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5192" w:rsidRDefault="006438C9" w:rsidP="006438C9">
      <w:pPr>
        <w:autoSpaceDE w:val="0"/>
        <w:ind w:right="-20"/>
        <w:jc w:val="center"/>
        <w:rPr>
          <w:rFonts w:ascii="Palatino Linotype" w:hAnsi="Palatino Linotype" w:cs="Palatino Linotype"/>
          <w:b/>
          <w:bCs/>
          <w:w w:val="99"/>
          <w:sz w:val="24"/>
          <w:szCs w:val="24"/>
        </w:rPr>
      </w:pPr>
      <w:bookmarkStart w:id="0" w:name="_GoBack"/>
      <w:bookmarkEnd w:id="0"/>
      <w:r>
        <w:rPr>
          <w:rFonts w:ascii="Palatino Linotype" w:hAnsi="Palatino Linotype" w:cs="Palatino Linotype"/>
          <w:b/>
          <w:bCs/>
          <w:w w:val="99"/>
          <w:sz w:val="24"/>
          <w:szCs w:val="24"/>
        </w:rPr>
        <w:t>3.13.</w:t>
      </w:r>
    </w:p>
    <w:p w:rsidR="00385192" w:rsidRDefault="00385192" w:rsidP="006438C9">
      <w:pPr>
        <w:autoSpaceDE w:val="0"/>
        <w:ind w:right="-20"/>
        <w:jc w:val="center"/>
        <w:rPr>
          <w:rFonts w:ascii="Palatino Linotype" w:hAnsi="Palatino Linotype" w:cs="Palatino Linotype"/>
          <w:b/>
          <w:bCs/>
          <w:w w:val="99"/>
          <w:sz w:val="24"/>
          <w:szCs w:val="24"/>
        </w:rPr>
      </w:pPr>
    </w:p>
    <w:p w:rsidR="00B61F0A" w:rsidRPr="00F51A62" w:rsidRDefault="00B61F0A" w:rsidP="009338C3">
      <w:pPr>
        <w:autoSpaceDE w:val="0"/>
        <w:ind w:right="-20"/>
        <w:jc w:val="center"/>
        <w:rPr>
          <w:rFonts w:ascii="Palatino Linotype" w:hAnsi="Palatino Linotype" w:cs="Palatino Linotype"/>
          <w:b/>
          <w:bCs/>
          <w:w w:val="99"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w w:val="99"/>
          <w:sz w:val="24"/>
          <w:szCs w:val="24"/>
        </w:rPr>
        <w:t>SZAKKÉPZÉSI</w:t>
      </w:r>
      <w:r w:rsidR="005B3555" w:rsidRPr="00F51A62">
        <w:rPr>
          <w:rFonts w:ascii="Palatino Linotype" w:hAnsi="Palatino Linotype" w:cs="Palatino Linotype"/>
          <w:b/>
          <w:bCs/>
          <w:w w:val="99"/>
          <w:sz w:val="24"/>
          <w:szCs w:val="24"/>
        </w:rPr>
        <w:t xml:space="preserve"> </w:t>
      </w:r>
      <w:r w:rsidRPr="00F51A62">
        <w:rPr>
          <w:rFonts w:ascii="Palatino Linotype" w:hAnsi="Palatino Linotype" w:cs="Palatino Linotype"/>
          <w:b/>
          <w:bCs/>
          <w:w w:val="99"/>
          <w:sz w:val="24"/>
          <w:szCs w:val="24"/>
        </w:rPr>
        <w:t xml:space="preserve">KERETTANTERV </w:t>
      </w:r>
    </w:p>
    <w:p w:rsidR="00B61F0A" w:rsidRPr="00F51A62" w:rsidRDefault="00D11A36" w:rsidP="009338C3">
      <w:pPr>
        <w:autoSpaceDE w:val="0"/>
        <w:ind w:right="-20"/>
        <w:jc w:val="center"/>
        <w:rPr>
          <w:rFonts w:ascii="Palatino Linotype" w:hAnsi="Palatino Linotype" w:cs="Palatino Linotype"/>
          <w:b/>
          <w:bCs/>
          <w:w w:val="99"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w w:val="99"/>
          <w:sz w:val="24"/>
          <w:szCs w:val="24"/>
        </w:rPr>
        <w:t>a</w:t>
      </w:r>
      <w:r w:rsidR="00B61F0A" w:rsidRPr="00F51A62">
        <w:rPr>
          <w:rFonts w:ascii="Palatino Linotype" w:hAnsi="Palatino Linotype" w:cs="Palatino Linotype"/>
          <w:b/>
          <w:bCs/>
          <w:w w:val="99"/>
          <w:sz w:val="24"/>
          <w:szCs w:val="24"/>
        </w:rPr>
        <w:t>z</w:t>
      </w:r>
    </w:p>
    <w:p w:rsidR="00D63EF6" w:rsidRPr="00F51A62" w:rsidRDefault="00D63EF6" w:rsidP="00D63EF6">
      <w:pPr>
        <w:ind w:left="555" w:hanging="555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F51A62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</w:t>
      </w:r>
      <w:r w:rsidR="00196710" w:rsidRPr="00F51A62">
        <w:rPr>
          <w:rFonts w:ascii="Palatino Linotype" w:hAnsi="Palatino Linotype" w:cs="Palatino Linotype"/>
          <w:b/>
          <w:bCs/>
          <w:sz w:val="24"/>
          <w:szCs w:val="24"/>
        </w:rPr>
        <w:t>55 723 02</w:t>
      </w:r>
    </w:p>
    <w:p w:rsidR="00D63EF6" w:rsidRPr="00F51A62" w:rsidRDefault="003C20D8" w:rsidP="00D63EF6">
      <w:pPr>
        <w:ind w:left="555" w:hanging="555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F51A62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C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SECSEMŐ</w:t>
      </w:r>
      <w:r w:rsidR="00196710" w:rsidRPr="00F51A62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- 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ÉS</w:t>
      </w:r>
      <w:r w:rsidRPr="00F51A62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GYERMEKÁPOLÓ</w:t>
      </w:r>
    </w:p>
    <w:p w:rsidR="00B61F0A" w:rsidRPr="00F51A62" w:rsidRDefault="00B61F0A" w:rsidP="009338C3">
      <w:pPr>
        <w:ind w:left="555" w:hanging="555"/>
        <w:jc w:val="center"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SZAKKÉPESÍTÉS</w:t>
      </w:r>
      <w:r w:rsidR="000C50D9" w:rsidRPr="00F51A62">
        <w:rPr>
          <w:rFonts w:ascii="Palatino Linotype" w:hAnsi="Palatino Linotype" w:cs="Palatino Linotype"/>
          <w:b/>
          <w:bCs/>
          <w:sz w:val="24"/>
          <w:szCs w:val="24"/>
        </w:rPr>
        <w:t>-RÁÉPÜLÉS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HEZ</w:t>
      </w:r>
    </w:p>
    <w:p w:rsidR="00E0244F" w:rsidRPr="00F51A62" w:rsidRDefault="00E0244F" w:rsidP="009338C3">
      <w:pPr>
        <w:autoSpaceDE w:val="0"/>
        <w:ind w:right="-20"/>
        <w:jc w:val="center"/>
        <w:rPr>
          <w:rFonts w:ascii="Palatino Linotype" w:hAnsi="Palatino Linotype" w:cs="Palatino Linotype"/>
          <w:b/>
          <w:bCs/>
          <w:w w:val="99"/>
          <w:sz w:val="24"/>
          <w:szCs w:val="24"/>
        </w:rPr>
      </w:pPr>
    </w:p>
    <w:p w:rsidR="00E0244F" w:rsidRPr="00F51A62" w:rsidRDefault="00E0244F" w:rsidP="009338C3">
      <w:pPr>
        <w:autoSpaceDE w:val="0"/>
        <w:ind w:right="-20"/>
        <w:jc w:val="center"/>
        <w:rPr>
          <w:rFonts w:ascii="Palatino Linotype" w:hAnsi="Palatino Linotype" w:cs="Palatino Linotype"/>
          <w:b/>
          <w:bCs/>
          <w:w w:val="99"/>
          <w:sz w:val="24"/>
          <w:szCs w:val="24"/>
        </w:rPr>
      </w:pPr>
    </w:p>
    <w:p w:rsidR="00B61F0A" w:rsidRPr="00F51A62" w:rsidRDefault="00B61F0A" w:rsidP="009338C3">
      <w:pPr>
        <w:autoSpaceDE w:val="0"/>
        <w:ind w:right="-20"/>
        <w:jc w:val="center"/>
        <w:rPr>
          <w:rFonts w:ascii="Palatino Linotype" w:hAnsi="Palatino Linotype" w:cs="Palatino Linotype"/>
          <w:b/>
          <w:bCs/>
          <w:w w:val="99"/>
          <w:sz w:val="24"/>
          <w:szCs w:val="24"/>
        </w:rPr>
      </w:pPr>
    </w:p>
    <w:p w:rsidR="00B61F0A" w:rsidRPr="00F51A62" w:rsidRDefault="00B61F0A" w:rsidP="009338C3">
      <w:pPr>
        <w:ind w:left="555" w:hanging="555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I.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  <w:t>A szakképzés jogi háttere</w:t>
      </w:r>
    </w:p>
    <w:p w:rsidR="00B61F0A" w:rsidRPr="00F51A62" w:rsidRDefault="00B61F0A" w:rsidP="009338C3">
      <w:pPr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B61F0A" w:rsidRPr="00F51A62" w:rsidRDefault="00B61F0A" w:rsidP="009338C3">
      <w:pPr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szakképzési kerettanterv</w:t>
      </w:r>
      <w:r w:rsidRPr="00F51A62">
        <w:rPr>
          <w:rFonts w:ascii="Palatino Linotype" w:hAnsi="Palatino Linotype" w:cs="Palatino Linotype"/>
          <w:sz w:val="24"/>
          <w:szCs w:val="24"/>
        </w:rPr>
        <w:tab/>
      </w:r>
      <w:r w:rsidRPr="00F51A62">
        <w:rPr>
          <w:rFonts w:ascii="Palatino Linotype" w:hAnsi="Palatino Linotype" w:cs="Palatino Linotype"/>
          <w:sz w:val="24"/>
          <w:szCs w:val="24"/>
        </w:rPr>
        <w:tab/>
      </w:r>
      <w:r w:rsidRPr="00F51A62">
        <w:rPr>
          <w:rFonts w:ascii="Palatino Linotype" w:hAnsi="Palatino Linotype" w:cs="Palatino Linotype"/>
          <w:sz w:val="24"/>
          <w:szCs w:val="24"/>
        </w:rPr>
        <w:tab/>
      </w:r>
      <w:r w:rsidRPr="00F51A62">
        <w:rPr>
          <w:rFonts w:ascii="Palatino Linotype" w:hAnsi="Palatino Linotype" w:cs="Palatino Linotype"/>
          <w:sz w:val="24"/>
          <w:szCs w:val="24"/>
        </w:rPr>
        <w:tab/>
      </w:r>
      <w:r w:rsidRPr="00F51A62">
        <w:rPr>
          <w:rFonts w:ascii="Palatino Linotype" w:hAnsi="Palatino Linotype" w:cs="Palatino Linotype"/>
          <w:sz w:val="24"/>
          <w:szCs w:val="24"/>
        </w:rPr>
        <w:tab/>
      </w:r>
      <w:r w:rsidRPr="00F51A62">
        <w:rPr>
          <w:rFonts w:ascii="Palatino Linotype" w:hAnsi="Palatino Linotype" w:cs="Palatino Linotype"/>
          <w:sz w:val="24"/>
          <w:szCs w:val="24"/>
        </w:rPr>
        <w:tab/>
      </w:r>
      <w:r w:rsidRPr="00F51A62">
        <w:rPr>
          <w:rFonts w:ascii="Palatino Linotype" w:hAnsi="Palatino Linotype" w:cs="Palatino Linotype"/>
          <w:sz w:val="24"/>
          <w:szCs w:val="24"/>
        </w:rPr>
        <w:tab/>
      </w:r>
      <w:r w:rsidRPr="00F51A62">
        <w:rPr>
          <w:rFonts w:ascii="Palatino Linotype" w:hAnsi="Palatino Linotype" w:cs="Palatino Linotype"/>
          <w:sz w:val="24"/>
          <w:szCs w:val="24"/>
        </w:rPr>
        <w:tab/>
      </w:r>
    </w:p>
    <w:p w:rsidR="00B61F0A" w:rsidRPr="00F51A62" w:rsidRDefault="00B61F0A" w:rsidP="009338C3">
      <w:pPr>
        <w:ind w:left="1362" w:hanging="447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–</w:t>
      </w:r>
      <w:r w:rsidRPr="00F51A62">
        <w:rPr>
          <w:rFonts w:ascii="Palatino Linotype" w:hAnsi="Palatino Linotype" w:cs="Palatino Linotype"/>
          <w:sz w:val="24"/>
          <w:szCs w:val="24"/>
        </w:rPr>
        <w:tab/>
        <w:t xml:space="preserve">a nemzeti köznevelésről szóló </w:t>
      </w:r>
      <w:r w:rsidR="00D11A36" w:rsidRPr="00F51A62">
        <w:rPr>
          <w:rFonts w:ascii="Palatino Linotype" w:hAnsi="Palatino Linotype" w:cs="Palatino Linotype"/>
          <w:sz w:val="24"/>
          <w:szCs w:val="24"/>
        </w:rPr>
        <w:t>2011. évi CXC. törvény,</w:t>
      </w:r>
      <w:r w:rsidRPr="00F51A62">
        <w:rPr>
          <w:rFonts w:ascii="Palatino Linotype" w:hAnsi="Palatino Linotype" w:cs="Palatino Linotype"/>
          <w:sz w:val="24"/>
          <w:szCs w:val="24"/>
        </w:rPr>
        <w:tab/>
      </w:r>
    </w:p>
    <w:p w:rsidR="00B61F0A" w:rsidRPr="00F51A62" w:rsidRDefault="00A31EE8" w:rsidP="009338C3">
      <w:pPr>
        <w:ind w:left="1362" w:hanging="447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–</w:t>
      </w:r>
      <w:r w:rsidRPr="00F51A62">
        <w:rPr>
          <w:rFonts w:ascii="Palatino Linotype" w:hAnsi="Palatino Linotype" w:cs="Palatino Linotype"/>
          <w:sz w:val="24"/>
          <w:szCs w:val="24"/>
        </w:rPr>
        <w:tab/>
        <w:t xml:space="preserve">a szakképzésről szóló </w:t>
      </w:r>
      <w:r w:rsidR="00B61F0A" w:rsidRPr="00F51A62">
        <w:rPr>
          <w:rFonts w:ascii="Palatino Linotype" w:hAnsi="Palatino Linotype" w:cs="Palatino Linotype"/>
          <w:sz w:val="24"/>
          <w:szCs w:val="24"/>
        </w:rPr>
        <w:t>2011. évi CLXXXVII. törvény,</w:t>
      </w:r>
      <w:r w:rsidR="00B61F0A" w:rsidRPr="00F51A62">
        <w:rPr>
          <w:rFonts w:ascii="Palatino Linotype" w:hAnsi="Palatino Linotype" w:cs="Palatino Linotype"/>
          <w:sz w:val="24"/>
          <w:szCs w:val="24"/>
        </w:rPr>
        <w:tab/>
      </w:r>
    </w:p>
    <w:p w:rsidR="00B61F0A" w:rsidRPr="00F51A62" w:rsidRDefault="00B61F0A" w:rsidP="009338C3">
      <w:pPr>
        <w:ind w:left="1362" w:hanging="447"/>
        <w:jc w:val="both"/>
        <w:rPr>
          <w:rFonts w:ascii="Palatino Linotype" w:hAnsi="Palatino Linotype" w:cs="Palatino Linotype"/>
          <w:sz w:val="24"/>
          <w:szCs w:val="24"/>
        </w:rPr>
      </w:pPr>
    </w:p>
    <w:p w:rsidR="00B61F0A" w:rsidRPr="00F51A62" w:rsidRDefault="00B61F0A" w:rsidP="009338C3">
      <w:pPr>
        <w:ind w:left="555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valamint</w:t>
      </w:r>
      <w:r w:rsidRPr="00F51A62">
        <w:rPr>
          <w:rFonts w:ascii="Palatino Linotype" w:hAnsi="Palatino Linotype" w:cs="Palatino Linotype"/>
          <w:sz w:val="24"/>
          <w:szCs w:val="24"/>
        </w:rPr>
        <w:tab/>
      </w:r>
      <w:r w:rsidRPr="00F51A62">
        <w:rPr>
          <w:rFonts w:ascii="Palatino Linotype" w:hAnsi="Palatino Linotype" w:cs="Palatino Linotype"/>
          <w:sz w:val="24"/>
          <w:szCs w:val="24"/>
        </w:rPr>
        <w:tab/>
      </w:r>
      <w:r w:rsidRPr="00F51A62">
        <w:rPr>
          <w:rFonts w:ascii="Palatino Linotype" w:hAnsi="Palatino Linotype" w:cs="Palatino Linotype"/>
          <w:sz w:val="24"/>
          <w:szCs w:val="24"/>
        </w:rPr>
        <w:tab/>
      </w:r>
      <w:r w:rsidRPr="00F51A62">
        <w:rPr>
          <w:rFonts w:ascii="Palatino Linotype" w:hAnsi="Palatino Linotype" w:cs="Palatino Linotype"/>
          <w:sz w:val="24"/>
          <w:szCs w:val="24"/>
        </w:rPr>
        <w:tab/>
      </w:r>
      <w:r w:rsidRPr="00F51A62">
        <w:rPr>
          <w:rFonts w:ascii="Palatino Linotype" w:hAnsi="Palatino Linotype" w:cs="Palatino Linotype"/>
          <w:sz w:val="24"/>
          <w:szCs w:val="24"/>
        </w:rPr>
        <w:tab/>
      </w:r>
    </w:p>
    <w:p w:rsidR="00B61F0A" w:rsidRPr="00F51A62" w:rsidRDefault="00B61F0A" w:rsidP="009338C3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az Országos Képzési Jegyzékről és az Országos Képzési Jegyzék módosításának eljárásrendj</w:t>
      </w:r>
      <w:r w:rsidR="00D11A36" w:rsidRPr="00F51A62">
        <w:rPr>
          <w:rFonts w:ascii="Palatino Linotype" w:hAnsi="Palatino Linotype" w:cs="Palatino Linotype"/>
          <w:sz w:val="24"/>
          <w:szCs w:val="24"/>
        </w:rPr>
        <w:t>éről szóló 150/2012. (VII. 6.) K</w:t>
      </w:r>
      <w:r w:rsidRPr="00F51A62">
        <w:rPr>
          <w:rFonts w:ascii="Palatino Linotype" w:hAnsi="Palatino Linotype" w:cs="Palatino Linotype"/>
          <w:sz w:val="24"/>
          <w:szCs w:val="24"/>
        </w:rPr>
        <w:t>ormányrendelet,</w:t>
      </w:r>
    </w:p>
    <w:p w:rsidR="00B61F0A" w:rsidRPr="00F51A62" w:rsidRDefault="00B61F0A" w:rsidP="009338C3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 xml:space="preserve">az állam által elismert szakképesítések szakmai követelménymoduljairól szóló 217/2012. (VIII. 9.) Kormányrendelet, </w:t>
      </w:r>
    </w:p>
    <w:p w:rsidR="00B61F0A" w:rsidRPr="00F51A62" w:rsidRDefault="00B61F0A" w:rsidP="009338C3">
      <w:pPr>
        <w:ind w:left="1288" w:hanging="373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–</w:t>
      </w:r>
      <w:r w:rsidRPr="00F51A62">
        <w:rPr>
          <w:rFonts w:ascii="Palatino Linotype" w:hAnsi="Palatino Linotype" w:cs="Palatino Linotype"/>
          <w:sz w:val="24"/>
          <w:szCs w:val="24"/>
        </w:rPr>
        <w:tab/>
      </w:r>
      <w:r w:rsidRPr="00F51A6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</w:t>
      </w:r>
      <w:r w:rsidR="00D11A36" w:rsidRPr="00F51A6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(</w:t>
      </w:r>
      <w:r w:rsidRPr="00F51A6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z</w:t>
      </w:r>
      <w:r w:rsidR="00D11A36" w:rsidRPr="00F51A6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)</w:t>
      </w:r>
      <w:r w:rsidRPr="00F51A6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="00196710" w:rsidRPr="00F51A62">
        <w:rPr>
          <w:rFonts w:ascii="Palatino Linotype" w:hAnsi="Palatino Linotype" w:cs="Palatino Linotype"/>
          <w:sz w:val="24"/>
          <w:szCs w:val="24"/>
        </w:rPr>
        <w:t>55 723 02</w:t>
      </w:r>
      <w:r w:rsidRPr="00F51A6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(OKJ azonosítószám) </w:t>
      </w:r>
      <w:r w:rsidR="00196710" w:rsidRPr="00F51A6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Csecsemő- és gyermekápoló</w:t>
      </w:r>
      <w:r w:rsidRPr="00F51A6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(OKJ megnevezés) szakképesítés</w:t>
      </w:r>
      <w:r w:rsidR="006758F7" w:rsidRPr="00F51A6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-ráépülés</w:t>
      </w:r>
      <w:r w:rsidRPr="00F51A6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szakmai és vizsgakövetelményeit tartalmazó rendelet</w:t>
      </w:r>
      <w:r w:rsidRPr="00F51A62">
        <w:rPr>
          <w:rFonts w:ascii="Palatino Linotype" w:hAnsi="Palatino Linotype" w:cs="Palatino Linotype"/>
          <w:sz w:val="24"/>
          <w:szCs w:val="24"/>
        </w:rPr>
        <w:tab/>
      </w:r>
    </w:p>
    <w:p w:rsidR="00B61F0A" w:rsidRPr="00F51A62" w:rsidRDefault="00B61F0A" w:rsidP="009338C3">
      <w:pPr>
        <w:ind w:left="555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alapján készült.</w:t>
      </w:r>
      <w:r w:rsidRPr="00F51A62">
        <w:rPr>
          <w:rFonts w:ascii="Palatino Linotype" w:hAnsi="Palatino Linotype" w:cs="Palatino Linotype"/>
          <w:sz w:val="24"/>
          <w:szCs w:val="24"/>
        </w:rPr>
        <w:tab/>
      </w:r>
      <w:r w:rsidRPr="00F51A62">
        <w:rPr>
          <w:rFonts w:ascii="Palatino Linotype" w:hAnsi="Palatino Linotype" w:cs="Palatino Linotype"/>
          <w:sz w:val="24"/>
          <w:szCs w:val="24"/>
        </w:rPr>
        <w:tab/>
      </w:r>
      <w:r w:rsidRPr="00F51A62">
        <w:rPr>
          <w:rFonts w:ascii="Palatino Linotype" w:hAnsi="Palatino Linotype" w:cs="Palatino Linotype"/>
          <w:sz w:val="24"/>
          <w:szCs w:val="24"/>
        </w:rPr>
        <w:tab/>
      </w:r>
      <w:r w:rsidRPr="00F51A62">
        <w:rPr>
          <w:rFonts w:ascii="Palatino Linotype" w:hAnsi="Palatino Linotype" w:cs="Palatino Linotype"/>
          <w:sz w:val="24"/>
          <w:szCs w:val="24"/>
        </w:rPr>
        <w:tab/>
      </w:r>
      <w:r w:rsidRPr="00F51A62">
        <w:rPr>
          <w:rFonts w:ascii="Palatino Linotype" w:hAnsi="Palatino Linotype" w:cs="Palatino Linotype"/>
          <w:sz w:val="24"/>
          <w:szCs w:val="24"/>
        </w:rPr>
        <w:tab/>
      </w:r>
    </w:p>
    <w:p w:rsidR="00BC7B54" w:rsidRPr="00F51A62" w:rsidRDefault="00BC7B54" w:rsidP="009338C3">
      <w:pPr>
        <w:ind w:left="555"/>
        <w:jc w:val="both"/>
        <w:rPr>
          <w:rFonts w:ascii="Palatino Linotype" w:hAnsi="Palatino Linotype" w:cs="Palatino Linotype"/>
          <w:sz w:val="24"/>
          <w:szCs w:val="24"/>
        </w:rPr>
      </w:pPr>
    </w:p>
    <w:p w:rsidR="00BC7B54" w:rsidRPr="00F51A62" w:rsidRDefault="00BC7B54" w:rsidP="009338C3">
      <w:pPr>
        <w:ind w:left="555"/>
        <w:jc w:val="both"/>
        <w:rPr>
          <w:rFonts w:ascii="Palatino Linotype" w:hAnsi="Palatino Linotype" w:cs="Palatino Linotype"/>
          <w:sz w:val="24"/>
          <w:szCs w:val="24"/>
        </w:rPr>
      </w:pPr>
    </w:p>
    <w:p w:rsidR="00B61F0A" w:rsidRPr="00F51A62" w:rsidRDefault="00512C80" w:rsidP="00875B88">
      <w:pPr>
        <w:widowControl w:val="0"/>
        <w:numPr>
          <w:ilvl w:val="0"/>
          <w:numId w:val="2"/>
        </w:numPr>
        <w:suppressAutoHyphens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A szakképesítés</w:t>
      </w:r>
      <w:r w:rsidR="006758F7" w:rsidRPr="00F51A62">
        <w:rPr>
          <w:rFonts w:ascii="Palatino Linotype" w:hAnsi="Palatino Linotype" w:cs="Palatino Linotype"/>
          <w:b/>
          <w:bCs/>
          <w:sz w:val="24"/>
          <w:szCs w:val="24"/>
        </w:rPr>
        <w:t>-ráépülés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alap</w:t>
      </w:r>
      <w:r w:rsidR="00B61F0A" w:rsidRPr="00F51A62">
        <w:rPr>
          <w:rFonts w:ascii="Palatino Linotype" w:hAnsi="Palatino Linotype" w:cs="Palatino Linotype"/>
          <w:b/>
          <w:bCs/>
          <w:sz w:val="24"/>
          <w:szCs w:val="24"/>
        </w:rPr>
        <w:t>adatai</w:t>
      </w:r>
    </w:p>
    <w:p w:rsidR="00B61F0A" w:rsidRPr="00F51A62" w:rsidRDefault="00B61F0A" w:rsidP="009338C3">
      <w:pPr>
        <w:widowControl w:val="0"/>
        <w:suppressAutoHyphens/>
        <w:ind w:left="75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B61F0A" w:rsidRPr="00F51A62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szakképesítés</w:t>
      </w:r>
      <w:r w:rsidR="006758F7" w:rsidRPr="00F51A62">
        <w:rPr>
          <w:rFonts w:ascii="Palatino Linotype" w:hAnsi="Palatino Linotype" w:cs="Palatino Linotype"/>
          <w:sz w:val="24"/>
          <w:szCs w:val="24"/>
        </w:rPr>
        <w:t>-ráépülés</w:t>
      </w:r>
      <w:r w:rsidRPr="00F51A62">
        <w:rPr>
          <w:rFonts w:ascii="Palatino Linotype" w:hAnsi="Palatino Linotype" w:cs="Palatino Linotype"/>
          <w:sz w:val="24"/>
          <w:szCs w:val="24"/>
        </w:rPr>
        <w:t xml:space="preserve"> azonosító száma: </w:t>
      </w:r>
      <w:r w:rsidR="00650B55" w:rsidRPr="00F51A62">
        <w:rPr>
          <w:rFonts w:ascii="Palatino Linotype" w:hAnsi="Palatino Linotype" w:cs="Palatino Linotype"/>
          <w:sz w:val="24"/>
          <w:szCs w:val="24"/>
        </w:rPr>
        <w:t>55 723 02</w:t>
      </w:r>
    </w:p>
    <w:p w:rsidR="00B61F0A" w:rsidRPr="00F51A62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B61F0A" w:rsidRPr="00F51A62" w:rsidRDefault="006758F7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s</w:t>
      </w:r>
      <w:r w:rsidR="00B61F0A" w:rsidRPr="00F51A62">
        <w:rPr>
          <w:rFonts w:ascii="Palatino Linotype" w:hAnsi="Palatino Linotype" w:cs="Palatino Linotype"/>
          <w:sz w:val="24"/>
          <w:szCs w:val="24"/>
        </w:rPr>
        <w:t>zakképesítés</w:t>
      </w:r>
      <w:r w:rsidRPr="00F51A62">
        <w:rPr>
          <w:rFonts w:ascii="Palatino Linotype" w:hAnsi="Palatino Linotype" w:cs="Palatino Linotype"/>
          <w:sz w:val="24"/>
          <w:szCs w:val="24"/>
        </w:rPr>
        <w:t>-ráépülés</w:t>
      </w:r>
      <w:r w:rsidR="00B61F0A" w:rsidRPr="00F51A62">
        <w:rPr>
          <w:rFonts w:ascii="Palatino Linotype" w:hAnsi="Palatino Linotype" w:cs="Palatino Linotype"/>
          <w:sz w:val="24"/>
          <w:szCs w:val="24"/>
        </w:rPr>
        <w:t xml:space="preserve"> megnevezése:</w:t>
      </w:r>
      <w:r w:rsidR="00650B55" w:rsidRPr="00F51A62">
        <w:rPr>
          <w:rFonts w:ascii="Palatino Linotype" w:hAnsi="Palatino Linotype" w:cs="Palatino Linotype"/>
          <w:sz w:val="24"/>
          <w:szCs w:val="24"/>
        </w:rPr>
        <w:t xml:space="preserve"> Csecsemő- és gyermekápoló</w:t>
      </w:r>
    </w:p>
    <w:p w:rsidR="00B61F0A" w:rsidRPr="00F51A62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B61F0A" w:rsidRPr="00F51A62" w:rsidRDefault="006758F7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s</w:t>
      </w:r>
      <w:r w:rsidR="00B61F0A" w:rsidRPr="00F51A62">
        <w:rPr>
          <w:rFonts w:ascii="Palatino Linotype" w:hAnsi="Palatino Linotype" w:cs="Palatino Linotype"/>
          <w:sz w:val="24"/>
          <w:szCs w:val="24"/>
        </w:rPr>
        <w:t>zakmacsoport</w:t>
      </w:r>
      <w:r w:rsidR="00512C80" w:rsidRPr="00F51A62">
        <w:rPr>
          <w:rFonts w:ascii="Palatino Linotype" w:hAnsi="Palatino Linotype" w:cs="Palatino Linotype"/>
          <w:sz w:val="24"/>
          <w:szCs w:val="24"/>
        </w:rPr>
        <w:t xml:space="preserve"> száma és megnevezése</w:t>
      </w:r>
      <w:r w:rsidR="00B61F0A" w:rsidRPr="00F51A62">
        <w:rPr>
          <w:rFonts w:ascii="Palatino Linotype" w:hAnsi="Palatino Linotype" w:cs="Palatino Linotype"/>
          <w:sz w:val="24"/>
          <w:szCs w:val="24"/>
        </w:rPr>
        <w:t xml:space="preserve">: </w:t>
      </w:r>
      <w:r w:rsidR="008344B3" w:rsidRPr="00F51A62">
        <w:rPr>
          <w:rFonts w:ascii="Palatino Linotype" w:hAnsi="Palatino Linotype" w:cs="Palatino Linotype"/>
          <w:sz w:val="24"/>
          <w:szCs w:val="24"/>
        </w:rPr>
        <w:t>I. Egészségügy</w:t>
      </w:r>
    </w:p>
    <w:p w:rsidR="00B61F0A" w:rsidRPr="00F51A62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B61F0A" w:rsidRPr="00F51A62" w:rsidRDefault="00B61F0A" w:rsidP="009338C3">
      <w:pPr>
        <w:tabs>
          <w:tab w:val="left" w:pos="2925"/>
        </w:tabs>
        <w:autoSpaceDE w:val="0"/>
        <w:autoSpaceDN w:val="0"/>
        <w:adjustRightInd w:val="0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Ágazati besorolás</w:t>
      </w:r>
      <w:r w:rsidR="00512C80" w:rsidRPr="00F51A62">
        <w:rPr>
          <w:rFonts w:ascii="Palatino Linotype" w:hAnsi="Palatino Linotype" w:cs="Palatino Linotype"/>
          <w:sz w:val="24"/>
          <w:szCs w:val="24"/>
        </w:rPr>
        <w:t xml:space="preserve"> száma és megnevezése</w:t>
      </w:r>
      <w:r w:rsidRPr="00F51A62">
        <w:rPr>
          <w:rFonts w:ascii="Palatino Linotype" w:hAnsi="Palatino Linotype" w:cs="Palatino Linotype"/>
          <w:sz w:val="24"/>
          <w:szCs w:val="24"/>
        </w:rPr>
        <w:t xml:space="preserve">: </w:t>
      </w:r>
      <w:r w:rsidRPr="00F51A62">
        <w:rPr>
          <w:rFonts w:ascii="Palatino Linotype" w:hAnsi="Palatino Linotype" w:cs="Palatino Linotype"/>
          <w:sz w:val="24"/>
          <w:szCs w:val="24"/>
        </w:rPr>
        <w:tab/>
      </w:r>
      <w:r w:rsidR="008344B3" w:rsidRPr="00F51A62">
        <w:rPr>
          <w:rFonts w:ascii="Palatino Linotype" w:hAnsi="Palatino Linotype" w:cs="Palatino Linotype"/>
          <w:sz w:val="24"/>
          <w:szCs w:val="24"/>
        </w:rPr>
        <w:t>I. Egészségügyi szakközépiskola</w:t>
      </w:r>
    </w:p>
    <w:p w:rsidR="00B61F0A" w:rsidRPr="00F51A62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B61F0A" w:rsidRPr="00F51A62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Iskolai rendszerű szakképzésben a szakképzési évfolyamok száma:</w:t>
      </w:r>
      <w:r w:rsidR="00196710" w:rsidRPr="00F51A62">
        <w:rPr>
          <w:rFonts w:ascii="Palatino Linotype" w:hAnsi="Palatino Linotype" w:cs="Palatino Linotype"/>
          <w:sz w:val="24"/>
          <w:szCs w:val="24"/>
        </w:rPr>
        <w:t xml:space="preserve"> 1 évfolyam</w:t>
      </w:r>
    </w:p>
    <w:p w:rsidR="00B61F0A" w:rsidRPr="00F51A62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B61F0A" w:rsidRPr="00F51A62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Elméleti képzési idő aránya:</w:t>
      </w:r>
      <w:r w:rsidR="00196710" w:rsidRPr="00F51A62">
        <w:rPr>
          <w:rFonts w:ascii="Palatino Linotype" w:hAnsi="Palatino Linotype" w:cs="Palatino Linotype"/>
          <w:sz w:val="24"/>
          <w:szCs w:val="24"/>
        </w:rPr>
        <w:t xml:space="preserve"> 50%</w:t>
      </w:r>
    </w:p>
    <w:p w:rsidR="00B61F0A" w:rsidRPr="00F51A62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B61F0A" w:rsidRPr="00F51A62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Gyakorlati képzési idő aránya:</w:t>
      </w:r>
      <w:r w:rsidR="00196710" w:rsidRPr="00F51A62">
        <w:rPr>
          <w:rFonts w:ascii="Palatino Linotype" w:hAnsi="Palatino Linotype" w:cs="Palatino Linotype"/>
          <w:sz w:val="24"/>
          <w:szCs w:val="24"/>
        </w:rPr>
        <w:t xml:space="preserve"> 50%</w:t>
      </w:r>
    </w:p>
    <w:p w:rsidR="002971CF" w:rsidRPr="00F51A62" w:rsidRDefault="002971CF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B61F0A" w:rsidRPr="00F51A62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B61F0A" w:rsidRPr="00F51A62" w:rsidRDefault="001F74EF" w:rsidP="009338C3">
      <w:pPr>
        <w:tabs>
          <w:tab w:val="left" w:pos="1260"/>
        </w:tabs>
        <w:ind w:left="3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III. </w:t>
      </w:r>
      <w:r w:rsidR="00B61F0A" w:rsidRPr="00F51A62">
        <w:rPr>
          <w:rFonts w:ascii="Palatino Linotype" w:hAnsi="Palatino Linotype" w:cs="Palatino Linotype"/>
          <w:b/>
          <w:bCs/>
          <w:sz w:val="24"/>
          <w:szCs w:val="24"/>
        </w:rPr>
        <w:t>A szakképzésbe történő belépés feltételei</w:t>
      </w:r>
    </w:p>
    <w:p w:rsidR="00B61F0A" w:rsidRPr="00F51A62" w:rsidRDefault="00B61F0A" w:rsidP="001F74EF">
      <w:pPr>
        <w:tabs>
          <w:tab w:val="left" w:pos="1260"/>
        </w:tabs>
        <w:ind w:left="42" w:hanging="12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B61F0A" w:rsidRPr="00F51A62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Iskolai előképzettség:</w:t>
      </w:r>
      <w:r w:rsidR="00196710" w:rsidRPr="00F51A62">
        <w:rPr>
          <w:rFonts w:ascii="Palatino Linotype" w:hAnsi="Palatino Linotype" w:cs="Palatino Linotype"/>
          <w:sz w:val="24"/>
          <w:szCs w:val="24"/>
        </w:rPr>
        <w:t xml:space="preserve"> érettségi végzettség</w:t>
      </w:r>
    </w:p>
    <w:p w:rsidR="00B61F0A" w:rsidRPr="00F51A62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ab/>
      </w:r>
    </w:p>
    <w:p w:rsidR="00B61F0A" w:rsidRPr="00F51A62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B61F0A" w:rsidRPr="00F51A62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Bemeneti kompetenciák:</w:t>
      </w:r>
      <w:r w:rsidR="00FD5DF0" w:rsidRPr="00F51A62">
        <w:rPr>
          <w:rFonts w:ascii="Palatino Linotype" w:hAnsi="Palatino Linotype" w:cs="Palatino Linotype"/>
          <w:sz w:val="24"/>
          <w:szCs w:val="24"/>
        </w:rPr>
        <w:t xml:space="preserve"> —</w:t>
      </w:r>
    </w:p>
    <w:p w:rsidR="00B61F0A" w:rsidRPr="00F51A62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B61F0A" w:rsidRPr="00F51A62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Szakmai előképzettség:</w:t>
      </w:r>
      <w:r w:rsidR="00196710" w:rsidRPr="00F51A62">
        <w:rPr>
          <w:rFonts w:ascii="Palatino Linotype" w:hAnsi="Palatino Linotype" w:cs="Palatino Linotype"/>
          <w:sz w:val="24"/>
          <w:szCs w:val="24"/>
        </w:rPr>
        <w:t xml:space="preserve"> </w:t>
      </w:r>
      <w:r w:rsidR="00341FFD" w:rsidRPr="002E0623">
        <w:rPr>
          <w:rFonts w:ascii="Palatino Linotype" w:hAnsi="Palatino Linotype"/>
          <w:sz w:val="24"/>
          <w:szCs w:val="24"/>
        </w:rPr>
        <w:t>52 723 02</w:t>
      </w:r>
      <w:r w:rsidR="00341FFD">
        <w:rPr>
          <w:rFonts w:ascii="Times New Roman" w:hAnsi="Times New Roman"/>
        </w:rPr>
        <w:t xml:space="preserve"> </w:t>
      </w:r>
      <w:r w:rsidR="00196710" w:rsidRPr="00F51A62">
        <w:rPr>
          <w:rFonts w:ascii="Palatino Linotype" w:hAnsi="Palatino Linotype" w:cs="Palatino Linotype"/>
          <w:sz w:val="24"/>
          <w:szCs w:val="24"/>
        </w:rPr>
        <w:t>Gyakorló csecsemő- és gyermekápoló szakképesítés</w:t>
      </w:r>
    </w:p>
    <w:p w:rsidR="001F74EF" w:rsidRPr="00F51A62" w:rsidRDefault="001F74EF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B61F0A" w:rsidRPr="00F51A62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Előírt gyakorlat:</w:t>
      </w:r>
      <w:r w:rsidR="00196710" w:rsidRPr="00F51A62">
        <w:rPr>
          <w:rFonts w:ascii="Palatino Linotype" w:hAnsi="Palatino Linotype" w:cs="Palatino Linotype"/>
          <w:sz w:val="24"/>
          <w:szCs w:val="24"/>
        </w:rPr>
        <w:t xml:space="preserve"> nincs</w:t>
      </w:r>
    </w:p>
    <w:p w:rsidR="00B61F0A" w:rsidRPr="00F51A62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B61F0A" w:rsidRPr="00F51A62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Egészségügyi alkalmassági követelmények:</w:t>
      </w:r>
      <w:r w:rsidR="00196710" w:rsidRPr="00F51A62">
        <w:rPr>
          <w:rFonts w:ascii="Palatino Linotype" w:hAnsi="Palatino Linotype" w:cs="Palatino Linotype"/>
          <w:sz w:val="24"/>
          <w:szCs w:val="24"/>
        </w:rPr>
        <w:t xml:space="preserve"> </w:t>
      </w:r>
      <w:r w:rsidR="00341FFD">
        <w:rPr>
          <w:rFonts w:ascii="Palatino Linotype" w:hAnsi="Palatino Linotype" w:cs="Palatino Linotype"/>
          <w:sz w:val="24"/>
          <w:szCs w:val="24"/>
        </w:rPr>
        <w:t>szükségesek</w:t>
      </w:r>
    </w:p>
    <w:p w:rsidR="00B61F0A" w:rsidRPr="00F51A62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B61F0A" w:rsidRPr="00F51A62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Pályaalkalmassági követelmények:</w:t>
      </w:r>
      <w:r w:rsidR="00196710" w:rsidRPr="00F51A62">
        <w:rPr>
          <w:rFonts w:ascii="Palatino Linotype" w:hAnsi="Palatino Linotype" w:cs="Palatino Linotype"/>
          <w:sz w:val="24"/>
          <w:szCs w:val="24"/>
        </w:rPr>
        <w:t xml:space="preserve"> </w:t>
      </w:r>
      <w:r w:rsidR="00341FFD">
        <w:rPr>
          <w:rFonts w:ascii="Palatino Linotype" w:hAnsi="Palatino Linotype" w:cs="Palatino Linotype"/>
          <w:sz w:val="24"/>
          <w:szCs w:val="24"/>
        </w:rPr>
        <w:t>-</w:t>
      </w:r>
    </w:p>
    <w:p w:rsidR="00B61F0A" w:rsidRPr="00F51A62" w:rsidRDefault="00B61F0A" w:rsidP="009338C3">
      <w:pPr>
        <w:autoSpaceDE w:val="0"/>
        <w:autoSpaceDN w:val="0"/>
        <w:adjustRightInd w:val="0"/>
        <w:jc w:val="both"/>
        <w:rPr>
          <w:rFonts w:ascii="Palatino Linotype" w:hAnsi="Palatino Linotype" w:cs="Palatino Linotype"/>
          <w:sz w:val="24"/>
          <w:szCs w:val="24"/>
        </w:rPr>
      </w:pPr>
    </w:p>
    <w:p w:rsidR="000125D1" w:rsidRPr="00F51A62" w:rsidRDefault="000125D1" w:rsidP="009338C3">
      <w:pPr>
        <w:autoSpaceDE w:val="0"/>
        <w:autoSpaceDN w:val="0"/>
        <w:adjustRightInd w:val="0"/>
        <w:jc w:val="both"/>
        <w:rPr>
          <w:rFonts w:ascii="Palatino Linotype" w:hAnsi="Palatino Linotype" w:cs="Palatino Linotype"/>
          <w:sz w:val="24"/>
          <w:szCs w:val="24"/>
        </w:rPr>
      </w:pPr>
    </w:p>
    <w:p w:rsidR="00B61F0A" w:rsidRPr="00F51A62" w:rsidRDefault="00B61F0A" w:rsidP="00875B88">
      <w:pPr>
        <w:widowControl w:val="0"/>
        <w:numPr>
          <w:ilvl w:val="0"/>
          <w:numId w:val="3"/>
        </w:numPr>
        <w:suppressAutoHyphens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A szakképzés szervezésének feltételei</w:t>
      </w:r>
    </w:p>
    <w:p w:rsidR="00B61F0A" w:rsidRPr="00F51A62" w:rsidRDefault="00B61F0A" w:rsidP="009338C3">
      <w:pPr>
        <w:widowControl w:val="0"/>
        <w:suppressAutoHyphens/>
        <w:ind w:left="75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B61F0A" w:rsidRPr="00F51A62" w:rsidRDefault="00B61F0A" w:rsidP="009338C3">
      <w:pPr>
        <w:ind w:left="555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Személyi feltételek</w:t>
      </w:r>
    </w:p>
    <w:p w:rsidR="00B61F0A" w:rsidRPr="00F51A62" w:rsidRDefault="00B61F0A" w:rsidP="009338C3">
      <w:pPr>
        <w:ind w:left="555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F51A62" w:rsidRDefault="00B61F0A" w:rsidP="009338C3">
      <w:pPr>
        <w:ind w:left="555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Ezen túl az alábbi tantárgyak oktatására az alábbi végzettséggel rendelkező szakember alkalmazható:</w:t>
      </w:r>
    </w:p>
    <w:p w:rsidR="00B61F0A" w:rsidRPr="00F51A62" w:rsidRDefault="00B61F0A" w:rsidP="009338C3">
      <w:pPr>
        <w:ind w:left="555"/>
        <w:jc w:val="both"/>
        <w:rPr>
          <w:rFonts w:ascii="Palatino Linotype" w:hAnsi="Palatino Linotype" w:cs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F51A62">
        <w:trPr>
          <w:jc w:val="center"/>
        </w:trPr>
        <w:tc>
          <w:tcPr>
            <w:tcW w:w="4053" w:type="dxa"/>
          </w:tcPr>
          <w:p w:rsidR="00B61F0A" w:rsidRPr="00F51A62" w:rsidRDefault="00B61F0A" w:rsidP="009338C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Tantárgy</w:t>
            </w:r>
          </w:p>
        </w:tc>
        <w:tc>
          <w:tcPr>
            <w:tcW w:w="4678" w:type="dxa"/>
          </w:tcPr>
          <w:p w:rsidR="00B61F0A" w:rsidRPr="00F51A62" w:rsidRDefault="00B61F0A" w:rsidP="009338C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Szakképesítés/Szakképzettség</w:t>
            </w:r>
          </w:p>
        </w:tc>
      </w:tr>
      <w:tr w:rsidR="00B61F0A" w:rsidRPr="00F51A62">
        <w:trPr>
          <w:jc w:val="center"/>
        </w:trPr>
        <w:tc>
          <w:tcPr>
            <w:tcW w:w="4053" w:type="dxa"/>
            <w:vAlign w:val="center"/>
          </w:tcPr>
          <w:p w:rsidR="00B61F0A" w:rsidRPr="00F51A62" w:rsidRDefault="0036442B" w:rsidP="003448F9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F51A62">
              <w:rPr>
                <w:rFonts w:ascii="Palatino Linotype" w:hAnsi="Palatino Linotype" w:cs="Palatino Linotype"/>
                <w:sz w:val="24"/>
                <w:szCs w:val="24"/>
              </w:rPr>
              <w:t>Neonatológia</w:t>
            </w:r>
          </w:p>
        </w:tc>
        <w:tc>
          <w:tcPr>
            <w:tcW w:w="4678" w:type="dxa"/>
          </w:tcPr>
          <w:p w:rsidR="00B61F0A" w:rsidRPr="00F51A62" w:rsidRDefault="008862E4" w:rsidP="008862E4">
            <w:pPr>
              <w:rPr>
                <w:rFonts w:ascii="Palatino Linotype" w:hAnsi="Palatino Linotype" w:cs="Palatino Linotype"/>
                <w:sz w:val="22"/>
                <w:szCs w:val="22"/>
              </w:rPr>
            </w:pPr>
            <w:r w:rsidRPr="00F51A62">
              <w:rPr>
                <w:rFonts w:ascii="Palatino Linotype" w:hAnsi="Palatino Linotype" w:cs="Palatino Linotype"/>
                <w:sz w:val="22"/>
                <w:szCs w:val="22"/>
              </w:rPr>
              <w:t>Egészségügyi szakoktató, Ápoló MsC,/BsC</w:t>
            </w:r>
            <w:r w:rsidR="00CB4240" w:rsidRPr="00F51A62">
              <w:rPr>
                <w:rFonts w:ascii="Palatino Linotype" w:hAnsi="Palatino Linotype" w:cs="Palatino Linotype"/>
                <w:sz w:val="22"/>
                <w:szCs w:val="22"/>
              </w:rPr>
              <w:t xml:space="preserve"> legalább 5</w:t>
            </w:r>
            <w:r w:rsidR="00AB1EED" w:rsidRPr="00F51A62">
              <w:rPr>
                <w:rFonts w:ascii="Palatino Linotype" w:hAnsi="Palatino Linotype" w:cs="Palatino Linotype"/>
                <w:sz w:val="22"/>
                <w:szCs w:val="22"/>
              </w:rPr>
              <w:t xml:space="preserve"> éves szakmai gyako</w:t>
            </w:r>
            <w:r w:rsidR="00CB4240" w:rsidRPr="00F51A62">
              <w:rPr>
                <w:rFonts w:ascii="Palatino Linotype" w:hAnsi="Palatino Linotype" w:cs="Palatino Linotype"/>
                <w:sz w:val="22"/>
                <w:szCs w:val="22"/>
              </w:rPr>
              <w:t xml:space="preserve">rlattal, </w:t>
            </w:r>
            <w:r w:rsidRPr="00F51A62">
              <w:rPr>
                <w:rFonts w:ascii="Palatino Linotype" w:hAnsi="Palatino Linotype" w:cs="Palatino Linotype"/>
                <w:sz w:val="22"/>
                <w:szCs w:val="22"/>
              </w:rPr>
              <w:t>Egész</w:t>
            </w:r>
            <w:r w:rsidR="00AB1EED" w:rsidRPr="00F51A62">
              <w:rPr>
                <w:rFonts w:ascii="Palatino Linotype" w:hAnsi="Palatino Linotype" w:cs="Palatino Linotype"/>
                <w:sz w:val="22"/>
                <w:szCs w:val="22"/>
              </w:rPr>
              <w:t>ségügyi szaktanár</w:t>
            </w:r>
            <w:r w:rsidRPr="00F51A62">
              <w:rPr>
                <w:rFonts w:ascii="Palatino Linotype" w:hAnsi="Palatino Linotype" w:cs="Palatino Linotype"/>
                <w:sz w:val="22"/>
                <w:szCs w:val="22"/>
              </w:rPr>
              <w:t xml:space="preserve">, </w:t>
            </w:r>
            <w:r w:rsidR="00B607B4" w:rsidRPr="00F51A62">
              <w:rPr>
                <w:rFonts w:ascii="Palatino Linotype" w:hAnsi="Palatino Linotype" w:cs="Palatino Linotype"/>
                <w:sz w:val="22"/>
                <w:szCs w:val="22"/>
              </w:rPr>
              <w:t xml:space="preserve">Neonatológus szakorvos, </w:t>
            </w:r>
            <w:r w:rsidR="0036442B" w:rsidRPr="00F51A62">
              <w:rPr>
                <w:rFonts w:ascii="Palatino Linotype" w:hAnsi="Palatino Linotype" w:cs="Palatino Linotype"/>
                <w:sz w:val="22"/>
                <w:szCs w:val="22"/>
              </w:rPr>
              <w:t>Gyermekgyógyász s</w:t>
            </w:r>
            <w:r w:rsidRPr="00F51A62">
              <w:rPr>
                <w:rFonts w:ascii="Palatino Linotype" w:hAnsi="Palatino Linotype" w:cs="Palatino Linotype"/>
                <w:sz w:val="22"/>
                <w:szCs w:val="22"/>
              </w:rPr>
              <w:t>zakorvos</w:t>
            </w:r>
          </w:p>
        </w:tc>
      </w:tr>
      <w:tr w:rsidR="00B607B4" w:rsidRPr="00F51A62">
        <w:trPr>
          <w:jc w:val="center"/>
        </w:trPr>
        <w:tc>
          <w:tcPr>
            <w:tcW w:w="4053" w:type="dxa"/>
            <w:vAlign w:val="center"/>
          </w:tcPr>
          <w:p w:rsidR="00B607B4" w:rsidRPr="00F51A62" w:rsidRDefault="00B607B4" w:rsidP="003448F9">
            <w:pPr>
              <w:pStyle w:val="Nincstrkz"/>
              <w:rPr>
                <w:rFonts w:ascii="Palatino Linotype" w:hAnsi="Palatino Linotype" w:cs="Palatino Linotype"/>
                <w:sz w:val="24"/>
                <w:szCs w:val="24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24"/>
                <w:szCs w:val="24"/>
              </w:rPr>
              <w:t>Gyermekgyógyászat</w:t>
            </w:r>
            <w:r w:rsidR="00910DBF" w:rsidRPr="00F51A62">
              <w:rPr>
                <w:rFonts w:ascii="Palatino Linotype" w:hAnsi="Palatino Linotype" w:cs="Palatino Linotype"/>
                <w:sz w:val="24"/>
                <w:szCs w:val="24"/>
              </w:rPr>
              <w:t>,</w:t>
            </w:r>
            <w:r w:rsidRPr="00F51A62">
              <w:rPr>
                <w:rFonts w:ascii="Palatino Linotype" w:hAnsi="Palatino Linotype" w:cs="Palatino Linotype"/>
                <w:sz w:val="24"/>
                <w:szCs w:val="24"/>
              </w:rPr>
              <w:t xml:space="preserve"> klinikumi ismeretek és szakápolástan,</w:t>
            </w:r>
          </w:p>
        </w:tc>
        <w:tc>
          <w:tcPr>
            <w:tcW w:w="4678" w:type="dxa"/>
          </w:tcPr>
          <w:p w:rsidR="00B607B4" w:rsidRPr="00F51A62" w:rsidRDefault="00B607B4" w:rsidP="00974A20">
            <w:pPr>
              <w:rPr>
                <w:rFonts w:ascii="Palatino Linotype" w:hAnsi="Palatino Linotype" w:cs="Palatino Linotype"/>
                <w:sz w:val="22"/>
                <w:szCs w:val="22"/>
              </w:rPr>
            </w:pPr>
            <w:r w:rsidRPr="00F51A62">
              <w:rPr>
                <w:rFonts w:ascii="Palatino Linotype" w:hAnsi="Palatino Linotype" w:cs="Palatino Linotype"/>
                <w:sz w:val="22"/>
                <w:szCs w:val="22"/>
              </w:rPr>
              <w:t>Egészségügyi szakoktató, Ápoló MsC,/BsC legalább 5 éves szakmai gyakorlattal, Egészségügyi szaktanár, Gyermekgyógyász szakorvos</w:t>
            </w:r>
          </w:p>
        </w:tc>
      </w:tr>
      <w:tr w:rsidR="00B607B4" w:rsidRPr="00F51A62">
        <w:trPr>
          <w:jc w:val="center"/>
        </w:trPr>
        <w:tc>
          <w:tcPr>
            <w:tcW w:w="4053" w:type="dxa"/>
            <w:vAlign w:val="center"/>
          </w:tcPr>
          <w:p w:rsidR="00B607B4" w:rsidRPr="00F51A62" w:rsidRDefault="00B607B4" w:rsidP="003448F9">
            <w:pPr>
              <w:pStyle w:val="Nincstrkz"/>
              <w:rPr>
                <w:rFonts w:ascii="Palatino Linotype" w:hAnsi="Palatino Linotype" w:cs="Palatino Linotype"/>
                <w:sz w:val="24"/>
                <w:szCs w:val="24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24"/>
                <w:szCs w:val="24"/>
              </w:rPr>
              <w:t>Gyermeksebészet</w:t>
            </w:r>
            <w:r w:rsidR="00910DBF" w:rsidRPr="00F51A62">
              <w:rPr>
                <w:rFonts w:ascii="Palatino Linotype" w:hAnsi="Palatino Linotype" w:cs="Palatino Linotype"/>
                <w:sz w:val="24"/>
                <w:szCs w:val="24"/>
              </w:rPr>
              <w:t>,</w:t>
            </w:r>
            <w:r w:rsidRPr="00F51A62">
              <w:rPr>
                <w:rFonts w:ascii="Palatino Linotype" w:hAnsi="Palatino Linotype" w:cs="Palatino Linotype"/>
                <w:sz w:val="24"/>
                <w:szCs w:val="24"/>
              </w:rPr>
              <w:t xml:space="preserve"> klinikumi ismeretek és szakápolástan</w:t>
            </w:r>
          </w:p>
        </w:tc>
        <w:tc>
          <w:tcPr>
            <w:tcW w:w="4678" w:type="dxa"/>
          </w:tcPr>
          <w:p w:rsidR="00B607B4" w:rsidRPr="00F51A62" w:rsidRDefault="00B607B4" w:rsidP="00F468BF">
            <w:pPr>
              <w:rPr>
                <w:rFonts w:ascii="Palatino Linotype" w:hAnsi="Palatino Linotype" w:cs="Palatino Linotype"/>
                <w:sz w:val="22"/>
                <w:szCs w:val="22"/>
              </w:rPr>
            </w:pPr>
            <w:r w:rsidRPr="00F51A62">
              <w:rPr>
                <w:rFonts w:ascii="Palatino Linotype" w:hAnsi="Palatino Linotype" w:cs="Palatino Linotype"/>
                <w:sz w:val="22"/>
                <w:szCs w:val="22"/>
              </w:rPr>
              <w:t>Egészségügyi szakoktató, Ápoló MsC,/BsC legalább 5 éves szakmai gyakorlattal, Egészségügyi szaktanár, Gyermeksebész/Traumatológus szakorvos</w:t>
            </w:r>
          </w:p>
        </w:tc>
      </w:tr>
      <w:tr w:rsidR="00B607B4" w:rsidRPr="00F51A62">
        <w:trPr>
          <w:jc w:val="center"/>
        </w:trPr>
        <w:tc>
          <w:tcPr>
            <w:tcW w:w="4053" w:type="dxa"/>
            <w:vAlign w:val="center"/>
          </w:tcPr>
          <w:p w:rsidR="00B607B4" w:rsidRPr="00F51A62" w:rsidRDefault="00B607B4" w:rsidP="003448F9">
            <w:pPr>
              <w:pStyle w:val="Nincstrkz"/>
              <w:rPr>
                <w:rFonts w:ascii="Palatino Linotype" w:hAnsi="Palatino Linotype" w:cs="Palatino Linotype"/>
                <w:sz w:val="24"/>
                <w:szCs w:val="24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noProof/>
                <w:sz w:val="24"/>
                <w:szCs w:val="24"/>
              </w:rPr>
              <w:t>Sűrgősségi ellátás csecsemő és gyermekkorban és szakápolástan</w:t>
            </w:r>
          </w:p>
        </w:tc>
        <w:tc>
          <w:tcPr>
            <w:tcW w:w="4678" w:type="dxa"/>
          </w:tcPr>
          <w:p w:rsidR="00B607B4" w:rsidRPr="00F51A62" w:rsidRDefault="00B607B4" w:rsidP="00974A20">
            <w:pPr>
              <w:rPr>
                <w:rFonts w:ascii="Palatino Linotype" w:hAnsi="Palatino Linotype" w:cs="Palatino Linotype"/>
                <w:sz w:val="22"/>
                <w:szCs w:val="22"/>
              </w:rPr>
            </w:pPr>
            <w:r w:rsidRPr="00F51A62">
              <w:rPr>
                <w:rFonts w:ascii="Palatino Linotype" w:hAnsi="Palatino Linotype" w:cs="Palatino Linotype"/>
                <w:sz w:val="22"/>
                <w:szCs w:val="22"/>
              </w:rPr>
              <w:t>Sürgősségi szakápoló (BsC), Mentőtiszt,</w:t>
            </w:r>
          </w:p>
        </w:tc>
      </w:tr>
      <w:tr w:rsidR="008862E4" w:rsidRPr="00F51A62">
        <w:trPr>
          <w:jc w:val="center"/>
        </w:trPr>
        <w:tc>
          <w:tcPr>
            <w:tcW w:w="4053" w:type="dxa"/>
            <w:vAlign w:val="center"/>
          </w:tcPr>
          <w:p w:rsidR="008862E4" w:rsidRPr="00F51A62" w:rsidRDefault="0036442B" w:rsidP="003448F9">
            <w:pPr>
              <w:pStyle w:val="Nincstrkz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F51A62">
              <w:rPr>
                <w:rFonts w:ascii="Palatino Linotype" w:hAnsi="Palatino Linotype" w:cs="Palatino Linotype"/>
                <w:sz w:val="24"/>
                <w:szCs w:val="24"/>
                <w:lang w:eastAsia="hu-HU"/>
              </w:rPr>
              <w:t xml:space="preserve">A szakápolástan gyakorlata </w:t>
            </w:r>
            <w:r w:rsidRPr="00F51A62">
              <w:rPr>
                <w:rFonts w:ascii="Palatino Linotype" w:hAnsi="Palatino Linotype" w:cs="Palatino Linotype"/>
                <w:sz w:val="24"/>
                <w:szCs w:val="24"/>
                <w:lang w:eastAsia="hu-HU"/>
              </w:rPr>
              <w:lastRenderedPageBreak/>
              <w:t>csecsemő és gyermekkorban</w:t>
            </w:r>
          </w:p>
        </w:tc>
        <w:tc>
          <w:tcPr>
            <w:tcW w:w="4678" w:type="dxa"/>
          </w:tcPr>
          <w:p w:rsidR="00974A20" w:rsidRPr="00F51A62" w:rsidRDefault="00AB1EED" w:rsidP="00974A20">
            <w:pPr>
              <w:rPr>
                <w:rFonts w:ascii="Palatino Linotype" w:hAnsi="Palatino Linotype" w:cs="Palatino Linotype"/>
                <w:sz w:val="22"/>
                <w:szCs w:val="22"/>
              </w:rPr>
            </w:pPr>
            <w:r w:rsidRPr="00F51A62">
              <w:rPr>
                <w:rFonts w:ascii="Palatino Linotype" w:hAnsi="Palatino Linotype" w:cs="Palatino Linotype"/>
                <w:sz w:val="22"/>
                <w:szCs w:val="22"/>
              </w:rPr>
              <w:lastRenderedPageBreak/>
              <w:t>Ápoló MsC,/Bs</w:t>
            </w:r>
            <w:r w:rsidR="00974A20" w:rsidRPr="00F51A62">
              <w:rPr>
                <w:rFonts w:ascii="Palatino Linotype" w:hAnsi="Palatino Linotype" w:cs="Palatino Linotype"/>
                <w:sz w:val="22"/>
                <w:szCs w:val="22"/>
              </w:rPr>
              <w:t>C,</w:t>
            </w:r>
            <w:r w:rsidRPr="00F51A62">
              <w:rPr>
                <w:rFonts w:ascii="Palatino Linotype" w:hAnsi="Palatino Linotype" w:cs="Palatino Linotype"/>
                <w:sz w:val="22"/>
                <w:szCs w:val="22"/>
                <w:lang w:eastAsia="hu-HU"/>
              </w:rPr>
              <w:t xml:space="preserve"> fels</w:t>
            </w:r>
            <w:r w:rsidR="00974A20" w:rsidRPr="00F51A62">
              <w:rPr>
                <w:rFonts w:ascii="Palatino Linotype" w:hAnsi="Palatino Linotype" w:cs="Palatino Linotype"/>
                <w:sz w:val="22"/>
                <w:szCs w:val="22"/>
                <w:lang w:eastAsia="hu-HU"/>
              </w:rPr>
              <w:t xml:space="preserve">őfokú végzettséggel </w:t>
            </w:r>
            <w:r w:rsidR="00974A20" w:rsidRPr="00F51A62">
              <w:rPr>
                <w:rFonts w:ascii="Palatino Linotype" w:hAnsi="Palatino Linotype" w:cs="Palatino Linotype"/>
                <w:sz w:val="22"/>
                <w:szCs w:val="22"/>
                <w:lang w:eastAsia="hu-HU"/>
              </w:rPr>
              <w:lastRenderedPageBreak/>
              <w:t>rendelkező C</w:t>
            </w:r>
            <w:r w:rsidRPr="00F51A62">
              <w:rPr>
                <w:rFonts w:ascii="Palatino Linotype" w:hAnsi="Palatino Linotype" w:cs="Palatino Linotype"/>
                <w:sz w:val="22"/>
                <w:szCs w:val="22"/>
                <w:lang w:eastAsia="hu-HU"/>
              </w:rPr>
              <w:t>secsemő- és gyermekápoló</w:t>
            </w:r>
            <w:r w:rsidR="00974A20" w:rsidRPr="00F51A62">
              <w:rPr>
                <w:rFonts w:ascii="Palatino Linotype" w:hAnsi="Palatino Linotype" w:cs="Palatino Linotype"/>
                <w:sz w:val="22"/>
                <w:szCs w:val="22"/>
                <w:lang w:eastAsia="hu-HU"/>
              </w:rPr>
              <w:t>, egyéb Szakápoló</w:t>
            </w:r>
          </w:p>
          <w:p w:rsidR="008862E4" w:rsidRPr="00F51A62" w:rsidRDefault="00CB4240" w:rsidP="00974A20">
            <w:pPr>
              <w:rPr>
                <w:rFonts w:ascii="Palatino Linotype" w:hAnsi="Palatino Linotype" w:cs="Palatino Linotype"/>
                <w:sz w:val="22"/>
                <w:szCs w:val="22"/>
              </w:rPr>
            </w:pPr>
            <w:r w:rsidRPr="00F51A62">
              <w:rPr>
                <w:rFonts w:ascii="Palatino Linotype" w:hAnsi="Palatino Linotype" w:cs="Palatino Linotype"/>
                <w:sz w:val="22"/>
                <w:szCs w:val="22"/>
              </w:rPr>
              <w:t>legalább 5</w:t>
            </w:r>
            <w:r w:rsidR="00AB1EED" w:rsidRPr="00F51A62">
              <w:rPr>
                <w:rFonts w:ascii="Palatino Linotype" w:hAnsi="Palatino Linotype" w:cs="Palatino Linotype"/>
                <w:sz w:val="22"/>
                <w:szCs w:val="22"/>
              </w:rPr>
              <w:t xml:space="preserve"> éves szakmai gyakorlattal,</w:t>
            </w:r>
          </w:p>
        </w:tc>
      </w:tr>
      <w:tr w:rsidR="008862E4" w:rsidRPr="00F51A62">
        <w:trPr>
          <w:jc w:val="center"/>
        </w:trPr>
        <w:tc>
          <w:tcPr>
            <w:tcW w:w="4053" w:type="dxa"/>
            <w:vAlign w:val="center"/>
          </w:tcPr>
          <w:p w:rsidR="008862E4" w:rsidRPr="00F51A62" w:rsidRDefault="00B607B4" w:rsidP="003448F9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F51A62">
              <w:rPr>
                <w:rFonts w:ascii="Palatino Linotype" w:hAnsi="Palatino Linotype" w:cs="Palatino Linotype"/>
                <w:sz w:val="24"/>
                <w:szCs w:val="24"/>
              </w:rPr>
              <w:lastRenderedPageBreak/>
              <w:t>Invazív beavatkozások</w:t>
            </w:r>
          </w:p>
        </w:tc>
        <w:tc>
          <w:tcPr>
            <w:tcW w:w="4678" w:type="dxa"/>
          </w:tcPr>
          <w:p w:rsidR="008862E4" w:rsidRPr="00F51A62" w:rsidRDefault="00AB1EED" w:rsidP="00A264E5">
            <w:pPr>
              <w:rPr>
                <w:rFonts w:ascii="Palatino Linotype" w:hAnsi="Palatino Linotype" w:cs="Palatino Linotype"/>
                <w:sz w:val="22"/>
                <w:szCs w:val="22"/>
              </w:rPr>
            </w:pPr>
            <w:r w:rsidRPr="00F51A62">
              <w:rPr>
                <w:rFonts w:ascii="Palatino Linotype" w:hAnsi="Palatino Linotype" w:cs="Palatino Linotype"/>
                <w:sz w:val="22"/>
                <w:szCs w:val="22"/>
              </w:rPr>
              <w:t>Egészségügyi</w:t>
            </w:r>
            <w:r w:rsidR="00A264E5" w:rsidRPr="00F51A62">
              <w:rPr>
                <w:rFonts w:ascii="Palatino Linotype" w:hAnsi="Palatino Linotype" w:cs="Palatino Linotype"/>
                <w:sz w:val="22"/>
                <w:szCs w:val="22"/>
              </w:rPr>
              <w:t xml:space="preserve"> szaktanár</w:t>
            </w:r>
            <w:r w:rsidRPr="00F51A62">
              <w:rPr>
                <w:rFonts w:ascii="Palatino Linotype" w:hAnsi="Palatino Linotype" w:cs="Palatino Linotype"/>
                <w:sz w:val="22"/>
                <w:szCs w:val="22"/>
              </w:rPr>
              <w:t xml:space="preserve">, Ápoló MsC,/BsC, Aneszteziológiai szakasszisztens, Intenzív terápiás szakápoló, </w:t>
            </w:r>
            <w:r w:rsidR="00A264E5" w:rsidRPr="00F51A62">
              <w:rPr>
                <w:rFonts w:ascii="Palatino Linotype" w:hAnsi="Palatino Linotype" w:cs="Palatino Linotype"/>
                <w:sz w:val="22"/>
                <w:szCs w:val="22"/>
              </w:rPr>
              <w:t>Mentőtiszt, Sztóma- és inkontinencia ellátásban jártas</w:t>
            </w:r>
            <w:r w:rsidR="00A264E5" w:rsidRPr="00F51A62">
              <w:rPr>
                <w:rFonts w:ascii="Palatino Linotype" w:hAnsi="Palatino Linotype" w:cs="Palatino Linotype"/>
                <w:sz w:val="22"/>
                <w:szCs w:val="22"/>
                <w:lang w:eastAsia="hu-HU"/>
              </w:rPr>
              <w:t xml:space="preserve"> felsőfokú végzettséggel rendelkező Csecsemő- és gyermekápoló</w:t>
            </w:r>
            <w:r w:rsidR="00A264E5" w:rsidRPr="00F51A62">
              <w:rPr>
                <w:rFonts w:ascii="Palatino Linotype" w:hAnsi="Palatino Linotype" w:cs="Palatino Linotype"/>
                <w:sz w:val="22"/>
                <w:szCs w:val="22"/>
              </w:rPr>
              <w:t xml:space="preserve">, </w:t>
            </w:r>
            <w:r w:rsidR="00CB4240" w:rsidRPr="00F51A62">
              <w:rPr>
                <w:rFonts w:ascii="Palatino Linotype" w:hAnsi="Palatino Linotype" w:cs="Palatino Linotype"/>
                <w:sz w:val="22"/>
                <w:szCs w:val="22"/>
              </w:rPr>
              <w:t>legalább 5</w:t>
            </w:r>
            <w:r w:rsidRPr="00F51A62">
              <w:rPr>
                <w:rFonts w:ascii="Palatino Linotype" w:hAnsi="Palatino Linotype" w:cs="Palatino Linotype"/>
                <w:sz w:val="22"/>
                <w:szCs w:val="22"/>
              </w:rPr>
              <w:t xml:space="preserve"> éves </w:t>
            </w:r>
            <w:r w:rsidR="002904D2" w:rsidRPr="00F51A62">
              <w:rPr>
                <w:rFonts w:ascii="Palatino Linotype" w:hAnsi="Palatino Linotype" w:cs="Palatino Linotype"/>
                <w:sz w:val="22"/>
                <w:szCs w:val="22"/>
              </w:rPr>
              <w:t>szakmai gyakorlattal</w:t>
            </w:r>
          </w:p>
        </w:tc>
      </w:tr>
      <w:tr w:rsidR="00B607B4" w:rsidRPr="00F51A62">
        <w:trPr>
          <w:jc w:val="center"/>
        </w:trPr>
        <w:tc>
          <w:tcPr>
            <w:tcW w:w="4053" w:type="dxa"/>
            <w:vAlign w:val="center"/>
          </w:tcPr>
          <w:p w:rsidR="00B607B4" w:rsidRPr="00F51A62" w:rsidRDefault="00B607B4" w:rsidP="003448F9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F51A62">
              <w:rPr>
                <w:rFonts w:ascii="Palatino Linotype" w:hAnsi="Palatino Linotype" w:cs="Palatino Linotype"/>
                <w:sz w:val="24"/>
                <w:szCs w:val="24"/>
              </w:rPr>
              <w:t>Az invazív beavatkozások gyakorlata</w:t>
            </w:r>
          </w:p>
        </w:tc>
        <w:tc>
          <w:tcPr>
            <w:tcW w:w="4678" w:type="dxa"/>
          </w:tcPr>
          <w:p w:rsidR="00B607B4" w:rsidRPr="00F51A62" w:rsidRDefault="002904D2" w:rsidP="00CB4240">
            <w:pPr>
              <w:rPr>
                <w:rFonts w:ascii="Palatino Linotype" w:hAnsi="Palatino Linotype" w:cs="Palatino Linotype"/>
                <w:sz w:val="22"/>
                <w:szCs w:val="22"/>
              </w:rPr>
            </w:pPr>
            <w:r w:rsidRPr="00F51A62">
              <w:rPr>
                <w:rFonts w:ascii="Palatino Linotype" w:hAnsi="Palatino Linotype" w:cs="Palatino Linotype"/>
                <w:sz w:val="22"/>
                <w:szCs w:val="22"/>
              </w:rPr>
              <w:t>Egészségügyi szaktanár, Ápoló MsC,/BsC, Aneszteziológiai szakasszisztens, Intenzív terápiás szakápoló, Mentőtiszt, Sztóma- és inkontinencia ellátásban jártas</w:t>
            </w:r>
            <w:r w:rsidRPr="00F51A62">
              <w:rPr>
                <w:rFonts w:ascii="Palatino Linotype" w:hAnsi="Palatino Linotype" w:cs="Palatino Linotype"/>
                <w:sz w:val="22"/>
                <w:szCs w:val="22"/>
                <w:lang w:eastAsia="hu-HU"/>
              </w:rPr>
              <w:t xml:space="preserve"> felsőfokú végzettséggel rendelkező Csecsemő- és gyermekápoló</w:t>
            </w:r>
            <w:r w:rsidRPr="00F51A62">
              <w:rPr>
                <w:rFonts w:ascii="Palatino Linotype" w:hAnsi="Palatino Linotype" w:cs="Palatino Linotype"/>
                <w:sz w:val="22"/>
                <w:szCs w:val="22"/>
              </w:rPr>
              <w:t>, legalább 5 éves szakmai gyakorlattal</w:t>
            </w:r>
          </w:p>
        </w:tc>
      </w:tr>
      <w:tr w:rsidR="00B607B4" w:rsidRPr="00F51A62">
        <w:trPr>
          <w:jc w:val="center"/>
        </w:trPr>
        <w:tc>
          <w:tcPr>
            <w:tcW w:w="4053" w:type="dxa"/>
            <w:vAlign w:val="center"/>
          </w:tcPr>
          <w:p w:rsidR="00B607B4" w:rsidRPr="00F51A62" w:rsidRDefault="00B607B4" w:rsidP="003448F9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F51A62">
              <w:rPr>
                <w:rFonts w:ascii="Palatino Linotype" w:hAnsi="Palatino Linotype" w:cs="Palatino Linotype"/>
                <w:sz w:val="24"/>
                <w:szCs w:val="24"/>
              </w:rPr>
              <w:t>Fájdalomterápia</w:t>
            </w:r>
          </w:p>
        </w:tc>
        <w:tc>
          <w:tcPr>
            <w:tcW w:w="4678" w:type="dxa"/>
          </w:tcPr>
          <w:p w:rsidR="00B607B4" w:rsidRPr="00F51A62" w:rsidRDefault="002904D2" w:rsidP="00CB4240">
            <w:pPr>
              <w:rPr>
                <w:rFonts w:ascii="Palatino Linotype" w:hAnsi="Palatino Linotype" w:cs="Palatino Linotype"/>
                <w:sz w:val="22"/>
                <w:szCs w:val="22"/>
              </w:rPr>
            </w:pPr>
            <w:r w:rsidRPr="00F51A62">
              <w:rPr>
                <w:rFonts w:ascii="Palatino Linotype" w:hAnsi="Palatino Linotype" w:cs="Palatino Linotype"/>
                <w:sz w:val="22"/>
                <w:szCs w:val="22"/>
                <w:lang w:eastAsia="hu-HU"/>
              </w:rPr>
              <w:t>Ápoló MsC/</w:t>
            </w:r>
            <w:r w:rsidR="00B607B4" w:rsidRPr="00F51A62">
              <w:rPr>
                <w:rFonts w:ascii="Palatino Linotype" w:hAnsi="Palatino Linotype" w:cs="Palatino Linotype"/>
                <w:sz w:val="22"/>
                <w:szCs w:val="22"/>
                <w:lang w:eastAsia="hu-HU"/>
              </w:rPr>
              <w:t xml:space="preserve">BsC, </w:t>
            </w:r>
            <w:r w:rsidRPr="00F51A62">
              <w:rPr>
                <w:rFonts w:ascii="Palatino Linotype" w:hAnsi="Palatino Linotype" w:cs="Palatino Linotype"/>
                <w:sz w:val="22"/>
                <w:szCs w:val="22"/>
              </w:rPr>
              <w:t xml:space="preserve">Aneszteziológiai szakasszisztens, Intenzív terápiás szakápoló, </w:t>
            </w:r>
            <w:r w:rsidR="00B607B4" w:rsidRPr="00F51A62">
              <w:rPr>
                <w:rFonts w:ascii="Palatino Linotype" w:hAnsi="Palatino Linotype" w:cs="Palatino Linotype"/>
                <w:sz w:val="22"/>
                <w:szCs w:val="22"/>
                <w:lang w:eastAsia="hu-HU"/>
              </w:rPr>
              <w:t>Aneszteziológiai-intenzív terápiás szakorvos, krónikus fájdalomcsillapításban szerzett gyakorlattal</w:t>
            </w:r>
            <w:r w:rsidRPr="00F51A62">
              <w:rPr>
                <w:rFonts w:ascii="Palatino Linotype" w:hAnsi="Palatino Linotype" w:cs="Palatino Linotype"/>
                <w:sz w:val="22"/>
                <w:szCs w:val="22"/>
                <w:lang w:eastAsia="hu-HU"/>
              </w:rPr>
              <w:t>, Egészségügyi szaktanár,</w:t>
            </w:r>
          </w:p>
        </w:tc>
      </w:tr>
      <w:tr w:rsidR="00B607B4" w:rsidRPr="00F51A62">
        <w:trPr>
          <w:jc w:val="center"/>
        </w:trPr>
        <w:tc>
          <w:tcPr>
            <w:tcW w:w="4053" w:type="dxa"/>
            <w:vAlign w:val="center"/>
          </w:tcPr>
          <w:p w:rsidR="00B607B4" w:rsidRPr="00F51A62" w:rsidRDefault="00B607B4" w:rsidP="003448F9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F51A62">
              <w:rPr>
                <w:rFonts w:ascii="Palatino Linotype" w:hAnsi="Palatino Linotype" w:cs="Palatino Linotype"/>
                <w:sz w:val="24"/>
                <w:szCs w:val="24"/>
              </w:rPr>
              <w:t>Táplálásterápia</w:t>
            </w:r>
          </w:p>
        </w:tc>
        <w:tc>
          <w:tcPr>
            <w:tcW w:w="4678" w:type="dxa"/>
          </w:tcPr>
          <w:p w:rsidR="00B607B4" w:rsidRPr="00F51A62" w:rsidRDefault="002904D2" w:rsidP="00CB4240">
            <w:pPr>
              <w:rPr>
                <w:rFonts w:ascii="Palatino Linotype" w:hAnsi="Palatino Linotype" w:cs="Palatino Linotype"/>
                <w:sz w:val="22"/>
                <w:szCs w:val="22"/>
              </w:rPr>
            </w:pPr>
            <w:r w:rsidRPr="00F51A62">
              <w:rPr>
                <w:rFonts w:ascii="Palatino Linotype" w:hAnsi="Palatino Linotype" w:cs="Palatino Linotype"/>
                <w:sz w:val="22"/>
                <w:szCs w:val="22"/>
              </w:rPr>
              <w:t xml:space="preserve">Ápoló Msc/BsC, Dietetikus, </w:t>
            </w:r>
            <w:r w:rsidRPr="00F51A62">
              <w:rPr>
                <w:rFonts w:ascii="Palatino Linotype" w:hAnsi="Palatino Linotype" w:cs="Palatino Linotype"/>
                <w:sz w:val="22"/>
                <w:szCs w:val="22"/>
                <w:lang w:eastAsia="hu-HU"/>
              </w:rPr>
              <w:t>Aneszteziológiai-intenzív terápiás szakorvos, Gasztroenterológus szakorvos</w:t>
            </w:r>
          </w:p>
        </w:tc>
      </w:tr>
      <w:tr w:rsidR="00B607B4" w:rsidRPr="00F51A62">
        <w:trPr>
          <w:jc w:val="center"/>
        </w:trPr>
        <w:tc>
          <w:tcPr>
            <w:tcW w:w="4053" w:type="dxa"/>
            <w:vAlign w:val="center"/>
          </w:tcPr>
          <w:p w:rsidR="00B607B4" w:rsidRPr="00F51A62" w:rsidRDefault="00B607B4" w:rsidP="003448F9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F51A62">
              <w:rPr>
                <w:rFonts w:ascii="Palatino Linotype" w:hAnsi="Palatino Linotype" w:cs="Palatino Linotype"/>
                <w:sz w:val="24"/>
                <w:szCs w:val="24"/>
              </w:rPr>
              <w:t>A táplálásterápia gyakorlata</w:t>
            </w:r>
          </w:p>
        </w:tc>
        <w:tc>
          <w:tcPr>
            <w:tcW w:w="4678" w:type="dxa"/>
          </w:tcPr>
          <w:p w:rsidR="00B607B4" w:rsidRPr="00F51A62" w:rsidRDefault="002904D2" w:rsidP="00CB4240">
            <w:pPr>
              <w:rPr>
                <w:rFonts w:ascii="Palatino Linotype" w:hAnsi="Palatino Linotype" w:cs="Palatino Linotype"/>
                <w:sz w:val="22"/>
                <w:szCs w:val="22"/>
              </w:rPr>
            </w:pPr>
            <w:r w:rsidRPr="00F51A62">
              <w:rPr>
                <w:rFonts w:ascii="Palatino Linotype" w:hAnsi="Palatino Linotype" w:cs="Palatino Linotype"/>
                <w:sz w:val="22"/>
                <w:szCs w:val="22"/>
              </w:rPr>
              <w:t xml:space="preserve">Ápoló Msc/BsC, Dietetikus, Intenzív terápiás szakápoló, </w:t>
            </w:r>
            <w:r w:rsidRPr="00F51A62">
              <w:rPr>
                <w:rFonts w:ascii="Palatino Linotype" w:hAnsi="Palatino Linotype" w:cs="Palatino Linotype"/>
                <w:sz w:val="22"/>
                <w:szCs w:val="22"/>
                <w:lang w:eastAsia="hu-HU"/>
              </w:rPr>
              <w:t>Csecsemő- és gyermekápoló</w:t>
            </w:r>
            <w:r w:rsidRPr="00F51A62">
              <w:rPr>
                <w:rFonts w:ascii="Palatino Linotype" w:hAnsi="Palatino Linotype" w:cs="Palatino Linotype"/>
                <w:sz w:val="22"/>
                <w:szCs w:val="22"/>
              </w:rPr>
              <w:t>, legalább 5 éves szakmai gyakorlattal</w:t>
            </w:r>
          </w:p>
        </w:tc>
      </w:tr>
      <w:tr w:rsidR="00B607B4" w:rsidRPr="00F51A62">
        <w:trPr>
          <w:jc w:val="center"/>
        </w:trPr>
        <w:tc>
          <w:tcPr>
            <w:tcW w:w="4053" w:type="dxa"/>
            <w:vAlign w:val="center"/>
          </w:tcPr>
          <w:p w:rsidR="00B607B4" w:rsidRPr="00F51A62" w:rsidRDefault="00B607B4" w:rsidP="003448F9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F51A62">
              <w:rPr>
                <w:rFonts w:ascii="Palatino Linotype" w:hAnsi="Palatino Linotype" w:cs="Palatino Linotype"/>
                <w:sz w:val="24"/>
                <w:szCs w:val="24"/>
              </w:rPr>
              <w:t>Sebkezelés</w:t>
            </w:r>
          </w:p>
        </w:tc>
        <w:tc>
          <w:tcPr>
            <w:tcW w:w="4678" w:type="dxa"/>
          </w:tcPr>
          <w:p w:rsidR="00B607B4" w:rsidRPr="00F51A62" w:rsidRDefault="00266B1D" w:rsidP="00CB4240">
            <w:pPr>
              <w:rPr>
                <w:rFonts w:ascii="Palatino Linotype" w:hAnsi="Palatino Linotype" w:cs="Palatino Linotype"/>
                <w:sz w:val="22"/>
                <w:szCs w:val="22"/>
              </w:rPr>
            </w:pPr>
            <w:r w:rsidRPr="00F51A62">
              <w:rPr>
                <w:rFonts w:ascii="Palatino Linotype" w:hAnsi="Palatino Linotype" w:cs="Palatino Linotype"/>
                <w:sz w:val="22"/>
                <w:szCs w:val="22"/>
              </w:rPr>
              <w:t>Nedves sebkezelésben is jártas Ápoló Msc/BsC, legalább 5 éves szakmai gyakorlattal, Sebész, Bőrgyógyász szakorvos</w:t>
            </w:r>
          </w:p>
        </w:tc>
      </w:tr>
    </w:tbl>
    <w:p w:rsidR="00266B1D" w:rsidRPr="00F51A62" w:rsidRDefault="00266B1D" w:rsidP="00FD5DF0">
      <w:pPr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B61F0A" w:rsidRPr="00F51A62" w:rsidRDefault="00B61F0A" w:rsidP="009338C3">
      <w:pPr>
        <w:ind w:left="555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Tárgyi feltételek</w:t>
      </w:r>
    </w:p>
    <w:p w:rsidR="00B61F0A" w:rsidRPr="00F51A62" w:rsidRDefault="0021193D" w:rsidP="00DB2AFD">
      <w:pPr>
        <w:ind w:left="550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 xml:space="preserve">A szakmai képzés lebonyolításához szükséges eszközök és felszerelések felsorolását a szakképesítés szakmai és vizsgakövetelménye (szvk) tartalmazza, melynek </w:t>
      </w:r>
      <w:r w:rsidR="003448F9" w:rsidRPr="00F51A62">
        <w:rPr>
          <w:rFonts w:ascii="Palatino Linotype" w:hAnsi="Palatino Linotype" w:cs="Palatino Linotype"/>
          <w:sz w:val="24"/>
          <w:szCs w:val="24"/>
        </w:rPr>
        <w:t>további részletei az alábbiak: nincs</w:t>
      </w:r>
    </w:p>
    <w:p w:rsidR="00EE4947" w:rsidRPr="00F51A62" w:rsidRDefault="00EE4947" w:rsidP="00DB2AFD">
      <w:pPr>
        <w:ind w:left="550"/>
        <w:jc w:val="both"/>
        <w:rPr>
          <w:rFonts w:ascii="Palatino Linotype" w:hAnsi="Palatino Linotype" w:cs="Palatino Linotype"/>
          <w:sz w:val="24"/>
          <w:szCs w:val="24"/>
        </w:rPr>
      </w:pPr>
    </w:p>
    <w:p w:rsidR="00EE4947" w:rsidRPr="00F51A62" w:rsidRDefault="00EE4947" w:rsidP="00EE4947">
      <w:pPr>
        <w:ind w:left="555"/>
        <w:jc w:val="both"/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</w:pPr>
      <w:r w:rsidRPr="00F51A62"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B61F0A" w:rsidRPr="00F51A62" w:rsidRDefault="00341FFD" w:rsidP="00DB2AFD">
      <w:pPr>
        <w:ind w:left="550"/>
        <w:jc w:val="both"/>
        <w:rPr>
          <w:rFonts w:ascii="Palatino Linotype" w:hAnsi="Palatino Linotype" w:cs="Palatino Linotype"/>
          <w:sz w:val="24"/>
          <w:szCs w:val="24"/>
        </w:rPr>
      </w:pPr>
      <w:r w:rsidRPr="002E0623">
        <w:rPr>
          <w:rFonts w:ascii="Palatino Linotype" w:hAnsi="Palatino Linotype" w:cs="Palatino Linotype"/>
          <w:i/>
          <w:sz w:val="24"/>
          <w:szCs w:val="24"/>
        </w:rPr>
        <w:t>Nincs</w:t>
      </w:r>
    </w:p>
    <w:p w:rsidR="00B61F0A" w:rsidRPr="00F51A62" w:rsidRDefault="00B61F0A" w:rsidP="009338C3">
      <w:pPr>
        <w:jc w:val="both"/>
        <w:rPr>
          <w:rFonts w:ascii="Palatino Linotype" w:hAnsi="Palatino Linotype" w:cs="Palatino Linotype"/>
          <w:b/>
          <w:bCs/>
          <w:sz w:val="16"/>
          <w:szCs w:val="16"/>
        </w:rPr>
      </w:pPr>
    </w:p>
    <w:p w:rsidR="00FD5DF0" w:rsidRPr="00F51A62" w:rsidRDefault="00FD5DF0" w:rsidP="009338C3">
      <w:pPr>
        <w:jc w:val="both"/>
        <w:rPr>
          <w:rFonts w:ascii="Palatino Linotype" w:hAnsi="Palatino Linotype" w:cs="Palatino Linotype"/>
          <w:b/>
          <w:bCs/>
          <w:sz w:val="16"/>
          <w:szCs w:val="16"/>
        </w:rPr>
      </w:pPr>
    </w:p>
    <w:p w:rsidR="00B61F0A" w:rsidRPr="00F51A62" w:rsidRDefault="00B61F0A" w:rsidP="00875B88">
      <w:pPr>
        <w:widowControl w:val="0"/>
        <w:numPr>
          <w:ilvl w:val="0"/>
          <w:numId w:val="3"/>
        </w:numPr>
        <w:suppressAutoHyphens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A szakképesítés</w:t>
      </w:r>
      <w:r w:rsidR="00DF2AAD" w:rsidRPr="00F51A62">
        <w:rPr>
          <w:rFonts w:ascii="Palatino Linotype" w:hAnsi="Palatino Linotype" w:cs="Palatino Linotype"/>
          <w:b/>
          <w:bCs/>
          <w:sz w:val="24"/>
          <w:szCs w:val="24"/>
        </w:rPr>
        <w:t>-ráépülés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óraterve nappali rendszerű oktatásra</w:t>
      </w:r>
    </w:p>
    <w:p w:rsidR="00B61F0A" w:rsidRPr="00F51A62" w:rsidRDefault="00B61F0A" w:rsidP="009338C3">
      <w:pPr>
        <w:widowControl w:val="0"/>
        <w:suppressAutoHyphens/>
        <w:ind w:left="750"/>
        <w:jc w:val="both"/>
        <w:rPr>
          <w:rFonts w:ascii="Palatino Linotype" w:hAnsi="Palatino Linotype" w:cs="Palatino Linotype"/>
          <w:b/>
          <w:bCs/>
        </w:rPr>
      </w:pPr>
    </w:p>
    <w:p w:rsidR="001B3D1D" w:rsidRPr="00F51A62" w:rsidRDefault="00FA590C" w:rsidP="009338C3">
      <w:pPr>
        <w:widowControl w:val="0"/>
        <w:suppressAutoHyphens/>
        <w:ind w:left="75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51A6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</w:t>
      </w:r>
      <w:r w:rsidR="00600DFC" w:rsidRPr="00F51A6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szakképző iskolai </w:t>
      </w:r>
      <w:r w:rsidRPr="00F51A6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képzés összes szakmai óraszáma</w:t>
      </w:r>
      <w:r w:rsidR="00BC705F" w:rsidRPr="00F51A6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1 évfolyamos képzés esetén</w:t>
      </w:r>
      <w:r w:rsidR="004D6AC3" w:rsidRPr="00F51A6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:</w:t>
      </w:r>
      <w:r w:rsidR="00BC705F" w:rsidRPr="00F51A6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1120 óra</w:t>
      </w:r>
      <w:r w:rsidR="00574A54" w:rsidRPr="00F51A6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(32 hét x 35 óra)</w:t>
      </w:r>
    </w:p>
    <w:p w:rsidR="00750A72" w:rsidRPr="00F51A62" w:rsidRDefault="00BC705F" w:rsidP="009338C3">
      <w:pPr>
        <w:widowControl w:val="0"/>
        <w:suppressAutoHyphens/>
        <w:ind w:left="75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51A6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szakképző iskolai képzés összes szakmai óraszáma szabadsáv nélkül </w:t>
      </w:r>
      <w:r w:rsidR="00272FA1" w:rsidRPr="00F51A6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1 </w:t>
      </w:r>
      <w:r w:rsidR="00272FA1" w:rsidRPr="00F51A6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évfolyamos képzés esetén</w:t>
      </w:r>
      <w:r w:rsidRPr="00F51A6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: 1008 óra</w:t>
      </w:r>
      <w:r w:rsidR="006A5041" w:rsidRPr="00F51A6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(32 hét x 31,5 óra)</w:t>
      </w:r>
    </w:p>
    <w:p w:rsidR="00A264E5" w:rsidRPr="00F51A62" w:rsidRDefault="00A264E5" w:rsidP="00E0244F">
      <w:pPr>
        <w:widowControl w:val="0"/>
        <w:suppressAutoHyphens/>
        <w:rPr>
          <w:rFonts w:ascii="Palatino Linotype" w:hAnsi="Palatino Linotype" w:cs="Palatino Linotype"/>
          <w:sz w:val="24"/>
          <w:szCs w:val="24"/>
        </w:rPr>
      </w:pPr>
    </w:p>
    <w:p w:rsidR="00B61F0A" w:rsidRPr="00F51A62" w:rsidRDefault="00B61F0A" w:rsidP="009338C3">
      <w:pPr>
        <w:widowControl w:val="0"/>
        <w:suppressAutoHyphens/>
        <w:ind w:left="750"/>
        <w:jc w:val="center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1. számú táblázat</w:t>
      </w:r>
    </w:p>
    <w:p w:rsidR="00B61F0A" w:rsidRPr="00F51A62" w:rsidRDefault="00B61F0A" w:rsidP="009338C3">
      <w:pPr>
        <w:jc w:val="center"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A szakmai követelménymodulokhoz rendelt tantárgyak heti óraszáma </w:t>
      </w:r>
    </w:p>
    <w:tbl>
      <w:tblPr>
        <w:tblW w:w="6881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1"/>
        <w:gridCol w:w="2150"/>
        <w:gridCol w:w="1360"/>
        <w:gridCol w:w="1320"/>
      </w:tblGrid>
      <w:tr w:rsidR="002163EE" w:rsidRPr="00F51A62">
        <w:trPr>
          <w:trHeight w:val="855"/>
          <w:jc w:val="center"/>
        </w:trPr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F51A62" w:rsidRDefault="002163EE" w:rsidP="002163EE">
            <w:pPr>
              <w:jc w:val="center"/>
              <w:rPr>
                <w:rFonts w:ascii="Palatino" w:hAnsi="Palatino" w:cs="Palatino"/>
                <w:b/>
                <w:bCs/>
                <w:lang w:eastAsia="hu-HU"/>
              </w:rPr>
            </w:pPr>
            <w:r w:rsidRPr="00F51A62">
              <w:rPr>
                <w:rFonts w:ascii="Palatino" w:hAnsi="Palatino" w:cs="Palatino"/>
                <w:b/>
                <w:bCs/>
                <w:lang w:eastAsia="hu-HU"/>
              </w:rPr>
              <w:t>Szakmai követelmény-modulok</w:t>
            </w: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F51A62" w:rsidRDefault="002163EE" w:rsidP="002163EE">
            <w:pPr>
              <w:jc w:val="center"/>
              <w:rPr>
                <w:rFonts w:ascii="Palatino" w:hAnsi="Palatino" w:cs="Palatino"/>
                <w:b/>
                <w:bCs/>
                <w:lang w:eastAsia="hu-HU"/>
              </w:rPr>
            </w:pPr>
            <w:r w:rsidRPr="00F51A62">
              <w:rPr>
                <w:rFonts w:ascii="Palatino" w:hAnsi="Palatino" w:cs="Palatino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F51A62" w:rsidRDefault="002163EE" w:rsidP="002163EE">
            <w:pPr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b/>
                <w:bCs/>
                <w:lang w:eastAsia="hu-HU"/>
              </w:rPr>
              <w:t xml:space="preserve">Elméleti </w:t>
            </w:r>
            <w:r w:rsidRPr="00F51A62">
              <w:rPr>
                <w:rFonts w:ascii="Palatino Linotype" w:hAnsi="Palatino Linotype" w:cs="Palatino Linotype"/>
                <w:b/>
                <w:bCs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F51A62" w:rsidRDefault="002163EE" w:rsidP="002163EE">
            <w:pPr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b/>
                <w:bCs/>
                <w:lang w:eastAsia="hu-HU"/>
              </w:rPr>
              <w:t>Gyakorlati heti óraszám</w:t>
            </w:r>
          </w:p>
        </w:tc>
      </w:tr>
      <w:tr w:rsidR="008344B3" w:rsidRPr="00F51A62">
        <w:trPr>
          <w:trHeight w:val="570"/>
          <w:jc w:val="center"/>
        </w:trPr>
        <w:tc>
          <w:tcPr>
            <w:tcW w:w="20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344B3" w:rsidRPr="00F51A62" w:rsidRDefault="008344B3" w:rsidP="00486C82">
            <w:pPr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</w:rPr>
              <w:t xml:space="preserve">11121-12 Szakápolás csecsemő és gyermek betegek esetén </w:t>
            </w: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44B3" w:rsidRPr="00F51A62" w:rsidRDefault="008344B3" w:rsidP="000740A2">
            <w:pPr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</w:rPr>
              <w:t>Neonatológia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44B3" w:rsidRPr="00F51A62" w:rsidRDefault="008344B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1,5 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44B3" w:rsidRPr="00F51A62" w:rsidRDefault="008344B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</w:tr>
      <w:tr w:rsidR="008344B3" w:rsidRPr="00F51A62">
        <w:trPr>
          <w:trHeight w:val="570"/>
          <w:jc w:val="center"/>
        </w:trPr>
        <w:tc>
          <w:tcPr>
            <w:tcW w:w="20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44B3" w:rsidRPr="00F51A62" w:rsidRDefault="008344B3" w:rsidP="00486C82">
            <w:pPr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44B3" w:rsidRPr="00F51A62" w:rsidRDefault="008344B3" w:rsidP="0087229B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Gyermekgyógyászat</w:t>
            </w:r>
            <w:r w:rsidR="00910DBF" w:rsidRPr="00F51A62">
              <w:rPr>
                <w:rFonts w:ascii="Palatino Linotype" w:hAnsi="Palatino Linotype" w:cs="Palatino Linotype"/>
              </w:rPr>
              <w:t>,</w:t>
            </w:r>
            <w:r w:rsidRPr="00F51A62">
              <w:rPr>
                <w:rFonts w:ascii="Palatino Linotype" w:hAnsi="Palatino Linotype" w:cs="Palatino Linotype"/>
              </w:rPr>
              <w:t xml:space="preserve"> klinikumi ismeretek és szakápolástan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44B3" w:rsidRPr="00F51A62" w:rsidRDefault="009D016C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44B3" w:rsidRPr="00F51A62" w:rsidRDefault="008344B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8344B3" w:rsidRPr="00F51A62">
        <w:trPr>
          <w:trHeight w:val="570"/>
          <w:jc w:val="center"/>
        </w:trPr>
        <w:tc>
          <w:tcPr>
            <w:tcW w:w="20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44B3" w:rsidRPr="00F51A62" w:rsidRDefault="008344B3" w:rsidP="002163EE">
            <w:pPr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44B3" w:rsidRPr="00F51A62" w:rsidRDefault="00D734F3" w:rsidP="0087229B">
            <w:pPr>
              <w:rPr>
                <w:rFonts w:ascii="Palatino Linotype" w:hAnsi="Palatino Linotype" w:cs="Palatino Linotype"/>
                <w:lang w:eastAsia="hu-HU"/>
              </w:rPr>
            </w:pPr>
            <w:r>
              <w:rPr>
                <w:rFonts w:ascii="Palatino Linotype" w:hAnsi="Palatino Linotype" w:cs="Palatino Linotype"/>
              </w:rPr>
              <w:t>Gyermeksebészet</w:t>
            </w:r>
            <w:r w:rsidR="00910DBF" w:rsidRPr="00F51A62">
              <w:rPr>
                <w:rFonts w:ascii="Palatino Linotype" w:hAnsi="Palatino Linotype" w:cs="Palatino Linotype"/>
              </w:rPr>
              <w:t>,</w:t>
            </w:r>
            <w:r>
              <w:rPr>
                <w:rFonts w:ascii="Palatino Linotype" w:hAnsi="Palatino Linotype" w:cs="Palatino Linotype"/>
              </w:rPr>
              <w:t xml:space="preserve"> </w:t>
            </w:r>
            <w:r w:rsidR="008344B3" w:rsidRPr="00F51A62">
              <w:rPr>
                <w:rFonts w:ascii="Palatino Linotype" w:hAnsi="Palatino Linotype" w:cs="Palatino Linotype"/>
              </w:rPr>
              <w:t>klinikumi ismeretek és szakápolástan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44B3" w:rsidRPr="00F51A62" w:rsidRDefault="009D016C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 </w:t>
            </w:r>
            <w:r w:rsidR="008344B3" w:rsidRPr="00F51A62">
              <w:rPr>
                <w:rFonts w:ascii="Palatino Linotype" w:hAnsi="Palatino Linotype" w:cs="Palatino Linotype"/>
                <w:lang w:eastAsia="hu-H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44B3" w:rsidRPr="00F51A62" w:rsidRDefault="008344B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</w:tr>
      <w:tr w:rsidR="008344B3" w:rsidRPr="00F51A62">
        <w:trPr>
          <w:trHeight w:val="570"/>
          <w:jc w:val="center"/>
        </w:trPr>
        <w:tc>
          <w:tcPr>
            <w:tcW w:w="20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44B3" w:rsidRPr="00F51A62" w:rsidRDefault="008344B3" w:rsidP="002163EE">
            <w:pPr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44B3" w:rsidRPr="00F51A62" w:rsidRDefault="008344B3" w:rsidP="0087229B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 xml:space="preserve">Sűrgősségi ellátás </w:t>
            </w:r>
            <w:r w:rsidR="002623E0" w:rsidRPr="00F51A62">
              <w:rPr>
                <w:rFonts w:ascii="Palatino Linotype" w:hAnsi="Palatino Linotype" w:cs="Palatino Linotype"/>
                <w:noProof/>
              </w:rPr>
              <w:t>csecsemő</w:t>
            </w:r>
            <w:r w:rsidR="00F468BF" w:rsidRPr="00F51A62">
              <w:rPr>
                <w:rFonts w:ascii="Palatino Linotype" w:hAnsi="Palatino Linotype" w:cs="Palatino Linotype"/>
                <w:noProof/>
              </w:rPr>
              <w:t xml:space="preserve"> </w:t>
            </w:r>
            <w:r w:rsidRPr="00F51A62">
              <w:rPr>
                <w:rFonts w:ascii="Palatino Linotype" w:hAnsi="Palatino Linotype" w:cs="Palatino Linotype"/>
                <w:noProof/>
              </w:rPr>
              <w:t xml:space="preserve"> és gyermekkorban és szakápolástan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44B3" w:rsidRPr="00F51A62" w:rsidRDefault="008344B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1,5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44B3" w:rsidRPr="00F51A62" w:rsidRDefault="008344B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8344B3" w:rsidRPr="00F51A62">
        <w:trPr>
          <w:trHeight w:val="570"/>
          <w:jc w:val="center"/>
        </w:trPr>
        <w:tc>
          <w:tcPr>
            <w:tcW w:w="20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B3" w:rsidRPr="00F51A62" w:rsidRDefault="008344B3" w:rsidP="002163EE">
            <w:pPr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44B3" w:rsidRPr="00F51A62" w:rsidRDefault="008344B3" w:rsidP="0087229B">
            <w:pPr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 xml:space="preserve">A szakápolástan gyakorlata </w:t>
            </w:r>
            <w:r w:rsidR="002623E0" w:rsidRPr="00F51A62">
              <w:rPr>
                <w:rFonts w:ascii="Palatino Linotype" w:hAnsi="Palatino Linotype" w:cs="Palatino Linotype"/>
                <w:lang w:eastAsia="hu-HU"/>
              </w:rPr>
              <w:t>csecsemő</w:t>
            </w:r>
            <w:r w:rsidRPr="00F51A62">
              <w:rPr>
                <w:rFonts w:ascii="Palatino Linotype" w:hAnsi="Palatino Linotype" w:cs="Palatino Linotype"/>
                <w:lang w:eastAsia="hu-HU"/>
              </w:rPr>
              <w:t xml:space="preserve"> és gyermekkorban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44B3" w:rsidRPr="00F51A62" w:rsidRDefault="008344B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44B3" w:rsidRPr="00F51A62" w:rsidRDefault="008344B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14</w:t>
            </w:r>
          </w:p>
        </w:tc>
      </w:tr>
      <w:tr w:rsidR="008344B3" w:rsidRPr="00F51A62">
        <w:trPr>
          <w:trHeight w:val="570"/>
          <w:jc w:val="center"/>
        </w:trPr>
        <w:tc>
          <w:tcPr>
            <w:tcW w:w="205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8344B3" w:rsidRPr="00F51A62" w:rsidRDefault="008344B3" w:rsidP="000740A2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11122-12</w:t>
            </w:r>
          </w:p>
          <w:p w:rsidR="008344B3" w:rsidRPr="00F51A62" w:rsidRDefault="008344B3" w:rsidP="000740A2">
            <w:pPr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</w:rPr>
              <w:t>Kompetenciabővítő ismeretek a csecsemő és gyermekápolásban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44B3" w:rsidRPr="00F51A62" w:rsidRDefault="008344B3" w:rsidP="00A61C4A">
            <w:pPr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 xml:space="preserve">Invazív beavatkozások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44B3" w:rsidRPr="00F51A62" w:rsidRDefault="008344B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1,5 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44B3" w:rsidRPr="00F51A62" w:rsidRDefault="008344B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</w:tr>
      <w:tr w:rsidR="008344B3" w:rsidRPr="00F51A62">
        <w:trPr>
          <w:trHeight w:val="570"/>
          <w:jc w:val="center"/>
        </w:trPr>
        <w:tc>
          <w:tcPr>
            <w:tcW w:w="20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44B3" w:rsidRPr="00F51A62" w:rsidRDefault="008344B3" w:rsidP="000740A2">
            <w:pPr>
              <w:rPr>
                <w:rFonts w:ascii="Palatino Linotype" w:hAnsi="Palatino Linotype" w:cs="Palatino Linotype"/>
              </w:rPr>
            </w:pP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44B3" w:rsidRPr="00F51A62" w:rsidRDefault="008344B3" w:rsidP="002163EE">
            <w:pPr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Fájdalomterápia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44B3" w:rsidRPr="00F51A62" w:rsidRDefault="009D016C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0,5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44B3" w:rsidRPr="00F51A62" w:rsidRDefault="008344B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8344B3" w:rsidRPr="00F51A62">
        <w:trPr>
          <w:trHeight w:val="570"/>
          <w:jc w:val="center"/>
        </w:trPr>
        <w:tc>
          <w:tcPr>
            <w:tcW w:w="20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44B3" w:rsidRPr="00F51A62" w:rsidRDefault="008344B3" w:rsidP="002163EE">
            <w:pPr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44B3" w:rsidRPr="00F51A62" w:rsidRDefault="008344B3" w:rsidP="00DA3392">
            <w:pPr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Táplálásterápia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44B3" w:rsidRPr="00F51A62" w:rsidRDefault="009D016C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44B3" w:rsidRPr="00F51A62" w:rsidRDefault="008344B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8344B3" w:rsidRPr="00F51A62">
        <w:trPr>
          <w:trHeight w:val="570"/>
          <w:jc w:val="center"/>
        </w:trPr>
        <w:tc>
          <w:tcPr>
            <w:tcW w:w="20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44B3" w:rsidRPr="00F51A62" w:rsidRDefault="008344B3" w:rsidP="002163EE">
            <w:pPr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44B3" w:rsidRPr="00F51A62" w:rsidRDefault="008344B3" w:rsidP="002163EE">
            <w:pPr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Sebkezelés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44B3" w:rsidRPr="00F51A62" w:rsidRDefault="009D016C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0,5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44B3" w:rsidRPr="00F51A62" w:rsidRDefault="008344B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8344B3" w:rsidRPr="00F51A62">
        <w:trPr>
          <w:trHeight w:val="570"/>
          <w:jc w:val="center"/>
        </w:trPr>
        <w:tc>
          <w:tcPr>
            <w:tcW w:w="20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44B3" w:rsidRPr="00F51A62" w:rsidRDefault="008344B3" w:rsidP="002163EE">
            <w:pPr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44B3" w:rsidRPr="00F51A62" w:rsidRDefault="008344B3" w:rsidP="002163EE">
            <w:pPr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 xml:space="preserve">Az Invazív beavatkozások gyakorlata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44B3" w:rsidRPr="00F51A62" w:rsidRDefault="008344B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44B3" w:rsidRPr="00F51A62" w:rsidRDefault="009D016C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1,</w:t>
            </w:r>
            <w:r w:rsidR="008344B3" w:rsidRPr="00F51A62">
              <w:rPr>
                <w:rFonts w:ascii="Palatino Linotype" w:hAnsi="Palatino Linotype" w:cs="Palatino Linotype"/>
                <w:lang w:eastAsia="hu-HU"/>
              </w:rPr>
              <w:t>5</w:t>
            </w:r>
          </w:p>
        </w:tc>
      </w:tr>
      <w:tr w:rsidR="008344B3" w:rsidRPr="00F51A62">
        <w:trPr>
          <w:trHeight w:val="570"/>
          <w:jc w:val="center"/>
        </w:trPr>
        <w:tc>
          <w:tcPr>
            <w:tcW w:w="20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B3" w:rsidRPr="00F51A62" w:rsidRDefault="008344B3" w:rsidP="002163EE">
            <w:pPr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44B3" w:rsidRPr="00F51A62" w:rsidRDefault="008344B3" w:rsidP="009D528E">
            <w:pPr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A táplálásterápia 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44B3" w:rsidRPr="00F51A62" w:rsidRDefault="008344B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44B3" w:rsidRPr="00F51A62" w:rsidRDefault="009D016C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0,5</w:t>
            </w:r>
          </w:p>
        </w:tc>
      </w:tr>
      <w:tr w:rsidR="008344B3" w:rsidRPr="00F51A62">
        <w:trPr>
          <w:trHeight w:val="300"/>
          <w:jc w:val="center"/>
        </w:trPr>
        <w:tc>
          <w:tcPr>
            <w:tcW w:w="4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8344B3" w:rsidRPr="00F51A62" w:rsidRDefault="008344B3" w:rsidP="00B03EEF">
            <w:pPr>
              <w:ind w:firstLineChars="100" w:firstLine="200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44B3" w:rsidRPr="00F51A62" w:rsidRDefault="009D016C" w:rsidP="002163EE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15,</w:t>
            </w:r>
            <w:r w:rsidR="008344B3" w:rsidRPr="00F51A62">
              <w:rPr>
                <w:rFonts w:ascii="Palatino Linotype" w:hAnsi="Palatino Linotype" w:cs="Palatino Linotype"/>
                <w:lang w:eastAsia="hu-HU"/>
              </w:rPr>
              <w:t>5 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44B3" w:rsidRPr="00F51A62" w:rsidRDefault="009D016C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16</w:t>
            </w:r>
          </w:p>
        </w:tc>
      </w:tr>
      <w:tr w:rsidR="007A6483" w:rsidRPr="00F51A62">
        <w:trPr>
          <w:trHeight w:val="300"/>
          <w:jc w:val="center"/>
        </w:trPr>
        <w:tc>
          <w:tcPr>
            <w:tcW w:w="4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7A6483" w:rsidRPr="00F51A62" w:rsidRDefault="007A6483" w:rsidP="00B03EEF">
            <w:pPr>
              <w:ind w:firstLineChars="100" w:firstLine="200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A6483" w:rsidRPr="00F51A62" w:rsidRDefault="007A6483" w:rsidP="002163EE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31,5 </w:t>
            </w:r>
          </w:p>
        </w:tc>
      </w:tr>
    </w:tbl>
    <w:p w:rsidR="00767F46" w:rsidRPr="00F51A62" w:rsidRDefault="00767F46" w:rsidP="00767F46">
      <w:pPr>
        <w:jc w:val="both"/>
        <w:rPr>
          <w:rFonts w:ascii="Palatino Linotype" w:hAnsi="Palatino Linotype" w:cs="Palatino Linotype"/>
          <w:sz w:val="24"/>
          <w:szCs w:val="24"/>
        </w:rPr>
      </w:pPr>
    </w:p>
    <w:p w:rsidR="00D4665A" w:rsidRPr="00F51A62" w:rsidRDefault="00767F46" w:rsidP="00D4665A">
      <w:pPr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2. számú táblázat „A szakmai követelménymodulokhoz rendelt tantárgyak és témakörök óraszáma” megadja a fent meghatár</w:t>
      </w:r>
      <w:r w:rsidR="006C6623" w:rsidRPr="00F51A62">
        <w:rPr>
          <w:rFonts w:ascii="Palatino Linotype" w:hAnsi="Palatino Linotype" w:cs="Palatino Linotype"/>
          <w:sz w:val="24"/>
          <w:szCs w:val="24"/>
        </w:rPr>
        <w:t xml:space="preserve">ozott heti óraszámok alapján a teljes képzési időre vonatkozó </w:t>
      </w:r>
      <w:r w:rsidRPr="00F51A62">
        <w:rPr>
          <w:rFonts w:ascii="Palatino Linotype" w:hAnsi="Palatino Linotype" w:cs="Palatino Linotype"/>
          <w:sz w:val="24"/>
          <w:szCs w:val="24"/>
        </w:rPr>
        <w:t xml:space="preserve">óraszámokat az egyes tantárgyak témaköreire vonatkozóan is (szabadsáv nélküli szakmai óraszámok). </w:t>
      </w:r>
    </w:p>
    <w:p w:rsidR="00B61F0A" w:rsidRPr="00F51A62" w:rsidRDefault="00B61F0A" w:rsidP="00D4665A">
      <w:pPr>
        <w:jc w:val="center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51A6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br w:type="page"/>
      </w:r>
      <w:r w:rsidRPr="00F51A6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B61F0A" w:rsidRPr="00F51A62" w:rsidRDefault="00B61F0A" w:rsidP="009338C3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F51A62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908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29"/>
        <w:gridCol w:w="2751"/>
        <w:gridCol w:w="2040"/>
        <w:gridCol w:w="2360"/>
      </w:tblGrid>
      <w:tr w:rsidR="00DA03FE" w:rsidRPr="00F51A62" w:rsidTr="00D734F3">
        <w:trPr>
          <w:trHeight w:val="1212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Szakmai követelménymodul</w:t>
            </w:r>
          </w:p>
        </w:tc>
        <w:tc>
          <w:tcPr>
            <w:tcW w:w="27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Elméleti órák száma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Gyakorlati órák száma</w:t>
            </w:r>
          </w:p>
        </w:tc>
      </w:tr>
      <w:tr w:rsidR="00DA03FE" w:rsidRPr="00F51A62" w:rsidTr="00D734F3">
        <w:trPr>
          <w:trHeight w:val="300"/>
        </w:trPr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DA03FE" w:rsidP="003029B4">
            <w:pPr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11121</w:t>
            </w:r>
            <w:r w:rsidR="003029B4" w:rsidRPr="00F51A62">
              <w:rPr>
                <w:rFonts w:ascii="Palatino Linotype" w:hAnsi="Palatino Linotype" w:cs="Palatino Linotype"/>
                <w:lang w:eastAsia="hu-HU"/>
              </w:rPr>
              <w:t xml:space="preserve">-12 </w:t>
            </w:r>
            <w:r w:rsidRPr="00F51A62">
              <w:rPr>
                <w:rFonts w:ascii="Palatino Linotype" w:hAnsi="Palatino Linotype" w:cs="Palatino Linotype"/>
                <w:lang w:eastAsia="hu-HU"/>
              </w:rPr>
              <w:t>Szakápolás csecsemő és gyermek betegek esetén</w:t>
            </w:r>
          </w:p>
          <w:p w:rsidR="003029B4" w:rsidRPr="00F51A62" w:rsidRDefault="003029B4" w:rsidP="003029B4">
            <w:pPr>
              <w:rPr>
                <w:rFonts w:ascii="Palatino Linotype" w:hAnsi="Palatino Linotype" w:cs="Palatino Linotype"/>
                <w:lang w:eastAsia="hu-HU"/>
              </w:rPr>
            </w:pPr>
          </w:p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b/>
                <w:bCs/>
                <w:lang w:eastAsia="hu-HU"/>
              </w:rPr>
              <w:t>Neonatológia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AC0B82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48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600"/>
        </w:trPr>
        <w:tc>
          <w:tcPr>
            <w:tcW w:w="192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i/>
                <w:lang w:eastAsia="hu-HU"/>
              </w:rPr>
              <w:t xml:space="preserve">A megtermékenyítéstől a megszületésig 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12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300"/>
        </w:trPr>
        <w:tc>
          <w:tcPr>
            <w:tcW w:w="192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i/>
                <w:lang w:eastAsia="hu-HU"/>
              </w:rPr>
              <w:t>Az újszülött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18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300"/>
        </w:trPr>
        <w:tc>
          <w:tcPr>
            <w:tcW w:w="192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i/>
                <w:lang w:eastAsia="hu-HU"/>
              </w:rPr>
              <w:t>A koraszülött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18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1152"/>
        </w:trPr>
        <w:tc>
          <w:tcPr>
            <w:tcW w:w="192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Gyermekgyógyászat, klinikumi ismeretek és szakápolástan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224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1200"/>
        </w:trPr>
        <w:tc>
          <w:tcPr>
            <w:tcW w:w="192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 xml:space="preserve">A szív és érrendszer betegségei. Szakápolás a keringési rendszer betegségeiben 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16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900"/>
        </w:trPr>
        <w:tc>
          <w:tcPr>
            <w:tcW w:w="192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>A légzőrendszer betegségei. Szakápolás a légzőrendszer betegségeiben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32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900"/>
        </w:trPr>
        <w:tc>
          <w:tcPr>
            <w:tcW w:w="192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>Az idegrendszer betegségei. Szakápolástan az idegrendszer betegségeiben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20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1200"/>
        </w:trPr>
        <w:tc>
          <w:tcPr>
            <w:tcW w:w="192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>Az emésztőrendszer betegségei. Szakápolás az emésztőrendszer betegségeiben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18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1500"/>
        </w:trPr>
        <w:tc>
          <w:tcPr>
            <w:tcW w:w="192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 xml:space="preserve">Pszichiátriai betegségek csecsemő és gyermekkorban. Szakápolás pszichiátriai betegségek esetén 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16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1200"/>
        </w:trPr>
        <w:tc>
          <w:tcPr>
            <w:tcW w:w="192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>A vizeletkiválasztó rendszer betegségei. Szakápolás a vizeletkiválasztó rendszer betegségeiben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16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900"/>
        </w:trPr>
        <w:tc>
          <w:tcPr>
            <w:tcW w:w="192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>Endokrin betegségek. Szakápolás az endokrin rendszer betegségeiben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20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900"/>
        </w:trPr>
        <w:tc>
          <w:tcPr>
            <w:tcW w:w="192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>Daganatos betegségek. A daganatos betegek szakápolástana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18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1500"/>
        </w:trPr>
        <w:tc>
          <w:tcPr>
            <w:tcW w:w="192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i/>
                <w:lang w:eastAsia="hu-HU"/>
              </w:rPr>
              <w:t>A vérképző és immunrendszer betegségei. Szakápolás a vérképző és immunrendszer betegségeiben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20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1200"/>
        </w:trPr>
        <w:tc>
          <w:tcPr>
            <w:tcW w:w="192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i/>
                <w:lang w:eastAsia="hu-HU"/>
              </w:rPr>
              <w:t>A mozgásrendszer betegségei. Szakápolás mozgásszervi betegségek esetén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16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900"/>
        </w:trPr>
        <w:tc>
          <w:tcPr>
            <w:tcW w:w="192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>Kisklinikumi ismeretek</w:t>
            </w:r>
            <w:r w:rsidR="001E1230" w:rsidRPr="00F51A62">
              <w:rPr>
                <w:rFonts w:ascii="Palatino Linotype" w:hAnsi="Palatino Linotype"/>
                <w:i/>
                <w:lang w:eastAsia="hu-HU"/>
              </w:rPr>
              <w:t xml:space="preserve"> és s</w:t>
            </w:r>
            <w:r w:rsidR="00D734F3">
              <w:rPr>
                <w:rFonts w:ascii="Palatino Linotype" w:hAnsi="Palatino Linotype"/>
                <w:i/>
                <w:lang w:eastAsia="hu-HU"/>
              </w:rPr>
              <w:t xml:space="preserve">zakápolás bőrgyógyászati </w:t>
            </w:r>
            <w:r w:rsidR="001E1230" w:rsidRPr="00F51A62">
              <w:rPr>
                <w:rFonts w:ascii="Palatino Linotype" w:hAnsi="Palatino Linotype"/>
                <w:i/>
                <w:lang w:eastAsia="hu-HU"/>
              </w:rPr>
              <w:t xml:space="preserve">betegségek </w:t>
            </w:r>
            <w:r w:rsidRPr="00F51A62">
              <w:rPr>
                <w:rFonts w:ascii="Palatino Linotype" w:hAnsi="Palatino Linotype"/>
                <w:i/>
                <w:lang w:eastAsia="hu-HU"/>
              </w:rPr>
              <w:t>esetén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900"/>
        </w:trPr>
        <w:tc>
          <w:tcPr>
            <w:tcW w:w="192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>Kisklinikumi ismeretek</w:t>
            </w:r>
            <w:r w:rsidR="001E1230" w:rsidRPr="00F51A62">
              <w:rPr>
                <w:rFonts w:ascii="Palatino Linotype" w:hAnsi="Palatino Linotype"/>
                <w:i/>
                <w:lang w:eastAsia="hu-HU"/>
              </w:rPr>
              <w:t xml:space="preserve"> és szakápolás</w:t>
            </w:r>
            <w:r w:rsidRPr="00F51A62">
              <w:rPr>
                <w:rFonts w:ascii="Palatino Linotype" w:hAnsi="Palatino Linotype"/>
                <w:i/>
                <w:lang w:eastAsia="hu-HU"/>
              </w:rPr>
              <w:t xml:space="preserve"> orr-, fül-, gégészeti betegségek esetén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900"/>
        </w:trPr>
        <w:tc>
          <w:tcPr>
            <w:tcW w:w="192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7A329C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>Kisklinikumi ismeretek</w:t>
            </w:r>
            <w:r w:rsidR="001E1230" w:rsidRPr="00F51A62">
              <w:rPr>
                <w:rFonts w:ascii="Palatino Linotype" w:hAnsi="Palatino Linotype"/>
                <w:i/>
                <w:lang w:eastAsia="hu-HU"/>
              </w:rPr>
              <w:t>,</w:t>
            </w:r>
            <w:r w:rsidRPr="00F51A62">
              <w:rPr>
                <w:rFonts w:ascii="Palatino Linotype" w:hAnsi="Palatino Linotype"/>
                <w:i/>
                <w:lang w:eastAsia="hu-HU"/>
              </w:rPr>
              <w:t xml:space="preserve"> </w:t>
            </w:r>
            <w:r w:rsidR="001E1230" w:rsidRPr="00F51A62">
              <w:rPr>
                <w:rFonts w:ascii="Palatino Linotype" w:hAnsi="Palatino Linotype"/>
                <w:i/>
                <w:lang w:eastAsia="hu-HU"/>
              </w:rPr>
              <w:t>és szakápolás s</w:t>
            </w:r>
            <w:r w:rsidRPr="00F51A62">
              <w:rPr>
                <w:rFonts w:ascii="Palatino Linotype" w:hAnsi="Palatino Linotype"/>
                <w:i/>
                <w:lang w:eastAsia="hu-HU"/>
              </w:rPr>
              <w:t>zemészeti betegségek esetén.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900"/>
        </w:trPr>
        <w:tc>
          <w:tcPr>
            <w:tcW w:w="192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7A329C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 xml:space="preserve">Fertőző betegségek. </w:t>
            </w:r>
            <w:r w:rsidR="001E1230" w:rsidRPr="00F51A62">
              <w:rPr>
                <w:rFonts w:ascii="Palatino Linotype" w:hAnsi="Palatino Linotype"/>
                <w:i/>
                <w:lang w:eastAsia="hu-HU"/>
              </w:rPr>
              <w:t>S</w:t>
            </w:r>
            <w:r w:rsidRPr="00F51A62">
              <w:rPr>
                <w:rFonts w:ascii="Palatino Linotype" w:hAnsi="Palatino Linotype"/>
                <w:i/>
                <w:lang w:eastAsia="hu-HU"/>
              </w:rPr>
              <w:t>zakápolás fertőző betegségek esetén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12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600"/>
        </w:trPr>
        <w:tc>
          <w:tcPr>
            <w:tcW w:w="192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Gyermeksebészet</w:t>
            </w:r>
            <w:r w:rsidR="00910DBF" w:rsidRPr="00F51A62">
              <w:rPr>
                <w:rFonts w:ascii="Palatino Linotype" w:hAnsi="Palatino Linotype"/>
                <w:b/>
                <w:bCs/>
                <w:lang w:eastAsia="hu-HU"/>
              </w:rPr>
              <w:t>,</w:t>
            </w: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 xml:space="preserve"> klinikumi ismeretek és szakápolástan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lang w:eastAsia="hu-HU"/>
              </w:rPr>
            </w:pPr>
            <w:r w:rsidRPr="00F51A62">
              <w:rPr>
                <w:rFonts w:ascii="Palatino Linotype" w:hAnsi="Palatino Linotype"/>
                <w:b/>
                <w:lang w:eastAsia="hu-HU"/>
              </w:rPr>
              <w:t>64 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300"/>
        </w:trPr>
        <w:tc>
          <w:tcPr>
            <w:tcW w:w="192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>Sebészeti alapismeretek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900"/>
        </w:trPr>
        <w:tc>
          <w:tcPr>
            <w:tcW w:w="192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>Sebészeti ellátást igénylő kórképek. Sebészeti szakápolástan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28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900"/>
        </w:trPr>
        <w:tc>
          <w:tcPr>
            <w:tcW w:w="192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>Traumatológia. Szakápolás traumatológiai betegségekben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28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900"/>
        </w:trPr>
        <w:tc>
          <w:tcPr>
            <w:tcW w:w="192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Sűrgősségi ellátás csecsemő és gyermekkorban és szakápolástan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48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300"/>
        </w:trPr>
        <w:tc>
          <w:tcPr>
            <w:tcW w:w="192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>A sürgősségi ellátás alapjai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600"/>
        </w:trPr>
        <w:tc>
          <w:tcPr>
            <w:tcW w:w="192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>A beteg állapotfelmérése. Sürgősségi szakápolástan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18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600"/>
        </w:trPr>
        <w:tc>
          <w:tcPr>
            <w:tcW w:w="192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>Mérgezések. Szakápolástan mérgezések esetén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24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600"/>
        </w:trPr>
        <w:tc>
          <w:tcPr>
            <w:tcW w:w="192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 xml:space="preserve">A szakápolástan gyakorlata csecsemő és gyermekkorban 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 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448 </w:t>
            </w:r>
          </w:p>
        </w:tc>
      </w:tr>
      <w:tr w:rsidR="00DA03FE" w:rsidRPr="00F51A62" w:rsidTr="00D734F3">
        <w:trPr>
          <w:trHeight w:val="600"/>
        </w:trPr>
        <w:tc>
          <w:tcPr>
            <w:tcW w:w="192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>A kora</w:t>
            </w:r>
            <w:r w:rsidR="00995267" w:rsidRPr="00F51A62">
              <w:rPr>
                <w:rFonts w:ascii="Palatino Linotype" w:hAnsi="Palatino Linotype"/>
                <w:i/>
                <w:lang w:eastAsia="hu-HU"/>
              </w:rPr>
              <w:t>-</w:t>
            </w:r>
            <w:r w:rsidRPr="00F51A62">
              <w:rPr>
                <w:rFonts w:ascii="Palatino Linotype" w:hAnsi="Palatino Linotype"/>
                <w:i/>
                <w:lang w:eastAsia="hu-HU"/>
              </w:rPr>
              <w:t xml:space="preserve"> újszülött ellátás gyakorlata 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> 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64</w:t>
            </w:r>
          </w:p>
        </w:tc>
      </w:tr>
      <w:tr w:rsidR="00DA03FE" w:rsidRPr="00F51A62" w:rsidTr="00D734F3">
        <w:trPr>
          <w:trHeight w:val="900"/>
        </w:trPr>
        <w:tc>
          <w:tcPr>
            <w:tcW w:w="192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>A csecsemő és gyermek belgyógyászati szakápolástan gyakorlata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> 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192</w:t>
            </w:r>
          </w:p>
        </w:tc>
      </w:tr>
      <w:tr w:rsidR="00DA03FE" w:rsidRPr="00F51A62" w:rsidTr="00D734F3">
        <w:trPr>
          <w:trHeight w:val="600"/>
        </w:trPr>
        <w:tc>
          <w:tcPr>
            <w:tcW w:w="192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 xml:space="preserve">Sebészeti és traumatológiai szakápolástan gyakorlata 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> 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>128</w:t>
            </w:r>
          </w:p>
        </w:tc>
      </w:tr>
      <w:tr w:rsidR="00DA03FE" w:rsidRPr="00F51A62" w:rsidTr="00D734F3">
        <w:trPr>
          <w:trHeight w:val="600"/>
        </w:trPr>
        <w:tc>
          <w:tcPr>
            <w:tcW w:w="192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 xml:space="preserve">A sürgősségi szakápolástan gyakorlata 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> 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64</w:t>
            </w:r>
          </w:p>
        </w:tc>
      </w:tr>
      <w:tr w:rsidR="00DA03FE" w:rsidRPr="00F51A62" w:rsidTr="00D734F3">
        <w:trPr>
          <w:trHeight w:val="300"/>
        </w:trPr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11122-12</w:t>
            </w:r>
            <w:r w:rsidRPr="00F51A62">
              <w:rPr>
                <w:rFonts w:ascii="Palatino Linotype" w:hAnsi="Palatino Linotype" w:cs="Palatino Linotype"/>
                <w:lang w:eastAsia="hu-HU"/>
              </w:rPr>
              <w:t xml:space="preserve"> </w:t>
            </w:r>
          </w:p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Kompetenciabővítő ismeretek a csecsemő és gyermekápolásban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Invazív beavatkozások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48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1200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i/>
                <w:lang w:eastAsia="hu-HU"/>
              </w:rPr>
              <w:t>Perifériás és centrális vénás kapu, intravénás gyógyszerelés és folyadékterápia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18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300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i/>
                <w:lang w:eastAsia="hu-HU"/>
              </w:rPr>
              <w:t>Eszközös légútbiztosítás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10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600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>Inkontinenciai és sztóma ellátás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10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300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>Transzfúziológia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10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300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Fájdalomterápia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16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300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>A fájdalom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3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300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>A fájdalom típusai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300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 xml:space="preserve">A fájdalom és a kultúra 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300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>A gyermek és a fájdalom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3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300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>A fájdalomcsillapítás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300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Táplálásterápia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32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300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 xml:space="preserve">Klinikai táplálás 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12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300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>Enterális táplálás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10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300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>Parenterális táplálás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10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300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Sebkezelés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16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300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>Sebellátás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5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600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i/>
                <w:lang w:eastAsia="hu-HU"/>
              </w:rPr>
              <w:t>Krónikus sebek, nyomási fekély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300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>Kötözéstan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5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</w:tr>
      <w:tr w:rsidR="00DA03FE" w:rsidRPr="00F51A62" w:rsidTr="00D734F3">
        <w:trPr>
          <w:trHeight w:val="600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4833FF" w:rsidP="003029B4">
            <w:pPr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Az invazí</w:t>
            </w:r>
            <w:r w:rsidR="003029B4" w:rsidRPr="00F51A62">
              <w:rPr>
                <w:rFonts w:ascii="Palatino Linotype" w:hAnsi="Palatino Linotype"/>
                <w:b/>
                <w:bCs/>
                <w:lang w:eastAsia="hu-HU"/>
              </w:rPr>
              <w:t>v beavatkozások gyakorlata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48</w:t>
            </w:r>
          </w:p>
        </w:tc>
      </w:tr>
      <w:tr w:rsidR="00DA03FE" w:rsidRPr="00F51A62" w:rsidTr="00D734F3">
        <w:trPr>
          <w:trHeight w:val="1200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i/>
                <w:lang w:eastAsia="hu-HU"/>
              </w:rPr>
              <w:t>A perifériás és centrális vénás kapu, intravénás gyógyszerelés és folyadékterápia gyakorlata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i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i/>
                <w:lang w:eastAsia="hu-HU"/>
              </w:rPr>
              <w:t> 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14</w:t>
            </w:r>
          </w:p>
        </w:tc>
      </w:tr>
      <w:tr w:rsidR="00DA03FE" w:rsidRPr="00F51A62" w:rsidTr="00D734F3">
        <w:trPr>
          <w:trHeight w:val="600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i/>
                <w:lang w:eastAsia="hu-HU"/>
              </w:rPr>
              <w:t>Az eszközös légútbiztosítás gyakorlata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i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i/>
                <w:lang w:eastAsia="hu-HU"/>
              </w:rPr>
              <w:t> 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12</w:t>
            </w:r>
          </w:p>
        </w:tc>
      </w:tr>
      <w:tr w:rsidR="00DA03FE" w:rsidRPr="00F51A62" w:rsidTr="00D734F3">
        <w:trPr>
          <w:trHeight w:val="600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>Az inkontinenciai és sztóma ellátás gyakorlata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i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i/>
                <w:lang w:eastAsia="hu-HU"/>
              </w:rPr>
              <w:t> 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12</w:t>
            </w:r>
          </w:p>
        </w:tc>
      </w:tr>
      <w:tr w:rsidR="00DA03FE" w:rsidRPr="00F51A62" w:rsidTr="00D734F3">
        <w:trPr>
          <w:trHeight w:val="600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>A transzfúziólógia gyakorlata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i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i/>
                <w:lang w:eastAsia="hu-HU"/>
              </w:rPr>
              <w:t> 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10</w:t>
            </w:r>
          </w:p>
        </w:tc>
      </w:tr>
      <w:tr w:rsidR="00DA03FE" w:rsidRPr="00F51A62" w:rsidTr="00D734F3">
        <w:trPr>
          <w:trHeight w:val="300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A táplálásterápia gyakorlata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 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16</w:t>
            </w:r>
          </w:p>
        </w:tc>
      </w:tr>
      <w:tr w:rsidR="00DA03FE" w:rsidRPr="00F51A62" w:rsidTr="00D734F3">
        <w:trPr>
          <w:trHeight w:val="900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>A klinikai táplálás gyakorlata csecsemő és gyermekkorban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i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i/>
                <w:lang w:eastAsia="hu-HU"/>
              </w:rPr>
              <w:t> 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6</w:t>
            </w:r>
          </w:p>
        </w:tc>
      </w:tr>
      <w:tr w:rsidR="00DA03FE" w:rsidRPr="00F51A62" w:rsidTr="00D734F3">
        <w:trPr>
          <w:trHeight w:val="900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>Az enterális táplálás gyakorlata csecsemő és gyermekkorban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i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i/>
                <w:lang w:eastAsia="hu-HU"/>
              </w:rPr>
              <w:t> 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5</w:t>
            </w:r>
          </w:p>
        </w:tc>
      </w:tr>
      <w:tr w:rsidR="00DA03FE" w:rsidRPr="00F51A62" w:rsidTr="00D734F3">
        <w:trPr>
          <w:trHeight w:val="900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7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i/>
                <w:lang w:eastAsia="hu-HU"/>
              </w:rPr>
            </w:pPr>
            <w:r w:rsidRPr="00F51A62">
              <w:rPr>
                <w:rFonts w:ascii="Palatino Linotype" w:hAnsi="Palatino Linotype"/>
                <w:i/>
                <w:lang w:eastAsia="hu-HU"/>
              </w:rPr>
              <w:t>A parenterális táplálás gyakorlata csecsemő és gyermekkorban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i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i/>
                <w:lang w:eastAsia="hu-HU"/>
              </w:rPr>
              <w:t> 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5</w:t>
            </w:r>
          </w:p>
        </w:tc>
      </w:tr>
      <w:tr w:rsidR="00DA03FE" w:rsidRPr="00F51A62" w:rsidTr="00D734F3">
        <w:trPr>
          <w:trHeight w:val="300"/>
        </w:trPr>
        <w:tc>
          <w:tcPr>
            <w:tcW w:w="1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 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Összesen: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496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512</w:t>
            </w:r>
          </w:p>
        </w:tc>
      </w:tr>
      <w:tr w:rsidR="003029B4" w:rsidRPr="00F51A62">
        <w:trPr>
          <w:trHeight w:val="300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Összes órák száma:</w:t>
            </w:r>
          </w:p>
        </w:tc>
        <w:tc>
          <w:tcPr>
            <w:tcW w:w="4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b/>
                <w:bCs/>
                <w:lang w:eastAsia="hu-HU"/>
              </w:rPr>
            </w:pPr>
            <w:r w:rsidRPr="00F51A62">
              <w:rPr>
                <w:rFonts w:ascii="Palatino Linotype" w:hAnsi="Palatino Linotype"/>
                <w:b/>
                <w:bCs/>
                <w:lang w:eastAsia="hu-HU"/>
              </w:rPr>
              <w:t>1008</w:t>
            </w:r>
          </w:p>
        </w:tc>
      </w:tr>
      <w:tr w:rsidR="003029B4" w:rsidRPr="00F51A62">
        <w:trPr>
          <w:trHeight w:val="300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9B4" w:rsidRPr="00F51A62" w:rsidRDefault="003029B4" w:rsidP="003029B4">
            <w:pPr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Elméleti/gyakorlati óraszámok %-os aránya: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 49,20 %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9B4" w:rsidRPr="00F51A62" w:rsidRDefault="003029B4" w:rsidP="003029B4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 50,79 %</w:t>
            </w:r>
          </w:p>
        </w:tc>
      </w:tr>
    </w:tbl>
    <w:p w:rsidR="003029B4" w:rsidRPr="00F51A62" w:rsidRDefault="003029B4" w:rsidP="009338C3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037185" w:rsidRPr="00F51A62" w:rsidRDefault="00037185" w:rsidP="00037185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51A6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 w:rsidR="00341FF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F51A6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§ (5) bekezdésének megfelelően a táblázatban a nappali rendszerű oktatásra meghatározott tanulói kötelező szakmai elméleti és gyakorlati óraszám legalább 90%-a felosztásra került.</w:t>
      </w:r>
    </w:p>
    <w:p w:rsidR="00037185" w:rsidRPr="00F51A62" w:rsidRDefault="00037185" w:rsidP="00037185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51A6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37185" w:rsidRPr="00F51A62" w:rsidRDefault="00037185" w:rsidP="00037185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51A6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F51A62"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  <w:t>a</w:t>
      </w:r>
      <w:r w:rsidRPr="00F51A6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F51A62"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  <w:t>témakörökre kialakított óraszám pedig ajánlás</w:t>
      </w:r>
      <w:r w:rsidRPr="00F51A6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037185" w:rsidRPr="00F51A62" w:rsidRDefault="00037185" w:rsidP="009338C3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B61F0A" w:rsidRPr="00F51A62" w:rsidRDefault="00B61F0A" w:rsidP="009338C3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B61F0A" w:rsidRPr="00F51A62" w:rsidRDefault="00B61F0A" w:rsidP="009338C3">
      <w:pPr>
        <w:widowControl w:val="0"/>
        <w:suppressAutoHyphens/>
        <w:jc w:val="both"/>
        <w:rPr>
          <w:rFonts w:ascii="Palatino Linotype" w:hAnsi="Palatino Linotype" w:cs="Palatino Linotype"/>
        </w:rPr>
        <w:sectPr w:rsidR="00B61F0A" w:rsidRPr="00F51A62" w:rsidSect="00D72A83">
          <w:footerReference w:type="default" r:id="rId9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B61F0A" w:rsidRPr="00F51A62" w:rsidRDefault="00B61F0A" w:rsidP="003029B4">
      <w:pPr>
        <w:jc w:val="center"/>
        <w:rPr>
          <w:rFonts w:ascii="Palatino Linotype" w:hAnsi="Palatino Linotype" w:cs="Palatino Linotype"/>
          <w:sz w:val="44"/>
          <w:szCs w:val="44"/>
        </w:rPr>
      </w:pPr>
    </w:p>
    <w:p w:rsidR="00B61F0A" w:rsidRPr="00F51A62" w:rsidRDefault="00B61F0A" w:rsidP="009338C3">
      <w:pPr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B61F0A" w:rsidRPr="00F51A62" w:rsidRDefault="00B61F0A" w:rsidP="009338C3">
      <w:pPr>
        <w:tabs>
          <w:tab w:val="left" w:pos="3975"/>
          <w:tab w:val="center" w:pos="4535"/>
        </w:tabs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F51A62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ab/>
      </w:r>
      <w:r w:rsidRPr="00F51A62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ab/>
      </w:r>
    </w:p>
    <w:p w:rsidR="00B61F0A" w:rsidRPr="00F51A62" w:rsidRDefault="00B61F0A" w:rsidP="009338C3">
      <w:pPr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B61F0A" w:rsidRPr="00F51A62" w:rsidRDefault="00B61F0A" w:rsidP="009338C3">
      <w:pPr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B61F0A" w:rsidRPr="00F51A62" w:rsidRDefault="00B61F0A" w:rsidP="009338C3">
      <w:pPr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B61F0A" w:rsidRPr="00F51A62" w:rsidRDefault="00B61F0A" w:rsidP="009338C3">
      <w:pPr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F51A62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 xml:space="preserve">A </w:t>
      </w:r>
    </w:p>
    <w:p w:rsidR="00B61F0A" w:rsidRPr="00F51A62" w:rsidRDefault="0067437A" w:rsidP="009338C3">
      <w:pPr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F51A62">
        <w:rPr>
          <w:rFonts w:ascii="Palatino Linotype" w:hAnsi="Palatino Linotype" w:cs="Palatino Linotype"/>
          <w:b/>
          <w:bCs/>
          <w:sz w:val="44"/>
          <w:szCs w:val="44"/>
        </w:rPr>
        <w:t>11121-12</w:t>
      </w:r>
      <w:r w:rsidRPr="00F51A62">
        <w:rPr>
          <w:rFonts w:ascii="Palatino Linotype" w:hAnsi="Palatino Linotype" w:cs="Palatino Linotype"/>
        </w:rPr>
        <w:t xml:space="preserve"> </w:t>
      </w:r>
      <w:r w:rsidR="00BC0C21" w:rsidRPr="00F51A62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 xml:space="preserve"> </w:t>
      </w:r>
      <w:r w:rsidR="00B61F0A" w:rsidRPr="00F51A62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azonosító számú</w:t>
      </w:r>
    </w:p>
    <w:p w:rsidR="00B61F0A" w:rsidRPr="00F51A62" w:rsidRDefault="0067437A" w:rsidP="009338C3">
      <w:pPr>
        <w:jc w:val="center"/>
        <w:rPr>
          <w:rFonts w:ascii="Palatino Linotype" w:hAnsi="Palatino Linotype" w:cs="Palatino Linotype"/>
          <w:b/>
          <w:bCs/>
        </w:rPr>
      </w:pPr>
      <w:r w:rsidRPr="00F51A62">
        <w:rPr>
          <w:rFonts w:ascii="Palatino Linotype" w:hAnsi="Palatino Linotype" w:cs="Palatino Linotype"/>
          <w:b/>
          <w:bCs/>
          <w:sz w:val="44"/>
          <w:szCs w:val="44"/>
        </w:rPr>
        <w:t>Szakápolás csecsemő és gyermek betegek esetén</w:t>
      </w:r>
    </w:p>
    <w:p w:rsidR="005230AD" w:rsidRPr="00F51A62" w:rsidRDefault="005230AD" w:rsidP="009338C3">
      <w:pPr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B61F0A" w:rsidRPr="00F51A62" w:rsidRDefault="00B61F0A" w:rsidP="009338C3">
      <w:pPr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F51A62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megnevezésű</w:t>
      </w:r>
    </w:p>
    <w:p w:rsidR="00B61F0A" w:rsidRPr="00F51A62" w:rsidRDefault="00B61F0A" w:rsidP="009338C3">
      <w:pPr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B61F0A" w:rsidRPr="00F51A62" w:rsidRDefault="00B61F0A" w:rsidP="009338C3">
      <w:pPr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F51A62">
        <w:rPr>
          <w:rFonts w:ascii="Palatino Linotype" w:hAnsi="Palatino Linotype" w:cs="Palatino Linotype"/>
          <w:b/>
          <w:bCs/>
          <w:sz w:val="44"/>
          <w:szCs w:val="44"/>
        </w:rPr>
        <w:t>szakmai követelménymodul</w:t>
      </w:r>
    </w:p>
    <w:p w:rsidR="00B61F0A" w:rsidRPr="00F51A62" w:rsidRDefault="00B61F0A" w:rsidP="009338C3">
      <w:pPr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B61F0A" w:rsidRPr="00F51A62" w:rsidRDefault="00B61F0A" w:rsidP="009338C3">
      <w:pPr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F51A62">
        <w:rPr>
          <w:rFonts w:ascii="Palatino Linotype" w:hAnsi="Palatino Linotype" w:cs="Palatino Linotype"/>
          <w:b/>
          <w:bCs/>
          <w:sz w:val="44"/>
          <w:szCs w:val="44"/>
        </w:rPr>
        <w:t>tantárgyai, témakörei</w:t>
      </w:r>
    </w:p>
    <w:p w:rsidR="00B61F0A" w:rsidRPr="00F51A62" w:rsidRDefault="00B61F0A" w:rsidP="009338C3">
      <w:pPr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B61F0A" w:rsidRPr="00F51A62" w:rsidRDefault="00B61F0A" w:rsidP="009338C3">
      <w:pPr>
        <w:ind w:left="-15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lang w:eastAsia="hu-HU"/>
        </w:rPr>
        <w:br w:type="page"/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 xml:space="preserve">A </w:t>
      </w:r>
      <w:r w:rsidR="002D2ECB" w:rsidRPr="00F51A62">
        <w:rPr>
          <w:rFonts w:ascii="Palatino Linotype" w:hAnsi="Palatino Linotype" w:cs="Palatino Linotype"/>
          <w:b/>
          <w:bCs/>
        </w:rPr>
        <w:t>11121-12</w:t>
      </w:r>
      <w:r w:rsidR="002D2ECB" w:rsidRPr="00F51A62">
        <w:rPr>
          <w:rFonts w:ascii="Palatino Linotype" w:hAnsi="Palatino Linotype" w:cs="Palatino Linotype"/>
        </w:rPr>
        <w:t xml:space="preserve"> 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azonosító számú </w:t>
      </w:r>
      <w:r w:rsidR="002D2ECB" w:rsidRPr="00F51A62">
        <w:rPr>
          <w:rFonts w:ascii="Palatino Linotype" w:hAnsi="Palatino Linotype" w:cs="Palatino Linotype"/>
          <w:b/>
          <w:bCs/>
          <w:sz w:val="24"/>
          <w:szCs w:val="24"/>
        </w:rPr>
        <w:t>Szakápolás csecsemő és gyermek betegek esetén</w:t>
      </w:r>
      <w:r w:rsidR="00BC0C21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7670" w:type="dxa"/>
        <w:tblInd w:w="5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77"/>
        <w:gridCol w:w="850"/>
        <w:gridCol w:w="851"/>
        <w:gridCol w:w="992"/>
      </w:tblGrid>
      <w:tr w:rsidR="004833FF" w:rsidRPr="00F51A62">
        <w:trPr>
          <w:trHeight w:val="300"/>
        </w:trPr>
        <w:tc>
          <w:tcPr>
            <w:tcW w:w="497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833FF" w:rsidRPr="00F51A62" w:rsidRDefault="004833FF" w:rsidP="004833FF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11121-12 Szakápolás csecsemő és gyermek betegek esetén</w:t>
            </w:r>
          </w:p>
        </w:tc>
        <w:tc>
          <w:tcPr>
            <w:tcW w:w="269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4833FF" w:rsidRPr="00F51A62" w:rsidRDefault="004833FF" w:rsidP="004833FF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Neonatológia</w:t>
            </w:r>
          </w:p>
        </w:tc>
      </w:tr>
      <w:tr w:rsidR="004833FF" w:rsidRPr="00F51A62" w:rsidTr="002E0623">
        <w:trPr>
          <w:trHeight w:val="1587"/>
        </w:trPr>
        <w:tc>
          <w:tcPr>
            <w:tcW w:w="497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833FF" w:rsidRPr="00F51A62" w:rsidRDefault="004833FF" w:rsidP="004833FF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4833FF" w:rsidRPr="00157C4D" w:rsidRDefault="004833FF" w:rsidP="00157C4D">
            <w:pPr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157C4D">
              <w:rPr>
                <w:rFonts w:ascii="Palatino Linotype" w:hAnsi="Palatino Linotype"/>
                <w:sz w:val="16"/>
                <w:szCs w:val="16"/>
                <w:lang w:eastAsia="hu-HU"/>
              </w:rPr>
              <w:t>A megtermékenyítéstől a megszületésig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4833FF" w:rsidRPr="00157C4D" w:rsidRDefault="004833FF" w:rsidP="00157C4D">
            <w:pPr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157C4D">
              <w:rPr>
                <w:rFonts w:ascii="Palatino Linotype" w:hAnsi="Palatino Linotype"/>
                <w:sz w:val="16"/>
                <w:szCs w:val="16"/>
                <w:lang w:eastAsia="hu-HU"/>
              </w:rPr>
              <w:t>Az újszülött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4833FF" w:rsidRPr="00157C4D" w:rsidRDefault="004833FF" w:rsidP="00157C4D">
            <w:pPr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157C4D">
              <w:rPr>
                <w:rFonts w:ascii="Palatino Linotype" w:hAnsi="Palatino Linotype"/>
                <w:sz w:val="16"/>
                <w:szCs w:val="16"/>
                <w:lang w:eastAsia="hu-HU"/>
              </w:rPr>
              <w:t>A koraszülött</w:t>
            </w:r>
          </w:p>
        </w:tc>
      </w:tr>
      <w:tr w:rsidR="00E6077A" w:rsidRPr="00F51A62">
        <w:trPr>
          <w:trHeight w:val="402"/>
        </w:trPr>
        <w:tc>
          <w:tcPr>
            <w:tcW w:w="767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6077A" w:rsidRPr="00F51A62" w:rsidRDefault="00E6077A" w:rsidP="004833FF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FELADATOK</w:t>
            </w:r>
          </w:p>
        </w:tc>
      </w:tr>
      <w:tr w:rsidR="004833FF" w:rsidRPr="00F51A62">
        <w:trPr>
          <w:trHeight w:val="804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Ápolási tervet készít a különböző betegségben szenvedő kora, újszülött, csecsemő és gyermekek számára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4833FF" w:rsidRPr="00F51A62">
        <w:trPr>
          <w:trHeight w:val="804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Szakápolást nyújt különböző megbetegedésekben, állapotokban 0-18 éves korig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4833FF" w:rsidRPr="00F51A62">
        <w:trPr>
          <w:trHeight w:val="540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Belgyógyászati típusú betegségben szenvedő kora, újszülött, csecsemőt és gyermeket ápol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4833FF" w:rsidRPr="00F51A62">
        <w:trPr>
          <w:trHeight w:val="804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Sebészeti, traumatológiai megbetegedésben szenvedő kora, újszülött, csecsemőt, gyermeket ápol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4833FF" w:rsidRPr="00F51A62">
        <w:trPr>
          <w:trHeight w:val="312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Transzplantált beteget ápol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5163C8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4833FF" w:rsidRPr="00F51A62">
        <w:trPr>
          <w:trHeight w:val="312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Felismeri az életveszélyes állapotokat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4833FF" w:rsidRPr="00F51A62">
        <w:trPr>
          <w:trHeight w:val="312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Újraélesztést végez (BLS – AED)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4833FF" w:rsidRPr="00F51A62">
        <w:trPr>
          <w:trHeight w:val="312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Sürgősségi esetek ellátásában közreműködik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4833FF" w:rsidRPr="00F51A62">
        <w:trPr>
          <w:trHeight w:val="540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Gyermekkori fertőző betegségeket felismeri, szakszerű ápolást nyújt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4833FF" w:rsidRPr="00F51A62" w:rsidTr="00157C4D">
        <w:trPr>
          <w:trHeight w:val="577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Terminális állapotban lévő csecsemőt, gyermeket ápol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4833FF" w:rsidRPr="00F51A62">
        <w:trPr>
          <w:trHeight w:val="540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Felvilágosítást ad a palliatív ellátásról csecsemők, illetve gyermekek esetén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4833FF" w:rsidRPr="00F51A62">
        <w:trPr>
          <w:trHeight w:val="804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Ellátja a speciális nevelést igénylő gyermekeket, biztosítja részükre a szomatikus és kommunikációs akadálymentes környezetet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4833FF" w:rsidRPr="00F51A62">
        <w:trPr>
          <w:trHeight w:val="540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Felismeri az önkárosító, lelki egészséget veszélyeztető tüneteket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4833FF" w:rsidRPr="00F51A62">
        <w:trPr>
          <w:trHeight w:val="804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Előkészíti a gyógyszereket a citosztatikus kezeléshez, kezelést kivitelez, felismeri a helyi szövődményeket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4833FF" w:rsidRPr="00F51A62">
        <w:trPr>
          <w:trHeight w:val="540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Intramuscularis injekciót ad be orvosi előírásnak megfelelően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4833FF" w:rsidRPr="00F51A62">
        <w:trPr>
          <w:trHeight w:val="540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Gyomorszondát levezet, eltávolítja az atóniás gyomorváladékot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4833FF" w:rsidRPr="00F51A62">
        <w:trPr>
          <w:trHeight w:val="312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Gyomorvérzést csillapít fizikális eljárással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4833FF" w:rsidRPr="00F51A62">
        <w:trPr>
          <w:trHeight w:val="312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Légző torna kivitelezésében részt vesz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4833FF" w:rsidRPr="00F51A62" w:rsidTr="00D734F3">
        <w:trPr>
          <w:trHeight w:val="540"/>
        </w:trPr>
        <w:tc>
          <w:tcPr>
            <w:tcW w:w="49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Trachea toalettet végez, gégekanül betétet cserél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4833FF" w:rsidRPr="00F51A62" w:rsidTr="00D734F3">
        <w:trPr>
          <w:trHeight w:val="804"/>
        </w:trPr>
        <w:tc>
          <w:tcPr>
            <w:tcW w:w="4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lastRenderedPageBreak/>
              <w:t>Kockázat felmérést végez a decubitus kialakulására vonatkozóan, decubitusos beteget ápol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4833FF" w:rsidRPr="00F51A62" w:rsidTr="00D734F3">
        <w:trPr>
          <w:trHeight w:val="804"/>
        </w:trPr>
        <w:tc>
          <w:tcPr>
            <w:tcW w:w="497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Segédkezik szemkötés és fülkötés elkészítésénél, szemöblítést végez, párakötést alkalmaz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4833FF" w:rsidRPr="00F51A62">
        <w:trPr>
          <w:trHeight w:val="540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Felkészíti a beteget dialízisre, segédkezik peritoneális dialízisnél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4833FF" w:rsidRPr="00F51A62">
        <w:trPr>
          <w:trHeight w:val="804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Nem várt eseményeket felismer, elhárít, elhárításukban közreműködik, biztonságos betegellátást végez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DE26BC" w:rsidRPr="00F51A62">
        <w:trPr>
          <w:trHeight w:val="349"/>
        </w:trPr>
        <w:tc>
          <w:tcPr>
            <w:tcW w:w="767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E26BC" w:rsidRPr="00F51A62" w:rsidRDefault="00E6077A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SZAKMAI ISMERETEK</w:t>
            </w:r>
          </w:p>
        </w:tc>
      </w:tr>
      <w:tr w:rsidR="004833FF" w:rsidRPr="00F51A62">
        <w:trPr>
          <w:trHeight w:val="804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lang w:eastAsia="hu-HU"/>
              </w:rPr>
              <w:t>Munkáját a tűz-, és munkavédelmi szabályoknak valamint a környezetvédelmi előírásoknak megfelelően végzi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4833FF" w:rsidRPr="00F51A62">
        <w:trPr>
          <w:trHeight w:val="540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Az újszülött és a koraszülött anatómiai és élettani jellemzői, érett újszülött, koraszülött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4833FF" w:rsidRPr="00F51A62">
        <w:trPr>
          <w:trHeight w:val="804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Az újszülött, koraszülött első ellátása, megfigyelése, állapotfelmérése, teendők eltérés esetén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4833FF" w:rsidRPr="00F51A62">
        <w:trPr>
          <w:trHeight w:val="540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Újszülöttek, koraszülöttek speciális ellátási igényei, ápolási sajátosságok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4833FF" w:rsidRPr="00F51A62">
        <w:trPr>
          <w:trHeight w:val="804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 xml:space="preserve">Belgyógyászati klinikumi ismeretek és szakápolás szervrendszerek szerint, ápolási sajátosságok </w:t>
            </w:r>
            <w:r w:rsidR="002623E0" w:rsidRPr="00F51A62">
              <w:rPr>
                <w:rFonts w:ascii="Palatino Linotype" w:hAnsi="Palatino Linotype" w:cs="Times New Roman"/>
                <w:noProof/>
                <w:lang w:eastAsia="hu-HU"/>
              </w:rPr>
              <w:t>csecsemő</w:t>
            </w: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 xml:space="preserve">  és gyermekkorban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4833FF" w:rsidRPr="00F51A62">
        <w:trPr>
          <w:trHeight w:val="540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Újraélesztés (BLS – AED) kora, újszülött, csecsemő-  és gyermekkorban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4833FF" w:rsidRPr="00F51A62">
        <w:trPr>
          <w:trHeight w:val="804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Sebészeti- traumatológiai klinikumi ismeretek és szakápolás szervrendszerek szerint, ápolási sajátosságok csecsemő és gyermekkorban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4833FF" w:rsidRPr="00F51A62">
        <w:trPr>
          <w:trHeight w:val="804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 xml:space="preserve">Kisklinikumi ismeretek és szakápolástana, ápolási sajátosságok </w:t>
            </w:r>
            <w:r w:rsidR="002623E0" w:rsidRPr="00F51A62">
              <w:rPr>
                <w:rFonts w:ascii="Palatino Linotype" w:hAnsi="Palatino Linotype" w:cs="Times New Roman"/>
                <w:noProof/>
                <w:lang w:eastAsia="hu-HU"/>
              </w:rPr>
              <w:t>csecsemő</w:t>
            </w: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 xml:space="preserve">  és gyermekkorban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4833FF" w:rsidRPr="00F51A62">
        <w:trPr>
          <w:trHeight w:val="540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A transzplantáción átesett gyermek ápolásának sajátosságai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4833FF" w:rsidRPr="00F51A62">
        <w:trPr>
          <w:trHeight w:val="804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Gyermekkori fertőző betegségek, speciális ápolási szempontok fertőző megbetegedés esetén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4833FF" w:rsidRPr="00F51A62">
        <w:trPr>
          <w:trHeight w:val="540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Ápolási sajátosságok gyermekbántalmazás esetén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4833FF" w:rsidRPr="00F51A62">
        <w:trPr>
          <w:trHeight w:val="540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Sürgős ellátást igénylő csecsemő és gyermek ápolásának sajátosság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4833FF" w:rsidRPr="00F51A62">
        <w:trPr>
          <w:trHeight w:val="804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Speciális nevelési igényű gyermekek személyiségváltozásai, magatartási zavarok, autizmus, a fejlesztés nehézségei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4833FF" w:rsidRPr="00F51A62">
        <w:trPr>
          <w:trHeight w:val="804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A társadalmi előítéletek, az ellátást nehezítő társadalmi problémák, a gyermeket és a szülőket segítő társadalmi lehetőségek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4833FF" w:rsidRPr="00F51A62" w:rsidTr="00D734F3">
        <w:trPr>
          <w:trHeight w:val="540"/>
        </w:trPr>
        <w:tc>
          <w:tcPr>
            <w:tcW w:w="49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Onkológiai betegségben szenvedő gyermekek ápolásának sajátosságai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4833FF" w:rsidRPr="00F51A62" w:rsidTr="00D734F3">
        <w:trPr>
          <w:trHeight w:val="423"/>
        </w:trPr>
        <w:tc>
          <w:tcPr>
            <w:tcW w:w="4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lastRenderedPageBreak/>
              <w:t>Citosztatikus kezelés szövődményei (általános, helyi)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4833FF" w:rsidRPr="00F51A62" w:rsidTr="00D734F3">
        <w:trPr>
          <w:trHeight w:val="684"/>
        </w:trPr>
        <w:tc>
          <w:tcPr>
            <w:tcW w:w="497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Intramusculáris injekció beadásának sajátosságai kora, újszülött, csecsemő és gyermekkorban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4833FF" w:rsidRPr="00F51A62">
        <w:trPr>
          <w:trHeight w:val="540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 xml:space="preserve">Terminális állapotban lévő csecsemő vagy gyermek ellátásának ápolási sajátosságai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4833FF" w:rsidRPr="00F51A62">
        <w:trPr>
          <w:trHeight w:val="804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A hospice felépítése, működése, betegfelvétel, nyilvántartás, hospice ellátás, hospice ellátás csecsemő és gyermekbeteg esetében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4833FF" w:rsidRPr="00F51A62">
        <w:trPr>
          <w:trHeight w:val="312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Palliatív terápia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4833FF" w:rsidRPr="00F51A62">
        <w:trPr>
          <w:trHeight w:val="312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Gyermek halál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4833FF" w:rsidRPr="00F51A62" w:rsidTr="00157C4D">
        <w:trPr>
          <w:trHeight w:val="639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 xml:space="preserve">A gyomorürülés zavarának lehetséges okai </w:t>
            </w:r>
            <w:r w:rsidR="002623E0" w:rsidRPr="00F51A62">
              <w:rPr>
                <w:rFonts w:ascii="Palatino Linotype" w:hAnsi="Palatino Linotype" w:cs="Times New Roman"/>
                <w:noProof/>
                <w:lang w:eastAsia="hu-HU"/>
              </w:rPr>
              <w:t>csecsemő</w:t>
            </w: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 xml:space="preserve"> és gyermekkorban, atóniás gyomorváladék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4833FF" w:rsidRPr="00F51A62">
        <w:trPr>
          <w:trHeight w:val="540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Atóniás gyomorváladék eltávolításának fontossága, lehetősége, eszközei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4833FF" w:rsidRPr="00F51A62">
        <w:trPr>
          <w:trHeight w:val="540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 xml:space="preserve">Gyomorvérzéshez vezető állapotok </w:t>
            </w:r>
            <w:r w:rsidR="002623E0" w:rsidRPr="00F51A62">
              <w:rPr>
                <w:rFonts w:ascii="Palatino Linotype" w:hAnsi="Palatino Linotype" w:cs="Times New Roman"/>
                <w:noProof/>
                <w:lang w:eastAsia="hu-HU"/>
              </w:rPr>
              <w:t>csecsemő</w:t>
            </w: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 xml:space="preserve">és gyermekkorban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4833FF" w:rsidRPr="00F51A62">
        <w:trPr>
          <w:trHeight w:val="540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 xml:space="preserve">A gyomorvérzés csillapításának lehetőségei </w:t>
            </w:r>
            <w:r w:rsidR="002623E0" w:rsidRPr="00F51A62">
              <w:rPr>
                <w:rFonts w:ascii="Palatino Linotype" w:hAnsi="Palatino Linotype" w:cs="Times New Roman"/>
                <w:noProof/>
                <w:lang w:eastAsia="hu-HU"/>
              </w:rPr>
              <w:t>csecsemő</w:t>
            </w: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 xml:space="preserve"> és gyermekkorban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4833FF" w:rsidRPr="00F51A62">
        <w:trPr>
          <w:trHeight w:val="312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Tracheális kanül tisztítása, betét cseréje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4833FF" w:rsidRPr="00F51A62">
        <w:trPr>
          <w:trHeight w:val="804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Légúti váladék eltávolítása mesterséges légúton keresztül, eszközei, technikája, trachea toalett kivitelezése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4833FF" w:rsidRPr="00F51A62">
        <w:trPr>
          <w:trHeight w:val="540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Nyomási fekély meghatározása, patomechanizmusa, megjelenési formái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4833FF" w:rsidRPr="00F51A62" w:rsidTr="00157C4D">
        <w:trPr>
          <w:trHeight w:val="417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A decubitus megelőzése, a decubitusos beteg ápolása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4833FF" w:rsidRPr="00F51A62">
        <w:trPr>
          <w:trHeight w:val="804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Nem várt események felismerése teendők a fenti tevékenységekkel kapcsolatban, biztonságos betegellátás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4833FF" w:rsidRPr="00F51A62">
        <w:trPr>
          <w:trHeight w:val="312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Környezet-, tűz- és munkavédelem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E6077A" w:rsidRPr="00F51A62">
        <w:trPr>
          <w:trHeight w:val="312"/>
        </w:trPr>
        <w:tc>
          <w:tcPr>
            <w:tcW w:w="767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6077A" w:rsidRPr="00F51A62" w:rsidRDefault="00E6077A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SZEMÉLYES KOMPETENCIÁK</w:t>
            </w:r>
          </w:p>
        </w:tc>
      </w:tr>
      <w:tr w:rsidR="004833FF" w:rsidRPr="00F51A62">
        <w:trPr>
          <w:trHeight w:val="312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Önbizalom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4833FF" w:rsidRPr="00F51A62">
        <w:trPr>
          <w:trHeight w:val="312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Deklaratív és procedurális tudás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4833FF" w:rsidRPr="00F51A62">
        <w:trPr>
          <w:trHeight w:val="312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lang w:eastAsia="hu-HU"/>
              </w:rPr>
              <w:t>Meggyőzőképesség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E6077A" w:rsidRPr="00F51A62">
        <w:trPr>
          <w:trHeight w:val="312"/>
        </w:trPr>
        <w:tc>
          <w:tcPr>
            <w:tcW w:w="767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6077A" w:rsidRPr="00F51A62" w:rsidRDefault="00E6077A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TÁRSAS KOMPETENCIÁK</w:t>
            </w:r>
          </w:p>
        </w:tc>
      </w:tr>
      <w:tr w:rsidR="004833FF" w:rsidRPr="00F51A62">
        <w:trPr>
          <w:trHeight w:val="312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Interperszonális rugalmasság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4833FF" w:rsidRPr="00F51A62">
        <w:trPr>
          <w:trHeight w:val="312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Határozottság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4833FF" w:rsidRPr="00F51A62">
        <w:trPr>
          <w:trHeight w:val="312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Közérthetőség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E6077A" w:rsidRPr="00F51A62">
        <w:trPr>
          <w:trHeight w:val="312"/>
        </w:trPr>
        <w:tc>
          <w:tcPr>
            <w:tcW w:w="767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6077A" w:rsidRPr="00F51A62" w:rsidRDefault="00E6077A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MÓDSZEKOMPETENCIÁK</w:t>
            </w:r>
          </w:p>
        </w:tc>
      </w:tr>
      <w:tr w:rsidR="004833FF" w:rsidRPr="00F51A62">
        <w:trPr>
          <w:trHeight w:val="312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Áttekintő képesség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5163C8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4833FF" w:rsidRPr="00F51A62">
        <w:trPr>
          <w:trHeight w:val="312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Ismeretek helyénvaló alkalmazása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EE6C16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5163C8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4833FF" w:rsidRPr="00F51A62" w:rsidTr="00157C4D">
        <w:trPr>
          <w:trHeight w:val="392"/>
        </w:trPr>
        <w:tc>
          <w:tcPr>
            <w:tcW w:w="4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833FF">
            <w:pPr>
              <w:jc w:val="both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Problémaelemzés/feltárás, problémamegoldás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5163C8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833FF" w:rsidRPr="00F51A62" w:rsidRDefault="004833FF" w:rsidP="004B562C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33FF" w:rsidRPr="00F51A62" w:rsidRDefault="004833FF" w:rsidP="005163C8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</w:tbl>
    <w:p w:rsidR="004833FF" w:rsidRPr="00F51A62" w:rsidRDefault="004833FF" w:rsidP="004833FF">
      <w:pPr>
        <w:ind w:left="-15"/>
        <w:jc w:val="center"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br w:type="page"/>
      </w:r>
    </w:p>
    <w:tbl>
      <w:tblPr>
        <w:tblW w:w="9353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91"/>
        <w:gridCol w:w="573"/>
        <w:gridCol w:w="574"/>
        <w:gridCol w:w="428"/>
        <w:gridCol w:w="209"/>
        <w:gridCol w:w="358"/>
        <w:gridCol w:w="230"/>
        <w:gridCol w:w="478"/>
        <w:gridCol w:w="110"/>
        <w:gridCol w:w="475"/>
        <w:gridCol w:w="475"/>
        <w:gridCol w:w="216"/>
        <w:gridCol w:w="636"/>
      </w:tblGrid>
      <w:tr w:rsidR="00F51A62" w:rsidRPr="00F51A62" w:rsidTr="0061551E">
        <w:trPr>
          <w:trHeight w:val="570"/>
          <w:jc w:val="center"/>
        </w:trPr>
        <w:tc>
          <w:tcPr>
            <w:tcW w:w="45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0F73" w:rsidRPr="00F51A62" w:rsidRDefault="00B61F0A" w:rsidP="008E355F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24"/>
                <w:szCs w:val="24"/>
              </w:rPr>
              <w:lastRenderedPageBreak/>
              <w:br w:type="page"/>
            </w:r>
            <w:r w:rsidR="00F00F73" w:rsidRPr="00F51A62">
              <w:rPr>
                <w:rFonts w:ascii="Palatino Linotype" w:hAnsi="Palatino Linotype" w:cs="Palatino Linotype"/>
              </w:rPr>
              <w:t xml:space="preserve">11121-12 Szakápolás csecsemő és gyermek betegek esetén </w:t>
            </w:r>
          </w:p>
        </w:tc>
        <w:tc>
          <w:tcPr>
            <w:tcW w:w="476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0F73" w:rsidRPr="00F51A62" w:rsidRDefault="00F00F73" w:rsidP="008E355F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Gyermekgyógyászat, klinikumi ismeretek és szakápolástan</w:t>
            </w:r>
          </w:p>
        </w:tc>
      </w:tr>
      <w:tr w:rsidR="00F51A62" w:rsidRPr="00F51A62" w:rsidTr="0061551E">
        <w:trPr>
          <w:trHeight w:val="3769"/>
          <w:jc w:val="center"/>
        </w:trPr>
        <w:tc>
          <w:tcPr>
            <w:tcW w:w="4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300897" w:rsidP="008E355F">
            <w:pPr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00897" w:rsidRPr="00F51A62" w:rsidRDefault="00300897" w:rsidP="007A329C">
            <w:pPr>
              <w:ind w:left="57"/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  <w:t>A szív és érrendszer betegségei. Szakápolás a keringési rendszer betegségeiben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00897" w:rsidRPr="00F51A62" w:rsidRDefault="00300897" w:rsidP="0061551E">
            <w:pPr>
              <w:ind w:left="113"/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  <w:t>A légzőrendszer betegségei.  Szakápolás a légzőrendszer betegségeiben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00897" w:rsidRPr="00F51A62" w:rsidRDefault="00300897" w:rsidP="0061551E">
            <w:pPr>
              <w:ind w:left="113"/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  <w:t>Az  Idegrendszer betegségei.  Szakápolástan  az idegrendszer betegségeiben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00897" w:rsidRPr="00F51A62" w:rsidRDefault="0002375E" w:rsidP="00D734F3">
            <w:pPr>
              <w:ind w:left="113"/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  <w:t>Az emésztőrendszer betegségei.</w:t>
            </w:r>
            <w:r w:rsidR="005163C8" w:rsidRPr="00F51A62"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  <w:t xml:space="preserve"> </w:t>
            </w:r>
            <w:r w:rsidRPr="00F51A62"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  <w:t>Szakápolás az emésztőrendszer betegségeiben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2375E" w:rsidRPr="00F51A62" w:rsidRDefault="0002375E" w:rsidP="0061551E">
            <w:pPr>
              <w:ind w:left="113"/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  <w:t>Pszichiátriai betegségek csecsemő és gyermekk</w:t>
            </w:r>
            <w:r w:rsidR="00D734F3"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  <w:t xml:space="preserve">orban. Szakápolás pszichiátriai </w:t>
            </w:r>
            <w:r w:rsidRPr="00F51A62"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  <w:t>betegségek esetén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00897" w:rsidRPr="00F51A62" w:rsidRDefault="00300897" w:rsidP="0061551E">
            <w:pPr>
              <w:ind w:left="57"/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  <w:t>A vizeletkiválasztó rendszer betegségei. Szakápolás a  vizeletkiválasztó rendszer betegségeiben</w:t>
            </w: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00897" w:rsidRPr="00F51A62" w:rsidRDefault="00300897" w:rsidP="0061551E">
            <w:pPr>
              <w:ind w:left="57"/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  <w:t>Endokrin betegségek. Szakápolás az endokrin rendszer betegségeiben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00897" w:rsidRPr="00F51A62" w:rsidRDefault="00300897" w:rsidP="0061551E">
            <w:pPr>
              <w:ind w:left="57"/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  <w:t>Daganatos betegségek. A daganatos betegek szakápolástana</w:t>
            </w:r>
          </w:p>
        </w:tc>
      </w:tr>
      <w:tr w:rsidR="00F51A62" w:rsidRPr="00F51A62" w:rsidTr="0061551E">
        <w:trPr>
          <w:trHeight w:val="345"/>
          <w:jc w:val="center"/>
        </w:trPr>
        <w:tc>
          <w:tcPr>
            <w:tcW w:w="9353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8E355F">
            <w:pPr>
              <w:jc w:val="center"/>
              <w:rPr>
                <w:rFonts w:ascii="Palatino Linotype" w:hAnsi="Palatino Linotype" w:cs="Palatino Linotype"/>
                <w:iCs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iCs/>
                <w:lang w:eastAsia="hu-HU"/>
              </w:rPr>
              <w:t>FELADATOK</w:t>
            </w: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Ápolási tervet készít a különböző betegségben szenvedő kora, újszülött, csecsemő és gyermekek számára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Szakápolást nyújt különböző megbetegedésekben, állapotokban 0-18 éves korig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Belgyógyászati típusú betegségben szenvedő kora, újszülött, csecsemőt és gyermeket ápol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Sebészeti, traumatológiai megbetegedésben szenvedő kora, újszülött, csecsemőt, gyermeket ápol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Transzplantált beteget ápol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Felismeri az életveszélyes állapotokat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Újraélesztést végez (BLS – AED)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Sürgősségi esetek ellátásában közreműködik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Gyermekkori fertőző betegségeket felismeri, szakszerű ápolást nyújt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Terminális állapotban lévő csecsemőt, gyermeket ápol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Felvilágosítást ad a palliatív ellátásról csecsemők, illetve gyermekek esetén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Ellátja a speciális nevelést igénylő gyermekeket, biztosítja részükre a szomatikus és kommunikációs akadálymentes környezetet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Felismeri az önkárosító, lelki egészséget veszélyeztető tüneteket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Előkészíti a gyógyszereket a citosztatikus kezeléshez, kezelést kivitelez, felismeri a helyi szövődményeket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Intramuscularis injekciót ad be orvosi előírásnak megfelelően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Gyomorszondát levezet, eltávolítja az atóniás gyomorváladékot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Gyomorvérzést csillapít fizikális eljárással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lastRenderedPageBreak/>
              <w:t>Légző torna kivitelezésében részt vesz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Trachea toalettet végez, gégekanül betétet cserél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Kockázat felmérést végez a decubitus kialakulására vonatkozóan, decubitusos beteget ápol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Segédkezik szemkötés és fülkötés elkészítésénél, szemöblítést végez, párakötést alkalmaz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Felkészíti a beteget dialízisre, segédkezik peritoneális dialízisnél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Nem várt eseményeket felismer, elhárít, elhárításukban közreműködik, biztonságos betegellátást végez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</w:rPr>
              <w:t>Munkáját a tűz-, és munkavédelmi szabályoknak</w:t>
            </w:r>
            <w:r w:rsidR="00F468BF" w:rsidRPr="00F51A62">
              <w:rPr>
                <w:rFonts w:ascii="Palatino Linotype" w:hAnsi="Palatino Linotype" w:cs="Times New Roman"/>
              </w:rPr>
              <w:t>,</w:t>
            </w:r>
            <w:r w:rsidRPr="00F51A62">
              <w:rPr>
                <w:rFonts w:ascii="Palatino Linotype" w:hAnsi="Palatino Linotype" w:cs="Times New Roman"/>
              </w:rPr>
              <w:t xml:space="preserve"> valamint a környezetvédelmi előírásoknak megfelelően végzi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D734F3">
        <w:trPr>
          <w:trHeight w:val="360"/>
          <w:jc w:val="center"/>
        </w:trPr>
        <w:tc>
          <w:tcPr>
            <w:tcW w:w="9353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SZAKMAI ISMERETEK</w:t>
            </w: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Az újszülött és a koraszülött anatómiai és élettani jellemzői, érett újszülött, koraszülött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Az újszülött, koraszülött első ellátása, megfigyelése, állapotfelmérése, teendők eltérés esetén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Újszülöttek, koraszülöttek speciális ellátási igényei, ápolási sajátosságok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 xml:space="preserve">Belgyógyászati klinikumi ismeretek és szakápolás szervrendszerek szerint, ápolási sajátosságok </w:t>
            </w:r>
            <w:r w:rsidR="002623E0" w:rsidRPr="00F51A62">
              <w:rPr>
                <w:rFonts w:ascii="Palatino Linotype" w:hAnsi="Palatino Linotype" w:cs="Times New Roman"/>
                <w:noProof/>
              </w:rPr>
              <w:t>csecsemő</w:t>
            </w:r>
            <w:r w:rsidRPr="00F51A62">
              <w:rPr>
                <w:rFonts w:ascii="Palatino Linotype" w:hAnsi="Palatino Linotype" w:cs="Times New Roman"/>
                <w:noProof/>
              </w:rPr>
              <w:t xml:space="preserve"> és gyermekkorban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 xml:space="preserve">Újraélesztés (BLS – AED) kora, újszülött, </w:t>
            </w:r>
            <w:r w:rsidR="002623E0" w:rsidRPr="00F51A62">
              <w:rPr>
                <w:rFonts w:ascii="Palatino Linotype" w:hAnsi="Palatino Linotype" w:cs="Times New Roman"/>
                <w:noProof/>
              </w:rPr>
              <w:t>csecsemő</w:t>
            </w:r>
            <w:r w:rsidRPr="00F51A62">
              <w:rPr>
                <w:rFonts w:ascii="Palatino Linotype" w:hAnsi="Palatino Linotype" w:cs="Times New Roman"/>
                <w:noProof/>
              </w:rPr>
              <w:t xml:space="preserve"> és gyermekkorban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 xml:space="preserve">Sebészeti- traumatológiai klinikumi ismeretek és szakápolás szervrendszerek szerint, ápolási sajátosságok </w:t>
            </w:r>
            <w:r w:rsidR="002623E0" w:rsidRPr="00F51A62">
              <w:rPr>
                <w:rFonts w:ascii="Palatino Linotype" w:hAnsi="Palatino Linotype" w:cs="Times New Roman"/>
                <w:noProof/>
              </w:rPr>
              <w:t>csecsemő</w:t>
            </w:r>
            <w:r w:rsidRPr="00F51A62">
              <w:rPr>
                <w:rFonts w:ascii="Palatino Linotype" w:hAnsi="Palatino Linotype" w:cs="Times New Roman"/>
                <w:noProof/>
              </w:rPr>
              <w:t xml:space="preserve"> és gyermekkorban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 xml:space="preserve">Kisklinikumi ismeretek és szakápolástana, ápolási sajátosságok </w:t>
            </w:r>
            <w:r w:rsidR="002623E0" w:rsidRPr="00F51A62">
              <w:rPr>
                <w:rFonts w:ascii="Palatino Linotype" w:hAnsi="Palatino Linotype" w:cs="Times New Roman"/>
                <w:noProof/>
              </w:rPr>
              <w:t>csecsemő</w:t>
            </w:r>
            <w:r w:rsidRPr="00F51A62">
              <w:rPr>
                <w:rFonts w:ascii="Palatino Linotype" w:hAnsi="Palatino Linotype" w:cs="Times New Roman"/>
                <w:noProof/>
              </w:rPr>
              <w:t xml:space="preserve"> és gyermekkorban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A transzplantáción átesett gyermek ápolásának sajátosságai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Gyermekkori fertőző betegségek, speciális ápolási szempontok fertőző megbetegedés esetén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Ápolási sajátosságok gyermekbántalmazás esetén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 xml:space="preserve">Sürgős ellátást igénylő </w:t>
            </w:r>
            <w:r w:rsidR="002623E0" w:rsidRPr="00F51A62">
              <w:rPr>
                <w:rFonts w:ascii="Palatino Linotype" w:hAnsi="Palatino Linotype" w:cs="Times New Roman"/>
                <w:noProof/>
              </w:rPr>
              <w:t>csecsemő</w:t>
            </w:r>
            <w:r w:rsidRPr="00F51A62">
              <w:rPr>
                <w:rFonts w:ascii="Palatino Linotype" w:hAnsi="Palatino Linotype" w:cs="Times New Roman"/>
                <w:noProof/>
              </w:rPr>
              <w:t xml:space="preserve"> és gyermek ápolásának sajátosság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Speciális nevelési igényű gyermekek személyiségváltozásai, magatartási zavarok, autizmus, a fejlesztés nehézségei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EF2FA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EF2FA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EF2FA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EF2FA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EF2FA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EF2FA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EF2FA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EF2FA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A társadalmi előítéletek, az ellátást nehezítő társadalmi problémák, a gyermeket és a szülőket segítő társadalmi lehetőségek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EF2FA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EF2FA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EF2FA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EF2FA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EF2FA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EF2FA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EF2FA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EF2FA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Onkológiai betegségben szenvedő gyermekek ápolásának sajátosságai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Citosztatikus kezelés szövődményei (általános, helyi)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lastRenderedPageBreak/>
              <w:t>Intramusculáris injekció beadásának sajátosságai kora, újszülött, csecsemő és gyermekkorban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 xml:space="preserve">Terminális állapotban lévő csecsemő vagy gyermek ellátásának ápolási sajátosságai 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A hospice felépítése, működése, betegfelvétel, nyilvántartás, hospice ellátás, hospice ellátás csecsemő és gyermekbeteg esetében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Palliatív terápia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Gyermek halál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 xml:space="preserve">A gyomorürülés zavarának lehetséges okai </w:t>
            </w:r>
            <w:r w:rsidR="002623E0" w:rsidRPr="00F51A62">
              <w:rPr>
                <w:rFonts w:ascii="Palatino Linotype" w:hAnsi="Palatino Linotype" w:cs="Times New Roman"/>
                <w:noProof/>
              </w:rPr>
              <w:t>csecsemő</w:t>
            </w:r>
            <w:r w:rsidRPr="00F51A62">
              <w:rPr>
                <w:rFonts w:ascii="Palatino Linotype" w:hAnsi="Palatino Linotype" w:cs="Times New Roman"/>
                <w:noProof/>
              </w:rPr>
              <w:t xml:space="preserve"> és gyermekkorban, atóniás gyomorváladék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Atóniás gyomorváladék eltávolításának fontossága, lehetősége, eszközei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 xml:space="preserve">Gyomorvérzéshez vezető állapotok </w:t>
            </w:r>
            <w:r w:rsidR="002623E0" w:rsidRPr="00F51A62">
              <w:rPr>
                <w:rFonts w:ascii="Palatino Linotype" w:hAnsi="Palatino Linotype" w:cs="Times New Roman"/>
                <w:noProof/>
              </w:rPr>
              <w:t>csecsemő</w:t>
            </w:r>
            <w:r w:rsidRPr="00F51A62">
              <w:rPr>
                <w:rFonts w:ascii="Palatino Linotype" w:hAnsi="Palatino Linotype" w:cs="Times New Roman"/>
                <w:noProof/>
              </w:rPr>
              <w:t xml:space="preserve"> és gyermekkorban 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 xml:space="preserve">A gyomorvérzés csillapításának lehetőségei </w:t>
            </w:r>
            <w:r w:rsidR="002623E0" w:rsidRPr="00F51A62">
              <w:rPr>
                <w:rFonts w:ascii="Palatino Linotype" w:hAnsi="Palatino Linotype" w:cs="Times New Roman"/>
                <w:noProof/>
              </w:rPr>
              <w:t>csecsemő</w:t>
            </w:r>
            <w:r w:rsidRPr="00F51A62">
              <w:rPr>
                <w:rFonts w:ascii="Palatino Linotype" w:hAnsi="Palatino Linotype" w:cs="Times New Roman"/>
                <w:noProof/>
              </w:rPr>
              <w:t xml:space="preserve"> és gyermekkorban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Tracheális kanül tisztítása, betét cseréje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Légúti váladék eltávolítása mesterséges légúton keresztül, eszközei, technikája, trachea toalett kivitelezése</w:t>
            </w: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F51A62" w:rsidRPr="00F51A62" w:rsidTr="00D734F3">
        <w:trPr>
          <w:trHeight w:val="240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Nyomási fekély meghatározása, patomechanizmusa, megjelenési formái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A decubitus megelőzése, a decubitusos beteg ápolása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5F0E9D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Nem várt események felismerése teendők a fenti tevékenységekkel kapcsolatban, biztonságos betegellátás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D734F3">
        <w:trPr>
          <w:trHeight w:val="255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Környezet-, tűz- és munkavédelem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D734F3">
        <w:trPr>
          <w:trHeight w:val="360"/>
          <w:jc w:val="center"/>
        </w:trPr>
        <w:tc>
          <w:tcPr>
            <w:tcW w:w="9353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SZEMÉLYES KOMPETENCIÁK</w:t>
            </w:r>
          </w:p>
        </w:tc>
      </w:tr>
      <w:tr w:rsidR="00F51A62" w:rsidRPr="00F51A62" w:rsidTr="00D734F3">
        <w:trPr>
          <w:trHeight w:val="300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Önbizalom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D734F3">
        <w:trPr>
          <w:trHeight w:val="300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Deklaratív és procedurális tudás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D734F3">
        <w:trPr>
          <w:trHeight w:val="300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0897" w:rsidRPr="00F51A62" w:rsidRDefault="00300897" w:rsidP="008E355F">
            <w:pPr>
              <w:rPr>
                <w:rFonts w:ascii="Palatino Linotype" w:hAnsi="Palatino Linotype" w:cs="Times New Roman"/>
              </w:rPr>
            </w:pPr>
            <w:r w:rsidRPr="00F51A62">
              <w:rPr>
                <w:rFonts w:ascii="Palatino Linotype" w:hAnsi="Palatino Linotype" w:cs="Times New Roman"/>
              </w:rPr>
              <w:t>Meggyőzőképesség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D734F3">
        <w:trPr>
          <w:trHeight w:val="360"/>
          <w:jc w:val="center"/>
        </w:trPr>
        <w:tc>
          <w:tcPr>
            <w:tcW w:w="9353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TÁRSAS KOMPETENCIÁK</w:t>
            </w:r>
          </w:p>
        </w:tc>
      </w:tr>
      <w:tr w:rsidR="00F51A62" w:rsidRPr="00F51A62" w:rsidTr="00D734F3">
        <w:trPr>
          <w:trHeight w:val="300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Interperszonális rugalmasság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D734F3">
        <w:trPr>
          <w:trHeight w:val="300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0897" w:rsidRPr="00F51A62" w:rsidRDefault="00300897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Határozottság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D734F3">
        <w:trPr>
          <w:trHeight w:val="300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8E355F">
            <w:pPr>
              <w:jc w:val="both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Közérthetőség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D734F3">
        <w:trPr>
          <w:trHeight w:val="360"/>
          <w:jc w:val="center"/>
        </w:trPr>
        <w:tc>
          <w:tcPr>
            <w:tcW w:w="9353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MÓDSZERKOMPETENCIÁK</w:t>
            </w:r>
          </w:p>
        </w:tc>
      </w:tr>
      <w:tr w:rsidR="00F51A62" w:rsidRPr="00F51A62" w:rsidTr="00D734F3">
        <w:trPr>
          <w:trHeight w:val="300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8E355F">
            <w:pPr>
              <w:jc w:val="both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Áttekintő képesség 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D734F3">
        <w:trPr>
          <w:trHeight w:val="300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8E355F">
            <w:pPr>
              <w:jc w:val="both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Ismeretek helyénvaló alkalmazása 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D734F3">
        <w:trPr>
          <w:trHeight w:val="300"/>
          <w:jc w:val="center"/>
        </w:trPr>
        <w:tc>
          <w:tcPr>
            <w:tcW w:w="4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300897" w:rsidP="008E355F">
            <w:pPr>
              <w:jc w:val="both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Problémaelemzés/feltárás, probléma megoldás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897" w:rsidRPr="00F51A62" w:rsidRDefault="00166C3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</w:tbl>
    <w:p w:rsidR="00B61F0A" w:rsidRPr="00F51A62" w:rsidRDefault="00B61F0A" w:rsidP="009338C3">
      <w:pPr>
        <w:jc w:val="center"/>
        <w:rPr>
          <w:rFonts w:ascii="Palatino Linotype" w:hAnsi="Palatino Linotype" w:cs="Palatino Linotype"/>
          <w:sz w:val="24"/>
          <w:szCs w:val="24"/>
        </w:rPr>
      </w:pPr>
    </w:p>
    <w:p w:rsidR="001D0E82" w:rsidRPr="00F51A62" w:rsidRDefault="001D0E82" w:rsidP="009338C3">
      <w:pPr>
        <w:jc w:val="center"/>
        <w:rPr>
          <w:rFonts w:ascii="Palatino Linotype" w:hAnsi="Palatino Linotype" w:cs="Palatino Linotype"/>
          <w:sz w:val="24"/>
          <w:szCs w:val="24"/>
        </w:rPr>
      </w:pPr>
    </w:p>
    <w:p w:rsidR="001D0E82" w:rsidRPr="00F51A62" w:rsidRDefault="004833FF" w:rsidP="009338C3">
      <w:pPr>
        <w:jc w:val="center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br w:type="page"/>
      </w:r>
    </w:p>
    <w:tbl>
      <w:tblPr>
        <w:tblW w:w="9796" w:type="dxa"/>
        <w:tblInd w:w="5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7"/>
        <w:gridCol w:w="709"/>
        <w:gridCol w:w="709"/>
        <w:gridCol w:w="850"/>
        <w:gridCol w:w="567"/>
        <w:gridCol w:w="543"/>
        <w:gridCol w:w="24"/>
        <w:gridCol w:w="567"/>
      </w:tblGrid>
      <w:tr w:rsidR="003E5E32" w:rsidRPr="00F51A62">
        <w:trPr>
          <w:trHeight w:val="288"/>
        </w:trPr>
        <w:tc>
          <w:tcPr>
            <w:tcW w:w="5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lastRenderedPageBreak/>
              <w:t xml:space="preserve">11121-12 Szakápolás csecsemő és gyermek betegek esetén </w:t>
            </w:r>
          </w:p>
        </w:tc>
        <w:tc>
          <w:tcPr>
            <w:tcW w:w="396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3E5E32">
            <w:pPr>
              <w:jc w:val="center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51A62">
              <w:rPr>
                <w:rFonts w:ascii="Palatino Linotype" w:hAnsi="Palatino Linotype"/>
                <w:sz w:val="18"/>
                <w:szCs w:val="18"/>
                <w:lang w:eastAsia="hu-HU"/>
              </w:rPr>
              <w:t>Gyermekgyógyászat, klinikumi ismeretek és szakápolástan</w:t>
            </w:r>
          </w:p>
        </w:tc>
      </w:tr>
      <w:tr w:rsidR="003E5E32" w:rsidRPr="00F51A62">
        <w:trPr>
          <w:trHeight w:val="2604"/>
        </w:trPr>
        <w:tc>
          <w:tcPr>
            <w:tcW w:w="5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3E5E32">
            <w:pPr>
              <w:rPr>
                <w:rFonts w:ascii="Palatino Linotype" w:hAnsi="Palatino Linotype"/>
                <w:sz w:val="18"/>
                <w:szCs w:val="18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E5E32" w:rsidRPr="00F51A62" w:rsidRDefault="003E5E32" w:rsidP="007A329C">
            <w:pPr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F51A62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A vérképző és az </w:t>
            </w:r>
            <w:r w:rsidR="00995267" w:rsidRPr="00F51A62">
              <w:rPr>
                <w:rFonts w:ascii="Palatino Linotype" w:hAnsi="Palatino Linotype"/>
                <w:sz w:val="16"/>
                <w:szCs w:val="16"/>
                <w:lang w:eastAsia="hu-HU"/>
              </w:rPr>
              <w:t>i</w:t>
            </w:r>
            <w:r w:rsidRPr="00F51A62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mmunrendszer betegségei. </w:t>
            </w:r>
            <w:r w:rsidR="00995267" w:rsidRPr="00F51A62">
              <w:rPr>
                <w:rFonts w:ascii="Palatino Linotype" w:hAnsi="Palatino Linotype"/>
                <w:sz w:val="16"/>
                <w:szCs w:val="16"/>
                <w:lang w:eastAsia="hu-HU"/>
              </w:rPr>
              <w:t>S</w:t>
            </w:r>
            <w:r w:rsidRPr="00F51A62">
              <w:rPr>
                <w:rFonts w:ascii="Palatino Linotype" w:hAnsi="Palatino Linotype"/>
                <w:sz w:val="16"/>
                <w:szCs w:val="16"/>
                <w:lang w:eastAsia="hu-HU"/>
              </w:rPr>
              <w:t>zakápolás  a  vérképző és immunrendszer betegségeiben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E5E32" w:rsidRPr="00F51A62" w:rsidRDefault="003E5E32" w:rsidP="003E5E32">
            <w:pPr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F51A62">
              <w:rPr>
                <w:rFonts w:ascii="Palatino Linotype" w:hAnsi="Palatino Linotype"/>
                <w:sz w:val="16"/>
                <w:szCs w:val="16"/>
                <w:lang w:eastAsia="hu-HU"/>
              </w:rPr>
              <w:t>A mozgásrendszer betegségei. Szakápolás  mozgásszervi betegségek esetén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E5E32" w:rsidRPr="00F51A62" w:rsidRDefault="003E5E32" w:rsidP="007A329C">
            <w:pPr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F51A62">
              <w:rPr>
                <w:rFonts w:ascii="Palatino Linotype" w:hAnsi="Palatino Linotype"/>
                <w:sz w:val="16"/>
                <w:szCs w:val="16"/>
                <w:lang w:eastAsia="hu-HU"/>
              </w:rPr>
              <w:t>Kisklinikumi ismeretek</w:t>
            </w:r>
            <w:r w:rsidR="00995267" w:rsidRPr="00F51A62">
              <w:rPr>
                <w:rFonts w:ascii="Palatino Linotype" w:hAnsi="Palatino Linotype"/>
                <w:sz w:val="16"/>
                <w:szCs w:val="16"/>
                <w:lang w:eastAsia="hu-HU"/>
              </w:rPr>
              <w:t>és</w:t>
            </w:r>
            <w:r w:rsidRPr="00F51A62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szakápolás  </w:t>
            </w:r>
            <w:r w:rsidR="00995267" w:rsidRPr="00F51A62">
              <w:rPr>
                <w:rFonts w:ascii="Palatino Linotype" w:hAnsi="Palatino Linotype"/>
                <w:sz w:val="16"/>
                <w:szCs w:val="16"/>
                <w:lang w:eastAsia="hu-HU"/>
              </w:rPr>
              <w:t>b</w:t>
            </w:r>
            <w:r w:rsidRPr="00F51A62">
              <w:rPr>
                <w:rFonts w:ascii="Palatino Linotype" w:hAnsi="Palatino Linotype"/>
                <w:sz w:val="16"/>
                <w:szCs w:val="16"/>
                <w:lang w:eastAsia="hu-HU"/>
              </w:rPr>
              <w:t>őrgyógyászati betegségek esetén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E5E32" w:rsidRPr="00F51A62" w:rsidRDefault="00995267" w:rsidP="0061551E">
            <w:pPr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F51A62">
              <w:rPr>
                <w:rFonts w:ascii="Palatino Linotype" w:hAnsi="Palatino Linotype"/>
                <w:sz w:val="16"/>
                <w:szCs w:val="16"/>
                <w:lang w:eastAsia="hu-HU"/>
              </w:rPr>
              <w:t>Kisklinikumi ismeretek és szakápolás o</w:t>
            </w:r>
            <w:r w:rsidR="003E5E32" w:rsidRPr="00F51A62">
              <w:rPr>
                <w:rFonts w:ascii="Palatino Linotype" w:hAnsi="Palatino Linotype"/>
                <w:sz w:val="16"/>
                <w:szCs w:val="16"/>
                <w:lang w:eastAsia="hu-HU"/>
              </w:rPr>
              <w:t>rr-fül-gégészeti,betegségek esetén. Szakápolás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E5E32" w:rsidRPr="00F51A62" w:rsidRDefault="00995267" w:rsidP="0061551E">
            <w:pPr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F51A62">
              <w:rPr>
                <w:rFonts w:ascii="Palatino Linotype" w:hAnsi="Palatino Linotype"/>
                <w:sz w:val="16"/>
                <w:szCs w:val="16"/>
                <w:lang w:eastAsia="hu-HU"/>
              </w:rPr>
              <w:t>Kisklinikumi ismeretek és szakápolás  s</w:t>
            </w:r>
            <w:r w:rsidR="006B00BB">
              <w:rPr>
                <w:rFonts w:ascii="Palatino Linotype" w:hAnsi="Palatino Linotype"/>
                <w:sz w:val="16"/>
                <w:szCs w:val="16"/>
                <w:lang w:eastAsia="hu-HU"/>
              </w:rPr>
              <w:t>ze</w:t>
            </w:r>
            <w:r w:rsidR="003E5E32" w:rsidRPr="00F51A62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mészeti betegségek esetén. </w:t>
            </w:r>
          </w:p>
        </w:tc>
        <w:tc>
          <w:tcPr>
            <w:tcW w:w="5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E5E32" w:rsidRPr="00F51A62" w:rsidRDefault="00D734F3" w:rsidP="00D734F3">
            <w:pPr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Fertőző betegségek </w:t>
            </w:r>
            <w:r w:rsidR="003E5E32" w:rsidRPr="00F51A62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s</w:t>
            </w: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z</w:t>
            </w:r>
            <w:r w:rsidR="003E5E32" w:rsidRPr="00F51A62">
              <w:rPr>
                <w:rFonts w:ascii="Palatino Linotype" w:hAnsi="Palatino Linotype"/>
                <w:sz w:val="16"/>
                <w:szCs w:val="16"/>
                <w:lang w:eastAsia="hu-HU"/>
              </w:rPr>
              <w:t>akápolás fertőző betegségek esetén</w:t>
            </w:r>
          </w:p>
        </w:tc>
      </w:tr>
      <w:tr w:rsidR="003E5E32" w:rsidRPr="00F51A62">
        <w:trPr>
          <w:trHeight w:val="300"/>
        </w:trPr>
        <w:tc>
          <w:tcPr>
            <w:tcW w:w="97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FELADATOK</w:t>
            </w:r>
          </w:p>
        </w:tc>
      </w:tr>
      <w:tr w:rsidR="003E5E32" w:rsidRPr="00F51A62" w:rsidTr="00D734F3">
        <w:trPr>
          <w:trHeight w:val="792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Ápolási tervet készít a különböző betegségben szenvedő kora, újszülött, csecsemő és gyermekek számára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792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Szakápolást nyújt különböző megbetegedésekben, állapotokban 0-18 éves korig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792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Belgyógyászati típusú betegségben szenvedő kora, újszülött, csecsemőt és gyermeket ápol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792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Sebészeti, traumatológiai megbetegedésben szenvedő kora, újszülött, csecsemőt, gyermeket ápol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3E5E32" w:rsidRPr="00F51A62" w:rsidTr="00D734F3">
        <w:trPr>
          <w:trHeight w:val="30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Transzplantált beteget ápol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3E5E32" w:rsidRPr="00F51A62" w:rsidTr="00D734F3">
        <w:trPr>
          <w:trHeight w:val="30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Felismeri az életveszélyes állapotokat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30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Újraélesztést végez (BLS – AED)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528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Sürgősségi esetek ellátásában közreműködik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528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Gyermekkori fertőző betegségeket felismeri, szakszerű ápolást nyújt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528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Terminális állapotban lévő csecsemőt, gyermeket ápol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528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Felvilágosítást ad a palliatív ellátásról csecsemők, illetve gyermekek esetén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1056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Ellátja a speciális nevelést igénylő gyermekeket, biztosítja részükre a szomatikus és kommunikációs akadálymentes környezetet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528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Felismeri az önkárosító, lelki egészséget veszélyeztető tüneteket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1056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Előkészíti a gyógyszereket a citosztatikus kezeléshez, kezelést kivitelez, felismeri a helyi szövődményeket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3E5E32" w:rsidRPr="00F51A62" w:rsidTr="00D734F3">
        <w:trPr>
          <w:trHeight w:val="528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Intramuscularis injekciót ad be orvosi előírásnak megfelelően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528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Gyomorszondát levezet, eltávolítja az atóniás gyomorváladékot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528"/>
        </w:trPr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lastRenderedPageBreak/>
              <w:t>Gyomorvérzést csillapít fizikális eljárással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3E5E32" w:rsidRPr="00F51A62" w:rsidTr="00D734F3">
        <w:trPr>
          <w:trHeight w:val="30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Légző torna kivitelezésében részt vesz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3E5E32" w:rsidRPr="00F51A62" w:rsidTr="00D734F3">
        <w:trPr>
          <w:trHeight w:val="528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Trachea toalettet végez, gégekanül betétet cserél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3E5E32" w:rsidRPr="00F51A62" w:rsidTr="00D734F3">
        <w:trPr>
          <w:trHeight w:val="792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Kockázat felmérést végez a decubitus kialakulására vonatkozóan, decubitusos beteget ápol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792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Segédkezik szemkötés és fülkötés elkészítésénél, szemöblítést végez, párakötést alkalmaz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3E5E32" w:rsidRPr="00F51A62" w:rsidTr="00D734F3">
        <w:trPr>
          <w:trHeight w:val="528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Felkészíti a beteget dialízisre, segédkezik peritoneális dialízisnél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3E5E32" w:rsidRPr="00F51A62" w:rsidTr="00D734F3">
        <w:trPr>
          <w:trHeight w:val="792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Nem várt eseményeket felismer, elhárít, elhárításukban közreműködik, biztonságos betegellátást végez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1056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lang w:eastAsia="hu-HU"/>
              </w:rPr>
              <w:t>Munkáját a tűz-, és munkavédelmi szabályoknak valamint a környezetvédelmi előírásoknak megfelelően végzi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300"/>
        </w:trPr>
        <w:tc>
          <w:tcPr>
            <w:tcW w:w="97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SZAKMAI ISMERETEK</w:t>
            </w:r>
          </w:p>
        </w:tc>
      </w:tr>
      <w:tr w:rsidR="003E5E32" w:rsidRPr="00F51A62" w:rsidTr="00D734F3">
        <w:trPr>
          <w:trHeight w:val="792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Az újszülött és a koraszülött anatómiai és élettani jellemzői, érett újszülött, koraszülött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3E5E32" w:rsidRPr="00F51A62" w:rsidTr="00D734F3">
        <w:trPr>
          <w:trHeight w:val="792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Az újszülött, koraszülött első ellátása, megfigyelése, állapotfelmérése, teendők eltérés esetén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3E5E32" w:rsidRPr="00F51A62" w:rsidTr="00D734F3">
        <w:trPr>
          <w:trHeight w:val="528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Újszülöttek, koraszülöttek speciális ellátási igényei, ápolási sajátosságok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3E5E32" w:rsidRPr="00F51A62" w:rsidTr="00D734F3">
        <w:trPr>
          <w:trHeight w:val="1056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Belgyógyászati klinikumi ismeretek és szakápolás szervrendszerek szerint, ápolási sajátosságok csecsemő és gyermekkorban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528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Újraélesztés (BLS – AED) kora, újszülött, csecsemő és gyermekkorban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1056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Sebészeti- traumatológiai klinikumi ismeretek és szakápolás szervrendszerek szerint, ápolási sajátosságok csecsemő és gyermekkorban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3E5E32" w:rsidRPr="00F51A62" w:rsidTr="00D734F3">
        <w:trPr>
          <w:trHeight w:val="792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Kisklinikumi ismeretek és szakápolástana, ápolási sajátosságok csecsemő és gyermekkorban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528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A transzplantáción átesett gyermek ápolásának sajátosságai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3E5E32" w:rsidRPr="00F51A62" w:rsidTr="00D734F3">
        <w:trPr>
          <w:trHeight w:val="792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Gyermekkori fertőző betegségek, speciális ápolási szempontok fertőző megbetegedés esetén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528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Ápolási sajátosságok gyermekbántalmazás esetén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528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Sürgős ellátást igénylő csecsemő és gyermek ápolásának sajátosság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1056"/>
        </w:trPr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lastRenderedPageBreak/>
              <w:t>Speciális nevelési igényű gyermekek személyiségváltozásai, magatartási zavarok, autizmus, a fejlesztés nehézségei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1056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A társadalmi előítéletek, az ellátást nehezítő társadalmi problémák, a gyermeket és a szülőket segítő társadalmi lehetőségek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528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Onkológiai betegségben szenvedő gyermekek ápolásának sajátosságai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3E5E32" w:rsidRPr="00F51A62" w:rsidTr="00D734F3">
        <w:trPr>
          <w:trHeight w:val="528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Citosztatikus kezelés szövődményei (általános, helyi)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3E5E32" w:rsidRPr="00F51A62" w:rsidTr="00D734F3">
        <w:trPr>
          <w:trHeight w:val="792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Intramusculáris injekció beadásának sajátosságai kora, újszülött, csecsemő és gyermekkorban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792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 xml:space="preserve">Terminális állapotban lévő csecsemő vagy gyermek ellátásának ápolási sajátosságai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1056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A hospice felépítése, működése, betegfelvétel, nyilvántartás, hospice ellátás, hospice ellátás csecsemő és gyermekbeteg esetében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30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Palliatív terápia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30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Gyermek halál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792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A gyomorürülés zavarának lehetséges okai csecsemő és gyermekkorban, atóniás gyomorváladék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3E5E32" w:rsidRPr="00F51A62" w:rsidTr="00D734F3">
        <w:trPr>
          <w:trHeight w:val="528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Atóniás gyomorváladék eltávolításának fontossága, lehetősége, eszközei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3E5E32" w:rsidRPr="00F51A62" w:rsidTr="00D734F3">
        <w:trPr>
          <w:trHeight w:val="528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 xml:space="preserve">Gyomorvérzéshez vezető állapotok csecsemő és gyermekkorban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3E5E32" w:rsidRPr="00F51A62" w:rsidTr="00D734F3">
        <w:trPr>
          <w:trHeight w:val="528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A gyomorvérzés csillapításának lehetőségei csecsemő és gyermekkorban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3E5E32" w:rsidRPr="00F51A62" w:rsidTr="00D734F3">
        <w:trPr>
          <w:trHeight w:val="30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Tracheális kanül tisztítása, betét cseréje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3E5E32" w:rsidRPr="00F51A62" w:rsidTr="00D734F3">
        <w:trPr>
          <w:trHeight w:val="792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Légúti váladék eltávolítása mesterséges légúton keresztül, eszközei, technikája, trachea toalett kivitelezése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3E5E32" w:rsidRPr="00F51A62" w:rsidTr="00D734F3">
        <w:trPr>
          <w:trHeight w:val="528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Nyomási fekély meghatározása, patomechanizmusa, megjelenési formái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528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A decubitus megelőzése, a decubitusos beteg ápolása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792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Nem várt események felismerése teendők a fenti tevékenységekkel kapcsolatban, biztonságos betegellátás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30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Környezet-, tűz- és munkavédelem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300"/>
        </w:trPr>
        <w:tc>
          <w:tcPr>
            <w:tcW w:w="97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SZEMÉLYES KOMPETENCIÁK</w:t>
            </w:r>
          </w:p>
        </w:tc>
      </w:tr>
      <w:tr w:rsidR="003E5E32" w:rsidRPr="00F51A62" w:rsidTr="00D734F3">
        <w:trPr>
          <w:trHeight w:val="30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Önbizalom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30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Deklaratív és procedurális tudás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30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lang w:eastAsia="hu-HU"/>
              </w:rPr>
              <w:t>Meggyőzőképesség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300"/>
        </w:trPr>
        <w:tc>
          <w:tcPr>
            <w:tcW w:w="97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TÁRSAS KOMPETENCIÁK</w:t>
            </w:r>
          </w:p>
        </w:tc>
      </w:tr>
      <w:tr w:rsidR="003E5E32" w:rsidRPr="00F51A62" w:rsidTr="00D734F3">
        <w:trPr>
          <w:trHeight w:val="300"/>
        </w:trPr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lastRenderedPageBreak/>
              <w:t>Interperszonális rugalmasság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30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 w:cs="Times New Roman"/>
                <w:lang w:eastAsia="hu-HU"/>
              </w:rPr>
            </w:pPr>
            <w:r w:rsidRPr="00F51A62">
              <w:rPr>
                <w:rFonts w:ascii="Palatino Linotype" w:hAnsi="Palatino Linotype" w:cs="Times New Roman"/>
                <w:noProof/>
                <w:lang w:eastAsia="hu-HU"/>
              </w:rPr>
              <w:t>Határozottság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30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Közérthetőség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300"/>
        </w:trPr>
        <w:tc>
          <w:tcPr>
            <w:tcW w:w="97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MÓDSZERKOMPETENCIÁK</w:t>
            </w:r>
          </w:p>
        </w:tc>
      </w:tr>
      <w:tr w:rsidR="003E5E32" w:rsidRPr="00F51A62" w:rsidTr="00D734F3">
        <w:trPr>
          <w:trHeight w:val="30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Áttekintő képesség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30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Ismeretek helyénvaló alkalmazása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3E5E32" w:rsidRPr="00F51A62" w:rsidTr="00D734F3">
        <w:trPr>
          <w:trHeight w:val="60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3E5E32">
            <w:pPr>
              <w:jc w:val="both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Problémaelemzés/feltárás, probléma megoldás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E32" w:rsidRPr="00F51A62" w:rsidRDefault="003E5E32" w:rsidP="00D734F3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F51A62">
              <w:rPr>
                <w:rFonts w:ascii="Palatino Linotype" w:hAnsi="Palatino Linotype"/>
                <w:lang w:eastAsia="hu-HU"/>
              </w:rPr>
              <w:t>x</w:t>
            </w:r>
          </w:p>
        </w:tc>
      </w:tr>
    </w:tbl>
    <w:p w:rsidR="001D0E82" w:rsidRPr="00F51A62" w:rsidRDefault="001D0E82" w:rsidP="009338C3">
      <w:pPr>
        <w:jc w:val="center"/>
        <w:rPr>
          <w:rFonts w:ascii="Palatino Linotype" w:hAnsi="Palatino Linotype" w:cs="Palatino Linotype"/>
          <w:sz w:val="24"/>
          <w:szCs w:val="24"/>
        </w:rPr>
      </w:pPr>
    </w:p>
    <w:p w:rsidR="001D0E82" w:rsidRPr="00F51A62" w:rsidRDefault="001D0E82" w:rsidP="009338C3">
      <w:pPr>
        <w:jc w:val="center"/>
        <w:rPr>
          <w:rFonts w:ascii="Palatino Linotype" w:hAnsi="Palatino Linotype" w:cs="Palatino Linotype"/>
          <w:sz w:val="24"/>
          <w:szCs w:val="24"/>
        </w:rPr>
      </w:pPr>
    </w:p>
    <w:p w:rsidR="001D0E82" w:rsidRPr="00F51A62" w:rsidRDefault="001D0E82" w:rsidP="009338C3">
      <w:pPr>
        <w:jc w:val="center"/>
        <w:rPr>
          <w:rFonts w:ascii="Palatino Linotype" w:hAnsi="Palatino Linotype" w:cs="Palatino Linotype"/>
          <w:sz w:val="24"/>
          <w:szCs w:val="24"/>
        </w:rPr>
      </w:pPr>
    </w:p>
    <w:p w:rsidR="00F00F73" w:rsidRPr="00F51A62" w:rsidRDefault="000A7CE5" w:rsidP="000A7CE5">
      <w:pPr>
        <w:jc w:val="center"/>
        <w:rPr>
          <w:rFonts w:ascii="Palatino Linotype" w:hAnsi="Palatino Linotype" w:cs="Palatino Linotype"/>
          <w:b/>
          <w:bCs/>
        </w:rPr>
      </w:pPr>
      <w:r w:rsidRPr="00F51A62">
        <w:rPr>
          <w:rFonts w:ascii="Palatino Linotype" w:hAnsi="Palatino Linotype" w:cs="Palatino Linotype"/>
          <w:sz w:val="24"/>
          <w:szCs w:val="24"/>
        </w:rPr>
        <w:br w:type="page"/>
      </w:r>
    </w:p>
    <w:p w:rsidR="00F00F73" w:rsidRPr="00F51A62" w:rsidRDefault="00F00F73" w:rsidP="001D0E82">
      <w:pPr>
        <w:rPr>
          <w:rFonts w:ascii="Palatino Linotype" w:hAnsi="Palatino Linotype" w:cs="Palatino Linotype"/>
          <w:b/>
          <w:bCs/>
        </w:rPr>
      </w:pPr>
    </w:p>
    <w:tbl>
      <w:tblPr>
        <w:tblW w:w="8150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25"/>
        <w:gridCol w:w="556"/>
        <w:gridCol w:w="557"/>
        <w:gridCol w:w="553"/>
        <w:gridCol w:w="470"/>
        <w:gridCol w:w="592"/>
        <w:gridCol w:w="597"/>
      </w:tblGrid>
      <w:tr w:rsidR="00D06EDC" w:rsidRPr="00F51A62" w:rsidTr="005163C8">
        <w:trPr>
          <w:trHeight w:val="570"/>
          <w:jc w:val="center"/>
        </w:trPr>
        <w:tc>
          <w:tcPr>
            <w:tcW w:w="4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8E355F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</w:rPr>
              <w:t xml:space="preserve">11121-12 Szakápolás csecsemő és gyermek betegek esetén </w:t>
            </w:r>
          </w:p>
        </w:tc>
        <w:tc>
          <w:tcPr>
            <w:tcW w:w="16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8E355F">
            <w:pPr>
              <w:jc w:val="center"/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  <w:t>Gyermeksebészet</w:t>
            </w:r>
            <w:r w:rsidR="00910DBF" w:rsidRPr="00F51A62"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  <w:t>,</w:t>
            </w:r>
            <w:r w:rsidRPr="00F51A62"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  <w:t xml:space="preserve"> klinikumi ismeretek és szakápolástan</w:t>
            </w:r>
          </w:p>
        </w:tc>
        <w:tc>
          <w:tcPr>
            <w:tcW w:w="16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8E355F">
            <w:pPr>
              <w:jc w:val="center"/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</w:pPr>
            <w:r w:rsidRPr="00F51A62">
              <w:rPr>
                <w:rFonts w:ascii="Palatino Linotype" w:hAnsi="Palatino Linotype"/>
                <w:bCs/>
                <w:sz w:val="18"/>
                <w:szCs w:val="18"/>
                <w:lang w:eastAsia="hu-HU"/>
              </w:rPr>
              <w:t>Sürgősségi ellátás csecsemő és gyermekkorban és szakápolástan</w:t>
            </w:r>
          </w:p>
        </w:tc>
      </w:tr>
      <w:tr w:rsidR="00D06EDC" w:rsidRPr="00F51A62" w:rsidTr="005163C8">
        <w:trPr>
          <w:trHeight w:val="3512"/>
          <w:jc w:val="center"/>
        </w:trPr>
        <w:tc>
          <w:tcPr>
            <w:tcW w:w="4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8E355F">
            <w:pPr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06EDC" w:rsidRPr="00F51A62" w:rsidRDefault="00D06EDC" w:rsidP="008E355F">
            <w:pPr>
              <w:ind w:left="57"/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  <w:t>Sebészeti alapismeretek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06EDC" w:rsidRPr="00F51A62" w:rsidRDefault="00D06EDC" w:rsidP="00BF37B9">
            <w:pPr>
              <w:ind w:left="113"/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  <w:t xml:space="preserve">Sebészeti ellátást igénylő  kórképek .  Sebészeti szakápolástan 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06EDC" w:rsidRPr="00F51A62" w:rsidRDefault="00D06EDC" w:rsidP="008E355F">
            <w:pPr>
              <w:ind w:left="113"/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  <w:t>Traumatológia. Szakápolás a traumatológiai betegségekben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06EDC" w:rsidRPr="00F51A62" w:rsidRDefault="00D06EDC" w:rsidP="008E355F">
            <w:pPr>
              <w:ind w:left="57"/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  <w:t>A  sürgősségi ellátás  alapjai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06EDC" w:rsidRPr="00F51A62" w:rsidRDefault="00D06EDC" w:rsidP="008E355F">
            <w:pPr>
              <w:ind w:left="57"/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  <w:t>A beteg állapotfelmérése. Sürgősségi szakápolástan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06EDC" w:rsidRPr="00F51A62" w:rsidRDefault="00D06EDC" w:rsidP="00D734F3">
            <w:pPr>
              <w:ind w:left="57"/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  <w:t>Mérgezése</w:t>
            </w:r>
            <w:r w:rsidR="00995267" w:rsidRPr="00F51A62"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  <w:t>k</w:t>
            </w:r>
            <w:r w:rsidRPr="00F51A62"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  <w:t xml:space="preserve"> </w:t>
            </w:r>
            <w:r w:rsidR="00D734F3"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  <w:t>s</w:t>
            </w:r>
            <w:r w:rsidRPr="00F51A62"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  <w:t>zakápolástan mérgezések esetén</w:t>
            </w:r>
          </w:p>
        </w:tc>
      </w:tr>
      <w:tr w:rsidR="00E77480" w:rsidRPr="00F51A62">
        <w:trPr>
          <w:trHeight w:val="255"/>
          <w:jc w:val="center"/>
        </w:trPr>
        <w:tc>
          <w:tcPr>
            <w:tcW w:w="815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77480" w:rsidRPr="00F51A62" w:rsidRDefault="00E77480" w:rsidP="008E355F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FELADATOK</w:t>
            </w: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Ápolási tervet készít a különböző betegségben szenvedő kora, újszülött, csecsemő és gyermekek számára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Szakápolást nyújt különböző megbetegedésekben, állapotokban 0-18 éves korig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Belgyógyászati típusú betegségben szenvedő kora, újszülött, csecsemőt és gyermeket ápol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Sebészeti, traumatológiai megbetegedésben szenvedő kora, újszülött, csecsemőt, gyermeket ápol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Transzplantált beteget ápol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5612CF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Felismeri az életveszélyes állapotokat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Újraélesztést végez (BLS – AED)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Sürgősségi esetek ellátásában közreműködik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Gyermekkori fertőző betegségeket felismeri, szakszerű ápolást nyújt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Terminális állapotban lévő csecsemőt, gyermeket ápol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Felvilágosítást ad a palliatív ellátásról csecsemők, illetve gyermekek esetén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Ellátja a speciális nevelést igénylő gyermekeket, biztosítja részükre a szomatikus és kommunikációs akadálymentes környezetet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Felismeri az önkárosító, lelki egészséget veszélyeztető tüneteket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Előkészíti a gyógyszereket a citosztatikus kezeléshez, kezelést kivitelez, felismeri a helyi szövődményeket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Intramuscularis injekciót ad be orvosi előírásnak megfelelően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Gyomorszondát levezet, eltávolítja az atóniás gyomorváladékot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Gyomorvérzést csillapít fizikális eljárással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lastRenderedPageBreak/>
              <w:t>Légző torna kivitelezésében részt vesz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Trachea toalettet végez, gégekanül betétet cserél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Kockázat felmérést végez a decubitus kialakulására vonatkozóan, decubitusos beteget ápol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Segédkezik szemkötés és fülkötés elkészítésénél, szemöblítést végez, párakötést alkalmaz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Felkészíti a beteget dialízisre, segédkezik peritoneális dialízisnél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Nem várt eseményeket felismer, elhárít, elhárításukban közreműködik, biztonságos betegellátást végez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</w:rPr>
              <w:t>Munkáját a tűz-, és munkavédelmi szabályoknak valamint a környezetvédelmi előírásoknak megfelelően végzi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E77480" w:rsidRPr="00F51A62" w:rsidTr="00D734F3">
        <w:trPr>
          <w:trHeight w:val="255"/>
          <w:jc w:val="center"/>
        </w:trPr>
        <w:tc>
          <w:tcPr>
            <w:tcW w:w="815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7480" w:rsidRPr="00F51A62" w:rsidRDefault="00E77480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SZAKMAI ISMERETEK</w:t>
            </w: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Az újszülött és a koraszülött anatómiai és élettani jellemzői, érett újszülött, koraszülött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Az újszülött, koraszülött első ellátása, megfigyelése, állapotfelmérése, teendők eltérés esetén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Újszülöttek, koraszülöttek speciális ellátási igényei, ápolási sajátosságok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Belgyógyászati klinikumi ismeretek és szakápolás szervrendszerek szerint, ápolási sajátosságok csecsemő és gyermekkorban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Újraélesztés (BLS – AED) kora, újszülött, csecsemő és gyermekkorban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Sebészeti- traumatológiai klinikumi ismeretek és szakápolás szervrendszerek szerint, ápolási sajátosságok csecsemő és gyermekkorban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Kisklinikumi ismeretek és szakápolástana, ápolási sajátosságok csecsemő és gyermekkorban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A transzplantáción átesett gyermek ápolásának sajátosságai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Gyermekkori fertőző betegségek, speciális ápolási szempontok fertőző megbetegedés esetén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Ápolási sajátosságok gyermekbántalmazás esetén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Sürgős ellátást igénylő csecsemő és gyermek ápolásának sajátosság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Speciális nevelési igényű gyermekek személyiségváltozásai, magatartási zavarok, autizmus, a fejlesztés nehézségei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A társadalmi előítéletek, az ellátást nehezítő társadalmi problémák, a gyermeket és a szülőket segítő társadalmi lehetőségek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Onkológiai betegségben szenvedő gyermekek ápolásának sajátosságai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Citosztatikus kezelés szövődményei (általános, helyi)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Intramusculáris injekció beadásának sajátosságai kora, újszülött, csecsemő és gyermekkorban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lastRenderedPageBreak/>
              <w:t xml:space="preserve">Terminális állapotban lévő csecsemő vagy gyermek ellátásának ápolási sajátosságai 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A hospice felépítése, működése, betegfelvétel, nyilvántartás, hospice ellátás, hospice ellátás csecsemő és gyermekbeteg esetében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Palliatív terápia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Gyermek halál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A gyomorürülés zavarának lehetséges okai csecsemő és gyermekkorban, atóniás gyomorváladék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Atóniás gyomorváladék eltávolításának fontossága, lehetősége, eszközei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 xml:space="preserve">Gyomorvérzéshez vezető állapotok csecsemő és gyermekkorban 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A gyomorvérzés csillapításának lehetőségei csecsemő és gyermekkorban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Tracheális kanül tisztítása, betét cseréje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Légúti váladék eltávolítása mesterséges légúton keresztül, eszközei, technikája, trachea toalett kivitelezése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D06EDC" w:rsidRPr="00F51A62" w:rsidTr="00D734F3">
        <w:trPr>
          <w:trHeight w:val="240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Nyomási fekély meghatározása, patomechanizmusa, megjelenési formái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A decubitus megelőzése, a decubitusos beteg ápolása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Nem várt események felismerése teendők a fenti tevékenységekkel kapcsolatban, biztonságos betegellátás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D06ED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Környezet-, tűz- és munkavédelem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E77480" w:rsidRPr="00F51A62" w:rsidTr="00D734F3">
        <w:trPr>
          <w:trHeight w:val="300"/>
          <w:jc w:val="center"/>
        </w:trPr>
        <w:tc>
          <w:tcPr>
            <w:tcW w:w="815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7480" w:rsidRPr="00F51A62" w:rsidRDefault="00E77480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SZEMÉLYES KOMPETENCIÁK</w:t>
            </w:r>
          </w:p>
        </w:tc>
      </w:tr>
      <w:tr w:rsidR="00D06EDC" w:rsidRPr="00F51A62" w:rsidTr="00D734F3">
        <w:trPr>
          <w:trHeight w:val="300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Önbizalom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D06EDC" w:rsidRPr="00F51A62" w:rsidTr="00D734F3">
        <w:trPr>
          <w:trHeight w:val="300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Deklaratív és procedurális tudás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D06EDC" w:rsidRPr="00F51A62" w:rsidTr="00D734F3">
        <w:trPr>
          <w:trHeight w:val="300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6EDC" w:rsidRPr="00F51A62" w:rsidRDefault="00D06EDC" w:rsidP="008E355F">
            <w:pPr>
              <w:rPr>
                <w:rFonts w:ascii="Palatino Linotype" w:hAnsi="Palatino Linotype" w:cs="Times New Roman"/>
              </w:rPr>
            </w:pPr>
            <w:r w:rsidRPr="00F51A62">
              <w:rPr>
                <w:rFonts w:ascii="Palatino Linotype" w:hAnsi="Palatino Linotype" w:cs="Times New Roman"/>
              </w:rPr>
              <w:t>Meggyőzőképesség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E77480" w:rsidRPr="00F51A62" w:rsidTr="00D734F3">
        <w:trPr>
          <w:trHeight w:val="300"/>
          <w:jc w:val="center"/>
        </w:trPr>
        <w:tc>
          <w:tcPr>
            <w:tcW w:w="815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7480" w:rsidRPr="00F51A62" w:rsidRDefault="00E77480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TÁRSAS KOMPETENCIÁK</w:t>
            </w:r>
          </w:p>
        </w:tc>
      </w:tr>
      <w:tr w:rsidR="00D06EDC" w:rsidRPr="00F51A62" w:rsidTr="00D734F3">
        <w:trPr>
          <w:trHeight w:val="300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Interperszonális rugalmasság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D06EDC" w:rsidRPr="00F51A62" w:rsidTr="00D734F3">
        <w:trPr>
          <w:trHeight w:val="300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06EDC" w:rsidRPr="00F51A62" w:rsidRDefault="00D06EDC" w:rsidP="008E355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Határozottság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D06EDC" w:rsidRPr="00F51A62" w:rsidTr="00D734F3">
        <w:trPr>
          <w:trHeight w:val="300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8E355F">
            <w:pPr>
              <w:jc w:val="both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Közérthetőség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E77480" w:rsidRPr="00F51A62" w:rsidTr="00D734F3">
        <w:trPr>
          <w:trHeight w:val="300"/>
          <w:jc w:val="center"/>
        </w:trPr>
        <w:tc>
          <w:tcPr>
            <w:tcW w:w="815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7480" w:rsidRPr="00F51A62" w:rsidRDefault="00E77480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MÓDSZERKOMPETENCIÁK</w:t>
            </w:r>
          </w:p>
        </w:tc>
      </w:tr>
      <w:tr w:rsidR="00D06EDC" w:rsidRPr="00F51A62" w:rsidTr="00D734F3">
        <w:trPr>
          <w:trHeight w:val="300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8E355F">
            <w:pPr>
              <w:jc w:val="both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Áttekintő képesség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D06EDC" w:rsidRPr="00F51A62" w:rsidTr="00D734F3">
        <w:trPr>
          <w:trHeight w:val="300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8E355F">
            <w:pPr>
              <w:jc w:val="both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Ismeretek helyénvaló alkalmazása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D06EDC" w:rsidRPr="00F51A62" w:rsidTr="00D734F3">
        <w:trPr>
          <w:trHeight w:val="300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8E355F">
            <w:pPr>
              <w:jc w:val="both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Problémaelemzés/feltárás, probléma megoldás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EDC" w:rsidRPr="00F51A62" w:rsidRDefault="00D06ED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</w:tbl>
    <w:p w:rsidR="008E355F" w:rsidRPr="00F51A62" w:rsidRDefault="008E355F" w:rsidP="001D0E82">
      <w:pPr>
        <w:rPr>
          <w:rFonts w:ascii="Palatino Linotype" w:hAnsi="Palatino Linotype" w:cs="Palatino Linotype"/>
          <w:b/>
          <w:bCs/>
        </w:rPr>
      </w:pPr>
    </w:p>
    <w:p w:rsidR="008E355F" w:rsidRPr="00F51A62" w:rsidRDefault="008E355F" w:rsidP="001D0E82">
      <w:pPr>
        <w:rPr>
          <w:rFonts w:ascii="Palatino Linotype" w:hAnsi="Palatino Linotype" w:cs="Palatino Linotype"/>
          <w:b/>
          <w:bCs/>
        </w:rPr>
      </w:pPr>
    </w:p>
    <w:p w:rsidR="00E77480" w:rsidRPr="00F51A62" w:rsidRDefault="00E77480" w:rsidP="001D0E82">
      <w:pPr>
        <w:rPr>
          <w:rFonts w:ascii="Palatino Linotype" w:hAnsi="Palatino Linotype" w:cs="Palatino Linotype"/>
          <w:b/>
          <w:bCs/>
        </w:rPr>
      </w:pPr>
    </w:p>
    <w:p w:rsidR="00E77480" w:rsidRPr="00F51A62" w:rsidRDefault="00E77480" w:rsidP="001D0E82">
      <w:pPr>
        <w:rPr>
          <w:rFonts w:ascii="Palatino Linotype" w:hAnsi="Palatino Linotype" w:cs="Palatino Linotype"/>
          <w:b/>
          <w:bCs/>
        </w:rPr>
      </w:pPr>
    </w:p>
    <w:p w:rsidR="00E77480" w:rsidRPr="00F51A62" w:rsidRDefault="00E77480" w:rsidP="001D0E82">
      <w:pPr>
        <w:rPr>
          <w:rFonts w:ascii="Palatino Linotype" w:hAnsi="Palatino Linotype" w:cs="Palatino Linotype"/>
          <w:b/>
          <w:bCs/>
        </w:rPr>
      </w:pPr>
    </w:p>
    <w:p w:rsidR="00E77480" w:rsidRPr="00F51A62" w:rsidRDefault="00E77480" w:rsidP="001D0E82">
      <w:pPr>
        <w:rPr>
          <w:rFonts w:ascii="Palatino Linotype" w:hAnsi="Palatino Linotype" w:cs="Palatino Linotype"/>
          <w:b/>
          <w:bCs/>
        </w:rPr>
      </w:pPr>
    </w:p>
    <w:p w:rsidR="00D06EDC" w:rsidRPr="00F51A62" w:rsidRDefault="00D06EDC" w:rsidP="001D0E82">
      <w:pPr>
        <w:rPr>
          <w:rFonts w:ascii="Palatino Linotype" w:hAnsi="Palatino Linotype" w:cs="Palatino Linotype"/>
          <w:b/>
          <w:bCs/>
        </w:rPr>
      </w:pPr>
    </w:p>
    <w:tbl>
      <w:tblPr>
        <w:tblW w:w="7279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25"/>
        <w:gridCol w:w="474"/>
        <w:gridCol w:w="660"/>
        <w:gridCol w:w="770"/>
        <w:gridCol w:w="550"/>
      </w:tblGrid>
      <w:tr w:rsidR="004B562C" w:rsidRPr="00F51A62" w:rsidTr="00D734F3">
        <w:trPr>
          <w:trHeight w:val="570"/>
          <w:jc w:val="center"/>
        </w:trPr>
        <w:tc>
          <w:tcPr>
            <w:tcW w:w="4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6836CF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bookmarkStart w:id="1" w:name="OLE_LINK1"/>
            <w:bookmarkStart w:id="2" w:name="OLE_LINK2"/>
            <w:bookmarkStart w:id="3" w:name="OLE_LINK3"/>
            <w:bookmarkStart w:id="4" w:name="OLE_LINK4"/>
            <w:bookmarkStart w:id="5" w:name="OLE_LINK5"/>
            <w:bookmarkStart w:id="6" w:name="OLE_LINK6"/>
            <w:r w:rsidRPr="00F51A62">
              <w:rPr>
                <w:rFonts w:ascii="Palatino Linotype" w:hAnsi="Palatino Linotype" w:cs="Palatino Linotype"/>
              </w:rPr>
              <w:t xml:space="preserve">11121-12 Szakápolás csecsemő és gyermek betegek esetén </w:t>
            </w:r>
          </w:p>
        </w:tc>
        <w:tc>
          <w:tcPr>
            <w:tcW w:w="24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6836CF">
            <w:pPr>
              <w:jc w:val="center"/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  <w:t>A szakápolástan gyakorlata csecsemő és gyermekkorban</w:t>
            </w:r>
          </w:p>
        </w:tc>
      </w:tr>
      <w:tr w:rsidR="004B562C" w:rsidRPr="00F51A62" w:rsidTr="00157C4D">
        <w:trPr>
          <w:trHeight w:val="3098"/>
          <w:jc w:val="center"/>
        </w:trPr>
        <w:tc>
          <w:tcPr>
            <w:tcW w:w="4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6836CF">
            <w:pPr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B562C" w:rsidRPr="00F51A62" w:rsidRDefault="004B562C" w:rsidP="006836CF">
            <w:pPr>
              <w:ind w:left="57"/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  <w:t>A kora-újszülött ellátás gyakorlata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B562C" w:rsidRPr="00F51A62" w:rsidRDefault="004B562C" w:rsidP="006836CF">
            <w:pPr>
              <w:ind w:left="113"/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  <w:t>A csecsemő és gyermek belgyógyászati szakápolástan gyakorlata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B562C" w:rsidRPr="00F51A62" w:rsidRDefault="004B562C" w:rsidP="006836CF">
            <w:pPr>
              <w:ind w:left="113"/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  <w:t>A sebészeti és  traumatológiai szakápolástan  gyakorlata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B562C" w:rsidRPr="00F51A62" w:rsidRDefault="004B562C" w:rsidP="006836CF">
            <w:pPr>
              <w:ind w:left="57"/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16"/>
                <w:szCs w:val="16"/>
                <w:lang w:eastAsia="hu-HU"/>
              </w:rPr>
              <w:t>A  sürgősségi szakápolástan gyakorlata</w:t>
            </w:r>
          </w:p>
        </w:tc>
      </w:tr>
      <w:tr w:rsidR="00157C4D" w:rsidRPr="00F51A62" w:rsidTr="00000ABE">
        <w:trPr>
          <w:trHeight w:val="419"/>
          <w:jc w:val="center"/>
        </w:trPr>
        <w:tc>
          <w:tcPr>
            <w:tcW w:w="72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C4D" w:rsidRPr="009D4838" w:rsidRDefault="00157C4D" w:rsidP="00157C4D">
            <w:pPr>
              <w:ind w:left="57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9D4838">
              <w:rPr>
                <w:rFonts w:ascii="Palatino Linotype" w:hAnsi="Palatino Linotype" w:cs="Palatino Linotype"/>
                <w:lang w:eastAsia="hu-HU"/>
              </w:rPr>
              <w:t>FELADATOK</w:t>
            </w: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Ápolási tervet készít a különböző betegségben szenvedő kora, újszülött, csecsemő és gyermekek számára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Szakápolást nyújt különböző megbetegedésekben, állapotokban 0-18 éves korig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Belgyógyászati típusú betegségben szenvedő kora, újszülött, csecsemőt és gyermeket ápol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Sebészeti, traumatológiai megbetegedésben szenvedő kora, újszülött, csecsemőt, gyermeket ápol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Transzplantált beteget ápol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Felismeri az életveszélyes állapotokat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Újraélesztést végez (BLS – AED)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Sürgősségi esetek ellátásában közreműködik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Gyermekkori fertőző betegségeket felismeri, szakszerű ápolást nyújt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Terminális állapotban lévő csecsemőt, gyermeket ápol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Felvilágosítást ad a palliatív ellátásról csecsemők, illetve gyermekek esetén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Ellátja a speciális nevelést igénylő gyermekeket, biztosítja részükre a szomatikus és kommunikációs akadálymentes környezetet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Felismeri az önkárosító, lelki egészséget veszélyeztető tüneteket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Előkészíti a gyógyszereket a citosztatikus kezeléshez, kezelést kivitelez, felismeri a helyi szövődményeket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Intramuscularis injekciót ad be orvosi előírásnak megfelelően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Gyomorszondát levezet, eltávolítja az atóniás gyomorváladékot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Gyomorvérzést csillapít fizikális eljárással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Légző torna kivitelezésében részt vesz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Trachea toalettet végez, gégekanül betétet cserél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Kockázat felmérést végez a decubitus kialakulására vonatkozóan, decubitusos beteget ápol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 xml:space="preserve">Segédkezik szemkötés és fülkötés elkészítésénél, </w:t>
            </w:r>
            <w:r w:rsidRPr="00F51A62">
              <w:rPr>
                <w:rFonts w:ascii="Palatino Linotype" w:hAnsi="Palatino Linotype" w:cs="Times New Roman"/>
                <w:noProof/>
              </w:rPr>
              <w:lastRenderedPageBreak/>
              <w:t>szemöblítést végez, párakötést alkalmaz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lastRenderedPageBreak/>
              <w:t>Felkészíti a beteget dialízisre, segédkezik peritoneális dialízisnél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Nem várt eseményeket felismer, elhárít, elhárításukban közreműködik, biztonságos betegellátást végez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</w:rPr>
              <w:t>Munkáját a tűz-, és munkavédelmi szabályoknak valamint a környezetvédelmi előírásoknak megfelelően végzi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9D4838" w:rsidRPr="00F51A62" w:rsidTr="00D734F3">
        <w:trPr>
          <w:trHeight w:val="255"/>
          <w:jc w:val="center"/>
        </w:trPr>
        <w:tc>
          <w:tcPr>
            <w:tcW w:w="727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838" w:rsidRPr="00F51A62" w:rsidRDefault="009D4838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SZAKMAI ISMERETEK</w:t>
            </w: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Az újszülött és a koraszülött anatómiai és élettani jellemzői, érett újszülött, koraszülött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Az újszülött, koraszülött első ellátása, megfigyelése, állapotfelmérése, teendők eltérés esetén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Újszülöttek, koraszülöttek speciális ellátási igényei, ápolási sajátosságok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Belgyógyászati klinikumi ismeretek és szakápolás szervrendszerek szerint, ápolási sajátosságok csecsemő és gyermekkorban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Újraélesztés (BLS – AED) kora, újszülött, csecsemő és gyermekkorban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Sebészeti- traumatológiai klinikumi ismeretek és szakápolás szervrendszerek szerint, ápolási sajátosságok csecsemő és gyermekkorban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Kisklinikumi ismeretek és szakápolástana, ápolási sajátosságok csecsemő és gyermekkorban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A transzplantáción átesett gyermek ápolásának sajátosságai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Gyermekkori fertőző betegségek, speciális ápolási szempontok fertőző megbetegedés esetén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Ápolási sajátosságok gyermekbántalmazás esetén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Sürgős ellátást igénylő csecsemő és gyermek ápolásának sajátosság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Speciális nevelési igényű gyermekek személyiségváltozásai, magatartási zavarok, autizmus, a fejlesztés nehézségei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A társadalmi előítéletek, az ellátást nehezítő társadalmi problémák, a gyermeket és a szülőket segítő társadalmi lehetőségek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Onkológiai betegségben szenvedő gyermekek ápolásának sajátosságai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Citosztatikus kezelés szövődményei (általános, helyi)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Intramusculáris injekció beadásának sajátosságai kora, újszülött, csecsemő és gyermekkorban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 xml:space="preserve">Terminális állapotban lévő csecsemő vagy gyermek ellátásának ápolási sajátosságai 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A hospice felépítése, működése, betegfelvétel, nyilvántartás, hospice ellátás, hospice ellátás csecsemő és gyermekbeteg esetében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Palliatív terápia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lastRenderedPageBreak/>
              <w:t>Gyermek halál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A gyomorürülés zavarának lehetséges okai csecsemő és gyermekkorban, atóniás gyomorváladék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Atóniás gyomorváladék eltávolításának fontossága, lehetősége, eszközei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 xml:space="preserve">Gyomorvérzéshez vezető állapotok csecsemő és gyermekkorban 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A gyomorvérzés csillapításának lehetőségei csecsemő és gyermekkorban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Tracheális kanül tisztítása, betét cseréje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Légúti váladék eltávolítása mesterséges légúton keresztül, eszközei, technikája, trachea toalett kivitelezése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D734F3">
        <w:trPr>
          <w:trHeight w:val="240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Nyomási fekély meghatározása, patomechanizmusa, megjelenési formái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A decubitus megelőzése, a decubitusos beteg ápolása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Nem várt események felismerése teendők a fenti tevékenységekkel kapcsolatban, biztonságos betegellátás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D734F3">
        <w:trPr>
          <w:trHeight w:val="255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Környezet-, tűz- és munkavédelem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9D4838" w:rsidRPr="00F51A62" w:rsidTr="00D734F3">
        <w:trPr>
          <w:trHeight w:val="255"/>
          <w:jc w:val="center"/>
        </w:trPr>
        <w:tc>
          <w:tcPr>
            <w:tcW w:w="727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838" w:rsidRPr="00F51A62" w:rsidRDefault="009D4838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SZEMÉLYES KOMPETENCIÁK</w:t>
            </w:r>
          </w:p>
        </w:tc>
      </w:tr>
      <w:tr w:rsidR="004B562C" w:rsidRPr="00F51A62" w:rsidTr="00D734F3">
        <w:trPr>
          <w:trHeight w:val="300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Önbizalom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D734F3">
        <w:trPr>
          <w:trHeight w:val="300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Deklaratív és procedurális tudás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D734F3">
        <w:trPr>
          <w:trHeight w:val="300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B562C" w:rsidRPr="00F51A62" w:rsidRDefault="004B562C" w:rsidP="006836CF">
            <w:pPr>
              <w:rPr>
                <w:rFonts w:ascii="Palatino Linotype" w:hAnsi="Palatino Linotype" w:cs="Times New Roman"/>
              </w:rPr>
            </w:pPr>
            <w:r w:rsidRPr="00F51A62">
              <w:rPr>
                <w:rFonts w:ascii="Palatino Linotype" w:hAnsi="Palatino Linotype" w:cs="Times New Roman"/>
              </w:rPr>
              <w:t>Meggyőzőképesség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9D4838" w:rsidRPr="00F51A62" w:rsidTr="00D734F3">
        <w:trPr>
          <w:trHeight w:val="300"/>
          <w:jc w:val="center"/>
        </w:trPr>
        <w:tc>
          <w:tcPr>
            <w:tcW w:w="727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838" w:rsidRPr="00F51A62" w:rsidRDefault="009D4838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TÁRSAS KOMPETENCIÁK</w:t>
            </w:r>
          </w:p>
        </w:tc>
      </w:tr>
      <w:tr w:rsidR="004B562C" w:rsidRPr="00F51A62" w:rsidTr="00D734F3">
        <w:trPr>
          <w:trHeight w:val="300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Interperszonális rugalmasság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D734F3">
        <w:trPr>
          <w:trHeight w:val="300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6836CF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Határozottság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D734F3">
        <w:trPr>
          <w:trHeight w:val="300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6836CF">
            <w:pPr>
              <w:jc w:val="both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Közérthetőség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9D4838" w:rsidRPr="00F51A62" w:rsidTr="00D734F3">
        <w:trPr>
          <w:trHeight w:val="300"/>
          <w:jc w:val="center"/>
        </w:trPr>
        <w:tc>
          <w:tcPr>
            <w:tcW w:w="727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838" w:rsidRPr="00F51A62" w:rsidRDefault="009D4838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MÓDSZERKOMPETENCIÁK</w:t>
            </w:r>
          </w:p>
        </w:tc>
      </w:tr>
      <w:tr w:rsidR="004B562C" w:rsidRPr="00F51A62" w:rsidTr="00D734F3">
        <w:trPr>
          <w:trHeight w:val="300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6836CF">
            <w:pPr>
              <w:jc w:val="both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Áttekintő képesség 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D734F3">
        <w:trPr>
          <w:trHeight w:val="300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6836CF">
            <w:pPr>
              <w:jc w:val="both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Ismeretek helyénvaló alkalmazása 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D734F3">
        <w:trPr>
          <w:trHeight w:val="300"/>
          <w:jc w:val="center"/>
        </w:trPr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6836CF">
            <w:pPr>
              <w:jc w:val="both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Problémaelemzés/feltárás, probléma megoldás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D734F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bookmarkEnd w:id="1"/>
      <w:bookmarkEnd w:id="2"/>
      <w:bookmarkEnd w:id="3"/>
      <w:bookmarkEnd w:id="4"/>
      <w:bookmarkEnd w:id="5"/>
      <w:bookmarkEnd w:id="6"/>
    </w:tbl>
    <w:p w:rsidR="00D06EDC" w:rsidRPr="00F51A62" w:rsidRDefault="00D06EDC" w:rsidP="001D0E82">
      <w:pPr>
        <w:rPr>
          <w:rFonts w:ascii="Palatino Linotype" w:hAnsi="Palatino Linotype" w:cs="Palatino Linotype"/>
          <w:b/>
          <w:bCs/>
        </w:rPr>
      </w:pPr>
    </w:p>
    <w:p w:rsidR="00D06EDC" w:rsidRPr="00F51A62" w:rsidRDefault="00D06EDC" w:rsidP="001D0E82">
      <w:pPr>
        <w:rPr>
          <w:rFonts w:ascii="Palatino Linotype" w:hAnsi="Palatino Linotype" w:cs="Palatino Linotype"/>
          <w:b/>
          <w:bCs/>
        </w:rPr>
      </w:pPr>
    </w:p>
    <w:p w:rsidR="008E355F" w:rsidRPr="00F51A62" w:rsidRDefault="000A7CE5" w:rsidP="001D0E82">
      <w:pPr>
        <w:rPr>
          <w:rFonts w:ascii="Palatino Linotype" w:hAnsi="Palatino Linotype" w:cs="Palatino Linotype"/>
          <w:b/>
          <w:bCs/>
        </w:rPr>
      </w:pPr>
      <w:r w:rsidRPr="00F51A62">
        <w:rPr>
          <w:rFonts w:ascii="Palatino Linotype" w:hAnsi="Palatino Linotype" w:cs="Palatino Linotype"/>
          <w:b/>
          <w:bCs/>
        </w:rPr>
        <w:br w:type="page"/>
      </w:r>
    </w:p>
    <w:p w:rsidR="00B61F0A" w:rsidRPr="00F51A62" w:rsidRDefault="00B61F0A" w:rsidP="00875B88">
      <w:pPr>
        <w:widowControl w:val="0"/>
        <w:numPr>
          <w:ilvl w:val="0"/>
          <w:numId w:val="4"/>
        </w:numPr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lastRenderedPageBreak/>
        <w:tab/>
      </w:r>
      <w:r w:rsidRPr="00F51A62">
        <w:rPr>
          <w:rFonts w:ascii="Palatino Linotype" w:hAnsi="Palatino Linotype" w:cs="Palatino Linotype"/>
          <w:sz w:val="24"/>
          <w:szCs w:val="24"/>
        </w:rPr>
        <w:tab/>
      </w:r>
      <w:r w:rsidR="00E2688F" w:rsidRPr="00F51A62">
        <w:rPr>
          <w:rFonts w:ascii="Palatino Linotype" w:hAnsi="Palatino Linotype" w:cs="Palatino Linotype"/>
          <w:b/>
          <w:bCs/>
          <w:sz w:val="24"/>
          <w:szCs w:val="24"/>
        </w:rPr>
        <w:t>Neonatológia</w:t>
      </w:r>
      <w:r w:rsidR="000A7CE5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tantárgy</w:t>
      </w:r>
      <w:r w:rsidR="00E2688F" w:rsidRPr="00F51A62">
        <w:rPr>
          <w:rFonts w:ascii="Palatino Linotype" w:hAnsi="Palatino Linotype" w:cs="Palatino Linotype"/>
          <w:sz w:val="24"/>
          <w:szCs w:val="24"/>
        </w:rPr>
        <w:tab/>
      </w:r>
      <w:r w:rsidR="00E2688F" w:rsidRPr="00F51A62">
        <w:rPr>
          <w:rFonts w:ascii="Palatino Linotype" w:hAnsi="Palatino Linotype" w:cs="Palatino Linotype"/>
          <w:sz w:val="24"/>
          <w:szCs w:val="24"/>
        </w:rPr>
        <w:tab/>
      </w:r>
      <w:r w:rsidRPr="00F51A62">
        <w:rPr>
          <w:rFonts w:ascii="Palatino Linotype" w:hAnsi="Palatino Linotype" w:cs="Palatino Linotype"/>
          <w:sz w:val="24"/>
          <w:szCs w:val="24"/>
        </w:rPr>
        <w:tab/>
      </w:r>
      <w:r w:rsidR="00854B31" w:rsidRPr="00F51A62">
        <w:rPr>
          <w:rFonts w:ascii="Palatino Linotype" w:hAnsi="Palatino Linotype" w:cs="Palatino Linotype"/>
          <w:sz w:val="24"/>
          <w:szCs w:val="24"/>
        </w:rPr>
        <w:tab/>
      </w:r>
      <w:r w:rsidR="00D734F3">
        <w:rPr>
          <w:rFonts w:ascii="Palatino Linotype" w:hAnsi="Palatino Linotype" w:cs="Palatino Linotype"/>
          <w:sz w:val="24"/>
          <w:szCs w:val="24"/>
        </w:rPr>
        <w:tab/>
      </w:r>
      <w:r w:rsidR="00D734F3">
        <w:rPr>
          <w:rFonts w:ascii="Palatino Linotype" w:hAnsi="Palatino Linotype" w:cs="Palatino Linotype"/>
          <w:sz w:val="24"/>
          <w:szCs w:val="24"/>
        </w:rPr>
        <w:tab/>
      </w:r>
      <w:r w:rsidR="00D734F3">
        <w:rPr>
          <w:rFonts w:ascii="Palatino Linotype" w:hAnsi="Palatino Linotype" w:cs="Palatino Linotype"/>
          <w:sz w:val="24"/>
          <w:szCs w:val="24"/>
        </w:rPr>
        <w:tab/>
      </w:r>
      <w:r w:rsidR="00D734F3">
        <w:rPr>
          <w:rFonts w:ascii="Palatino Linotype" w:hAnsi="Palatino Linotype" w:cs="Palatino Linotype"/>
          <w:sz w:val="24"/>
          <w:szCs w:val="24"/>
        </w:rPr>
        <w:tab/>
      </w:r>
      <w:r w:rsidR="008344B3" w:rsidRPr="00F51A62">
        <w:rPr>
          <w:rFonts w:ascii="Palatino Linotype" w:hAnsi="Palatino Linotype" w:cs="Palatino Linotype"/>
          <w:b/>
          <w:sz w:val="24"/>
          <w:szCs w:val="24"/>
        </w:rPr>
        <w:t xml:space="preserve">48 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óra</w:t>
      </w:r>
    </w:p>
    <w:p w:rsidR="00CC3403" w:rsidRPr="00F51A62" w:rsidRDefault="00CC3403" w:rsidP="00CC3403">
      <w:pPr>
        <w:ind w:left="567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C65A1E" w:rsidRPr="00F51A62" w:rsidRDefault="00C65A1E" w:rsidP="00875B88">
      <w:pPr>
        <w:numPr>
          <w:ilvl w:val="1"/>
          <w:numId w:val="4"/>
        </w:numPr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  <w:r w:rsidR="00234D9B" w:rsidRPr="00F51A62">
        <w:rPr>
          <w:rFonts w:ascii="Palatino Linotype" w:hAnsi="Palatino Linotype" w:cs="Palatino Linotype"/>
          <w:b/>
          <w:bCs/>
          <w:sz w:val="24"/>
          <w:szCs w:val="24"/>
        </w:rPr>
        <w:t>:</w:t>
      </w:r>
    </w:p>
    <w:p w:rsidR="00376F8D" w:rsidRPr="00F51A62" w:rsidRDefault="000A7CE5" w:rsidP="00D734F3">
      <w:pPr>
        <w:widowControl w:val="0"/>
        <w:suppressAutoHyphens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c</w:t>
      </w:r>
      <w:r w:rsidR="005032EC" w:rsidRPr="00F51A62">
        <w:rPr>
          <w:rFonts w:ascii="Palatino Linotype" w:hAnsi="Palatino Linotype" w:cs="Palatino Linotype"/>
          <w:sz w:val="24"/>
          <w:szCs w:val="24"/>
        </w:rPr>
        <w:t>secsemő- és gyermekápoló szakképesítés munkaterületéhez tartozó kompetenciák elsajátíttatása. Ennek érdekében e</w:t>
      </w:r>
      <w:r w:rsidR="00B36F9B" w:rsidRPr="00F51A62">
        <w:rPr>
          <w:rFonts w:ascii="Palatino Linotype" w:hAnsi="Palatino Linotype" w:cs="Palatino Linotype"/>
          <w:sz w:val="24"/>
          <w:szCs w:val="24"/>
        </w:rPr>
        <w:t xml:space="preserve">videnciákon alapuló </w:t>
      </w:r>
      <w:r w:rsidR="0047006A" w:rsidRPr="00F51A62">
        <w:rPr>
          <w:rFonts w:ascii="Palatino Linotype" w:hAnsi="Palatino Linotype" w:cs="Palatino Linotype"/>
          <w:sz w:val="24"/>
          <w:szCs w:val="24"/>
        </w:rPr>
        <w:t xml:space="preserve">széleskörű </w:t>
      </w:r>
      <w:r w:rsidR="00376F8D" w:rsidRPr="00F51A62">
        <w:rPr>
          <w:rFonts w:ascii="Palatino Linotype" w:hAnsi="Palatino Linotype" w:cs="Palatino Linotype"/>
          <w:sz w:val="24"/>
          <w:szCs w:val="24"/>
        </w:rPr>
        <w:t xml:space="preserve">elméleti </w:t>
      </w:r>
      <w:r w:rsidR="00B36F9B" w:rsidRPr="00F51A62">
        <w:rPr>
          <w:rFonts w:ascii="Palatino Linotype" w:hAnsi="Palatino Linotype" w:cs="Palatino Linotype"/>
          <w:sz w:val="24"/>
          <w:szCs w:val="24"/>
        </w:rPr>
        <w:t xml:space="preserve">klinikai és szakápolástani </w:t>
      </w:r>
      <w:r w:rsidR="00376F8D" w:rsidRPr="00F51A62">
        <w:rPr>
          <w:rFonts w:ascii="Palatino Linotype" w:hAnsi="Palatino Linotype" w:cs="Palatino Linotype"/>
          <w:sz w:val="24"/>
          <w:szCs w:val="24"/>
        </w:rPr>
        <w:t>ismeretek átadása</w:t>
      </w:r>
      <w:r w:rsidR="0047006A" w:rsidRPr="00F51A62">
        <w:rPr>
          <w:rFonts w:ascii="Palatino Linotype" w:hAnsi="Palatino Linotype" w:cs="Palatino Linotype"/>
          <w:sz w:val="24"/>
          <w:szCs w:val="24"/>
        </w:rPr>
        <w:t>,</w:t>
      </w:r>
      <w:r w:rsidR="005032EC" w:rsidRPr="00F51A62">
        <w:rPr>
          <w:rFonts w:ascii="Palatino Linotype" w:hAnsi="Palatino Linotype" w:cs="Palatino Linotype"/>
          <w:sz w:val="24"/>
          <w:szCs w:val="24"/>
        </w:rPr>
        <w:t xml:space="preserve"> amelyek képessé teszik a Csecsemő és gyermekápolót</w:t>
      </w:r>
      <w:r w:rsidR="00376F8D" w:rsidRPr="00F51A62">
        <w:rPr>
          <w:rFonts w:ascii="Palatino Linotype" w:hAnsi="Palatino Linotype" w:cs="Palatino Linotype"/>
          <w:sz w:val="24"/>
          <w:szCs w:val="24"/>
        </w:rPr>
        <w:t xml:space="preserve"> arra, hogy</w:t>
      </w:r>
      <w:r w:rsidR="00BA214D" w:rsidRPr="00F51A62">
        <w:rPr>
          <w:rFonts w:ascii="Palatino Linotype" w:hAnsi="Palatino Linotype" w:cs="Palatino Linotype"/>
          <w:sz w:val="24"/>
          <w:szCs w:val="24"/>
        </w:rPr>
        <w:t xml:space="preserve"> </w:t>
      </w:r>
      <w:r w:rsidR="00376F8D" w:rsidRPr="00F51A62">
        <w:rPr>
          <w:rFonts w:ascii="Palatino Linotype" w:hAnsi="Palatino Linotype" w:cs="Palatino Linotype"/>
          <w:sz w:val="24"/>
          <w:szCs w:val="24"/>
        </w:rPr>
        <w:t xml:space="preserve">az ellátást a </w:t>
      </w:r>
      <w:r w:rsidR="00E2688F" w:rsidRPr="00F51A62">
        <w:rPr>
          <w:rFonts w:ascii="Palatino Linotype" w:hAnsi="Palatino Linotype" w:cs="Palatino Linotype"/>
          <w:sz w:val="24"/>
          <w:szCs w:val="24"/>
        </w:rPr>
        <w:t xml:space="preserve">kora- újszülött </w:t>
      </w:r>
      <w:r w:rsidR="00376F8D" w:rsidRPr="00F51A62">
        <w:rPr>
          <w:rFonts w:ascii="Palatino Linotype" w:hAnsi="Palatino Linotype" w:cs="Palatino Linotype"/>
          <w:sz w:val="24"/>
          <w:szCs w:val="24"/>
        </w:rPr>
        <w:t>és családja, illetve a közösség testi, lelki, szociokulturális jellemzőinek figyelembevételével</w:t>
      </w:r>
      <w:r w:rsidR="00BA214D" w:rsidRPr="00F51A62">
        <w:rPr>
          <w:rFonts w:ascii="Palatino Linotype" w:hAnsi="Palatino Linotype" w:cs="Palatino Linotype"/>
          <w:sz w:val="24"/>
          <w:szCs w:val="24"/>
        </w:rPr>
        <w:t xml:space="preserve"> végezze.</w:t>
      </w:r>
      <w:r w:rsidR="00376F8D" w:rsidRPr="00F51A62">
        <w:rPr>
          <w:rFonts w:ascii="Palatino Linotype" w:hAnsi="Palatino Linotype" w:cs="Palatino Linotype"/>
          <w:sz w:val="24"/>
          <w:szCs w:val="24"/>
        </w:rPr>
        <w:t xml:space="preserve"> Az ellátást az ápolási folyamat elvei szerint (felmérés, tervezés, végrehatás, értékelés) </w:t>
      </w:r>
      <w:r w:rsidR="00B36F9B" w:rsidRPr="00F51A62">
        <w:rPr>
          <w:rFonts w:ascii="Palatino Linotype" w:hAnsi="Palatino Linotype" w:cs="Palatino Linotype"/>
          <w:sz w:val="24"/>
          <w:szCs w:val="24"/>
        </w:rPr>
        <w:t>tudja gyakorolni</w:t>
      </w:r>
      <w:r w:rsidR="00376F8D" w:rsidRPr="00F51A62">
        <w:rPr>
          <w:rFonts w:ascii="Palatino Linotype" w:hAnsi="Palatino Linotype" w:cs="Palatino Linotype"/>
          <w:sz w:val="24"/>
          <w:szCs w:val="24"/>
        </w:rPr>
        <w:t>.</w:t>
      </w:r>
    </w:p>
    <w:p w:rsidR="00BA214D" w:rsidRPr="00F51A62" w:rsidRDefault="00E2688F" w:rsidP="00D734F3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Képes legyen</w:t>
      </w:r>
      <w:r w:rsidR="00BA214D" w:rsidRPr="00F51A62">
        <w:rPr>
          <w:rFonts w:ascii="Palatino Linotype" w:hAnsi="Palatino Linotype" w:cs="Palatino Linotype"/>
          <w:sz w:val="24"/>
          <w:szCs w:val="24"/>
        </w:rPr>
        <w:t>:</w:t>
      </w:r>
    </w:p>
    <w:p w:rsidR="00DC45EA" w:rsidRPr="00F51A62" w:rsidRDefault="000A7CE5" w:rsidP="00D734F3">
      <w:pPr>
        <w:widowControl w:val="0"/>
        <w:suppressAutoHyphens/>
        <w:ind w:left="9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</w:t>
      </w:r>
      <w:r w:rsidR="00DC45EA" w:rsidRPr="00F51A62">
        <w:rPr>
          <w:rFonts w:ascii="Palatino Linotype" w:hAnsi="Palatino Linotype" w:cs="Palatino Linotype"/>
          <w:sz w:val="24"/>
          <w:szCs w:val="24"/>
        </w:rPr>
        <w:t>zemélyes, társas és módszertani kompetenciák birtokában korszerű sz</w:t>
      </w:r>
      <w:r w:rsidR="0087229B" w:rsidRPr="00F51A62">
        <w:rPr>
          <w:rFonts w:ascii="Palatino Linotype" w:hAnsi="Palatino Linotype" w:cs="Palatino Linotype"/>
          <w:sz w:val="24"/>
          <w:szCs w:val="24"/>
        </w:rPr>
        <w:t>emlélettel</w:t>
      </w:r>
      <w:r w:rsidR="00DC45EA" w:rsidRPr="00F51A62">
        <w:rPr>
          <w:rFonts w:ascii="Palatino Linotype" w:hAnsi="Palatino Linotype" w:cs="Palatino Linotype"/>
          <w:sz w:val="24"/>
          <w:szCs w:val="24"/>
        </w:rPr>
        <w:t xml:space="preserve"> részt venni a beteg gyermekek ápolásában, gondozásában</w:t>
      </w:r>
    </w:p>
    <w:p w:rsidR="00E2688F" w:rsidRPr="00F51A62" w:rsidRDefault="000A7CE5" w:rsidP="00D734F3">
      <w:pPr>
        <w:widowControl w:val="0"/>
        <w:suppressAutoHyphens/>
        <w:ind w:left="9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</w:t>
      </w:r>
      <w:r w:rsidR="00E2688F" w:rsidRPr="00F51A62">
        <w:rPr>
          <w:rFonts w:ascii="Palatino Linotype" w:hAnsi="Palatino Linotype" w:cs="Palatino Linotype"/>
          <w:sz w:val="24"/>
          <w:szCs w:val="24"/>
        </w:rPr>
        <w:t xml:space="preserve">zisztematikus, egyénre szabott ápolást, szakápolást és gondozást nyújtani, amely </w:t>
      </w:r>
      <w:r w:rsidR="002B0E57">
        <w:rPr>
          <w:rFonts w:ascii="Palatino Linotype" w:hAnsi="Palatino Linotype" w:cs="Palatino Linotype"/>
          <w:sz w:val="24"/>
          <w:szCs w:val="24"/>
        </w:rPr>
        <w:t>a</w:t>
      </w:r>
      <w:r w:rsidR="00E2688F" w:rsidRPr="00F51A62">
        <w:rPr>
          <w:rFonts w:ascii="Palatino Linotype" w:hAnsi="Palatino Linotype" w:cs="Palatino Linotype"/>
          <w:sz w:val="24"/>
          <w:szCs w:val="24"/>
        </w:rPr>
        <w:t xml:space="preserve"> kora- újszülött szükségleteinek kielégítésére irányul</w:t>
      </w:r>
    </w:p>
    <w:p w:rsidR="0070163E" w:rsidRPr="00F51A62" w:rsidRDefault="000A7CE5" w:rsidP="00D734F3">
      <w:pPr>
        <w:widowControl w:val="0"/>
        <w:suppressAutoHyphens/>
        <w:ind w:left="9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</w:t>
      </w:r>
      <w:r w:rsidR="0070163E" w:rsidRPr="00F51A62">
        <w:rPr>
          <w:rFonts w:ascii="Palatino Linotype" w:hAnsi="Palatino Linotype" w:cs="Palatino Linotype"/>
          <w:sz w:val="24"/>
          <w:szCs w:val="24"/>
        </w:rPr>
        <w:t xml:space="preserve"> beteg állapotváltozásait észlelni, azokat értelmezni és a további ellátási kompetenciáról dönteni </w:t>
      </w:r>
    </w:p>
    <w:p w:rsidR="00376F8D" w:rsidRPr="00F51A62" w:rsidRDefault="000A7CE5" w:rsidP="00D734F3">
      <w:pPr>
        <w:widowControl w:val="0"/>
        <w:suppressAutoHyphens/>
        <w:ind w:left="9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</w:t>
      </w:r>
      <w:r w:rsidR="0070163E" w:rsidRPr="00F51A62">
        <w:rPr>
          <w:rFonts w:ascii="Palatino Linotype" w:hAnsi="Palatino Linotype" w:cs="Palatino Linotype"/>
          <w:sz w:val="24"/>
          <w:szCs w:val="24"/>
        </w:rPr>
        <w:t>egíteni a kora-újszülöttet</w:t>
      </w:r>
      <w:r w:rsidR="00376F8D" w:rsidRPr="00F51A62">
        <w:rPr>
          <w:rFonts w:ascii="Palatino Linotype" w:hAnsi="Palatino Linotype" w:cs="Palatino Linotype"/>
          <w:sz w:val="24"/>
          <w:szCs w:val="24"/>
        </w:rPr>
        <w:t xml:space="preserve"> és annak családját, illetve a közösséget abban, hogy elérjék az egészség lehető legmagasabb fokát és megelőzzék a betegségeket</w:t>
      </w:r>
    </w:p>
    <w:p w:rsidR="00CC3403" w:rsidRPr="00F51A62" w:rsidRDefault="00CC3403" w:rsidP="00C65A1E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C65A1E" w:rsidRPr="00F51A62" w:rsidRDefault="00C65A1E" w:rsidP="00166AD5">
      <w:pPr>
        <w:widowControl w:val="0"/>
        <w:numPr>
          <w:ilvl w:val="1"/>
          <w:numId w:val="4"/>
        </w:numPr>
        <w:suppressAutoHyphens/>
        <w:jc w:val="both"/>
        <w:rPr>
          <w:rFonts w:ascii="Palatino Linotype" w:hAnsi="Palatino Linotype" w:cs="Palatino Linotype"/>
          <w:kern w:val="2"/>
          <w:lang w:eastAsia="hi-IN" w:bidi="hi-IN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Kapcsolódó szakmai tartalmak </w:t>
      </w:r>
    </w:p>
    <w:p w:rsidR="00234D9B" w:rsidRPr="00F51A62" w:rsidRDefault="0020050C" w:rsidP="00D734F3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Szülészet</w:t>
      </w:r>
    </w:p>
    <w:p w:rsidR="00234D9B" w:rsidRPr="00F51A62" w:rsidRDefault="00234D9B" w:rsidP="00D734F3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Anatómia</w:t>
      </w:r>
    </w:p>
    <w:p w:rsidR="00234D9B" w:rsidRPr="00F51A62" w:rsidRDefault="009F3054" w:rsidP="00D734F3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É</w:t>
      </w:r>
      <w:r w:rsidR="00234D9B" w:rsidRPr="00F51A62">
        <w:rPr>
          <w:rFonts w:ascii="Palatino Linotype" w:hAnsi="Palatino Linotype" w:cs="Palatino Linotype"/>
          <w:sz w:val="24"/>
          <w:szCs w:val="24"/>
          <w:lang w:eastAsia="hu-HU"/>
        </w:rPr>
        <w:t>lettan</w:t>
      </w:r>
    </w:p>
    <w:p w:rsidR="00234D9B" w:rsidRPr="00F51A62" w:rsidRDefault="00234D9B" w:rsidP="00D734F3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Genetika</w:t>
      </w:r>
    </w:p>
    <w:p w:rsidR="00234D9B" w:rsidRPr="00F51A62" w:rsidRDefault="002A51BA" w:rsidP="00D734F3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Gyermekgyógyászat</w:t>
      </w:r>
    </w:p>
    <w:p w:rsidR="00234D9B" w:rsidRPr="00F51A62" w:rsidRDefault="009F3054" w:rsidP="00D734F3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Ápolás etika</w:t>
      </w:r>
    </w:p>
    <w:p w:rsidR="00234D9B" w:rsidRPr="00F51A62" w:rsidRDefault="00234D9B" w:rsidP="00D734F3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Bioetika</w:t>
      </w:r>
    </w:p>
    <w:p w:rsidR="00234D9B" w:rsidRPr="00F51A62" w:rsidRDefault="00EB5BD2" w:rsidP="00D734F3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Beteg jogok</w:t>
      </w:r>
    </w:p>
    <w:p w:rsidR="00234D9B" w:rsidRPr="00F51A62" w:rsidRDefault="002A51BA" w:rsidP="00D734F3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Szociológia</w:t>
      </w:r>
    </w:p>
    <w:p w:rsidR="00234D9B" w:rsidRPr="00F51A62" w:rsidRDefault="00234D9B" w:rsidP="00D734F3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 Szakápolás elmélete</w:t>
      </w:r>
      <w:r w:rsidR="0020050C"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</w:t>
      </w:r>
    </w:p>
    <w:p w:rsidR="00234D9B" w:rsidRPr="00F51A62" w:rsidRDefault="0020050C" w:rsidP="00D734F3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Gyógyszertan</w:t>
      </w:r>
    </w:p>
    <w:p w:rsidR="00234D9B" w:rsidRPr="00F51A62" w:rsidRDefault="00234D9B" w:rsidP="00D734F3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Diagnosztika/Terápia</w:t>
      </w:r>
    </w:p>
    <w:p w:rsidR="00234D9B" w:rsidRPr="00F51A62" w:rsidRDefault="00234D9B" w:rsidP="00D734F3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Egészségnevelés</w:t>
      </w:r>
      <w:r w:rsidR="00F046EC"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</w:t>
      </w:r>
    </w:p>
    <w:p w:rsidR="00C65A1E" w:rsidRPr="00F51A62" w:rsidRDefault="002A51BA" w:rsidP="00D734F3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Minőségbiztosítás</w:t>
      </w:r>
    </w:p>
    <w:p w:rsidR="00CC3403" w:rsidRPr="00F51A62" w:rsidRDefault="00CC3403" w:rsidP="0020050C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C65A1E" w:rsidRDefault="00C65A1E" w:rsidP="00875B88">
      <w:pPr>
        <w:widowControl w:val="0"/>
        <w:numPr>
          <w:ilvl w:val="1"/>
          <w:numId w:val="4"/>
        </w:numPr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</w:p>
    <w:p w:rsidR="00D734F3" w:rsidRPr="00F51A62" w:rsidRDefault="00D734F3" w:rsidP="00D734F3">
      <w:pPr>
        <w:widowControl w:val="0"/>
        <w:suppressAutoHyphens/>
        <w:ind w:left="1092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C65A1E" w:rsidRPr="00F51A62" w:rsidRDefault="00F926A2" w:rsidP="00875B88">
      <w:pPr>
        <w:widowControl w:val="0"/>
        <w:numPr>
          <w:ilvl w:val="2"/>
          <w:numId w:val="4"/>
        </w:numPr>
        <w:suppressAutoHyphens/>
        <w:rPr>
          <w:rFonts w:ascii="Palatino Linotype" w:hAnsi="Palatino Linotype" w:cs="Palatino Linotype"/>
          <w:b/>
          <w:bCs/>
          <w:i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A megtermékenyítéstől a megszületésig  </w:t>
      </w:r>
      <w:r w:rsidR="000A7CE5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0A7CE5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5612CF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6C6F3E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>12</w:t>
      </w:r>
      <w:r w:rsidR="00300897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 </w:t>
      </w:r>
      <w:r w:rsidR="00C65A1E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F926A2" w:rsidRPr="00F51A62" w:rsidRDefault="00F926A2" w:rsidP="00D734F3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megtermékenyítés</w:t>
      </w:r>
      <w:r w:rsidR="00336FD2" w:rsidRPr="00F51A62">
        <w:rPr>
          <w:rFonts w:ascii="Palatino Linotype" w:hAnsi="Palatino Linotype" w:cs="Palatino Linotype"/>
          <w:sz w:val="24"/>
          <w:szCs w:val="24"/>
        </w:rPr>
        <w:t xml:space="preserve"> és az implantáció</w:t>
      </w:r>
    </w:p>
    <w:p w:rsidR="00336FD2" w:rsidRPr="00F51A62" w:rsidRDefault="00336FD2" w:rsidP="00D734F3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terhesség és annak felismerése</w:t>
      </w:r>
    </w:p>
    <w:p w:rsidR="00336FD2" w:rsidRPr="00F51A62" w:rsidRDefault="00336FD2" w:rsidP="00D734F3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magzat élettana</w:t>
      </w:r>
    </w:p>
    <w:p w:rsidR="00336FD2" w:rsidRPr="00F51A62" w:rsidRDefault="00336FD2" w:rsidP="00D734F3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Veszélyeztetett terhesség</w:t>
      </w:r>
    </w:p>
    <w:p w:rsidR="00336FD2" w:rsidRPr="00F51A62" w:rsidRDefault="00336FD2" w:rsidP="00D734F3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lastRenderedPageBreak/>
        <w:t>Magzatai veszélyállapotok a késői terhességben és a szülés alatt</w:t>
      </w:r>
    </w:p>
    <w:p w:rsidR="00336FD2" w:rsidRPr="00F51A62" w:rsidRDefault="00336FD2" w:rsidP="00D734F3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normális szülés, a magzat alkalmazkodása a méhen kívüli élethez</w:t>
      </w:r>
    </w:p>
    <w:p w:rsidR="0070163E" w:rsidRPr="00F51A62" w:rsidRDefault="00D51AF7" w:rsidP="00D734F3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Nem várt</w:t>
      </w:r>
      <w:r w:rsidR="0006055C" w:rsidRPr="00F51A62">
        <w:rPr>
          <w:rFonts w:ascii="Palatino Linotype" w:hAnsi="Palatino Linotype" w:cs="Palatino Linotype"/>
          <w:sz w:val="24"/>
          <w:szCs w:val="24"/>
        </w:rPr>
        <w:t xml:space="preserve"> események felismerése teendők a fenti tevékenységekkel kapcsolatban, biztonságos betegellátás</w:t>
      </w:r>
    </w:p>
    <w:p w:rsidR="00CC3403" w:rsidRPr="00F51A62" w:rsidRDefault="00CC3403" w:rsidP="009338C3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C65A1E" w:rsidRPr="00F51A62" w:rsidRDefault="0006055C" w:rsidP="00875B88">
      <w:pPr>
        <w:widowControl w:val="0"/>
        <w:numPr>
          <w:ilvl w:val="2"/>
          <w:numId w:val="4"/>
        </w:numPr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Az újszülött</w:t>
      </w:r>
      <w:r w:rsidR="00C65A1E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C65A1E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C65A1E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C65A1E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0A7CE5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C65A1E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5612CF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5612CF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300897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>18</w:t>
      </w:r>
      <w:r w:rsidR="006C6F3E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 </w:t>
      </w:r>
      <w:r w:rsidR="00C65A1E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06055C" w:rsidRPr="00D734F3" w:rsidRDefault="0006055C" w:rsidP="00D734F3">
      <w:pPr>
        <w:ind w:left="1134"/>
        <w:rPr>
          <w:rFonts w:ascii="Palatino Linotype" w:hAnsi="Palatino Linotype" w:cs="Palatino Linotype"/>
          <w:noProof/>
          <w:sz w:val="24"/>
          <w:szCs w:val="24"/>
        </w:rPr>
      </w:pPr>
      <w:r w:rsidRPr="00D734F3">
        <w:rPr>
          <w:rFonts w:ascii="Palatino Linotype" w:hAnsi="Palatino Linotype" w:cs="Palatino Linotype"/>
          <w:noProof/>
          <w:sz w:val="24"/>
          <w:szCs w:val="24"/>
        </w:rPr>
        <w:t>Az újszülött anatómiai és élettani jellemzői</w:t>
      </w:r>
    </w:p>
    <w:p w:rsidR="0006055C" w:rsidRPr="00D734F3" w:rsidRDefault="0006055C" w:rsidP="00D734F3">
      <w:pPr>
        <w:ind w:left="1134"/>
        <w:rPr>
          <w:rFonts w:ascii="Palatino Linotype" w:hAnsi="Palatino Linotype" w:cs="Palatino Linotype"/>
          <w:sz w:val="24"/>
          <w:szCs w:val="24"/>
        </w:rPr>
      </w:pPr>
      <w:r w:rsidRPr="00D734F3">
        <w:rPr>
          <w:rFonts w:ascii="Palatino Linotype" w:hAnsi="Palatino Linotype" w:cs="Palatino Linotype"/>
          <w:sz w:val="24"/>
          <w:szCs w:val="24"/>
        </w:rPr>
        <w:t xml:space="preserve">Az újszülött első ellátása, megfigyelése, állapotfelmérése </w:t>
      </w:r>
    </w:p>
    <w:p w:rsidR="0006055C" w:rsidRPr="00D734F3" w:rsidRDefault="0006055C" w:rsidP="00D734F3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D734F3">
        <w:rPr>
          <w:rFonts w:ascii="Palatino Linotype" w:hAnsi="Palatino Linotype" w:cs="Palatino Linotype"/>
          <w:sz w:val="24"/>
          <w:szCs w:val="24"/>
        </w:rPr>
        <w:t xml:space="preserve">Az újszülött adaptációs zavarai </w:t>
      </w:r>
    </w:p>
    <w:p w:rsidR="0006055C" w:rsidRPr="00D734F3" w:rsidRDefault="0006055C" w:rsidP="00D734F3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D734F3">
        <w:rPr>
          <w:rFonts w:ascii="Palatino Linotype" w:hAnsi="Palatino Linotype" w:cs="Palatino Linotype"/>
          <w:sz w:val="24"/>
          <w:szCs w:val="24"/>
        </w:rPr>
        <w:t>A veleszületett fejlődési rendellenességek és szülési sérülések felismerése, megítélése</w:t>
      </w:r>
    </w:p>
    <w:p w:rsidR="0006055C" w:rsidRPr="00D734F3" w:rsidRDefault="00BF145E" w:rsidP="00D734F3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D734F3">
        <w:rPr>
          <w:rFonts w:ascii="Palatino Linotype" w:hAnsi="Palatino Linotype" w:cs="Palatino Linotype"/>
          <w:sz w:val="24"/>
          <w:szCs w:val="24"/>
        </w:rPr>
        <w:t>Az Újszülött ú</w:t>
      </w:r>
      <w:r w:rsidR="0006055C" w:rsidRPr="00D734F3">
        <w:rPr>
          <w:rFonts w:ascii="Palatino Linotype" w:hAnsi="Palatino Linotype" w:cs="Palatino Linotype"/>
          <w:sz w:val="24"/>
          <w:szCs w:val="24"/>
        </w:rPr>
        <w:t>jraélesztés</w:t>
      </w:r>
      <w:r w:rsidRPr="00D734F3">
        <w:rPr>
          <w:rFonts w:ascii="Palatino Linotype" w:hAnsi="Palatino Linotype" w:cs="Palatino Linotype"/>
          <w:sz w:val="24"/>
          <w:szCs w:val="24"/>
        </w:rPr>
        <w:t>ének sajátosságai</w:t>
      </w:r>
    </w:p>
    <w:p w:rsidR="0006055C" w:rsidRPr="00D734F3" w:rsidRDefault="00C83F38" w:rsidP="00D734F3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D734F3">
        <w:rPr>
          <w:rFonts w:ascii="Palatino Linotype" w:hAnsi="Palatino Linotype" w:cs="Palatino Linotype"/>
          <w:sz w:val="24"/>
          <w:szCs w:val="24"/>
        </w:rPr>
        <w:t>Újszülöttek speciális ellátási igényei</w:t>
      </w:r>
    </w:p>
    <w:p w:rsidR="00BF145E" w:rsidRPr="00D734F3" w:rsidRDefault="00BF145E" w:rsidP="00D734F3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D734F3">
        <w:rPr>
          <w:rFonts w:ascii="Palatino Linotype" w:hAnsi="Palatino Linotype" w:cs="Palatino Linotype"/>
          <w:sz w:val="24"/>
          <w:szCs w:val="24"/>
        </w:rPr>
        <w:t>Az újszülött táplálása</w:t>
      </w:r>
    </w:p>
    <w:p w:rsidR="002B7765" w:rsidRPr="00D734F3" w:rsidRDefault="002B7765" w:rsidP="00D734F3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D734F3">
        <w:rPr>
          <w:rFonts w:ascii="Palatino Linotype" w:hAnsi="Palatino Linotype" w:cs="Palatino Linotype"/>
          <w:sz w:val="24"/>
          <w:szCs w:val="24"/>
        </w:rPr>
        <w:t>Újszülöttkori fiziológiás elváltozások</w:t>
      </w:r>
    </w:p>
    <w:p w:rsidR="00C83F38" w:rsidRPr="00D734F3" w:rsidRDefault="00C83F38" w:rsidP="00D734F3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D734F3">
        <w:rPr>
          <w:rFonts w:ascii="Palatino Linotype" w:hAnsi="Palatino Linotype" w:cs="Palatino Linotype"/>
          <w:sz w:val="24"/>
          <w:szCs w:val="24"/>
        </w:rPr>
        <w:t>Nem</w:t>
      </w:r>
      <w:r w:rsidR="005F633B" w:rsidRPr="00D734F3">
        <w:rPr>
          <w:rFonts w:ascii="Palatino Linotype" w:hAnsi="Palatino Linotype" w:cs="Palatino Linotype"/>
          <w:sz w:val="24"/>
          <w:szCs w:val="24"/>
        </w:rPr>
        <w:t xml:space="preserve"> </w:t>
      </w:r>
      <w:r w:rsidRPr="00D734F3">
        <w:rPr>
          <w:rFonts w:ascii="Palatino Linotype" w:hAnsi="Palatino Linotype" w:cs="Palatino Linotype"/>
          <w:sz w:val="24"/>
          <w:szCs w:val="24"/>
        </w:rPr>
        <w:t>várt események felismerése</w:t>
      </w:r>
      <w:r w:rsidR="009B7FF4" w:rsidRPr="00D734F3">
        <w:rPr>
          <w:rFonts w:ascii="Palatino Linotype" w:hAnsi="Palatino Linotype" w:cs="Palatino Linotype"/>
          <w:sz w:val="24"/>
          <w:szCs w:val="24"/>
        </w:rPr>
        <w:t>,</w:t>
      </w:r>
      <w:r w:rsidRPr="00D734F3">
        <w:rPr>
          <w:rFonts w:ascii="Palatino Linotype" w:hAnsi="Palatino Linotype" w:cs="Palatino Linotype"/>
          <w:sz w:val="24"/>
          <w:szCs w:val="24"/>
        </w:rPr>
        <w:t xml:space="preserve"> teendők a fenti tevékenységekkel kapcsolatban, biztonságos betegellátás</w:t>
      </w:r>
    </w:p>
    <w:p w:rsidR="00CC3403" w:rsidRPr="00F51A62" w:rsidRDefault="00CC3403" w:rsidP="009338C3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C65A1E" w:rsidRPr="00F51A62" w:rsidRDefault="0006055C" w:rsidP="00875B88">
      <w:pPr>
        <w:widowControl w:val="0"/>
        <w:numPr>
          <w:ilvl w:val="2"/>
          <w:numId w:val="4"/>
        </w:numPr>
        <w:suppressAutoHyphens/>
        <w:rPr>
          <w:rFonts w:ascii="Palatino Linotype" w:hAnsi="Palatino Linotype" w:cs="Palatino Linotype"/>
          <w:b/>
          <w:bCs/>
          <w:i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A koraszülött</w:t>
      </w:r>
      <w:r w:rsidR="00C65A1E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C65A1E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C65A1E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C65A1E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C65A1E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300897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="005612CF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5612CF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300897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>18</w:t>
      </w:r>
      <w:r w:rsidR="006C6F3E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 </w:t>
      </w:r>
      <w:r w:rsidR="00C65A1E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C83F38" w:rsidRPr="00F51A62" w:rsidRDefault="00C83F38" w:rsidP="00D734F3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Koraszülés fogalma okai</w:t>
      </w:r>
    </w:p>
    <w:p w:rsidR="00C83F38" w:rsidRPr="00F51A62" w:rsidRDefault="00C83F38" w:rsidP="00D734F3">
      <w:pPr>
        <w:ind w:left="1134"/>
        <w:rPr>
          <w:rFonts w:ascii="Palatino Linotype" w:hAnsi="Palatino Linotype" w:cs="Palatino Linotype"/>
          <w:noProof/>
          <w:sz w:val="24"/>
          <w:szCs w:val="24"/>
        </w:rPr>
      </w:pPr>
      <w:r w:rsidRPr="00F51A62">
        <w:rPr>
          <w:rFonts w:ascii="Palatino Linotype" w:hAnsi="Palatino Linotype" w:cs="Palatino Linotype"/>
          <w:noProof/>
          <w:sz w:val="24"/>
          <w:szCs w:val="24"/>
        </w:rPr>
        <w:t>A koraszülött anatómiai és élettani jellemzői</w:t>
      </w:r>
    </w:p>
    <w:p w:rsidR="00C83F38" w:rsidRPr="00F51A62" w:rsidRDefault="00C83F38" w:rsidP="00D734F3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koraszülött ellátása a születés után</w:t>
      </w:r>
    </w:p>
    <w:p w:rsidR="00C83F38" w:rsidRPr="00F51A62" w:rsidRDefault="00BF145E" w:rsidP="00D734F3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Idiopatias Respiratorikus Distress Syndroma kialakulásának okai, felismerése</w:t>
      </w:r>
    </w:p>
    <w:p w:rsidR="00BF145E" w:rsidRPr="00F51A62" w:rsidRDefault="00BF145E" w:rsidP="00D734F3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Koraszülött újraélesztésének sajátosságai</w:t>
      </w:r>
    </w:p>
    <w:p w:rsidR="00C83F38" w:rsidRPr="00F51A62" w:rsidRDefault="00C83F38" w:rsidP="00D734F3">
      <w:pPr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koraszülöttek speciális ellátási igényei</w:t>
      </w:r>
    </w:p>
    <w:p w:rsidR="00C83F38" w:rsidRPr="00F51A62" w:rsidRDefault="00C83F38" w:rsidP="00D734F3">
      <w:pPr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koraszülött táplálása</w:t>
      </w:r>
    </w:p>
    <w:p w:rsidR="00C83F38" w:rsidRPr="00F51A62" w:rsidRDefault="00BF145E" w:rsidP="00D734F3">
      <w:pPr>
        <w:ind w:left="1134"/>
        <w:rPr>
          <w:rFonts w:ascii="Palatino Linotype" w:hAnsi="Palatino Linotype" w:cs="Palatino Linotype"/>
          <w:noProof/>
          <w:sz w:val="24"/>
          <w:szCs w:val="24"/>
        </w:rPr>
      </w:pPr>
      <w:r w:rsidRPr="00F51A62">
        <w:rPr>
          <w:rFonts w:ascii="Palatino Linotype" w:hAnsi="Palatino Linotype" w:cs="Palatino Linotype"/>
          <w:noProof/>
          <w:sz w:val="24"/>
          <w:szCs w:val="24"/>
        </w:rPr>
        <w:t>A Perinatális Intenzív Centrumok szerepe a koraszülött ellátásban</w:t>
      </w:r>
    </w:p>
    <w:p w:rsidR="005F633B" w:rsidRPr="00F51A62" w:rsidRDefault="005F633B" w:rsidP="00D734F3">
      <w:pPr>
        <w:ind w:left="1134"/>
        <w:rPr>
          <w:rFonts w:ascii="Palatino Linotype" w:hAnsi="Palatino Linotype" w:cs="Palatino Linotype"/>
          <w:noProof/>
          <w:sz w:val="24"/>
          <w:szCs w:val="24"/>
        </w:rPr>
      </w:pPr>
      <w:r w:rsidRPr="00F51A62">
        <w:rPr>
          <w:rFonts w:ascii="Palatino Linotype" w:hAnsi="Palatino Linotype" w:cs="Palatino Linotype"/>
          <w:noProof/>
          <w:sz w:val="24"/>
          <w:szCs w:val="24"/>
        </w:rPr>
        <w:t>A koraszülöttek transzportja</w:t>
      </w:r>
    </w:p>
    <w:p w:rsidR="00513330" w:rsidRPr="00F51A62" w:rsidRDefault="00513330" w:rsidP="00D734F3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Nem</w:t>
      </w:r>
      <w:r w:rsidR="005F633B" w:rsidRPr="00F51A62">
        <w:rPr>
          <w:rFonts w:ascii="Palatino Linotype" w:hAnsi="Palatino Linotype" w:cs="Palatino Linotype"/>
          <w:sz w:val="24"/>
          <w:szCs w:val="24"/>
        </w:rPr>
        <w:t xml:space="preserve"> </w:t>
      </w:r>
      <w:r w:rsidRPr="00F51A62">
        <w:rPr>
          <w:rFonts w:ascii="Palatino Linotype" w:hAnsi="Palatino Linotype" w:cs="Palatino Linotype"/>
          <w:sz w:val="24"/>
          <w:szCs w:val="24"/>
        </w:rPr>
        <w:t>várt események felismerése teendők a fenti tevékenységekkel kapcsolatban, biztonságos betegellátás</w:t>
      </w:r>
    </w:p>
    <w:p w:rsidR="00CC3403" w:rsidRPr="00F51A62" w:rsidRDefault="00CC3403" w:rsidP="00C65A1E">
      <w:pPr>
        <w:rPr>
          <w:rFonts w:ascii="Palatino Linotype" w:hAnsi="Palatino Linotype" w:cs="Palatino Linotype"/>
          <w:b/>
          <w:bCs/>
        </w:rPr>
      </w:pPr>
    </w:p>
    <w:p w:rsidR="00B61F0A" w:rsidRPr="00F51A62" w:rsidRDefault="00B61F0A" w:rsidP="00875B88">
      <w:pPr>
        <w:widowControl w:val="0"/>
        <w:numPr>
          <w:ilvl w:val="1"/>
          <w:numId w:val="4"/>
        </w:numPr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képzés</w:t>
      </w:r>
      <w:r w:rsidR="00CE57C1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javasolt helyszíne</w:t>
      </w:r>
      <w:r w:rsidR="00E67EB2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(ajánlás)</w:t>
      </w:r>
      <w:r w:rsidR="00CE57C1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</w:t>
      </w:r>
    </w:p>
    <w:p w:rsidR="008344B3" w:rsidRPr="00F51A62" w:rsidRDefault="008344B3" w:rsidP="008344B3">
      <w:pPr>
        <w:widowControl w:val="0"/>
        <w:suppressAutoHyphens/>
        <w:ind w:left="1092"/>
        <w:rPr>
          <w:rFonts w:ascii="Palatino Linotype" w:hAnsi="Palatino Linotype" w:cs="Palatino Linotype"/>
          <w:bCs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Cs/>
          <w:iCs/>
          <w:sz w:val="24"/>
          <w:szCs w:val="24"/>
        </w:rPr>
        <w:t>Tanterem</w:t>
      </w:r>
    </w:p>
    <w:p w:rsidR="00B24BB3" w:rsidRPr="00F51A62" w:rsidRDefault="00B24BB3" w:rsidP="00B24BB3">
      <w:pPr>
        <w:widowControl w:val="0"/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B61F0A" w:rsidRPr="00F51A62" w:rsidRDefault="00B61F0A" w:rsidP="00875B88">
      <w:pPr>
        <w:widowControl w:val="0"/>
        <w:numPr>
          <w:ilvl w:val="1"/>
          <w:numId w:val="4"/>
        </w:numPr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tantárgy elsajátítása során </w:t>
      </w:r>
      <w:r w:rsidR="00CE57C1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alkalmazható </w:t>
      </w: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sajátos módszerek, tanulói tevékenységformák</w:t>
      </w:r>
      <w:r w:rsidR="00E67EB2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(ajánlás)</w:t>
      </w:r>
    </w:p>
    <w:p w:rsidR="00CA5AF8" w:rsidRPr="00F51A62" w:rsidRDefault="00CA5AF8" w:rsidP="00CA5AF8">
      <w:pPr>
        <w:widowControl w:val="0"/>
        <w:suppressAutoHyphens/>
        <w:ind w:left="1092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E6706D" w:rsidRPr="00F51A6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Tanulói tevékenység szervezési kerete</w:t>
            </w:r>
          </w:p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 xml:space="preserve">Alkalmazandó eszközök és felszerelések (SZVK 6. pont </w:t>
            </w:r>
            <w:r w:rsidRPr="00F51A62">
              <w:rPr>
                <w:rFonts w:ascii="Palatino Linotype" w:hAnsi="Palatino Linotype" w:cs="Palatino Linotype"/>
                <w:b/>
                <w:bCs/>
              </w:rPr>
              <w:lastRenderedPageBreak/>
              <w:t>lebontása, pontosítása)</w:t>
            </w:r>
          </w:p>
        </w:tc>
      </w:tr>
      <w:tr w:rsidR="00E6706D" w:rsidRPr="00F51A62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3621" w:type="dxa"/>
            <w:vMerge/>
            <w:vAlign w:val="center"/>
          </w:tcPr>
          <w:p w:rsidR="00E6706D" w:rsidRPr="00F51A62" w:rsidRDefault="00E6706D" w:rsidP="00E6706D">
            <w:pPr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1013" w:type="dxa"/>
            <w:vAlign w:val="center"/>
          </w:tcPr>
          <w:p w:rsidR="00E6706D" w:rsidRPr="00F51A62" w:rsidRDefault="00E6706D" w:rsidP="00814E2B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Egyéni</w:t>
            </w:r>
          </w:p>
        </w:tc>
        <w:tc>
          <w:tcPr>
            <w:tcW w:w="1013" w:type="dxa"/>
            <w:vAlign w:val="center"/>
          </w:tcPr>
          <w:p w:rsidR="00E6706D" w:rsidRPr="00F51A62" w:rsidRDefault="00814E2B" w:rsidP="00814E2B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Csoport</w:t>
            </w:r>
          </w:p>
          <w:p w:rsidR="00E6706D" w:rsidRPr="00F51A62" w:rsidRDefault="00E6706D" w:rsidP="00814E2B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bontás</w:t>
            </w:r>
          </w:p>
        </w:tc>
        <w:tc>
          <w:tcPr>
            <w:tcW w:w="1013" w:type="dxa"/>
            <w:vAlign w:val="center"/>
          </w:tcPr>
          <w:p w:rsidR="00E6706D" w:rsidRPr="00F51A62" w:rsidRDefault="00814E2B" w:rsidP="00814E2B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Osztály</w:t>
            </w:r>
          </w:p>
          <w:p w:rsidR="00E6706D" w:rsidRPr="00F51A62" w:rsidRDefault="00E6706D" w:rsidP="00814E2B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</w:tr>
      <w:tr w:rsidR="00E6706D" w:rsidRPr="00F51A6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6706D" w:rsidRPr="00F51A62" w:rsidRDefault="00E6706D" w:rsidP="00E6706D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E6706D" w:rsidRPr="00F51A62">
        <w:trPr>
          <w:jc w:val="center"/>
        </w:trPr>
        <w:tc>
          <w:tcPr>
            <w:tcW w:w="828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1.1.</w:t>
            </w:r>
          </w:p>
        </w:tc>
        <w:tc>
          <w:tcPr>
            <w:tcW w:w="3621" w:type="dxa"/>
            <w:vAlign w:val="center"/>
          </w:tcPr>
          <w:p w:rsidR="00E6706D" w:rsidRPr="00F51A62" w:rsidRDefault="00E6706D" w:rsidP="00E6706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E6706D" w:rsidRPr="00F51A62">
        <w:trPr>
          <w:jc w:val="center"/>
        </w:trPr>
        <w:tc>
          <w:tcPr>
            <w:tcW w:w="828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1.2.</w:t>
            </w:r>
          </w:p>
        </w:tc>
        <w:tc>
          <w:tcPr>
            <w:tcW w:w="3621" w:type="dxa"/>
            <w:vAlign w:val="center"/>
          </w:tcPr>
          <w:p w:rsidR="00E6706D" w:rsidRPr="00F51A62" w:rsidRDefault="00E6706D" w:rsidP="00E6706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E6706D" w:rsidRPr="00F51A62">
        <w:trPr>
          <w:jc w:val="center"/>
        </w:trPr>
        <w:tc>
          <w:tcPr>
            <w:tcW w:w="828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1.3.</w:t>
            </w:r>
          </w:p>
        </w:tc>
        <w:tc>
          <w:tcPr>
            <w:tcW w:w="3621" w:type="dxa"/>
            <w:vAlign w:val="center"/>
          </w:tcPr>
          <w:p w:rsidR="00E6706D" w:rsidRPr="00F51A62" w:rsidRDefault="00E6706D" w:rsidP="00E6706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E6706D" w:rsidRPr="00F51A62">
        <w:trPr>
          <w:jc w:val="center"/>
        </w:trPr>
        <w:tc>
          <w:tcPr>
            <w:tcW w:w="828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1.4.</w:t>
            </w:r>
          </w:p>
        </w:tc>
        <w:tc>
          <w:tcPr>
            <w:tcW w:w="3621" w:type="dxa"/>
            <w:vAlign w:val="center"/>
          </w:tcPr>
          <w:p w:rsidR="00E6706D" w:rsidRPr="00F51A62" w:rsidRDefault="00E6706D" w:rsidP="00E6706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E6706D" w:rsidRPr="00F51A62">
        <w:trPr>
          <w:jc w:val="center"/>
        </w:trPr>
        <w:tc>
          <w:tcPr>
            <w:tcW w:w="828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1.5.</w:t>
            </w:r>
          </w:p>
        </w:tc>
        <w:tc>
          <w:tcPr>
            <w:tcW w:w="3621" w:type="dxa"/>
            <w:vAlign w:val="center"/>
          </w:tcPr>
          <w:p w:rsidR="00E6706D" w:rsidRPr="00F51A62" w:rsidRDefault="00E6706D" w:rsidP="00E6706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E6706D" w:rsidRPr="00F51A62">
        <w:trPr>
          <w:jc w:val="center"/>
        </w:trPr>
        <w:tc>
          <w:tcPr>
            <w:tcW w:w="828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1.6.</w:t>
            </w:r>
          </w:p>
        </w:tc>
        <w:tc>
          <w:tcPr>
            <w:tcW w:w="3621" w:type="dxa"/>
            <w:vAlign w:val="center"/>
          </w:tcPr>
          <w:p w:rsidR="00E6706D" w:rsidRPr="00F51A62" w:rsidRDefault="00E6706D" w:rsidP="00E6706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E6706D" w:rsidRPr="00F51A62">
        <w:trPr>
          <w:jc w:val="center"/>
        </w:trPr>
        <w:tc>
          <w:tcPr>
            <w:tcW w:w="828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1.7.</w:t>
            </w:r>
          </w:p>
        </w:tc>
        <w:tc>
          <w:tcPr>
            <w:tcW w:w="3621" w:type="dxa"/>
            <w:vAlign w:val="center"/>
          </w:tcPr>
          <w:p w:rsidR="00E6706D" w:rsidRPr="00F51A62" w:rsidRDefault="00E6706D" w:rsidP="00E6706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E6706D" w:rsidRPr="00F51A6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6706D" w:rsidRPr="00F51A62" w:rsidRDefault="00E6706D" w:rsidP="00E6706D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E6706D" w:rsidRPr="00F51A62">
        <w:trPr>
          <w:jc w:val="center"/>
        </w:trPr>
        <w:tc>
          <w:tcPr>
            <w:tcW w:w="828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2.1.</w:t>
            </w:r>
          </w:p>
        </w:tc>
        <w:tc>
          <w:tcPr>
            <w:tcW w:w="3621" w:type="dxa"/>
            <w:vAlign w:val="center"/>
          </w:tcPr>
          <w:p w:rsidR="00E6706D" w:rsidRPr="00F51A62" w:rsidRDefault="00E6706D" w:rsidP="00E6706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E6706D" w:rsidRPr="00F51A62">
        <w:trPr>
          <w:jc w:val="center"/>
        </w:trPr>
        <w:tc>
          <w:tcPr>
            <w:tcW w:w="828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2.2.</w:t>
            </w:r>
          </w:p>
        </w:tc>
        <w:tc>
          <w:tcPr>
            <w:tcW w:w="3621" w:type="dxa"/>
            <w:vAlign w:val="center"/>
          </w:tcPr>
          <w:p w:rsidR="00E6706D" w:rsidRPr="00F51A62" w:rsidRDefault="00E6706D" w:rsidP="00E6706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E6706D" w:rsidRPr="00F51A62">
        <w:trPr>
          <w:jc w:val="center"/>
        </w:trPr>
        <w:tc>
          <w:tcPr>
            <w:tcW w:w="828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2.3.</w:t>
            </w:r>
          </w:p>
        </w:tc>
        <w:tc>
          <w:tcPr>
            <w:tcW w:w="3621" w:type="dxa"/>
            <w:vAlign w:val="center"/>
          </w:tcPr>
          <w:p w:rsidR="00E6706D" w:rsidRPr="00F51A62" w:rsidRDefault="00E6706D" w:rsidP="00E6706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E6706D" w:rsidRPr="00F51A6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6706D" w:rsidRPr="00F51A62" w:rsidRDefault="00F51A62" w:rsidP="00F51A62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>
              <w:rPr>
                <w:rFonts w:ascii="Palatino Linotype" w:hAnsi="Palatino Linotype" w:cs="Palatino Linotype"/>
                <w:b/>
                <w:bCs/>
              </w:rPr>
              <w:t>3</w:t>
            </w:r>
            <w:r w:rsidR="00E6706D" w:rsidRPr="00F51A62">
              <w:rPr>
                <w:rFonts w:ascii="Palatino Linotype" w:hAnsi="Palatino Linotype" w:cs="Palatino Linotype"/>
                <w:b/>
                <w:bCs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6706D" w:rsidRPr="00F51A62" w:rsidRDefault="00E6706D" w:rsidP="00E6706D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E6706D" w:rsidRPr="00F51A62">
        <w:trPr>
          <w:jc w:val="center"/>
        </w:trPr>
        <w:tc>
          <w:tcPr>
            <w:tcW w:w="828" w:type="dxa"/>
            <w:vAlign w:val="center"/>
          </w:tcPr>
          <w:p w:rsidR="00E6706D" w:rsidRPr="00F51A62" w:rsidRDefault="00F51A62" w:rsidP="00E6706D">
            <w:pPr>
              <w:jc w:val="center"/>
              <w:rPr>
                <w:rFonts w:ascii="Palatino Linotype" w:hAnsi="Palatino Linotype" w:cs="Palatino Linotype"/>
              </w:rPr>
            </w:pPr>
            <w:r>
              <w:rPr>
                <w:rFonts w:ascii="Palatino Linotype" w:hAnsi="Palatino Linotype" w:cs="Palatino Linotype"/>
              </w:rPr>
              <w:t>3</w:t>
            </w:r>
            <w:r w:rsidR="00E6706D" w:rsidRPr="00F51A62">
              <w:rPr>
                <w:rFonts w:ascii="Palatino Linotype" w:hAnsi="Palatino Linotype" w:cs="Palatino Linotype"/>
              </w:rPr>
              <w:t>.1.</w:t>
            </w:r>
          </w:p>
        </w:tc>
        <w:tc>
          <w:tcPr>
            <w:tcW w:w="3621" w:type="dxa"/>
            <w:vAlign w:val="center"/>
          </w:tcPr>
          <w:p w:rsidR="00E6706D" w:rsidRPr="00F51A62" w:rsidRDefault="00E6706D" w:rsidP="00E6706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E6706D" w:rsidRPr="00F51A62">
        <w:trPr>
          <w:jc w:val="center"/>
        </w:trPr>
        <w:tc>
          <w:tcPr>
            <w:tcW w:w="828" w:type="dxa"/>
            <w:vAlign w:val="center"/>
          </w:tcPr>
          <w:p w:rsidR="00E6706D" w:rsidRPr="00F51A62" w:rsidRDefault="00F51A62" w:rsidP="00F51A62">
            <w:pPr>
              <w:jc w:val="center"/>
              <w:rPr>
                <w:rFonts w:ascii="Palatino Linotype" w:hAnsi="Palatino Linotype" w:cs="Palatino Linotype"/>
              </w:rPr>
            </w:pPr>
            <w:r>
              <w:rPr>
                <w:rFonts w:ascii="Palatino Linotype" w:hAnsi="Palatino Linotype" w:cs="Palatino Linotype"/>
              </w:rPr>
              <w:t>3</w:t>
            </w:r>
            <w:r w:rsidR="00E6706D" w:rsidRPr="00F51A62">
              <w:rPr>
                <w:rFonts w:ascii="Palatino Linotype" w:hAnsi="Palatino Linotype" w:cs="Palatino Linotype"/>
              </w:rPr>
              <w:t>.2.</w:t>
            </w:r>
          </w:p>
        </w:tc>
        <w:tc>
          <w:tcPr>
            <w:tcW w:w="3621" w:type="dxa"/>
            <w:vAlign w:val="center"/>
          </w:tcPr>
          <w:p w:rsidR="00E6706D" w:rsidRPr="00F51A62" w:rsidRDefault="00E6706D" w:rsidP="00E6706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E6706D" w:rsidRPr="00F51A62">
        <w:trPr>
          <w:jc w:val="center"/>
        </w:trPr>
        <w:tc>
          <w:tcPr>
            <w:tcW w:w="828" w:type="dxa"/>
            <w:vAlign w:val="center"/>
          </w:tcPr>
          <w:p w:rsidR="00E6706D" w:rsidRPr="00F51A62" w:rsidRDefault="00F51A62" w:rsidP="00F51A62">
            <w:pPr>
              <w:jc w:val="center"/>
              <w:rPr>
                <w:rFonts w:ascii="Palatino Linotype" w:hAnsi="Palatino Linotype" w:cs="Palatino Linotype"/>
              </w:rPr>
            </w:pPr>
            <w:r>
              <w:rPr>
                <w:rFonts w:ascii="Palatino Linotype" w:hAnsi="Palatino Linotype" w:cs="Palatino Linotype"/>
              </w:rPr>
              <w:t>3</w:t>
            </w:r>
            <w:r w:rsidR="00E6706D" w:rsidRPr="00F51A62">
              <w:rPr>
                <w:rFonts w:ascii="Palatino Linotype" w:hAnsi="Palatino Linotype" w:cs="Palatino Linotype"/>
              </w:rPr>
              <w:t>.</w:t>
            </w:r>
            <w:r w:rsidR="005B742F" w:rsidRPr="00F51A62">
              <w:rPr>
                <w:rFonts w:ascii="Palatino Linotype" w:hAnsi="Palatino Linotype" w:cs="Palatino Linotype"/>
              </w:rPr>
              <w:t>3</w:t>
            </w:r>
            <w:r w:rsidR="00E6706D" w:rsidRPr="00F51A62">
              <w:rPr>
                <w:rFonts w:ascii="Palatino Linotype" w:hAnsi="Palatino Linotype" w:cs="Palatino Linotype"/>
              </w:rPr>
              <w:t>.</w:t>
            </w:r>
          </w:p>
        </w:tc>
        <w:tc>
          <w:tcPr>
            <w:tcW w:w="3621" w:type="dxa"/>
            <w:vAlign w:val="center"/>
          </w:tcPr>
          <w:p w:rsidR="00E6706D" w:rsidRPr="00F51A62" w:rsidRDefault="00E6706D" w:rsidP="00E6706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E6706D" w:rsidRPr="00F51A6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6706D" w:rsidRPr="00F51A62" w:rsidRDefault="00F51A62" w:rsidP="00F51A62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>
              <w:rPr>
                <w:rFonts w:ascii="Palatino Linotype" w:hAnsi="Palatino Linotype" w:cs="Palatino Linotype"/>
                <w:b/>
                <w:bCs/>
              </w:rPr>
              <w:t>4</w:t>
            </w:r>
            <w:r w:rsidR="00E6706D" w:rsidRPr="00F51A62">
              <w:rPr>
                <w:rFonts w:ascii="Palatino Linotype" w:hAnsi="Palatino Linotype" w:cs="Palatino Linotype"/>
                <w:b/>
                <w:bCs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6706D" w:rsidRPr="00F51A62" w:rsidRDefault="00E6706D" w:rsidP="00E6706D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E6706D" w:rsidRPr="00F51A62">
        <w:trPr>
          <w:jc w:val="center"/>
        </w:trPr>
        <w:tc>
          <w:tcPr>
            <w:tcW w:w="828" w:type="dxa"/>
            <w:vAlign w:val="center"/>
          </w:tcPr>
          <w:p w:rsidR="00E6706D" w:rsidRPr="00F51A62" w:rsidRDefault="00F51A62" w:rsidP="00F51A62">
            <w:pPr>
              <w:jc w:val="center"/>
              <w:rPr>
                <w:rFonts w:ascii="Palatino Linotype" w:hAnsi="Palatino Linotype" w:cs="Palatino Linotype"/>
              </w:rPr>
            </w:pPr>
            <w:r>
              <w:rPr>
                <w:rFonts w:ascii="Palatino Linotype" w:hAnsi="Palatino Linotype" w:cs="Palatino Linotype"/>
              </w:rPr>
              <w:t>4</w:t>
            </w:r>
            <w:r w:rsidR="00E6706D" w:rsidRPr="00F51A62">
              <w:rPr>
                <w:rFonts w:ascii="Palatino Linotype" w:hAnsi="Palatino Linotype" w:cs="Palatino Linotype"/>
              </w:rPr>
              <w:t>.1.</w:t>
            </w:r>
          </w:p>
        </w:tc>
        <w:tc>
          <w:tcPr>
            <w:tcW w:w="3621" w:type="dxa"/>
            <w:vAlign w:val="center"/>
          </w:tcPr>
          <w:p w:rsidR="00E6706D" w:rsidRPr="00F51A62" w:rsidRDefault="00E6706D" w:rsidP="00E6706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E6706D" w:rsidRPr="00F51A62">
        <w:trPr>
          <w:jc w:val="center"/>
        </w:trPr>
        <w:tc>
          <w:tcPr>
            <w:tcW w:w="828" w:type="dxa"/>
            <w:vAlign w:val="center"/>
          </w:tcPr>
          <w:p w:rsidR="00E6706D" w:rsidRPr="00F51A62" w:rsidRDefault="00F51A62" w:rsidP="00E6706D">
            <w:pPr>
              <w:jc w:val="center"/>
              <w:rPr>
                <w:rFonts w:ascii="Palatino Linotype" w:hAnsi="Palatino Linotype" w:cs="Palatino Linotype"/>
              </w:rPr>
            </w:pPr>
            <w:r>
              <w:rPr>
                <w:rFonts w:ascii="Palatino Linotype" w:hAnsi="Palatino Linotype" w:cs="Palatino Linotype"/>
              </w:rPr>
              <w:t>4</w:t>
            </w:r>
            <w:r w:rsidR="00E6706D" w:rsidRPr="00F51A62">
              <w:rPr>
                <w:rFonts w:ascii="Palatino Linotype" w:hAnsi="Palatino Linotype" w:cs="Palatino Linotype"/>
              </w:rPr>
              <w:t>.2.</w:t>
            </w:r>
          </w:p>
        </w:tc>
        <w:tc>
          <w:tcPr>
            <w:tcW w:w="3621" w:type="dxa"/>
            <w:vAlign w:val="center"/>
          </w:tcPr>
          <w:p w:rsidR="00E6706D" w:rsidRPr="00F51A62" w:rsidRDefault="00E6706D" w:rsidP="00E6706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E6706D" w:rsidRPr="00F51A62" w:rsidRDefault="00E6706D" w:rsidP="00E6706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</w:tbl>
    <w:p w:rsidR="00E6706D" w:rsidRPr="00F51A62" w:rsidRDefault="00E6706D" w:rsidP="00CA5AF8">
      <w:pPr>
        <w:widowControl w:val="0"/>
        <w:suppressAutoHyphens/>
        <w:ind w:left="1092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E67EB2" w:rsidRPr="00F51A62" w:rsidRDefault="00E67EB2" w:rsidP="00D846BB">
      <w:pPr>
        <w:widowControl w:val="0"/>
        <w:suppressAutoHyphens/>
        <w:ind w:left="826" w:firstLine="2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DC7DBD" w:rsidRPr="00F51A6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C7DBD" w:rsidRPr="00F51A62" w:rsidRDefault="00DC7DBD" w:rsidP="00DC7DBD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Alkalmazott oktatási módszer neve</w:t>
            </w:r>
          </w:p>
        </w:tc>
        <w:tc>
          <w:tcPr>
            <w:tcW w:w="3039" w:type="dxa"/>
            <w:gridSpan w:val="3"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Tanulói tevékenység szervezési kerete</w:t>
            </w:r>
          </w:p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Alkalmazandó eszközök és felszerelések (SZVK 6. pont lebontása, pontosítása)</w:t>
            </w:r>
          </w:p>
        </w:tc>
      </w:tr>
      <w:tr w:rsidR="00DC7DBD" w:rsidRPr="00F51A62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3621" w:type="dxa"/>
            <w:vMerge/>
            <w:vAlign w:val="center"/>
          </w:tcPr>
          <w:p w:rsidR="00DC7DBD" w:rsidRPr="00F51A62" w:rsidRDefault="00DC7DBD" w:rsidP="00B24BB3">
            <w:pPr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1013" w:type="dxa"/>
            <w:vAlign w:val="center"/>
          </w:tcPr>
          <w:p w:rsidR="00DC7DBD" w:rsidRPr="00F51A62" w:rsidRDefault="00DC7DBD" w:rsidP="00DC7DB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Egyéni</w:t>
            </w:r>
          </w:p>
        </w:tc>
        <w:tc>
          <w:tcPr>
            <w:tcW w:w="1013" w:type="dxa"/>
            <w:vAlign w:val="center"/>
          </w:tcPr>
          <w:p w:rsidR="00DC7DBD" w:rsidRPr="00F51A62" w:rsidRDefault="00DC7DBD" w:rsidP="00DC7DB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Csoport-</w:t>
            </w:r>
          </w:p>
          <w:p w:rsidR="00DC7DBD" w:rsidRPr="00F51A62" w:rsidRDefault="00DC7DBD" w:rsidP="00DC7DB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bontás</w:t>
            </w:r>
          </w:p>
        </w:tc>
        <w:tc>
          <w:tcPr>
            <w:tcW w:w="1013" w:type="dxa"/>
            <w:vAlign w:val="center"/>
          </w:tcPr>
          <w:p w:rsidR="00DC7DBD" w:rsidRPr="00F51A62" w:rsidRDefault="00DC7DBD" w:rsidP="00DC7DB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Osztály-</w:t>
            </w:r>
          </w:p>
          <w:p w:rsidR="00DC7DBD" w:rsidRPr="00F51A62" w:rsidRDefault="00DC7DBD" w:rsidP="00DC7DB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</w:tr>
      <w:tr w:rsidR="00DC7DBD" w:rsidRPr="00F51A62">
        <w:trPr>
          <w:jc w:val="center"/>
        </w:trPr>
        <w:tc>
          <w:tcPr>
            <w:tcW w:w="828" w:type="dxa"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1.1.</w:t>
            </w:r>
          </w:p>
        </w:tc>
        <w:tc>
          <w:tcPr>
            <w:tcW w:w="3621" w:type="dxa"/>
            <w:vAlign w:val="center"/>
          </w:tcPr>
          <w:p w:rsidR="00DC7DBD" w:rsidRPr="00F51A62" w:rsidRDefault="00DC7DBD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Magyarázat</w:t>
            </w:r>
          </w:p>
        </w:tc>
        <w:tc>
          <w:tcPr>
            <w:tcW w:w="1013" w:type="dxa"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DC7DBD" w:rsidRPr="00F51A62">
        <w:trPr>
          <w:jc w:val="center"/>
        </w:trPr>
        <w:tc>
          <w:tcPr>
            <w:tcW w:w="828" w:type="dxa"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1.2.</w:t>
            </w:r>
          </w:p>
        </w:tc>
        <w:tc>
          <w:tcPr>
            <w:tcW w:w="3621" w:type="dxa"/>
            <w:vAlign w:val="center"/>
          </w:tcPr>
          <w:p w:rsidR="00DC7DBD" w:rsidRPr="00F51A62" w:rsidRDefault="00DC7DBD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Elbeszélés</w:t>
            </w:r>
          </w:p>
        </w:tc>
        <w:tc>
          <w:tcPr>
            <w:tcW w:w="1013" w:type="dxa"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DC7DBD" w:rsidRPr="00F51A62">
        <w:trPr>
          <w:jc w:val="center"/>
        </w:trPr>
        <w:tc>
          <w:tcPr>
            <w:tcW w:w="828" w:type="dxa"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1.3.</w:t>
            </w:r>
          </w:p>
        </w:tc>
        <w:tc>
          <w:tcPr>
            <w:tcW w:w="3621" w:type="dxa"/>
            <w:vAlign w:val="center"/>
          </w:tcPr>
          <w:p w:rsidR="00DC7DBD" w:rsidRPr="00F51A62" w:rsidRDefault="00DC7DBD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Kiselőadás</w:t>
            </w:r>
          </w:p>
        </w:tc>
        <w:tc>
          <w:tcPr>
            <w:tcW w:w="1013" w:type="dxa"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DC7DBD" w:rsidRPr="00F51A62">
        <w:trPr>
          <w:jc w:val="center"/>
        </w:trPr>
        <w:tc>
          <w:tcPr>
            <w:tcW w:w="828" w:type="dxa"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1.4.</w:t>
            </w:r>
          </w:p>
        </w:tc>
        <w:tc>
          <w:tcPr>
            <w:tcW w:w="3621" w:type="dxa"/>
            <w:vAlign w:val="center"/>
          </w:tcPr>
          <w:p w:rsidR="00DC7DBD" w:rsidRPr="00F51A62" w:rsidRDefault="00DC7DBD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Megbeszélés</w:t>
            </w:r>
          </w:p>
        </w:tc>
        <w:tc>
          <w:tcPr>
            <w:tcW w:w="1013" w:type="dxa"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DC7DBD" w:rsidRPr="00F51A62">
        <w:trPr>
          <w:jc w:val="center"/>
        </w:trPr>
        <w:tc>
          <w:tcPr>
            <w:tcW w:w="828" w:type="dxa"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1.5.</w:t>
            </w:r>
          </w:p>
        </w:tc>
        <w:tc>
          <w:tcPr>
            <w:tcW w:w="3621" w:type="dxa"/>
            <w:vAlign w:val="center"/>
          </w:tcPr>
          <w:p w:rsidR="00DC7DBD" w:rsidRPr="00F51A62" w:rsidRDefault="00DC7DBD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Szemléltetés</w:t>
            </w:r>
          </w:p>
        </w:tc>
        <w:tc>
          <w:tcPr>
            <w:tcW w:w="1013" w:type="dxa"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DC7DBD" w:rsidRPr="00F51A62" w:rsidRDefault="002C5F3E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DC7DBD" w:rsidRPr="00F51A62">
        <w:trPr>
          <w:jc w:val="center"/>
        </w:trPr>
        <w:tc>
          <w:tcPr>
            <w:tcW w:w="828" w:type="dxa"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lastRenderedPageBreak/>
              <w:t>1.6.</w:t>
            </w:r>
          </w:p>
        </w:tc>
        <w:tc>
          <w:tcPr>
            <w:tcW w:w="3621" w:type="dxa"/>
            <w:vAlign w:val="center"/>
          </w:tcPr>
          <w:p w:rsidR="00DC7DBD" w:rsidRPr="00F51A62" w:rsidRDefault="00DC7DBD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Projekt munka</w:t>
            </w:r>
          </w:p>
        </w:tc>
        <w:tc>
          <w:tcPr>
            <w:tcW w:w="1013" w:type="dxa"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DC7DBD" w:rsidRPr="00F51A62" w:rsidRDefault="002C5F3E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DC7DBD" w:rsidRPr="00F51A62">
        <w:trPr>
          <w:jc w:val="center"/>
        </w:trPr>
        <w:tc>
          <w:tcPr>
            <w:tcW w:w="828" w:type="dxa"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1.7.</w:t>
            </w:r>
          </w:p>
        </w:tc>
        <w:tc>
          <w:tcPr>
            <w:tcW w:w="3621" w:type="dxa"/>
            <w:vAlign w:val="center"/>
          </w:tcPr>
          <w:p w:rsidR="00DC7DBD" w:rsidRPr="00F51A62" w:rsidRDefault="00DC7DBD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Kooperatív tanulás</w:t>
            </w:r>
          </w:p>
        </w:tc>
        <w:tc>
          <w:tcPr>
            <w:tcW w:w="1013" w:type="dxa"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DC7DBD" w:rsidRPr="00F51A62">
        <w:trPr>
          <w:jc w:val="center"/>
        </w:trPr>
        <w:tc>
          <w:tcPr>
            <w:tcW w:w="828" w:type="dxa"/>
            <w:shd w:val="clear" w:color="auto" w:fill="FFFFFF"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1.8</w:t>
            </w:r>
          </w:p>
        </w:tc>
        <w:tc>
          <w:tcPr>
            <w:tcW w:w="3621" w:type="dxa"/>
            <w:shd w:val="clear" w:color="auto" w:fill="FFFFFF"/>
            <w:vAlign w:val="center"/>
          </w:tcPr>
          <w:p w:rsidR="00DC7DBD" w:rsidRPr="00F51A62" w:rsidRDefault="00DC7DBD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Szimuláció</w:t>
            </w:r>
          </w:p>
        </w:tc>
        <w:tc>
          <w:tcPr>
            <w:tcW w:w="1013" w:type="dxa"/>
            <w:shd w:val="clear" w:color="auto" w:fill="FFFFFF"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FFFFFF"/>
            <w:vAlign w:val="center"/>
          </w:tcPr>
          <w:p w:rsidR="00DC7DBD" w:rsidRPr="00F51A62" w:rsidRDefault="002C5F3E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shd w:val="clear" w:color="auto" w:fill="FFFFFF"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FFFFFF"/>
            <w:vAlign w:val="center"/>
          </w:tcPr>
          <w:p w:rsidR="00DC7DBD" w:rsidRPr="00F51A62" w:rsidRDefault="00DC7DBD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</w:tbl>
    <w:p w:rsidR="00DC7DBD" w:rsidRPr="00F51A62" w:rsidRDefault="00DC7DBD" w:rsidP="00DC7DBD">
      <w:pPr>
        <w:widowControl w:val="0"/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B61F0A" w:rsidRPr="00F51A62" w:rsidRDefault="00E67EB2" w:rsidP="00D846BB">
      <w:pPr>
        <w:ind w:left="1092"/>
        <w:jc w:val="both"/>
        <w:rPr>
          <w:rFonts w:ascii="Palatino Linotype" w:hAnsi="Palatino Linotype" w:cs="Palatino Linotype"/>
        </w:rPr>
      </w:pP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p w:rsidR="00440F9B" w:rsidRPr="00F51A62" w:rsidRDefault="00440F9B" w:rsidP="009338C3">
      <w:pPr>
        <w:ind w:left="540"/>
        <w:jc w:val="both"/>
        <w:rPr>
          <w:rFonts w:ascii="Palatino Linotype" w:hAnsi="Palatino Linotype" w:cs="Palatino Linotype"/>
        </w:rPr>
      </w:pPr>
    </w:p>
    <w:p w:rsidR="00B61F0A" w:rsidRPr="00F51A62" w:rsidRDefault="00B61F0A" w:rsidP="00875B88">
      <w:pPr>
        <w:widowControl w:val="0"/>
        <w:numPr>
          <w:ilvl w:val="1"/>
          <w:numId w:val="4"/>
        </w:numPr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B61F0A" w:rsidRPr="00F51A62" w:rsidRDefault="00BF145E" w:rsidP="00D734F3">
      <w:pPr>
        <w:widowControl w:val="0"/>
        <w:suppressAutoHyphens/>
        <w:ind w:left="567"/>
        <w:jc w:val="both"/>
        <w:rPr>
          <w:rFonts w:ascii="Palatino Linotype" w:hAnsi="Palatino Linotype" w:cs="Palatino Linotype"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Cs/>
          <w:sz w:val="24"/>
          <w:szCs w:val="24"/>
        </w:rPr>
        <w:t>A nemzeti köznevelésről szóló 2011. évi CXC. törvény 54. § (2) a) pontja szerinti értékeléssel</w:t>
      </w:r>
    </w:p>
    <w:p w:rsidR="00C83F38" w:rsidRPr="00F51A62" w:rsidRDefault="00C83F38" w:rsidP="00A52D11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C65A1E" w:rsidRPr="00F51A62" w:rsidRDefault="00C65A1E" w:rsidP="00D42CCA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C65A1E" w:rsidRPr="00F51A62" w:rsidRDefault="0087229B" w:rsidP="0087229B">
      <w:pPr>
        <w:widowControl w:val="0"/>
        <w:numPr>
          <w:ilvl w:val="0"/>
          <w:numId w:val="4"/>
        </w:numPr>
        <w:tabs>
          <w:tab w:val="left" w:pos="8505"/>
        </w:tabs>
        <w:suppressAutoHyphens/>
        <w:rPr>
          <w:rFonts w:ascii="Palatino Linotype" w:hAnsi="Palatino Linotype" w:cs="Palatino Linotype"/>
          <w:b/>
          <w:bCs/>
          <w:i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Gyermekgyógyászat, klinikumi ismeretek és szakápolástan</w:t>
      </w:r>
      <w:r w:rsidR="00F742CF" w:rsidRPr="00F51A62">
        <w:rPr>
          <w:rFonts w:ascii="Palatino Linotype" w:hAnsi="Palatino Linotype" w:cs="Palatino Linotype"/>
          <w:sz w:val="24"/>
          <w:szCs w:val="24"/>
        </w:rPr>
        <w:t xml:space="preserve">                         </w:t>
      </w:r>
      <w:r w:rsidR="008344B3" w:rsidRPr="00F51A62">
        <w:rPr>
          <w:rFonts w:ascii="Palatino Linotype" w:hAnsi="Palatino Linotype" w:cs="Palatino Linotype"/>
          <w:sz w:val="24"/>
          <w:szCs w:val="24"/>
        </w:rPr>
        <w:t xml:space="preserve"> </w:t>
      </w:r>
      <w:r w:rsidR="008344B3" w:rsidRPr="00F51A62">
        <w:rPr>
          <w:rFonts w:ascii="Palatino Linotype" w:hAnsi="Palatino Linotype" w:cs="Palatino Linotype"/>
          <w:b/>
          <w:bCs/>
          <w:sz w:val="24"/>
          <w:szCs w:val="24"/>
        </w:rPr>
        <w:t>2</w:t>
      </w:r>
      <w:r w:rsidR="002967E3" w:rsidRPr="00F51A62">
        <w:rPr>
          <w:rFonts w:ascii="Palatino Linotype" w:hAnsi="Palatino Linotype" w:cs="Palatino Linotype"/>
          <w:b/>
          <w:bCs/>
          <w:sz w:val="24"/>
          <w:szCs w:val="24"/>
        </w:rPr>
        <w:t>24</w:t>
      </w:r>
      <w:r w:rsidR="008344B3" w:rsidRPr="00F51A62">
        <w:rPr>
          <w:rFonts w:ascii="Palatino Linotype" w:hAnsi="Palatino Linotype" w:cs="Palatino Linotype"/>
          <w:sz w:val="24"/>
          <w:szCs w:val="24"/>
        </w:rPr>
        <w:t xml:space="preserve"> </w:t>
      </w:r>
      <w:r w:rsidR="00C65A1E" w:rsidRPr="00F51A62">
        <w:rPr>
          <w:rFonts w:ascii="Palatino Linotype" w:hAnsi="Palatino Linotype" w:cs="Palatino Linotype"/>
          <w:b/>
          <w:bCs/>
          <w:sz w:val="24"/>
          <w:szCs w:val="24"/>
        </w:rPr>
        <w:t>óra</w:t>
      </w:r>
    </w:p>
    <w:p w:rsidR="00CC3403" w:rsidRPr="00F51A62" w:rsidRDefault="00CC3403" w:rsidP="00BF145E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C65A1E" w:rsidRPr="00F51A62" w:rsidRDefault="00C65A1E" w:rsidP="00875B88">
      <w:pPr>
        <w:numPr>
          <w:ilvl w:val="1"/>
          <w:numId w:val="4"/>
        </w:numPr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  <w:r w:rsidR="00234D9B" w:rsidRPr="00F51A62">
        <w:rPr>
          <w:rFonts w:ascii="Palatino Linotype" w:hAnsi="Palatino Linotype" w:cs="Palatino Linotype"/>
          <w:b/>
          <w:bCs/>
          <w:sz w:val="24"/>
          <w:szCs w:val="24"/>
        </w:rPr>
        <w:t>:</w:t>
      </w:r>
    </w:p>
    <w:p w:rsidR="00D42CCA" w:rsidRPr="00F51A62" w:rsidRDefault="00DC2170" w:rsidP="00E50EBC">
      <w:pPr>
        <w:widowControl w:val="0"/>
        <w:suppressAutoHyphens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c</w:t>
      </w:r>
      <w:r w:rsidR="005032EC" w:rsidRPr="00F51A62">
        <w:rPr>
          <w:rFonts w:ascii="Palatino Linotype" w:hAnsi="Palatino Linotype" w:cs="Palatino Linotype"/>
          <w:sz w:val="24"/>
          <w:szCs w:val="24"/>
        </w:rPr>
        <w:t xml:space="preserve">secsemő- és gyermekápoló szakképesítés munkaterületéhez tartozó kompetenciák elsajátíttatása. Ennek érdekében </w:t>
      </w:r>
      <w:r w:rsidR="00BA37AE" w:rsidRPr="00F51A62">
        <w:rPr>
          <w:rFonts w:ascii="Palatino Linotype" w:hAnsi="Palatino Linotype" w:cs="Palatino Linotype"/>
          <w:sz w:val="24"/>
          <w:szCs w:val="24"/>
        </w:rPr>
        <w:t xml:space="preserve">evidenciákon alapuló széleskörű elméleti klinikai és szakápolástani </w:t>
      </w:r>
      <w:r w:rsidR="00D42CCA" w:rsidRPr="00F51A62">
        <w:rPr>
          <w:rFonts w:ascii="Palatino Linotype" w:hAnsi="Palatino Linotype" w:cs="Palatino Linotype"/>
          <w:sz w:val="24"/>
          <w:szCs w:val="24"/>
        </w:rPr>
        <w:t>ismeretek átadása</w:t>
      </w:r>
      <w:r w:rsidR="005032EC" w:rsidRPr="00F51A62">
        <w:rPr>
          <w:rFonts w:ascii="Palatino Linotype" w:hAnsi="Palatino Linotype" w:cs="Palatino Linotype"/>
          <w:sz w:val="24"/>
          <w:szCs w:val="24"/>
        </w:rPr>
        <w:t>, amelyek képessé teszik a Csecsemő és gyermekápolót</w:t>
      </w:r>
      <w:r w:rsidR="00D42CCA" w:rsidRPr="00F51A62">
        <w:rPr>
          <w:rFonts w:ascii="Palatino Linotype" w:hAnsi="Palatino Linotype" w:cs="Palatino Linotype"/>
          <w:sz w:val="24"/>
          <w:szCs w:val="24"/>
        </w:rPr>
        <w:t xml:space="preserve"> arra, hogy az ellátást a csecsemő vagy gyermek és családja, illetve a közösség testi, lelki, szociokulturális jellemzőinek figyelembevételével végezze. </w:t>
      </w:r>
    </w:p>
    <w:p w:rsidR="00D42CCA" w:rsidRPr="00F51A62" w:rsidRDefault="00D42CCA" w:rsidP="00E50EBC">
      <w:pPr>
        <w:widowControl w:val="0"/>
        <w:suppressAutoHyphens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 xml:space="preserve">Az ellátást az ápolási folyamat elvei szerint (felmérés, tervezés, végrehatás, értékelés) </w:t>
      </w:r>
      <w:r w:rsidR="00BA37AE" w:rsidRPr="00F51A62">
        <w:rPr>
          <w:rFonts w:ascii="Palatino Linotype" w:hAnsi="Palatino Linotype" w:cs="Palatino Linotype"/>
          <w:sz w:val="24"/>
          <w:szCs w:val="24"/>
        </w:rPr>
        <w:t>tudja gyakorolni</w:t>
      </w:r>
      <w:r w:rsidRPr="00F51A62">
        <w:rPr>
          <w:rFonts w:ascii="Palatino Linotype" w:hAnsi="Palatino Linotype" w:cs="Palatino Linotype"/>
          <w:sz w:val="24"/>
          <w:szCs w:val="24"/>
        </w:rPr>
        <w:t>.</w:t>
      </w:r>
    </w:p>
    <w:p w:rsidR="00D42CCA" w:rsidRPr="00F51A62" w:rsidRDefault="00DC45EA" w:rsidP="00E50EBC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Legyen képes:</w:t>
      </w:r>
    </w:p>
    <w:p w:rsidR="00DC45EA" w:rsidRPr="00F51A62" w:rsidRDefault="009B7FF4" w:rsidP="00E50EBC">
      <w:pPr>
        <w:widowControl w:val="0"/>
        <w:suppressAutoHyphens/>
        <w:ind w:left="9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</w:t>
      </w:r>
      <w:r w:rsidR="00DC45EA" w:rsidRPr="00F51A62">
        <w:rPr>
          <w:rFonts w:ascii="Palatino Linotype" w:hAnsi="Palatino Linotype" w:cs="Palatino Linotype"/>
          <w:sz w:val="24"/>
          <w:szCs w:val="24"/>
        </w:rPr>
        <w:t>zemélyes, társas és módszertani kompetenciák birtokában korszerű szemlélett</w:t>
      </w:r>
      <w:r w:rsidR="00711D43" w:rsidRPr="00F51A62">
        <w:rPr>
          <w:rFonts w:ascii="Palatino Linotype" w:hAnsi="Palatino Linotype" w:cs="Palatino Linotype"/>
          <w:sz w:val="24"/>
          <w:szCs w:val="24"/>
        </w:rPr>
        <w:t>el</w:t>
      </w:r>
      <w:r w:rsidR="00DC45EA" w:rsidRPr="00F51A62">
        <w:rPr>
          <w:rFonts w:ascii="Palatino Linotype" w:hAnsi="Palatino Linotype" w:cs="Palatino Linotype"/>
          <w:sz w:val="24"/>
          <w:szCs w:val="24"/>
        </w:rPr>
        <w:t xml:space="preserve"> részt venni a beteg gye</w:t>
      </w:r>
      <w:r w:rsidRPr="00F51A62">
        <w:rPr>
          <w:rFonts w:ascii="Palatino Linotype" w:hAnsi="Palatino Linotype" w:cs="Palatino Linotype"/>
          <w:sz w:val="24"/>
          <w:szCs w:val="24"/>
        </w:rPr>
        <w:t>rmekek ápolásában, gondozásában</w:t>
      </w:r>
    </w:p>
    <w:p w:rsidR="00D42CCA" w:rsidRPr="00F51A62" w:rsidRDefault="009B7FF4" w:rsidP="00E50EBC">
      <w:pPr>
        <w:widowControl w:val="0"/>
        <w:suppressAutoHyphens/>
        <w:ind w:left="9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</w:t>
      </w:r>
      <w:r w:rsidR="00D42CCA" w:rsidRPr="00F51A62">
        <w:rPr>
          <w:rFonts w:ascii="Palatino Linotype" w:hAnsi="Palatino Linotype" w:cs="Palatino Linotype"/>
          <w:sz w:val="24"/>
          <w:szCs w:val="24"/>
        </w:rPr>
        <w:t>zisztematikus, egyénre szabott ápolást, szakápolást és gondozást nyújtani, amely a csecsemő vagy gyermek szükségleteinek kielégítésére irányul</w:t>
      </w:r>
    </w:p>
    <w:p w:rsidR="00D42CCA" w:rsidRPr="00F51A62" w:rsidRDefault="009B7FF4" w:rsidP="00E50EBC">
      <w:pPr>
        <w:widowControl w:val="0"/>
        <w:suppressAutoHyphens/>
        <w:ind w:left="9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</w:t>
      </w:r>
      <w:r w:rsidR="00D42CCA" w:rsidRPr="00F51A62">
        <w:rPr>
          <w:rFonts w:ascii="Palatino Linotype" w:hAnsi="Palatino Linotype" w:cs="Palatino Linotype"/>
          <w:sz w:val="24"/>
          <w:szCs w:val="24"/>
        </w:rPr>
        <w:t xml:space="preserve"> beteg állapotváltozásait észlelni, azokat értelmezni és a további ellátási kompetenciáról dönteni </w:t>
      </w:r>
    </w:p>
    <w:p w:rsidR="00D42CCA" w:rsidRPr="00F51A62" w:rsidRDefault="009B7FF4" w:rsidP="00E50EBC">
      <w:pPr>
        <w:widowControl w:val="0"/>
        <w:suppressAutoHyphens/>
        <w:ind w:left="9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</w:t>
      </w:r>
      <w:r w:rsidR="00D42CCA" w:rsidRPr="00F51A62">
        <w:rPr>
          <w:rFonts w:ascii="Palatino Linotype" w:hAnsi="Palatino Linotype" w:cs="Palatino Linotype"/>
          <w:sz w:val="24"/>
          <w:szCs w:val="24"/>
        </w:rPr>
        <w:t>egíteni a csecsemőt vagy gyermeket és annak családját, illetve a közösséget abban, hogy elérjék az egészség lehető legmagasabb fokát és megelőzzék a betegségeket</w:t>
      </w:r>
    </w:p>
    <w:p w:rsidR="00CC3403" w:rsidRPr="00F51A62" w:rsidRDefault="00CC3403" w:rsidP="00C65A1E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C65A1E" w:rsidRPr="00F51A62" w:rsidRDefault="00C65A1E" w:rsidP="00875B88">
      <w:pPr>
        <w:widowControl w:val="0"/>
        <w:numPr>
          <w:ilvl w:val="1"/>
          <w:numId w:val="4"/>
        </w:numPr>
        <w:suppressAutoHyphens/>
        <w:jc w:val="both"/>
        <w:rPr>
          <w:rFonts w:ascii="Palatino Linotype" w:hAnsi="Palatino Linotype" w:cs="Palatino Linotype"/>
          <w:kern w:val="2"/>
          <w:lang w:eastAsia="hi-IN" w:bidi="hi-IN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Kapcsolódó szakmai tartalmak </w:t>
      </w:r>
    </w:p>
    <w:p w:rsidR="000666F4" w:rsidRPr="00F51A62" w:rsidRDefault="009F3054" w:rsidP="00E50EBC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Anatómia</w:t>
      </w:r>
    </w:p>
    <w:p w:rsidR="000666F4" w:rsidRPr="00F51A62" w:rsidRDefault="000666F4" w:rsidP="00E50EBC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Élettan</w:t>
      </w:r>
    </w:p>
    <w:p w:rsidR="000666F4" w:rsidRPr="00F51A62" w:rsidRDefault="000666F4" w:rsidP="00E50EBC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Ápolás elmélet</w:t>
      </w:r>
    </w:p>
    <w:p w:rsidR="000666F4" w:rsidRPr="00F51A62" w:rsidRDefault="0020050C" w:rsidP="00E50EBC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Szakápolástan</w:t>
      </w:r>
    </w:p>
    <w:p w:rsidR="000666F4" w:rsidRPr="00F51A62" w:rsidRDefault="000666F4" w:rsidP="00E50EBC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Diagnosztika/Terápia</w:t>
      </w:r>
    </w:p>
    <w:p w:rsidR="000666F4" w:rsidRPr="00F51A62" w:rsidRDefault="000666F4" w:rsidP="00E50EBC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Neonatológia</w:t>
      </w:r>
    </w:p>
    <w:p w:rsidR="000666F4" w:rsidRPr="00F51A62" w:rsidRDefault="00E20761" w:rsidP="00E50EBC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Gyermeksebészet</w:t>
      </w:r>
    </w:p>
    <w:p w:rsidR="000666F4" w:rsidRPr="00F51A62" w:rsidRDefault="009F3054" w:rsidP="00E50EBC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Gyógyszertan</w:t>
      </w:r>
    </w:p>
    <w:p w:rsidR="000666F4" w:rsidRPr="00F51A62" w:rsidRDefault="000666F4" w:rsidP="00E50EBC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lastRenderedPageBreak/>
        <w:t>Ápoláslélektan</w:t>
      </w:r>
    </w:p>
    <w:p w:rsidR="000666F4" w:rsidRPr="00F51A62" w:rsidRDefault="009F3054" w:rsidP="00E50EBC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Ápolás</w:t>
      </w:r>
      <w:r w:rsidR="000666F4"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etika</w:t>
      </w:r>
    </w:p>
    <w:p w:rsidR="000666F4" w:rsidRPr="00F51A62" w:rsidRDefault="000666F4" w:rsidP="00E50EBC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Bioetika</w:t>
      </w:r>
    </w:p>
    <w:p w:rsidR="000666F4" w:rsidRPr="00F51A62" w:rsidRDefault="009F3054" w:rsidP="00E50EBC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Betegjogok</w:t>
      </w:r>
    </w:p>
    <w:p w:rsidR="000666F4" w:rsidRPr="00F51A62" w:rsidRDefault="000666F4" w:rsidP="00E50EBC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Egészségnevelés</w:t>
      </w:r>
    </w:p>
    <w:p w:rsidR="000666F4" w:rsidRPr="00F51A62" w:rsidRDefault="0020050C" w:rsidP="00E50EBC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Szakmai kommunikáció</w:t>
      </w:r>
    </w:p>
    <w:p w:rsidR="000666F4" w:rsidRPr="00F51A62" w:rsidRDefault="00F76953" w:rsidP="00E50EBC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Dietetika</w:t>
      </w:r>
    </w:p>
    <w:p w:rsidR="0020050C" w:rsidRPr="00F51A62" w:rsidRDefault="0020050C" w:rsidP="00E50EBC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Minőségbiztosítás</w:t>
      </w:r>
    </w:p>
    <w:p w:rsidR="009F3054" w:rsidRPr="00F51A62" w:rsidRDefault="009F3054" w:rsidP="00D42CCA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C764B5" w:rsidRDefault="00C65A1E" w:rsidP="00C764B5">
      <w:pPr>
        <w:widowControl w:val="0"/>
        <w:numPr>
          <w:ilvl w:val="1"/>
          <w:numId w:val="4"/>
        </w:numPr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</w:p>
    <w:p w:rsidR="00E50EBC" w:rsidRPr="00F51A62" w:rsidRDefault="00E50EBC" w:rsidP="00E50EBC">
      <w:pPr>
        <w:widowControl w:val="0"/>
        <w:suppressAutoHyphens/>
        <w:ind w:left="1092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C65A1E" w:rsidRPr="00F51A62" w:rsidRDefault="00A52D11" w:rsidP="005163C8">
      <w:pPr>
        <w:widowControl w:val="0"/>
        <w:numPr>
          <w:ilvl w:val="2"/>
          <w:numId w:val="4"/>
        </w:numPr>
        <w:tabs>
          <w:tab w:val="clear" w:pos="1304"/>
          <w:tab w:val="left" w:pos="1320"/>
        </w:tabs>
        <w:suppressAutoHyphens/>
        <w:ind w:left="1320" w:hanging="186"/>
        <w:rPr>
          <w:rFonts w:ascii="Palatino Linotype" w:hAnsi="Palatino Linotype" w:cs="Palatino Linotype"/>
          <w:b/>
          <w:bCs/>
          <w:i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A szív és </w:t>
      </w:r>
      <w:r w:rsidR="00F22541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érrendszer betegségei. </w:t>
      </w: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Szakápolás a keringési rendszer betegségeiben</w:t>
      </w:r>
      <w:r w:rsidR="00F22541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F22541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C2170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C2170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F22541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8A7C59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                       </w:t>
      </w:r>
      <w:r w:rsidR="00CC340F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>16</w:t>
      </w:r>
      <w:r w:rsidR="00300897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 </w:t>
      </w:r>
      <w:r w:rsidR="00C65A1E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1F311A" w:rsidRPr="00F51A62" w:rsidRDefault="001F311A" w:rsidP="00E50EBC">
      <w:pPr>
        <w:pStyle w:val="alap-behuz-gond-E-pont"/>
        <w:tabs>
          <w:tab w:val="clear" w:pos="1020"/>
        </w:tabs>
        <w:ind w:left="1134" w:firstLine="0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 xml:space="preserve">Gyulladásos betegségek </w:t>
      </w:r>
    </w:p>
    <w:p w:rsidR="001F311A" w:rsidRPr="00F51A62" w:rsidRDefault="001F311A" w:rsidP="00E50EBC">
      <w:pPr>
        <w:pStyle w:val="alap-behuz-gond-E-pont"/>
        <w:tabs>
          <w:tab w:val="clear" w:pos="1020"/>
        </w:tabs>
        <w:ind w:left="1134" w:firstLine="0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Keringési elégtelenség</w:t>
      </w:r>
    </w:p>
    <w:p w:rsidR="001F311A" w:rsidRPr="00F51A62" w:rsidRDefault="001F311A" w:rsidP="00E50EBC">
      <w:pPr>
        <w:pStyle w:val="alap-behuz-gond-E-pont"/>
        <w:tabs>
          <w:tab w:val="clear" w:pos="1020"/>
        </w:tabs>
        <w:ind w:left="1134" w:firstLine="0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A szívizom vérellátási zavarai</w:t>
      </w:r>
    </w:p>
    <w:p w:rsidR="001F311A" w:rsidRPr="00F51A62" w:rsidRDefault="001F311A" w:rsidP="00E50EBC">
      <w:pPr>
        <w:pStyle w:val="alap-behuz-gond-E-pont"/>
        <w:tabs>
          <w:tab w:val="clear" w:pos="1020"/>
        </w:tabs>
        <w:ind w:left="1134" w:firstLine="0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Az ingerképzés és ingervezetés zavarai</w:t>
      </w:r>
    </w:p>
    <w:p w:rsidR="001F311A" w:rsidRPr="00F51A62" w:rsidRDefault="001F311A" w:rsidP="00E50EBC">
      <w:pPr>
        <w:pStyle w:val="alap-behuz-gond-E-pont"/>
        <w:tabs>
          <w:tab w:val="clear" w:pos="1020"/>
        </w:tabs>
        <w:ind w:left="1134" w:firstLine="0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Az érrendszer betegségei</w:t>
      </w:r>
    </w:p>
    <w:p w:rsidR="001F311A" w:rsidRPr="00F51A62" w:rsidRDefault="001F311A" w:rsidP="00E50EBC">
      <w:pPr>
        <w:pStyle w:val="alap-behuz-gond-E-pont"/>
        <w:tabs>
          <w:tab w:val="clear" w:pos="1020"/>
        </w:tabs>
        <w:ind w:left="1134" w:firstLine="0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Az artériák betegségei</w:t>
      </w:r>
    </w:p>
    <w:p w:rsidR="001F311A" w:rsidRPr="00F51A62" w:rsidRDefault="001F311A" w:rsidP="00E50EBC">
      <w:pPr>
        <w:pStyle w:val="alap-behuz-gond-E-pont"/>
        <w:tabs>
          <w:tab w:val="clear" w:pos="1020"/>
        </w:tabs>
        <w:ind w:left="1134" w:firstLine="0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A vénák betegségei</w:t>
      </w:r>
    </w:p>
    <w:p w:rsidR="00513330" w:rsidRPr="00F51A62" w:rsidRDefault="00513330" w:rsidP="00E50EBC">
      <w:pPr>
        <w:pStyle w:val="alap-behuz-gond-E-pont"/>
        <w:tabs>
          <w:tab w:val="clear" w:pos="1020"/>
        </w:tabs>
        <w:ind w:left="1134" w:firstLine="0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A szív</w:t>
      </w:r>
      <w:r w:rsidR="009B7FF4" w:rsidRPr="00F51A62">
        <w:rPr>
          <w:rFonts w:ascii="Palatino Linotype" w:hAnsi="Palatino Linotype" w:cs="Palatino Linotype"/>
          <w:color w:val="auto"/>
          <w:sz w:val="24"/>
          <w:szCs w:val="24"/>
        </w:rPr>
        <w:t>-</w:t>
      </w:r>
      <w:r w:rsidRPr="00F51A62">
        <w:rPr>
          <w:rFonts w:ascii="Palatino Linotype" w:hAnsi="Palatino Linotype" w:cs="Palatino Linotype"/>
          <w:color w:val="auto"/>
          <w:sz w:val="24"/>
          <w:szCs w:val="24"/>
        </w:rPr>
        <w:t xml:space="preserve"> és érrendszeri betegségek szakápolástana</w:t>
      </w:r>
    </w:p>
    <w:p w:rsidR="002C5F3E" w:rsidRPr="00F51A62" w:rsidRDefault="002C5F3E" w:rsidP="00E50EBC">
      <w:pPr>
        <w:pStyle w:val="alap-behuz-gond-E-pont"/>
        <w:tabs>
          <w:tab w:val="clear" w:pos="1020"/>
        </w:tabs>
        <w:ind w:left="1134" w:firstLine="0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Nemzetközi kitekintés</w:t>
      </w:r>
    </w:p>
    <w:p w:rsidR="002C5F3E" w:rsidRPr="00F51A62" w:rsidRDefault="002C5F3E" w:rsidP="00E50EBC">
      <w:pPr>
        <w:pStyle w:val="alap-behuz-gond-E-pont"/>
        <w:tabs>
          <w:tab w:val="clear" w:pos="1020"/>
        </w:tabs>
        <w:ind w:left="1134" w:firstLine="0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Betegmenedzsment, gondozás</w:t>
      </w:r>
    </w:p>
    <w:p w:rsidR="001A5BBB" w:rsidRPr="00F51A62" w:rsidRDefault="001A5BBB" w:rsidP="00E50EBC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Nem</w:t>
      </w:r>
      <w:r w:rsidR="005F633B" w:rsidRPr="00F51A62">
        <w:rPr>
          <w:rFonts w:ascii="Palatino Linotype" w:hAnsi="Palatino Linotype" w:cs="Palatino Linotype"/>
          <w:sz w:val="24"/>
          <w:szCs w:val="24"/>
        </w:rPr>
        <w:t xml:space="preserve"> </w:t>
      </w:r>
      <w:r w:rsidRPr="00F51A62">
        <w:rPr>
          <w:rFonts w:ascii="Palatino Linotype" w:hAnsi="Palatino Linotype" w:cs="Palatino Linotype"/>
          <w:sz w:val="24"/>
          <w:szCs w:val="24"/>
        </w:rPr>
        <w:t>várt események felismerése teendők, biztonságos betegellátás</w:t>
      </w:r>
    </w:p>
    <w:p w:rsidR="001F311A" w:rsidRPr="00F51A62" w:rsidRDefault="001F311A" w:rsidP="00C65A1E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C65A1E" w:rsidRPr="00F51A62" w:rsidRDefault="001F311A" w:rsidP="005163C8">
      <w:pPr>
        <w:widowControl w:val="0"/>
        <w:numPr>
          <w:ilvl w:val="2"/>
          <w:numId w:val="4"/>
        </w:numPr>
        <w:tabs>
          <w:tab w:val="clear" w:pos="1304"/>
          <w:tab w:val="left" w:pos="1320"/>
        </w:tabs>
        <w:suppressAutoHyphens/>
        <w:ind w:left="1320" w:hanging="186"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 légzőrendszer betegségei. Szakápolás a légzőrendszer betegségeiben</w:t>
      </w:r>
      <w:r w:rsidR="00C65A1E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F22541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F22541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F22541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F52BE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F52BE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F52BE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F52BE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CC340F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>32</w:t>
      </w:r>
      <w:r w:rsidR="00300897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 </w:t>
      </w:r>
      <w:r w:rsidR="00C65A1E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1F311A" w:rsidRPr="00F51A62" w:rsidRDefault="0086059F" w:rsidP="00E50EBC">
      <w:pPr>
        <w:pStyle w:val="alap-behuz-gond-E-pont"/>
        <w:tabs>
          <w:tab w:val="clear" w:pos="1020"/>
        </w:tabs>
        <w:ind w:left="1134" w:firstLine="0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G</w:t>
      </w:r>
      <w:r w:rsidR="001F311A" w:rsidRPr="00F51A62">
        <w:rPr>
          <w:rFonts w:ascii="Palatino Linotype" w:hAnsi="Palatino Linotype" w:cs="Palatino Linotype"/>
          <w:color w:val="auto"/>
          <w:sz w:val="24"/>
          <w:szCs w:val="24"/>
        </w:rPr>
        <w:t>yulladások</w:t>
      </w:r>
    </w:p>
    <w:p w:rsidR="001F311A" w:rsidRPr="00F51A62" w:rsidRDefault="0086059F" w:rsidP="00E50EBC">
      <w:pPr>
        <w:pStyle w:val="alap-behuz-gond-E-pont"/>
        <w:tabs>
          <w:tab w:val="clear" w:pos="1020"/>
        </w:tabs>
        <w:ind w:left="1134" w:firstLine="0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A</w:t>
      </w:r>
      <w:r w:rsidR="001F311A" w:rsidRPr="00F51A62">
        <w:rPr>
          <w:rFonts w:ascii="Palatino Linotype" w:hAnsi="Palatino Linotype" w:cs="Palatino Linotype"/>
          <w:color w:val="auto"/>
          <w:sz w:val="24"/>
          <w:szCs w:val="24"/>
        </w:rPr>
        <w:t>llergiás kórképek</w:t>
      </w:r>
    </w:p>
    <w:p w:rsidR="001F311A" w:rsidRPr="00F51A62" w:rsidRDefault="0086059F" w:rsidP="00E50EBC">
      <w:pPr>
        <w:pStyle w:val="alap-behuz-gond-E-pont"/>
        <w:tabs>
          <w:tab w:val="clear" w:pos="1020"/>
        </w:tabs>
        <w:ind w:left="1134" w:firstLine="0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K</w:t>
      </w:r>
      <w:r w:rsidR="001F311A" w:rsidRPr="00F51A62">
        <w:rPr>
          <w:rFonts w:ascii="Palatino Linotype" w:hAnsi="Palatino Linotype" w:cs="Palatino Linotype"/>
          <w:color w:val="auto"/>
          <w:sz w:val="24"/>
          <w:szCs w:val="24"/>
        </w:rPr>
        <w:t>rónikus obstruktív betegségek</w:t>
      </w:r>
    </w:p>
    <w:p w:rsidR="001F311A" w:rsidRPr="00F51A62" w:rsidRDefault="0086059F" w:rsidP="00E50EBC">
      <w:pPr>
        <w:pStyle w:val="alap-behuz-gond-E-pont"/>
        <w:tabs>
          <w:tab w:val="clear" w:pos="1020"/>
        </w:tabs>
        <w:ind w:left="1134" w:firstLine="0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R</w:t>
      </w:r>
      <w:r w:rsidR="001F311A" w:rsidRPr="00F51A62">
        <w:rPr>
          <w:rFonts w:ascii="Palatino Linotype" w:hAnsi="Palatino Linotype" w:cs="Palatino Linotype"/>
          <w:color w:val="auto"/>
          <w:sz w:val="24"/>
          <w:szCs w:val="24"/>
        </w:rPr>
        <w:t>estriktív megbetegedések</w:t>
      </w:r>
    </w:p>
    <w:p w:rsidR="001F311A" w:rsidRPr="00F51A62" w:rsidRDefault="0086059F" w:rsidP="00E50EBC">
      <w:pPr>
        <w:pStyle w:val="alap-behuz-gond-E-pont"/>
        <w:tabs>
          <w:tab w:val="clear" w:pos="1020"/>
        </w:tabs>
        <w:ind w:left="1134" w:firstLine="0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A</w:t>
      </w:r>
      <w:r w:rsidR="001F311A" w:rsidRPr="00F51A62">
        <w:rPr>
          <w:rFonts w:ascii="Palatino Linotype" w:hAnsi="Palatino Linotype" w:cs="Palatino Linotype"/>
          <w:color w:val="auto"/>
          <w:sz w:val="24"/>
          <w:szCs w:val="24"/>
        </w:rPr>
        <w:t xml:space="preserve"> tüdő vérkeringési zavarai okozta betegségek</w:t>
      </w:r>
    </w:p>
    <w:p w:rsidR="001F311A" w:rsidRPr="00F51A62" w:rsidRDefault="0086059F" w:rsidP="00E50EBC">
      <w:pPr>
        <w:pStyle w:val="alap-behuz-gond-E-pont"/>
        <w:tabs>
          <w:tab w:val="clear" w:pos="1020"/>
        </w:tabs>
        <w:ind w:left="1134" w:firstLine="0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K</w:t>
      </w:r>
      <w:r w:rsidR="001F311A" w:rsidRPr="00F51A62">
        <w:rPr>
          <w:rFonts w:ascii="Palatino Linotype" w:hAnsi="Palatino Linotype" w:cs="Palatino Linotype"/>
          <w:color w:val="auto"/>
          <w:sz w:val="24"/>
          <w:szCs w:val="24"/>
        </w:rPr>
        <w:t>óros légzéstípusok, légzési elégtelenség</w:t>
      </w:r>
    </w:p>
    <w:p w:rsidR="001F311A" w:rsidRPr="00F51A62" w:rsidRDefault="0086059F" w:rsidP="00E50EBC">
      <w:pPr>
        <w:pStyle w:val="alap-behuz-gond-E-pont"/>
        <w:tabs>
          <w:tab w:val="clear" w:pos="1020"/>
        </w:tabs>
        <w:ind w:left="1134" w:firstLine="0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L</w:t>
      </w:r>
      <w:r w:rsidR="001F311A" w:rsidRPr="00F51A62">
        <w:rPr>
          <w:rFonts w:ascii="Palatino Linotype" w:hAnsi="Palatino Linotype" w:cs="Palatino Linotype"/>
          <w:color w:val="auto"/>
          <w:sz w:val="24"/>
          <w:szCs w:val="24"/>
        </w:rPr>
        <w:t xml:space="preserve">égutak elzáródásához vezető kórállapotok </w:t>
      </w:r>
    </w:p>
    <w:p w:rsidR="00806A42" w:rsidRPr="00F51A62" w:rsidRDefault="00806A42" w:rsidP="00E50EBC">
      <w:pPr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légzőszervi megbetegedésben szenvedő csecsemő és gyermek ápolásának sajátosságai</w:t>
      </w:r>
    </w:p>
    <w:p w:rsidR="001A5BBB" w:rsidRPr="00F51A62" w:rsidRDefault="001A5BBB" w:rsidP="00E50EBC">
      <w:pPr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légzőrendszer daganatos megbetegedése</w:t>
      </w:r>
    </w:p>
    <w:p w:rsidR="00CC3403" w:rsidRPr="00F51A62" w:rsidRDefault="00806A42" w:rsidP="00E50EBC">
      <w:pPr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Normális és kóros légzésminták csecsemő és gyermekkorban</w:t>
      </w:r>
    </w:p>
    <w:p w:rsidR="00513330" w:rsidRPr="00F51A62" w:rsidRDefault="00513330" w:rsidP="00E50EBC">
      <w:pPr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légzőrendszeri megbetegedésben szenvedő betegek szakápolástana</w:t>
      </w:r>
    </w:p>
    <w:p w:rsidR="002C5F3E" w:rsidRPr="00F51A62" w:rsidRDefault="002C5F3E" w:rsidP="00E50EBC">
      <w:pPr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Nemzetközi kitekintés</w:t>
      </w:r>
    </w:p>
    <w:p w:rsidR="00E00897" w:rsidRPr="00F51A62" w:rsidRDefault="00E00897" w:rsidP="00E50EBC">
      <w:pPr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Betegmenedzsment, gondozás</w:t>
      </w:r>
    </w:p>
    <w:p w:rsidR="008E43FE" w:rsidRPr="00F51A62" w:rsidRDefault="008E43FE" w:rsidP="00E50EBC">
      <w:pPr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Nem</w:t>
      </w:r>
      <w:r w:rsidR="005F633B" w:rsidRPr="00F51A62">
        <w:rPr>
          <w:rFonts w:ascii="Palatino Linotype" w:hAnsi="Palatino Linotype" w:cs="Palatino Linotype"/>
          <w:sz w:val="24"/>
          <w:szCs w:val="24"/>
        </w:rPr>
        <w:t xml:space="preserve"> </w:t>
      </w:r>
      <w:r w:rsidRPr="00F51A62">
        <w:rPr>
          <w:rFonts w:ascii="Palatino Linotype" w:hAnsi="Palatino Linotype" w:cs="Palatino Linotype"/>
          <w:sz w:val="24"/>
          <w:szCs w:val="24"/>
        </w:rPr>
        <w:t>várt események felismerése teendők, biztonságos betegellátás</w:t>
      </w:r>
    </w:p>
    <w:p w:rsidR="001F311A" w:rsidRPr="00F51A62" w:rsidRDefault="001F311A" w:rsidP="00C65A1E">
      <w:pPr>
        <w:rPr>
          <w:rFonts w:ascii="Palatino Linotype" w:hAnsi="Palatino Linotype" w:cs="Palatino Linotype"/>
          <w:b/>
          <w:bCs/>
        </w:rPr>
      </w:pPr>
    </w:p>
    <w:p w:rsidR="006B7F6D" w:rsidRPr="00F51A62" w:rsidRDefault="009B7FF4" w:rsidP="005163C8">
      <w:pPr>
        <w:widowControl w:val="0"/>
        <w:numPr>
          <w:ilvl w:val="2"/>
          <w:numId w:val="4"/>
        </w:numPr>
        <w:tabs>
          <w:tab w:val="clear" w:pos="1304"/>
          <w:tab w:val="left" w:pos="1320"/>
        </w:tabs>
        <w:suppressAutoHyphens/>
        <w:ind w:left="1320" w:hanging="18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Az i</w:t>
      </w:r>
      <w:r w:rsidR="004A0908" w:rsidRPr="00F51A62">
        <w:rPr>
          <w:rFonts w:ascii="Palatino Linotype" w:hAnsi="Palatino Linotype" w:cs="Palatino Linotype"/>
          <w:b/>
          <w:bCs/>
          <w:sz w:val="24"/>
          <w:szCs w:val="24"/>
        </w:rPr>
        <w:t>degrendszer betegségei. S</w:t>
      </w:r>
      <w:r w:rsidR="000E4676" w:rsidRPr="00F51A62">
        <w:rPr>
          <w:rFonts w:ascii="Palatino Linotype" w:hAnsi="Palatino Linotype" w:cs="Palatino Linotype"/>
          <w:b/>
          <w:bCs/>
          <w:sz w:val="24"/>
          <w:szCs w:val="24"/>
        </w:rPr>
        <w:t>zakápolás az</w:t>
      </w:r>
      <w:r w:rsidR="00F22541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idegrendszer betegségeiben</w:t>
      </w:r>
      <w:r w:rsidR="00F22541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F22541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F22541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F22541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F22541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C2170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F22541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5612CF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2967E3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>20</w:t>
      </w:r>
      <w:r w:rsidR="00300897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 </w:t>
      </w:r>
      <w:r w:rsidR="000E4676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6B7F6D" w:rsidRPr="00F51A62" w:rsidRDefault="006B7F6D" w:rsidP="00E50EBC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 xml:space="preserve">Fejlődési rendellenességek </w:t>
      </w:r>
    </w:p>
    <w:p w:rsidR="006B7F6D" w:rsidRPr="00F51A62" w:rsidRDefault="006B7F6D" w:rsidP="00E50EBC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 xml:space="preserve">Idegrendszeri sérülések </w:t>
      </w:r>
    </w:p>
    <w:p w:rsidR="006B7F6D" w:rsidRPr="00F51A62" w:rsidRDefault="006B7F6D" w:rsidP="00E50EBC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Polyneuropathiák</w:t>
      </w:r>
    </w:p>
    <w:p w:rsidR="006B7F6D" w:rsidRPr="00F51A62" w:rsidRDefault="006B7F6D" w:rsidP="00E50EBC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Myopathiák</w:t>
      </w:r>
    </w:p>
    <w:p w:rsidR="006B7F6D" w:rsidRPr="00F51A62" w:rsidRDefault="006B7F6D" w:rsidP="00E50EBC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gerincvelő megbetegedései</w:t>
      </w:r>
    </w:p>
    <w:p w:rsidR="006B7F6D" w:rsidRPr="00F51A62" w:rsidRDefault="006B7F6D" w:rsidP="00E50EBC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Rendszerbetegségek</w:t>
      </w:r>
    </w:p>
    <w:p w:rsidR="006B7F6D" w:rsidRPr="00F51A62" w:rsidRDefault="006B7F6D" w:rsidP="00E50EBC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Gyulladásos eredetű megbetegedések</w:t>
      </w:r>
    </w:p>
    <w:p w:rsidR="006B7F6D" w:rsidRPr="00F51A62" w:rsidRDefault="006B7F6D" w:rsidP="00E50EBC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Térszűkítő folyamatok</w:t>
      </w:r>
    </w:p>
    <w:p w:rsidR="006B7F6D" w:rsidRPr="00F51A62" w:rsidRDefault="006B7F6D" w:rsidP="00E50EBC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Epilepszia</w:t>
      </w:r>
      <w:r w:rsidR="00095DAA" w:rsidRPr="00F51A62">
        <w:rPr>
          <w:rFonts w:ascii="Palatino Linotype" w:hAnsi="Palatino Linotype" w:cs="Palatino Linotype"/>
          <w:sz w:val="24"/>
          <w:szCs w:val="24"/>
        </w:rPr>
        <w:t>, egyéb görcsös állapotok</w:t>
      </w:r>
    </w:p>
    <w:p w:rsidR="006B7F6D" w:rsidRPr="00F51A62" w:rsidRDefault="006B7F6D" w:rsidP="00E50EBC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Stroke</w:t>
      </w:r>
      <w:r w:rsidR="000E4676" w:rsidRPr="00F51A62">
        <w:rPr>
          <w:rFonts w:ascii="Palatino Linotype" w:hAnsi="Palatino Linotype" w:cs="Palatino Linotype"/>
          <w:sz w:val="24"/>
          <w:szCs w:val="24"/>
        </w:rPr>
        <w:t xml:space="preserve">, </w:t>
      </w:r>
      <w:r w:rsidRPr="00F51A62">
        <w:rPr>
          <w:rFonts w:ascii="Palatino Linotype" w:hAnsi="Palatino Linotype" w:cs="Palatino Linotype"/>
          <w:sz w:val="24"/>
          <w:szCs w:val="24"/>
        </w:rPr>
        <w:t>TIA</w:t>
      </w:r>
      <w:r w:rsidR="000E4676" w:rsidRPr="00F51A62">
        <w:rPr>
          <w:rFonts w:ascii="Palatino Linotype" w:hAnsi="Palatino Linotype" w:cs="Palatino Linotype"/>
          <w:sz w:val="24"/>
          <w:szCs w:val="24"/>
        </w:rPr>
        <w:t xml:space="preserve">, </w:t>
      </w:r>
      <w:r w:rsidRPr="00F51A62">
        <w:rPr>
          <w:rFonts w:ascii="Palatino Linotype" w:hAnsi="Palatino Linotype" w:cs="Palatino Linotype"/>
          <w:sz w:val="24"/>
          <w:szCs w:val="24"/>
        </w:rPr>
        <w:t>RIND</w:t>
      </w:r>
    </w:p>
    <w:p w:rsidR="006B7F6D" w:rsidRPr="00F51A62" w:rsidRDefault="006B7F6D" w:rsidP="00E50EBC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Sclerosis multiplex</w:t>
      </w:r>
    </w:p>
    <w:p w:rsidR="006B7F6D" w:rsidRPr="00F51A62" w:rsidRDefault="006B7F6D" w:rsidP="00E50EBC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Degeneratív megbetegedések</w:t>
      </w:r>
    </w:p>
    <w:p w:rsidR="006B7F6D" w:rsidRPr="00F51A62" w:rsidRDefault="006B7F6D" w:rsidP="00E50EBC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Tudatzavarok</w:t>
      </w:r>
    </w:p>
    <w:p w:rsidR="006B7F6D" w:rsidRPr="00F51A62" w:rsidRDefault="006B7F6D" w:rsidP="00E50EBC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Alvászavarok</w:t>
      </w:r>
    </w:p>
    <w:p w:rsidR="006B7F6D" w:rsidRPr="00F51A62" w:rsidRDefault="006B7F6D" w:rsidP="00E50EBC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Az idegrendszer daganatos megbetegedései</w:t>
      </w:r>
    </w:p>
    <w:p w:rsidR="006B7F6D" w:rsidRPr="00F51A62" w:rsidRDefault="006B7F6D" w:rsidP="00E50EBC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neurológiai kórképhez kapcsolódó szakápolói feladatok</w:t>
      </w:r>
    </w:p>
    <w:p w:rsidR="002C5F3E" w:rsidRPr="00F51A62" w:rsidRDefault="002C5F3E" w:rsidP="00E50EBC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Nemzetközi kitekintés</w:t>
      </w:r>
    </w:p>
    <w:p w:rsidR="00E00897" w:rsidRPr="00F51A62" w:rsidRDefault="00E00897" w:rsidP="00E50EBC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Betegmenedzsment, gondozás</w:t>
      </w:r>
    </w:p>
    <w:p w:rsidR="000E4676" w:rsidRPr="00F51A62" w:rsidRDefault="000E4676" w:rsidP="00E50EBC">
      <w:pPr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Nem</w:t>
      </w:r>
      <w:r w:rsidR="005F633B" w:rsidRPr="00F51A62">
        <w:rPr>
          <w:rFonts w:ascii="Palatino Linotype" w:hAnsi="Palatino Linotype" w:cs="Palatino Linotype"/>
          <w:sz w:val="24"/>
          <w:szCs w:val="24"/>
        </w:rPr>
        <w:t xml:space="preserve"> </w:t>
      </w:r>
      <w:r w:rsidRPr="00F51A62">
        <w:rPr>
          <w:rFonts w:ascii="Palatino Linotype" w:hAnsi="Palatino Linotype" w:cs="Palatino Linotype"/>
          <w:sz w:val="24"/>
          <w:szCs w:val="24"/>
        </w:rPr>
        <w:t>várt események felismerése</w:t>
      </w:r>
      <w:r w:rsidR="009B7FF4" w:rsidRPr="00F51A62">
        <w:rPr>
          <w:rFonts w:ascii="Palatino Linotype" w:hAnsi="Palatino Linotype" w:cs="Palatino Linotype"/>
          <w:sz w:val="24"/>
          <w:szCs w:val="24"/>
        </w:rPr>
        <w:t>,</w:t>
      </w:r>
      <w:r w:rsidRPr="00F51A62">
        <w:rPr>
          <w:rFonts w:ascii="Palatino Linotype" w:hAnsi="Palatino Linotype" w:cs="Palatino Linotype"/>
          <w:sz w:val="24"/>
          <w:szCs w:val="24"/>
        </w:rPr>
        <w:t xml:space="preserve"> teendők, biztonságos betegellátás</w:t>
      </w:r>
    </w:p>
    <w:p w:rsidR="006B7F6D" w:rsidRPr="00F51A62" w:rsidRDefault="006B7F6D" w:rsidP="006B7F6D">
      <w:pPr>
        <w:widowControl w:val="0"/>
        <w:suppressAutoHyphens/>
        <w:ind w:left="2127"/>
        <w:rPr>
          <w:rFonts w:ascii="Palatino Linotype" w:hAnsi="Palatino Linotype" w:cs="Palatino Linotype"/>
          <w:sz w:val="24"/>
          <w:szCs w:val="24"/>
        </w:rPr>
      </w:pPr>
    </w:p>
    <w:p w:rsidR="006B7F6D" w:rsidRPr="00F51A62" w:rsidRDefault="000E4676" w:rsidP="005163C8">
      <w:pPr>
        <w:widowControl w:val="0"/>
        <w:numPr>
          <w:ilvl w:val="2"/>
          <w:numId w:val="4"/>
        </w:numPr>
        <w:tabs>
          <w:tab w:val="clear" w:pos="1304"/>
          <w:tab w:val="left" w:pos="1320"/>
        </w:tabs>
        <w:suppressAutoHyphens/>
        <w:ind w:left="1320" w:hanging="186"/>
        <w:rPr>
          <w:rFonts w:ascii="Palatino Linotype" w:hAnsi="Palatino Linotype" w:cs="Palatino Linotype"/>
          <w:b/>
          <w:bCs/>
          <w:i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Pszichiátriai betegségek csecsemő és gyermekkorban. Szakápolás pszichiátriai betegségek esetén</w:t>
      </w:r>
      <w:r w:rsidR="00F22541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DC2170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DC2170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DC2170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CC340F" w:rsidRPr="00F51A62">
        <w:rPr>
          <w:rFonts w:ascii="Palatino Linotype" w:hAnsi="Palatino Linotype" w:cs="Palatino Linotype"/>
          <w:b/>
          <w:bCs/>
          <w:i/>
          <w:sz w:val="24"/>
          <w:szCs w:val="24"/>
          <w:lang w:eastAsia="hu-HU"/>
        </w:rPr>
        <w:t>16</w:t>
      </w:r>
      <w:r w:rsidR="00300897" w:rsidRPr="00F51A62">
        <w:rPr>
          <w:rFonts w:ascii="Palatino Linotype" w:hAnsi="Palatino Linotype" w:cs="Palatino Linotype"/>
          <w:b/>
          <w:bCs/>
          <w:i/>
          <w:sz w:val="24"/>
          <w:szCs w:val="24"/>
          <w:lang w:eastAsia="hu-HU"/>
        </w:rPr>
        <w:t xml:space="preserve"> </w:t>
      </w: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óra</w:t>
      </w:r>
    </w:p>
    <w:p w:rsidR="00616A25" w:rsidRPr="00F51A62" w:rsidRDefault="00616A25" w:rsidP="00E50EBC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Szomatoform betegségek</w:t>
      </w:r>
    </w:p>
    <w:p w:rsidR="00616A25" w:rsidRPr="00F51A62" w:rsidRDefault="00616A25" w:rsidP="00E50EBC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Szorongásos betegségek</w:t>
      </w:r>
    </w:p>
    <w:p w:rsidR="00616A25" w:rsidRPr="00F51A62" w:rsidRDefault="00616A25" w:rsidP="00E50EBC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Disszociatív zavarok</w:t>
      </w:r>
    </w:p>
    <w:p w:rsidR="00616A25" w:rsidRPr="00F51A62" w:rsidRDefault="00616A25" w:rsidP="00E50EBC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Kedélybetegségek</w:t>
      </w:r>
    </w:p>
    <w:p w:rsidR="00616A25" w:rsidRPr="00F51A62" w:rsidRDefault="00616A25" w:rsidP="00E50EBC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 xml:space="preserve">Önkárosító, lelki </w:t>
      </w:r>
      <w:r w:rsidR="005F633B" w:rsidRPr="00F51A62">
        <w:rPr>
          <w:rFonts w:ascii="Palatino Linotype" w:hAnsi="Palatino Linotype" w:cs="Palatino Linotype"/>
          <w:sz w:val="24"/>
          <w:szCs w:val="24"/>
        </w:rPr>
        <w:t>egészséget,</w:t>
      </w:r>
      <w:r w:rsidR="009B7FF4" w:rsidRPr="00F51A62">
        <w:rPr>
          <w:rFonts w:ascii="Palatino Linotype" w:hAnsi="Palatino Linotype" w:cs="Palatino Linotype"/>
          <w:sz w:val="24"/>
          <w:szCs w:val="24"/>
        </w:rPr>
        <w:t xml:space="preserve"> veszélyeztető tüneteket, ö</w:t>
      </w:r>
      <w:r w:rsidRPr="00F51A62">
        <w:rPr>
          <w:rFonts w:ascii="Palatino Linotype" w:hAnsi="Palatino Linotype" w:cs="Palatino Linotype"/>
          <w:sz w:val="24"/>
          <w:szCs w:val="24"/>
        </w:rPr>
        <w:t>ngy</w:t>
      </w:r>
      <w:r w:rsidR="00AF3E9B" w:rsidRPr="00F51A62">
        <w:rPr>
          <w:rFonts w:ascii="Palatino Linotype" w:hAnsi="Palatino Linotype" w:cs="Palatino Linotype"/>
          <w:sz w:val="24"/>
          <w:szCs w:val="24"/>
        </w:rPr>
        <w:t xml:space="preserve">ilkos </w:t>
      </w:r>
      <w:r w:rsidRPr="00F51A62">
        <w:rPr>
          <w:rFonts w:ascii="Palatino Linotype" w:hAnsi="Palatino Linotype" w:cs="Palatino Linotype"/>
          <w:sz w:val="24"/>
          <w:szCs w:val="24"/>
        </w:rPr>
        <w:t>magatartás</w:t>
      </w:r>
    </w:p>
    <w:p w:rsidR="00616A25" w:rsidRPr="00F51A62" w:rsidRDefault="00616A25" w:rsidP="00E50EBC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Személyiségzavarok</w:t>
      </w:r>
    </w:p>
    <w:p w:rsidR="00616A25" w:rsidRPr="00F51A62" w:rsidRDefault="00616A25" w:rsidP="00E50EBC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Pszichoszexuális zavarok</w:t>
      </w:r>
    </w:p>
    <w:p w:rsidR="00616A25" w:rsidRPr="00F51A62" w:rsidRDefault="00616A25" w:rsidP="00E50EBC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Skizofréniák</w:t>
      </w:r>
    </w:p>
    <w:p w:rsidR="00616A25" w:rsidRPr="00F51A62" w:rsidRDefault="00616A25" w:rsidP="00E50EBC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Speciális nevelési igényű gyermekek személyiségváltozásai, magatartási zavarok, autizmus, a fejlesztés nehézségei</w:t>
      </w:r>
    </w:p>
    <w:p w:rsidR="00616A25" w:rsidRPr="00F51A62" w:rsidRDefault="00616A25" w:rsidP="00E50EBC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Sürgősségi állapotok</w:t>
      </w:r>
    </w:p>
    <w:p w:rsidR="00616A25" w:rsidRPr="00F51A62" w:rsidRDefault="00616A25" w:rsidP="00E50EBC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Drogfogyasztás és függőség</w:t>
      </w:r>
    </w:p>
    <w:p w:rsidR="00616A25" w:rsidRPr="00F51A62" w:rsidRDefault="00616A25" w:rsidP="00E50EBC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Táplálkozási zavarok</w:t>
      </w:r>
    </w:p>
    <w:p w:rsidR="00616A25" w:rsidRPr="00F51A62" w:rsidRDefault="00616A25" w:rsidP="00E50EBC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Pszichiátriai terápiák</w:t>
      </w:r>
    </w:p>
    <w:p w:rsidR="00616A25" w:rsidRPr="00F51A62" w:rsidRDefault="00616A25" w:rsidP="00E50EBC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társadalmi előítéletek, az ellátást nehezítő társadalmi problémák, a gyermeket és a szülőket segítő társadalmi lehetőségek</w:t>
      </w:r>
    </w:p>
    <w:p w:rsidR="000E4676" w:rsidRPr="00F51A62" w:rsidRDefault="00616A25" w:rsidP="00E50EBC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pszichiátriai vizsgálatok és sajátosságai</w:t>
      </w:r>
    </w:p>
    <w:p w:rsidR="00513330" w:rsidRPr="00F51A62" w:rsidRDefault="00E00897" w:rsidP="00E50EBC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Szakápolástan pszichiátriai betegségben szenvedők esetén</w:t>
      </w:r>
    </w:p>
    <w:p w:rsidR="002C5F3E" w:rsidRPr="00F51A62" w:rsidRDefault="002C5F3E" w:rsidP="00E50EBC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Nemzetközi kitekintés</w:t>
      </w:r>
    </w:p>
    <w:p w:rsidR="00E00897" w:rsidRPr="00F51A62" w:rsidRDefault="00E00897" w:rsidP="00E50EBC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lastRenderedPageBreak/>
        <w:t>Betegmenedzsment, gondozás</w:t>
      </w:r>
    </w:p>
    <w:p w:rsidR="00616A25" w:rsidRPr="00F51A62" w:rsidRDefault="00616A25" w:rsidP="00E50EBC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Nem</w:t>
      </w:r>
      <w:r w:rsidR="005F633B" w:rsidRPr="00F51A62">
        <w:rPr>
          <w:rFonts w:ascii="Palatino Linotype" w:hAnsi="Palatino Linotype" w:cs="Palatino Linotype"/>
          <w:sz w:val="24"/>
          <w:szCs w:val="24"/>
        </w:rPr>
        <w:t xml:space="preserve"> </w:t>
      </w:r>
      <w:r w:rsidRPr="00F51A62">
        <w:rPr>
          <w:rFonts w:ascii="Palatino Linotype" w:hAnsi="Palatino Linotype" w:cs="Palatino Linotype"/>
          <w:sz w:val="24"/>
          <w:szCs w:val="24"/>
        </w:rPr>
        <w:t>várt események felismerése</w:t>
      </w:r>
      <w:r w:rsidR="009B7FF4" w:rsidRPr="00F51A62">
        <w:rPr>
          <w:rFonts w:ascii="Palatino Linotype" w:hAnsi="Palatino Linotype" w:cs="Palatino Linotype"/>
          <w:sz w:val="24"/>
          <w:szCs w:val="24"/>
        </w:rPr>
        <w:t>,</w:t>
      </w:r>
      <w:r w:rsidRPr="00F51A62">
        <w:rPr>
          <w:rFonts w:ascii="Palatino Linotype" w:hAnsi="Palatino Linotype" w:cs="Palatino Linotype"/>
          <w:sz w:val="24"/>
          <w:szCs w:val="24"/>
        </w:rPr>
        <w:t xml:space="preserve"> teendők, biztonságos betegellátás</w:t>
      </w:r>
    </w:p>
    <w:p w:rsidR="00616A25" w:rsidRPr="00F51A62" w:rsidRDefault="00616A25" w:rsidP="00DF52BE">
      <w:pPr>
        <w:widowControl w:val="0"/>
        <w:suppressAutoHyphens/>
        <w:ind w:left="1430"/>
        <w:rPr>
          <w:rFonts w:ascii="Palatino Linotype" w:hAnsi="Palatino Linotype" w:cs="Palatino Linotype"/>
          <w:sz w:val="24"/>
          <w:szCs w:val="24"/>
        </w:rPr>
      </w:pPr>
    </w:p>
    <w:p w:rsidR="00C65A1E" w:rsidRPr="00F51A62" w:rsidRDefault="00C764B5" w:rsidP="005163C8">
      <w:pPr>
        <w:widowControl w:val="0"/>
        <w:numPr>
          <w:ilvl w:val="2"/>
          <w:numId w:val="4"/>
        </w:numPr>
        <w:tabs>
          <w:tab w:val="clear" w:pos="1304"/>
          <w:tab w:val="left" w:pos="1320"/>
        </w:tabs>
        <w:suppressAutoHyphens/>
        <w:ind w:left="1320" w:hanging="186"/>
        <w:rPr>
          <w:rFonts w:ascii="Palatino Linotype" w:hAnsi="Palatino Linotype" w:cs="Palatino Linotype"/>
          <w:b/>
          <w:bCs/>
          <w:i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Az emésztőrendszer betegségei. Szakápolás az emésztőrendszer betegségeiben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C2170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C2170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C2170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8A7C59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     </w:t>
      </w:r>
      <w:r w:rsidR="00E50EBC">
        <w:rPr>
          <w:rFonts w:ascii="Palatino Linotype" w:hAnsi="Palatino Linotype" w:cs="Palatino Linotype"/>
          <w:b/>
          <w:bCs/>
          <w:sz w:val="24"/>
          <w:szCs w:val="24"/>
        </w:rPr>
        <w:t xml:space="preserve">  </w:t>
      </w:r>
      <w:r w:rsidR="008A7C59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   </w:t>
      </w:r>
      <w:r w:rsidR="00CC340F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>18</w:t>
      </w:r>
      <w:r w:rsidR="00300897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 </w:t>
      </w:r>
      <w:r w:rsidR="00C65A1E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C764B5" w:rsidRPr="00F51A62" w:rsidRDefault="00C764B5" w:rsidP="00E50EBC">
      <w:pPr>
        <w:ind w:left="1161" w:hanging="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Gyulladásos megbetegedések</w:t>
      </w:r>
    </w:p>
    <w:p w:rsidR="00C764B5" w:rsidRPr="00F51A62" w:rsidRDefault="00C764B5" w:rsidP="00E50EBC">
      <w:pPr>
        <w:ind w:left="1161" w:hanging="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 xml:space="preserve">Emésztőmirigyek betegségei </w:t>
      </w:r>
    </w:p>
    <w:p w:rsidR="00C764B5" w:rsidRPr="00F51A62" w:rsidRDefault="001A5BBB" w:rsidP="00E50EBC">
      <w:pPr>
        <w:ind w:left="1161" w:hanging="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Az emésztőrendszer daganatos megbetegedései</w:t>
      </w:r>
    </w:p>
    <w:p w:rsidR="00C764B5" w:rsidRPr="00F51A62" w:rsidRDefault="00C764B5" w:rsidP="00E50EBC">
      <w:pPr>
        <w:ind w:left="1161" w:hanging="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Degeneratív megbetegedések</w:t>
      </w:r>
    </w:p>
    <w:p w:rsidR="00C764B5" w:rsidRPr="00F51A62" w:rsidRDefault="00C764B5" w:rsidP="00E50EBC">
      <w:pPr>
        <w:ind w:left="1161" w:hanging="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Székletürítés zavarai</w:t>
      </w:r>
    </w:p>
    <w:p w:rsidR="00C65A1E" w:rsidRPr="00F51A62" w:rsidRDefault="00C764B5" w:rsidP="00E50EBC">
      <w:pPr>
        <w:ind w:left="1161" w:hanging="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Bélférgesség</w:t>
      </w:r>
    </w:p>
    <w:p w:rsidR="00F22541" w:rsidRPr="00F51A62" w:rsidRDefault="00F22541" w:rsidP="00E50EBC">
      <w:pPr>
        <w:ind w:left="1161" w:hanging="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 xml:space="preserve">A gyomorürülés zavarának lehetséges okai, atoniás gyomorváladék </w:t>
      </w:r>
    </w:p>
    <w:p w:rsidR="00F22541" w:rsidRPr="00F51A62" w:rsidRDefault="00F22541" w:rsidP="00E50EBC">
      <w:pPr>
        <w:ind w:left="1161" w:hanging="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Gyomorvérzéshez vezető állapotok csecsemő és gyermekkorban</w:t>
      </w:r>
    </w:p>
    <w:p w:rsidR="00C65A1E" w:rsidRPr="00F51A62" w:rsidRDefault="00513330" w:rsidP="00E50EBC">
      <w:pPr>
        <w:ind w:left="1161" w:hanging="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Szakápolástan az emésztőrendszer betegségeiben</w:t>
      </w:r>
    </w:p>
    <w:p w:rsidR="00F22541" w:rsidRPr="00F51A62" w:rsidRDefault="00F22541" w:rsidP="00E50EBC">
      <w:pPr>
        <w:ind w:left="1161" w:hanging="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Nemzetközi kitekintés</w:t>
      </w:r>
    </w:p>
    <w:p w:rsidR="00E00897" w:rsidRPr="00F51A62" w:rsidRDefault="00E00897" w:rsidP="00E50EBC">
      <w:pPr>
        <w:ind w:left="1161" w:hanging="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Betegmenedzsment, gondozás</w:t>
      </w:r>
    </w:p>
    <w:p w:rsidR="001A5BBB" w:rsidRPr="00F51A62" w:rsidRDefault="001A5BBB" w:rsidP="00E50EBC">
      <w:pPr>
        <w:widowControl w:val="0"/>
        <w:suppressAutoHyphens/>
        <w:ind w:left="1161" w:hanging="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Nem</w:t>
      </w:r>
      <w:r w:rsidR="005F633B" w:rsidRPr="00F51A62">
        <w:rPr>
          <w:rFonts w:ascii="Palatino Linotype" w:hAnsi="Palatino Linotype" w:cs="Palatino Linotype"/>
          <w:sz w:val="24"/>
          <w:szCs w:val="24"/>
        </w:rPr>
        <w:t xml:space="preserve"> </w:t>
      </w:r>
      <w:r w:rsidRPr="00F51A62">
        <w:rPr>
          <w:rFonts w:ascii="Palatino Linotype" w:hAnsi="Palatino Linotype" w:cs="Palatino Linotype"/>
          <w:sz w:val="24"/>
          <w:szCs w:val="24"/>
        </w:rPr>
        <w:t>várt események felismerése</w:t>
      </w:r>
      <w:r w:rsidR="009B7FF4" w:rsidRPr="00F51A62">
        <w:rPr>
          <w:rFonts w:ascii="Palatino Linotype" w:hAnsi="Palatino Linotype" w:cs="Palatino Linotype"/>
          <w:sz w:val="24"/>
          <w:szCs w:val="24"/>
        </w:rPr>
        <w:t>,</w:t>
      </w:r>
      <w:r w:rsidRPr="00F51A62">
        <w:rPr>
          <w:rFonts w:ascii="Palatino Linotype" w:hAnsi="Palatino Linotype" w:cs="Palatino Linotype"/>
          <w:sz w:val="24"/>
          <w:szCs w:val="24"/>
        </w:rPr>
        <w:t xml:space="preserve"> teendők, biztonságos betegellátás</w:t>
      </w:r>
    </w:p>
    <w:p w:rsidR="00CC3403" w:rsidRPr="00F51A62" w:rsidRDefault="00CC3403" w:rsidP="00C65A1E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6F096A" w:rsidRPr="00F51A62" w:rsidRDefault="006F096A" w:rsidP="005163C8">
      <w:pPr>
        <w:widowControl w:val="0"/>
        <w:numPr>
          <w:ilvl w:val="2"/>
          <w:numId w:val="4"/>
        </w:numPr>
        <w:tabs>
          <w:tab w:val="clear" w:pos="1304"/>
          <w:tab w:val="left" w:pos="1320"/>
        </w:tabs>
        <w:suppressAutoHyphens/>
        <w:ind w:left="1320" w:hanging="186"/>
        <w:rPr>
          <w:rFonts w:ascii="Palatino Linotype" w:hAnsi="Palatino Linotype" w:cs="Palatino Linotype"/>
          <w:b/>
          <w:bCs/>
          <w:i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A </w:t>
      </w:r>
      <w:r w:rsidR="009B7FF4" w:rsidRPr="00F51A62">
        <w:rPr>
          <w:rFonts w:ascii="Palatino Linotype" w:hAnsi="Palatino Linotype" w:cs="Palatino Linotype"/>
          <w:b/>
          <w:bCs/>
          <w:sz w:val="24"/>
          <w:szCs w:val="24"/>
        </w:rPr>
        <w:t>v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izeletkiválasztó rendszer betegségei. Szakápolás a vizeletkiválasztó rendszer betegségeiben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8A7C59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    </w:t>
      </w:r>
      <w:r w:rsidR="00E50EBC">
        <w:rPr>
          <w:rFonts w:ascii="Palatino Linotype" w:hAnsi="Palatino Linotype" w:cs="Palatino Linotype"/>
          <w:b/>
          <w:bCs/>
          <w:sz w:val="24"/>
          <w:szCs w:val="24"/>
        </w:rPr>
        <w:t xml:space="preserve">     </w:t>
      </w:r>
      <w:r w:rsidR="008A7C59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 </w:t>
      </w:r>
      <w:r w:rsidR="00CC340F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>16</w:t>
      </w:r>
      <w:r w:rsidR="00300897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 </w:t>
      </w:r>
      <w:r w:rsidR="00C65A1E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6F096A" w:rsidRPr="00F51A62" w:rsidRDefault="006F096A" w:rsidP="00E50EBC">
      <w:pPr>
        <w:pStyle w:val="alap-behuz-gond-E-pont"/>
        <w:ind w:left="1161" w:hanging="27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Gyulladásos elváltozások</w:t>
      </w:r>
    </w:p>
    <w:p w:rsidR="006F096A" w:rsidRPr="00F51A62" w:rsidRDefault="006F096A" w:rsidP="00E50EBC">
      <w:pPr>
        <w:pStyle w:val="alap-behuz-gond-E-pont"/>
        <w:ind w:left="1161" w:hanging="27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Kőképződéssel járó állapotok</w:t>
      </w:r>
    </w:p>
    <w:p w:rsidR="006F096A" w:rsidRPr="00F51A62" w:rsidRDefault="006F096A" w:rsidP="00E50EBC">
      <w:pPr>
        <w:pStyle w:val="alap-behuz-gond-E-pont"/>
        <w:ind w:left="1161" w:hanging="27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Immunpatogenezisű vesebetegségek</w:t>
      </w:r>
    </w:p>
    <w:p w:rsidR="006F096A" w:rsidRPr="00F51A62" w:rsidRDefault="006F096A" w:rsidP="00E50EBC">
      <w:pPr>
        <w:pStyle w:val="alap-behuz-gond-E-pont"/>
        <w:ind w:left="1161" w:hanging="27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Érrendszeri zavarok</w:t>
      </w:r>
    </w:p>
    <w:p w:rsidR="006F096A" w:rsidRPr="00F51A62" w:rsidRDefault="006F096A" w:rsidP="00E50EBC">
      <w:pPr>
        <w:pStyle w:val="alap-behuz-gond-E-pont"/>
        <w:ind w:left="1161" w:hanging="27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Öröklődő vesebetegségek</w:t>
      </w:r>
    </w:p>
    <w:p w:rsidR="006F096A" w:rsidRPr="00F51A62" w:rsidRDefault="006F096A" w:rsidP="00E50EBC">
      <w:pPr>
        <w:pStyle w:val="alap-behuz-gond-E-pont"/>
        <w:ind w:left="1161" w:hanging="27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Uraemia</w:t>
      </w:r>
    </w:p>
    <w:p w:rsidR="006B7F6D" w:rsidRPr="00F51A62" w:rsidRDefault="006B7F6D" w:rsidP="00E50EBC">
      <w:pPr>
        <w:pStyle w:val="alap"/>
        <w:ind w:left="1161" w:hanging="27"/>
        <w:jc w:val="left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Vizeletkiválasztó rendszer daganatos megbetegedései</w:t>
      </w:r>
    </w:p>
    <w:p w:rsidR="006B7F6D" w:rsidRPr="00F51A62" w:rsidRDefault="006B7F6D" w:rsidP="00E50EBC">
      <w:pPr>
        <w:pStyle w:val="alap"/>
        <w:ind w:left="1161" w:hanging="27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A vizeletkiválasztó rendszer sérülései</w:t>
      </w:r>
    </w:p>
    <w:p w:rsidR="006F096A" w:rsidRPr="00F51A62" w:rsidRDefault="0086059F" w:rsidP="00E50EBC">
      <w:pPr>
        <w:pStyle w:val="alap-behuz-gond-E-pont"/>
        <w:ind w:left="1161" w:hanging="27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I</w:t>
      </w:r>
      <w:r w:rsidR="006F096A" w:rsidRPr="00F51A62">
        <w:rPr>
          <w:rFonts w:ascii="Palatino Linotype" w:hAnsi="Palatino Linotype" w:cs="Palatino Linotype"/>
          <w:color w:val="auto"/>
          <w:sz w:val="24"/>
          <w:szCs w:val="24"/>
        </w:rPr>
        <w:t xml:space="preserve">nkontinencia kialakulásához vezető állapotok </w:t>
      </w:r>
    </w:p>
    <w:p w:rsidR="00513330" w:rsidRPr="00F51A62" w:rsidRDefault="00513330" w:rsidP="00E50EBC">
      <w:pPr>
        <w:pStyle w:val="alap-behuz-gond-E-pont"/>
        <w:ind w:left="1161" w:hanging="27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Szakápolástan a vizeletkiválasztó rendszer betegségeiben</w:t>
      </w:r>
    </w:p>
    <w:p w:rsidR="00F22541" w:rsidRPr="00F51A62" w:rsidRDefault="00F22541" w:rsidP="00E50EBC">
      <w:pPr>
        <w:pStyle w:val="alap-behuz-gond-E-pont"/>
        <w:ind w:left="1161" w:hanging="27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Nemzetközi kitekintés</w:t>
      </w:r>
    </w:p>
    <w:p w:rsidR="00E00897" w:rsidRPr="00F51A62" w:rsidRDefault="00E00897" w:rsidP="00E50EBC">
      <w:pPr>
        <w:ind w:left="1161" w:hanging="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Betegmenedzsment, gondozás</w:t>
      </w:r>
    </w:p>
    <w:p w:rsidR="001A5BBB" w:rsidRPr="00F51A62" w:rsidRDefault="001A5BBB" w:rsidP="00E50EBC">
      <w:pPr>
        <w:widowControl w:val="0"/>
        <w:suppressAutoHyphens/>
        <w:ind w:left="1161" w:hanging="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Nem</w:t>
      </w:r>
      <w:r w:rsidR="005F633B" w:rsidRPr="00F51A62">
        <w:rPr>
          <w:rFonts w:ascii="Palatino Linotype" w:hAnsi="Palatino Linotype" w:cs="Palatino Linotype"/>
          <w:sz w:val="24"/>
          <w:szCs w:val="24"/>
        </w:rPr>
        <w:t xml:space="preserve"> </w:t>
      </w:r>
      <w:r w:rsidRPr="00F51A62">
        <w:rPr>
          <w:rFonts w:ascii="Palatino Linotype" w:hAnsi="Palatino Linotype" w:cs="Palatino Linotype"/>
          <w:sz w:val="24"/>
          <w:szCs w:val="24"/>
        </w:rPr>
        <w:t>várt események felismerése</w:t>
      </w:r>
      <w:r w:rsidR="009B7FF4" w:rsidRPr="00F51A62">
        <w:rPr>
          <w:rFonts w:ascii="Palatino Linotype" w:hAnsi="Palatino Linotype" w:cs="Palatino Linotype"/>
          <w:sz w:val="24"/>
          <w:szCs w:val="24"/>
        </w:rPr>
        <w:t>,</w:t>
      </w:r>
      <w:r w:rsidRPr="00F51A62">
        <w:rPr>
          <w:rFonts w:ascii="Palatino Linotype" w:hAnsi="Palatino Linotype" w:cs="Palatino Linotype"/>
          <w:sz w:val="24"/>
          <w:szCs w:val="24"/>
        </w:rPr>
        <w:t xml:space="preserve"> teendők, biztonságos betegellátás</w:t>
      </w:r>
    </w:p>
    <w:p w:rsidR="00513330" w:rsidRPr="00F51A62" w:rsidRDefault="00513330" w:rsidP="00DF52BE">
      <w:pPr>
        <w:ind w:left="1430" w:hanging="27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C65A1E" w:rsidRPr="00F51A62" w:rsidRDefault="006F096A" w:rsidP="005163C8">
      <w:pPr>
        <w:widowControl w:val="0"/>
        <w:numPr>
          <w:ilvl w:val="2"/>
          <w:numId w:val="4"/>
        </w:numPr>
        <w:tabs>
          <w:tab w:val="clear" w:pos="1304"/>
          <w:tab w:val="left" w:pos="1320"/>
        </w:tabs>
        <w:suppressAutoHyphens/>
        <w:ind w:left="1320" w:hanging="18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Endokrin betegségek. Szakápolás az endokrin rendszer betegségeiben</w:t>
      </w:r>
      <w:r w:rsidR="00DC2170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C2170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C2170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F22541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F22541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300897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     </w:t>
      </w:r>
      <w:r w:rsidR="005B742F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5B742F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5B742F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  </w:t>
      </w:r>
      <w:r w:rsidR="008A7C59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          </w:t>
      </w:r>
      <w:r w:rsidR="002967E3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>20</w:t>
      </w:r>
      <w:r w:rsidR="00300897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 </w:t>
      </w: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AF6AFE" w:rsidRPr="00F51A62" w:rsidRDefault="00AF6AFE" w:rsidP="00E50EBC">
      <w:pPr>
        <w:pStyle w:val="alap-behuz-gond-E-pont"/>
        <w:ind w:left="1161" w:hanging="27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Hipofízis betegségei, működészavarai</w:t>
      </w:r>
    </w:p>
    <w:p w:rsidR="00AF6AFE" w:rsidRPr="00F51A62" w:rsidRDefault="00AF6AFE" w:rsidP="00E50EBC">
      <w:pPr>
        <w:pStyle w:val="alap-behuz-gond-E-pont"/>
        <w:ind w:left="1161" w:hanging="27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Hipotalamusz betegségei, működészavarai</w:t>
      </w:r>
    </w:p>
    <w:p w:rsidR="00AF6AFE" w:rsidRPr="00F51A62" w:rsidRDefault="00AF6AFE" w:rsidP="00E50EBC">
      <w:pPr>
        <w:pStyle w:val="alap-behuz-gond-E-pont"/>
        <w:ind w:left="1161" w:hanging="27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Pajzsmirigy betegségei, működészavarai</w:t>
      </w:r>
    </w:p>
    <w:p w:rsidR="00AF6AFE" w:rsidRPr="00F51A62" w:rsidRDefault="00AF6AFE" w:rsidP="00E50EBC">
      <w:pPr>
        <w:pStyle w:val="alap-behuz-gond-E-pont"/>
        <w:ind w:left="1161" w:hanging="27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Mellékpajzsmirigy betegségei, működészavarai</w:t>
      </w:r>
    </w:p>
    <w:p w:rsidR="00AF6AFE" w:rsidRPr="00F51A62" w:rsidRDefault="00AF6AFE" w:rsidP="00E50EBC">
      <w:pPr>
        <w:pStyle w:val="alap-behuz-gond-E-pont"/>
        <w:ind w:left="1161" w:hanging="27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Mellékvese betegségei, működészavarai</w:t>
      </w:r>
    </w:p>
    <w:p w:rsidR="00AF6AFE" w:rsidRPr="00F51A62" w:rsidRDefault="00AF6AFE" w:rsidP="00E50EBC">
      <w:pPr>
        <w:pStyle w:val="alap-behuz-gond-E-pont"/>
        <w:ind w:left="1161" w:hanging="27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Anyagcsere-betegségek, és működészavarai</w:t>
      </w:r>
    </w:p>
    <w:p w:rsidR="00CC3403" w:rsidRPr="00F51A62" w:rsidRDefault="00513330" w:rsidP="00E50EBC">
      <w:pPr>
        <w:ind w:left="1161" w:hanging="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Endokrin betegségek szakápolástana</w:t>
      </w:r>
    </w:p>
    <w:p w:rsidR="00F22541" w:rsidRPr="00F51A62" w:rsidRDefault="00F22541" w:rsidP="00E50EBC">
      <w:pPr>
        <w:ind w:left="1161" w:hanging="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lastRenderedPageBreak/>
        <w:t>Nemzetközi kitekintés</w:t>
      </w:r>
    </w:p>
    <w:p w:rsidR="00E00897" w:rsidRPr="00F51A62" w:rsidRDefault="00E00897" w:rsidP="00E50EBC">
      <w:pPr>
        <w:ind w:left="1161" w:hanging="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Betegmenedzsment, gondozás</w:t>
      </w:r>
    </w:p>
    <w:p w:rsidR="001A5BBB" w:rsidRPr="00F51A62" w:rsidRDefault="00D51AF7" w:rsidP="00E50EBC">
      <w:pPr>
        <w:widowControl w:val="0"/>
        <w:suppressAutoHyphens/>
        <w:ind w:left="1161" w:hanging="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Nem várt</w:t>
      </w:r>
      <w:r w:rsidR="001A5BBB" w:rsidRPr="00F51A62">
        <w:rPr>
          <w:rFonts w:ascii="Palatino Linotype" w:hAnsi="Palatino Linotype" w:cs="Palatino Linotype"/>
          <w:sz w:val="24"/>
          <w:szCs w:val="24"/>
        </w:rPr>
        <w:t xml:space="preserve"> események felismerése teendők, biztonságos betegellátás</w:t>
      </w:r>
    </w:p>
    <w:p w:rsidR="00AF6AFE" w:rsidRPr="00F51A62" w:rsidRDefault="00AF6AFE" w:rsidP="00C65A1E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E50EBC" w:rsidRPr="00E50EBC" w:rsidRDefault="00AF6AFE" w:rsidP="005163C8">
      <w:pPr>
        <w:widowControl w:val="0"/>
        <w:numPr>
          <w:ilvl w:val="2"/>
          <w:numId w:val="4"/>
        </w:numPr>
        <w:tabs>
          <w:tab w:val="clear" w:pos="1304"/>
          <w:tab w:val="left" w:pos="990"/>
        </w:tabs>
        <w:suppressAutoHyphens/>
        <w:ind w:left="990" w:hanging="140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Daganatos betegségek. </w:t>
      </w:r>
      <w:r w:rsidR="00E64770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</w:t>
      </w:r>
      <w:r w:rsidR="005B742F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</w:t>
      </w: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daganatos betegek szakápolástana</w:t>
      </w:r>
    </w:p>
    <w:p w:rsidR="006F096A" w:rsidRPr="00F51A62" w:rsidRDefault="00F22541" w:rsidP="00E50EBC">
      <w:pPr>
        <w:widowControl w:val="0"/>
        <w:tabs>
          <w:tab w:val="left" w:pos="990"/>
        </w:tabs>
        <w:suppressAutoHyphens/>
        <w:ind w:left="990"/>
        <w:jc w:val="right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5B742F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8A7C59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           </w:t>
      </w:r>
      <w:r w:rsidR="00CC340F" w:rsidRPr="00F51A62">
        <w:rPr>
          <w:rFonts w:ascii="Palatino Linotype" w:hAnsi="Palatino Linotype" w:cs="Palatino Linotype"/>
          <w:b/>
          <w:bCs/>
          <w:i/>
          <w:sz w:val="24"/>
          <w:szCs w:val="24"/>
          <w:lang w:eastAsia="hu-HU"/>
        </w:rPr>
        <w:t>18</w:t>
      </w:r>
      <w:r w:rsidR="00300897" w:rsidRPr="00F51A62">
        <w:rPr>
          <w:rFonts w:ascii="Palatino Linotype" w:hAnsi="Palatino Linotype" w:cs="Palatino Linotype"/>
          <w:b/>
          <w:bCs/>
          <w:i/>
          <w:sz w:val="24"/>
          <w:szCs w:val="24"/>
          <w:lang w:eastAsia="hu-HU"/>
        </w:rPr>
        <w:t xml:space="preserve"> </w:t>
      </w:r>
      <w:r w:rsidR="00AF6AFE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óra</w:t>
      </w:r>
    </w:p>
    <w:p w:rsidR="001A5BBB" w:rsidRPr="00F51A62" w:rsidRDefault="001A5BBB" w:rsidP="00E50EBC">
      <w:pPr>
        <w:ind w:left="851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daganatos betegségekről általában</w:t>
      </w:r>
    </w:p>
    <w:p w:rsidR="001A5BBB" w:rsidRPr="00F51A62" w:rsidRDefault="001A5BBB" w:rsidP="00E50EBC">
      <w:pPr>
        <w:ind w:left="851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daganatos betegségek jelei, tünetei</w:t>
      </w:r>
    </w:p>
    <w:p w:rsidR="001A5BBB" w:rsidRPr="00F51A62" w:rsidRDefault="001A5BBB" w:rsidP="00E50EBC">
      <w:pPr>
        <w:ind w:left="851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Daganatok osztályozása</w:t>
      </w:r>
    </w:p>
    <w:p w:rsidR="001A5BBB" w:rsidRPr="00F51A62" w:rsidRDefault="001A5BBB" w:rsidP="00E50EBC">
      <w:pPr>
        <w:ind w:left="851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Daganatos betegségek kezelési módszerei</w:t>
      </w:r>
    </w:p>
    <w:p w:rsidR="001A5BBB" w:rsidRPr="00F51A62" w:rsidRDefault="001A5BBB" w:rsidP="00E50EBC">
      <w:pPr>
        <w:ind w:left="851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Terápiás mellékhatások és kezelése</w:t>
      </w:r>
    </w:p>
    <w:p w:rsidR="001A5BBB" w:rsidRPr="00F51A62" w:rsidRDefault="001A5BBB" w:rsidP="00E50EBC">
      <w:pPr>
        <w:ind w:left="851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Rehabilitáció az onkológiában</w:t>
      </w:r>
    </w:p>
    <w:p w:rsidR="001A5BBB" w:rsidRPr="00F51A62" w:rsidRDefault="00E00897" w:rsidP="00E50EBC">
      <w:pPr>
        <w:ind w:left="851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 xml:space="preserve">Szakápolástan </w:t>
      </w:r>
      <w:r w:rsidR="001A5BBB" w:rsidRPr="00F51A62">
        <w:rPr>
          <w:rFonts w:ascii="Palatino Linotype" w:hAnsi="Palatino Linotype" w:cs="Palatino Linotype"/>
          <w:sz w:val="24"/>
          <w:szCs w:val="24"/>
        </w:rPr>
        <w:t>az onkológiai ellátás</w:t>
      </w:r>
      <w:r w:rsidRPr="00F51A62">
        <w:rPr>
          <w:rFonts w:ascii="Palatino Linotype" w:hAnsi="Palatino Linotype" w:cs="Palatino Linotype"/>
          <w:sz w:val="24"/>
          <w:szCs w:val="24"/>
        </w:rPr>
        <w:t>ban</w:t>
      </w:r>
    </w:p>
    <w:p w:rsidR="00F22541" w:rsidRPr="00F51A62" w:rsidRDefault="00F22541" w:rsidP="00E50EBC">
      <w:pPr>
        <w:ind w:left="851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Nemzetközi kitekintés</w:t>
      </w:r>
    </w:p>
    <w:p w:rsidR="00E00897" w:rsidRPr="00F51A62" w:rsidRDefault="00E00897" w:rsidP="00E50EBC">
      <w:pPr>
        <w:ind w:left="851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Betegmenedzsment, gondozás</w:t>
      </w:r>
    </w:p>
    <w:p w:rsidR="00461F06" w:rsidRPr="00F51A62" w:rsidRDefault="00D51AF7" w:rsidP="00E50EBC">
      <w:pPr>
        <w:ind w:left="851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Nem várt</w:t>
      </w:r>
      <w:r w:rsidR="001A5BBB" w:rsidRPr="00F51A62">
        <w:rPr>
          <w:rFonts w:ascii="Palatino Linotype" w:hAnsi="Palatino Linotype" w:cs="Palatino Linotype"/>
          <w:sz w:val="24"/>
          <w:szCs w:val="24"/>
        </w:rPr>
        <w:t xml:space="preserve"> események felismerése</w:t>
      </w:r>
      <w:r w:rsidR="009B7FF4" w:rsidRPr="00F51A62">
        <w:rPr>
          <w:rFonts w:ascii="Palatino Linotype" w:hAnsi="Palatino Linotype" w:cs="Palatino Linotype"/>
          <w:sz w:val="24"/>
          <w:szCs w:val="24"/>
        </w:rPr>
        <w:t>,</w:t>
      </w:r>
      <w:r w:rsidR="001A5BBB" w:rsidRPr="00F51A62">
        <w:rPr>
          <w:rFonts w:ascii="Palatino Linotype" w:hAnsi="Palatino Linotype" w:cs="Palatino Linotype"/>
          <w:sz w:val="24"/>
          <w:szCs w:val="24"/>
        </w:rPr>
        <w:t xml:space="preserve"> teendők, biztonságos betegellátás</w:t>
      </w:r>
    </w:p>
    <w:p w:rsidR="001A5BBB" w:rsidRPr="00F51A62" w:rsidRDefault="001A5BBB" w:rsidP="00E50EBC">
      <w:pPr>
        <w:ind w:left="851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Hospice</w:t>
      </w:r>
    </w:p>
    <w:p w:rsidR="001A5BBB" w:rsidRPr="00F51A62" w:rsidRDefault="001A5BBB" w:rsidP="00E50EBC">
      <w:pPr>
        <w:ind w:left="851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hospice felépítése, működése</w:t>
      </w:r>
      <w:r w:rsidR="00804933" w:rsidRPr="00F51A62">
        <w:rPr>
          <w:rFonts w:ascii="Palatino Linotype" w:hAnsi="Palatino Linotype" w:cs="Palatino Linotype"/>
          <w:sz w:val="24"/>
          <w:szCs w:val="24"/>
        </w:rPr>
        <w:t>, b</w:t>
      </w:r>
      <w:r w:rsidRPr="00F51A62">
        <w:rPr>
          <w:rFonts w:ascii="Palatino Linotype" w:hAnsi="Palatino Linotype" w:cs="Palatino Linotype"/>
          <w:sz w:val="24"/>
          <w:szCs w:val="24"/>
        </w:rPr>
        <w:t>etegfelvétel, nyilvántartás</w:t>
      </w:r>
    </w:p>
    <w:p w:rsidR="00461F06" w:rsidRPr="00F51A62" w:rsidRDefault="00461F06" w:rsidP="00E50EBC">
      <w:pPr>
        <w:ind w:left="851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 xml:space="preserve">Etikai, jogi szempontok </w:t>
      </w:r>
    </w:p>
    <w:p w:rsidR="001A5BBB" w:rsidRPr="00F51A62" w:rsidRDefault="001A5BBB" w:rsidP="00E50EBC">
      <w:pPr>
        <w:ind w:left="851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Palliatív terápia</w:t>
      </w:r>
    </w:p>
    <w:p w:rsidR="001A5BBB" w:rsidRPr="00F51A62" w:rsidRDefault="001A5BBB" w:rsidP="00E50EBC">
      <w:pPr>
        <w:ind w:left="1120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terminális állapotban lévő betegek segítése</w:t>
      </w:r>
      <w:r w:rsidR="00513330" w:rsidRPr="00F51A62">
        <w:rPr>
          <w:rFonts w:ascii="Palatino Linotype" w:hAnsi="Palatino Linotype" w:cs="Palatino Linotype"/>
          <w:sz w:val="24"/>
          <w:szCs w:val="24"/>
        </w:rPr>
        <w:t>, ápolási sajátosságok</w:t>
      </w:r>
      <w:r w:rsidRPr="00F51A62">
        <w:rPr>
          <w:rFonts w:ascii="Palatino Linotype" w:hAnsi="Palatino Linotype" w:cs="Palatino Linotype"/>
          <w:sz w:val="24"/>
          <w:szCs w:val="24"/>
        </w:rPr>
        <w:t xml:space="preserve"> </w:t>
      </w:r>
      <w:r w:rsidR="00E64770" w:rsidRPr="00F51A62">
        <w:rPr>
          <w:rFonts w:ascii="Palatino Linotype" w:hAnsi="Palatino Linotype" w:cs="Palatino Linotype"/>
          <w:sz w:val="24"/>
          <w:szCs w:val="24"/>
        </w:rPr>
        <w:t xml:space="preserve">a </w:t>
      </w:r>
      <w:r w:rsidRPr="00F51A62">
        <w:rPr>
          <w:rFonts w:ascii="Palatino Linotype" w:hAnsi="Palatino Linotype" w:cs="Palatino Linotype"/>
          <w:sz w:val="24"/>
          <w:szCs w:val="24"/>
        </w:rPr>
        <w:t>szükségleteik kielégítésében</w:t>
      </w:r>
    </w:p>
    <w:p w:rsidR="001A5BBB" w:rsidRPr="00F51A62" w:rsidRDefault="001A5BBB" w:rsidP="00E50EBC">
      <w:pPr>
        <w:ind w:left="1120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Közreműködés a hospice team munkájában</w:t>
      </w:r>
    </w:p>
    <w:p w:rsidR="001A5BBB" w:rsidRPr="00F51A62" w:rsidRDefault="001A5BBB" w:rsidP="00E50EBC">
      <w:pPr>
        <w:ind w:left="1120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Kapcsolattartás, segítségnyújtás, tanácsadás betegnek, hozzátartozónak</w:t>
      </w:r>
    </w:p>
    <w:p w:rsidR="005F633B" w:rsidRPr="00F51A62" w:rsidRDefault="005F633B" w:rsidP="00E50EBC">
      <w:pPr>
        <w:ind w:left="1120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gyermekhalál</w:t>
      </w:r>
    </w:p>
    <w:p w:rsidR="006F096A" w:rsidRPr="00F51A62" w:rsidRDefault="001A5BBB" w:rsidP="00E50EBC">
      <w:pPr>
        <w:ind w:left="1120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Gyászreakciók</w:t>
      </w:r>
    </w:p>
    <w:p w:rsidR="00F22541" w:rsidRPr="00F51A62" w:rsidRDefault="00F22541" w:rsidP="00E50EBC">
      <w:pPr>
        <w:ind w:left="1120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Nemzetközi kitekintés</w:t>
      </w:r>
    </w:p>
    <w:p w:rsidR="00616A25" w:rsidRPr="00F51A62" w:rsidRDefault="001A5BBB" w:rsidP="00E50EBC">
      <w:pPr>
        <w:widowControl w:val="0"/>
        <w:suppressAutoHyphens/>
        <w:ind w:left="1120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Nem</w:t>
      </w:r>
      <w:r w:rsidR="005F633B" w:rsidRPr="00F51A62">
        <w:rPr>
          <w:rFonts w:ascii="Palatino Linotype" w:hAnsi="Palatino Linotype" w:cs="Palatino Linotype"/>
          <w:sz w:val="24"/>
          <w:szCs w:val="24"/>
        </w:rPr>
        <w:t xml:space="preserve"> </w:t>
      </w:r>
      <w:r w:rsidRPr="00F51A62">
        <w:rPr>
          <w:rFonts w:ascii="Palatino Linotype" w:hAnsi="Palatino Linotype" w:cs="Palatino Linotype"/>
          <w:sz w:val="24"/>
          <w:szCs w:val="24"/>
        </w:rPr>
        <w:t>várt események felismerése</w:t>
      </w:r>
      <w:r w:rsidR="009B7FF4" w:rsidRPr="00F51A62">
        <w:rPr>
          <w:rFonts w:ascii="Palatino Linotype" w:hAnsi="Palatino Linotype" w:cs="Palatino Linotype"/>
          <w:sz w:val="24"/>
          <w:szCs w:val="24"/>
        </w:rPr>
        <w:t>,</w:t>
      </w:r>
      <w:r w:rsidRPr="00F51A62">
        <w:rPr>
          <w:rFonts w:ascii="Palatino Linotype" w:hAnsi="Palatino Linotype" w:cs="Palatino Linotype"/>
          <w:sz w:val="24"/>
          <w:szCs w:val="24"/>
        </w:rPr>
        <w:t xml:space="preserve"> teendők, biztonságos betegellátás</w:t>
      </w:r>
    </w:p>
    <w:p w:rsidR="006F096A" w:rsidRPr="00F51A62" w:rsidRDefault="006F096A" w:rsidP="00C65A1E">
      <w:pPr>
        <w:rPr>
          <w:rFonts w:ascii="Palatino Linotype" w:hAnsi="Palatino Linotype" w:cs="Palatino Linotype"/>
          <w:b/>
          <w:bCs/>
        </w:rPr>
      </w:pPr>
    </w:p>
    <w:p w:rsidR="006F096A" w:rsidRPr="00F51A62" w:rsidRDefault="00AF6AFE" w:rsidP="00E50EBC">
      <w:pPr>
        <w:widowControl w:val="0"/>
        <w:numPr>
          <w:ilvl w:val="2"/>
          <w:numId w:val="4"/>
        </w:numPr>
        <w:tabs>
          <w:tab w:val="clear" w:pos="1304"/>
          <w:tab w:val="left" w:pos="851"/>
        </w:tabs>
        <w:suppressAutoHyphens/>
        <w:ind w:left="1320" w:hanging="469"/>
        <w:rPr>
          <w:rFonts w:ascii="Palatino Linotype" w:hAnsi="Palatino Linotype" w:cs="Palatino Linotype"/>
          <w:b/>
          <w:bCs/>
          <w:i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A </w:t>
      </w:r>
      <w:r w:rsidR="00750C57" w:rsidRPr="00F51A62">
        <w:rPr>
          <w:rFonts w:ascii="Palatino Linotype" w:hAnsi="Palatino Linotype" w:cs="Palatino Linotype"/>
          <w:b/>
          <w:bCs/>
          <w:sz w:val="24"/>
          <w:szCs w:val="24"/>
        </w:rPr>
        <w:t>v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érképző és </w:t>
      </w:r>
      <w:r w:rsidR="00750C57" w:rsidRPr="00F51A62">
        <w:rPr>
          <w:rFonts w:ascii="Palatino Linotype" w:hAnsi="Palatino Linotype" w:cs="Palatino Linotype"/>
          <w:b/>
          <w:bCs/>
          <w:sz w:val="24"/>
          <w:szCs w:val="24"/>
        </w:rPr>
        <w:t>i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mmunrendszer betegségei. Szakápolás a vérképző és immunrendszer betegségeiben</w:t>
      </w:r>
      <w:r w:rsidR="00F22541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C2170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C2170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5B742F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E50EBC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E50EBC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2967E3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>20</w:t>
      </w:r>
      <w:r w:rsidR="00300897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 </w:t>
      </w:r>
      <w:r w:rsidR="0086059F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AF6AFE" w:rsidRPr="00F51A62" w:rsidRDefault="00AF6AFE" w:rsidP="00E50EBC">
      <w:pPr>
        <w:pStyle w:val="alap-behuz-gond-E-pont"/>
        <w:ind w:left="851" w:firstLine="0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Anaemia</w:t>
      </w:r>
    </w:p>
    <w:p w:rsidR="00AF6AFE" w:rsidRPr="00F51A62" w:rsidRDefault="00AF6AFE" w:rsidP="00E50EBC">
      <w:pPr>
        <w:pStyle w:val="alap-behuz-gond-E-pont"/>
        <w:ind w:left="851" w:firstLine="0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Polycitemia</w:t>
      </w:r>
    </w:p>
    <w:p w:rsidR="00AF6AFE" w:rsidRPr="00F51A62" w:rsidRDefault="00AF6AFE" w:rsidP="00E50EBC">
      <w:pPr>
        <w:pStyle w:val="alap-behuz-gond-E-pont"/>
        <w:ind w:left="851" w:firstLine="0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Leukaemia</w:t>
      </w:r>
    </w:p>
    <w:p w:rsidR="00AF6AFE" w:rsidRPr="00F51A62" w:rsidRDefault="00AF6AFE" w:rsidP="00E50EBC">
      <w:pPr>
        <w:pStyle w:val="alap-behuz-gond-E-pont"/>
        <w:ind w:left="851" w:firstLine="0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Citopéniák</w:t>
      </w:r>
    </w:p>
    <w:p w:rsidR="00AF6AFE" w:rsidRPr="00F51A62" w:rsidRDefault="00AF6AFE" w:rsidP="00E50EBC">
      <w:pPr>
        <w:pStyle w:val="alap-behuz-gond-E-pont"/>
        <w:ind w:left="851" w:firstLine="0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A limphoid rendszer betegségei</w:t>
      </w:r>
    </w:p>
    <w:p w:rsidR="00AF6AFE" w:rsidRPr="00F51A62" w:rsidRDefault="00AF6AFE" w:rsidP="00E50EBC">
      <w:pPr>
        <w:pStyle w:val="alap-behuz-gond-E-pont"/>
        <w:ind w:left="851" w:firstLine="0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Vérzékenységi állapotok</w:t>
      </w:r>
    </w:p>
    <w:p w:rsidR="00AF6AFE" w:rsidRPr="00F51A62" w:rsidRDefault="00AF6AFE" w:rsidP="00E50EBC">
      <w:pPr>
        <w:pStyle w:val="alap-behuz-gond-E-pont"/>
        <w:ind w:left="851" w:firstLine="0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Immunpathogenezisű betegségek</w:t>
      </w:r>
    </w:p>
    <w:p w:rsidR="00AF6AFE" w:rsidRPr="00F51A62" w:rsidRDefault="00AF6AFE" w:rsidP="00E50EBC">
      <w:pPr>
        <w:pStyle w:val="alap-behuz-gond-E-pont"/>
        <w:ind w:left="851" w:firstLine="0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Szisztémás autoimmun betegségek</w:t>
      </w:r>
    </w:p>
    <w:p w:rsidR="00F22541" w:rsidRPr="00F51A62" w:rsidRDefault="00513330" w:rsidP="00E50EBC">
      <w:pPr>
        <w:pStyle w:val="alap-behuz-gond-E-pont"/>
        <w:ind w:left="851" w:firstLine="0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Szakápolás a vérképzőrendszer betegségeiben</w:t>
      </w:r>
    </w:p>
    <w:p w:rsidR="001A5BBB" w:rsidRPr="00F51A62" w:rsidRDefault="00F22541" w:rsidP="00E50EBC">
      <w:pPr>
        <w:pStyle w:val="alap-behuz-gond-E-pont"/>
        <w:ind w:left="851" w:firstLine="0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Nemzetközi kitekintés</w:t>
      </w:r>
      <w:r w:rsidR="00E00897" w:rsidRPr="00F51A62">
        <w:rPr>
          <w:rFonts w:ascii="Palatino Linotype" w:hAnsi="Palatino Linotype" w:cs="Palatino Linotype"/>
          <w:color w:val="auto"/>
          <w:sz w:val="24"/>
          <w:szCs w:val="24"/>
        </w:rPr>
        <w:t xml:space="preserve"> </w:t>
      </w:r>
    </w:p>
    <w:p w:rsidR="00E00897" w:rsidRPr="00F51A62" w:rsidRDefault="00E00897" w:rsidP="00E50EBC">
      <w:pPr>
        <w:pStyle w:val="alap-behuz-gond-E-pont"/>
        <w:ind w:left="851" w:firstLine="0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Betegmenedzsment, gondozás</w:t>
      </w:r>
    </w:p>
    <w:p w:rsidR="00AF6AFE" w:rsidRPr="00F51A62" w:rsidRDefault="001A5BBB" w:rsidP="00E50EBC">
      <w:pPr>
        <w:pStyle w:val="alap-behuz-gond-E-pont"/>
        <w:tabs>
          <w:tab w:val="clear" w:pos="1020"/>
        </w:tabs>
        <w:ind w:left="851" w:firstLine="0"/>
        <w:rPr>
          <w:rFonts w:ascii="Palatino Linotype" w:hAnsi="Palatino Linotype" w:cs="Palatino Linotype"/>
          <w:color w:val="auto"/>
          <w:sz w:val="24"/>
          <w:szCs w:val="24"/>
        </w:rPr>
      </w:pPr>
      <w:r w:rsidRPr="00F51A62">
        <w:rPr>
          <w:rFonts w:ascii="Palatino Linotype" w:hAnsi="Palatino Linotype" w:cs="Palatino Linotype"/>
          <w:color w:val="auto"/>
          <w:sz w:val="24"/>
          <w:szCs w:val="24"/>
        </w:rPr>
        <w:t>Nem</w:t>
      </w:r>
      <w:r w:rsidR="005F633B" w:rsidRPr="00F51A62">
        <w:rPr>
          <w:rFonts w:ascii="Palatino Linotype" w:hAnsi="Palatino Linotype" w:cs="Palatino Linotype"/>
          <w:color w:val="auto"/>
          <w:sz w:val="24"/>
          <w:szCs w:val="24"/>
        </w:rPr>
        <w:t xml:space="preserve"> </w:t>
      </w:r>
      <w:r w:rsidRPr="00F51A62">
        <w:rPr>
          <w:rFonts w:ascii="Palatino Linotype" w:hAnsi="Palatino Linotype" w:cs="Palatino Linotype"/>
          <w:color w:val="auto"/>
          <w:sz w:val="24"/>
          <w:szCs w:val="24"/>
        </w:rPr>
        <w:t>várt események felismerése teendők, biztonságos betegellátás</w:t>
      </w:r>
    </w:p>
    <w:p w:rsidR="006F096A" w:rsidRPr="00F51A62" w:rsidRDefault="006F096A" w:rsidP="00DF52BE">
      <w:pPr>
        <w:ind w:left="1430"/>
        <w:rPr>
          <w:rFonts w:ascii="Palatino Linotype" w:hAnsi="Palatino Linotype" w:cs="Palatino Linotype"/>
          <w:b/>
          <w:bCs/>
        </w:rPr>
      </w:pPr>
    </w:p>
    <w:p w:rsidR="006F096A" w:rsidRPr="00F51A62" w:rsidRDefault="0086059F" w:rsidP="00E50EBC">
      <w:pPr>
        <w:widowControl w:val="0"/>
        <w:numPr>
          <w:ilvl w:val="2"/>
          <w:numId w:val="4"/>
        </w:numPr>
        <w:tabs>
          <w:tab w:val="clear" w:pos="1304"/>
          <w:tab w:val="left" w:pos="851"/>
        </w:tabs>
        <w:suppressAutoHyphens/>
        <w:ind w:left="1134" w:hanging="283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A </w:t>
      </w:r>
      <w:r w:rsidR="00750C57" w:rsidRPr="00F51A62">
        <w:rPr>
          <w:rFonts w:ascii="Palatino Linotype" w:hAnsi="Palatino Linotype" w:cs="Palatino Linotype"/>
          <w:b/>
          <w:bCs/>
          <w:sz w:val="24"/>
          <w:szCs w:val="24"/>
        </w:rPr>
        <w:t>m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ozgásrendszer betegségei. Szakápolás mozgásszervi betegségek esetén</w:t>
      </w:r>
      <w:r w:rsidR="00F22541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F22541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F22541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F22541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F22541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5B742F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8A7C59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                       </w:t>
      </w:r>
      <w:r w:rsidR="00CC340F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>16</w:t>
      </w:r>
      <w:r w:rsidR="00300897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 </w:t>
      </w:r>
      <w:r w:rsidR="00F22541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86059F" w:rsidRPr="00F51A62" w:rsidRDefault="0086059F" w:rsidP="00E50EBC">
      <w:pPr>
        <w:ind w:left="851" w:hanging="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csontok betegségei</w:t>
      </w:r>
    </w:p>
    <w:p w:rsidR="0086059F" w:rsidRPr="00F51A62" w:rsidRDefault="0086059F" w:rsidP="00E50EBC">
      <w:pPr>
        <w:ind w:left="851" w:hanging="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Az ízületek gyulladásos betegségei</w:t>
      </w:r>
    </w:p>
    <w:p w:rsidR="0086059F" w:rsidRPr="00F51A62" w:rsidRDefault="0086059F" w:rsidP="00E50EBC">
      <w:pPr>
        <w:ind w:left="851" w:hanging="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Degeneratív betegségek</w:t>
      </w:r>
    </w:p>
    <w:p w:rsidR="0086059F" w:rsidRPr="00F51A62" w:rsidRDefault="0086059F" w:rsidP="00E50EBC">
      <w:pPr>
        <w:ind w:left="851" w:hanging="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gerinc és a mellkas deformitásai</w:t>
      </w:r>
    </w:p>
    <w:p w:rsidR="00AF6AFE" w:rsidRPr="00F51A62" w:rsidRDefault="0086059F" w:rsidP="00E50EBC">
      <w:pPr>
        <w:ind w:left="851" w:hanging="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Az izmok betegségei</w:t>
      </w:r>
    </w:p>
    <w:p w:rsidR="001A5BBB" w:rsidRPr="00F51A62" w:rsidRDefault="00513330" w:rsidP="00E50EBC">
      <w:pPr>
        <w:ind w:left="851" w:hanging="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mozgásrendszer betegségeinek szakápolástana</w:t>
      </w:r>
    </w:p>
    <w:p w:rsidR="00F22541" w:rsidRPr="00F51A62" w:rsidRDefault="00F22541" w:rsidP="00E50EBC">
      <w:pPr>
        <w:ind w:left="851" w:hanging="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Nemzetközi kitekintés</w:t>
      </w:r>
    </w:p>
    <w:p w:rsidR="00E00897" w:rsidRPr="00F51A62" w:rsidRDefault="00E00897" w:rsidP="00E50EBC">
      <w:pPr>
        <w:ind w:left="851" w:hanging="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Betegmenedzsment, gondozás</w:t>
      </w:r>
    </w:p>
    <w:p w:rsidR="001A5BBB" w:rsidRPr="00F51A62" w:rsidRDefault="001A5BBB" w:rsidP="00E50EBC">
      <w:pPr>
        <w:ind w:left="851" w:hanging="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Nem</w:t>
      </w:r>
      <w:r w:rsidR="005F633B" w:rsidRPr="00F51A62">
        <w:rPr>
          <w:rFonts w:ascii="Palatino Linotype" w:hAnsi="Palatino Linotype" w:cs="Palatino Linotype"/>
          <w:sz w:val="24"/>
          <w:szCs w:val="24"/>
        </w:rPr>
        <w:t xml:space="preserve"> </w:t>
      </w:r>
      <w:r w:rsidRPr="00F51A62">
        <w:rPr>
          <w:rFonts w:ascii="Palatino Linotype" w:hAnsi="Palatino Linotype" w:cs="Palatino Linotype"/>
          <w:sz w:val="24"/>
          <w:szCs w:val="24"/>
        </w:rPr>
        <w:t>várt események felismerése</w:t>
      </w:r>
      <w:r w:rsidR="009B7FF4" w:rsidRPr="00F51A62">
        <w:rPr>
          <w:rFonts w:ascii="Palatino Linotype" w:hAnsi="Palatino Linotype" w:cs="Palatino Linotype"/>
          <w:sz w:val="24"/>
          <w:szCs w:val="24"/>
        </w:rPr>
        <w:t>,</w:t>
      </w:r>
      <w:r w:rsidRPr="00F51A62">
        <w:rPr>
          <w:rFonts w:ascii="Palatino Linotype" w:hAnsi="Palatino Linotype" w:cs="Palatino Linotype"/>
          <w:sz w:val="24"/>
          <w:szCs w:val="24"/>
        </w:rPr>
        <w:t xml:space="preserve"> teendők, biztonságos betegellátás</w:t>
      </w:r>
    </w:p>
    <w:p w:rsidR="00AF6AFE" w:rsidRPr="00F51A62" w:rsidRDefault="00AF6AFE" w:rsidP="00170765">
      <w:pPr>
        <w:ind w:left="1843" w:hanging="709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CB1A7C" w:rsidRPr="00F51A62" w:rsidRDefault="00CB1A7C" w:rsidP="00E50EBC">
      <w:pPr>
        <w:widowControl w:val="0"/>
        <w:numPr>
          <w:ilvl w:val="2"/>
          <w:numId w:val="4"/>
        </w:numPr>
        <w:tabs>
          <w:tab w:val="clear" w:pos="1304"/>
          <w:tab w:val="left" w:pos="851"/>
        </w:tabs>
        <w:suppressAutoHyphens/>
        <w:ind w:left="1320" w:hanging="469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Kisklinikumi ismertek</w:t>
      </w:r>
      <w:r w:rsidR="00750C57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és szakápolás b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őrgyógyászat</w:t>
      </w:r>
      <w:r w:rsidR="00750C57" w:rsidRPr="00F51A62">
        <w:rPr>
          <w:rFonts w:ascii="Palatino Linotype" w:hAnsi="Palatino Linotype" w:cs="Palatino Linotype"/>
          <w:b/>
          <w:bCs/>
          <w:sz w:val="24"/>
          <w:szCs w:val="24"/>
        </w:rPr>
        <w:t>i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betegségek esetén</w:t>
      </w:r>
      <w:r w:rsidR="005C01E7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5C01E7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5C01E7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5C01E7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F22541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E50EBC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E50EBC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E50EBC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E50EBC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E50EBC">
        <w:rPr>
          <w:rFonts w:ascii="Palatino Linotype" w:hAnsi="Palatino Linotype" w:cs="Palatino Linotype"/>
          <w:b/>
          <w:bCs/>
          <w:sz w:val="24"/>
          <w:szCs w:val="24"/>
        </w:rPr>
        <w:tab/>
        <w:t xml:space="preserve">  </w:t>
      </w:r>
      <w:r w:rsidR="002967E3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>8</w:t>
      </w:r>
      <w:r w:rsidR="00300897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 </w:t>
      </w:r>
      <w:r w:rsidR="005C01E7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CB1A7C" w:rsidRPr="00F51A62" w:rsidRDefault="00CB1A7C" w:rsidP="00E50EBC">
      <w:pPr>
        <w:ind w:left="851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Mikroorganizmusok okozta betegségek</w:t>
      </w:r>
    </w:p>
    <w:p w:rsidR="00CB1A7C" w:rsidRPr="00F51A62" w:rsidRDefault="00CB1A7C" w:rsidP="00E50EBC">
      <w:pPr>
        <w:ind w:left="851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Allergiás megbetegedések</w:t>
      </w:r>
    </w:p>
    <w:p w:rsidR="00CB1A7C" w:rsidRPr="00F51A62" w:rsidRDefault="00CB1A7C" w:rsidP="00E50EBC">
      <w:pPr>
        <w:ind w:left="851" w:hanging="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Genetikai eredetű megbetegedések (ekzéma, psoriasis)</w:t>
      </w:r>
    </w:p>
    <w:p w:rsidR="00CB1A7C" w:rsidRPr="00F51A62" w:rsidRDefault="00CB1A7C" w:rsidP="00E50EBC">
      <w:pPr>
        <w:ind w:left="851" w:hanging="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Parazitás fertőzések, betegségek</w:t>
      </w:r>
    </w:p>
    <w:p w:rsidR="00CB1A7C" w:rsidRPr="00F51A62" w:rsidRDefault="00CB1A7C" w:rsidP="00E50EBC">
      <w:pPr>
        <w:ind w:left="851" w:hanging="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Daganatos megbetegedések</w:t>
      </w:r>
    </w:p>
    <w:p w:rsidR="00CB1A7C" w:rsidRPr="00F51A62" w:rsidRDefault="00CB1A7C" w:rsidP="00E50EBC">
      <w:pPr>
        <w:ind w:left="851" w:hanging="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Fokozott faggyúmirigy termelés okozta betegség</w:t>
      </w:r>
    </w:p>
    <w:p w:rsidR="005C01E7" w:rsidRPr="00F51A62" w:rsidRDefault="005C01E7" w:rsidP="00E50EBC">
      <w:pPr>
        <w:ind w:left="851" w:hanging="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Bőrgyógyászati megbetegedésekkel összefüggő szakápolói feladatok</w:t>
      </w:r>
    </w:p>
    <w:p w:rsidR="00F22541" w:rsidRPr="00F51A62" w:rsidRDefault="00F22541" w:rsidP="00E50EBC">
      <w:pPr>
        <w:ind w:left="851" w:hanging="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Nemzetközi kitekintés</w:t>
      </w:r>
    </w:p>
    <w:p w:rsidR="00E00897" w:rsidRPr="00F51A62" w:rsidRDefault="00E00897" w:rsidP="00E50EBC">
      <w:pPr>
        <w:ind w:left="851" w:hanging="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Betegmenedzsment, gondozás</w:t>
      </w:r>
    </w:p>
    <w:p w:rsidR="00CB1A7C" w:rsidRPr="00F51A62" w:rsidRDefault="00CB1A7C" w:rsidP="00E50EBC">
      <w:pPr>
        <w:ind w:left="851" w:hanging="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Nem</w:t>
      </w:r>
      <w:r w:rsidR="005F633B" w:rsidRPr="00F51A62">
        <w:rPr>
          <w:rFonts w:ascii="Palatino Linotype" w:hAnsi="Palatino Linotype" w:cs="Palatino Linotype"/>
          <w:sz w:val="24"/>
          <w:szCs w:val="24"/>
        </w:rPr>
        <w:t xml:space="preserve"> </w:t>
      </w:r>
      <w:r w:rsidRPr="00F51A62">
        <w:rPr>
          <w:rFonts w:ascii="Palatino Linotype" w:hAnsi="Palatino Linotype" w:cs="Palatino Linotype"/>
          <w:sz w:val="24"/>
          <w:szCs w:val="24"/>
        </w:rPr>
        <w:t>várt események felismerése teendők, biztonságos betegellátás</w:t>
      </w:r>
    </w:p>
    <w:p w:rsidR="00CB1A7C" w:rsidRPr="00F51A62" w:rsidRDefault="00CB1A7C" w:rsidP="00461F06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6F096A" w:rsidRPr="00F51A62" w:rsidRDefault="005C01E7" w:rsidP="00FE479D">
      <w:pPr>
        <w:widowControl w:val="0"/>
        <w:numPr>
          <w:ilvl w:val="2"/>
          <w:numId w:val="4"/>
        </w:numPr>
        <w:tabs>
          <w:tab w:val="clear" w:pos="1304"/>
          <w:tab w:val="left" w:pos="851"/>
        </w:tabs>
        <w:suppressAutoHyphens/>
        <w:ind w:left="1320" w:hanging="469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Kisklinikumi ismeretek</w:t>
      </w:r>
      <w:r w:rsidR="00750C57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és szakápolás</w:t>
      </w:r>
      <w:r w:rsidR="00CB1A7C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="009B7FF4" w:rsidRPr="00F51A62">
        <w:rPr>
          <w:rFonts w:ascii="Palatino Linotype" w:hAnsi="Palatino Linotype" w:cs="Palatino Linotype"/>
          <w:b/>
          <w:bCs/>
          <w:sz w:val="24"/>
          <w:szCs w:val="24"/>
        </w:rPr>
        <w:t>f</w:t>
      </w:r>
      <w:r w:rsidR="00CB1A7C" w:rsidRPr="00F51A62">
        <w:rPr>
          <w:rFonts w:ascii="Palatino Linotype" w:hAnsi="Palatino Linotype" w:cs="Palatino Linotype"/>
          <w:b/>
          <w:bCs/>
          <w:sz w:val="24"/>
          <w:szCs w:val="24"/>
        </w:rPr>
        <w:t>ül-</w:t>
      </w:r>
      <w:r w:rsidR="009B7FF4" w:rsidRPr="00F51A62">
        <w:rPr>
          <w:rFonts w:ascii="Palatino Linotype" w:hAnsi="Palatino Linotype" w:cs="Palatino Linotype"/>
          <w:b/>
          <w:bCs/>
          <w:sz w:val="24"/>
          <w:szCs w:val="24"/>
        </w:rPr>
        <w:t>, o</w:t>
      </w:r>
      <w:r w:rsidR="00CB1A7C" w:rsidRPr="00F51A62">
        <w:rPr>
          <w:rFonts w:ascii="Palatino Linotype" w:hAnsi="Palatino Linotype" w:cs="Palatino Linotype"/>
          <w:b/>
          <w:bCs/>
          <w:sz w:val="24"/>
          <w:szCs w:val="24"/>
        </w:rPr>
        <w:t>rr-</w:t>
      </w:r>
      <w:r w:rsidR="009B7FF4" w:rsidRPr="00F51A62">
        <w:rPr>
          <w:rFonts w:ascii="Palatino Linotype" w:hAnsi="Palatino Linotype" w:cs="Palatino Linotype"/>
          <w:b/>
          <w:bCs/>
          <w:sz w:val="24"/>
          <w:szCs w:val="24"/>
        </w:rPr>
        <w:t>, g</w:t>
      </w:r>
      <w:r w:rsidR="00CB1A7C" w:rsidRPr="00F51A62">
        <w:rPr>
          <w:rFonts w:ascii="Palatino Linotype" w:hAnsi="Palatino Linotype" w:cs="Palatino Linotype"/>
          <w:b/>
          <w:bCs/>
          <w:sz w:val="24"/>
          <w:szCs w:val="24"/>
        </w:rPr>
        <w:t>égészet</w:t>
      </w:r>
      <w:r w:rsidR="00750C57" w:rsidRPr="00F51A62">
        <w:rPr>
          <w:rFonts w:ascii="Palatino Linotype" w:hAnsi="Palatino Linotype" w:cs="Palatino Linotype"/>
          <w:b/>
          <w:bCs/>
          <w:sz w:val="24"/>
          <w:szCs w:val="24"/>
        </w:rPr>
        <w:t>i</w:t>
      </w:r>
      <w:r w:rsidR="00FE479D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="00CB1A7C" w:rsidRPr="00F51A62">
        <w:rPr>
          <w:rFonts w:ascii="Palatino Linotype" w:hAnsi="Palatino Linotype" w:cs="Palatino Linotype"/>
          <w:b/>
          <w:bCs/>
          <w:sz w:val="24"/>
          <w:szCs w:val="24"/>
        </w:rPr>
        <w:t>betegségek esetén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F22541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C2170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FE479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FE479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C2170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5B742F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8A7C59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             </w:t>
      </w:r>
      <w:r w:rsidR="002967E3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>6</w:t>
      </w:r>
      <w:r w:rsidR="00300897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 </w:t>
      </w: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CB1A7C" w:rsidRPr="00F51A62" w:rsidRDefault="00CB1A7C" w:rsidP="00FE479D">
      <w:pPr>
        <w:widowControl w:val="0"/>
        <w:suppressAutoHyphens/>
        <w:ind w:left="851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Fejlődési rendellenességek</w:t>
      </w:r>
    </w:p>
    <w:p w:rsidR="00CB1A7C" w:rsidRPr="00F51A62" w:rsidRDefault="00CB1A7C" w:rsidP="00FE479D">
      <w:pPr>
        <w:widowControl w:val="0"/>
        <w:suppressAutoHyphens/>
        <w:ind w:left="851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Gyulladásos eredetű kórképek</w:t>
      </w:r>
    </w:p>
    <w:p w:rsidR="00CB1A7C" w:rsidRPr="00F51A62" w:rsidRDefault="00CB1A7C" w:rsidP="00FE479D">
      <w:pPr>
        <w:widowControl w:val="0"/>
        <w:suppressAutoHyphens/>
        <w:ind w:left="851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Sérülések</w:t>
      </w:r>
    </w:p>
    <w:p w:rsidR="00CB1A7C" w:rsidRPr="00F51A62" w:rsidRDefault="00CB1A7C" w:rsidP="00FE479D">
      <w:pPr>
        <w:widowControl w:val="0"/>
        <w:suppressAutoHyphens/>
        <w:ind w:left="851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Daganatok</w:t>
      </w:r>
    </w:p>
    <w:p w:rsidR="00CB1A7C" w:rsidRPr="00F51A62" w:rsidRDefault="00CB1A7C" w:rsidP="00FE479D">
      <w:pPr>
        <w:widowControl w:val="0"/>
        <w:suppressAutoHyphens/>
        <w:ind w:left="851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Egyéb fülészeti kórképek</w:t>
      </w:r>
    </w:p>
    <w:p w:rsidR="00CB1A7C" w:rsidRPr="00F51A62" w:rsidRDefault="00CB1A7C" w:rsidP="00FE479D">
      <w:pPr>
        <w:widowControl w:val="0"/>
        <w:suppressAutoHyphens/>
        <w:ind w:left="851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Sürgősségi ellátást igénylő kórképek</w:t>
      </w:r>
    </w:p>
    <w:p w:rsidR="00F22541" w:rsidRPr="00F51A62" w:rsidRDefault="00CB1A7C" w:rsidP="00FE479D">
      <w:pPr>
        <w:widowControl w:val="0"/>
        <w:suppressAutoHyphens/>
        <w:ind w:left="851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Fül-orr-gégészeti megbeteg</w:t>
      </w:r>
      <w:r w:rsidR="00170765" w:rsidRPr="00F51A62">
        <w:rPr>
          <w:rFonts w:ascii="Palatino Linotype" w:hAnsi="Palatino Linotype" w:cs="Palatino Linotype"/>
          <w:sz w:val="24"/>
          <w:szCs w:val="24"/>
        </w:rPr>
        <w:t xml:space="preserve">edésekkel összefüggő szakápolói </w:t>
      </w:r>
      <w:r w:rsidRPr="00F51A62">
        <w:rPr>
          <w:rFonts w:ascii="Palatino Linotype" w:hAnsi="Palatino Linotype" w:cs="Palatino Linotype"/>
          <w:sz w:val="24"/>
          <w:szCs w:val="24"/>
        </w:rPr>
        <w:t>feladatok</w:t>
      </w:r>
    </w:p>
    <w:p w:rsidR="00E00897" w:rsidRPr="00F51A62" w:rsidRDefault="00F22541" w:rsidP="00FE479D">
      <w:pPr>
        <w:widowControl w:val="0"/>
        <w:suppressAutoHyphens/>
        <w:ind w:left="851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Nemzetközi kitekintés</w:t>
      </w:r>
      <w:r w:rsidR="00E00897" w:rsidRPr="00F51A62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86059F" w:rsidRPr="00F51A62" w:rsidRDefault="00E00897" w:rsidP="00FE479D">
      <w:pPr>
        <w:widowControl w:val="0"/>
        <w:suppressAutoHyphens/>
        <w:ind w:left="851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Betegmenedzsment, gondozás</w:t>
      </w:r>
    </w:p>
    <w:p w:rsidR="005C01E7" w:rsidRPr="00F51A62" w:rsidRDefault="005C01E7" w:rsidP="00FE479D">
      <w:pPr>
        <w:ind w:left="851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Nem</w:t>
      </w:r>
      <w:r w:rsidR="005F633B" w:rsidRPr="00F51A62">
        <w:rPr>
          <w:rFonts w:ascii="Palatino Linotype" w:hAnsi="Palatino Linotype" w:cs="Palatino Linotype"/>
          <w:sz w:val="24"/>
          <w:szCs w:val="24"/>
        </w:rPr>
        <w:t xml:space="preserve"> </w:t>
      </w:r>
      <w:r w:rsidRPr="00F51A62">
        <w:rPr>
          <w:rFonts w:ascii="Palatino Linotype" w:hAnsi="Palatino Linotype" w:cs="Palatino Linotype"/>
          <w:sz w:val="24"/>
          <w:szCs w:val="24"/>
        </w:rPr>
        <w:t>várt események felismerése</w:t>
      </w:r>
      <w:r w:rsidR="009B7FF4" w:rsidRPr="00F51A62">
        <w:rPr>
          <w:rFonts w:ascii="Palatino Linotype" w:hAnsi="Palatino Linotype" w:cs="Palatino Linotype"/>
          <w:sz w:val="24"/>
          <w:szCs w:val="24"/>
        </w:rPr>
        <w:t>,</w:t>
      </w:r>
      <w:r w:rsidRPr="00F51A62">
        <w:rPr>
          <w:rFonts w:ascii="Palatino Linotype" w:hAnsi="Palatino Linotype" w:cs="Palatino Linotype"/>
          <w:sz w:val="24"/>
          <w:szCs w:val="24"/>
        </w:rPr>
        <w:t xml:space="preserve"> teendők, biztonságos betegellátás</w:t>
      </w:r>
    </w:p>
    <w:p w:rsidR="00CB1A7C" w:rsidRPr="00F51A62" w:rsidRDefault="00CB1A7C" w:rsidP="0086059F">
      <w:pPr>
        <w:widowControl w:val="0"/>
        <w:suppressAutoHyphens/>
        <w:rPr>
          <w:rFonts w:ascii="Palatino Linotype" w:hAnsi="Palatino Linotype" w:cs="Palatino Linotype"/>
          <w:b/>
          <w:bCs/>
        </w:rPr>
      </w:pPr>
    </w:p>
    <w:p w:rsidR="0086059F" w:rsidRPr="00F51A62" w:rsidRDefault="005C01E7" w:rsidP="00B36715">
      <w:pPr>
        <w:widowControl w:val="0"/>
        <w:numPr>
          <w:ilvl w:val="2"/>
          <w:numId w:val="4"/>
        </w:numPr>
        <w:tabs>
          <w:tab w:val="clear" w:pos="1304"/>
          <w:tab w:val="left" w:pos="851"/>
        </w:tabs>
        <w:suppressAutoHyphens/>
        <w:ind w:left="1320" w:hanging="469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Kisklinikumi ismeretek</w:t>
      </w:r>
      <w:r w:rsidR="00750C57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és szakápolás s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zemészeti beteg</w:t>
      </w:r>
      <w:r w:rsidR="00750C57" w:rsidRPr="00F51A62">
        <w:rPr>
          <w:rFonts w:ascii="Palatino Linotype" w:hAnsi="Palatino Linotype" w:cs="Palatino Linotype"/>
          <w:b/>
          <w:bCs/>
          <w:sz w:val="24"/>
          <w:szCs w:val="24"/>
        </w:rPr>
        <w:t>ségek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esetén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5B742F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F52BE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F52BE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B36715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B36715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B36715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2967E3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>6</w:t>
      </w:r>
      <w:r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 </w:t>
      </w: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5C01E7" w:rsidRPr="00F51A62" w:rsidRDefault="005C01E7" w:rsidP="005B18F2">
      <w:pPr>
        <w:widowControl w:val="0"/>
        <w:suppressAutoHyphens/>
        <w:ind w:left="851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Gyulladásos eredetű betegségek</w:t>
      </w:r>
    </w:p>
    <w:p w:rsidR="005C01E7" w:rsidRPr="00F51A62" w:rsidRDefault="005C01E7" w:rsidP="005B18F2">
      <w:pPr>
        <w:widowControl w:val="0"/>
        <w:suppressAutoHyphens/>
        <w:ind w:left="851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Allergiás megbetegedések</w:t>
      </w:r>
    </w:p>
    <w:p w:rsidR="005C01E7" w:rsidRPr="00F51A62" w:rsidRDefault="005C01E7" w:rsidP="005B18F2">
      <w:pPr>
        <w:widowControl w:val="0"/>
        <w:suppressAutoHyphens/>
        <w:ind w:left="851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lastRenderedPageBreak/>
        <w:t>Kancsalság</w:t>
      </w:r>
    </w:p>
    <w:p w:rsidR="005C01E7" w:rsidRPr="00F51A62" w:rsidRDefault="005C01E7" w:rsidP="005B18F2">
      <w:pPr>
        <w:widowControl w:val="0"/>
        <w:suppressAutoHyphens/>
        <w:ind w:left="851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Daganatok</w:t>
      </w:r>
    </w:p>
    <w:p w:rsidR="005C01E7" w:rsidRPr="00F51A62" w:rsidRDefault="005C01E7" w:rsidP="005B18F2">
      <w:pPr>
        <w:widowControl w:val="0"/>
        <w:suppressAutoHyphens/>
        <w:ind w:left="851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Sérülések</w:t>
      </w:r>
    </w:p>
    <w:p w:rsidR="005C01E7" w:rsidRPr="00F51A62" w:rsidRDefault="005C01E7" w:rsidP="005B18F2">
      <w:pPr>
        <w:widowControl w:val="0"/>
        <w:suppressAutoHyphens/>
        <w:ind w:left="851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Szövődményes szemészeti elváltozások</w:t>
      </w:r>
    </w:p>
    <w:p w:rsidR="0086059F" w:rsidRPr="00F51A62" w:rsidRDefault="005C01E7" w:rsidP="005B18F2">
      <w:pPr>
        <w:widowControl w:val="0"/>
        <w:suppressAutoHyphens/>
        <w:ind w:left="851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Szemészeti megbetegedésekkel összefüggő szakápolói feladatok</w:t>
      </w:r>
    </w:p>
    <w:p w:rsidR="00166AD5" w:rsidRPr="00F51A62" w:rsidRDefault="00166AD5" w:rsidP="005B18F2">
      <w:pPr>
        <w:widowControl w:val="0"/>
        <w:suppressAutoHyphens/>
        <w:ind w:left="851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Nemzetközi kitekintés</w:t>
      </w:r>
    </w:p>
    <w:p w:rsidR="009012F8" w:rsidRPr="00F51A62" w:rsidRDefault="009012F8" w:rsidP="005B18F2">
      <w:pPr>
        <w:widowControl w:val="0"/>
        <w:suppressAutoHyphens/>
        <w:ind w:left="851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Betegmenedzsment, gondozás</w:t>
      </w:r>
    </w:p>
    <w:p w:rsidR="006B7F6D" w:rsidRPr="00F51A62" w:rsidRDefault="005C01E7" w:rsidP="005B18F2">
      <w:pPr>
        <w:ind w:left="851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Nem</w:t>
      </w:r>
      <w:r w:rsidR="005F633B" w:rsidRPr="00F51A62">
        <w:rPr>
          <w:rFonts w:ascii="Palatino Linotype" w:hAnsi="Palatino Linotype" w:cs="Palatino Linotype"/>
          <w:sz w:val="24"/>
          <w:szCs w:val="24"/>
        </w:rPr>
        <w:t xml:space="preserve"> </w:t>
      </w:r>
      <w:r w:rsidRPr="00F51A62">
        <w:rPr>
          <w:rFonts w:ascii="Palatino Linotype" w:hAnsi="Palatino Linotype" w:cs="Palatino Linotype"/>
          <w:sz w:val="24"/>
          <w:szCs w:val="24"/>
        </w:rPr>
        <w:t>várt események felismerése</w:t>
      </w:r>
      <w:r w:rsidR="009B7FF4" w:rsidRPr="00F51A62">
        <w:rPr>
          <w:rFonts w:ascii="Palatino Linotype" w:hAnsi="Palatino Linotype" w:cs="Palatino Linotype"/>
          <w:sz w:val="24"/>
          <w:szCs w:val="24"/>
        </w:rPr>
        <w:t>,</w:t>
      </w:r>
      <w:r w:rsidRPr="00F51A62">
        <w:rPr>
          <w:rFonts w:ascii="Palatino Linotype" w:hAnsi="Palatino Linotype" w:cs="Palatino Linotype"/>
          <w:sz w:val="24"/>
          <w:szCs w:val="24"/>
        </w:rPr>
        <w:t xml:space="preserve"> teendők, biztonságos betegellátás</w:t>
      </w:r>
    </w:p>
    <w:p w:rsidR="0086059F" w:rsidRPr="00F51A62" w:rsidRDefault="0086059F" w:rsidP="009B582F">
      <w:pPr>
        <w:widowControl w:val="0"/>
        <w:suppressAutoHyphens/>
        <w:ind w:left="1430"/>
        <w:rPr>
          <w:rFonts w:ascii="Palatino Linotype" w:hAnsi="Palatino Linotype" w:cs="Palatino Linotype"/>
          <w:b/>
          <w:bCs/>
        </w:rPr>
      </w:pPr>
    </w:p>
    <w:p w:rsidR="005B18F2" w:rsidRDefault="00461F06" w:rsidP="005B18F2">
      <w:pPr>
        <w:widowControl w:val="0"/>
        <w:numPr>
          <w:ilvl w:val="2"/>
          <w:numId w:val="4"/>
        </w:numPr>
        <w:tabs>
          <w:tab w:val="clear" w:pos="1304"/>
          <w:tab w:val="left" w:pos="1320"/>
        </w:tabs>
        <w:suppressAutoHyphens/>
        <w:ind w:left="1320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Fertőző betegségek. Szakápolás fertőző betegségek esetén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</w:p>
    <w:p w:rsidR="00CB1A7C" w:rsidRPr="00F51A62" w:rsidRDefault="00461F06" w:rsidP="005B18F2">
      <w:pPr>
        <w:widowControl w:val="0"/>
        <w:tabs>
          <w:tab w:val="left" w:pos="1320"/>
        </w:tabs>
        <w:suppressAutoHyphens/>
        <w:ind w:left="1320"/>
        <w:jc w:val="right"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166AD5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5B742F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8A7C59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                    </w:t>
      </w:r>
      <w:r w:rsidR="00CC340F" w:rsidRPr="00F51A62">
        <w:rPr>
          <w:rFonts w:ascii="Palatino Linotype" w:hAnsi="Palatino Linotype" w:cs="Palatino Linotype"/>
          <w:b/>
          <w:bCs/>
          <w:sz w:val="24"/>
          <w:szCs w:val="24"/>
        </w:rPr>
        <w:t>12</w:t>
      </w:r>
      <w:r w:rsidR="00300897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804933" w:rsidRPr="00F51A62" w:rsidRDefault="00804933" w:rsidP="005B18F2">
      <w:pPr>
        <w:widowControl w:val="0"/>
        <w:suppressAutoHyphens/>
        <w:ind w:left="851"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noProof/>
          <w:sz w:val="24"/>
          <w:szCs w:val="24"/>
        </w:rPr>
        <w:t>Gyermekkori fertőző betegségek klinikuma</w:t>
      </w:r>
    </w:p>
    <w:p w:rsidR="00461F06" w:rsidRPr="00F51A62" w:rsidRDefault="00804933" w:rsidP="005B18F2">
      <w:pPr>
        <w:widowControl w:val="0"/>
        <w:suppressAutoHyphens/>
        <w:ind w:left="851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Szakápolás fertőző megbetegedésb</w:t>
      </w:r>
      <w:r w:rsidR="00170765" w:rsidRPr="00F51A62">
        <w:rPr>
          <w:rFonts w:ascii="Palatino Linotype" w:hAnsi="Palatino Linotype" w:cs="Palatino Linotype"/>
          <w:sz w:val="24"/>
          <w:szCs w:val="24"/>
        </w:rPr>
        <w:t xml:space="preserve">en szenvedő csecsemő és gyermek </w:t>
      </w:r>
      <w:r w:rsidRPr="00F51A62">
        <w:rPr>
          <w:rFonts w:ascii="Palatino Linotype" w:hAnsi="Palatino Linotype" w:cs="Palatino Linotype"/>
          <w:sz w:val="24"/>
          <w:szCs w:val="24"/>
        </w:rPr>
        <w:t>esetén</w:t>
      </w:r>
    </w:p>
    <w:p w:rsidR="0047006A" w:rsidRPr="00F51A62" w:rsidRDefault="0047006A" w:rsidP="005B18F2">
      <w:pPr>
        <w:widowControl w:val="0"/>
        <w:suppressAutoHyphens/>
        <w:ind w:left="851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Az AIDS</w:t>
      </w:r>
    </w:p>
    <w:p w:rsidR="009012F8" w:rsidRPr="00F51A62" w:rsidRDefault="009012F8" w:rsidP="005B18F2">
      <w:pPr>
        <w:widowControl w:val="0"/>
        <w:suppressAutoHyphens/>
        <w:ind w:left="851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Betegmenedzsment, gondozás</w:t>
      </w:r>
    </w:p>
    <w:p w:rsidR="00461F06" w:rsidRPr="00F51A62" w:rsidRDefault="00D51AF7" w:rsidP="005B18F2">
      <w:pPr>
        <w:ind w:left="851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Nem várt</w:t>
      </w:r>
      <w:r w:rsidR="00461F06" w:rsidRPr="00F51A62">
        <w:rPr>
          <w:rFonts w:ascii="Palatino Linotype" w:hAnsi="Palatino Linotype" w:cs="Palatino Linotype"/>
          <w:sz w:val="24"/>
          <w:szCs w:val="24"/>
        </w:rPr>
        <w:t xml:space="preserve"> események felismerése</w:t>
      </w:r>
      <w:r w:rsidR="009B7FF4" w:rsidRPr="00F51A62">
        <w:rPr>
          <w:rFonts w:ascii="Palatino Linotype" w:hAnsi="Palatino Linotype" w:cs="Palatino Linotype"/>
          <w:sz w:val="24"/>
          <w:szCs w:val="24"/>
        </w:rPr>
        <w:t>,</w:t>
      </w:r>
      <w:r w:rsidR="00461F06" w:rsidRPr="00F51A62">
        <w:rPr>
          <w:rFonts w:ascii="Palatino Linotype" w:hAnsi="Palatino Linotype" w:cs="Palatino Linotype"/>
          <w:sz w:val="24"/>
          <w:szCs w:val="24"/>
        </w:rPr>
        <w:t xml:space="preserve"> teendők, biztonságos betegellátás</w:t>
      </w:r>
    </w:p>
    <w:p w:rsidR="00440F9B" w:rsidRPr="00F51A62" w:rsidRDefault="00440F9B" w:rsidP="0086059F">
      <w:pPr>
        <w:widowControl w:val="0"/>
        <w:suppressAutoHyphens/>
        <w:rPr>
          <w:rFonts w:ascii="Palatino Linotype" w:hAnsi="Palatino Linotype" w:cs="Palatino Linotype"/>
          <w:b/>
          <w:bCs/>
        </w:rPr>
      </w:pPr>
    </w:p>
    <w:p w:rsidR="00C65A1E" w:rsidRPr="00F51A62" w:rsidRDefault="00C65A1E" w:rsidP="00875B88">
      <w:pPr>
        <w:widowControl w:val="0"/>
        <w:numPr>
          <w:ilvl w:val="1"/>
          <w:numId w:val="4"/>
        </w:numPr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képzés javasolt helyszíne </w:t>
      </w:r>
    </w:p>
    <w:p w:rsidR="008344B3" w:rsidRPr="00F51A62" w:rsidRDefault="008344B3" w:rsidP="005B18F2">
      <w:pPr>
        <w:widowControl w:val="0"/>
        <w:suppressAutoHyphens/>
        <w:ind w:left="567"/>
        <w:rPr>
          <w:rFonts w:ascii="Palatino Linotype" w:hAnsi="Palatino Linotype" w:cs="Palatino Linotype"/>
          <w:bCs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Cs/>
          <w:iCs/>
          <w:sz w:val="24"/>
          <w:szCs w:val="24"/>
        </w:rPr>
        <w:t>Tanterem, szaktanterem</w:t>
      </w:r>
    </w:p>
    <w:p w:rsidR="00B24BB3" w:rsidRPr="00F51A62" w:rsidRDefault="00B24BB3" w:rsidP="00C65A1E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C65A1E" w:rsidRPr="00F51A62" w:rsidRDefault="00C65A1E" w:rsidP="00875B88">
      <w:pPr>
        <w:widowControl w:val="0"/>
        <w:numPr>
          <w:ilvl w:val="1"/>
          <w:numId w:val="4"/>
        </w:numPr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</w:t>
      </w:r>
      <w:r w:rsidR="00E67EB2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(ajánlás)</w:t>
      </w:r>
    </w:p>
    <w:p w:rsidR="00B24BB3" w:rsidRPr="00F51A62" w:rsidRDefault="00B24BB3" w:rsidP="00B24BB3">
      <w:pPr>
        <w:widowControl w:val="0"/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B24BB3" w:rsidRPr="00F51A6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Tanulói tevékenység szervezési kerete</w:t>
            </w:r>
          </w:p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Alkalmazandó eszközök és felszerelések (SZVK 6. pont lebontása, pontosítása)</w:t>
            </w:r>
          </w:p>
        </w:tc>
      </w:tr>
      <w:tr w:rsidR="00B24BB3" w:rsidRPr="00F51A62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3621" w:type="dxa"/>
            <w:vMerge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Egyéni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Csoport</w:t>
            </w:r>
          </w:p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bontás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Osztály</w:t>
            </w:r>
          </w:p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1.1.</w:t>
            </w:r>
          </w:p>
        </w:tc>
        <w:tc>
          <w:tcPr>
            <w:tcW w:w="3621" w:type="dxa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1.2.</w:t>
            </w:r>
          </w:p>
        </w:tc>
        <w:tc>
          <w:tcPr>
            <w:tcW w:w="3621" w:type="dxa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1.3.</w:t>
            </w:r>
          </w:p>
        </w:tc>
        <w:tc>
          <w:tcPr>
            <w:tcW w:w="3621" w:type="dxa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1.4.</w:t>
            </w:r>
          </w:p>
        </w:tc>
        <w:tc>
          <w:tcPr>
            <w:tcW w:w="3621" w:type="dxa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1.5.</w:t>
            </w:r>
          </w:p>
        </w:tc>
        <w:tc>
          <w:tcPr>
            <w:tcW w:w="3621" w:type="dxa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1.6.</w:t>
            </w:r>
          </w:p>
        </w:tc>
        <w:tc>
          <w:tcPr>
            <w:tcW w:w="3621" w:type="dxa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1.7.</w:t>
            </w:r>
          </w:p>
        </w:tc>
        <w:tc>
          <w:tcPr>
            <w:tcW w:w="3621" w:type="dxa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 xml:space="preserve">Ismeretalkalmazási gyakorló </w:t>
            </w:r>
            <w:r w:rsidRPr="00F51A62">
              <w:rPr>
                <w:rFonts w:ascii="Palatino Linotype" w:hAnsi="Palatino Linotype" w:cs="Palatino Linotype"/>
                <w:b/>
                <w:bCs/>
              </w:rPr>
              <w:lastRenderedPageBreak/>
              <w:t>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lastRenderedPageBreak/>
              <w:t>2.1.</w:t>
            </w:r>
          </w:p>
        </w:tc>
        <w:tc>
          <w:tcPr>
            <w:tcW w:w="3621" w:type="dxa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2.2.</w:t>
            </w:r>
          </w:p>
        </w:tc>
        <w:tc>
          <w:tcPr>
            <w:tcW w:w="3621" w:type="dxa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2.3.</w:t>
            </w:r>
          </w:p>
        </w:tc>
        <w:tc>
          <w:tcPr>
            <w:tcW w:w="3621" w:type="dxa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24BB3" w:rsidRPr="00F51A62" w:rsidRDefault="005B742F" w:rsidP="005B742F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3</w:t>
            </w:r>
            <w:r w:rsidR="00B24BB3" w:rsidRPr="00F51A62">
              <w:rPr>
                <w:rFonts w:ascii="Palatino Linotype" w:hAnsi="Palatino Linotype" w:cs="Palatino Linotype"/>
                <w:b/>
                <w:bCs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vAlign w:val="center"/>
          </w:tcPr>
          <w:p w:rsidR="00B24BB3" w:rsidRPr="00F51A62" w:rsidRDefault="005B742F" w:rsidP="005B742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3</w:t>
            </w:r>
            <w:r w:rsidR="00B24BB3" w:rsidRPr="00F51A62">
              <w:rPr>
                <w:rFonts w:ascii="Palatino Linotype" w:hAnsi="Palatino Linotype" w:cs="Palatino Linotype"/>
              </w:rPr>
              <w:t>.1.</w:t>
            </w:r>
          </w:p>
        </w:tc>
        <w:tc>
          <w:tcPr>
            <w:tcW w:w="3621" w:type="dxa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vAlign w:val="center"/>
          </w:tcPr>
          <w:p w:rsidR="00B24BB3" w:rsidRPr="00F51A62" w:rsidRDefault="005B742F" w:rsidP="005B742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3</w:t>
            </w:r>
            <w:r w:rsidR="00B24BB3" w:rsidRPr="00F51A62">
              <w:rPr>
                <w:rFonts w:ascii="Palatino Linotype" w:hAnsi="Palatino Linotype" w:cs="Palatino Linotype"/>
              </w:rPr>
              <w:t>.2.</w:t>
            </w:r>
          </w:p>
        </w:tc>
        <w:tc>
          <w:tcPr>
            <w:tcW w:w="3621" w:type="dxa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vAlign w:val="center"/>
          </w:tcPr>
          <w:p w:rsidR="00B24BB3" w:rsidRPr="00F51A62" w:rsidRDefault="005B742F" w:rsidP="005B742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3</w:t>
            </w:r>
            <w:r w:rsidR="003B1D15" w:rsidRPr="00F51A62">
              <w:rPr>
                <w:rFonts w:ascii="Palatino Linotype" w:hAnsi="Palatino Linotype" w:cs="Palatino Linotype"/>
              </w:rPr>
              <w:t>.3</w:t>
            </w:r>
            <w:r w:rsidR="00B24BB3" w:rsidRPr="00F51A62">
              <w:rPr>
                <w:rFonts w:ascii="Palatino Linotype" w:hAnsi="Palatino Linotype" w:cs="Palatino Linotype"/>
              </w:rPr>
              <w:t>.</w:t>
            </w:r>
          </w:p>
        </w:tc>
        <w:tc>
          <w:tcPr>
            <w:tcW w:w="3621" w:type="dxa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24BB3" w:rsidRPr="00F51A62" w:rsidRDefault="005B742F" w:rsidP="005B742F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4</w:t>
            </w:r>
            <w:r w:rsidR="00B24BB3" w:rsidRPr="00F51A62">
              <w:rPr>
                <w:rFonts w:ascii="Palatino Linotype" w:hAnsi="Palatino Linotype" w:cs="Palatino Linotype"/>
                <w:b/>
                <w:bCs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vAlign w:val="center"/>
          </w:tcPr>
          <w:p w:rsidR="00B24BB3" w:rsidRPr="00F51A62" w:rsidRDefault="005B742F" w:rsidP="005B742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4</w:t>
            </w:r>
            <w:r w:rsidR="00B24BB3" w:rsidRPr="00F51A62">
              <w:rPr>
                <w:rFonts w:ascii="Palatino Linotype" w:hAnsi="Palatino Linotype" w:cs="Palatino Linotype"/>
              </w:rPr>
              <w:t>.1.</w:t>
            </w:r>
          </w:p>
        </w:tc>
        <w:tc>
          <w:tcPr>
            <w:tcW w:w="3621" w:type="dxa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vAlign w:val="center"/>
          </w:tcPr>
          <w:p w:rsidR="00B24BB3" w:rsidRPr="00F51A62" w:rsidRDefault="005B742F" w:rsidP="005B742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4</w:t>
            </w:r>
            <w:r w:rsidR="00B24BB3" w:rsidRPr="00F51A62">
              <w:rPr>
                <w:rFonts w:ascii="Palatino Linotype" w:hAnsi="Palatino Linotype" w:cs="Palatino Linotype"/>
              </w:rPr>
              <w:t>.2.</w:t>
            </w:r>
          </w:p>
        </w:tc>
        <w:tc>
          <w:tcPr>
            <w:tcW w:w="3621" w:type="dxa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</w:tbl>
    <w:p w:rsidR="00B24BB3" w:rsidRPr="00F51A62" w:rsidRDefault="00B24BB3" w:rsidP="00B24BB3">
      <w:pPr>
        <w:widowControl w:val="0"/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E67EB2" w:rsidRPr="00F51A62" w:rsidRDefault="00E67EB2" w:rsidP="004C3706">
      <w:pPr>
        <w:widowControl w:val="0"/>
        <w:suppressAutoHyphens/>
        <w:ind w:left="826" w:firstLine="2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p w:rsidR="00E67EB2" w:rsidRPr="00F51A62" w:rsidRDefault="00E67EB2" w:rsidP="004C3706">
      <w:pPr>
        <w:widowControl w:val="0"/>
        <w:suppressAutoHyphens/>
        <w:ind w:left="82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B24BB3" w:rsidRPr="00F51A6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Alkalmazott oktatási módszer neve</w:t>
            </w:r>
          </w:p>
        </w:tc>
        <w:tc>
          <w:tcPr>
            <w:tcW w:w="3039" w:type="dxa"/>
            <w:gridSpan w:val="3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Tanulói tevékenység szervezési kerete</w:t>
            </w:r>
          </w:p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Alkalmazandó eszközök és felszerelések (SZVK 6. pont lebontása, pontosítása)</w:t>
            </w:r>
          </w:p>
        </w:tc>
      </w:tr>
      <w:tr w:rsidR="00B24BB3" w:rsidRPr="00F51A62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3621" w:type="dxa"/>
            <w:vMerge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Egyéni</w:t>
            </w:r>
          </w:p>
        </w:tc>
        <w:tc>
          <w:tcPr>
            <w:tcW w:w="1013" w:type="dxa"/>
            <w:vAlign w:val="center"/>
          </w:tcPr>
          <w:p w:rsidR="00B24BB3" w:rsidRPr="00F51A62" w:rsidRDefault="005F3A49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Csoport</w:t>
            </w:r>
          </w:p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bontás</w:t>
            </w:r>
          </w:p>
        </w:tc>
        <w:tc>
          <w:tcPr>
            <w:tcW w:w="1013" w:type="dxa"/>
            <w:vAlign w:val="center"/>
          </w:tcPr>
          <w:p w:rsidR="00B24BB3" w:rsidRPr="00F51A62" w:rsidRDefault="005F3A49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Osztály</w:t>
            </w:r>
          </w:p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1.1.</w:t>
            </w:r>
          </w:p>
        </w:tc>
        <w:tc>
          <w:tcPr>
            <w:tcW w:w="3621" w:type="dxa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Magyarázat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1.2.</w:t>
            </w:r>
          </w:p>
        </w:tc>
        <w:tc>
          <w:tcPr>
            <w:tcW w:w="3621" w:type="dxa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Elbeszélés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1.3.</w:t>
            </w:r>
          </w:p>
        </w:tc>
        <w:tc>
          <w:tcPr>
            <w:tcW w:w="3621" w:type="dxa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Kiselőadás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1.4.</w:t>
            </w:r>
          </w:p>
        </w:tc>
        <w:tc>
          <w:tcPr>
            <w:tcW w:w="3621" w:type="dxa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Megbeszélés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1.5.</w:t>
            </w:r>
          </w:p>
        </w:tc>
        <w:tc>
          <w:tcPr>
            <w:tcW w:w="3621" w:type="dxa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Szemléltetés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B24BB3" w:rsidRPr="00F51A62" w:rsidRDefault="00166AD5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1.6.</w:t>
            </w:r>
          </w:p>
        </w:tc>
        <w:tc>
          <w:tcPr>
            <w:tcW w:w="3621" w:type="dxa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Projekt munka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166AD5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1.7.</w:t>
            </w:r>
          </w:p>
        </w:tc>
        <w:tc>
          <w:tcPr>
            <w:tcW w:w="3621" w:type="dxa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Kooperatív tanulás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shd w:val="clear" w:color="auto" w:fill="FFFFFF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1.8</w:t>
            </w:r>
          </w:p>
        </w:tc>
        <w:tc>
          <w:tcPr>
            <w:tcW w:w="3621" w:type="dxa"/>
            <w:shd w:val="clear" w:color="auto" w:fill="FFFFFF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Szimuláció</w:t>
            </w:r>
          </w:p>
        </w:tc>
        <w:tc>
          <w:tcPr>
            <w:tcW w:w="1013" w:type="dxa"/>
            <w:shd w:val="clear" w:color="auto" w:fill="FFFFFF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FFFFFF"/>
            <w:vAlign w:val="center"/>
          </w:tcPr>
          <w:p w:rsidR="00B24BB3" w:rsidRPr="00F51A62" w:rsidRDefault="00166AD5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shd w:val="clear" w:color="auto" w:fill="FFFFFF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FFFFFF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1.9</w:t>
            </w:r>
          </w:p>
        </w:tc>
        <w:tc>
          <w:tcPr>
            <w:tcW w:w="3621" w:type="dxa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Szerepjáték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B24BB3" w:rsidRPr="00F51A62" w:rsidRDefault="00166AD5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</w:tbl>
    <w:p w:rsidR="00B24BB3" w:rsidRPr="00F51A62" w:rsidRDefault="00B24BB3" w:rsidP="004C3706">
      <w:pPr>
        <w:widowControl w:val="0"/>
        <w:suppressAutoHyphens/>
        <w:ind w:left="82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C65A1E" w:rsidRPr="00F51A62" w:rsidRDefault="00C65A1E" w:rsidP="00875B88">
      <w:pPr>
        <w:widowControl w:val="0"/>
        <w:numPr>
          <w:ilvl w:val="1"/>
          <w:numId w:val="4"/>
        </w:numPr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461F06" w:rsidRPr="00F51A62" w:rsidRDefault="00461F06" w:rsidP="005B18F2">
      <w:pPr>
        <w:widowControl w:val="0"/>
        <w:suppressAutoHyphens/>
        <w:ind w:left="567"/>
        <w:rPr>
          <w:rFonts w:ascii="Palatino Linotype" w:hAnsi="Palatino Linotype" w:cs="Palatino Linotype"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Cs/>
          <w:sz w:val="24"/>
          <w:szCs w:val="24"/>
        </w:rPr>
        <w:t>A nemzeti köznevelésről szóló 2011. évi CXC. törvény 54. § (2) a) pontja szerinti értékeléssel</w:t>
      </w:r>
    </w:p>
    <w:p w:rsidR="00D42CCA" w:rsidRPr="00F51A62" w:rsidRDefault="00D42CCA" w:rsidP="00854B31">
      <w:pPr>
        <w:widowControl w:val="0"/>
        <w:suppressAutoHyphens/>
        <w:rPr>
          <w:rFonts w:ascii="Palatino Linotype" w:hAnsi="Palatino Linotype" w:cs="Palatino Linotype"/>
          <w:bCs/>
          <w:sz w:val="24"/>
          <w:szCs w:val="24"/>
        </w:rPr>
      </w:pPr>
    </w:p>
    <w:p w:rsidR="00804933" w:rsidRPr="00F51A62" w:rsidRDefault="00804933" w:rsidP="00854B31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804933" w:rsidRPr="00F51A62" w:rsidRDefault="0087229B" w:rsidP="00583421">
      <w:pPr>
        <w:widowControl w:val="0"/>
        <w:numPr>
          <w:ilvl w:val="0"/>
          <w:numId w:val="4"/>
        </w:numPr>
        <w:tabs>
          <w:tab w:val="left" w:pos="7938"/>
        </w:tabs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Gyermeksebészet</w:t>
      </w:r>
      <w:r w:rsidR="00910DBF" w:rsidRPr="00F51A62">
        <w:rPr>
          <w:rFonts w:ascii="Palatino Linotype" w:hAnsi="Palatino Linotype" w:cs="Palatino Linotype"/>
          <w:b/>
          <w:bCs/>
          <w:sz w:val="24"/>
          <w:szCs w:val="24"/>
        </w:rPr>
        <w:t>,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klinikumi ismeretek és szakápolástan </w:t>
      </w:r>
      <w:r w:rsidR="00DC2170" w:rsidRPr="00F51A62">
        <w:rPr>
          <w:rFonts w:ascii="Palatino Linotype" w:hAnsi="Palatino Linotype" w:cs="Palatino Linotype"/>
          <w:b/>
          <w:bCs/>
          <w:sz w:val="24"/>
          <w:szCs w:val="24"/>
        </w:rPr>
        <w:t>tantárgy</w:t>
      </w:r>
      <w:r w:rsidR="00583421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583421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87E1C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64 </w:t>
      </w:r>
      <w:r w:rsidR="009F0D99" w:rsidRPr="00F51A62">
        <w:rPr>
          <w:rFonts w:ascii="Palatino Linotype" w:hAnsi="Palatino Linotype" w:cs="Palatino Linotype"/>
          <w:b/>
          <w:bCs/>
          <w:sz w:val="24"/>
          <w:szCs w:val="24"/>
        </w:rPr>
        <w:t>óra</w:t>
      </w:r>
    </w:p>
    <w:p w:rsidR="00B65816" w:rsidRPr="00F51A62" w:rsidRDefault="00B65816" w:rsidP="00B65816">
      <w:pPr>
        <w:widowControl w:val="0"/>
        <w:tabs>
          <w:tab w:val="left" w:pos="8505"/>
        </w:tabs>
        <w:suppressAutoHyphens/>
        <w:rPr>
          <w:rFonts w:ascii="Palatino Linotype" w:hAnsi="Palatino Linotype" w:cs="Palatino Linotype"/>
          <w:b/>
          <w:bCs/>
          <w:lang w:eastAsia="hu-HU"/>
        </w:rPr>
      </w:pPr>
    </w:p>
    <w:p w:rsidR="00234D9B" w:rsidRPr="00F51A62" w:rsidRDefault="009F0D99" w:rsidP="00234D9B">
      <w:pPr>
        <w:numPr>
          <w:ilvl w:val="1"/>
          <w:numId w:val="4"/>
        </w:numPr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  <w:r w:rsidR="00234D9B" w:rsidRPr="00F51A62">
        <w:rPr>
          <w:rFonts w:ascii="Palatino Linotype" w:hAnsi="Palatino Linotype" w:cs="Palatino Linotype"/>
          <w:b/>
          <w:bCs/>
          <w:sz w:val="24"/>
          <w:szCs w:val="24"/>
        </w:rPr>
        <w:t>:</w:t>
      </w:r>
    </w:p>
    <w:p w:rsidR="006B675B" w:rsidRPr="00F51A62" w:rsidRDefault="009B7FF4" w:rsidP="00294C8A">
      <w:pPr>
        <w:ind w:left="56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</w:t>
      </w:r>
      <w:r w:rsidR="005032EC" w:rsidRPr="00F51A62">
        <w:rPr>
          <w:rFonts w:ascii="Palatino Linotype" w:hAnsi="Palatino Linotype" w:cs="Palatino Linotype"/>
          <w:sz w:val="24"/>
          <w:szCs w:val="24"/>
        </w:rPr>
        <w:t xml:space="preserve"> </w:t>
      </w:r>
      <w:r w:rsidRPr="00F51A62">
        <w:rPr>
          <w:rFonts w:ascii="Palatino Linotype" w:hAnsi="Palatino Linotype" w:cs="Palatino Linotype"/>
          <w:sz w:val="24"/>
          <w:szCs w:val="24"/>
        </w:rPr>
        <w:t>c</w:t>
      </w:r>
      <w:r w:rsidR="005032EC" w:rsidRPr="00F51A62">
        <w:rPr>
          <w:rFonts w:ascii="Palatino Linotype" w:hAnsi="Palatino Linotype" w:cs="Palatino Linotype"/>
          <w:sz w:val="24"/>
          <w:szCs w:val="24"/>
        </w:rPr>
        <w:t xml:space="preserve">secsemő- és gyermekápoló szakképesítés munkaterületéhez tartozó kompetenciák elsajátíttatása. Ennek érdekében evidenciákon alapuló széleskörű elméleti klinikai és szakápolástani ismeretek átadása, amelyek képessé teszik a </w:t>
      </w:r>
      <w:r w:rsidR="005032EC" w:rsidRPr="00F51A62">
        <w:rPr>
          <w:rFonts w:ascii="Palatino Linotype" w:hAnsi="Palatino Linotype" w:cs="Palatino Linotype"/>
          <w:sz w:val="24"/>
          <w:szCs w:val="24"/>
        </w:rPr>
        <w:lastRenderedPageBreak/>
        <w:t xml:space="preserve">Csecsemő és gyermekápolót </w:t>
      </w:r>
      <w:r w:rsidR="006B675B" w:rsidRPr="00F51A62">
        <w:rPr>
          <w:rFonts w:ascii="Palatino Linotype" w:hAnsi="Palatino Linotype" w:cs="Palatino Linotype"/>
          <w:sz w:val="24"/>
          <w:szCs w:val="24"/>
        </w:rPr>
        <w:t xml:space="preserve">arra, hogy az ellátást a sebészeti/traumatológiai betegségben szenvedő </w:t>
      </w:r>
      <w:r w:rsidR="002B7765" w:rsidRPr="00F51A62">
        <w:rPr>
          <w:rFonts w:ascii="Palatino Linotype" w:hAnsi="Palatino Linotype" w:cs="Palatino Linotype"/>
          <w:sz w:val="24"/>
          <w:szCs w:val="24"/>
        </w:rPr>
        <w:t>cs</w:t>
      </w:r>
      <w:r w:rsidR="006B675B" w:rsidRPr="00F51A62">
        <w:rPr>
          <w:rFonts w:ascii="Palatino Linotype" w:hAnsi="Palatino Linotype" w:cs="Palatino Linotype"/>
          <w:sz w:val="24"/>
          <w:szCs w:val="24"/>
        </w:rPr>
        <w:t xml:space="preserve">ecsemő vagy gyermek és családja, illetve a közösség testi, lelki, szociokulturális jellemzőinek figyelembevételével végezze. </w:t>
      </w:r>
    </w:p>
    <w:p w:rsidR="006B675B" w:rsidRPr="00F51A62" w:rsidRDefault="006B675B" w:rsidP="00294C8A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 xml:space="preserve">Az ellátást az ápolási folyamat elvei szerint (felmérés, tervezés, végrehatás, értékelés) </w:t>
      </w:r>
      <w:r w:rsidR="00BA37AE" w:rsidRPr="00F51A62">
        <w:rPr>
          <w:rFonts w:ascii="Palatino Linotype" w:hAnsi="Palatino Linotype" w:cs="Palatino Linotype"/>
          <w:sz w:val="24"/>
          <w:szCs w:val="24"/>
        </w:rPr>
        <w:t>tudja gyakorolni</w:t>
      </w:r>
      <w:r w:rsidRPr="00F51A62">
        <w:rPr>
          <w:rFonts w:ascii="Palatino Linotype" w:hAnsi="Palatino Linotype" w:cs="Palatino Linotype"/>
          <w:sz w:val="24"/>
          <w:szCs w:val="24"/>
        </w:rPr>
        <w:t>.</w:t>
      </w:r>
    </w:p>
    <w:p w:rsidR="006B675B" w:rsidRPr="00F51A62" w:rsidRDefault="00606A2B" w:rsidP="00294C8A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Legyen képes</w:t>
      </w:r>
      <w:r w:rsidR="006B675B" w:rsidRPr="00F51A62">
        <w:rPr>
          <w:rFonts w:ascii="Palatino Linotype" w:hAnsi="Palatino Linotype" w:cs="Palatino Linotype"/>
          <w:sz w:val="24"/>
          <w:szCs w:val="24"/>
        </w:rPr>
        <w:t>:</w:t>
      </w:r>
    </w:p>
    <w:p w:rsidR="00DC45EA" w:rsidRPr="00F51A62" w:rsidRDefault="009B7FF4" w:rsidP="00294C8A">
      <w:pPr>
        <w:widowControl w:val="0"/>
        <w:suppressAutoHyphens/>
        <w:ind w:left="9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</w:t>
      </w:r>
      <w:r w:rsidR="00DC45EA" w:rsidRPr="00F51A62">
        <w:rPr>
          <w:rFonts w:ascii="Palatino Linotype" w:hAnsi="Palatino Linotype" w:cs="Palatino Linotype"/>
          <w:sz w:val="24"/>
          <w:szCs w:val="24"/>
        </w:rPr>
        <w:t xml:space="preserve">zemélyes, társas és módszertani kompetenciák birtokában korszerű szemlélettel </w:t>
      </w:r>
      <w:r w:rsidR="00606A2B" w:rsidRPr="00F51A62">
        <w:rPr>
          <w:rFonts w:ascii="Palatino Linotype" w:hAnsi="Palatino Linotype" w:cs="Palatino Linotype"/>
          <w:sz w:val="24"/>
          <w:szCs w:val="24"/>
        </w:rPr>
        <w:t>részt venni</w:t>
      </w:r>
      <w:r w:rsidR="00DC45EA" w:rsidRPr="00F51A62">
        <w:rPr>
          <w:rFonts w:ascii="Palatino Linotype" w:hAnsi="Palatino Linotype" w:cs="Palatino Linotype"/>
          <w:sz w:val="24"/>
          <w:szCs w:val="24"/>
        </w:rPr>
        <w:t xml:space="preserve"> a beteg gye</w:t>
      </w:r>
      <w:r w:rsidR="00606A2B" w:rsidRPr="00F51A62">
        <w:rPr>
          <w:rFonts w:ascii="Palatino Linotype" w:hAnsi="Palatino Linotype" w:cs="Palatino Linotype"/>
          <w:sz w:val="24"/>
          <w:szCs w:val="24"/>
        </w:rPr>
        <w:t>rmekek ápolásában, gondozásában</w:t>
      </w:r>
    </w:p>
    <w:p w:rsidR="006B675B" w:rsidRPr="00F51A62" w:rsidRDefault="009B7FF4" w:rsidP="00294C8A">
      <w:pPr>
        <w:widowControl w:val="0"/>
        <w:suppressAutoHyphens/>
        <w:ind w:left="9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</w:t>
      </w:r>
      <w:r w:rsidR="006B675B" w:rsidRPr="00F51A62">
        <w:rPr>
          <w:rFonts w:ascii="Palatino Linotype" w:hAnsi="Palatino Linotype" w:cs="Palatino Linotype"/>
          <w:sz w:val="24"/>
          <w:szCs w:val="24"/>
        </w:rPr>
        <w:t xml:space="preserve">zisztematikus, egyénre szabott ápolást, szakápolást és gondozást nyújtani, amely </w:t>
      </w:r>
      <w:r w:rsidRPr="00F51A62">
        <w:rPr>
          <w:rFonts w:ascii="Palatino Linotype" w:hAnsi="Palatino Linotype" w:cs="Palatino Linotype"/>
          <w:sz w:val="24"/>
          <w:szCs w:val="24"/>
        </w:rPr>
        <w:t>A</w:t>
      </w:r>
      <w:r w:rsidR="006B675B" w:rsidRPr="00F51A62">
        <w:rPr>
          <w:rFonts w:ascii="Palatino Linotype" w:hAnsi="Palatino Linotype" w:cs="Palatino Linotype"/>
          <w:sz w:val="24"/>
          <w:szCs w:val="24"/>
        </w:rPr>
        <w:t xml:space="preserve"> csecsemő vagy gyermek szükségleteinek kielégítésére irányul</w:t>
      </w:r>
    </w:p>
    <w:p w:rsidR="006B675B" w:rsidRPr="00F51A62" w:rsidRDefault="009B7FF4" w:rsidP="00294C8A">
      <w:pPr>
        <w:widowControl w:val="0"/>
        <w:suppressAutoHyphens/>
        <w:ind w:left="9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</w:t>
      </w:r>
      <w:r w:rsidR="006B675B" w:rsidRPr="00F51A62">
        <w:rPr>
          <w:rFonts w:ascii="Palatino Linotype" w:hAnsi="Palatino Linotype" w:cs="Palatino Linotype"/>
          <w:sz w:val="24"/>
          <w:szCs w:val="24"/>
        </w:rPr>
        <w:t xml:space="preserve"> beteg állapotváltozásait észlelni, azokat értelmezni és a további ellátási kompetenciáról dönteni </w:t>
      </w:r>
    </w:p>
    <w:p w:rsidR="006B675B" w:rsidRPr="00F51A62" w:rsidRDefault="009B7FF4" w:rsidP="00294C8A">
      <w:pPr>
        <w:widowControl w:val="0"/>
        <w:suppressAutoHyphens/>
        <w:ind w:left="92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</w:t>
      </w:r>
      <w:r w:rsidR="006B675B" w:rsidRPr="00F51A62">
        <w:rPr>
          <w:rFonts w:ascii="Palatino Linotype" w:hAnsi="Palatino Linotype" w:cs="Palatino Linotype"/>
          <w:sz w:val="24"/>
          <w:szCs w:val="24"/>
        </w:rPr>
        <w:t>egíteni a csecsemőt vagy gyermeket és annak családját, illetve a közösséget abban, hogy elérjék az egészség lehető legmagasabb fokát és megelőzzék a betegségeket</w:t>
      </w:r>
    </w:p>
    <w:p w:rsidR="00170765" w:rsidRPr="00F51A62" w:rsidRDefault="00170765" w:rsidP="00170765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170765" w:rsidRPr="00F51A62" w:rsidRDefault="00170765" w:rsidP="00170765">
      <w:pPr>
        <w:widowControl w:val="0"/>
        <w:numPr>
          <w:ilvl w:val="1"/>
          <w:numId w:val="4"/>
        </w:numPr>
        <w:suppressAutoHyphens/>
        <w:jc w:val="both"/>
        <w:rPr>
          <w:rFonts w:ascii="Palatino Linotype" w:hAnsi="Palatino Linotype" w:cs="Palatino Linotype"/>
          <w:kern w:val="2"/>
          <w:lang w:eastAsia="hi-IN" w:bidi="hi-IN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Kapcsolódó szakmai tartalmak </w:t>
      </w:r>
    </w:p>
    <w:p w:rsidR="00234D9B" w:rsidRPr="00F51A62" w:rsidRDefault="00234D9B" w:rsidP="00294C8A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Anatómia</w:t>
      </w:r>
    </w:p>
    <w:p w:rsidR="00234D9B" w:rsidRPr="00F51A62" w:rsidRDefault="009012F8" w:rsidP="00294C8A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Élettan</w:t>
      </w:r>
    </w:p>
    <w:p w:rsidR="00234D9B" w:rsidRPr="00F51A62" w:rsidRDefault="00234D9B" w:rsidP="00294C8A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Ápolás elmélet</w:t>
      </w:r>
    </w:p>
    <w:p w:rsidR="00234D9B" w:rsidRPr="00F51A62" w:rsidRDefault="009012F8" w:rsidP="00294C8A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Diagnosztika/Terápi</w:t>
      </w:r>
      <w:r w:rsidR="00234D9B" w:rsidRPr="00F51A62">
        <w:rPr>
          <w:rFonts w:ascii="Palatino Linotype" w:hAnsi="Palatino Linotype" w:cs="Palatino Linotype"/>
          <w:sz w:val="24"/>
          <w:szCs w:val="24"/>
        </w:rPr>
        <w:t>a</w:t>
      </w:r>
      <w:r w:rsidRPr="00F51A62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234D9B" w:rsidRPr="00F51A62" w:rsidRDefault="00234D9B" w:rsidP="00294C8A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Neonatológia</w:t>
      </w:r>
    </w:p>
    <w:p w:rsidR="00234D9B" w:rsidRPr="00F51A62" w:rsidRDefault="00234D9B" w:rsidP="00294C8A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Gyermekgyógyászat</w:t>
      </w:r>
    </w:p>
    <w:p w:rsidR="00234D9B" w:rsidRPr="00F51A62" w:rsidRDefault="00234D9B" w:rsidP="00294C8A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Traumatológia</w:t>
      </w:r>
    </w:p>
    <w:p w:rsidR="00234D9B" w:rsidRPr="00F51A62" w:rsidRDefault="00234D9B" w:rsidP="00294C8A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Kisklinikumi ismeretek</w:t>
      </w:r>
    </w:p>
    <w:p w:rsidR="00234D9B" w:rsidRPr="00F51A62" w:rsidRDefault="00234D9B" w:rsidP="00294C8A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Gyógyszertan</w:t>
      </w:r>
    </w:p>
    <w:p w:rsidR="00234D9B" w:rsidRPr="00F51A62" w:rsidRDefault="00234D9B" w:rsidP="00294C8A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Ápoláslélektan</w:t>
      </w:r>
    </w:p>
    <w:p w:rsidR="00234D9B" w:rsidRPr="00F51A62" w:rsidRDefault="00234D9B" w:rsidP="00294C8A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Ápolás etika</w:t>
      </w:r>
    </w:p>
    <w:p w:rsidR="00234D9B" w:rsidRPr="00F51A62" w:rsidRDefault="00234D9B" w:rsidP="00294C8A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Bioetika</w:t>
      </w:r>
    </w:p>
    <w:p w:rsidR="00234D9B" w:rsidRPr="00F51A62" w:rsidRDefault="00234D9B" w:rsidP="00294C8A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Betegjogok</w:t>
      </w:r>
    </w:p>
    <w:p w:rsidR="00234D9B" w:rsidRPr="00F51A62" w:rsidRDefault="00234D9B" w:rsidP="00294C8A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Egészségnevelés</w:t>
      </w:r>
    </w:p>
    <w:p w:rsidR="00234D9B" w:rsidRPr="00F51A62" w:rsidRDefault="00234D9B" w:rsidP="00294C8A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Neonatológiai szakápolás</w:t>
      </w:r>
    </w:p>
    <w:p w:rsidR="00234D9B" w:rsidRPr="00F51A62" w:rsidRDefault="00F046EC" w:rsidP="00294C8A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Belgyógyászati szakápolás</w:t>
      </w:r>
    </w:p>
    <w:p w:rsidR="00234D9B" w:rsidRPr="00F51A62" w:rsidRDefault="00F046EC" w:rsidP="00294C8A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Szemészeti szakápolás</w:t>
      </w:r>
    </w:p>
    <w:p w:rsidR="00234D9B" w:rsidRPr="00F51A62" w:rsidRDefault="00234D9B" w:rsidP="00294C8A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Fül-orr-gégészeti szakápolás</w:t>
      </w:r>
    </w:p>
    <w:p w:rsidR="00234D9B" w:rsidRPr="00F51A62" w:rsidRDefault="00F046EC" w:rsidP="00294C8A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Bőrgyógyászati szakápolás</w:t>
      </w:r>
    </w:p>
    <w:p w:rsidR="00234D9B" w:rsidRPr="00F51A62" w:rsidRDefault="00F046EC" w:rsidP="00294C8A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Neurológiai és pszichiátriai szakápolás</w:t>
      </w:r>
    </w:p>
    <w:p w:rsidR="00234D9B" w:rsidRPr="00F51A62" w:rsidRDefault="00F046EC" w:rsidP="00294C8A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Onkológiai szakápolás</w:t>
      </w:r>
    </w:p>
    <w:p w:rsidR="00234D9B" w:rsidRPr="00F51A62" w:rsidRDefault="00234D9B" w:rsidP="00294C8A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Szakmai kommunikáció</w:t>
      </w:r>
      <w:r w:rsidR="009012F8"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</w:t>
      </w:r>
    </w:p>
    <w:p w:rsidR="00234D9B" w:rsidRPr="00F51A62" w:rsidRDefault="00234D9B" w:rsidP="00294C8A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Dietetika</w:t>
      </w:r>
    </w:p>
    <w:p w:rsidR="00234D9B" w:rsidRPr="00F51A62" w:rsidRDefault="00234D9B" w:rsidP="00294C8A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Pedagógia</w:t>
      </w:r>
    </w:p>
    <w:p w:rsidR="00F046EC" w:rsidRPr="00F51A62" w:rsidRDefault="00F046EC" w:rsidP="00294C8A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Minőségbiztosítás</w:t>
      </w:r>
    </w:p>
    <w:p w:rsidR="00170765" w:rsidRPr="00F51A62" w:rsidRDefault="00170765" w:rsidP="00170765">
      <w:pPr>
        <w:widowControl w:val="0"/>
        <w:suppressAutoHyphens/>
        <w:jc w:val="both"/>
        <w:rPr>
          <w:rFonts w:ascii="Palatino Linotype" w:hAnsi="Palatino Linotype" w:cs="Palatino Linotype"/>
          <w:kern w:val="2"/>
          <w:lang w:eastAsia="hi-IN" w:bidi="hi-IN"/>
        </w:rPr>
      </w:pPr>
    </w:p>
    <w:p w:rsidR="00EC0306" w:rsidRDefault="00170765" w:rsidP="00170765">
      <w:pPr>
        <w:numPr>
          <w:ilvl w:val="1"/>
          <w:numId w:val="4"/>
        </w:numPr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Témakörök</w:t>
      </w:r>
    </w:p>
    <w:p w:rsidR="00294C8A" w:rsidRPr="00F51A62" w:rsidRDefault="00294C8A" w:rsidP="00294C8A">
      <w:pPr>
        <w:ind w:left="1092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F0D99" w:rsidRPr="00F51A62" w:rsidRDefault="002B7765" w:rsidP="00593CCE">
      <w:pPr>
        <w:widowControl w:val="0"/>
        <w:numPr>
          <w:ilvl w:val="2"/>
          <w:numId w:val="4"/>
        </w:numPr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Sebészeti alapismeretek</w:t>
      </w:r>
      <w:r w:rsidR="00EA6AC4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EA6AC4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EA6AC4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583421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EA6AC4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90783B" w:rsidRPr="00F51A62">
        <w:rPr>
          <w:rFonts w:ascii="Palatino Linotype" w:hAnsi="Palatino Linotype" w:cs="Palatino Linotype"/>
          <w:b/>
          <w:bCs/>
          <w:i/>
          <w:sz w:val="24"/>
          <w:szCs w:val="24"/>
          <w:lang w:eastAsia="hu-HU"/>
        </w:rPr>
        <w:t xml:space="preserve"> </w:t>
      </w:r>
      <w:r w:rsidR="008A7C59" w:rsidRPr="00F51A62">
        <w:rPr>
          <w:rFonts w:ascii="Palatino Linotype" w:hAnsi="Palatino Linotype" w:cs="Palatino Linotype"/>
          <w:b/>
          <w:bCs/>
          <w:i/>
          <w:sz w:val="24"/>
          <w:szCs w:val="24"/>
          <w:lang w:eastAsia="hu-HU"/>
        </w:rPr>
        <w:t xml:space="preserve">             </w:t>
      </w:r>
      <w:r w:rsidR="0090783B" w:rsidRPr="00F51A62">
        <w:rPr>
          <w:rFonts w:ascii="Palatino Linotype" w:hAnsi="Palatino Linotype" w:cs="Palatino Linotype"/>
          <w:b/>
          <w:bCs/>
          <w:i/>
          <w:sz w:val="24"/>
          <w:szCs w:val="24"/>
          <w:lang w:eastAsia="hu-HU"/>
        </w:rPr>
        <w:t xml:space="preserve">8 </w:t>
      </w:r>
      <w:r w:rsidR="00EA6AC4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óra</w:t>
      </w:r>
    </w:p>
    <w:p w:rsidR="00CA5AF8" w:rsidRPr="00F51A62" w:rsidRDefault="00CA5AF8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Aszepszis-antiszepszis</w:t>
      </w:r>
    </w:p>
    <w:p w:rsidR="00095DAA" w:rsidRPr="00F51A62" w:rsidRDefault="00095DAA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Sebek</w:t>
      </w:r>
    </w:p>
    <w:p w:rsidR="00095DAA" w:rsidRPr="00F51A62" w:rsidRDefault="00095DAA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Sebészeti fertőzések</w:t>
      </w:r>
    </w:p>
    <w:p w:rsidR="00095DAA" w:rsidRPr="00F51A62" w:rsidRDefault="00095DAA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Mechanikus eredetű sérülések</w:t>
      </w:r>
    </w:p>
    <w:p w:rsidR="00FD7B96" w:rsidRPr="00F51A62" w:rsidRDefault="00FD7B96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Vérzés, vérzéscsillapítás</w:t>
      </w:r>
    </w:p>
    <w:p w:rsidR="006B675B" w:rsidRPr="00F51A62" w:rsidRDefault="00732DB5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Érzéstelenítés módjai</w:t>
      </w:r>
    </w:p>
    <w:p w:rsidR="00732DB5" w:rsidRPr="00F51A62" w:rsidRDefault="00732DB5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Műtéti technikák</w:t>
      </w:r>
      <w:r w:rsidR="00166AD5" w:rsidRPr="00F51A62">
        <w:rPr>
          <w:rFonts w:ascii="Palatino Linotype" w:hAnsi="Palatino Linotype" w:cs="Palatino Linotype"/>
          <w:sz w:val="24"/>
          <w:szCs w:val="24"/>
          <w:lang w:eastAsia="hu-HU"/>
        </w:rPr>
        <w:t>, nemzetközi kitekintés</w:t>
      </w:r>
    </w:p>
    <w:p w:rsidR="00732DB5" w:rsidRPr="00F51A62" w:rsidRDefault="00732DB5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Pre-peri-posztoperatív időszak ápolói teendői</w:t>
      </w:r>
    </w:p>
    <w:p w:rsidR="00732DB5" w:rsidRPr="00F51A62" w:rsidRDefault="00EA6AC4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Nem</w:t>
      </w:r>
      <w:r w:rsidR="005F633B"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</w:t>
      </w: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várt események felismerése</w:t>
      </w:r>
      <w:r w:rsidR="009B7FF4" w:rsidRPr="00F51A62">
        <w:rPr>
          <w:rFonts w:ascii="Palatino Linotype" w:hAnsi="Palatino Linotype" w:cs="Palatino Linotype"/>
          <w:sz w:val="24"/>
          <w:szCs w:val="24"/>
          <w:lang w:eastAsia="hu-HU"/>
        </w:rPr>
        <w:t>,</w:t>
      </w: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teendők, biztonságos betegellátás</w:t>
      </w:r>
    </w:p>
    <w:p w:rsidR="006B675B" w:rsidRPr="00F51A62" w:rsidRDefault="006B675B" w:rsidP="009B582F">
      <w:pPr>
        <w:ind w:left="1430"/>
        <w:rPr>
          <w:rFonts w:ascii="Palatino Linotype" w:hAnsi="Palatino Linotype" w:cs="Palatino Linotype"/>
          <w:b/>
          <w:bCs/>
          <w:lang w:eastAsia="hu-HU"/>
        </w:rPr>
      </w:pPr>
    </w:p>
    <w:p w:rsidR="00294C8A" w:rsidRPr="00294C8A" w:rsidRDefault="003B1D15" w:rsidP="005163C8">
      <w:pPr>
        <w:widowControl w:val="0"/>
        <w:numPr>
          <w:ilvl w:val="2"/>
          <w:numId w:val="4"/>
        </w:numPr>
        <w:tabs>
          <w:tab w:val="clear" w:pos="1304"/>
          <w:tab w:val="left" w:pos="1320"/>
        </w:tabs>
        <w:suppressAutoHyphens/>
        <w:ind w:left="1320" w:hanging="186"/>
        <w:rPr>
          <w:rFonts w:ascii="Palatino Linotype" w:hAnsi="Palatino Linotype" w:cs="Palatino Linotype"/>
          <w:b/>
          <w:bCs/>
          <w:i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Sebészet</w:t>
      </w:r>
      <w:r w:rsidR="00750C57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i ellátást igénylő kórképek.</w:t>
      </w:r>
      <w:r w:rsidR="00FD7B96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</w:t>
      </w:r>
      <w:r w:rsidR="00732DB5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S</w:t>
      </w:r>
      <w:r w:rsidR="00FD7B96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ebészeti szakápolástan</w:t>
      </w:r>
    </w:p>
    <w:p w:rsidR="00AF3E9B" w:rsidRPr="00F51A62" w:rsidRDefault="00FD7B96" w:rsidP="00294C8A">
      <w:pPr>
        <w:widowControl w:val="0"/>
        <w:tabs>
          <w:tab w:val="left" w:pos="1320"/>
        </w:tabs>
        <w:suppressAutoHyphens/>
        <w:ind w:left="1320"/>
        <w:jc w:val="right"/>
        <w:rPr>
          <w:rFonts w:ascii="Palatino Linotype" w:hAnsi="Palatino Linotype" w:cs="Palatino Linotype"/>
          <w:b/>
          <w:bCs/>
          <w:i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593CCE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583421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583421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90783B" w:rsidRPr="00F51A62">
        <w:rPr>
          <w:rFonts w:ascii="Palatino Linotype" w:hAnsi="Palatino Linotype" w:cs="Palatino Linotype"/>
          <w:b/>
          <w:bCs/>
          <w:i/>
          <w:sz w:val="24"/>
          <w:szCs w:val="24"/>
          <w:lang w:eastAsia="hu-HU"/>
        </w:rPr>
        <w:t xml:space="preserve">28 </w:t>
      </w: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óra</w:t>
      </w:r>
    </w:p>
    <w:p w:rsidR="002B7765" w:rsidRPr="00F51A62" w:rsidRDefault="00FD7B96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A leggyakrabban előforduló gyermeksebészeti megbetegedések </w:t>
      </w:r>
    </w:p>
    <w:p w:rsidR="00EA6AC4" w:rsidRPr="00F51A62" w:rsidRDefault="00EA6AC4" w:rsidP="00294C8A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Sebészi ellátást igénylő fejlődési rendellenességek</w:t>
      </w:r>
    </w:p>
    <w:p w:rsidR="002B7765" w:rsidRPr="00F51A62" w:rsidRDefault="00EA6AC4" w:rsidP="00294C8A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 fej sebészete</w:t>
      </w:r>
    </w:p>
    <w:p w:rsidR="00EA6AC4" w:rsidRPr="00F51A62" w:rsidRDefault="00EA6AC4" w:rsidP="00294C8A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 nyak sebészete</w:t>
      </w:r>
    </w:p>
    <w:p w:rsidR="00EA6AC4" w:rsidRPr="00F51A62" w:rsidRDefault="00EA6AC4" w:rsidP="00294C8A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 gerinc sebészete</w:t>
      </w:r>
    </w:p>
    <w:p w:rsidR="00EA6AC4" w:rsidRPr="00F51A62" w:rsidRDefault="00EA6AC4" w:rsidP="00294C8A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 mellkas sebészete</w:t>
      </w:r>
    </w:p>
    <w:p w:rsidR="00EA6AC4" w:rsidRPr="00F51A62" w:rsidRDefault="00EA6AC4" w:rsidP="00294C8A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 has sebészete, heveny hasi katasztrófák</w:t>
      </w:r>
    </w:p>
    <w:p w:rsidR="00EA6AC4" w:rsidRPr="00F51A62" w:rsidRDefault="0047006A" w:rsidP="00294C8A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Helyreállító sebészet</w:t>
      </w:r>
    </w:p>
    <w:p w:rsidR="00EA6AC4" w:rsidRPr="00F51A62" w:rsidRDefault="00EA6AC4" w:rsidP="00294C8A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Szervátültetés</w:t>
      </w:r>
    </w:p>
    <w:p w:rsidR="00EA6AC4" w:rsidRPr="00F51A62" w:rsidRDefault="00EA6AC4" w:rsidP="00294C8A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 sebészeti</w:t>
      </w:r>
      <w:r w:rsidR="0047006A"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ellátást igénylő, és a transzplantáción átesett betegek </w:t>
      </w: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szakápolástana</w:t>
      </w:r>
    </w:p>
    <w:p w:rsidR="00166AD5" w:rsidRPr="00F51A62" w:rsidRDefault="00166AD5" w:rsidP="00294C8A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Nemzetközi kitekintés</w:t>
      </w:r>
    </w:p>
    <w:p w:rsidR="00B7589C" w:rsidRPr="00F51A62" w:rsidRDefault="00B7589C" w:rsidP="00294C8A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Betegmenedzsment, gondozás</w:t>
      </w:r>
    </w:p>
    <w:p w:rsidR="00EA6AC4" w:rsidRPr="00F51A62" w:rsidRDefault="00D51AF7" w:rsidP="00294C8A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Nem várt</w:t>
      </w:r>
      <w:r w:rsidR="00EA6AC4"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események felismerése</w:t>
      </w:r>
      <w:r w:rsidR="009B7FF4" w:rsidRPr="00F51A62">
        <w:rPr>
          <w:rFonts w:ascii="Palatino Linotype" w:hAnsi="Palatino Linotype" w:cs="Palatino Linotype"/>
          <w:sz w:val="24"/>
          <w:szCs w:val="24"/>
          <w:lang w:eastAsia="hu-HU"/>
        </w:rPr>
        <w:t>,</w:t>
      </w:r>
      <w:r w:rsidR="00EA6AC4"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teendők, biztonságos betegellátás</w:t>
      </w:r>
    </w:p>
    <w:p w:rsidR="00AF3E9B" w:rsidRPr="00F51A62" w:rsidRDefault="00AF3E9B" w:rsidP="009F0D99">
      <w:pP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294C8A" w:rsidRPr="00294C8A" w:rsidRDefault="002B7765" w:rsidP="005163C8">
      <w:pPr>
        <w:widowControl w:val="0"/>
        <w:numPr>
          <w:ilvl w:val="2"/>
          <w:numId w:val="4"/>
        </w:numPr>
        <w:tabs>
          <w:tab w:val="clear" w:pos="1304"/>
          <w:tab w:val="left" w:pos="1320"/>
        </w:tabs>
        <w:suppressAutoHyphens/>
        <w:ind w:left="1320" w:hanging="186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Traumatológia. Szakápolás traumatológiai betegségekben</w:t>
      </w:r>
      <w:r w:rsidR="00FD7B96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</w:p>
    <w:p w:rsidR="002B7765" w:rsidRPr="00F51A62" w:rsidRDefault="00FD7B96" w:rsidP="00294C8A">
      <w:pPr>
        <w:widowControl w:val="0"/>
        <w:tabs>
          <w:tab w:val="left" w:pos="1320"/>
        </w:tabs>
        <w:suppressAutoHyphens/>
        <w:ind w:left="1320"/>
        <w:jc w:val="right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593CCE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90783B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</w:t>
      </w:r>
      <w:r w:rsidR="00583421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583421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9B582F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9B582F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90783B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28 </w:t>
      </w: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óra</w:t>
      </w:r>
    </w:p>
    <w:p w:rsidR="002B7765" w:rsidRPr="00F51A62" w:rsidRDefault="002B7765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 leggyakrabban előforduló sérülések csecsemő és gyermekkorban</w:t>
      </w:r>
    </w:p>
    <w:p w:rsidR="00EA6AC4" w:rsidRPr="00F51A62" w:rsidRDefault="00594E2F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Fejsérülések</w:t>
      </w:r>
    </w:p>
    <w:p w:rsidR="00594E2F" w:rsidRPr="00F51A62" w:rsidRDefault="00594E2F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 gerinc sérülései</w:t>
      </w:r>
    </w:p>
    <w:p w:rsidR="00594E2F" w:rsidRPr="00F51A62" w:rsidRDefault="00594E2F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Perifériás idegek sérülései</w:t>
      </w:r>
    </w:p>
    <w:p w:rsidR="00594E2F" w:rsidRPr="00F51A62" w:rsidRDefault="00594E2F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Mellkas sérülések</w:t>
      </w:r>
    </w:p>
    <w:p w:rsidR="00594E2F" w:rsidRPr="00F51A62" w:rsidRDefault="00594E2F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Hasi sérülések</w:t>
      </w:r>
    </w:p>
    <w:p w:rsidR="00594E2F" w:rsidRPr="00F51A62" w:rsidRDefault="00594E2F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 vállöv és a felső</w:t>
      </w:r>
      <w:r w:rsidR="00294C8A">
        <w:rPr>
          <w:rFonts w:ascii="Palatino Linotype" w:hAnsi="Palatino Linotype" w:cs="Palatino Linotype"/>
          <w:sz w:val="24"/>
          <w:szCs w:val="24"/>
          <w:lang w:eastAsia="hu-HU"/>
        </w:rPr>
        <w:t xml:space="preserve"> </w:t>
      </w: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végtag sérülései</w:t>
      </w:r>
    </w:p>
    <w:p w:rsidR="00594E2F" w:rsidRPr="00F51A62" w:rsidRDefault="00594E2F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Könyöksérülések</w:t>
      </w:r>
    </w:p>
    <w:p w:rsidR="00594E2F" w:rsidRPr="00F51A62" w:rsidRDefault="00594E2F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Alkarcsont törések</w:t>
      </w:r>
    </w:p>
    <w:p w:rsidR="00594E2F" w:rsidRPr="00F51A62" w:rsidRDefault="00594E2F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Csuklótáji törések</w:t>
      </w:r>
    </w:p>
    <w:p w:rsidR="00594E2F" w:rsidRPr="00F51A62" w:rsidRDefault="00594E2F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Kéz sérülések</w:t>
      </w:r>
    </w:p>
    <w:p w:rsidR="00594E2F" w:rsidRPr="00F51A62" w:rsidRDefault="00594E2F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lastRenderedPageBreak/>
        <w:t>Medence sérülések</w:t>
      </w:r>
    </w:p>
    <w:p w:rsidR="00594E2F" w:rsidRPr="00F51A62" w:rsidRDefault="00594E2F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 csípő és az alsóvégtag sérülései</w:t>
      </w:r>
    </w:p>
    <w:p w:rsidR="002B7765" w:rsidRPr="00F51A62" w:rsidRDefault="002B7765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Hőhatás okozta sérülések, </w:t>
      </w:r>
      <w:r w:rsidR="00EA6AC4" w:rsidRPr="00F51A62">
        <w:rPr>
          <w:rFonts w:ascii="Palatino Linotype" w:hAnsi="Palatino Linotype" w:cs="Palatino Linotype"/>
          <w:sz w:val="24"/>
          <w:szCs w:val="24"/>
          <w:lang w:eastAsia="hu-HU"/>
        </w:rPr>
        <w:t>Égés</w:t>
      </w: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betegség</w:t>
      </w:r>
    </w:p>
    <w:p w:rsidR="00594E2F" w:rsidRPr="00F51A62" w:rsidRDefault="00594E2F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Traumatológia betegségben szenvedők ápolási sajátosságai</w:t>
      </w:r>
    </w:p>
    <w:p w:rsidR="00166AD5" w:rsidRPr="00F51A62" w:rsidRDefault="00166AD5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Nemzetközi kitekintés</w:t>
      </w:r>
    </w:p>
    <w:p w:rsidR="00B7589C" w:rsidRPr="00F51A62" w:rsidRDefault="00B7589C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Betegmenedzsment, gondozás</w:t>
      </w:r>
    </w:p>
    <w:p w:rsidR="002B7765" w:rsidRPr="00F51A62" w:rsidRDefault="00594E2F" w:rsidP="00294C8A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Nem</w:t>
      </w:r>
      <w:r w:rsidR="005F633B"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</w:t>
      </w: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várt események felismerése</w:t>
      </w:r>
      <w:r w:rsidR="009B7FF4" w:rsidRPr="00F51A62">
        <w:rPr>
          <w:rFonts w:ascii="Palatino Linotype" w:hAnsi="Palatino Linotype" w:cs="Palatino Linotype"/>
          <w:sz w:val="24"/>
          <w:szCs w:val="24"/>
          <w:lang w:eastAsia="hu-HU"/>
        </w:rPr>
        <w:t>,</w:t>
      </w: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t</w:t>
      </w:r>
      <w:r w:rsidR="009C62DA" w:rsidRPr="00F51A62">
        <w:rPr>
          <w:rFonts w:ascii="Palatino Linotype" w:hAnsi="Palatino Linotype" w:cs="Palatino Linotype"/>
          <w:sz w:val="24"/>
          <w:szCs w:val="24"/>
          <w:lang w:eastAsia="hu-HU"/>
        </w:rPr>
        <w:t>eendők, biztonságos betegellátá</w:t>
      </w:r>
      <w:r w:rsidR="0047006A" w:rsidRPr="00F51A62">
        <w:rPr>
          <w:rFonts w:ascii="Palatino Linotype" w:hAnsi="Palatino Linotype" w:cs="Palatino Linotype"/>
          <w:sz w:val="24"/>
          <w:szCs w:val="24"/>
          <w:lang w:eastAsia="hu-HU"/>
        </w:rPr>
        <w:t>s</w:t>
      </w:r>
    </w:p>
    <w:p w:rsidR="009F0D99" w:rsidRPr="00F51A62" w:rsidRDefault="009F0D99" w:rsidP="009F0D99">
      <w:pP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9F0D99" w:rsidRPr="00F51A62" w:rsidRDefault="009F0D99" w:rsidP="003579F5">
      <w:pPr>
        <w:widowControl w:val="0"/>
        <w:numPr>
          <w:ilvl w:val="1"/>
          <w:numId w:val="4"/>
        </w:numPr>
        <w:suppressAutoHyphens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 xml:space="preserve">A képzés javasolt helyszíne </w:t>
      </w:r>
    </w:p>
    <w:p w:rsidR="00D87E1C" w:rsidRPr="00F51A62" w:rsidRDefault="00D87E1C" w:rsidP="00294C8A">
      <w:pPr>
        <w:widowControl w:val="0"/>
        <w:suppressAutoHyphens/>
        <w:ind w:left="567"/>
        <w:rPr>
          <w:rFonts w:ascii="Palatino Linotype" w:hAnsi="Palatino Linotype" w:cs="Palatino Linotype"/>
          <w:bCs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bCs/>
          <w:iCs/>
          <w:sz w:val="24"/>
          <w:szCs w:val="24"/>
          <w:lang w:eastAsia="hu-HU"/>
        </w:rPr>
        <w:t>Tanterem, szaktanterem</w:t>
      </w:r>
    </w:p>
    <w:p w:rsidR="00B24BB3" w:rsidRPr="00F51A62" w:rsidRDefault="00B24BB3" w:rsidP="00B24BB3">
      <w:pPr>
        <w:rPr>
          <w:rFonts w:ascii="Palatino Linotype" w:hAnsi="Palatino Linotype" w:cs="Palatino Linotype"/>
          <w:i/>
          <w:iCs/>
          <w:sz w:val="24"/>
          <w:szCs w:val="24"/>
          <w:lang w:eastAsia="hu-HU"/>
        </w:rPr>
      </w:pPr>
    </w:p>
    <w:p w:rsidR="00B24BB3" w:rsidRPr="00F51A62" w:rsidRDefault="009F0D99" w:rsidP="00B24BB3">
      <w:pPr>
        <w:widowControl w:val="0"/>
        <w:numPr>
          <w:ilvl w:val="1"/>
          <w:numId w:val="4"/>
        </w:numPr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B24BB3" w:rsidRPr="00F51A62" w:rsidRDefault="00B24BB3" w:rsidP="00B24BB3">
      <w:pPr>
        <w:widowControl w:val="0"/>
        <w:suppressAutoHyphens/>
        <w:ind w:left="1092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B24BB3" w:rsidRPr="00F51A6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Tanulói tevékenység szervezési kerete</w:t>
            </w:r>
          </w:p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Alkalmazandó eszközök és felszerelések (SZVK 6. pont lebontása, pontosítása)</w:t>
            </w:r>
          </w:p>
        </w:tc>
      </w:tr>
      <w:tr w:rsidR="00B24BB3" w:rsidRPr="00F51A62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3621" w:type="dxa"/>
            <w:vMerge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Egyéni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Csoport</w:t>
            </w:r>
          </w:p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bontás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Osztály</w:t>
            </w:r>
          </w:p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1.1.</w:t>
            </w:r>
          </w:p>
        </w:tc>
        <w:tc>
          <w:tcPr>
            <w:tcW w:w="3621" w:type="dxa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1.2.</w:t>
            </w:r>
          </w:p>
        </w:tc>
        <w:tc>
          <w:tcPr>
            <w:tcW w:w="3621" w:type="dxa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1.3.</w:t>
            </w:r>
          </w:p>
        </w:tc>
        <w:tc>
          <w:tcPr>
            <w:tcW w:w="3621" w:type="dxa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1.4.</w:t>
            </w:r>
          </w:p>
        </w:tc>
        <w:tc>
          <w:tcPr>
            <w:tcW w:w="3621" w:type="dxa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1.5.</w:t>
            </w:r>
          </w:p>
        </w:tc>
        <w:tc>
          <w:tcPr>
            <w:tcW w:w="3621" w:type="dxa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1.6.</w:t>
            </w:r>
          </w:p>
        </w:tc>
        <w:tc>
          <w:tcPr>
            <w:tcW w:w="3621" w:type="dxa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1.7.</w:t>
            </w:r>
          </w:p>
        </w:tc>
        <w:tc>
          <w:tcPr>
            <w:tcW w:w="3621" w:type="dxa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2.1.</w:t>
            </w:r>
          </w:p>
        </w:tc>
        <w:tc>
          <w:tcPr>
            <w:tcW w:w="3621" w:type="dxa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2.2.</w:t>
            </w:r>
          </w:p>
        </w:tc>
        <w:tc>
          <w:tcPr>
            <w:tcW w:w="3621" w:type="dxa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2.3.</w:t>
            </w:r>
          </w:p>
        </w:tc>
        <w:tc>
          <w:tcPr>
            <w:tcW w:w="3621" w:type="dxa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24BB3" w:rsidRPr="00F51A62" w:rsidRDefault="00583421" w:rsidP="00583421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3</w:t>
            </w:r>
            <w:r w:rsidR="00B24BB3" w:rsidRPr="00F51A62">
              <w:rPr>
                <w:rFonts w:ascii="Palatino Linotype" w:hAnsi="Palatino Linotype" w:cs="Palatino Linotype"/>
                <w:b/>
                <w:bCs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vAlign w:val="center"/>
          </w:tcPr>
          <w:p w:rsidR="00B24BB3" w:rsidRPr="00F51A62" w:rsidRDefault="00583421" w:rsidP="00583421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3</w:t>
            </w:r>
            <w:r w:rsidR="00B24BB3" w:rsidRPr="00F51A62">
              <w:rPr>
                <w:rFonts w:ascii="Palatino Linotype" w:hAnsi="Palatino Linotype" w:cs="Palatino Linotype"/>
              </w:rPr>
              <w:t>.1.</w:t>
            </w:r>
          </w:p>
        </w:tc>
        <w:tc>
          <w:tcPr>
            <w:tcW w:w="3621" w:type="dxa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vAlign w:val="center"/>
          </w:tcPr>
          <w:p w:rsidR="00B24BB3" w:rsidRPr="00F51A62" w:rsidRDefault="00583421" w:rsidP="00583421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3</w:t>
            </w:r>
            <w:r w:rsidR="00B24BB3" w:rsidRPr="00F51A62">
              <w:rPr>
                <w:rFonts w:ascii="Palatino Linotype" w:hAnsi="Palatino Linotype" w:cs="Palatino Linotype"/>
              </w:rPr>
              <w:t>.2.</w:t>
            </w:r>
          </w:p>
        </w:tc>
        <w:tc>
          <w:tcPr>
            <w:tcW w:w="3621" w:type="dxa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vAlign w:val="center"/>
          </w:tcPr>
          <w:p w:rsidR="00B24BB3" w:rsidRPr="00F51A62" w:rsidRDefault="00583421" w:rsidP="00583421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3.3</w:t>
            </w:r>
            <w:r w:rsidR="00B24BB3" w:rsidRPr="00F51A62">
              <w:rPr>
                <w:rFonts w:ascii="Palatino Linotype" w:hAnsi="Palatino Linotype" w:cs="Palatino Linotype"/>
              </w:rPr>
              <w:t>.</w:t>
            </w:r>
          </w:p>
        </w:tc>
        <w:tc>
          <w:tcPr>
            <w:tcW w:w="3621" w:type="dxa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24BB3" w:rsidRPr="00F51A62" w:rsidRDefault="00583421" w:rsidP="00583421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4</w:t>
            </w:r>
            <w:r w:rsidR="00B24BB3" w:rsidRPr="00F51A62">
              <w:rPr>
                <w:rFonts w:ascii="Palatino Linotype" w:hAnsi="Palatino Linotype" w:cs="Palatino Linotype"/>
                <w:b/>
                <w:bCs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vAlign w:val="center"/>
          </w:tcPr>
          <w:p w:rsidR="00B24BB3" w:rsidRPr="00F51A62" w:rsidRDefault="00583421" w:rsidP="00583421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lastRenderedPageBreak/>
              <w:t>4</w:t>
            </w:r>
            <w:r w:rsidR="00B24BB3" w:rsidRPr="00F51A62">
              <w:rPr>
                <w:rFonts w:ascii="Palatino Linotype" w:hAnsi="Palatino Linotype" w:cs="Palatino Linotype"/>
              </w:rPr>
              <w:t>.1.</w:t>
            </w:r>
          </w:p>
        </w:tc>
        <w:tc>
          <w:tcPr>
            <w:tcW w:w="3621" w:type="dxa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B24BB3" w:rsidRPr="00F51A62">
        <w:trPr>
          <w:jc w:val="center"/>
        </w:trPr>
        <w:tc>
          <w:tcPr>
            <w:tcW w:w="828" w:type="dxa"/>
            <w:vAlign w:val="center"/>
          </w:tcPr>
          <w:p w:rsidR="00B24BB3" w:rsidRPr="00F51A62" w:rsidRDefault="00583421" w:rsidP="00583421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4</w:t>
            </w:r>
            <w:r w:rsidR="00B24BB3" w:rsidRPr="00F51A62">
              <w:rPr>
                <w:rFonts w:ascii="Palatino Linotype" w:hAnsi="Palatino Linotype" w:cs="Palatino Linotype"/>
              </w:rPr>
              <w:t>.2.</w:t>
            </w:r>
          </w:p>
        </w:tc>
        <w:tc>
          <w:tcPr>
            <w:tcW w:w="3621" w:type="dxa"/>
            <w:vAlign w:val="center"/>
          </w:tcPr>
          <w:p w:rsidR="00B24BB3" w:rsidRPr="00F51A62" w:rsidRDefault="00B24BB3" w:rsidP="00B24BB3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B24BB3" w:rsidRPr="00F51A62" w:rsidRDefault="00B24BB3" w:rsidP="00B24BB3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</w:tbl>
    <w:p w:rsidR="00B24BB3" w:rsidRPr="00F51A62" w:rsidRDefault="00B24BB3" w:rsidP="00B24BB3">
      <w:pPr>
        <w:widowControl w:val="0"/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9F0D99" w:rsidRPr="00F51A62" w:rsidRDefault="009F0D99" w:rsidP="009F0D99">
      <w:pPr>
        <w:widowControl w:val="0"/>
        <w:suppressAutoHyphens/>
        <w:ind w:left="826" w:firstLine="2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p w:rsidR="005F3A49" w:rsidRPr="00F51A62" w:rsidRDefault="005F3A49" w:rsidP="009F0D99">
      <w:pPr>
        <w:widowControl w:val="0"/>
        <w:suppressAutoHyphens/>
        <w:ind w:left="826" w:firstLine="2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5F3A49" w:rsidRPr="00F51A6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Alkalmazott oktatási módszer neve</w:t>
            </w:r>
          </w:p>
        </w:tc>
        <w:tc>
          <w:tcPr>
            <w:tcW w:w="3039" w:type="dxa"/>
            <w:gridSpan w:val="3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Tanulói tevékenység szervezési kerete</w:t>
            </w:r>
          </w:p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Alkalmazandó eszközök és felszerelések (SZVK 6. pont lebontása, pontosítása)</w:t>
            </w:r>
          </w:p>
        </w:tc>
      </w:tr>
      <w:tr w:rsidR="005F3A49" w:rsidRPr="00F51A62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3621" w:type="dxa"/>
            <w:vMerge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Egyéni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Csoport</w:t>
            </w:r>
          </w:p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bontás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Osztály</w:t>
            </w:r>
          </w:p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</w:tr>
      <w:tr w:rsidR="005F3A49" w:rsidRPr="00F51A62">
        <w:trPr>
          <w:jc w:val="center"/>
        </w:trPr>
        <w:tc>
          <w:tcPr>
            <w:tcW w:w="828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1.1.</w:t>
            </w:r>
          </w:p>
        </w:tc>
        <w:tc>
          <w:tcPr>
            <w:tcW w:w="3621" w:type="dxa"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Magyarázat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5F3A49" w:rsidRPr="00F51A62">
        <w:trPr>
          <w:jc w:val="center"/>
        </w:trPr>
        <w:tc>
          <w:tcPr>
            <w:tcW w:w="828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1.2.</w:t>
            </w:r>
          </w:p>
        </w:tc>
        <w:tc>
          <w:tcPr>
            <w:tcW w:w="3621" w:type="dxa"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Elbeszélés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5F3A49" w:rsidRPr="00F51A62">
        <w:trPr>
          <w:jc w:val="center"/>
        </w:trPr>
        <w:tc>
          <w:tcPr>
            <w:tcW w:w="828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1.3.</w:t>
            </w:r>
          </w:p>
        </w:tc>
        <w:tc>
          <w:tcPr>
            <w:tcW w:w="3621" w:type="dxa"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Kiselőadás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5F3A49" w:rsidRPr="00F51A62">
        <w:trPr>
          <w:jc w:val="center"/>
        </w:trPr>
        <w:tc>
          <w:tcPr>
            <w:tcW w:w="828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1.4.</w:t>
            </w:r>
          </w:p>
        </w:tc>
        <w:tc>
          <w:tcPr>
            <w:tcW w:w="3621" w:type="dxa"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Megbeszélés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5F3A49" w:rsidRPr="00F51A62">
        <w:trPr>
          <w:jc w:val="center"/>
        </w:trPr>
        <w:tc>
          <w:tcPr>
            <w:tcW w:w="828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1.5.</w:t>
            </w:r>
          </w:p>
        </w:tc>
        <w:tc>
          <w:tcPr>
            <w:tcW w:w="3621" w:type="dxa"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Szemléltetés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5F3A49" w:rsidRPr="00F51A62">
        <w:trPr>
          <w:jc w:val="center"/>
        </w:trPr>
        <w:tc>
          <w:tcPr>
            <w:tcW w:w="828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1.6.</w:t>
            </w:r>
          </w:p>
        </w:tc>
        <w:tc>
          <w:tcPr>
            <w:tcW w:w="3621" w:type="dxa"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Projekt munka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5F3A49" w:rsidRPr="00F51A62" w:rsidRDefault="00166AD5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5F3A49" w:rsidRPr="00F51A62">
        <w:trPr>
          <w:jc w:val="center"/>
        </w:trPr>
        <w:tc>
          <w:tcPr>
            <w:tcW w:w="828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1.7.</w:t>
            </w:r>
          </w:p>
        </w:tc>
        <w:tc>
          <w:tcPr>
            <w:tcW w:w="3621" w:type="dxa"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Kooperatív tanulás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5F3A49" w:rsidRPr="00F51A62">
        <w:trPr>
          <w:jc w:val="center"/>
        </w:trPr>
        <w:tc>
          <w:tcPr>
            <w:tcW w:w="828" w:type="dxa"/>
            <w:shd w:val="clear" w:color="auto" w:fill="FFFFFF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1.8</w:t>
            </w:r>
          </w:p>
        </w:tc>
        <w:tc>
          <w:tcPr>
            <w:tcW w:w="3621" w:type="dxa"/>
            <w:shd w:val="clear" w:color="auto" w:fill="FFFFFF"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Szimuláció</w:t>
            </w:r>
          </w:p>
        </w:tc>
        <w:tc>
          <w:tcPr>
            <w:tcW w:w="1013" w:type="dxa"/>
            <w:shd w:val="clear" w:color="auto" w:fill="FFFFFF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FFFFFF"/>
            <w:vAlign w:val="center"/>
          </w:tcPr>
          <w:p w:rsidR="005F3A49" w:rsidRPr="00F51A62" w:rsidRDefault="00166AD5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shd w:val="clear" w:color="auto" w:fill="FFFFFF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FFFFFF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5F3A49" w:rsidRPr="00F51A62">
        <w:trPr>
          <w:jc w:val="center"/>
        </w:trPr>
        <w:tc>
          <w:tcPr>
            <w:tcW w:w="828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1.9</w:t>
            </w:r>
          </w:p>
        </w:tc>
        <w:tc>
          <w:tcPr>
            <w:tcW w:w="3621" w:type="dxa"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Szerepjáték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5F3A49" w:rsidRPr="00F51A62" w:rsidRDefault="00166AD5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</w:tbl>
    <w:p w:rsidR="005F3A49" w:rsidRPr="00F51A62" w:rsidRDefault="005F3A49" w:rsidP="009F0D99">
      <w:pPr>
        <w:widowControl w:val="0"/>
        <w:suppressAutoHyphens/>
        <w:ind w:left="826" w:firstLine="2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9F0D99" w:rsidRPr="00F51A62" w:rsidRDefault="009F0D99" w:rsidP="009F0D99">
      <w:pPr>
        <w:ind w:left="1092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p w:rsidR="003579F5" w:rsidRPr="00F51A62" w:rsidRDefault="003579F5" w:rsidP="009F0D99">
      <w:pPr>
        <w:ind w:left="1092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9F0D99" w:rsidRPr="00F51A62" w:rsidRDefault="009F0D99" w:rsidP="003579F5">
      <w:pPr>
        <w:widowControl w:val="0"/>
        <w:numPr>
          <w:ilvl w:val="1"/>
          <w:numId w:val="4"/>
        </w:numPr>
        <w:suppressAutoHyphens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 tantárgy értékelésének módja</w:t>
      </w:r>
    </w:p>
    <w:p w:rsidR="009F0D99" w:rsidRPr="00F51A62" w:rsidRDefault="009F0D99" w:rsidP="00294C8A">
      <w:pPr>
        <w:widowControl w:val="0"/>
        <w:suppressAutoHyphens/>
        <w:ind w:left="567"/>
        <w:rPr>
          <w:rFonts w:ascii="Palatino Linotype" w:hAnsi="Palatino Linotype" w:cs="Palatino Linotype"/>
          <w:bCs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bCs/>
          <w:sz w:val="24"/>
          <w:szCs w:val="24"/>
          <w:lang w:eastAsia="hu-HU"/>
        </w:rPr>
        <w:t>A nemzeti köznevelésről szóló 2011. évi CXC. törvény 54. § (2) a) pontja szerinti értékeléssel</w:t>
      </w:r>
    </w:p>
    <w:p w:rsidR="009B0608" w:rsidRDefault="009B0608" w:rsidP="00AF3E9B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294C8A" w:rsidRPr="00F51A62" w:rsidRDefault="00294C8A" w:rsidP="00AF3E9B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367DDD" w:rsidRPr="00F51A62" w:rsidRDefault="00367DDD" w:rsidP="00583421">
      <w:pPr>
        <w:widowControl w:val="0"/>
        <w:numPr>
          <w:ilvl w:val="0"/>
          <w:numId w:val="4"/>
        </w:numPr>
        <w:tabs>
          <w:tab w:val="left" w:pos="7938"/>
        </w:tabs>
        <w:suppressAutoHyphens/>
        <w:rPr>
          <w:rFonts w:ascii="Palatino Linotype" w:hAnsi="Palatino Linotype" w:cs="Palatino Linotype"/>
          <w:b/>
          <w:bCs/>
        </w:rPr>
      </w:pPr>
      <w:r w:rsidRPr="00F51A62">
        <w:rPr>
          <w:rFonts w:ascii="Palatino Linotype" w:hAnsi="Palatino Linotype" w:cs="Palatino Linotype"/>
          <w:b/>
          <w:bCs/>
          <w:noProof/>
          <w:sz w:val="24"/>
          <w:szCs w:val="24"/>
        </w:rPr>
        <w:t>Sűrgősségi ellátás csecsemő és gyermekkorban</w:t>
      </w:r>
      <w:r w:rsidR="00CF1DA3" w:rsidRPr="00F51A62">
        <w:rPr>
          <w:rFonts w:ascii="Palatino Linotype" w:hAnsi="Palatino Linotype" w:cs="Palatino Linotype"/>
          <w:b/>
          <w:bCs/>
          <w:noProof/>
          <w:sz w:val="24"/>
          <w:szCs w:val="24"/>
        </w:rPr>
        <w:t xml:space="preserve"> és szakápolástan</w:t>
      </w:r>
      <w:r w:rsidR="00593CCE" w:rsidRPr="00F51A62">
        <w:rPr>
          <w:rFonts w:ascii="Palatino Linotype" w:hAnsi="Palatino Linotype" w:cs="Palatino Linotype"/>
          <w:b/>
          <w:bCs/>
          <w:noProof/>
          <w:sz w:val="24"/>
          <w:szCs w:val="24"/>
        </w:rPr>
        <w:t xml:space="preserve"> tantárgy</w:t>
      </w:r>
      <w:r w:rsidR="00583421" w:rsidRPr="00F51A62">
        <w:rPr>
          <w:rFonts w:ascii="Palatino Linotype" w:hAnsi="Palatino Linotype" w:cs="Palatino Linotype"/>
          <w:b/>
          <w:bCs/>
          <w:noProof/>
          <w:sz w:val="24"/>
          <w:szCs w:val="24"/>
        </w:rPr>
        <w:tab/>
      </w:r>
      <w:r w:rsidR="0090783B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48 </w:t>
      </w:r>
      <w:r w:rsidR="005C30C7" w:rsidRPr="00F51A62">
        <w:rPr>
          <w:rFonts w:ascii="Palatino Linotype" w:hAnsi="Palatino Linotype" w:cs="Palatino Linotype"/>
          <w:b/>
          <w:bCs/>
          <w:sz w:val="24"/>
          <w:szCs w:val="24"/>
        </w:rPr>
        <w:t>óra</w:t>
      </w:r>
    </w:p>
    <w:p w:rsidR="004A78BC" w:rsidRPr="00F51A62" w:rsidRDefault="004A78BC" w:rsidP="00AF3E9B">
      <w:pP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9B0608" w:rsidRPr="00F51A62" w:rsidRDefault="009B0608" w:rsidP="00AF3E9B">
      <w:pP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166AD5" w:rsidRPr="00F51A62" w:rsidRDefault="005C30C7" w:rsidP="00166AD5">
      <w:pPr>
        <w:numPr>
          <w:ilvl w:val="1"/>
          <w:numId w:val="4"/>
        </w:numPr>
        <w:ind w:left="1094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 tantárgy tanításának célja</w:t>
      </w:r>
      <w:r w:rsidR="00711D43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:</w:t>
      </w:r>
    </w:p>
    <w:p w:rsidR="00711D43" w:rsidRPr="00F51A62" w:rsidRDefault="00593CCE" w:rsidP="00294C8A">
      <w:pPr>
        <w:ind w:left="569"/>
        <w:jc w:val="both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s</w:t>
      </w:r>
      <w:r w:rsidR="00711D43" w:rsidRPr="00F51A62">
        <w:rPr>
          <w:rFonts w:ascii="Palatino Linotype" w:hAnsi="Palatino Linotype" w:cs="Palatino Linotype"/>
          <w:sz w:val="24"/>
          <w:szCs w:val="24"/>
        </w:rPr>
        <w:t xml:space="preserve">ürgősségi ellátás/szakápolás munkaterületéhez tartozó kompetenciák elsajátíttatása. Ennek érdekében evidenciákon alapuló széleskörű elméleti klinikai és szakápolástani ismeretek átadása, amelyek képessé teszik a Csecsemő és gyermekápolót arra, hogy az ellátást a Sürgősségi </w:t>
      </w:r>
      <w:r w:rsidR="00234D9B" w:rsidRPr="00F51A62">
        <w:rPr>
          <w:rFonts w:ascii="Palatino Linotype" w:hAnsi="Palatino Linotype" w:cs="Palatino Linotype"/>
          <w:sz w:val="24"/>
          <w:szCs w:val="24"/>
        </w:rPr>
        <w:t>ellátást igénylő</w:t>
      </w:r>
      <w:r w:rsidR="00711D43" w:rsidRPr="00F51A62">
        <w:rPr>
          <w:rFonts w:ascii="Palatino Linotype" w:hAnsi="Palatino Linotype" w:cs="Palatino Linotype"/>
          <w:sz w:val="24"/>
          <w:szCs w:val="24"/>
        </w:rPr>
        <w:t xml:space="preserve"> csecsemő vagy gyermek és családja, illetve a közösség testi, lelki, szociokulturális jellemzőinek figyelembevételével végezze. </w:t>
      </w:r>
    </w:p>
    <w:p w:rsidR="00711D43" w:rsidRPr="00F51A62" w:rsidRDefault="00711D43" w:rsidP="00294C8A">
      <w:pPr>
        <w:widowControl w:val="0"/>
        <w:suppressAutoHyphens/>
        <w:ind w:left="569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Az ellátást az ápolási folyamat elvei szerint (felmérés, tervezés, végrehatás, értékelés) tudja gyakorolni.</w:t>
      </w:r>
    </w:p>
    <w:p w:rsidR="00711D43" w:rsidRPr="00F51A62" w:rsidRDefault="00711D43" w:rsidP="00294C8A">
      <w:pPr>
        <w:widowControl w:val="0"/>
        <w:suppressAutoHyphens/>
        <w:ind w:left="569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lastRenderedPageBreak/>
        <w:t>Legyen képes:</w:t>
      </w:r>
    </w:p>
    <w:p w:rsidR="00711D43" w:rsidRPr="00F51A62" w:rsidRDefault="00593CCE" w:rsidP="00294C8A">
      <w:pPr>
        <w:widowControl w:val="0"/>
        <w:suppressAutoHyphens/>
        <w:ind w:left="899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</w:t>
      </w:r>
      <w:r w:rsidR="00711D43" w:rsidRPr="00F51A62">
        <w:rPr>
          <w:rFonts w:ascii="Palatino Linotype" w:hAnsi="Palatino Linotype" w:cs="Palatino Linotype"/>
          <w:sz w:val="24"/>
          <w:szCs w:val="24"/>
        </w:rPr>
        <w:t>zemélyes, társas és módszertani kompetenciák birtokában korszerű szemlélettel részt venni a beteg gyermekek ellátásában, ápolásában,</w:t>
      </w:r>
    </w:p>
    <w:p w:rsidR="00711D43" w:rsidRPr="00F51A62" w:rsidRDefault="00593CCE" w:rsidP="00294C8A">
      <w:pPr>
        <w:widowControl w:val="0"/>
        <w:suppressAutoHyphens/>
        <w:ind w:left="899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</w:t>
      </w:r>
      <w:r w:rsidR="00711D43" w:rsidRPr="00F51A62">
        <w:rPr>
          <w:rFonts w:ascii="Palatino Linotype" w:hAnsi="Palatino Linotype" w:cs="Palatino Linotype"/>
          <w:sz w:val="24"/>
          <w:szCs w:val="24"/>
        </w:rPr>
        <w:t>zisztematikus, egyénre szabott ápolást, szakápolás</w:t>
      </w:r>
      <w:r w:rsidRPr="00F51A62">
        <w:rPr>
          <w:rFonts w:ascii="Palatino Linotype" w:hAnsi="Palatino Linotype" w:cs="Palatino Linotype"/>
          <w:sz w:val="24"/>
          <w:szCs w:val="24"/>
        </w:rPr>
        <w:t>t és gondozást nyújtani, amely A</w:t>
      </w:r>
      <w:r w:rsidR="00711D43" w:rsidRPr="00F51A62">
        <w:rPr>
          <w:rFonts w:ascii="Palatino Linotype" w:hAnsi="Palatino Linotype" w:cs="Palatino Linotype"/>
          <w:sz w:val="24"/>
          <w:szCs w:val="24"/>
        </w:rPr>
        <w:t xml:space="preserve"> csecsemő vagy gyermek szükségleteinek kielégítésére irányul</w:t>
      </w:r>
    </w:p>
    <w:p w:rsidR="00711D43" w:rsidRPr="00F51A62" w:rsidRDefault="00593CCE" w:rsidP="00294C8A">
      <w:pPr>
        <w:widowControl w:val="0"/>
        <w:suppressAutoHyphens/>
        <w:ind w:left="899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 xml:space="preserve">A </w:t>
      </w:r>
      <w:r w:rsidR="00711D43" w:rsidRPr="00F51A62">
        <w:rPr>
          <w:rFonts w:ascii="Palatino Linotype" w:hAnsi="Palatino Linotype" w:cs="Palatino Linotype"/>
          <w:sz w:val="24"/>
          <w:szCs w:val="24"/>
        </w:rPr>
        <w:t xml:space="preserve">beteg állapotváltozásait észlelni, azokat értelmezni és a további ellátási kompetenciáról dönteni </w:t>
      </w:r>
    </w:p>
    <w:p w:rsidR="00711D43" w:rsidRPr="00F51A62" w:rsidRDefault="00593CCE" w:rsidP="00294C8A">
      <w:pPr>
        <w:widowControl w:val="0"/>
        <w:suppressAutoHyphens/>
        <w:ind w:left="899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</w:t>
      </w:r>
      <w:r w:rsidR="00711D43" w:rsidRPr="00F51A62">
        <w:rPr>
          <w:rFonts w:ascii="Palatino Linotype" w:hAnsi="Palatino Linotype" w:cs="Palatino Linotype"/>
          <w:sz w:val="24"/>
          <w:szCs w:val="24"/>
        </w:rPr>
        <w:t>egíteni a csecsemőt vagy gyermeket és annak családját, illetve a közösséget abban, hogy elérjék az egészség lehető legmagasabb fokát és megelőzzék a betegségeket</w:t>
      </w:r>
    </w:p>
    <w:p w:rsidR="00171237" w:rsidRPr="00F51A62" w:rsidRDefault="00171237" w:rsidP="00583421">
      <w:pPr>
        <w:widowControl w:val="0"/>
        <w:suppressAutoHyphens/>
        <w:ind w:left="851"/>
        <w:rPr>
          <w:rFonts w:ascii="Palatino Linotype" w:hAnsi="Palatino Linotype" w:cs="Palatino Linotype"/>
          <w:sz w:val="24"/>
          <w:szCs w:val="24"/>
        </w:rPr>
      </w:pPr>
    </w:p>
    <w:p w:rsidR="005C30C7" w:rsidRPr="00F51A62" w:rsidRDefault="005C30C7" w:rsidP="005C30C7">
      <w:pPr>
        <w:numPr>
          <w:ilvl w:val="1"/>
          <w:numId w:val="4"/>
        </w:numP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Kapcsolódó szakmai tartalmak </w:t>
      </w:r>
    </w:p>
    <w:p w:rsidR="00171237" w:rsidRPr="00F51A62" w:rsidRDefault="00DF0C89" w:rsidP="00294C8A">
      <w:pPr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Sürgősségi orvostan</w:t>
      </w:r>
    </w:p>
    <w:p w:rsidR="00171237" w:rsidRPr="00F51A62" w:rsidRDefault="00A41C0B" w:rsidP="00294C8A">
      <w:pPr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Sebészet</w:t>
      </w:r>
    </w:p>
    <w:p w:rsidR="00171237" w:rsidRPr="00F51A62" w:rsidRDefault="00A41C0B" w:rsidP="00294C8A">
      <w:pPr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Baleseti sebészet</w:t>
      </w:r>
    </w:p>
    <w:p w:rsidR="00171237" w:rsidRPr="00F51A62" w:rsidRDefault="00A41C0B" w:rsidP="00294C8A">
      <w:pPr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Gyermekgyógyászat</w:t>
      </w:r>
    </w:p>
    <w:p w:rsidR="00171237" w:rsidRPr="00F51A62" w:rsidRDefault="00A41C0B" w:rsidP="00294C8A">
      <w:pPr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Elsősegélynyújtás</w:t>
      </w:r>
    </w:p>
    <w:p w:rsidR="00171237" w:rsidRPr="00F51A62" w:rsidRDefault="00A41C0B" w:rsidP="00294C8A">
      <w:pPr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Tünettan,</w:t>
      </w:r>
    </w:p>
    <w:p w:rsidR="00C34BF0" w:rsidRPr="00F51A62" w:rsidRDefault="00A41C0B" w:rsidP="00294C8A">
      <w:pPr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Újraélesztés</w:t>
      </w:r>
    </w:p>
    <w:p w:rsidR="00171237" w:rsidRPr="00F51A62" w:rsidRDefault="00171237" w:rsidP="00171237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5C30C7" w:rsidRDefault="005C30C7" w:rsidP="005C30C7">
      <w:pPr>
        <w:numPr>
          <w:ilvl w:val="1"/>
          <w:numId w:val="4"/>
        </w:numP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Témakörök</w:t>
      </w:r>
    </w:p>
    <w:p w:rsidR="00294C8A" w:rsidRPr="00F51A62" w:rsidRDefault="00294C8A" w:rsidP="00294C8A">
      <w:pPr>
        <w:ind w:left="1092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5C30C7" w:rsidRPr="00F51A62" w:rsidRDefault="00E73701" w:rsidP="005163C8">
      <w:pPr>
        <w:widowControl w:val="0"/>
        <w:numPr>
          <w:ilvl w:val="2"/>
          <w:numId w:val="4"/>
        </w:numPr>
        <w:tabs>
          <w:tab w:val="clear" w:pos="1304"/>
          <w:tab w:val="left" w:pos="1320"/>
        </w:tabs>
        <w:suppressAutoHyphens/>
        <w:ind w:left="1320" w:hanging="186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 sürgősségi ellátás alapjai</w:t>
      </w: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593CCE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583421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294C8A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</w:t>
      </w:r>
      <w:r w:rsidR="0090783B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</w:t>
      </w:r>
      <w:r w:rsidR="0090783B" w:rsidRPr="00F51A62">
        <w:rPr>
          <w:rFonts w:ascii="Palatino Linotype" w:hAnsi="Palatino Linotype" w:cs="Palatino Linotype"/>
          <w:b/>
          <w:bCs/>
          <w:i/>
          <w:sz w:val="24"/>
          <w:szCs w:val="24"/>
          <w:lang w:eastAsia="hu-HU"/>
        </w:rPr>
        <w:t xml:space="preserve">6 </w:t>
      </w: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óra</w:t>
      </w:r>
    </w:p>
    <w:p w:rsidR="005C30C7" w:rsidRPr="00F51A62" w:rsidRDefault="00F85EF2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 sürgősség fogalma, a sürgősségi lánc</w:t>
      </w:r>
    </w:p>
    <w:p w:rsidR="00F85EF2" w:rsidRPr="00F51A62" w:rsidRDefault="00F85EF2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Az elsősegély fogalma, elsősegély szintjei</w:t>
      </w:r>
    </w:p>
    <w:p w:rsidR="00F85EF2" w:rsidRPr="00F51A62" w:rsidRDefault="00F85EF2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Betegosztályozási rendszerek</w:t>
      </w:r>
    </w:p>
    <w:p w:rsidR="0047006A" w:rsidRPr="00F51A62" w:rsidRDefault="0047006A" w:rsidP="00294C8A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Nem</w:t>
      </w:r>
      <w:r w:rsidR="00F86EBE"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</w:t>
      </w: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várt események felismerése teendők, biztonságos betegellátás</w:t>
      </w:r>
    </w:p>
    <w:p w:rsidR="005C30C7" w:rsidRPr="00F51A62" w:rsidRDefault="005C30C7" w:rsidP="005C30C7">
      <w:pP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5C30C7" w:rsidRPr="00F51A62" w:rsidRDefault="00F85EF2" w:rsidP="005163C8">
      <w:pPr>
        <w:widowControl w:val="0"/>
        <w:numPr>
          <w:ilvl w:val="2"/>
          <w:numId w:val="4"/>
        </w:numPr>
        <w:tabs>
          <w:tab w:val="clear" w:pos="1304"/>
          <w:tab w:val="left" w:pos="1320"/>
        </w:tabs>
        <w:suppressAutoHyphens/>
        <w:ind w:left="1320" w:hanging="186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 beteg állapotfelmérése</w:t>
      </w:r>
      <w:r w:rsidR="00C34BF0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. Sürgősségi szakápolástan</w:t>
      </w:r>
      <w:r w:rsidR="00C34BF0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8A7C59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          </w:t>
      </w:r>
      <w:r w:rsidR="0090783B" w:rsidRPr="00F51A62">
        <w:rPr>
          <w:rFonts w:ascii="Palatino Linotype" w:hAnsi="Palatino Linotype" w:cs="Palatino Linotype"/>
          <w:b/>
          <w:bCs/>
          <w:i/>
          <w:sz w:val="24"/>
          <w:szCs w:val="24"/>
          <w:lang w:eastAsia="hu-HU"/>
        </w:rPr>
        <w:t xml:space="preserve"> 18</w:t>
      </w:r>
      <w:r w:rsidR="00593CCE" w:rsidRPr="00F51A62">
        <w:rPr>
          <w:rFonts w:ascii="Palatino Linotype" w:hAnsi="Palatino Linotype" w:cs="Palatino Linotype"/>
          <w:b/>
          <w:bCs/>
          <w:i/>
          <w:sz w:val="24"/>
          <w:szCs w:val="24"/>
          <w:lang w:eastAsia="hu-HU"/>
        </w:rPr>
        <w:t xml:space="preserve"> </w:t>
      </w: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óra</w:t>
      </w:r>
    </w:p>
    <w:p w:rsidR="009C62DA" w:rsidRPr="00F51A62" w:rsidRDefault="009C62DA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Az állapotfelmérés algoritmusa</w:t>
      </w:r>
    </w:p>
    <w:p w:rsidR="005C30C7" w:rsidRPr="00F51A62" w:rsidRDefault="00F85EF2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 légút megítélése</w:t>
      </w:r>
    </w:p>
    <w:p w:rsidR="00F85EF2" w:rsidRPr="00F51A62" w:rsidRDefault="00F85EF2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 légzés megítélése</w:t>
      </w:r>
    </w:p>
    <w:p w:rsidR="00F85EF2" w:rsidRPr="00F51A62" w:rsidRDefault="00F85EF2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 keringés megítélése</w:t>
      </w:r>
    </w:p>
    <w:p w:rsidR="00F85EF2" w:rsidRPr="00F51A62" w:rsidRDefault="00F85EF2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Az idegrendszer megítélése</w:t>
      </w:r>
      <w:r w:rsidR="00175006" w:rsidRPr="00F51A62">
        <w:rPr>
          <w:rFonts w:ascii="Palatino Linotype" w:hAnsi="Palatino Linotype" w:cs="Palatino Linotype"/>
          <w:sz w:val="24"/>
          <w:szCs w:val="24"/>
          <w:lang w:eastAsia="hu-HU"/>
        </w:rPr>
        <w:t>, tudati szint felmérése, score rendszerek</w:t>
      </w:r>
    </w:p>
    <w:p w:rsidR="00F85EF2" w:rsidRPr="00F51A62" w:rsidRDefault="00F85EF2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Az egésztest megítélése</w:t>
      </w:r>
    </w:p>
    <w:p w:rsidR="00C34BF0" w:rsidRPr="00F51A62" w:rsidRDefault="00C34BF0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 gyermek elhanyagolásának</w:t>
      </w:r>
      <w:r w:rsidR="009C62DA" w:rsidRPr="00F51A62">
        <w:rPr>
          <w:rFonts w:ascii="Palatino Linotype" w:hAnsi="Palatino Linotype" w:cs="Palatino Linotype"/>
          <w:sz w:val="24"/>
          <w:szCs w:val="24"/>
          <w:lang w:eastAsia="hu-HU"/>
        </w:rPr>
        <w:t>,</w:t>
      </w: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illetve bántalmazásának felismerése, jelzőrendszerek</w:t>
      </w:r>
    </w:p>
    <w:p w:rsidR="00F85EF2" w:rsidRPr="00F51A62" w:rsidRDefault="00C34BF0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Az életet veszélyeztető állapotok, felismerés, teendők</w:t>
      </w:r>
    </w:p>
    <w:p w:rsidR="0047006A" w:rsidRPr="00F51A62" w:rsidRDefault="0047006A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Újraélesztés</w:t>
      </w:r>
      <w:r w:rsidR="00DF0C89"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(BLS, ALS)</w:t>
      </w:r>
    </w:p>
    <w:p w:rsidR="00C34BF0" w:rsidRPr="00F51A62" w:rsidRDefault="00C34BF0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 sürgősségi ellátás szakápolástana</w:t>
      </w:r>
    </w:p>
    <w:p w:rsidR="00F86EBE" w:rsidRPr="00F51A62" w:rsidRDefault="00F86EBE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Intraosszeális technika helye</w:t>
      </w:r>
      <w:r w:rsidR="009B7FF4" w:rsidRPr="00F51A62">
        <w:rPr>
          <w:rFonts w:ascii="Palatino Linotype" w:hAnsi="Palatino Linotype" w:cs="Palatino Linotype"/>
          <w:sz w:val="24"/>
          <w:szCs w:val="24"/>
          <w:lang w:eastAsia="hu-HU"/>
        </w:rPr>
        <w:t>,</w:t>
      </w: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szerepe a sürgősségi ellátásban</w:t>
      </w:r>
    </w:p>
    <w:p w:rsidR="00173768" w:rsidRPr="00F51A62" w:rsidRDefault="00173768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Nemzetközi kitekintés</w:t>
      </w:r>
    </w:p>
    <w:p w:rsidR="00C34BF0" w:rsidRPr="00F51A62" w:rsidRDefault="00C34BF0" w:rsidP="00294C8A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Nem</w:t>
      </w:r>
      <w:r w:rsidR="005F633B"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</w:t>
      </w: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várt események felismerése</w:t>
      </w:r>
      <w:r w:rsidR="009B7FF4" w:rsidRPr="00F51A62">
        <w:rPr>
          <w:rFonts w:ascii="Palatino Linotype" w:hAnsi="Palatino Linotype" w:cs="Palatino Linotype"/>
          <w:sz w:val="24"/>
          <w:szCs w:val="24"/>
          <w:lang w:eastAsia="hu-HU"/>
        </w:rPr>
        <w:t>,</w:t>
      </w: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teendők, biztonságos betegellátás</w:t>
      </w:r>
    </w:p>
    <w:p w:rsidR="005C30C7" w:rsidRPr="00F51A62" w:rsidRDefault="005C30C7" w:rsidP="005C30C7">
      <w:pP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5C30C7" w:rsidRPr="00F51A62" w:rsidRDefault="009C62DA" w:rsidP="005163C8">
      <w:pPr>
        <w:widowControl w:val="0"/>
        <w:numPr>
          <w:ilvl w:val="2"/>
          <w:numId w:val="4"/>
        </w:numPr>
        <w:tabs>
          <w:tab w:val="clear" w:pos="1304"/>
          <w:tab w:val="left" w:pos="1320"/>
        </w:tabs>
        <w:suppressAutoHyphens/>
        <w:ind w:left="1320" w:hanging="186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</w:t>
      </w:r>
      <w:r w:rsidR="00C34BF0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Mérgezések. Szakápolástan mérgezések esetén </w:t>
      </w:r>
      <w:r w:rsidR="00C34BF0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9B582F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          </w:t>
      </w:r>
      <w:r w:rsidR="0090783B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24 </w:t>
      </w:r>
      <w:r w:rsidR="00C34BF0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óra</w:t>
      </w:r>
    </w:p>
    <w:p w:rsidR="005C30C7" w:rsidRPr="00F51A62" w:rsidRDefault="009C62DA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 méreg fogalma</w:t>
      </w:r>
    </w:p>
    <w:p w:rsidR="009C62DA" w:rsidRPr="00F51A62" w:rsidRDefault="009C62DA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Behatolási kapuk</w:t>
      </w:r>
    </w:p>
    <w:p w:rsidR="009C62DA" w:rsidRPr="00F51A62" w:rsidRDefault="009C62DA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Első ellátás</w:t>
      </w:r>
    </w:p>
    <w:p w:rsidR="0047006A" w:rsidRPr="00F51A62" w:rsidRDefault="0047006A" w:rsidP="00294C8A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Szakápolástan mérgezések esetén</w:t>
      </w:r>
    </w:p>
    <w:p w:rsidR="0047006A" w:rsidRPr="00F51A62" w:rsidRDefault="0047006A" w:rsidP="00294C8A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Nem</w:t>
      </w:r>
      <w:r w:rsidR="005F633B"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</w:t>
      </w: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várt események felismerése</w:t>
      </w:r>
      <w:r w:rsidR="009B7FF4" w:rsidRPr="00F51A62">
        <w:rPr>
          <w:rFonts w:ascii="Palatino Linotype" w:hAnsi="Palatino Linotype" w:cs="Palatino Linotype"/>
          <w:sz w:val="24"/>
          <w:szCs w:val="24"/>
          <w:lang w:eastAsia="hu-HU"/>
        </w:rPr>
        <w:t>,</w:t>
      </w: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teendők, biztonságos betegellátás</w:t>
      </w:r>
    </w:p>
    <w:p w:rsidR="005C30C7" w:rsidRPr="00F51A62" w:rsidRDefault="005C30C7" w:rsidP="005C30C7">
      <w:pP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5C30C7" w:rsidRPr="00F51A62" w:rsidRDefault="005C30C7" w:rsidP="0062582B">
      <w:pPr>
        <w:numPr>
          <w:ilvl w:val="1"/>
          <w:numId w:val="4"/>
        </w:numP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 xml:space="preserve">A képzés javasolt helyszíne </w:t>
      </w:r>
    </w:p>
    <w:p w:rsidR="00BA61D4" w:rsidRPr="00F51A62" w:rsidRDefault="00BA61D4" w:rsidP="00294C8A">
      <w:pPr>
        <w:ind w:left="567"/>
        <w:rPr>
          <w:rFonts w:ascii="Palatino Linotype" w:hAnsi="Palatino Linotype" w:cs="Palatino Linotype"/>
          <w:bCs/>
          <w:iCs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bCs/>
          <w:iCs/>
          <w:sz w:val="24"/>
          <w:szCs w:val="24"/>
          <w:lang w:eastAsia="hu-HU"/>
        </w:rPr>
        <w:t>Tanterem, szaktanterem</w:t>
      </w:r>
    </w:p>
    <w:p w:rsidR="005F3A49" w:rsidRPr="00F51A62" w:rsidRDefault="005F3A49" w:rsidP="005F3A49">
      <w:pP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</w:p>
    <w:p w:rsidR="005F3A49" w:rsidRPr="00F51A62" w:rsidRDefault="005C30C7" w:rsidP="005F3A49">
      <w:pPr>
        <w:numPr>
          <w:ilvl w:val="1"/>
          <w:numId w:val="4"/>
        </w:numP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5F3A49" w:rsidRPr="00F51A6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Tanulói tevékenység szervezési kerete</w:t>
            </w:r>
          </w:p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Alkalmazandó eszközök és felszerelések (SZVK 6. pont lebontása, pontosítása)</w:t>
            </w:r>
          </w:p>
        </w:tc>
      </w:tr>
      <w:tr w:rsidR="005F3A49" w:rsidRPr="00F51A62">
        <w:trPr>
          <w:cantSplit/>
          <w:trHeight w:val="817"/>
          <w:jc w:val="center"/>
        </w:trPr>
        <w:tc>
          <w:tcPr>
            <w:tcW w:w="828" w:type="dxa"/>
            <w:vMerge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3621" w:type="dxa"/>
            <w:vMerge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Egyéni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Csoport</w:t>
            </w:r>
          </w:p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bontás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Osztály</w:t>
            </w:r>
          </w:p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</w:tr>
      <w:tr w:rsidR="005F3A49" w:rsidRPr="00F51A6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5F3A49" w:rsidRPr="00F51A62">
        <w:trPr>
          <w:jc w:val="center"/>
        </w:trPr>
        <w:tc>
          <w:tcPr>
            <w:tcW w:w="828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1.1.</w:t>
            </w:r>
          </w:p>
        </w:tc>
        <w:tc>
          <w:tcPr>
            <w:tcW w:w="3621" w:type="dxa"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1.2.</w:t>
            </w:r>
          </w:p>
        </w:tc>
        <w:tc>
          <w:tcPr>
            <w:tcW w:w="3621" w:type="dxa"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1.3.</w:t>
            </w:r>
          </w:p>
        </w:tc>
        <w:tc>
          <w:tcPr>
            <w:tcW w:w="3621" w:type="dxa"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1.4.</w:t>
            </w:r>
          </w:p>
        </w:tc>
        <w:tc>
          <w:tcPr>
            <w:tcW w:w="3621" w:type="dxa"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1.5.</w:t>
            </w:r>
          </w:p>
        </w:tc>
        <w:tc>
          <w:tcPr>
            <w:tcW w:w="3621" w:type="dxa"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1.6.</w:t>
            </w:r>
          </w:p>
        </w:tc>
        <w:tc>
          <w:tcPr>
            <w:tcW w:w="3621" w:type="dxa"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1.7.</w:t>
            </w:r>
          </w:p>
        </w:tc>
        <w:tc>
          <w:tcPr>
            <w:tcW w:w="3621" w:type="dxa"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2.1.</w:t>
            </w:r>
          </w:p>
        </w:tc>
        <w:tc>
          <w:tcPr>
            <w:tcW w:w="3621" w:type="dxa"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2.2.</w:t>
            </w:r>
          </w:p>
        </w:tc>
        <w:tc>
          <w:tcPr>
            <w:tcW w:w="3621" w:type="dxa"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2.3.</w:t>
            </w:r>
          </w:p>
        </w:tc>
        <w:tc>
          <w:tcPr>
            <w:tcW w:w="3621" w:type="dxa"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F3A49" w:rsidRPr="00F51A62" w:rsidRDefault="003B1D15" w:rsidP="003B1D15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3</w:t>
            </w:r>
            <w:r w:rsidR="005F3A49" w:rsidRPr="00F51A62">
              <w:rPr>
                <w:rFonts w:ascii="Palatino Linotype" w:hAnsi="Palatino Linotype" w:cs="Palatino Linotype"/>
                <w:b/>
                <w:bCs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5F3A49" w:rsidRPr="00F51A62" w:rsidRDefault="003B1D15" w:rsidP="003B1D15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3</w:t>
            </w:r>
            <w:r w:rsidR="005F3A49" w:rsidRPr="00F51A62">
              <w:rPr>
                <w:rFonts w:ascii="Palatino Linotype" w:hAnsi="Palatino Linotype" w:cs="Palatino Linotype"/>
              </w:rPr>
              <w:t>.1.</w:t>
            </w:r>
          </w:p>
        </w:tc>
        <w:tc>
          <w:tcPr>
            <w:tcW w:w="3621" w:type="dxa"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5F3A49" w:rsidRPr="00F51A62" w:rsidRDefault="003B1D15" w:rsidP="003B1D15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3</w:t>
            </w:r>
            <w:r w:rsidR="005F3A49" w:rsidRPr="00F51A62">
              <w:rPr>
                <w:rFonts w:ascii="Palatino Linotype" w:hAnsi="Palatino Linotype" w:cs="Palatino Linotype"/>
              </w:rPr>
              <w:t>.2.</w:t>
            </w:r>
          </w:p>
        </w:tc>
        <w:tc>
          <w:tcPr>
            <w:tcW w:w="3621" w:type="dxa"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5F3A49" w:rsidRPr="00F51A62" w:rsidRDefault="003B1D15" w:rsidP="003B1D15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3</w:t>
            </w:r>
            <w:r w:rsidR="00583421" w:rsidRPr="00F51A62">
              <w:rPr>
                <w:rFonts w:ascii="Palatino Linotype" w:hAnsi="Palatino Linotype" w:cs="Palatino Linotype"/>
              </w:rPr>
              <w:t>.3</w:t>
            </w:r>
            <w:r w:rsidR="005F3A49" w:rsidRPr="00F51A62">
              <w:rPr>
                <w:rFonts w:ascii="Palatino Linotype" w:hAnsi="Palatino Linotype" w:cs="Palatino Linotype"/>
              </w:rPr>
              <w:t>.</w:t>
            </w:r>
          </w:p>
        </w:tc>
        <w:tc>
          <w:tcPr>
            <w:tcW w:w="3621" w:type="dxa"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F3A49" w:rsidRPr="00F51A62" w:rsidRDefault="003B1D15" w:rsidP="003B1D15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4</w:t>
            </w:r>
            <w:r w:rsidR="005F3A49" w:rsidRPr="00F51A62">
              <w:rPr>
                <w:rFonts w:ascii="Palatino Linotype" w:hAnsi="Palatino Linotype" w:cs="Palatino Linotype"/>
                <w:b/>
                <w:bCs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5F3A49" w:rsidRPr="00F51A62" w:rsidRDefault="003B1D15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4</w:t>
            </w:r>
            <w:r w:rsidR="005F3A49" w:rsidRPr="00F51A62">
              <w:rPr>
                <w:rFonts w:ascii="Palatino Linotype" w:hAnsi="Palatino Linotype" w:cs="Palatino Linotype"/>
              </w:rPr>
              <w:t>.1.</w:t>
            </w:r>
          </w:p>
        </w:tc>
        <w:tc>
          <w:tcPr>
            <w:tcW w:w="3621" w:type="dxa"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5F3A49" w:rsidRPr="00F51A62" w:rsidRDefault="003B1D15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lastRenderedPageBreak/>
              <w:t>4</w:t>
            </w:r>
            <w:r w:rsidR="005F3A49" w:rsidRPr="00F51A62">
              <w:rPr>
                <w:rFonts w:ascii="Palatino Linotype" w:hAnsi="Palatino Linotype" w:cs="Palatino Linotype"/>
              </w:rPr>
              <w:t>2.</w:t>
            </w:r>
          </w:p>
        </w:tc>
        <w:tc>
          <w:tcPr>
            <w:tcW w:w="3621" w:type="dxa"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</w:tbl>
    <w:p w:rsidR="00294C8A" w:rsidRDefault="00294C8A" w:rsidP="00044498">
      <w:pPr>
        <w:widowControl w:val="0"/>
        <w:suppressAutoHyphens/>
        <w:ind w:left="1092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</w:p>
    <w:p w:rsidR="005C30C7" w:rsidRPr="00F51A62" w:rsidRDefault="005C30C7" w:rsidP="00044498">
      <w:pPr>
        <w:widowControl w:val="0"/>
        <w:suppressAutoHyphens/>
        <w:ind w:left="1092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5F3A49" w:rsidRPr="00F51A6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Alkalmazott oktatási módszer neve</w:t>
            </w:r>
          </w:p>
        </w:tc>
        <w:tc>
          <w:tcPr>
            <w:tcW w:w="3039" w:type="dxa"/>
            <w:gridSpan w:val="3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Tanulói tevékenység szervezési kerete</w:t>
            </w:r>
          </w:p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Alkalmazandó eszközök és felszerelések (SZVK 6. pont lebontása, pontosítása)</w:t>
            </w:r>
          </w:p>
        </w:tc>
      </w:tr>
      <w:tr w:rsidR="005F3A49" w:rsidRPr="00F51A62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3621" w:type="dxa"/>
            <w:vMerge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Egyéni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Csoport-</w:t>
            </w:r>
          </w:p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bontás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Osztály-</w:t>
            </w:r>
          </w:p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</w:tr>
      <w:tr w:rsidR="005F3A49" w:rsidRPr="00F51A62">
        <w:trPr>
          <w:jc w:val="center"/>
        </w:trPr>
        <w:tc>
          <w:tcPr>
            <w:tcW w:w="828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1.1.</w:t>
            </w:r>
          </w:p>
        </w:tc>
        <w:tc>
          <w:tcPr>
            <w:tcW w:w="3621" w:type="dxa"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Magyarázat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5F3A49" w:rsidRPr="00F51A62">
        <w:trPr>
          <w:jc w:val="center"/>
        </w:trPr>
        <w:tc>
          <w:tcPr>
            <w:tcW w:w="828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1.2.</w:t>
            </w:r>
          </w:p>
        </w:tc>
        <w:tc>
          <w:tcPr>
            <w:tcW w:w="3621" w:type="dxa"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Elbeszélés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5F3A49" w:rsidRPr="00F51A62">
        <w:trPr>
          <w:jc w:val="center"/>
        </w:trPr>
        <w:tc>
          <w:tcPr>
            <w:tcW w:w="828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1.3.</w:t>
            </w:r>
          </w:p>
        </w:tc>
        <w:tc>
          <w:tcPr>
            <w:tcW w:w="3621" w:type="dxa"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Kiselőadás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5F3A49" w:rsidRPr="00F51A62">
        <w:trPr>
          <w:jc w:val="center"/>
        </w:trPr>
        <w:tc>
          <w:tcPr>
            <w:tcW w:w="828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1.4.</w:t>
            </w:r>
          </w:p>
        </w:tc>
        <w:tc>
          <w:tcPr>
            <w:tcW w:w="3621" w:type="dxa"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Megbeszélés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5F3A49" w:rsidRPr="00F51A62">
        <w:trPr>
          <w:jc w:val="center"/>
        </w:trPr>
        <w:tc>
          <w:tcPr>
            <w:tcW w:w="828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1.5.</w:t>
            </w:r>
          </w:p>
        </w:tc>
        <w:tc>
          <w:tcPr>
            <w:tcW w:w="3621" w:type="dxa"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Szemléltetés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5F3A49" w:rsidRPr="00F51A62">
        <w:trPr>
          <w:jc w:val="center"/>
        </w:trPr>
        <w:tc>
          <w:tcPr>
            <w:tcW w:w="828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1.6.</w:t>
            </w:r>
          </w:p>
        </w:tc>
        <w:tc>
          <w:tcPr>
            <w:tcW w:w="3621" w:type="dxa"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Projekt munka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5F3A49" w:rsidRPr="00F51A62" w:rsidRDefault="00173768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5F3A49" w:rsidRPr="00F51A62">
        <w:trPr>
          <w:jc w:val="center"/>
        </w:trPr>
        <w:tc>
          <w:tcPr>
            <w:tcW w:w="828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1.7.</w:t>
            </w:r>
          </w:p>
        </w:tc>
        <w:tc>
          <w:tcPr>
            <w:tcW w:w="3621" w:type="dxa"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Kooperatív tanulás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5F3A49" w:rsidRPr="00F51A62">
        <w:trPr>
          <w:jc w:val="center"/>
        </w:trPr>
        <w:tc>
          <w:tcPr>
            <w:tcW w:w="828" w:type="dxa"/>
            <w:shd w:val="clear" w:color="auto" w:fill="FFFFFF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1.8</w:t>
            </w:r>
          </w:p>
        </w:tc>
        <w:tc>
          <w:tcPr>
            <w:tcW w:w="3621" w:type="dxa"/>
            <w:shd w:val="clear" w:color="auto" w:fill="FFFFFF"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Szimuláció</w:t>
            </w:r>
          </w:p>
        </w:tc>
        <w:tc>
          <w:tcPr>
            <w:tcW w:w="1013" w:type="dxa"/>
            <w:shd w:val="clear" w:color="auto" w:fill="FFFFFF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FFFFFF"/>
            <w:vAlign w:val="center"/>
          </w:tcPr>
          <w:p w:rsidR="005F3A49" w:rsidRPr="00F51A62" w:rsidRDefault="00173768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shd w:val="clear" w:color="auto" w:fill="FFFFFF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FFFFFF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5F3A49" w:rsidRPr="00F51A62">
        <w:trPr>
          <w:jc w:val="center"/>
        </w:trPr>
        <w:tc>
          <w:tcPr>
            <w:tcW w:w="828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1.9</w:t>
            </w:r>
          </w:p>
        </w:tc>
        <w:tc>
          <w:tcPr>
            <w:tcW w:w="3621" w:type="dxa"/>
            <w:vAlign w:val="center"/>
          </w:tcPr>
          <w:p w:rsidR="005F3A49" w:rsidRPr="00F51A62" w:rsidRDefault="005F3A49" w:rsidP="000E7F4D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Szerepjáték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5F3A49" w:rsidRPr="00F51A62" w:rsidRDefault="00173768" w:rsidP="000E7F4D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5F3A49" w:rsidRPr="00F51A62" w:rsidRDefault="005F3A49" w:rsidP="000E7F4D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</w:tbl>
    <w:p w:rsidR="005F3A49" w:rsidRPr="00F51A62" w:rsidRDefault="005F3A49" w:rsidP="005F3A49">
      <w:pPr>
        <w:widowControl w:val="0"/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</w:p>
    <w:p w:rsidR="005C30C7" w:rsidRPr="00F51A62" w:rsidRDefault="005C30C7" w:rsidP="005C30C7">
      <w:pPr>
        <w:widowControl w:val="0"/>
        <w:suppressAutoHyphens/>
        <w:ind w:left="1092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A tantárgy elsajátítása során alkalmazható tanulói tevékenységformák (ajánlás)</w:t>
      </w:r>
    </w:p>
    <w:p w:rsidR="005C30C7" w:rsidRPr="00F51A62" w:rsidRDefault="005C30C7" w:rsidP="005C30C7">
      <w:pPr>
        <w:widowControl w:val="0"/>
        <w:suppressAutoHyphens/>
        <w:ind w:left="1092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</w:p>
    <w:p w:rsidR="005C30C7" w:rsidRPr="00F51A62" w:rsidRDefault="005C30C7" w:rsidP="005C30C7">
      <w:pPr>
        <w:widowControl w:val="0"/>
        <w:numPr>
          <w:ilvl w:val="1"/>
          <w:numId w:val="4"/>
        </w:numPr>
        <w:suppressAutoHyphens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 tantárgy értékelésének módja</w:t>
      </w:r>
    </w:p>
    <w:p w:rsidR="005C30C7" w:rsidRPr="00F51A62" w:rsidRDefault="005C30C7" w:rsidP="00294C8A">
      <w:pPr>
        <w:widowControl w:val="0"/>
        <w:suppressAutoHyphens/>
        <w:ind w:left="567"/>
        <w:rPr>
          <w:rFonts w:ascii="Palatino Linotype" w:hAnsi="Palatino Linotype" w:cs="Palatino Linotype"/>
          <w:bCs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bCs/>
          <w:sz w:val="24"/>
          <w:szCs w:val="24"/>
          <w:lang w:eastAsia="hu-HU"/>
        </w:rPr>
        <w:t>A nemzeti köznevelésről szóló 2011. évi CXC. törvény 54. § (2) a) pontja szerinti értékeléssel</w:t>
      </w:r>
    </w:p>
    <w:p w:rsidR="005C30C7" w:rsidRPr="00F51A62" w:rsidRDefault="005C30C7" w:rsidP="009C62DA">
      <w:pPr>
        <w:widowControl w:val="0"/>
        <w:suppressAutoHyphens/>
        <w:rPr>
          <w:rFonts w:ascii="Palatino Linotype" w:hAnsi="Palatino Linotype" w:cs="Palatino Linotype"/>
          <w:bCs/>
          <w:sz w:val="24"/>
          <w:szCs w:val="24"/>
          <w:lang w:eastAsia="hu-HU"/>
        </w:rPr>
      </w:pPr>
    </w:p>
    <w:p w:rsidR="004A78BC" w:rsidRPr="00F51A62" w:rsidRDefault="004A78BC" w:rsidP="00AF3E9B">
      <w:pP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4A78BC" w:rsidRPr="00F51A62" w:rsidRDefault="005C30C7" w:rsidP="00583421">
      <w:pPr>
        <w:widowControl w:val="0"/>
        <w:numPr>
          <w:ilvl w:val="0"/>
          <w:numId w:val="4"/>
        </w:numPr>
        <w:tabs>
          <w:tab w:val="left" w:pos="7938"/>
        </w:tabs>
        <w:suppressAutoHyphens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 szakápolástan gyakorlata csecsemő és gyermekkorban</w:t>
      </w:r>
      <w:r w:rsidR="00593CCE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</w:t>
      </w:r>
      <w:r w:rsidR="00583421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294C8A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       </w:t>
      </w:r>
      <w:r w:rsidR="0090783B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448 </w:t>
      </w:r>
      <w:r w:rsidR="002D1220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óra</w:t>
      </w:r>
    </w:p>
    <w:p w:rsidR="005C30C7" w:rsidRPr="00F51A62" w:rsidRDefault="005C30C7" w:rsidP="005C30C7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171237" w:rsidRPr="00F51A62" w:rsidRDefault="00E73701" w:rsidP="00171237">
      <w:pPr>
        <w:numPr>
          <w:ilvl w:val="1"/>
          <w:numId w:val="4"/>
        </w:numPr>
        <w:ind w:left="1094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 tantárgy tanításának célja</w:t>
      </w:r>
      <w:r w:rsidR="00171237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:</w:t>
      </w:r>
    </w:p>
    <w:p w:rsidR="009C62DA" w:rsidRPr="00F51A62" w:rsidRDefault="00593CCE" w:rsidP="00A92B32">
      <w:pPr>
        <w:ind w:left="569"/>
        <w:jc w:val="both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c</w:t>
      </w:r>
      <w:r w:rsidR="005032EC" w:rsidRPr="00F51A62">
        <w:rPr>
          <w:rFonts w:ascii="Palatino Linotype" w:hAnsi="Palatino Linotype" w:cs="Palatino Linotype"/>
          <w:sz w:val="24"/>
          <w:szCs w:val="24"/>
        </w:rPr>
        <w:t>secsemő- és gyermekápoló szakképesítés munkaterületéhez tartozó kompetenciák elsajátíttatása. Ennek érdekében evidenciákon alapuló széleskörű</w:t>
      </w:r>
      <w:r w:rsidR="009C62DA" w:rsidRPr="00F51A62">
        <w:rPr>
          <w:rFonts w:ascii="Palatino Linotype" w:hAnsi="Palatino Linotype" w:cs="Palatino Linotype"/>
          <w:sz w:val="24"/>
          <w:szCs w:val="24"/>
        </w:rPr>
        <w:t xml:space="preserve"> gyakorlati ismeretek átadása, </w:t>
      </w:r>
      <w:r w:rsidR="0047006A" w:rsidRPr="00F51A62">
        <w:rPr>
          <w:rFonts w:ascii="Palatino Linotype" w:hAnsi="Palatino Linotype" w:cs="Palatino Linotype"/>
          <w:sz w:val="24"/>
          <w:szCs w:val="24"/>
        </w:rPr>
        <w:t xml:space="preserve">képességek és </w:t>
      </w:r>
      <w:r w:rsidR="009C62DA" w:rsidRPr="00F51A62">
        <w:rPr>
          <w:rFonts w:ascii="Palatino Linotype" w:hAnsi="Palatino Linotype" w:cs="Palatino Linotype"/>
          <w:sz w:val="24"/>
          <w:szCs w:val="24"/>
        </w:rPr>
        <w:t xml:space="preserve">készségek kialakítása, </w:t>
      </w:r>
      <w:r w:rsidR="00DC45EA" w:rsidRPr="00F51A62">
        <w:rPr>
          <w:rFonts w:ascii="Palatino Linotype" w:hAnsi="Palatino Linotype" w:cs="Palatino Linotype"/>
          <w:sz w:val="24"/>
          <w:szCs w:val="24"/>
        </w:rPr>
        <w:t>amelyek képessé teszik a Csecsemő és gyermekápolót</w:t>
      </w:r>
      <w:r w:rsidR="009C62DA" w:rsidRPr="00F51A62">
        <w:rPr>
          <w:rFonts w:ascii="Palatino Linotype" w:hAnsi="Palatino Linotype" w:cs="Palatino Linotype"/>
          <w:sz w:val="24"/>
          <w:szCs w:val="24"/>
        </w:rPr>
        <w:t xml:space="preserve"> arra, hogy az ellátást a csecsemő vagy gyermek és családja, illetve a közösség testi, lelki, szociokulturális jellemzőinek figyelembevételével végezze. </w:t>
      </w:r>
    </w:p>
    <w:p w:rsidR="009C62DA" w:rsidRPr="00F51A62" w:rsidRDefault="009C62DA" w:rsidP="00A92B32">
      <w:pPr>
        <w:widowControl w:val="0"/>
        <w:suppressAutoHyphens/>
        <w:ind w:left="569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 xml:space="preserve">Az ellátást az ápolási folyamat elvei szerint (felmérés, tervezés, végrehatás, értékelés) </w:t>
      </w:r>
      <w:r w:rsidR="00572E15" w:rsidRPr="00F51A62">
        <w:rPr>
          <w:rFonts w:ascii="Palatino Linotype" w:hAnsi="Palatino Linotype" w:cs="Palatino Linotype"/>
          <w:sz w:val="24"/>
          <w:szCs w:val="24"/>
        </w:rPr>
        <w:t>tudja gyakorolni</w:t>
      </w:r>
      <w:r w:rsidRPr="00F51A62">
        <w:rPr>
          <w:rFonts w:ascii="Palatino Linotype" w:hAnsi="Palatino Linotype" w:cs="Palatino Linotype"/>
          <w:sz w:val="24"/>
          <w:szCs w:val="24"/>
        </w:rPr>
        <w:t>.</w:t>
      </w:r>
    </w:p>
    <w:p w:rsidR="009C62DA" w:rsidRPr="00F51A62" w:rsidRDefault="002D036E" w:rsidP="00A92B32">
      <w:pPr>
        <w:widowControl w:val="0"/>
        <w:suppressAutoHyphens/>
        <w:ind w:left="569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Legyen képes</w:t>
      </w:r>
      <w:r w:rsidR="009C62DA" w:rsidRPr="00F51A62">
        <w:rPr>
          <w:rFonts w:ascii="Palatino Linotype" w:hAnsi="Palatino Linotype" w:cs="Palatino Linotype"/>
          <w:sz w:val="24"/>
          <w:szCs w:val="24"/>
        </w:rPr>
        <w:t>:</w:t>
      </w:r>
    </w:p>
    <w:p w:rsidR="002D036E" w:rsidRPr="00F51A62" w:rsidRDefault="00593CCE" w:rsidP="00A92B32">
      <w:pPr>
        <w:widowControl w:val="0"/>
        <w:suppressAutoHyphens/>
        <w:ind w:left="899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</w:t>
      </w:r>
      <w:r w:rsidR="002D036E" w:rsidRPr="00F51A62">
        <w:rPr>
          <w:rFonts w:ascii="Palatino Linotype" w:hAnsi="Palatino Linotype" w:cs="Palatino Linotype"/>
          <w:sz w:val="24"/>
          <w:szCs w:val="24"/>
        </w:rPr>
        <w:t>zemélyes, társas és módszertani kompetenciák birtokában korszerű szemlélettel részt venni a beteg gyermekek ápolásában, gondozásában</w:t>
      </w:r>
    </w:p>
    <w:p w:rsidR="00BA37AE" w:rsidRPr="00F51A62" w:rsidRDefault="00593CCE" w:rsidP="00A92B32">
      <w:pPr>
        <w:widowControl w:val="0"/>
        <w:suppressAutoHyphens/>
        <w:ind w:left="899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</w:t>
      </w:r>
      <w:r w:rsidR="00BA37AE" w:rsidRPr="00F51A62">
        <w:rPr>
          <w:rFonts w:ascii="Palatino Linotype" w:hAnsi="Palatino Linotype" w:cs="Palatino Linotype"/>
          <w:sz w:val="24"/>
          <w:szCs w:val="24"/>
        </w:rPr>
        <w:t xml:space="preserve"> klinikai és szaká</w:t>
      </w:r>
      <w:r w:rsidR="00572E15" w:rsidRPr="00F51A62">
        <w:rPr>
          <w:rFonts w:ascii="Palatino Linotype" w:hAnsi="Palatino Linotype" w:cs="Palatino Linotype"/>
          <w:sz w:val="24"/>
          <w:szCs w:val="24"/>
        </w:rPr>
        <w:t xml:space="preserve">polástani elméleti ismereteit az ápolói ellátás </w:t>
      </w:r>
      <w:r w:rsidR="00572E15" w:rsidRPr="00F51A62">
        <w:rPr>
          <w:rFonts w:ascii="Palatino Linotype" w:hAnsi="Palatino Linotype" w:cs="Palatino Linotype"/>
          <w:sz w:val="24"/>
          <w:szCs w:val="24"/>
        </w:rPr>
        <w:lastRenderedPageBreak/>
        <w:t>gyakorlatában integrálni</w:t>
      </w:r>
    </w:p>
    <w:p w:rsidR="009C62DA" w:rsidRPr="00F51A62" w:rsidRDefault="00593CCE" w:rsidP="00A92B32">
      <w:pPr>
        <w:widowControl w:val="0"/>
        <w:suppressAutoHyphens/>
        <w:ind w:left="899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</w:t>
      </w:r>
      <w:r w:rsidR="009C62DA" w:rsidRPr="00F51A62">
        <w:rPr>
          <w:rFonts w:ascii="Palatino Linotype" w:hAnsi="Palatino Linotype" w:cs="Palatino Linotype"/>
          <w:sz w:val="24"/>
          <w:szCs w:val="24"/>
        </w:rPr>
        <w:t>zisztematikus, egyénre szabott ápolást, szakápolást és gondozást nyújtani, amely a csecsemő vagy gyermek szükségleteinek kielégítésére irányul</w:t>
      </w:r>
    </w:p>
    <w:p w:rsidR="009C62DA" w:rsidRPr="00F51A62" w:rsidRDefault="00593CCE" w:rsidP="00A92B32">
      <w:pPr>
        <w:widowControl w:val="0"/>
        <w:suppressAutoHyphens/>
        <w:ind w:left="899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</w:t>
      </w:r>
      <w:r w:rsidR="009C62DA" w:rsidRPr="00F51A62">
        <w:rPr>
          <w:rFonts w:ascii="Palatino Linotype" w:hAnsi="Palatino Linotype" w:cs="Palatino Linotype"/>
          <w:sz w:val="24"/>
          <w:szCs w:val="24"/>
        </w:rPr>
        <w:t xml:space="preserve"> beteg állapotváltozásait észlelni, azokat értelmezni és a további ellátási kompetenciáról dönteni </w:t>
      </w:r>
    </w:p>
    <w:p w:rsidR="005C30C7" w:rsidRPr="00F51A62" w:rsidRDefault="00593CCE" w:rsidP="00A92B32">
      <w:pPr>
        <w:widowControl w:val="0"/>
        <w:suppressAutoHyphens/>
        <w:ind w:left="899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</w:t>
      </w:r>
      <w:r w:rsidR="009C62DA" w:rsidRPr="00F51A62">
        <w:rPr>
          <w:rFonts w:ascii="Palatino Linotype" w:hAnsi="Palatino Linotype" w:cs="Palatino Linotype"/>
          <w:sz w:val="24"/>
          <w:szCs w:val="24"/>
        </w:rPr>
        <w:t>egíteni a csecsemőt vagy gyermeket és annak családját, illetve a közösséget abban, hogy elérjék az egészség lehető legmagasabb fokát és megelőzzék a betegségeket</w:t>
      </w:r>
    </w:p>
    <w:p w:rsidR="00472DBF" w:rsidRPr="00F51A62" w:rsidRDefault="00472DBF" w:rsidP="00593CCE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5C30C7" w:rsidRPr="00F51A62" w:rsidRDefault="00E73701" w:rsidP="00472DBF">
      <w:pPr>
        <w:numPr>
          <w:ilvl w:val="1"/>
          <w:numId w:val="4"/>
        </w:numP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Kapcsolódó szakmai tartalmak </w:t>
      </w:r>
    </w:p>
    <w:p w:rsidR="00171237" w:rsidRPr="00F51A62" w:rsidRDefault="00D26913" w:rsidP="00A92B32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Anatómia</w:t>
      </w:r>
    </w:p>
    <w:p w:rsidR="00171237" w:rsidRPr="00F51A62" w:rsidRDefault="00D26913" w:rsidP="00A92B32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Élettan</w:t>
      </w:r>
    </w:p>
    <w:p w:rsidR="00171237" w:rsidRPr="00F51A62" w:rsidRDefault="00D26913" w:rsidP="00A92B32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Ápolás elmélet</w:t>
      </w:r>
    </w:p>
    <w:p w:rsidR="00171237" w:rsidRPr="00F51A62" w:rsidRDefault="00171237" w:rsidP="00A92B32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Szakápolástan</w:t>
      </w:r>
    </w:p>
    <w:p w:rsidR="00171237" w:rsidRPr="00F51A62" w:rsidRDefault="00171237" w:rsidP="00A92B32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Diagnosztika/Terápia</w:t>
      </w:r>
    </w:p>
    <w:p w:rsidR="00171237" w:rsidRPr="00F51A62" w:rsidRDefault="00171237" w:rsidP="00A92B32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Szülészet</w:t>
      </w:r>
    </w:p>
    <w:p w:rsidR="00171237" w:rsidRPr="00F51A62" w:rsidRDefault="00E20761" w:rsidP="00A92B32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Neonatológia</w:t>
      </w:r>
    </w:p>
    <w:p w:rsidR="00171237" w:rsidRPr="00F51A62" w:rsidRDefault="00E20761" w:rsidP="00A92B32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Gyermekgyógyászat</w:t>
      </w:r>
    </w:p>
    <w:p w:rsidR="00171237" w:rsidRPr="00F51A62" w:rsidRDefault="00E20761" w:rsidP="00A92B32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Gyermeksebészet</w:t>
      </w:r>
      <w:r w:rsidR="00171237"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és Traumatológia</w:t>
      </w:r>
    </w:p>
    <w:p w:rsidR="00171237" w:rsidRPr="00F51A62" w:rsidRDefault="00E20761" w:rsidP="00A92B32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Sür</w:t>
      </w:r>
      <w:r w:rsidR="00171237" w:rsidRPr="00F51A62">
        <w:rPr>
          <w:rFonts w:ascii="Palatino Linotype" w:hAnsi="Palatino Linotype" w:cs="Palatino Linotype"/>
          <w:sz w:val="24"/>
          <w:szCs w:val="24"/>
          <w:lang w:eastAsia="hu-HU"/>
        </w:rPr>
        <w:t>gősségi ellátás</w:t>
      </w:r>
    </w:p>
    <w:p w:rsidR="00171237" w:rsidRPr="00F51A62" w:rsidRDefault="00171237" w:rsidP="00A92B32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Pszichiátria ismeretek</w:t>
      </w:r>
    </w:p>
    <w:p w:rsidR="00171237" w:rsidRPr="00F51A62" w:rsidRDefault="00171237" w:rsidP="00A92B32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Fertőző betegségek klinikuma</w:t>
      </w:r>
    </w:p>
    <w:p w:rsidR="00171237" w:rsidRPr="00F51A62" w:rsidRDefault="00171237" w:rsidP="00A92B32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Kisklinikumi ismeretek</w:t>
      </w:r>
    </w:p>
    <w:p w:rsidR="00171237" w:rsidRPr="00F51A62" w:rsidRDefault="00D26913" w:rsidP="00A92B32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Onkológia ismeretek, a Hospice</w:t>
      </w:r>
      <w:r w:rsidR="00171237"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ellátás alapjai</w:t>
      </w:r>
    </w:p>
    <w:p w:rsidR="006B21E6" w:rsidRPr="00F51A62" w:rsidRDefault="00E20761" w:rsidP="00A92B32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Pedagógia</w:t>
      </w:r>
      <w:r w:rsidR="00171237" w:rsidRPr="00F51A62">
        <w:rPr>
          <w:rFonts w:ascii="Palatino Linotype" w:hAnsi="Palatino Linotype" w:cs="Palatino Linotype"/>
          <w:sz w:val="24"/>
          <w:szCs w:val="24"/>
          <w:lang w:eastAsia="hu-HU"/>
        </w:rPr>
        <w:t>,</w:t>
      </w:r>
    </w:p>
    <w:p w:rsidR="00171237" w:rsidRPr="00F51A62" w:rsidRDefault="00171237" w:rsidP="00A92B32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Gyógyszertan</w:t>
      </w:r>
    </w:p>
    <w:p w:rsidR="00171237" w:rsidRPr="00F51A62" w:rsidRDefault="00171237" w:rsidP="00A92B32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Ápoláslélektan</w:t>
      </w:r>
    </w:p>
    <w:p w:rsidR="00171237" w:rsidRPr="00F51A62" w:rsidRDefault="00171237" w:rsidP="00A92B32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Ápolás etika</w:t>
      </w:r>
    </w:p>
    <w:p w:rsidR="00171237" w:rsidRPr="00F51A62" w:rsidRDefault="00171237" w:rsidP="00A92B32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Bioetika</w:t>
      </w:r>
    </w:p>
    <w:p w:rsidR="00171237" w:rsidRPr="00F51A62" w:rsidRDefault="00171237" w:rsidP="00A92B32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Betegjogok</w:t>
      </w:r>
    </w:p>
    <w:p w:rsidR="00171237" w:rsidRPr="00F51A62" w:rsidRDefault="00171237" w:rsidP="00A92B32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Egészségnevelés</w:t>
      </w:r>
    </w:p>
    <w:p w:rsidR="00171237" w:rsidRPr="00F51A62" w:rsidRDefault="00D26913" w:rsidP="00A92B32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Szakmai kommunikáci</w:t>
      </w:r>
      <w:r w:rsidR="00171237" w:rsidRPr="00F51A62">
        <w:rPr>
          <w:rFonts w:ascii="Palatino Linotype" w:hAnsi="Palatino Linotype" w:cs="Palatino Linotype"/>
          <w:sz w:val="24"/>
          <w:szCs w:val="24"/>
          <w:lang w:eastAsia="hu-HU"/>
        </w:rPr>
        <w:t>ó</w:t>
      </w:r>
    </w:p>
    <w:p w:rsidR="00171237" w:rsidRPr="00F51A62" w:rsidRDefault="00171237" w:rsidP="00A92B32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Dietetika</w:t>
      </w:r>
    </w:p>
    <w:p w:rsidR="00D26913" w:rsidRPr="00F51A62" w:rsidRDefault="00D26913" w:rsidP="00A92B32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Minőségbiztosítás</w:t>
      </w:r>
    </w:p>
    <w:p w:rsidR="00D26913" w:rsidRPr="00F51A62" w:rsidRDefault="00D26913" w:rsidP="005C30C7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5C30C7" w:rsidRPr="00F51A62" w:rsidRDefault="00E73701" w:rsidP="00E73701">
      <w:pPr>
        <w:numPr>
          <w:ilvl w:val="1"/>
          <w:numId w:val="4"/>
        </w:numP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Témakörök</w:t>
      </w:r>
    </w:p>
    <w:p w:rsidR="005C30C7" w:rsidRPr="00F51A62" w:rsidRDefault="005C30C7" w:rsidP="005C30C7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5C30C7" w:rsidRPr="00F51A62" w:rsidRDefault="0034275A" w:rsidP="005163C8">
      <w:pPr>
        <w:widowControl w:val="0"/>
        <w:numPr>
          <w:ilvl w:val="2"/>
          <w:numId w:val="4"/>
        </w:numPr>
        <w:tabs>
          <w:tab w:val="clear" w:pos="1304"/>
          <w:tab w:val="left" w:pos="1320"/>
        </w:tabs>
        <w:suppressAutoHyphens/>
        <w:ind w:left="1320" w:hanging="186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</w:t>
      </w:r>
      <w:r w:rsidR="002678AB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 kora–</w:t>
      </w:r>
      <w:r w:rsidR="00EB109D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</w:t>
      </w:r>
      <w:r w:rsidR="006B21E6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újszülött</w:t>
      </w:r>
      <w:r w:rsidR="002678AB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ellátás gyakorlata</w:t>
      </w:r>
      <w:r w:rsidR="00593CCE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593CCE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2678AB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583421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90783B" w:rsidRPr="00F51A62">
        <w:rPr>
          <w:rFonts w:ascii="Palatino Linotype" w:hAnsi="Palatino Linotype" w:cs="Palatino Linotype"/>
          <w:b/>
          <w:bCs/>
          <w:i/>
          <w:sz w:val="24"/>
          <w:szCs w:val="24"/>
          <w:lang w:eastAsia="hu-HU"/>
        </w:rPr>
        <w:t xml:space="preserve">64 </w:t>
      </w:r>
      <w:r w:rsidR="00725554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óra</w:t>
      </w:r>
    </w:p>
    <w:p w:rsidR="001B5F23" w:rsidRPr="00F51A62" w:rsidRDefault="001B5F23" w:rsidP="006B21E6">
      <w:pPr>
        <w:ind w:left="1701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A7755A" w:rsidRPr="00F51A62" w:rsidRDefault="008037B2" w:rsidP="00A92B32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Az </w:t>
      </w:r>
      <w:r w:rsidR="006B21E6" w:rsidRPr="00F51A62">
        <w:rPr>
          <w:rFonts w:ascii="Palatino Linotype" w:hAnsi="Palatino Linotype" w:cs="Palatino Linotype"/>
          <w:sz w:val="24"/>
          <w:szCs w:val="24"/>
          <w:lang w:eastAsia="hu-HU"/>
        </w:rPr>
        <w:t>újszülött-koraszülött</w:t>
      </w: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első ellátása</w:t>
      </w:r>
      <w:r w:rsidR="00A7755A" w:rsidRPr="00F51A62">
        <w:rPr>
          <w:rFonts w:ascii="Palatino Linotype" w:hAnsi="Palatino Linotype" w:cs="Palatino Linotype"/>
          <w:sz w:val="24"/>
          <w:szCs w:val="24"/>
          <w:lang w:eastAsia="hu-HU"/>
        </w:rPr>
        <w:t>, megfigyelése, állapotfelmérése, teendők eltérés esetén</w:t>
      </w:r>
      <w:r w:rsidR="006B21E6" w:rsidRPr="00F51A62">
        <w:rPr>
          <w:rFonts w:ascii="Palatino Linotype" w:hAnsi="Palatino Linotype" w:cs="Palatino Linotype"/>
          <w:sz w:val="24"/>
          <w:szCs w:val="24"/>
          <w:lang w:eastAsia="hu-HU"/>
        </w:rPr>
        <w:t>, szülőszobai ellátás</w:t>
      </w:r>
    </w:p>
    <w:p w:rsidR="00A7755A" w:rsidRPr="00F51A62" w:rsidRDefault="00A7755A" w:rsidP="00A92B32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Az újszülöttek</w:t>
      </w:r>
      <w:r w:rsidRPr="00F51A62">
        <w:t xml:space="preserve"> </w:t>
      </w: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speciális ellátási igényei, ápolási sajátosságok</w:t>
      </w:r>
      <w:r w:rsidR="001B5F23"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gyakorlata</w:t>
      </w:r>
    </w:p>
    <w:p w:rsidR="00A90026" w:rsidRPr="00F51A62" w:rsidRDefault="00A90026" w:rsidP="00A92B32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Az </w:t>
      </w:r>
      <w:r w:rsidR="006B21E6" w:rsidRPr="00F51A62">
        <w:rPr>
          <w:rFonts w:ascii="Palatino Linotype" w:hAnsi="Palatino Linotype" w:cs="Palatino Linotype"/>
          <w:sz w:val="24"/>
          <w:szCs w:val="24"/>
          <w:lang w:eastAsia="hu-HU"/>
        </w:rPr>
        <w:t>újszülött-koraszülött</w:t>
      </w: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újraélesztés gyakorlata</w:t>
      </w:r>
    </w:p>
    <w:p w:rsidR="001B5F23" w:rsidRPr="00F51A62" w:rsidRDefault="00A7755A" w:rsidP="00A92B32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lastRenderedPageBreak/>
        <w:t>A koraszülöttek speciális ellátási igényei, ápolási sajátosságok</w:t>
      </w:r>
      <w:r w:rsidR="001B5F23"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gyakorlata</w:t>
      </w:r>
    </w:p>
    <w:p w:rsidR="002678AB" w:rsidRPr="00F51A62" w:rsidRDefault="002678AB" w:rsidP="005F633B">
      <w:pPr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A92B32" w:rsidRPr="00A92B32" w:rsidRDefault="002678AB" w:rsidP="00A92B32">
      <w:pPr>
        <w:widowControl w:val="0"/>
        <w:numPr>
          <w:ilvl w:val="2"/>
          <w:numId w:val="4"/>
        </w:numPr>
        <w:tabs>
          <w:tab w:val="clear" w:pos="1304"/>
          <w:tab w:val="left" w:pos="1320"/>
        </w:tabs>
        <w:suppressAutoHyphens/>
        <w:ind w:left="1320" w:hanging="186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A92B3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A csecsemő és gyermek belgyógyászati szakápolástan </w:t>
      </w:r>
    </w:p>
    <w:p w:rsidR="002D1220" w:rsidRPr="00A92B32" w:rsidRDefault="002678AB" w:rsidP="00A92B32">
      <w:pPr>
        <w:widowControl w:val="0"/>
        <w:tabs>
          <w:tab w:val="left" w:pos="1320"/>
        </w:tabs>
        <w:suppressAutoHyphens/>
        <w:ind w:left="1320"/>
        <w:jc w:val="right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A92B3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gyakorlata </w:t>
      </w:r>
      <w:r w:rsidRPr="00A92B3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A92B3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A92B3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A92B3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593CCE" w:rsidRPr="00A92B3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593CCE" w:rsidRPr="00A92B3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593CCE" w:rsidRPr="00A92B3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A92B3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90783B" w:rsidRPr="00A92B32">
        <w:rPr>
          <w:rFonts w:ascii="Palatino Linotype" w:hAnsi="Palatino Linotype" w:cs="Palatino Linotype"/>
          <w:b/>
          <w:bCs/>
          <w:i/>
          <w:sz w:val="24"/>
          <w:szCs w:val="24"/>
          <w:lang w:eastAsia="hu-HU"/>
        </w:rPr>
        <w:t>192</w:t>
      </w:r>
      <w:r w:rsidRPr="00A92B32">
        <w:rPr>
          <w:rFonts w:ascii="Palatino Linotype" w:hAnsi="Palatino Linotype" w:cs="Palatino Linotype"/>
          <w:b/>
          <w:bCs/>
          <w:i/>
          <w:sz w:val="24"/>
          <w:szCs w:val="24"/>
          <w:lang w:eastAsia="hu-HU"/>
        </w:rPr>
        <w:t xml:space="preserve"> </w:t>
      </w:r>
      <w:r w:rsidRPr="00A92B32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 xml:space="preserve">óra </w:t>
      </w:r>
    </w:p>
    <w:p w:rsidR="001B5F23" w:rsidRPr="00F51A62" w:rsidRDefault="004A0908" w:rsidP="00A92B32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Szív- és kering</w:t>
      </w:r>
      <w:r w:rsidR="008A59AD"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ési betegségben szenvedő beteg ellátási igényei, </w:t>
      </w: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ápol</w:t>
      </w:r>
      <w:r w:rsidR="008A59AD" w:rsidRPr="00F51A62">
        <w:rPr>
          <w:rFonts w:ascii="Palatino Linotype" w:hAnsi="Palatino Linotype" w:cs="Palatino Linotype"/>
          <w:sz w:val="24"/>
          <w:szCs w:val="24"/>
          <w:lang w:eastAsia="hu-HU"/>
        </w:rPr>
        <w:t>ási sajátosságok gyakorlata</w:t>
      </w:r>
    </w:p>
    <w:p w:rsidR="008A59AD" w:rsidRPr="00F51A62" w:rsidRDefault="008A59AD" w:rsidP="00A92B32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Légúti betegség</w:t>
      </w:r>
      <w:r w:rsidR="00A90026" w:rsidRPr="00F51A62">
        <w:rPr>
          <w:rFonts w:ascii="Palatino Linotype" w:hAnsi="Palatino Linotype" w:cs="Palatino Linotype"/>
          <w:sz w:val="24"/>
          <w:szCs w:val="24"/>
          <w:lang w:eastAsia="hu-HU"/>
        </w:rPr>
        <w:t>ben sze</w:t>
      </w:r>
      <w:r w:rsidR="004A0908" w:rsidRPr="00F51A62">
        <w:rPr>
          <w:rFonts w:ascii="Palatino Linotype" w:hAnsi="Palatino Linotype" w:cs="Palatino Linotype"/>
          <w:sz w:val="24"/>
          <w:szCs w:val="24"/>
          <w:lang w:eastAsia="hu-HU"/>
        </w:rPr>
        <w:t>nvedő</w:t>
      </w: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beteg ellátási igényei, ápolási sajátosságok gyakorlata</w:t>
      </w:r>
    </w:p>
    <w:p w:rsidR="008A59AD" w:rsidRPr="00F51A62" w:rsidRDefault="004A0908" w:rsidP="00A92B32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Idegrendszeri betegségben szenvedő</w:t>
      </w:r>
      <w:r w:rsidR="008A59AD"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beteg ellátási igényei, ápolási sajátosságok gyakorlata</w:t>
      </w:r>
    </w:p>
    <w:p w:rsidR="00175006" w:rsidRPr="00F51A62" w:rsidRDefault="00175006" w:rsidP="00A92B32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Súlyos idegrendszeri károsodást elszenvedett beteg ellátási igényei, ápolási sajátosságok gyakorlata</w:t>
      </w:r>
    </w:p>
    <w:p w:rsidR="008A59AD" w:rsidRPr="00F51A62" w:rsidRDefault="008A59AD" w:rsidP="00A92B32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Pszichiátriai betegségben szenvedő beteg ellátási igényei, ápolási sajátosságok gyakorlata</w:t>
      </w:r>
    </w:p>
    <w:p w:rsidR="008A59AD" w:rsidRPr="00F51A62" w:rsidRDefault="00A90026" w:rsidP="00A92B32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Emészt</w:t>
      </w:r>
      <w:r w:rsidR="004A0908" w:rsidRPr="00F51A62">
        <w:rPr>
          <w:rFonts w:ascii="Palatino Linotype" w:hAnsi="Palatino Linotype" w:cs="Palatino Linotype"/>
          <w:sz w:val="24"/>
          <w:szCs w:val="24"/>
          <w:lang w:eastAsia="hu-HU"/>
        </w:rPr>
        <w:t>őrendszeri betegségben szenvedő</w:t>
      </w:r>
      <w:r w:rsidR="008A59AD"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beteg</w:t>
      </w:r>
      <w:r w:rsidR="004A0908"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</w:t>
      </w:r>
      <w:r w:rsidR="008A59AD" w:rsidRPr="00F51A62">
        <w:rPr>
          <w:rFonts w:ascii="Palatino Linotype" w:hAnsi="Palatino Linotype" w:cs="Palatino Linotype"/>
          <w:sz w:val="24"/>
          <w:szCs w:val="24"/>
          <w:lang w:eastAsia="hu-HU"/>
        </w:rPr>
        <w:t>ellátási igényei, ápolási sajátosságok gyakorlata</w:t>
      </w:r>
      <w:r w:rsidR="00DE17CF" w:rsidRPr="00F51A62">
        <w:rPr>
          <w:rFonts w:ascii="Palatino Linotype" w:hAnsi="Palatino Linotype" w:cs="Palatino Linotype"/>
          <w:sz w:val="24"/>
          <w:szCs w:val="24"/>
          <w:lang w:eastAsia="hu-HU"/>
        </w:rPr>
        <w:t>. Atóniás gyomorváladék eltávolításának fontossága, lehetősége, eszközei, kivitelezése. A gyomorvérzés csillapításának lehetőségei csecsemő és gyermekkorban</w:t>
      </w:r>
    </w:p>
    <w:p w:rsidR="008A59AD" w:rsidRPr="00F51A62" w:rsidRDefault="004A0908" w:rsidP="00A92B32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Vizeletkiválasztó rendszer betegségei</w:t>
      </w:r>
      <w:r w:rsidR="008A59AD" w:rsidRPr="00F51A62">
        <w:rPr>
          <w:rFonts w:ascii="Palatino Linotype" w:hAnsi="Palatino Linotype" w:cs="Palatino Linotype"/>
          <w:sz w:val="24"/>
          <w:szCs w:val="24"/>
        </w:rPr>
        <w:t>ben szenvedő beteg</w:t>
      </w:r>
      <w:r w:rsidRPr="00F51A62">
        <w:rPr>
          <w:rFonts w:ascii="Palatino Linotype" w:hAnsi="Palatino Linotype" w:cs="Palatino Linotype"/>
          <w:sz w:val="24"/>
          <w:szCs w:val="24"/>
        </w:rPr>
        <w:t xml:space="preserve"> </w:t>
      </w:r>
      <w:r w:rsidR="008A59AD" w:rsidRPr="00F51A62">
        <w:rPr>
          <w:rFonts w:ascii="Palatino Linotype" w:hAnsi="Palatino Linotype" w:cs="Palatino Linotype"/>
          <w:sz w:val="24"/>
          <w:szCs w:val="24"/>
          <w:lang w:eastAsia="hu-HU"/>
        </w:rPr>
        <w:t>ellátási igényei, ápolási sajátosságok gyakorlata</w:t>
      </w:r>
    </w:p>
    <w:p w:rsidR="004A0908" w:rsidRPr="00F51A62" w:rsidRDefault="004A0908" w:rsidP="00A92B32">
      <w:pPr>
        <w:widowControl w:val="0"/>
        <w:suppressAutoHyphens/>
        <w:ind w:left="1134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</w:rPr>
        <w:t>Endokrin betegség</w:t>
      </w:r>
      <w:r w:rsidR="008A59AD" w:rsidRPr="00F51A62">
        <w:rPr>
          <w:rFonts w:ascii="Palatino Linotype" w:hAnsi="Palatino Linotype" w:cs="Palatino Linotype"/>
          <w:sz w:val="24"/>
          <w:szCs w:val="24"/>
        </w:rPr>
        <w:t xml:space="preserve">ben szenvedő beteg </w:t>
      </w:r>
      <w:r w:rsidR="008A59AD" w:rsidRPr="00F51A62">
        <w:rPr>
          <w:rFonts w:ascii="Palatino Linotype" w:hAnsi="Palatino Linotype" w:cs="Palatino Linotype"/>
          <w:sz w:val="24"/>
          <w:szCs w:val="24"/>
          <w:lang w:eastAsia="hu-HU"/>
        </w:rPr>
        <w:t>ellátási igényei, ápolási sajátosságok gyakorlata</w:t>
      </w:r>
    </w:p>
    <w:p w:rsidR="008A59AD" w:rsidRPr="00F51A62" w:rsidRDefault="008A59AD" w:rsidP="00A92B32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Daganatos betegségben szenvedő beteg ellátási igényei, ápolási sajátosságok gyakorlata</w:t>
      </w:r>
    </w:p>
    <w:p w:rsidR="0058343C" w:rsidRPr="00F51A62" w:rsidRDefault="0058343C" w:rsidP="00A92B32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Terminális állapotban lévő beteg ellátási igényei ápolási sajátosságok gyakorlata</w:t>
      </w:r>
    </w:p>
    <w:p w:rsidR="008A59AD" w:rsidRPr="00F51A62" w:rsidRDefault="008A59AD" w:rsidP="00A92B32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 Vérképző é/v Immunrendszer betegségben szenvedő beteg ellátási igényei, ápolási sajátosságok gyakorlata</w:t>
      </w:r>
    </w:p>
    <w:p w:rsidR="004A0908" w:rsidRPr="00F51A62" w:rsidRDefault="008A59AD" w:rsidP="00A92B32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Mozgás</w:t>
      </w:r>
      <w:r w:rsidR="00A92B32">
        <w:rPr>
          <w:rFonts w:ascii="Palatino Linotype" w:hAnsi="Palatino Linotype" w:cs="Palatino Linotype"/>
          <w:sz w:val="24"/>
          <w:szCs w:val="24"/>
          <w:lang w:eastAsia="hu-HU"/>
        </w:rPr>
        <w:t>-</w:t>
      </w: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sze</w:t>
      </w:r>
      <w:r w:rsidR="0058343C" w:rsidRPr="00F51A62">
        <w:rPr>
          <w:rFonts w:ascii="Palatino Linotype" w:hAnsi="Palatino Linotype" w:cs="Palatino Linotype"/>
          <w:sz w:val="24"/>
          <w:szCs w:val="24"/>
          <w:lang w:eastAsia="hu-HU"/>
        </w:rPr>
        <w:t>rvrendszeri betegségben szenvedő beteg ellátási igényei, ápolási sajátosságok gyakorlata</w:t>
      </w:r>
    </w:p>
    <w:p w:rsidR="0058343C" w:rsidRPr="00F51A62" w:rsidRDefault="0058343C" w:rsidP="00A92B32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Bőrbetegségben szenvedő beteg ellátási igényei, ápolási sajátosságok gyakorlata </w:t>
      </w:r>
    </w:p>
    <w:p w:rsidR="00DE17CF" w:rsidRPr="00F51A62" w:rsidRDefault="00A90026" w:rsidP="00A92B32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Fül-,</w:t>
      </w:r>
      <w:r w:rsidR="004A0908"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orr-, gégészeti beteg</w:t>
      </w:r>
      <w:r w:rsidR="0058343C" w:rsidRPr="00F51A62">
        <w:rPr>
          <w:rFonts w:ascii="Palatino Linotype" w:hAnsi="Palatino Linotype" w:cs="Palatino Linotype"/>
          <w:sz w:val="24"/>
          <w:szCs w:val="24"/>
          <w:lang w:eastAsia="hu-HU"/>
        </w:rPr>
        <w:t>ségben szenvedő beteg ellátási igényei, ápolási sajátosságok gyakorlata</w:t>
      </w:r>
      <w:r w:rsidR="00DE17CF" w:rsidRPr="00F51A62">
        <w:rPr>
          <w:rFonts w:ascii="Palatino Linotype" w:hAnsi="Palatino Linotype" w:cs="Palatino Linotype"/>
          <w:sz w:val="24"/>
          <w:szCs w:val="24"/>
          <w:lang w:eastAsia="hu-HU"/>
        </w:rPr>
        <w:t>. Légúti váladék eltávolítása mesterséges légúton keresztül, eszközei, technikája, trachea toalett</w:t>
      </w:r>
    </w:p>
    <w:p w:rsidR="004A0908" w:rsidRPr="00F51A62" w:rsidRDefault="00DE17CF" w:rsidP="00A92B32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kivitelezése, a trachea kanül gondozása, a betétcsere gyakorlata</w:t>
      </w:r>
    </w:p>
    <w:p w:rsidR="00A90026" w:rsidRPr="00F51A62" w:rsidRDefault="00A90026" w:rsidP="00A92B32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Szemészeti </w:t>
      </w:r>
      <w:r w:rsidR="0058343C" w:rsidRPr="00F51A62">
        <w:rPr>
          <w:rFonts w:ascii="Palatino Linotype" w:hAnsi="Palatino Linotype" w:cs="Palatino Linotype"/>
          <w:sz w:val="24"/>
          <w:szCs w:val="24"/>
          <w:lang w:eastAsia="hu-HU"/>
        </w:rPr>
        <w:t>megbetegedésben szenvedő beteg ellátási igényei, ápolási sajátosságok gyakorlata</w:t>
      </w:r>
    </w:p>
    <w:p w:rsidR="0058343C" w:rsidRPr="00F51A62" w:rsidRDefault="0058343C" w:rsidP="00A92B32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Fertőző</w:t>
      </w:r>
      <w:r w:rsidR="008A32A2"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megbetegedésben szenvedő beteg ellátási igényei, ápolási sajátosságok gyakorlata</w:t>
      </w:r>
    </w:p>
    <w:p w:rsidR="00173768" w:rsidRPr="00F51A62" w:rsidRDefault="00173768" w:rsidP="005C30C7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173768" w:rsidRPr="00F51A62" w:rsidRDefault="00173768" w:rsidP="005C30C7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5C30C7" w:rsidRPr="00F51A62" w:rsidRDefault="00A90026" w:rsidP="005163C8">
      <w:pPr>
        <w:widowControl w:val="0"/>
        <w:numPr>
          <w:ilvl w:val="2"/>
          <w:numId w:val="4"/>
        </w:numPr>
        <w:tabs>
          <w:tab w:val="clear" w:pos="1304"/>
          <w:tab w:val="num" w:pos="-3969"/>
          <w:tab w:val="left" w:pos="1320"/>
        </w:tabs>
        <w:suppressAutoHyphens/>
        <w:ind w:left="1320" w:hanging="186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Sebészeti és </w:t>
      </w:r>
      <w:r w:rsidR="00593CCE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t</w:t>
      </w: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raumatológiai szakápolástan</w:t>
      </w:r>
      <w:r w:rsidR="00D5652E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gyakorlata</w:t>
      </w:r>
      <w:r w:rsidR="009B582F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      </w:t>
      </w:r>
      <w:r w:rsidR="0090783B" w:rsidRPr="00F51A62">
        <w:rPr>
          <w:rFonts w:ascii="Palatino Linotype" w:hAnsi="Palatino Linotype" w:cs="Palatino Linotype"/>
          <w:b/>
          <w:bCs/>
          <w:i/>
          <w:sz w:val="24"/>
          <w:szCs w:val="24"/>
          <w:lang w:eastAsia="hu-HU"/>
        </w:rPr>
        <w:t xml:space="preserve">128 </w:t>
      </w:r>
      <w:r w:rsidR="00725554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óra</w:t>
      </w:r>
    </w:p>
    <w:p w:rsidR="00DF4F80" w:rsidRPr="00F51A62" w:rsidRDefault="00DF4F80" w:rsidP="00A92B32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lastRenderedPageBreak/>
        <w:t>Sebészeti megbetegedésben szenvedő beteg ellátási igényei, ápolási sajátosságok gyakorlata</w:t>
      </w:r>
    </w:p>
    <w:p w:rsidR="00DF4F80" w:rsidRPr="00F51A62" w:rsidRDefault="00DF4F80" w:rsidP="00A92B32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Traumás eredetű megbetegedésben szenvedő beteg ellátási igényei, ápolási sajátosságok gyakorlata</w:t>
      </w:r>
    </w:p>
    <w:p w:rsidR="0034275A" w:rsidRPr="00F51A62" w:rsidRDefault="00DF4F80" w:rsidP="00A92B32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Égésbetegségben szenvedő beteg ellátási igényei, ápolási sajátosságok gyakorlata</w:t>
      </w:r>
    </w:p>
    <w:p w:rsidR="005C30C7" w:rsidRPr="00F51A62" w:rsidRDefault="005C30C7" w:rsidP="00725554">
      <w:pPr>
        <w:widowControl w:val="0"/>
        <w:suppressAutoHyphens/>
        <w:ind w:left="1701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5C30C7" w:rsidRPr="00F51A62" w:rsidRDefault="0034275A" w:rsidP="005163C8">
      <w:pPr>
        <w:widowControl w:val="0"/>
        <w:numPr>
          <w:ilvl w:val="2"/>
          <w:numId w:val="4"/>
        </w:numPr>
        <w:tabs>
          <w:tab w:val="clear" w:pos="1304"/>
          <w:tab w:val="left" w:pos="1320"/>
        </w:tabs>
        <w:suppressAutoHyphens/>
        <w:ind w:left="1320" w:hanging="186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075C17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A </w:t>
      </w:r>
      <w:r w:rsidR="00593CCE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s</w:t>
      </w:r>
      <w:r w:rsidR="00725554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ürgősségi szakápolástan</w:t>
      </w:r>
      <w:r w:rsidR="00075C17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gyakorlata</w:t>
      </w:r>
      <w:r w:rsidR="00725554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593CCE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583421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90783B" w:rsidRPr="00F51A62">
        <w:rPr>
          <w:rFonts w:ascii="Palatino Linotype" w:hAnsi="Palatino Linotype" w:cs="Palatino Linotype"/>
          <w:b/>
          <w:bCs/>
          <w:i/>
          <w:sz w:val="24"/>
          <w:szCs w:val="24"/>
          <w:lang w:eastAsia="hu-HU"/>
        </w:rPr>
        <w:t>64 ó</w:t>
      </w:r>
      <w:r w:rsidR="00725554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ra</w:t>
      </w:r>
    </w:p>
    <w:p w:rsidR="005C30C7" w:rsidRPr="00F51A62" w:rsidRDefault="00DF4F80" w:rsidP="00A92B32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 betegosztályozási rendszer gyakorlata</w:t>
      </w:r>
    </w:p>
    <w:p w:rsidR="005C30C7" w:rsidRPr="00F51A62" w:rsidRDefault="00B0691A" w:rsidP="00A92B32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Az állapotfelmérés gyakorlata a sürgősségi ellátásban</w:t>
      </w:r>
    </w:p>
    <w:p w:rsidR="00CF4826" w:rsidRPr="00F51A62" w:rsidRDefault="00B0691A" w:rsidP="00A92B32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 sürgősségi szakápolástan gyakorlata</w:t>
      </w:r>
    </w:p>
    <w:p w:rsidR="00CF4826" w:rsidRPr="00F51A62" w:rsidRDefault="00CF4826" w:rsidP="00A92B32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Manuális légút biztosítás</w:t>
      </w:r>
    </w:p>
    <w:p w:rsidR="00CF4826" w:rsidRPr="00F51A62" w:rsidRDefault="009B7FF4" w:rsidP="00A92B32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Nyaki ger</w:t>
      </w:r>
      <w:r w:rsidR="00CF4826" w:rsidRPr="00F51A62">
        <w:rPr>
          <w:rFonts w:ascii="Palatino Linotype" w:hAnsi="Palatino Linotype" w:cs="Palatino Linotype"/>
          <w:sz w:val="24"/>
          <w:szCs w:val="24"/>
          <w:lang w:eastAsia="hu-HU"/>
        </w:rPr>
        <w:t>inc in-line rögzítés gyakorlata</w:t>
      </w:r>
      <w:r w:rsidR="00AB5455" w:rsidRPr="00F51A62">
        <w:rPr>
          <w:rFonts w:ascii="Palatino Linotype" w:hAnsi="Palatino Linotype" w:cs="Palatino Linotype"/>
          <w:sz w:val="24"/>
          <w:szCs w:val="24"/>
          <w:lang w:eastAsia="hu-HU"/>
        </w:rPr>
        <w:t>, és egésztest rögzítés gyakorlata</w:t>
      </w:r>
    </w:p>
    <w:p w:rsidR="00B0691A" w:rsidRPr="00F51A62" w:rsidRDefault="00AB5455" w:rsidP="00A92B32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Az eszközös kórházi BLS gyakorlata</w:t>
      </w:r>
    </w:p>
    <w:p w:rsidR="00AB5455" w:rsidRPr="00F51A62" w:rsidRDefault="00AB5455" w:rsidP="00A92B32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 kierjesztett újraélesztés gyakorlata</w:t>
      </w:r>
    </w:p>
    <w:p w:rsidR="00CF4826" w:rsidRPr="00F51A62" w:rsidRDefault="00AB5455" w:rsidP="00A92B32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Intraosszeális technika gyakorlata</w:t>
      </w:r>
    </w:p>
    <w:p w:rsidR="00AB5455" w:rsidRPr="00F51A62" w:rsidRDefault="00AB5455" w:rsidP="00A92B32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Sérült végtag rögzítés gyakorlata speciális eszközökkel</w:t>
      </w:r>
    </w:p>
    <w:p w:rsidR="00AB5455" w:rsidRPr="00F51A62" w:rsidRDefault="00AB5455" w:rsidP="00A92B32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Kritikus állapotú beteg ellátási igénye, ápolási sajátosságok gyakorlata</w:t>
      </w:r>
    </w:p>
    <w:p w:rsidR="001B5F23" w:rsidRPr="00F51A62" w:rsidRDefault="00B0691A" w:rsidP="00A92B32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 mérgezést szenvedett beteg ellátási igényei, ápolási sajátosságok gyakorlata</w:t>
      </w:r>
    </w:p>
    <w:p w:rsidR="006B21E6" w:rsidRPr="00F51A62" w:rsidRDefault="006B21E6" w:rsidP="00A92B32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Kommunikáció a kritikus állapotú gyermek hozzátartozójával</w:t>
      </w:r>
    </w:p>
    <w:p w:rsidR="006B21E6" w:rsidRPr="00F51A62" w:rsidRDefault="006B21E6" w:rsidP="00A92B32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Gyermekbarát módszerek a gyermek sürgősségi ellátásban</w:t>
      </w:r>
    </w:p>
    <w:p w:rsidR="00AB5455" w:rsidRPr="00F51A62" w:rsidRDefault="00AB5455" w:rsidP="00A92B32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Nem várt események felismerése, elhárítás gyakorlata</w:t>
      </w:r>
    </w:p>
    <w:p w:rsidR="00CF3125" w:rsidRPr="00F51A62" w:rsidRDefault="00CF3125" w:rsidP="005C30C7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5C30C7" w:rsidRPr="00F51A62" w:rsidRDefault="00E73701" w:rsidP="005C30C7">
      <w:pPr>
        <w:widowControl w:val="0"/>
        <w:numPr>
          <w:ilvl w:val="1"/>
          <w:numId w:val="4"/>
        </w:numPr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A képzés javasolt helyszíne</w:t>
      </w:r>
    </w:p>
    <w:p w:rsidR="008422E6" w:rsidRPr="00F51A62" w:rsidRDefault="00CF3125" w:rsidP="00A92B32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 xml:space="preserve">Tankórterem: </w:t>
      </w:r>
      <w:r w:rsidR="008422E6" w:rsidRPr="00F51A62">
        <w:rPr>
          <w:rFonts w:ascii="Palatino Linotype" w:hAnsi="Palatino Linotype" w:cs="Palatino Linotype"/>
          <w:sz w:val="24"/>
          <w:szCs w:val="24"/>
        </w:rPr>
        <w:t>Szülészet</w:t>
      </w:r>
    </w:p>
    <w:p w:rsidR="008422E6" w:rsidRPr="00F51A62" w:rsidRDefault="008422E6" w:rsidP="00A92B32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Neonatológia</w:t>
      </w:r>
    </w:p>
    <w:p w:rsidR="008422E6" w:rsidRPr="00F51A62" w:rsidRDefault="00CF3125" w:rsidP="00A92B32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 xml:space="preserve">Belgyógyászati profilú </w:t>
      </w:r>
      <w:r w:rsidR="00C330A0" w:rsidRPr="00F51A62">
        <w:rPr>
          <w:rFonts w:ascii="Palatino Linotype" w:hAnsi="Palatino Linotype" w:cs="Palatino Linotype"/>
          <w:sz w:val="24"/>
          <w:szCs w:val="24"/>
        </w:rPr>
        <w:t>gyermekosztály</w:t>
      </w:r>
    </w:p>
    <w:p w:rsidR="008422E6" w:rsidRPr="00F51A62" w:rsidRDefault="00CF3125" w:rsidP="00A92B32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G</w:t>
      </w:r>
      <w:r w:rsidR="008422E6" w:rsidRPr="00F51A62">
        <w:rPr>
          <w:rFonts w:ascii="Palatino Linotype" w:hAnsi="Palatino Linotype" w:cs="Palatino Linotype"/>
          <w:sz w:val="24"/>
          <w:szCs w:val="24"/>
        </w:rPr>
        <w:t>yermek sebész és traumatológia</w:t>
      </w:r>
    </w:p>
    <w:p w:rsidR="008422E6" w:rsidRPr="00F51A62" w:rsidRDefault="008422E6" w:rsidP="00A92B32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Orr-Fül-Gégészet</w:t>
      </w:r>
    </w:p>
    <w:p w:rsidR="008422E6" w:rsidRPr="00F51A62" w:rsidRDefault="008422E6" w:rsidP="00A92B32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 xml:space="preserve"> Sürgősségi osztály</w:t>
      </w:r>
    </w:p>
    <w:p w:rsidR="00A92B32" w:rsidRDefault="00CF3125" w:rsidP="00A92B32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 xml:space="preserve">Fertőző osztály vagy részleg </w:t>
      </w:r>
    </w:p>
    <w:p w:rsidR="00A92B32" w:rsidRDefault="00A92B32" w:rsidP="00A92B32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</w:p>
    <w:p w:rsidR="005C30C7" w:rsidRPr="00F51A62" w:rsidRDefault="005C30C7" w:rsidP="00A92B32">
      <w:pPr>
        <w:widowControl w:val="0"/>
        <w:numPr>
          <w:ilvl w:val="1"/>
          <w:numId w:val="4"/>
        </w:numPr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5C30C7" w:rsidRPr="00F51A62" w:rsidRDefault="005C30C7" w:rsidP="005C30C7">
      <w:pPr>
        <w:widowControl w:val="0"/>
        <w:suppressAutoHyphens/>
        <w:ind w:left="1092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472DBF" w:rsidRPr="00F51A6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Tanulói tevékenység szervezési kerete</w:t>
            </w:r>
          </w:p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Alkalmazandó eszközök és felszerelések (SZVK 6. pont lebontása, pontosítása)</w:t>
            </w:r>
          </w:p>
        </w:tc>
      </w:tr>
      <w:tr w:rsidR="00472DBF" w:rsidRPr="00F51A62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3621" w:type="dxa"/>
            <w:vMerge/>
            <w:vAlign w:val="center"/>
          </w:tcPr>
          <w:p w:rsidR="00472DBF" w:rsidRPr="00F51A62" w:rsidRDefault="00472DBF" w:rsidP="00472DBF">
            <w:pPr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472DBF" w:rsidRPr="00F51A62" w:rsidRDefault="00472DBF" w:rsidP="00472DBF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472DBF" w:rsidRPr="00F51A62" w:rsidRDefault="00472DBF" w:rsidP="00472DBF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Csoport-</w:t>
            </w:r>
          </w:p>
          <w:p w:rsidR="00472DBF" w:rsidRPr="00F51A62" w:rsidRDefault="00472DBF" w:rsidP="00472DBF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472DBF" w:rsidRPr="00F51A62" w:rsidRDefault="00472DBF" w:rsidP="00472DBF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Osztály-</w:t>
            </w:r>
          </w:p>
          <w:p w:rsidR="00472DBF" w:rsidRPr="00F51A62" w:rsidRDefault="00472DBF" w:rsidP="00472DBF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</w:tr>
      <w:tr w:rsidR="00472DBF" w:rsidRPr="00F51A6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72DBF" w:rsidRPr="00F51A62" w:rsidRDefault="00472DBF" w:rsidP="00472DBF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472DBF" w:rsidRPr="00F51A62">
        <w:trPr>
          <w:jc w:val="center"/>
        </w:trPr>
        <w:tc>
          <w:tcPr>
            <w:tcW w:w="828" w:type="dxa"/>
            <w:vAlign w:val="center"/>
          </w:tcPr>
          <w:p w:rsidR="00472DBF" w:rsidRPr="00F51A62" w:rsidRDefault="008422E6" w:rsidP="00583421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</w:t>
            </w:r>
            <w:r w:rsidR="00583421" w:rsidRPr="00F51A62">
              <w:rPr>
                <w:rFonts w:ascii="Palatino Linotype" w:hAnsi="Palatino Linotype" w:cs="Palatino Linotype"/>
              </w:rPr>
              <w:t>1</w:t>
            </w:r>
            <w:r w:rsidR="00472DBF" w:rsidRPr="00F51A62">
              <w:rPr>
                <w:rFonts w:ascii="Palatino Linotype" w:hAnsi="Palatino Linotype" w:cs="Palatino Linotype"/>
              </w:rPr>
              <w:t>.</w:t>
            </w:r>
          </w:p>
        </w:tc>
        <w:tc>
          <w:tcPr>
            <w:tcW w:w="3621" w:type="dxa"/>
            <w:vAlign w:val="center"/>
          </w:tcPr>
          <w:p w:rsidR="00472DBF" w:rsidRPr="00F51A62" w:rsidRDefault="00472DBF" w:rsidP="00472DBF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472DBF" w:rsidRPr="00F51A62">
        <w:trPr>
          <w:jc w:val="center"/>
        </w:trPr>
        <w:tc>
          <w:tcPr>
            <w:tcW w:w="828" w:type="dxa"/>
            <w:vAlign w:val="center"/>
          </w:tcPr>
          <w:p w:rsidR="00472DBF" w:rsidRPr="00F51A62" w:rsidRDefault="008422E6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1.2</w:t>
            </w:r>
            <w:r w:rsidR="00472DBF" w:rsidRPr="00F51A62">
              <w:rPr>
                <w:rFonts w:ascii="Palatino Linotype" w:hAnsi="Palatino Linotype" w:cs="Palatino Linotype"/>
              </w:rPr>
              <w:t>.</w:t>
            </w:r>
          </w:p>
        </w:tc>
        <w:tc>
          <w:tcPr>
            <w:tcW w:w="3621" w:type="dxa"/>
            <w:vAlign w:val="center"/>
          </w:tcPr>
          <w:p w:rsidR="00472DBF" w:rsidRPr="00F51A62" w:rsidRDefault="00472DBF" w:rsidP="00472DBF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472DBF" w:rsidRPr="00F51A6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72DBF" w:rsidRPr="00F51A62" w:rsidRDefault="00472DBF" w:rsidP="00472DBF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472DBF" w:rsidRPr="00F51A62">
        <w:trPr>
          <w:trHeight w:val="370"/>
          <w:jc w:val="center"/>
        </w:trPr>
        <w:tc>
          <w:tcPr>
            <w:tcW w:w="828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2.1.</w:t>
            </w:r>
          </w:p>
        </w:tc>
        <w:tc>
          <w:tcPr>
            <w:tcW w:w="3621" w:type="dxa"/>
            <w:vAlign w:val="center"/>
          </w:tcPr>
          <w:p w:rsidR="00472DBF" w:rsidRPr="00F51A62" w:rsidRDefault="00472DBF" w:rsidP="00472DBF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472DBF" w:rsidRPr="00F51A62">
        <w:trPr>
          <w:jc w:val="center"/>
        </w:trPr>
        <w:tc>
          <w:tcPr>
            <w:tcW w:w="828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2.2.</w:t>
            </w:r>
          </w:p>
        </w:tc>
        <w:tc>
          <w:tcPr>
            <w:tcW w:w="3621" w:type="dxa"/>
            <w:vAlign w:val="center"/>
          </w:tcPr>
          <w:p w:rsidR="00472DBF" w:rsidRPr="00F51A62" w:rsidRDefault="00472DBF" w:rsidP="00472DBF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472DBF" w:rsidRPr="00F51A62">
        <w:trPr>
          <w:jc w:val="center"/>
        </w:trPr>
        <w:tc>
          <w:tcPr>
            <w:tcW w:w="828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2.3.</w:t>
            </w:r>
          </w:p>
        </w:tc>
        <w:tc>
          <w:tcPr>
            <w:tcW w:w="3621" w:type="dxa"/>
            <w:vAlign w:val="center"/>
          </w:tcPr>
          <w:p w:rsidR="00472DBF" w:rsidRPr="00F51A62" w:rsidRDefault="00472DBF" w:rsidP="00472DBF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472DBF" w:rsidRPr="00F51A62">
        <w:trPr>
          <w:jc w:val="center"/>
        </w:trPr>
        <w:tc>
          <w:tcPr>
            <w:tcW w:w="828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2.4.</w:t>
            </w:r>
          </w:p>
        </w:tc>
        <w:tc>
          <w:tcPr>
            <w:tcW w:w="3621" w:type="dxa"/>
            <w:vAlign w:val="center"/>
          </w:tcPr>
          <w:p w:rsidR="00472DBF" w:rsidRPr="00F51A62" w:rsidRDefault="00472DBF" w:rsidP="00472DBF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472DBF" w:rsidRPr="00F51A6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72DBF" w:rsidRPr="00F51A62" w:rsidRDefault="008422E6" w:rsidP="008422E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3</w:t>
            </w:r>
            <w:r w:rsidR="00472DBF" w:rsidRPr="00F51A62">
              <w:rPr>
                <w:rFonts w:ascii="Palatino Linotype" w:hAnsi="Palatino Linotype" w:cs="Palatino Linotype"/>
                <w:b/>
                <w:bCs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72DBF" w:rsidRPr="00F51A62" w:rsidRDefault="00472DBF" w:rsidP="00472DBF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472DBF" w:rsidRPr="00F51A62">
        <w:trPr>
          <w:jc w:val="center"/>
        </w:trPr>
        <w:tc>
          <w:tcPr>
            <w:tcW w:w="828" w:type="dxa"/>
            <w:vAlign w:val="center"/>
          </w:tcPr>
          <w:p w:rsidR="00472DBF" w:rsidRPr="00F51A62" w:rsidRDefault="008422E6" w:rsidP="008422E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3</w:t>
            </w:r>
            <w:r w:rsidR="00472DBF" w:rsidRPr="00F51A62">
              <w:rPr>
                <w:rFonts w:ascii="Palatino Linotype" w:hAnsi="Palatino Linotype" w:cs="Palatino Linotype"/>
              </w:rPr>
              <w:t>.1.</w:t>
            </w:r>
          </w:p>
        </w:tc>
        <w:tc>
          <w:tcPr>
            <w:tcW w:w="3621" w:type="dxa"/>
            <w:vAlign w:val="center"/>
          </w:tcPr>
          <w:p w:rsidR="00472DBF" w:rsidRPr="00F51A62" w:rsidRDefault="00472DBF" w:rsidP="00472DBF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472DBF" w:rsidRPr="00F51A62">
        <w:trPr>
          <w:jc w:val="center"/>
        </w:trPr>
        <w:tc>
          <w:tcPr>
            <w:tcW w:w="828" w:type="dxa"/>
            <w:vAlign w:val="center"/>
          </w:tcPr>
          <w:p w:rsidR="00472DBF" w:rsidRPr="00F51A62" w:rsidRDefault="008422E6" w:rsidP="008422E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3</w:t>
            </w:r>
            <w:r w:rsidR="00472DBF" w:rsidRPr="00F51A62">
              <w:rPr>
                <w:rFonts w:ascii="Palatino Linotype" w:hAnsi="Palatino Linotype" w:cs="Palatino Linotype"/>
              </w:rPr>
              <w:t>.2.</w:t>
            </w:r>
          </w:p>
        </w:tc>
        <w:tc>
          <w:tcPr>
            <w:tcW w:w="3621" w:type="dxa"/>
            <w:vAlign w:val="center"/>
          </w:tcPr>
          <w:p w:rsidR="00472DBF" w:rsidRPr="00F51A62" w:rsidRDefault="00472DBF" w:rsidP="00472DBF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472DBF" w:rsidRPr="00F51A62">
        <w:trPr>
          <w:jc w:val="center"/>
        </w:trPr>
        <w:tc>
          <w:tcPr>
            <w:tcW w:w="828" w:type="dxa"/>
            <w:vAlign w:val="center"/>
          </w:tcPr>
          <w:p w:rsidR="00472DBF" w:rsidRPr="00F51A62" w:rsidRDefault="008422E6" w:rsidP="008422E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3</w:t>
            </w:r>
            <w:r w:rsidR="00472DBF" w:rsidRPr="00F51A62">
              <w:rPr>
                <w:rFonts w:ascii="Palatino Linotype" w:hAnsi="Palatino Linotype" w:cs="Palatino Linotype"/>
              </w:rPr>
              <w:t>.</w:t>
            </w:r>
            <w:r w:rsidRPr="00F51A62">
              <w:rPr>
                <w:rFonts w:ascii="Palatino Linotype" w:hAnsi="Palatino Linotype" w:cs="Palatino Linotype"/>
              </w:rPr>
              <w:t>3</w:t>
            </w:r>
            <w:r w:rsidR="00472DBF" w:rsidRPr="00F51A62">
              <w:rPr>
                <w:rFonts w:ascii="Palatino Linotype" w:hAnsi="Palatino Linotype" w:cs="Palatino Linotype"/>
              </w:rPr>
              <w:t>.</w:t>
            </w:r>
          </w:p>
        </w:tc>
        <w:tc>
          <w:tcPr>
            <w:tcW w:w="3621" w:type="dxa"/>
            <w:vAlign w:val="center"/>
          </w:tcPr>
          <w:p w:rsidR="00472DBF" w:rsidRPr="00F51A62" w:rsidRDefault="00472DBF" w:rsidP="00472DBF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472DBF" w:rsidRPr="00F51A6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72DBF" w:rsidRPr="00F51A62" w:rsidRDefault="008422E6" w:rsidP="008422E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4</w:t>
            </w:r>
            <w:r w:rsidR="00472DBF" w:rsidRPr="00F51A62">
              <w:rPr>
                <w:rFonts w:ascii="Palatino Linotype" w:hAnsi="Palatino Linotype" w:cs="Palatino Linotype"/>
                <w:b/>
                <w:bCs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72DBF" w:rsidRPr="00F51A62" w:rsidRDefault="00472DBF" w:rsidP="00472DBF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472DBF" w:rsidRPr="00F51A62">
        <w:trPr>
          <w:jc w:val="center"/>
        </w:trPr>
        <w:tc>
          <w:tcPr>
            <w:tcW w:w="828" w:type="dxa"/>
            <w:vAlign w:val="center"/>
          </w:tcPr>
          <w:p w:rsidR="00472DBF" w:rsidRPr="00F51A62" w:rsidRDefault="008422E6" w:rsidP="008422E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4</w:t>
            </w:r>
            <w:r w:rsidR="00472DBF" w:rsidRPr="00F51A62">
              <w:rPr>
                <w:rFonts w:ascii="Palatino Linotype" w:hAnsi="Palatino Linotype" w:cs="Palatino Linotype"/>
              </w:rPr>
              <w:t>.</w:t>
            </w:r>
            <w:r w:rsidRPr="00F51A62">
              <w:rPr>
                <w:rFonts w:ascii="Palatino Linotype" w:hAnsi="Palatino Linotype" w:cs="Palatino Linotype"/>
              </w:rPr>
              <w:t>1</w:t>
            </w:r>
            <w:r w:rsidR="00472DBF" w:rsidRPr="00F51A62">
              <w:rPr>
                <w:rFonts w:ascii="Palatino Linotype" w:hAnsi="Palatino Linotype" w:cs="Palatino Linotype"/>
              </w:rPr>
              <w:t>.</w:t>
            </w:r>
          </w:p>
        </w:tc>
        <w:tc>
          <w:tcPr>
            <w:tcW w:w="3621" w:type="dxa"/>
            <w:vAlign w:val="center"/>
          </w:tcPr>
          <w:p w:rsidR="00472DBF" w:rsidRPr="00F51A62" w:rsidRDefault="00472DBF" w:rsidP="00472DBF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472DBF" w:rsidRPr="00F51A62">
        <w:trPr>
          <w:jc w:val="center"/>
        </w:trPr>
        <w:tc>
          <w:tcPr>
            <w:tcW w:w="828" w:type="dxa"/>
            <w:vAlign w:val="center"/>
          </w:tcPr>
          <w:p w:rsidR="00472DBF" w:rsidRPr="00F51A62" w:rsidRDefault="008422E6" w:rsidP="008422E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4</w:t>
            </w:r>
            <w:r w:rsidR="00472DBF" w:rsidRPr="00F51A62">
              <w:rPr>
                <w:rFonts w:ascii="Palatino Linotype" w:hAnsi="Palatino Linotype" w:cs="Palatino Linotype"/>
              </w:rPr>
              <w:t>.</w:t>
            </w:r>
            <w:r w:rsidRPr="00F51A62">
              <w:rPr>
                <w:rFonts w:ascii="Palatino Linotype" w:hAnsi="Palatino Linotype" w:cs="Palatino Linotype"/>
              </w:rPr>
              <w:t>2</w:t>
            </w:r>
            <w:r w:rsidR="00472DBF" w:rsidRPr="00F51A62">
              <w:rPr>
                <w:rFonts w:ascii="Palatino Linotype" w:hAnsi="Palatino Linotype" w:cs="Palatino Linotype"/>
              </w:rPr>
              <w:t>.</w:t>
            </w:r>
          </w:p>
        </w:tc>
        <w:tc>
          <w:tcPr>
            <w:tcW w:w="3621" w:type="dxa"/>
            <w:vAlign w:val="center"/>
          </w:tcPr>
          <w:p w:rsidR="00472DBF" w:rsidRPr="00F51A62" w:rsidRDefault="00472DBF" w:rsidP="00472DBF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472DBF" w:rsidRPr="00F51A6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72DBF" w:rsidRPr="00F51A62" w:rsidRDefault="008422E6" w:rsidP="008422E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5</w:t>
            </w:r>
            <w:r w:rsidR="00472DBF" w:rsidRPr="00F51A62">
              <w:rPr>
                <w:rFonts w:ascii="Palatino Linotype" w:hAnsi="Palatino Linotype" w:cs="Palatino Linotype"/>
                <w:b/>
                <w:bCs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72DBF" w:rsidRPr="00F51A62" w:rsidRDefault="00472DBF" w:rsidP="00472DBF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472DBF" w:rsidRPr="00F51A62">
        <w:trPr>
          <w:jc w:val="center"/>
        </w:trPr>
        <w:tc>
          <w:tcPr>
            <w:tcW w:w="828" w:type="dxa"/>
            <w:vAlign w:val="center"/>
          </w:tcPr>
          <w:p w:rsidR="00472DBF" w:rsidRPr="00F51A62" w:rsidRDefault="008422E6" w:rsidP="008422E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5</w:t>
            </w:r>
            <w:r w:rsidR="00472DBF" w:rsidRPr="00F51A62">
              <w:rPr>
                <w:rFonts w:ascii="Palatino Linotype" w:hAnsi="Palatino Linotype" w:cs="Palatino Linotype"/>
              </w:rPr>
              <w:t>.</w:t>
            </w:r>
            <w:r w:rsidRPr="00F51A62">
              <w:rPr>
                <w:rFonts w:ascii="Palatino Linotype" w:hAnsi="Palatino Linotype" w:cs="Palatino Linotype"/>
              </w:rPr>
              <w:t>1</w:t>
            </w:r>
            <w:r w:rsidR="00472DBF" w:rsidRPr="00F51A62">
              <w:rPr>
                <w:rFonts w:ascii="Palatino Linotype" w:hAnsi="Palatino Linotype" w:cs="Palatino Linotype"/>
              </w:rPr>
              <w:t>.</w:t>
            </w:r>
          </w:p>
        </w:tc>
        <w:tc>
          <w:tcPr>
            <w:tcW w:w="3621" w:type="dxa"/>
            <w:vAlign w:val="center"/>
          </w:tcPr>
          <w:p w:rsidR="00472DBF" w:rsidRPr="00F51A62" w:rsidRDefault="00472DBF" w:rsidP="00472DBF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472DBF" w:rsidRPr="00F51A62">
        <w:trPr>
          <w:jc w:val="center"/>
        </w:trPr>
        <w:tc>
          <w:tcPr>
            <w:tcW w:w="828" w:type="dxa"/>
            <w:vAlign w:val="center"/>
          </w:tcPr>
          <w:p w:rsidR="00472DBF" w:rsidRPr="00F51A62" w:rsidRDefault="008422E6" w:rsidP="008422E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5</w:t>
            </w:r>
            <w:r w:rsidR="00472DBF" w:rsidRPr="00F51A62">
              <w:rPr>
                <w:rFonts w:ascii="Palatino Linotype" w:hAnsi="Palatino Linotype" w:cs="Palatino Linotype"/>
              </w:rPr>
              <w:t>.</w:t>
            </w:r>
            <w:r w:rsidRPr="00F51A62">
              <w:rPr>
                <w:rFonts w:ascii="Palatino Linotype" w:hAnsi="Palatino Linotype" w:cs="Palatino Linotype"/>
              </w:rPr>
              <w:t>2</w:t>
            </w:r>
            <w:r w:rsidR="00472DBF" w:rsidRPr="00F51A62">
              <w:rPr>
                <w:rFonts w:ascii="Palatino Linotype" w:hAnsi="Palatino Linotype" w:cs="Palatino Linotype"/>
              </w:rPr>
              <w:t>.</w:t>
            </w:r>
          </w:p>
        </w:tc>
        <w:tc>
          <w:tcPr>
            <w:tcW w:w="3621" w:type="dxa"/>
            <w:vAlign w:val="center"/>
          </w:tcPr>
          <w:p w:rsidR="00472DBF" w:rsidRPr="00F51A62" w:rsidRDefault="00472DBF" w:rsidP="00472DBF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</w:tbl>
    <w:p w:rsidR="00472DBF" w:rsidRPr="00F51A62" w:rsidRDefault="00472DBF" w:rsidP="00472DBF">
      <w:pPr>
        <w:widowControl w:val="0"/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</w:p>
    <w:p w:rsidR="005C30C7" w:rsidRPr="00F51A62" w:rsidRDefault="005C30C7" w:rsidP="005C30C7">
      <w:pPr>
        <w:widowControl w:val="0"/>
        <w:suppressAutoHyphens/>
        <w:ind w:left="1092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472DBF" w:rsidRPr="00F51A6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72DBF" w:rsidRPr="00F51A62" w:rsidRDefault="00472DBF" w:rsidP="00472DBF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Alkalmazott oktatási módszer neve</w:t>
            </w:r>
          </w:p>
        </w:tc>
        <w:tc>
          <w:tcPr>
            <w:tcW w:w="3039" w:type="dxa"/>
            <w:gridSpan w:val="3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Tanulói tevékenység szervezési kerete</w:t>
            </w:r>
          </w:p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Alkalmazandó eszközök és felszerelések (SZVK 6. pont lebontása, pontosítása)</w:t>
            </w:r>
          </w:p>
        </w:tc>
      </w:tr>
      <w:tr w:rsidR="00472DBF" w:rsidRPr="00F51A62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3621" w:type="dxa"/>
            <w:vMerge/>
            <w:vAlign w:val="center"/>
          </w:tcPr>
          <w:p w:rsidR="00472DBF" w:rsidRPr="00F51A62" w:rsidRDefault="00472DBF" w:rsidP="00472DBF">
            <w:pPr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Egyéni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Csoport-</w:t>
            </w:r>
          </w:p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bontás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Osztály-</w:t>
            </w:r>
          </w:p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</w:tr>
      <w:tr w:rsidR="00472DBF" w:rsidRPr="00F51A62">
        <w:trPr>
          <w:jc w:val="center"/>
        </w:trPr>
        <w:tc>
          <w:tcPr>
            <w:tcW w:w="828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1.1.</w:t>
            </w:r>
          </w:p>
        </w:tc>
        <w:tc>
          <w:tcPr>
            <w:tcW w:w="3621" w:type="dxa"/>
            <w:vAlign w:val="center"/>
          </w:tcPr>
          <w:p w:rsidR="00472DBF" w:rsidRPr="00F51A62" w:rsidRDefault="00472DBF" w:rsidP="00472DBF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Magyarázat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472DBF" w:rsidRPr="00F51A62">
        <w:trPr>
          <w:jc w:val="center"/>
        </w:trPr>
        <w:tc>
          <w:tcPr>
            <w:tcW w:w="828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1.2.</w:t>
            </w:r>
          </w:p>
        </w:tc>
        <w:tc>
          <w:tcPr>
            <w:tcW w:w="3621" w:type="dxa"/>
            <w:vAlign w:val="center"/>
          </w:tcPr>
          <w:p w:rsidR="00472DBF" w:rsidRPr="00F51A62" w:rsidRDefault="00472DBF" w:rsidP="00472DBF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Elbeszélés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472DBF" w:rsidRPr="00F51A62">
        <w:trPr>
          <w:jc w:val="center"/>
        </w:trPr>
        <w:tc>
          <w:tcPr>
            <w:tcW w:w="828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1.3.</w:t>
            </w:r>
          </w:p>
        </w:tc>
        <w:tc>
          <w:tcPr>
            <w:tcW w:w="3621" w:type="dxa"/>
            <w:vAlign w:val="center"/>
          </w:tcPr>
          <w:p w:rsidR="00472DBF" w:rsidRPr="00F51A62" w:rsidRDefault="00472DBF" w:rsidP="00472DBF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Kiselőadás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472DBF" w:rsidRPr="00F51A62">
        <w:trPr>
          <w:jc w:val="center"/>
        </w:trPr>
        <w:tc>
          <w:tcPr>
            <w:tcW w:w="828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1.4.</w:t>
            </w:r>
          </w:p>
        </w:tc>
        <w:tc>
          <w:tcPr>
            <w:tcW w:w="3621" w:type="dxa"/>
            <w:vAlign w:val="center"/>
          </w:tcPr>
          <w:p w:rsidR="00472DBF" w:rsidRPr="00F51A62" w:rsidRDefault="00472DBF" w:rsidP="00472DBF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Megbeszélés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472DBF" w:rsidRPr="00F51A62">
        <w:trPr>
          <w:jc w:val="center"/>
        </w:trPr>
        <w:tc>
          <w:tcPr>
            <w:tcW w:w="828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1.5.</w:t>
            </w:r>
          </w:p>
        </w:tc>
        <w:tc>
          <w:tcPr>
            <w:tcW w:w="3621" w:type="dxa"/>
            <w:vAlign w:val="center"/>
          </w:tcPr>
          <w:p w:rsidR="00472DBF" w:rsidRPr="00F51A62" w:rsidRDefault="00472DBF" w:rsidP="00472DBF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Szemléltetés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472DBF" w:rsidRPr="00F51A62">
        <w:trPr>
          <w:jc w:val="center"/>
        </w:trPr>
        <w:tc>
          <w:tcPr>
            <w:tcW w:w="828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1.6.</w:t>
            </w:r>
          </w:p>
        </w:tc>
        <w:tc>
          <w:tcPr>
            <w:tcW w:w="3621" w:type="dxa"/>
            <w:vAlign w:val="center"/>
          </w:tcPr>
          <w:p w:rsidR="00472DBF" w:rsidRPr="00F51A62" w:rsidRDefault="00472DBF" w:rsidP="00472DBF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Projekt munka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472DBF" w:rsidRPr="00F51A62" w:rsidRDefault="00DE17C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472DBF" w:rsidRPr="00F51A62">
        <w:trPr>
          <w:jc w:val="center"/>
        </w:trPr>
        <w:tc>
          <w:tcPr>
            <w:tcW w:w="828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1.7.</w:t>
            </w:r>
          </w:p>
        </w:tc>
        <w:tc>
          <w:tcPr>
            <w:tcW w:w="3621" w:type="dxa"/>
            <w:vAlign w:val="center"/>
          </w:tcPr>
          <w:p w:rsidR="00472DBF" w:rsidRPr="00F51A62" w:rsidRDefault="00472DBF" w:rsidP="00472DBF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Kooperatív tanulás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472DBF" w:rsidRPr="00F51A62">
        <w:trPr>
          <w:jc w:val="center"/>
        </w:trPr>
        <w:tc>
          <w:tcPr>
            <w:tcW w:w="828" w:type="dxa"/>
            <w:vAlign w:val="center"/>
          </w:tcPr>
          <w:p w:rsidR="00472DBF" w:rsidRPr="00F51A62" w:rsidRDefault="00487274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1.8</w:t>
            </w:r>
          </w:p>
        </w:tc>
        <w:tc>
          <w:tcPr>
            <w:tcW w:w="3621" w:type="dxa"/>
            <w:vAlign w:val="center"/>
          </w:tcPr>
          <w:p w:rsidR="00472DBF" w:rsidRPr="00F51A62" w:rsidRDefault="00472DBF" w:rsidP="00472DBF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Szerepjáték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472DBF" w:rsidRPr="00F51A62" w:rsidRDefault="00DE17CF" w:rsidP="00472DBF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472DBF" w:rsidRPr="00F51A62" w:rsidRDefault="00472DBF" w:rsidP="00472DBF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</w:tbl>
    <w:p w:rsidR="00472DBF" w:rsidRPr="00F51A62" w:rsidRDefault="00472DBF" w:rsidP="00472DBF">
      <w:pPr>
        <w:widowControl w:val="0"/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</w:p>
    <w:p w:rsidR="005C30C7" w:rsidRPr="00F51A62" w:rsidRDefault="005C30C7" w:rsidP="00B0691A">
      <w:pPr>
        <w:widowControl w:val="0"/>
        <w:suppressAutoHyphens/>
        <w:ind w:left="1092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A tantárgy elsajátítása során alkalmazható tanulói tevékenységformák (ajánlás)</w:t>
      </w:r>
    </w:p>
    <w:p w:rsidR="005C30C7" w:rsidRPr="00F51A62" w:rsidRDefault="005C30C7" w:rsidP="005C30C7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5C30C7" w:rsidRPr="00F51A62" w:rsidRDefault="005C30C7" w:rsidP="00E73701">
      <w:pPr>
        <w:widowControl w:val="0"/>
        <w:numPr>
          <w:ilvl w:val="1"/>
          <w:numId w:val="4"/>
        </w:numPr>
        <w:suppressAutoHyphens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 tantárgy értékelésének módja</w:t>
      </w:r>
    </w:p>
    <w:p w:rsidR="005C30C7" w:rsidRPr="00F51A62" w:rsidRDefault="005C30C7" w:rsidP="00A92B32">
      <w:pPr>
        <w:widowControl w:val="0"/>
        <w:suppressAutoHyphens/>
        <w:ind w:left="567"/>
        <w:rPr>
          <w:rFonts w:ascii="Palatino Linotype" w:hAnsi="Palatino Linotype" w:cs="Palatino Linotype"/>
          <w:bCs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bCs/>
          <w:sz w:val="24"/>
          <w:szCs w:val="24"/>
          <w:lang w:eastAsia="hu-HU"/>
        </w:rPr>
        <w:t>A nemzeti köznevelésről szóló 2011. évi CXC. törvény 54. § (2) a) pontja szerinti értékeléssel</w:t>
      </w:r>
      <w:r w:rsidR="00583421" w:rsidRPr="00F51A62">
        <w:rPr>
          <w:rFonts w:ascii="Palatino Linotype" w:hAnsi="Palatino Linotype" w:cs="Palatino Linotype"/>
          <w:bCs/>
          <w:sz w:val="24"/>
          <w:szCs w:val="24"/>
          <w:lang w:eastAsia="hu-HU"/>
        </w:rPr>
        <w:t>.</w:t>
      </w:r>
    </w:p>
    <w:p w:rsidR="005C30C7" w:rsidRPr="00F51A62" w:rsidRDefault="005C30C7" w:rsidP="005C30C7">
      <w:pPr>
        <w:widowControl w:val="0"/>
        <w:suppressAutoHyphens/>
        <w:rPr>
          <w:rFonts w:ascii="Palatino Linotype" w:hAnsi="Palatino Linotype" w:cs="Palatino Linotype"/>
          <w:bCs/>
          <w:sz w:val="24"/>
          <w:szCs w:val="24"/>
          <w:lang w:eastAsia="hu-HU"/>
        </w:rPr>
      </w:pPr>
    </w:p>
    <w:p w:rsidR="00553BD8" w:rsidRPr="00F51A62" w:rsidRDefault="0029640F" w:rsidP="0029640F">
      <w:pP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br w:type="page"/>
      </w:r>
    </w:p>
    <w:p w:rsidR="00553BD8" w:rsidRPr="00F51A62" w:rsidRDefault="00553BD8" w:rsidP="00553BD8">
      <w:pPr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553BD8" w:rsidRPr="00F51A62" w:rsidRDefault="00553BD8" w:rsidP="0029640F">
      <w:pPr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553BD8" w:rsidRPr="00F51A62" w:rsidRDefault="00553BD8" w:rsidP="00553BD8">
      <w:pPr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553BD8" w:rsidRPr="00F51A62" w:rsidRDefault="00553BD8" w:rsidP="00553BD8">
      <w:pPr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553BD8" w:rsidRPr="00F51A62" w:rsidRDefault="00553BD8" w:rsidP="0029640F">
      <w:pPr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67437A" w:rsidRPr="00F51A62" w:rsidRDefault="00B61F0A" w:rsidP="0067437A">
      <w:pPr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F51A62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A</w:t>
      </w:r>
    </w:p>
    <w:p w:rsidR="00B61F0A" w:rsidRPr="00F51A62" w:rsidRDefault="0067437A" w:rsidP="0067437A">
      <w:pPr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F51A62">
        <w:rPr>
          <w:rFonts w:ascii="Palatino Linotype" w:hAnsi="Palatino Linotype" w:cs="Palatino Linotype"/>
          <w:b/>
          <w:bCs/>
          <w:sz w:val="44"/>
          <w:szCs w:val="44"/>
        </w:rPr>
        <w:t>11122-12</w:t>
      </w:r>
      <w:r w:rsidR="00B61F0A" w:rsidRPr="00F51A62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 xml:space="preserve"> azonosító számú</w:t>
      </w:r>
    </w:p>
    <w:p w:rsidR="00813002" w:rsidRPr="00F51A62" w:rsidRDefault="0067437A" w:rsidP="009338C3">
      <w:pPr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F51A62">
        <w:rPr>
          <w:rFonts w:ascii="Palatino Linotype" w:hAnsi="Palatino Linotype" w:cs="Palatino Linotype"/>
          <w:b/>
          <w:bCs/>
          <w:sz w:val="44"/>
          <w:szCs w:val="44"/>
        </w:rPr>
        <w:t xml:space="preserve">Kompetenciabővítő ismeretek a csecsemő és </w:t>
      </w:r>
    </w:p>
    <w:p w:rsidR="0067437A" w:rsidRPr="00F51A62" w:rsidRDefault="0067437A" w:rsidP="009338C3">
      <w:pPr>
        <w:jc w:val="center"/>
        <w:rPr>
          <w:rFonts w:ascii="Palatino Linotype" w:hAnsi="Palatino Linotype" w:cs="Palatino Linotype"/>
          <w:lang w:eastAsia="hu-HU"/>
        </w:rPr>
      </w:pPr>
      <w:r w:rsidRPr="00F51A62">
        <w:rPr>
          <w:rFonts w:ascii="Palatino Linotype" w:hAnsi="Palatino Linotype" w:cs="Palatino Linotype"/>
          <w:b/>
          <w:bCs/>
          <w:sz w:val="44"/>
          <w:szCs w:val="44"/>
        </w:rPr>
        <w:t>gyermekápolásban</w:t>
      </w:r>
      <w:r w:rsidRPr="00F51A62">
        <w:rPr>
          <w:rFonts w:ascii="Palatino Linotype" w:hAnsi="Palatino Linotype" w:cs="Palatino Linotype"/>
          <w:lang w:eastAsia="hu-HU"/>
        </w:rPr>
        <w:t xml:space="preserve"> </w:t>
      </w:r>
    </w:p>
    <w:p w:rsidR="00813002" w:rsidRPr="00F51A62" w:rsidRDefault="00813002" w:rsidP="009338C3">
      <w:pPr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B61F0A" w:rsidRPr="00F51A62" w:rsidRDefault="00B61F0A" w:rsidP="009338C3">
      <w:pPr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F51A62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megnevezésű</w:t>
      </w:r>
    </w:p>
    <w:p w:rsidR="00B61F0A" w:rsidRPr="00F51A62" w:rsidRDefault="00B61F0A" w:rsidP="009338C3">
      <w:pPr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B61F0A" w:rsidRPr="00F51A62" w:rsidRDefault="00B61F0A" w:rsidP="009338C3">
      <w:pPr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F51A62">
        <w:rPr>
          <w:rFonts w:ascii="Palatino Linotype" w:hAnsi="Palatino Linotype" w:cs="Palatino Linotype"/>
          <w:b/>
          <w:bCs/>
          <w:sz w:val="44"/>
          <w:szCs w:val="44"/>
        </w:rPr>
        <w:t>szakmai követelménymodul</w:t>
      </w:r>
    </w:p>
    <w:p w:rsidR="00B61F0A" w:rsidRPr="00F51A62" w:rsidRDefault="00B61F0A" w:rsidP="009338C3">
      <w:pPr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B61F0A" w:rsidRPr="00F51A62" w:rsidRDefault="00B61F0A" w:rsidP="009338C3">
      <w:pPr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F51A62">
        <w:rPr>
          <w:rFonts w:ascii="Palatino Linotype" w:hAnsi="Palatino Linotype" w:cs="Palatino Linotype"/>
          <w:b/>
          <w:bCs/>
          <w:sz w:val="44"/>
          <w:szCs w:val="44"/>
        </w:rPr>
        <w:t>tantárgyai, témakörei</w:t>
      </w:r>
    </w:p>
    <w:p w:rsidR="00B61F0A" w:rsidRPr="00F51A62" w:rsidRDefault="00B61F0A" w:rsidP="009338C3">
      <w:pPr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B61F0A" w:rsidRPr="00F51A62" w:rsidRDefault="00B61F0A" w:rsidP="009338C3">
      <w:pPr>
        <w:ind w:left="-15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lang w:eastAsia="hu-HU"/>
        </w:rPr>
        <w:br w:type="page"/>
      </w:r>
      <w:r w:rsidR="0059052B" w:rsidRPr="00F51A62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A 11122 azonosító számú Kompetenciabővítő ismeretek a csecsemő és gyermekápolásban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8136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1129"/>
        <w:gridCol w:w="684"/>
        <w:gridCol w:w="9"/>
        <w:gridCol w:w="562"/>
        <w:gridCol w:w="776"/>
        <w:gridCol w:w="31"/>
      </w:tblGrid>
      <w:tr w:rsidR="00C330A0" w:rsidRPr="00F51A62" w:rsidTr="005163C8">
        <w:trPr>
          <w:trHeight w:val="570"/>
          <w:jc w:val="center"/>
        </w:trPr>
        <w:tc>
          <w:tcPr>
            <w:tcW w:w="4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A7594A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1112212 Kompetenciabővítő ismeretek a csecsemő és gyermekápolásban</w:t>
            </w:r>
          </w:p>
        </w:tc>
        <w:tc>
          <w:tcPr>
            <w:tcW w:w="319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5163C8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Invazív beavatkozások</w:t>
            </w:r>
          </w:p>
        </w:tc>
      </w:tr>
      <w:tr w:rsidR="00C330A0" w:rsidRPr="00F51A62" w:rsidTr="005163C8">
        <w:trPr>
          <w:trHeight w:val="3512"/>
          <w:jc w:val="center"/>
        </w:trPr>
        <w:tc>
          <w:tcPr>
            <w:tcW w:w="4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A7594A">
            <w:pPr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330A0" w:rsidRPr="00F51A62" w:rsidRDefault="00C330A0" w:rsidP="002B0E57">
            <w:pPr>
              <w:ind w:left="57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Perifériás és centrális vénás kapu, intravénás  gyógyszerelés  és  folyadékterápia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330A0" w:rsidRPr="00F51A62" w:rsidRDefault="00C330A0" w:rsidP="00A7594A">
            <w:pPr>
              <w:ind w:left="113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Eszközös légútbiztosítás</w:t>
            </w: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330A0" w:rsidRPr="00F51A62" w:rsidRDefault="00C330A0" w:rsidP="002B0E57">
            <w:pPr>
              <w:ind w:left="113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Inkontinencia és  sztóma ellátás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330A0" w:rsidRPr="00F51A62" w:rsidRDefault="00C330A0" w:rsidP="00A7594A">
            <w:pPr>
              <w:ind w:left="57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Transzfúziológia</w:t>
            </w:r>
          </w:p>
        </w:tc>
      </w:tr>
      <w:tr w:rsidR="008A7C59" w:rsidRPr="00F51A62">
        <w:trPr>
          <w:gridAfter w:val="1"/>
          <w:wAfter w:w="31" w:type="dxa"/>
          <w:trHeight w:val="255"/>
          <w:jc w:val="center"/>
        </w:trPr>
        <w:tc>
          <w:tcPr>
            <w:tcW w:w="8105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C59" w:rsidRPr="00F51A62" w:rsidRDefault="008A7C59" w:rsidP="00A7594A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FELADATOK</w:t>
            </w: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CE5F4D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Perifériás vénás kaput nyit vérminta vételhez, és/vagy perifériás kanül behelyezéshez, perifériás vénás beviteli helyet gondoz, megszüntet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CE5F4D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Előkészít intravénás gyógyszereléshez, hatóanyag nélküli vagy hatóanyagot tartalmazó keverék infúzió beadásához és megválasztja a megfelelő beadási technikát, az infúzió előtti, alatti és utáni ápolói teendőket ellát, segédkezik infúzió bekötésénél, felismeri az infúzió szövődményeit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CE5F4D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Centrális vénakanülöket használ és gondoz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CE5F4D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Parenteralis táplálásban közreműködik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CE5F4D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Transzfúzió előtti, alatti és utáni ápolói teendőket ellát, segédkezik transzfúzió bekötésénél, felismeri a transzfúzió szövődményeit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CE5F4D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Menedzseli a beteg fájdalomterápiáját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CE5F4D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Hólyagteltség állapot vizsgálatot végez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CE5F4D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Vizelet inkontinenciát ellát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CE5F4D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Fiú és lány beteget katéterez (intermittáló, tartós)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CE5F4D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Hólyagtréninget, kondicionálást végez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CE5F4D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Széklet inkontinenciát ellát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9072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Sztóma ellátást végez (ileostoma, colostoma, urostoma), sztómán át táplál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9072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Irrigálást végez, beöntést ad sztómán keresztül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9072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Mulage-on eszközös légútbiztosítást végez oropharingeális tubust, nasopharingeális tubust, laryngotrachealis tubust levezet, laringeális maszkot alkalmaz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9072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Ballonos lélegeztetést alkalmaz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9072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Akut és krónikus sebeket kezel, váladék és fájdalom kontrollt végez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9072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Varratot szed reakciómentes seb esetén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9072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lastRenderedPageBreak/>
              <w:t>Nem várt eseményeket felismer, elhárít, elhárításukban közreműködik, biztonságos betegellátást végez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907202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 xml:space="preserve">Munkáját a tűz-, és munkavédelmi szabályoknak valamint a környezetvédelmi előírásoknak megfelelően végzi 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8A7C59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8105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C59" w:rsidRPr="00F51A62" w:rsidRDefault="008A7C59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SZAKMAI ISMERETEK</w:t>
            </w: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9072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 xml:space="preserve">Gyógyszerhatások sajátosságai koraszülött, újszülött, csecsemő és gyermek esetén, gyermekgyógyászati dózisok 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9072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A gyógyszerek vérszintje az intravénás bejuttatás során, a felezési idő, jelentősége, farmakonok direkt hatása a vénafalra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9072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Az intravénás gyógyszerbevitel sajátosságai csecsemő és gyermekkorban, szükséges eszközök, kivitelezés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9072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Parenterális folyadékpótlás, infúziós oldatok fajtái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9072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 xml:space="preserve">Hatóanyagot tartalmazó keverék infúzió elkészítése, alkalmazása, bevitel fajtái, eszközei, a bevitel sebességének kiszámítása 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9072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 xml:space="preserve">A perifériás vénabiztosítás elméleti megközelítése, eszközei, kivitelezése, speciális szempontokcsecsemő és gyermekkorban 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9072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Perifériás vénás beviteli hely rögzítésének, gondozásának, megszüntetésének sajátosságai csecsemő és gyermekkorban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9072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Centrális vénakanül, fajtái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9072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Gyógyszeradagolás és/vagy folyadékbevitel centrális vénakanülön keresztül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9072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Centrális vénás kanül és környékének ápolása, centrális vénás beviteli hely ideiglenes lezárása, megszüntetése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9072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Parenterális táplálás terápia, parenterális tápláláshoz kapcsolódó táplálkozástani és dietetikai alapismeretek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9072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Parenterális táplálás sajátosságai csecsemő és gyermekkorban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9072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Vércsoport szerológiai alapfogalmak, az ABO és Rh vércsoportrendszer és klinikai jelentősége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9072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Transzfúzió kora- újszülött- és csecsemőkorban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9072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A transzfúzió adásának jogi vonatkozásai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9072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Transzfúzió előtti, alatti és utáni ápolói teendők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9072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Részleges vagy teljes vércsere, indikációi, eszközei, kivitelezése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9072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A szakápoló feladatai a fájdalomcsillapításhoz kapcsolódóan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9072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Fájdalom típusa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9072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A fájdalomcsillapítás gyógyszerei és módszerei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9072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Inkontinenciához vezető kórképek csecsemő és gyermekkorban, inkontinens csecsemő és gyermek ellátásának ápolási vonatkozásai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C330A0" w:rsidRPr="00F51A62" w:rsidTr="00F405F6">
        <w:trPr>
          <w:gridAfter w:val="1"/>
          <w:wAfter w:w="31" w:type="dxa"/>
          <w:trHeight w:val="240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9072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lastRenderedPageBreak/>
              <w:t>Az inkontinens gyermek ellátásának speciális szempontjai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9072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Sztómán át történő táplálás megtervezése és kivitelezése csecsemő és gyermekkorban (tápanyag,, tápanyag összetétel, eszközök)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9072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Sztómát viselő csecsemő és gyermek tápláltsági állapotának felmérése, a felmérés lehetőségei, eszközei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9072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Az eszközös légútbiztosítás, annak fajtái, eszközei, kivitelezése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9072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Az eszközös légútbiztosítás sajátosságai kora-, újszülött-, csecsemő- és gyermekkorban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9072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Oxigénterápia, lélegeztetés, oxigén adásának javallatai, ellenjavallatai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9072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Sebápolás sajátosságai csecsemő és gyermekkorban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4D5E95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Nem várt események felismerése teendők a fenti tevékenységekkel kapcsolatban, biztonságos betegellátás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C330A0" w:rsidRPr="00F51A62" w:rsidTr="00F405F6">
        <w:trPr>
          <w:gridAfter w:val="1"/>
          <w:wAfter w:w="31" w:type="dxa"/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4D5E95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</w:rPr>
            </w:pPr>
            <w:r w:rsidRPr="00F51A62">
              <w:rPr>
                <w:rFonts w:ascii="Palatino Linotype" w:hAnsi="Palatino Linotype" w:cs="Palatino Linotype"/>
                <w:noProof/>
              </w:rPr>
              <w:t>Környezet-, tűz- és munkavédelem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000144" w:rsidRPr="00F51A62" w:rsidTr="00F405F6">
        <w:trPr>
          <w:gridAfter w:val="1"/>
          <w:wAfter w:w="31" w:type="dxa"/>
          <w:trHeight w:val="256"/>
          <w:jc w:val="center"/>
        </w:trPr>
        <w:tc>
          <w:tcPr>
            <w:tcW w:w="8105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144" w:rsidRPr="00F51A62" w:rsidRDefault="00000144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SZEMÉLYES KOMPETENCIÁK</w:t>
            </w:r>
          </w:p>
        </w:tc>
      </w:tr>
      <w:tr w:rsidR="00C330A0" w:rsidRPr="00F51A62" w:rsidTr="00F405F6">
        <w:trPr>
          <w:gridAfter w:val="1"/>
          <w:wAfter w:w="31" w:type="dxa"/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A7594A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Önbizalom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C330A0" w:rsidRPr="00F51A62" w:rsidTr="00F405F6">
        <w:trPr>
          <w:gridAfter w:val="1"/>
          <w:wAfter w:w="31" w:type="dxa"/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A7594A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Deklaratív és procedurális tudás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C330A0" w:rsidRPr="00F51A62" w:rsidTr="00F405F6">
        <w:trPr>
          <w:gridAfter w:val="1"/>
          <w:wAfter w:w="31" w:type="dxa"/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330A0" w:rsidRPr="00F51A62" w:rsidRDefault="00C330A0" w:rsidP="00A7594A">
            <w:pPr>
              <w:rPr>
                <w:rFonts w:ascii="Palatino Linotype" w:hAnsi="Palatino Linotype" w:cs="Times New Roman"/>
              </w:rPr>
            </w:pPr>
            <w:r w:rsidRPr="00F51A62">
              <w:rPr>
                <w:rFonts w:ascii="Palatino Linotype" w:hAnsi="Palatino Linotype" w:cs="Times New Roman"/>
              </w:rPr>
              <w:t>Meggyőzőképesség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000144" w:rsidRPr="00F51A62" w:rsidTr="00F405F6">
        <w:trPr>
          <w:gridAfter w:val="1"/>
          <w:wAfter w:w="31" w:type="dxa"/>
          <w:trHeight w:val="300"/>
          <w:jc w:val="center"/>
        </w:trPr>
        <w:tc>
          <w:tcPr>
            <w:tcW w:w="8105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144" w:rsidRPr="00F51A62" w:rsidRDefault="00000144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TÁRSAS KOMPETENCIÁK</w:t>
            </w:r>
          </w:p>
        </w:tc>
      </w:tr>
      <w:tr w:rsidR="00C330A0" w:rsidRPr="00F51A62" w:rsidTr="00F405F6">
        <w:trPr>
          <w:gridAfter w:val="1"/>
          <w:wAfter w:w="31" w:type="dxa"/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A7594A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Interperszonális rugalmasság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C330A0" w:rsidRPr="00F51A62" w:rsidTr="00F405F6">
        <w:trPr>
          <w:gridAfter w:val="1"/>
          <w:wAfter w:w="31" w:type="dxa"/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30A0" w:rsidRPr="00F51A62" w:rsidRDefault="00C330A0" w:rsidP="00A7594A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Times New Roman"/>
                <w:noProof/>
              </w:rPr>
            </w:pPr>
            <w:r w:rsidRPr="00F51A62">
              <w:rPr>
                <w:rFonts w:ascii="Palatino Linotype" w:hAnsi="Palatino Linotype" w:cs="Times New Roman"/>
                <w:noProof/>
              </w:rPr>
              <w:t>Határozottság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C330A0" w:rsidRPr="00F51A62" w:rsidTr="00F405F6">
        <w:trPr>
          <w:gridAfter w:val="1"/>
          <w:wAfter w:w="31" w:type="dxa"/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A7594A">
            <w:pPr>
              <w:jc w:val="both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Közérthetőség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000144" w:rsidRPr="00F51A62" w:rsidTr="00F405F6">
        <w:trPr>
          <w:gridAfter w:val="1"/>
          <w:wAfter w:w="31" w:type="dxa"/>
          <w:trHeight w:val="300"/>
          <w:jc w:val="center"/>
        </w:trPr>
        <w:tc>
          <w:tcPr>
            <w:tcW w:w="8105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144" w:rsidRPr="00F51A62" w:rsidRDefault="00000144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MÓDSZERKOMPETENCIÁK</w:t>
            </w:r>
          </w:p>
        </w:tc>
      </w:tr>
      <w:tr w:rsidR="00C330A0" w:rsidRPr="00F51A62" w:rsidTr="00F405F6">
        <w:trPr>
          <w:gridAfter w:val="1"/>
          <w:wAfter w:w="31" w:type="dxa"/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A7594A">
            <w:pPr>
              <w:jc w:val="both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Áttekintő képesség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C330A0" w:rsidRPr="00F51A62" w:rsidTr="00F405F6">
        <w:trPr>
          <w:gridAfter w:val="1"/>
          <w:wAfter w:w="31" w:type="dxa"/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A7594A">
            <w:pPr>
              <w:jc w:val="both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Ismeretek helyénvaló alkalmazása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C330A0" w:rsidRPr="00F51A62" w:rsidTr="00F405F6">
        <w:trPr>
          <w:gridAfter w:val="1"/>
          <w:wAfter w:w="31" w:type="dxa"/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A7594A">
            <w:pPr>
              <w:jc w:val="both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Problémaelemzés/feltárás, probléma megoldás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30A0" w:rsidRPr="00F51A62" w:rsidRDefault="00C330A0" w:rsidP="00F405F6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</w:tbl>
    <w:p w:rsidR="00BF37B9" w:rsidRPr="00F51A62" w:rsidRDefault="00BF37B9" w:rsidP="009338C3">
      <w:pPr>
        <w:ind w:left="-15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932AD" w:rsidRPr="00F51A62" w:rsidRDefault="009932AD" w:rsidP="009338C3">
      <w:pPr>
        <w:ind w:firstLine="540"/>
        <w:rPr>
          <w:rFonts w:ascii="Palatino Linotype" w:hAnsi="Palatino Linotype" w:cs="Palatino Linotype"/>
          <w:b/>
          <w:bCs/>
          <w:sz w:val="24"/>
          <w:szCs w:val="24"/>
        </w:rPr>
      </w:pPr>
    </w:p>
    <w:tbl>
      <w:tblPr>
        <w:tblW w:w="9176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567"/>
        <w:gridCol w:w="567"/>
        <w:gridCol w:w="563"/>
        <w:gridCol w:w="478"/>
        <w:gridCol w:w="466"/>
        <w:gridCol w:w="12"/>
        <w:gridCol w:w="516"/>
        <w:gridCol w:w="511"/>
        <w:gridCol w:w="551"/>
      </w:tblGrid>
      <w:tr w:rsidR="00473A60" w:rsidRPr="00F51A62">
        <w:trPr>
          <w:trHeight w:val="570"/>
          <w:jc w:val="center"/>
        </w:trPr>
        <w:tc>
          <w:tcPr>
            <w:tcW w:w="4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3A60" w:rsidRPr="00F51A62" w:rsidRDefault="00473A60" w:rsidP="00A7594A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11122</w:t>
            </w:r>
            <w:r w:rsidR="00813002" w:rsidRPr="00F51A62">
              <w:rPr>
                <w:rFonts w:ascii="Palatino Linotype" w:hAnsi="Palatino Linotype" w:cs="Palatino Linotype"/>
                <w:lang w:eastAsia="hu-HU"/>
              </w:rPr>
              <w:t>-12</w:t>
            </w:r>
            <w:r w:rsidRPr="00F51A62">
              <w:rPr>
                <w:rFonts w:ascii="Palatino Linotype" w:hAnsi="Palatino Linotype" w:cs="Palatino Linotype"/>
                <w:lang w:eastAsia="hu-HU"/>
              </w:rPr>
              <w:t xml:space="preserve"> Kompetenciabővítő ismeretek a csecsemő és gyermekápolásban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3A60" w:rsidRPr="00F51A62" w:rsidRDefault="00473A60" w:rsidP="00A7594A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Fájdalomterápia</w:t>
            </w:r>
          </w:p>
        </w:tc>
        <w:tc>
          <w:tcPr>
            <w:tcW w:w="15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3A60" w:rsidRPr="00F51A62" w:rsidRDefault="00473A60" w:rsidP="00A7594A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Táplálásterápia</w:t>
            </w:r>
          </w:p>
        </w:tc>
      </w:tr>
      <w:tr w:rsidR="00F51A62" w:rsidRPr="00F51A62" w:rsidTr="0061551E">
        <w:trPr>
          <w:trHeight w:val="2479"/>
          <w:jc w:val="center"/>
        </w:trPr>
        <w:tc>
          <w:tcPr>
            <w:tcW w:w="4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A60" w:rsidRPr="00F51A62" w:rsidRDefault="00473A60" w:rsidP="00A7594A">
            <w:pPr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73A60" w:rsidRPr="00F51A62" w:rsidRDefault="00473A60" w:rsidP="0094420E">
            <w:pPr>
              <w:ind w:left="57"/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  <w:t>A fájdalom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73A60" w:rsidRPr="00F51A62" w:rsidRDefault="00473A60" w:rsidP="0094420E">
            <w:pPr>
              <w:ind w:left="57"/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  <w:t>A fájdalom típusai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73A60" w:rsidRPr="00F51A62" w:rsidRDefault="00473A60" w:rsidP="007A329C">
            <w:pPr>
              <w:ind w:left="57"/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  <w:t xml:space="preserve">A </w:t>
            </w:r>
            <w:r w:rsidR="00E74C2B" w:rsidRPr="00F51A62"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  <w:t>f</w:t>
            </w:r>
            <w:r w:rsidRPr="00F51A62"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  <w:t>ájdalom és a kultúra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73A60" w:rsidRPr="00F51A62" w:rsidRDefault="00473A60" w:rsidP="002B0E57">
            <w:pPr>
              <w:ind w:left="57"/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  <w:t>A gyermek és a fájdalom</w:t>
            </w: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73A60" w:rsidRPr="00F51A62" w:rsidRDefault="00473A60" w:rsidP="007A329C">
            <w:pPr>
              <w:ind w:left="57"/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  <w:t xml:space="preserve">A </w:t>
            </w:r>
            <w:r w:rsidR="00E74C2B" w:rsidRPr="00F51A62"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  <w:t>f</w:t>
            </w:r>
            <w:r w:rsidRPr="00F51A62"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  <w:t>ájdalomcsillapítás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73A60" w:rsidRPr="00F51A62" w:rsidRDefault="00473A60" w:rsidP="0094420E">
            <w:pPr>
              <w:ind w:left="57"/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  <w:t>Klinikai</w:t>
            </w:r>
            <w:r w:rsidR="00E74C2B" w:rsidRPr="00F51A62"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  <w:t xml:space="preserve"> </w:t>
            </w:r>
            <w:r w:rsidRPr="00F51A62"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  <w:t>táplálás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73A60" w:rsidRPr="00F51A62" w:rsidRDefault="00473A60" w:rsidP="0094420E">
            <w:pPr>
              <w:ind w:left="57"/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  <w:t>Enterális táplálás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73A60" w:rsidRPr="00F51A62" w:rsidRDefault="00473A60" w:rsidP="0094420E">
            <w:pPr>
              <w:ind w:left="57"/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  <w:t>Parenterális táplálás</w:t>
            </w:r>
          </w:p>
        </w:tc>
      </w:tr>
      <w:tr w:rsidR="009932AD" w:rsidRPr="00F51A62">
        <w:trPr>
          <w:trHeight w:val="345"/>
          <w:jc w:val="center"/>
        </w:trPr>
        <w:tc>
          <w:tcPr>
            <w:tcW w:w="917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32AD" w:rsidRPr="00F51A62" w:rsidRDefault="009932AD" w:rsidP="00A7594A">
            <w:pPr>
              <w:jc w:val="center"/>
              <w:rPr>
                <w:rFonts w:ascii="Palatino Linotype" w:hAnsi="Palatino Linotype" w:cs="Palatino Linotype"/>
                <w:iCs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iCs/>
                <w:lang w:eastAsia="hu-HU"/>
              </w:rPr>
              <w:t>FELADATOK</w:t>
            </w:r>
          </w:p>
        </w:tc>
      </w:tr>
      <w:tr w:rsidR="004D5E95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D5E95" w:rsidRPr="00F51A62" w:rsidRDefault="004D5E95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Perifériás vénás kaput nyit vérminta vételhez, és/vagy perifériás kanül behelyezéshez, perifériás vénás beviteli helyet gondoz, megszüntet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D5E95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D5E95" w:rsidRPr="00F51A62" w:rsidRDefault="004D5E95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lastRenderedPageBreak/>
              <w:t>Előkészít intravénás gyógyszereléshez, hatóanyag nélküli vagy hatóanyagot tartalmazó keverék infúzió beadásához és megválasztja a megfelelő beadási technikát, az infúzió előtti, alatti és utáni ápolói teendőket ellát, segédkezik infúzió bekötésénél, felismeri az infúzió szövődményeit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D5E95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D5E95" w:rsidRPr="00F51A62" w:rsidRDefault="004D5E95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Centrális vénakanülöket használ és gondoz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D5E95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D5E95" w:rsidRPr="00F51A62" w:rsidRDefault="004D5E95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Parenteralis táplálásban közreműködik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5E95" w:rsidRPr="00F51A62" w:rsidRDefault="00C339AB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D5E95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D5E95" w:rsidRPr="00F51A62" w:rsidRDefault="004D5E95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Transzfúzió előtti, alatti és utáni ápolói teendőket ellát, segédkezik transzfúzió bekötésénél, felismeri a transzfúzió szövődményeit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D5E95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D5E95" w:rsidRPr="00F51A62" w:rsidRDefault="004D5E95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Menedzseli a beteg fájdalomterápiáját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C339AB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C339AB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C339AB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C339AB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C339AB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D5E95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D5E95" w:rsidRPr="00F51A62" w:rsidRDefault="004D5E95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Hólyagteltség állapot vizsgálatot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D5E95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D5E95" w:rsidRPr="00F51A62" w:rsidRDefault="004D5E95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Vizelet inkontinenciát ellát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D5E95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D5E95" w:rsidRPr="00F51A62" w:rsidRDefault="004D5E95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Fiú és lány beteget katéterez (intermittáló, tartós)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D5E95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D5E95" w:rsidRPr="00F51A62" w:rsidRDefault="004D5E95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Hólyagtréninget, kondicionálást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D5E95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D5E95" w:rsidRPr="00F51A62" w:rsidRDefault="004D5E95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Széklet inkontinenciát ellát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D5E95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D5E95" w:rsidRPr="00F51A62" w:rsidRDefault="004D5E95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Sztóma ellátást végez (ileostoma, colostoma, urostoma), sztómán át táplál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C339AB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D5E95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D5E95" w:rsidRPr="00F51A62" w:rsidRDefault="004D5E95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Irrigálást végez, beöntést ad sztómán keresztül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D5E95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D5E95" w:rsidRPr="00F51A62" w:rsidRDefault="004D5E95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Mulage-on eszközös légútbiztosítást végez oropharingeális tubust, nasopharingeális tubust, laryngotrachealis tubust levezet, laringeális maszkot alkalmaz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D5E95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D5E95" w:rsidRPr="00F51A62" w:rsidRDefault="004D5E95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Ballonos lélegeztetést alkalmaz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D5E95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D5E95" w:rsidRPr="00F51A62" w:rsidRDefault="004D5E95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Akut és krónikus sebeket kezel, váladék és fájdalom kontrollt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C339AB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D5E95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D5E95" w:rsidRPr="00F51A62" w:rsidRDefault="004D5E95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Varratot szed reakciómentes seb esetén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D5E95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D5E95" w:rsidRPr="00F51A62" w:rsidRDefault="00D51AF7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Nem várt</w:t>
            </w:r>
            <w:r w:rsidR="004D5E95"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 xml:space="preserve"> eseményeket felismer, elhárít, elhárításukban közreműködik, biztonságos betegellátást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C339AB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C339AB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C339AB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C339AB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C339AB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C339AB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C339AB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C339AB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D5E95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D5E95" w:rsidRPr="00F51A62" w:rsidRDefault="004D5E95" w:rsidP="00CA0814">
            <w:pPr>
              <w:rPr>
                <w:rFonts w:ascii="Palatino Linotype" w:hAnsi="Palatino Linotype" w:cs="Palatino Linotype"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 xml:space="preserve">Munkáját a tűz-, és munkavédelmi szabályoknak valamint a környezetvédelmi előírásoknak megfelelően végzi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C339AB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C339AB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C339AB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C339AB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C339AB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C339AB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C339AB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C339AB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D5E95" w:rsidRPr="00F51A62" w:rsidTr="00232163">
        <w:trPr>
          <w:trHeight w:val="360"/>
          <w:jc w:val="center"/>
        </w:trPr>
        <w:tc>
          <w:tcPr>
            <w:tcW w:w="917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5E95" w:rsidRPr="00F51A62" w:rsidRDefault="004D5E95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SZAKMAI ISMERETEK</w:t>
            </w:r>
          </w:p>
        </w:tc>
      </w:tr>
      <w:tr w:rsidR="00BC2D0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D0C" w:rsidRPr="00F51A62" w:rsidRDefault="00BC2D0C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 xml:space="preserve">Gyógyszerhatások sajátosságai koraszülött, újszülött, csecsemő és gyermek esetén, gyermekgyógyászati dózisok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BC2D0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D0C" w:rsidRPr="00F51A62" w:rsidRDefault="00BC2D0C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A gyógyszerek vérszintje az intravénás bejuttatás során, a felezési idő, jelentősége, farmakonok direkt hatása a vénafalra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BC2D0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D0C" w:rsidRPr="00F51A62" w:rsidRDefault="00BC2D0C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Az intravénás gyógyszerbevitel sajátosságai csecsemő és gyermekkorban, szükséges eszközök, kivitelezés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BC2D0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D0C" w:rsidRPr="00F51A62" w:rsidRDefault="00BC2D0C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Parenterális folyadékpótlás, infúziós oldatok fajtái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BC2D0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D0C" w:rsidRPr="00F51A62" w:rsidRDefault="00BC2D0C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 xml:space="preserve">Hatóanyagot tartalmazó keverék infúzió elkészítése, alkalmazása, bevitel fajtái, eszközei, a bevitel sebességének kiszámítása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BC2D0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D0C" w:rsidRPr="00F51A62" w:rsidRDefault="00BC2D0C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 xml:space="preserve">A perifériás vénabiztosítás elméleti megközelítése, eszközei, kivitelezése, speciális szempontokcsecsemő és gyermekkorban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BC2D0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D0C" w:rsidRPr="00F51A62" w:rsidRDefault="00BC2D0C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Perifériás vénás beviteli hely rögzítésének, gondozásának, megszüntetésének sajátosságai csecsemő és gyermekkorban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2D0C" w:rsidRPr="00F51A62" w:rsidRDefault="00BC2D0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1F50B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50BC" w:rsidRPr="00F51A62" w:rsidRDefault="001F50BC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Centrális vénakanül, fajtái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1F50B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50BC" w:rsidRPr="00F51A62" w:rsidRDefault="001F50BC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Gyógyszeradagolás és/vagy folyadékbevitel centrális vénakanülön keresztül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1F50B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50BC" w:rsidRPr="00F51A62" w:rsidRDefault="001F50BC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Centrális vénás kanül és környékének ápolása, centrális vénás beviteli hely ideiglenes lezárása, megszüntetése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1F50B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50BC" w:rsidRPr="00F51A62" w:rsidRDefault="001F50BC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Parenterális táplálás terápia, parenterális tápláláshoz kapcsolódó táplálkozástani és dietetikai alapismeretek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C339AB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1F50B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50BC" w:rsidRPr="00F51A62" w:rsidRDefault="001F50BC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lastRenderedPageBreak/>
              <w:t>Parenterális táplálás sajátosságai csecsemő és gyermekkorban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C339AB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1F50B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50BC" w:rsidRPr="00F51A62" w:rsidRDefault="001F50BC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Vércsoport szerológiai alapfogalmak, az ABO és Rh vércsoportrendszer és klinikai jelentősége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1F50B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50BC" w:rsidRPr="00F51A62" w:rsidRDefault="001F50BC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Transzfúzió kora- újszülött- és csecsemőkorban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1F50B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50BC" w:rsidRPr="00F51A62" w:rsidRDefault="001F50BC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A transzfúzió adásának jogi vonatkozásai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1F50B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50BC" w:rsidRPr="00F51A62" w:rsidRDefault="001F50BC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Transzfúzió előtti, alatti és utáni ápolói teendők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1F50B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50BC" w:rsidRPr="00F51A62" w:rsidRDefault="001F50BC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Részleges vagy teljes vércsere, indikációi, eszközei, kivitelezése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1F50B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50BC" w:rsidRPr="00F51A62" w:rsidRDefault="001F50BC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A szakápoló feladatai a fájdalomcsillapításhoz kapcsolódóan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C339AB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1F50B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50BC" w:rsidRPr="00F51A62" w:rsidRDefault="001F50BC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Fájdalom típusa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C339AB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1F50B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50BC" w:rsidRPr="00F51A62" w:rsidRDefault="001F50BC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A fájdalomcsillapítás gyógyszerei és módszerei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C339AB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1F50B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50BC" w:rsidRPr="00F51A62" w:rsidRDefault="001F50BC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Inkontinenciához vezető kórképek csecsemő és gyermekkorban, inkontinens csecsemő és gyermek ellátásának ápolási vonatkozásai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1F50B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50BC" w:rsidRPr="00F51A62" w:rsidRDefault="001F50BC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Az inkontinens gyermek ellátásának speciális szempontjai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1F50B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50BC" w:rsidRPr="00F51A62" w:rsidRDefault="001F50BC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Sztómán át történő táplálás megtervezése és kivitelezése csecsemő és gyermekkorban (tápanyag,, tápanyag összetétel, eszközök)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1F50B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50BC" w:rsidRPr="00F51A62" w:rsidRDefault="001F50BC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Sztómát viselő csecsemő és gyermek tápláltsági állapotának felmérése, a felmérés lehetőségei, eszközei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1F50B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50BC" w:rsidRPr="00F51A62" w:rsidRDefault="001F50BC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Az eszközös légútbiztosítás, annak fajtái, eszközei, kivitelezése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1F50B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50BC" w:rsidRPr="00F51A62" w:rsidRDefault="001F50BC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Az eszközös légútbiztosítás sajátosságai kora-, újszülött-, csecsemő- és gyermekkorban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1F50BC" w:rsidRPr="00F51A62" w:rsidTr="00232163">
        <w:trPr>
          <w:trHeight w:val="24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50BC" w:rsidRPr="00F51A62" w:rsidRDefault="001F50BC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Oxigénterápia, lélegeztetés, oxigén adásának javallatai, ellenjavallatai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1F50B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50BC" w:rsidRPr="00F51A62" w:rsidRDefault="001F50BC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Sebápolás sajátosságai csecsemő és gyermekkorban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1F50B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50BC" w:rsidRPr="00F51A62" w:rsidRDefault="00D51AF7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Nem várt</w:t>
            </w:r>
            <w:r w:rsidR="001F50BC"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 xml:space="preserve"> események felismerése teendők a fenti tevékenységekkel kapcsolatban, biztonságos betegellátás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50BC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50BC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50BC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50BC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50BC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50BC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50BC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50BC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1F50B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50BC" w:rsidRPr="00F51A62" w:rsidRDefault="001F50BC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Környezet-, tűz- és munkavédelem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50BC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50BC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50BC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50BC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50BC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50BC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50BC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50BC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1F50BC" w:rsidRPr="00F51A62" w:rsidTr="00232163">
        <w:trPr>
          <w:trHeight w:val="360"/>
          <w:jc w:val="center"/>
        </w:trPr>
        <w:tc>
          <w:tcPr>
            <w:tcW w:w="917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SZEMÉLYES KOMPETENCIÁK</w:t>
            </w:r>
          </w:p>
        </w:tc>
      </w:tr>
      <w:tr w:rsidR="0006722D" w:rsidRPr="00F51A62" w:rsidTr="00232163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6722D" w:rsidRPr="00F51A62" w:rsidRDefault="0006722D" w:rsidP="00A759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</w:rPr>
            </w:pPr>
            <w:r w:rsidRPr="00F51A62">
              <w:rPr>
                <w:rFonts w:ascii="Times New Roman" w:hAnsi="Times New Roman" w:cs="Times New Roman"/>
                <w:noProof/>
              </w:rPr>
              <w:t>Önbizalom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06722D" w:rsidRPr="00F51A62" w:rsidTr="00232163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6722D" w:rsidRPr="00F51A62" w:rsidRDefault="0006722D" w:rsidP="00A759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</w:rPr>
            </w:pPr>
            <w:r w:rsidRPr="00F51A62">
              <w:rPr>
                <w:rFonts w:ascii="Times New Roman" w:hAnsi="Times New Roman" w:cs="Times New Roman"/>
                <w:noProof/>
              </w:rPr>
              <w:t>Deklaratív és procedurális tudás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06722D" w:rsidRPr="00F51A62" w:rsidTr="00232163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6722D" w:rsidRPr="00F51A62" w:rsidRDefault="0006722D" w:rsidP="00A7594A">
            <w:pPr>
              <w:rPr>
                <w:rFonts w:ascii="Times New Roman" w:hAnsi="Times New Roman" w:cs="Times New Roman"/>
              </w:rPr>
            </w:pPr>
            <w:r w:rsidRPr="00F51A62">
              <w:rPr>
                <w:rFonts w:ascii="Times New Roman" w:hAnsi="Times New Roman" w:cs="Times New Roman"/>
              </w:rPr>
              <w:t>Meggyőzőképesség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1F50BC" w:rsidRPr="00F51A62" w:rsidTr="00232163">
        <w:trPr>
          <w:trHeight w:val="360"/>
          <w:jc w:val="center"/>
        </w:trPr>
        <w:tc>
          <w:tcPr>
            <w:tcW w:w="917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TÁRSAS KOMPETENCIÁK</w:t>
            </w:r>
          </w:p>
        </w:tc>
      </w:tr>
      <w:tr w:rsidR="0006722D" w:rsidRPr="00F51A62" w:rsidTr="00232163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6722D" w:rsidRPr="00F51A62" w:rsidRDefault="0006722D" w:rsidP="00A759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</w:rPr>
            </w:pPr>
            <w:r w:rsidRPr="00F51A62">
              <w:rPr>
                <w:rFonts w:ascii="Times New Roman" w:hAnsi="Times New Roman" w:cs="Times New Roman"/>
                <w:noProof/>
              </w:rPr>
              <w:t>Interperszonális rugalmasság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06722D" w:rsidRPr="00F51A62" w:rsidTr="00232163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6722D" w:rsidRPr="00F51A62" w:rsidRDefault="0006722D" w:rsidP="00A759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</w:rPr>
            </w:pPr>
            <w:r w:rsidRPr="00F51A62">
              <w:rPr>
                <w:rFonts w:ascii="Times New Roman" w:hAnsi="Times New Roman" w:cs="Times New Roman"/>
                <w:noProof/>
              </w:rPr>
              <w:t>Határozottság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06722D" w:rsidRPr="00F51A62" w:rsidTr="00232163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722D" w:rsidRPr="00F51A62" w:rsidRDefault="0006722D" w:rsidP="00A7594A">
            <w:pPr>
              <w:jc w:val="both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Közérthetőség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1F50BC" w:rsidRPr="00F51A62" w:rsidTr="00232163">
        <w:trPr>
          <w:trHeight w:val="360"/>
          <w:jc w:val="center"/>
        </w:trPr>
        <w:tc>
          <w:tcPr>
            <w:tcW w:w="917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50BC" w:rsidRPr="00F51A62" w:rsidRDefault="001F50B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MÓDSZERKOMPETENCIÁK</w:t>
            </w:r>
          </w:p>
        </w:tc>
      </w:tr>
      <w:tr w:rsidR="0006722D" w:rsidRPr="00F51A62" w:rsidTr="00232163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722D" w:rsidRPr="00F51A62" w:rsidRDefault="0006722D" w:rsidP="00A7594A">
            <w:pPr>
              <w:jc w:val="both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Áttekintő képesség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06722D" w:rsidRPr="00F51A62" w:rsidTr="00232163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722D" w:rsidRPr="00F51A62" w:rsidRDefault="0006722D" w:rsidP="00A7594A">
            <w:pPr>
              <w:jc w:val="both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Ismeretek helyénvaló alkalmazása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06722D" w:rsidRPr="00F51A62" w:rsidTr="00232163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722D" w:rsidRPr="00F51A62" w:rsidRDefault="0006722D" w:rsidP="00A7594A">
            <w:pPr>
              <w:jc w:val="both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Problémaelemzés/feltárás, probléma megoldás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722D" w:rsidRPr="00F51A62" w:rsidRDefault="0006722D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</w:tbl>
    <w:p w:rsidR="00B61F0A" w:rsidRPr="00F51A62" w:rsidRDefault="00B61F0A" w:rsidP="009338C3">
      <w:pPr>
        <w:ind w:firstLine="540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932AD" w:rsidRPr="00F51A62" w:rsidRDefault="009932AD" w:rsidP="009338C3">
      <w:pPr>
        <w:ind w:firstLine="540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932AD" w:rsidRPr="00F51A62" w:rsidRDefault="00CE5F4D" w:rsidP="00CE5F4D">
      <w:pPr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br w:type="page"/>
      </w:r>
    </w:p>
    <w:tbl>
      <w:tblPr>
        <w:tblW w:w="8855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547"/>
        <w:gridCol w:w="61"/>
        <w:gridCol w:w="484"/>
        <w:gridCol w:w="440"/>
        <w:gridCol w:w="770"/>
        <w:gridCol w:w="529"/>
        <w:gridCol w:w="21"/>
        <w:gridCol w:w="544"/>
        <w:gridCol w:w="500"/>
        <w:gridCol w:w="14"/>
      </w:tblGrid>
      <w:tr w:rsidR="005612CF" w:rsidRPr="00F51A62" w:rsidTr="005163C8">
        <w:trPr>
          <w:gridAfter w:val="1"/>
          <w:wAfter w:w="14" w:type="dxa"/>
          <w:trHeight w:val="570"/>
          <w:jc w:val="center"/>
        </w:trPr>
        <w:tc>
          <w:tcPr>
            <w:tcW w:w="4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A7594A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lastRenderedPageBreak/>
              <w:t>11122-12 Kompetenciabővítő ismeretek a csecsemő és gyermekápolásban</w:t>
            </w:r>
          </w:p>
        </w:tc>
        <w:tc>
          <w:tcPr>
            <w:tcW w:w="15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A7594A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Sebkezelés</w:t>
            </w:r>
          </w:p>
        </w:tc>
        <w:tc>
          <w:tcPr>
            <w:tcW w:w="23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A7594A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Az invazív beavatkozások gyakorlata</w:t>
            </w:r>
          </w:p>
        </w:tc>
      </w:tr>
      <w:tr w:rsidR="005612CF" w:rsidRPr="00F51A62" w:rsidTr="009D4838">
        <w:trPr>
          <w:trHeight w:val="2964"/>
          <w:jc w:val="center"/>
        </w:trPr>
        <w:tc>
          <w:tcPr>
            <w:tcW w:w="4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A7594A">
            <w:pPr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5612CF" w:rsidRPr="00F51A62" w:rsidRDefault="005612CF" w:rsidP="0094420E">
            <w:pPr>
              <w:ind w:left="57"/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  <w:t>Sebellátás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5612CF" w:rsidRPr="00F51A62" w:rsidRDefault="005612CF" w:rsidP="0094420E">
            <w:pPr>
              <w:ind w:left="57"/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  <w:t>Krónikus sebek, nyomási fekély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5612CF" w:rsidRPr="00F51A62" w:rsidRDefault="005612CF" w:rsidP="0094420E">
            <w:pPr>
              <w:ind w:left="57"/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  <w:t>Kötözéstan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5612CF" w:rsidRPr="00F51A62" w:rsidRDefault="005612CF" w:rsidP="007A329C">
            <w:pPr>
              <w:ind w:left="57"/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  <w:t xml:space="preserve">A </w:t>
            </w:r>
            <w:r w:rsidR="00E74C2B" w:rsidRPr="00F51A62"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  <w:t>p</w:t>
            </w:r>
            <w:r w:rsidRPr="00F51A62"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  <w:t xml:space="preserve">erifériás  és  </w:t>
            </w:r>
            <w:r w:rsidR="00E74C2B" w:rsidRPr="00F51A62"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  <w:t>c</w:t>
            </w:r>
            <w:r w:rsidRPr="00F51A62"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  <w:t>entrális vénás kapu, intravénás gyógyszerelés és folyadékterápia gyakorlata</w:t>
            </w:r>
          </w:p>
        </w:tc>
        <w:tc>
          <w:tcPr>
            <w:tcW w:w="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5612CF" w:rsidRPr="00F51A62" w:rsidRDefault="005612CF" w:rsidP="0094420E">
            <w:pPr>
              <w:ind w:left="57"/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  <w:t>Az eszközös  légútbiztosítás gyakorlata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5612CF" w:rsidRPr="00F51A62" w:rsidRDefault="005612CF" w:rsidP="0094420E">
            <w:pPr>
              <w:ind w:left="57"/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  <w:t>Az inkontinencia és sztóma ellátás gyakorlata</w:t>
            </w: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5612CF" w:rsidRPr="00F51A62" w:rsidRDefault="005612CF" w:rsidP="007A329C">
            <w:pPr>
              <w:ind w:left="57"/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  <w:t xml:space="preserve">A </w:t>
            </w:r>
            <w:r w:rsidR="00E74C2B" w:rsidRPr="00F51A62"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  <w:t>t</w:t>
            </w:r>
            <w:r w:rsidRPr="00F51A62"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  <w:t>ranszfúziológia  gyakorlata</w:t>
            </w:r>
          </w:p>
        </w:tc>
      </w:tr>
      <w:tr w:rsidR="009D4838" w:rsidRPr="00F51A62" w:rsidTr="009D4838">
        <w:trPr>
          <w:trHeight w:val="278"/>
          <w:jc w:val="center"/>
        </w:trPr>
        <w:tc>
          <w:tcPr>
            <w:tcW w:w="885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838" w:rsidRPr="00F51A62" w:rsidRDefault="009D4838" w:rsidP="009D4838">
            <w:pPr>
              <w:ind w:left="57"/>
              <w:jc w:val="center"/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iCs/>
                <w:lang w:eastAsia="hu-HU"/>
              </w:rPr>
              <w:t>FELADATOK</w:t>
            </w: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Perifériás vénás kaput nyit vérminta vételhez, és/vagy perifériás kanül behelyezéshez, perifériás vénás beviteli helyet gondoz, megszüntet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Előkészít intravénás gyógyszereléshez, hatóanyag nélküli vagy hatóanyagot tartalmazó keverék infúzió beadásához és megválasztja a megfelelő beadási technikát, az infúzió előtti, alatti és utáni ápolói teendőket ellát, segédkezik infúzió bekötésénél, felismeri az infúzió szövődményeit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Centrális vénakanülöket használ és gondoz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Parenteralis táplálásban közreműködik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Transzfúzió előtti, alatti és utáni ápolói teendőket ellát, segédkezik transzfúzió bekötésénél, felismeri a transzfúzió szövődményeit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Menedzseli a beteg fájdalomterápiáját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Hólyagteltség állapot vizsgálatot végez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Vizelet inkontinenciát ellát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Fiú és lány beteget katéterez (intermittáló, tartós)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Hólyagtréninget, kondicionálást végez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Széklet inkontinenciát ellát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Sztóma ellátást végez (ileostoma, colostoma, urostoma), sztómán át táplál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Irrigálást végez, beöntést ad sztómán keresztül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Mulage-on eszközös légútbiztosítást végez oropharingeális tubust, nasopharingeális tubust, laryngotrachealis tubust levezet, laringeális maszkot alkalmaz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Ballonos lélegeztetést alkalmaz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Akut és krónikus sebeket kezel, váladék és fájdalom kontrollt végez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Varratot szed reakciómentes seb esetén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Nem várt eseményeket felismer, elhárít, elhárításukban közreműködik, biztonságos betegellátást végez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rPr>
                <w:rFonts w:ascii="Palatino Linotype" w:hAnsi="Palatino Linotype" w:cs="Palatino Linotype"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 xml:space="preserve">Munkáját a tűz-, és munkavédelmi szabályoknak valamint a környezetvédelmi előírásoknak megfelelően végzi 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51964" w:rsidRPr="00F51A62" w:rsidTr="00232163">
        <w:trPr>
          <w:trHeight w:val="255"/>
          <w:jc w:val="center"/>
        </w:trPr>
        <w:tc>
          <w:tcPr>
            <w:tcW w:w="885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1964" w:rsidRPr="00F51A62" w:rsidRDefault="00451964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SZAKMAI ISMERETEK</w:t>
            </w: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 xml:space="preserve">Gyógyszerhatások sajátosságai koraszülött, újszülött, csecsemő és gyermek esetén, gyermekgyógyászati dózisok 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 xml:space="preserve">A gyógyszerek vérszintje az intravénás bejuttatás során, a felezési idő, jelentősége, farmakonok direkt hatása a </w:t>
            </w: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lastRenderedPageBreak/>
              <w:t>vénafalra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lastRenderedPageBreak/>
              <w:t>Az intravénás gyógyszerbevitel sajátosságai csecsemő és gyermekkorban, szükséges eszközök, kivitelezés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Parenterális folyadékpótlás, infúziós oldatok fajtái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 xml:space="preserve">Hatóanyagot tartalmazó keverék infúzió elkészítése, alkalmazása, bevitel fajtái, eszközei, a bevitel sebességének kiszámítása 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 xml:space="preserve">A perifériás vénabiztosítás elméleti megközelítése, eszközei, kivitelezése, speciális szempontokcsecsemő és gyermekkorban 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Perifériás vénás beviteli hely rögzítésének, gondozásának, megszüntetésének sajátosságai csecsemő és gyermekkorban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Centrális vénakanül, fajtái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Gyógyszeradagolás és/vagy folyadékbevitel centrális vénakanülön keresztül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Centrális vénás kanül és környékének ápolása, centrális vénás beviteli hely ideiglenes lezárása, megszüntetése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Parenterális táplálás terápia, parenterális tápláláshoz kapcsolódó táplálkozástani és dietetikai alapismeretek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Parenterális táplálás sajátosságai csecsemő és gyermekkorban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Vércsoport szerológiai alapfogalmak, az ABO és Rh vércsoportrendszer és klinikai jelentősége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Transzfúzió kora- újszülött- és csecsemőkorban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A transzfúzió adásának jogi vonatkozásai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Transzfúzió előtti, alatti és utáni ápolói teendők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Részleges vagy teljes vércsere, indikációi, eszközei, kivitelezése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A szakápoló feladatai a fájdalomcsillapításhoz kapcsolódóan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Fájdalom típusa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A fájdalomcsillapítás gyógyszerei és módszerei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Inkontinenciához vezető kórképek csecsemő és gyermekkorban, inkontinens csecsemő és gyermek ellátásának ápolási vonatkozásai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Az inkontinens gyermek ellátásának speciális szempontjai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Sztómán át történő táplálás megtervezése és kivitelezése csecsemő és gyermekkorban (tápanyag,, tápanyag összetétel, eszközök)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Sztómát viselő csecsemő és gyermek tápláltsági állapotának felmérése, a felmérés lehetőségei, eszközei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Az eszközös légútbiztosítás, annak fajtái, eszközei, kivitelezése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Az eszközös légútbiztosítás sajátosságai kora-, újszülött-, csecsemő- és gyermekkorban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5612CF" w:rsidRPr="00F51A62" w:rsidTr="00232163">
        <w:trPr>
          <w:trHeight w:val="24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Oxigénterápia, lélegeztetés, oxigén adásának javallatai, ellenjavallatai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Sebápolás sajátosságai csecsemő és gyermekkorban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Nem várt események felismerése teendők a fenti tevékenységekkel kapcsolatban, biztonságos betegellátás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5612CF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CA081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Környezet-, tűz- és munkavédelem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51964" w:rsidRPr="00F51A62" w:rsidTr="00232163">
        <w:trPr>
          <w:trHeight w:val="255"/>
          <w:jc w:val="center"/>
        </w:trPr>
        <w:tc>
          <w:tcPr>
            <w:tcW w:w="885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1964" w:rsidRPr="00F51A62" w:rsidRDefault="00451964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SZEMÉLYES KOMPETENCIÁK</w:t>
            </w:r>
          </w:p>
        </w:tc>
      </w:tr>
      <w:tr w:rsidR="005612CF" w:rsidRPr="00F51A62" w:rsidTr="00232163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A759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</w:rPr>
            </w:pPr>
            <w:r w:rsidRPr="00F51A62">
              <w:rPr>
                <w:rFonts w:ascii="Times New Roman" w:hAnsi="Times New Roman" w:cs="Times New Roman"/>
                <w:noProof/>
              </w:rPr>
              <w:t>Önbizalom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5612CF" w:rsidRPr="00F51A62" w:rsidTr="00232163">
        <w:trPr>
          <w:trHeight w:val="300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A759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</w:rPr>
            </w:pPr>
            <w:r w:rsidRPr="00F51A62">
              <w:rPr>
                <w:rFonts w:ascii="Times New Roman" w:hAnsi="Times New Roman" w:cs="Times New Roman"/>
                <w:noProof/>
              </w:rPr>
              <w:t>Deklaratív és procedurális tudás</w:t>
            </w:r>
          </w:p>
        </w:tc>
        <w:tc>
          <w:tcPr>
            <w:tcW w:w="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5612CF" w:rsidRPr="00F51A62" w:rsidTr="00232163">
        <w:trPr>
          <w:trHeight w:val="300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2CF" w:rsidRPr="00F51A62" w:rsidRDefault="005612CF" w:rsidP="00A7594A">
            <w:pPr>
              <w:rPr>
                <w:rFonts w:ascii="Times New Roman" w:hAnsi="Times New Roman" w:cs="Times New Roman"/>
              </w:rPr>
            </w:pPr>
            <w:r w:rsidRPr="00F51A62">
              <w:rPr>
                <w:rFonts w:ascii="Times New Roman" w:hAnsi="Times New Roman" w:cs="Times New Roman"/>
              </w:rPr>
              <w:lastRenderedPageBreak/>
              <w:t>Meggyőzőképesség</w:t>
            </w:r>
          </w:p>
        </w:tc>
        <w:tc>
          <w:tcPr>
            <w:tcW w:w="6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51964" w:rsidRPr="00F51A62" w:rsidTr="00232163">
        <w:trPr>
          <w:trHeight w:val="300"/>
          <w:jc w:val="center"/>
        </w:trPr>
        <w:tc>
          <w:tcPr>
            <w:tcW w:w="885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1964" w:rsidRPr="00F51A62" w:rsidRDefault="00451964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TÁRSAS KOMPETENCIÁK</w:t>
            </w:r>
          </w:p>
        </w:tc>
      </w:tr>
      <w:tr w:rsidR="005612CF" w:rsidRPr="00F51A62" w:rsidTr="00232163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A759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</w:rPr>
            </w:pPr>
            <w:r w:rsidRPr="00F51A62">
              <w:rPr>
                <w:rFonts w:ascii="Times New Roman" w:hAnsi="Times New Roman" w:cs="Times New Roman"/>
                <w:noProof/>
              </w:rPr>
              <w:t>Interperszonális rugalmasság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5612CF" w:rsidRPr="00F51A62" w:rsidTr="00232163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612CF" w:rsidRPr="00F51A62" w:rsidRDefault="005612CF" w:rsidP="00A759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</w:rPr>
            </w:pPr>
            <w:r w:rsidRPr="00F51A62">
              <w:rPr>
                <w:rFonts w:ascii="Times New Roman" w:hAnsi="Times New Roman" w:cs="Times New Roman"/>
                <w:noProof/>
              </w:rPr>
              <w:t>Határozottság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F51A62" w:rsidRPr="00F51A62" w:rsidTr="00232163">
        <w:trPr>
          <w:trHeight w:val="407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A7594A">
            <w:pPr>
              <w:jc w:val="both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Közérthetőség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51964" w:rsidRPr="00F51A62" w:rsidTr="00232163">
        <w:trPr>
          <w:trHeight w:val="300"/>
          <w:jc w:val="center"/>
        </w:trPr>
        <w:tc>
          <w:tcPr>
            <w:tcW w:w="885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1964" w:rsidRPr="00F51A62" w:rsidRDefault="00451964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MÓDSZERKOMPETENCIÁK</w:t>
            </w:r>
          </w:p>
        </w:tc>
      </w:tr>
      <w:tr w:rsidR="005612CF" w:rsidRPr="00F51A62" w:rsidTr="00232163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A7594A">
            <w:pPr>
              <w:jc w:val="both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Áttekintő képesség 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5612CF" w:rsidRPr="00F51A62" w:rsidTr="00232163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A7594A">
            <w:pPr>
              <w:jc w:val="both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Ismeretek helyénvaló alkalmazása 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5612CF" w:rsidRPr="00F51A62" w:rsidTr="00232163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A7594A">
            <w:pPr>
              <w:jc w:val="both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Problémaelemzés/feltárás, probléma megoldás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2CF" w:rsidRPr="00F51A62" w:rsidRDefault="005612CF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</w:tbl>
    <w:p w:rsidR="009932AD" w:rsidRPr="00F51A62" w:rsidRDefault="009932AD" w:rsidP="009338C3">
      <w:pPr>
        <w:ind w:firstLine="540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932AD" w:rsidRPr="00F51A62" w:rsidRDefault="009932AD" w:rsidP="009338C3">
      <w:pPr>
        <w:ind w:firstLine="540"/>
        <w:rPr>
          <w:rFonts w:ascii="Palatino Linotype" w:hAnsi="Palatino Linotype" w:cs="Palatino Linotype"/>
          <w:b/>
          <w:bCs/>
          <w:sz w:val="24"/>
          <w:szCs w:val="24"/>
        </w:rPr>
      </w:pPr>
    </w:p>
    <w:tbl>
      <w:tblPr>
        <w:tblW w:w="6769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608"/>
        <w:gridCol w:w="608"/>
        <w:gridCol w:w="608"/>
      </w:tblGrid>
      <w:tr w:rsidR="004B562C" w:rsidRPr="00F51A62" w:rsidTr="005163C8">
        <w:trPr>
          <w:trHeight w:val="570"/>
          <w:jc w:val="center"/>
        </w:trPr>
        <w:tc>
          <w:tcPr>
            <w:tcW w:w="4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A7594A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11122-12 Kompetenciabővítő ismeretek a csecsemő és gyermekápolásban</w:t>
            </w:r>
          </w:p>
        </w:tc>
        <w:tc>
          <w:tcPr>
            <w:tcW w:w="18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A7594A">
            <w:pPr>
              <w:ind w:right="241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 xml:space="preserve"> A táplálásterápia gyakorlata</w:t>
            </w:r>
          </w:p>
        </w:tc>
      </w:tr>
      <w:tr w:rsidR="004B562C" w:rsidRPr="00F51A62" w:rsidTr="005163C8">
        <w:trPr>
          <w:trHeight w:val="3512"/>
          <w:jc w:val="center"/>
        </w:trPr>
        <w:tc>
          <w:tcPr>
            <w:tcW w:w="4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A7594A">
            <w:pPr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B562C" w:rsidRPr="00F51A62" w:rsidRDefault="004B562C" w:rsidP="00A7594A">
            <w:pPr>
              <w:ind w:left="57"/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  <w:t>A klinikai táplálás gyakorlata csecsemő és gyermekkorban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B562C" w:rsidRPr="00F51A62" w:rsidRDefault="004B562C" w:rsidP="00A7594A">
            <w:pPr>
              <w:ind w:left="113"/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  <w:t>Az enterális táplálás gyakorlata csecsemő és gyermekkorban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B562C" w:rsidRPr="00F51A62" w:rsidRDefault="004B562C" w:rsidP="007A329C">
            <w:pPr>
              <w:ind w:left="113"/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  <w:t xml:space="preserve">A </w:t>
            </w:r>
            <w:r w:rsidR="00E74C2B" w:rsidRPr="00F51A62"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  <w:t>p</w:t>
            </w:r>
            <w:r w:rsidRPr="00F51A62"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  <w:t>arenterális táplálás gyakorlata</w:t>
            </w:r>
            <w:r w:rsidR="00E74C2B" w:rsidRPr="00F51A62"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  <w:t xml:space="preserve"> csecsemő és gyermekkorban</w:t>
            </w:r>
          </w:p>
        </w:tc>
      </w:tr>
      <w:tr w:rsidR="00E2104F" w:rsidRPr="00F51A62" w:rsidTr="00E2104F">
        <w:trPr>
          <w:trHeight w:val="255"/>
          <w:jc w:val="center"/>
        </w:trPr>
        <w:tc>
          <w:tcPr>
            <w:tcW w:w="676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2104F" w:rsidRPr="00F51A62" w:rsidRDefault="00E2104F" w:rsidP="0061551E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FELADATOK</w:t>
            </w: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Perifériás vénás kaput nyit vérminta vételhez, és/vagy perifériás kanül behelyezéshez, perifériás vénás beviteli helyet gondoz, megszüntet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Előkészít intravénás gyógyszereléshez, hatóanyag nélküli vagy hatóanyagot tartalmazó keverék infúzió beadásához és megválasztja a megfelelő beadási technikát, az infúzió előtti, alatti és utáni ápolói teendőket ellát, segédkezik infúzió bekötésénél, felismeri az infúzió szövődményeit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Centrális vénakanülöket használ és gondoz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Parenteralis táplálásban közreműködik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Transzfúzió előtti, alatti és utáni ápolói teendőket ellát, segédkezik transzfúzió bekötésénél, felismeri a transzfúzió szövődményeit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Menedzseli a beteg fájdalomterápiáját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Hólyagteltség állapot vizsgálatot végez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Vizelet inkontinenciát ellát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Fiú és lány beteget katéterez (intermittáló, tartós)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Hólyagtréninget, kondicionálást végez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Széklet inkontinenciát ellát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Sztóma ellátást végez (ileostoma, colostoma, urostoma), sztómán át táplál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Irrigálást végez, beöntést ad sztómán keresztül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lastRenderedPageBreak/>
              <w:t>Mulage-on eszközös légútbiztosítást végez oropharingeális tubust, nasopharingeális tubust, laryngotrachealis tubust levezet, laringeális maszkot alkalmaz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Ballonos lélegeztetést alkalmaz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Akut és krónikus sebeket kezel, váladék és fájdalom kontrollt végez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Varratot szed reakciómentes seb esetén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Nem várt eseményeket felismer, elhárít, elhárításukban közreműködik, biztonságos betegellátást végez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rPr>
                <w:rFonts w:ascii="Palatino Linotype" w:hAnsi="Palatino Linotype" w:cs="Palatino Linotype"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 xml:space="preserve">Munkáját a tűz-, és munkavédelmi szabályoknak valamint a környezetvédelmi előírásoknak megfelelően végzi 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8A6CA7" w:rsidRPr="00F51A62" w:rsidTr="00232163">
        <w:trPr>
          <w:trHeight w:val="255"/>
          <w:jc w:val="center"/>
        </w:trPr>
        <w:tc>
          <w:tcPr>
            <w:tcW w:w="676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CA7" w:rsidRPr="00F51A62" w:rsidRDefault="008A6CA7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SZAKMAI ISMERETEK</w:t>
            </w: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 xml:space="preserve">Gyógyszerhatások sajátosságai koraszülött, újszülött, csecsemő és gyermek esetén, gyermekgyógyászati dózisok 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A gyógyszerek vérszintje az intravénás bejuttatás során, a felezési idő, jelentősége, farmakonok direkt hatása a vénafalra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Az intravénás gyógyszerbevitel sajátosságai csecsemő és gyermekkorban, szükséges eszközök, kivitelezés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Parenterális folyadékpótlás, infúziós oldatok fajtái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 xml:space="preserve">Hatóanyagot tartalmazó keverék infúzió elkészítése, alkalmazása, bevitel fajtái, eszközei, a bevitel sebességének kiszámítása 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 xml:space="preserve">A perifériás vénabiztosítás elméleti megközelítése, eszközei, kivitelezése, speciális szempontokcsecsemő és gyermekkorban 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Perifériás vénás beviteli hely rögzítésének, gondozásának, megszüntetésének sajátosságai csecsemő és gyermekkorban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Centrális vénakanül, fajtái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Gyógyszeradagolás és/vagy folyadékbevitel centrális vénakanülön keresztül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Centrális vénás kanül és környékének ápolása, centrális vénás beviteli hely ideiglenes lezárása, megszüntetése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Parenterális táplálás terápia, parenterális tápláláshoz kapcsolódó táplálkozástani és dietetikai alapismeretek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Parenterális táplálás sajátosságai csecsemő és gyermekkorban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Vércsoport szerológiai alapfogalmak, az ABO és Rh vércsoportrendszer és klinikai jelentősége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Transzfúzió kora- újszülött- és csecsemőkorban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A transzfúzió adásának jogi vonatkozásai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Transzfúzió előtti, alatti és utáni ápolói teendők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Részleges vagy teljes vércsere, indikációi, eszközei, kivitelezése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A szakápoló feladatai a fájdalomcsillapításhoz kapcsolódóan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Fájdalom típusa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A fájdalomcsillapítás gyógyszerei és módszerei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Inkontinenciához vezető kórképek csecsemő és gyermekkorban, inkontinens csecsemő és gyermek ellátásának ápolási vonatkozásai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Az inkontinens gyermek ellátásának speciális szempontjai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Sztómán át történő táplálás megtervezése és kivitelezése csecsemő és gyermekkorban (tápanyag,, tápanyag összetétel, eszközök)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lastRenderedPageBreak/>
              <w:t>Sztómát viselő csecsemő és gyermek tápláltsági állapotának felmérése, a felmérés lehetőségei, eszközei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Az eszközös légútbiztosítás, annak fajtái, eszközei, kivitelezése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Az eszközös légútbiztosítás sajátosságai kora-, újszülött-, csecsemő- és gyermekkorban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232163">
        <w:trPr>
          <w:trHeight w:val="24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Oxigénterápia, lélegeztetés, oxigén adásának javallatai, ellenjavallatai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Sebápolás sajátosságai csecsemő és gyermekkorban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Nem várt események felismerése teendők a fenti tevékenységekkel kapcsolatban, biztonságos betegellátás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2321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2D02B6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18"/>
                <w:szCs w:val="18"/>
              </w:rPr>
            </w:pPr>
            <w:r w:rsidRPr="00F51A62">
              <w:rPr>
                <w:rFonts w:ascii="Palatino Linotype" w:hAnsi="Palatino Linotype" w:cs="Palatino Linotype"/>
                <w:noProof/>
                <w:sz w:val="18"/>
                <w:szCs w:val="18"/>
              </w:rPr>
              <w:t>Környezet-, tűz- és munkavédelem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8A6CA7" w:rsidRPr="00F51A62" w:rsidTr="00232163">
        <w:trPr>
          <w:trHeight w:val="255"/>
          <w:jc w:val="center"/>
        </w:trPr>
        <w:tc>
          <w:tcPr>
            <w:tcW w:w="676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CA7" w:rsidRPr="00F51A62" w:rsidRDefault="008A6CA7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SZEMÉLYES KOMPETENCIÁK</w:t>
            </w:r>
          </w:p>
        </w:tc>
      </w:tr>
      <w:tr w:rsidR="004B562C" w:rsidRPr="00F51A62" w:rsidTr="00232163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A759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</w:rPr>
            </w:pPr>
            <w:r w:rsidRPr="00F51A62">
              <w:rPr>
                <w:rFonts w:ascii="Times New Roman" w:hAnsi="Times New Roman" w:cs="Times New Roman"/>
                <w:noProof/>
              </w:rPr>
              <w:t>Önbizalom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232163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A759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</w:rPr>
            </w:pPr>
            <w:r w:rsidRPr="00F51A62">
              <w:rPr>
                <w:rFonts w:ascii="Times New Roman" w:hAnsi="Times New Roman" w:cs="Times New Roman"/>
                <w:noProof/>
              </w:rPr>
              <w:t>Deklaratív és procedurális tudás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232163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B562C" w:rsidRPr="00F51A62" w:rsidRDefault="004B562C" w:rsidP="00A7594A">
            <w:pPr>
              <w:rPr>
                <w:rFonts w:ascii="Times New Roman" w:hAnsi="Times New Roman" w:cs="Times New Roman"/>
              </w:rPr>
            </w:pPr>
            <w:r w:rsidRPr="00F51A62">
              <w:rPr>
                <w:rFonts w:ascii="Times New Roman" w:hAnsi="Times New Roman" w:cs="Times New Roman"/>
              </w:rPr>
              <w:t>Meggyőzőképesség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8A6CA7" w:rsidRPr="00F51A62" w:rsidTr="00232163">
        <w:trPr>
          <w:trHeight w:val="300"/>
          <w:jc w:val="center"/>
        </w:trPr>
        <w:tc>
          <w:tcPr>
            <w:tcW w:w="676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CA7" w:rsidRPr="00F51A62" w:rsidRDefault="008A6CA7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TÁRSAS KOMPETENCIÁK</w:t>
            </w:r>
          </w:p>
        </w:tc>
      </w:tr>
      <w:tr w:rsidR="004B562C" w:rsidRPr="00F51A62" w:rsidTr="00232163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A759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</w:rPr>
            </w:pPr>
            <w:r w:rsidRPr="00F51A62">
              <w:rPr>
                <w:rFonts w:ascii="Times New Roman" w:hAnsi="Times New Roman" w:cs="Times New Roman"/>
                <w:noProof/>
              </w:rPr>
              <w:t>Interperszonális rugalmasság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232163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562C" w:rsidRPr="00F51A62" w:rsidRDefault="004B562C" w:rsidP="00A759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</w:rPr>
            </w:pPr>
            <w:r w:rsidRPr="00F51A62">
              <w:rPr>
                <w:rFonts w:ascii="Times New Roman" w:hAnsi="Times New Roman" w:cs="Times New Roman"/>
                <w:noProof/>
              </w:rPr>
              <w:t>Határozottság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232163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A7594A">
            <w:pPr>
              <w:jc w:val="both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Közérthetőség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8A6CA7" w:rsidRPr="00F51A62" w:rsidTr="00232163">
        <w:trPr>
          <w:trHeight w:val="300"/>
          <w:jc w:val="center"/>
        </w:trPr>
        <w:tc>
          <w:tcPr>
            <w:tcW w:w="676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CA7" w:rsidRPr="00F51A62" w:rsidRDefault="008A6CA7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MÓDSZERKOMPETENCIÁK</w:t>
            </w:r>
          </w:p>
        </w:tc>
      </w:tr>
      <w:tr w:rsidR="004B562C" w:rsidRPr="00F51A62" w:rsidTr="00232163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A7594A">
            <w:pPr>
              <w:jc w:val="both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Áttekintő képesség 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232163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A7594A">
            <w:pPr>
              <w:jc w:val="both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Ismeretek helyénvaló alkalmazása 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  <w:tr w:rsidR="004B562C" w:rsidRPr="00F51A62" w:rsidTr="00232163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A7594A">
            <w:pPr>
              <w:jc w:val="both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Problémaelemzés/feltárás, probléma megoldás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62C" w:rsidRPr="00F51A62" w:rsidRDefault="004B562C" w:rsidP="00232163">
            <w:pPr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51A62">
              <w:rPr>
                <w:rFonts w:ascii="Palatino Linotype" w:hAnsi="Palatino Linotype" w:cs="Palatino Linotype"/>
                <w:lang w:eastAsia="hu-HU"/>
              </w:rPr>
              <w:t>x</w:t>
            </w:r>
          </w:p>
        </w:tc>
      </w:tr>
    </w:tbl>
    <w:p w:rsidR="009932AD" w:rsidRPr="00F51A62" w:rsidRDefault="009932AD" w:rsidP="009338C3">
      <w:pPr>
        <w:ind w:firstLine="540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932AD" w:rsidRPr="00F51A62" w:rsidRDefault="009932AD" w:rsidP="009338C3">
      <w:pPr>
        <w:ind w:firstLine="540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932AD" w:rsidRPr="00F51A62" w:rsidRDefault="009932AD" w:rsidP="009338C3">
      <w:pPr>
        <w:ind w:firstLine="540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932AD" w:rsidRPr="00F51A62" w:rsidRDefault="009932AD" w:rsidP="009338C3">
      <w:pPr>
        <w:ind w:firstLine="540"/>
        <w:rPr>
          <w:rFonts w:ascii="Palatino Linotype" w:hAnsi="Palatino Linotype" w:cs="Palatino Linotype"/>
          <w:sz w:val="24"/>
          <w:szCs w:val="24"/>
        </w:rPr>
      </w:pPr>
    </w:p>
    <w:p w:rsidR="009932AD" w:rsidRPr="00F51A62" w:rsidRDefault="0066083D" w:rsidP="0066083D">
      <w:pPr>
        <w:ind w:firstLine="540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br w:type="page"/>
      </w:r>
    </w:p>
    <w:p w:rsidR="00C65A1E" w:rsidRPr="00F51A62" w:rsidRDefault="00E2688F" w:rsidP="00D87E1C">
      <w:pPr>
        <w:widowControl w:val="0"/>
        <w:numPr>
          <w:ilvl w:val="0"/>
          <w:numId w:val="4"/>
        </w:numPr>
        <w:suppressAutoHyphens/>
        <w:rPr>
          <w:rFonts w:ascii="Palatino Linotype" w:hAnsi="Palatino Linotype" w:cs="Palatino Linotype"/>
          <w:b/>
          <w:bCs/>
          <w:i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Invazív beavatkozások</w:t>
      </w:r>
      <w:r w:rsidR="008422E6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tantárgy </w:t>
      </w:r>
      <w:r w:rsidR="008422E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8422E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A46821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A46821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F4C4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A46821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232163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A46821" w:rsidRPr="00F51A62">
        <w:rPr>
          <w:rFonts w:ascii="Palatino Linotype" w:hAnsi="Palatino Linotype" w:cs="Palatino Linotype"/>
          <w:b/>
          <w:bCs/>
          <w:sz w:val="24"/>
          <w:szCs w:val="24"/>
        </w:rPr>
        <w:t>48</w:t>
      </w:r>
      <w:r w:rsidR="0066083D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="00C65A1E" w:rsidRPr="00F51A62">
        <w:rPr>
          <w:rFonts w:ascii="Palatino Linotype" w:hAnsi="Palatino Linotype" w:cs="Palatino Linotype"/>
          <w:b/>
          <w:bCs/>
          <w:sz w:val="24"/>
          <w:szCs w:val="24"/>
        </w:rPr>
        <w:t>óra</w:t>
      </w:r>
    </w:p>
    <w:p w:rsidR="00CC3403" w:rsidRPr="00F51A62" w:rsidRDefault="00CC3403" w:rsidP="00CC3403">
      <w:pPr>
        <w:ind w:left="567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C65A1E" w:rsidRPr="00F51A62" w:rsidRDefault="00C65A1E" w:rsidP="005C30C7">
      <w:pPr>
        <w:numPr>
          <w:ilvl w:val="1"/>
          <w:numId w:val="4"/>
        </w:numPr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3579F5" w:rsidRPr="00F51A62" w:rsidRDefault="00AD3F6C" w:rsidP="00232163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Evidenciákon alapuló, releváns elméleti ismeretek átadása, amelyek felkészítik a szakápolót:</w:t>
      </w:r>
    </w:p>
    <w:p w:rsidR="002D036E" w:rsidRPr="00F51A62" w:rsidRDefault="00813002" w:rsidP="00232163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</w:t>
      </w:r>
      <w:r w:rsidR="002D036E" w:rsidRPr="00F51A62">
        <w:rPr>
          <w:rFonts w:ascii="Palatino Linotype" w:hAnsi="Palatino Linotype" w:cs="Palatino Linotype"/>
          <w:sz w:val="24"/>
          <w:szCs w:val="24"/>
        </w:rPr>
        <w:t>rra, hogy személyes, társas és módszertani kompetenciák birtokában korszerű szemlélettel vegyen részt a beteg gyermekek ápolásában, gondozásában</w:t>
      </w:r>
    </w:p>
    <w:p w:rsidR="00547098" w:rsidRPr="00F51A62" w:rsidRDefault="00813002" w:rsidP="00232163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</w:t>
      </w:r>
      <w:r w:rsidR="00C05EEF" w:rsidRPr="00F51A62">
        <w:rPr>
          <w:rFonts w:ascii="Palatino Linotype" w:hAnsi="Palatino Linotype" w:cs="Palatino Linotype"/>
          <w:sz w:val="24"/>
          <w:szCs w:val="24"/>
        </w:rPr>
        <w:t>z intravénás gyóg</w:t>
      </w:r>
      <w:r w:rsidR="003579F5" w:rsidRPr="00F51A62">
        <w:rPr>
          <w:rFonts w:ascii="Palatino Linotype" w:hAnsi="Palatino Linotype" w:cs="Palatino Linotype"/>
          <w:sz w:val="24"/>
          <w:szCs w:val="24"/>
        </w:rPr>
        <w:t xml:space="preserve">yszerelés és az infúziós terápiához </w:t>
      </w:r>
      <w:r w:rsidR="00C05EEF" w:rsidRPr="00F51A62">
        <w:rPr>
          <w:rFonts w:ascii="Palatino Linotype" w:hAnsi="Palatino Linotype" w:cs="Palatino Linotype"/>
          <w:sz w:val="24"/>
          <w:szCs w:val="24"/>
        </w:rPr>
        <w:t>kapcsolódó sz</w:t>
      </w:r>
      <w:r w:rsidR="003579F5" w:rsidRPr="00F51A62">
        <w:rPr>
          <w:rFonts w:ascii="Palatino Linotype" w:hAnsi="Palatino Linotype" w:cs="Palatino Linotype"/>
          <w:sz w:val="24"/>
          <w:szCs w:val="24"/>
        </w:rPr>
        <w:t>akmai tevékenységek végzésére</w:t>
      </w:r>
    </w:p>
    <w:p w:rsidR="00AD3F6C" w:rsidRPr="00F51A62" w:rsidRDefault="00813002" w:rsidP="00232163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</w:t>
      </w:r>
      <w:r w:rsidR="00762906" w:rsidRPr="00F51A62">
        <w:rPr>
          <w:rFonts w:ascii="Palatino Linotype" w:hAnsi="Palatino Linotype" w:cs="Palatino Linotype"/>
          <w:sz w:val="24"/>
          <w:szCs w:val="24"/>
        </w:rPr>
        <w:t xml:space="preserve">z eszközös légútbiztosításra </w:t>
      </w:r>
    </w:p>
    <w:p w:rsidR="00C05EEF" w:rsidRPr="00F51A62" w:rsidRDefault="00813002" w:rsidP="00232163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</w:t>
      </w:r>
      <w:r w:rsidR="00DE17CF" w:rsidRPr="00F51A62">
        <w:rPr>
          <w:rFonts w:ascii="Palatino Linotype" w:hAnsi="Palatino Linotype" w:cs="Palatino Linotype"/>
          <w:sz w:val="24"/>
          <w:szCs w:val="24"/>
        </w:rPr>
        <w:t xml:space="preserve">z inkontinencia </w:t>
      </w:r>
      <w:r w:rsidR="00C05EEF" w:rsidRPr="00F51A62">
        <w:rPr>
          <w:rFonts w:ascii="Palatino Linotype" w:hAnsi="Palatino Linotype" w:cs="Palatino Linotype"/>
          <w:sz w:val="24"/>
          <w:szCs w:val="24"/>
        </w:rPr>
        <w:t xml:space="preserve">és a sztóma </w:t>
      </w:r>
      <w:r w:rsidR="00AD3F6C" w:rsidRPr="00F51A62">
        <w:rPr>
          <w:rFonts w:ascii="Palatino Linotype" w:hAnsi="Palatino Linotype" w:cs="Palatino Linotype"/>
          <w:sz w:val="24"/>
          <w:szCs w:val="24"/>
        </w:rPr>
        <w:t>ellátás</w:t>
      </w:r>
      <w:r w:rsidRPr="00F51A62">
        <w:rPr>
          <w:rFonts w:ascii="Palatino Linotype" w:hAnsi="Palatino Linotype" w:cs="Palatino Linotype"/>
          <w:sz w:val="24"/>
          <w:szCs w:val="24"/>
        </w:rPr>
        <w:t>á</w:t>
      </w:r>
      <w:r w:rsidR="00AD3F6C" w:rsidRPr="00F51A62">
        <w:rPr>
          <w:rFonts w:ascii="Palatino Linotype" w:hAnsi="Palatino Linotype" w:cs="Palatino Linotype"/>
          <w:sz w:val="24"/>
          <w:szCs w:val="24"/>
        </w:rPr>
        <w:t xml:space="preserve">ra </w:t>
      </w:r>
    </w:p>
    <w:p w:rsidR="00547098" w:rsidRPr="00F51A62" w:rsidRDefault="00813002" w:rsidP="00232163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</w:t>
      </w:r>
      <w:r w:rsidR="00547098" w:rsidRPr="00F51A62">
        <w:rPr>
          <w:rFonts w:ascii="Palatino Linotype" w:hAnsi="Palatino Linotype" w:cs="Palatino Linotype"/>
          <w:sz w:val="24"/>
          <w:szCs w:val="24"/>
        </w:rPr>
        <w:t xml:space="preserve"> biztonságos</w:t>
      </w:r>
      <w:r w:rsidR="00253821" w:rsidRPr="00F51A62">
        <w:rPr>
          <w:rFonts w:ascii="Palatino Linotype" w:hAnsi="Palatino Linotype" w:cs="Palatino Linotype"/>
          <w:sz w:val="24"/>
          <w:szCs w:val="24"/>
        </w:rPr>
        <w:t xml:space="preserve"> transzfúzió kivitelezésére</w:t>
      </w:r>
      <w:r w:rsidR="00547098" w:rsidRPr="00F51A62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AD3F6C" w:rsidRPr="00F51A62" w:rsidRDefault="00AD3F6C" w:rsidP="00F742CF">
      <w:pPr>
        <w:widowControl w:val="0"/>
        <w:suppressAutoHyphens/>
        <w:ind w:left="550"/>
        <w:rPr>
          <w:rFonts w:ascii="Palatino Linotype" w:hAnsi="Palatino Linotype" w:cs="Palatino Linotype"/>
          <w:sz w:val="24"/>
          <w:szCs w:val="24"/>
        </w:rPr>
      </w:pPr>
    </w:p>
    <w:p w:rsidR="00C65A1E" w:rsidRPr="00F51A62" w:rsidRDefault="00C65A1E" w:rsidP="005C30C7">
      <w:pPr>
        <w:widowControl w:val="0"/>
        <w:numPr>
          <w:ilvl w:val="1"/>
          <w:numId w:val="4"/>
        </w:numPr>
        <w:suppressAutoHyphens/>
        <w:jc w:val="both"/>
        <w:rPr>
          <w:rFonts w:ascii="Palatino Linotype" w:hAnsi="Palatino Linotype" w:cs="Palatino Linotype"/>
          <w:kern w:val="2"/>
          <w:lang w:eastAsia="hi-IN" w:bidi="hi-IN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Kapcsolódó szakmai tartalmak </w:t>
      </w:r>
    </w:p>
    <w:p w:rsidR="00DE17CF" w:rsidRPr="00F51A62" w:rsidRDefault="00DE17CF" w:rsidP="00232163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Anatómia</w:t>
      </w:r>
    </w:p>
    <w:p w:rsidR="00DE17CF" w:rsidRPr="00F51A62" w:rsidRDefault="00DE17CF" w:rsidP="00232163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Élettan</w:t>
      </w:r>
    </w:p>
    <w:p w:rsidR="00DE17CF" w:rsidRPr="00F51A62" w:rsidRDefault="00DE17CF" w:rsidP="00232163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Ápolás elmélet</w:t>
      </w:r>
    </w:p>
    <w:p w:rsidR="00DE17CF" w:rsidRPr="00F51A62" w:rsidRDefault="00DE17CF" w:rsidP="00232163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Szakápolástan</w:t>
      </w:r>
    </w:p>
    <w:p w:rsidR="00DE17CF" w:rsidRPr="00F51A62" w:rsidRDefault="00DE17CF" w:rsidP="00232163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Diagnosztika/Terápia</w:t>
      </w:r>
    </w:p>
    <w:p w:rsidR="00DE17CF" w:rsidRPr="00F51A62" w:rsidRDefault="00D0322B" w:rsidP="00232163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G</w:t>
      </w:r>
      <w:r w:rsidR="00DE17CF" w:rsidRPr="00F51A62">
        <w:rPr>
          <w:rFonts w:ascii="Palatino Linotype" w:hAnsi="Palatino Linotype" w:cs="Palatino Linotype"/>
          <w:sz w:val="24"/>
          <w:szCs w:val="24"/>
          <w:lang w:eastAsia="hu-HU"/>
        </w:rPr>
        <w:t>yermekgyógyászat</w:t>
      </w:r>
    </w:p>
    <w:p w:rsidR="00DE17CF" w:rsidRPr="00F51A62" w:rsidRDefault="00DE17CF" w:rsidP="00232163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Gyermeksebészet és Traumatológia</w:t>
      </w:r>
    </w:p>
    <w:p w:rsidR="00DE17CF" w:rsidRPr="00F51A62" w:rsidRDefault="00DE17CF" w:rsidP="00232163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Sürgősségi ellátás</w:t>
      </w:r>
    </w:p>
    <w:p w:rsidR="00DE17CF" w:rsidRPr="00F51A62" w:rsidRDefault="00DE17CF" w:rsidP="00232163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Pedagógia</w:t>
      </w:r>
    </w:p>
    <w:p w:rsidR="00DE17CF" w:rsidRPr="00F51A62" w:rsidRDefault="00DE17CF" w:rsidP="00232163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Gyógyszertan</w:t>
      </w:r>
    </w:p>
    <w:p w:rsidR="00DE17CF" w:rsidRPr="00F51A62" w:rsidRDefault="00DE17CF" w:rsidP="00232163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Ápoláslélektan</w:t>
      </w:r>
    </w:p>
    <w:p w:rsidR="00DE17CF" w:rsidRPr="00F51A62" w:rsidRDefault="00DE17CF" w:rsidP="00232163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Ápolás etika</w:t>
      </w:r>
    </w:p>
    <w:p w:rsidR="00DE17CF" w:rsidRPr="00F51A62" w:rsidRDefault="00DE17CF" w:rsidP="00232163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Bioetika</w:t>
      </w:r>
    </w:p>
    <w:p w:rsidR="00DE17CF" w:rsidRPr="00F51A62" w:rsidRDefault="00DE17CF" w:rsidP="00232163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Betegjogok</w:t>
      </w:r>
    </w:p>
    <w:p w:rsidR="00DE17CF" w:rsidRPr="00F51A62" w:rsidRDefault="00DE17CF" w:rsidP="00232163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Egészségnevelés</w:t>
      </w:r>
    </w:p>
    <w:p w:rsidR="00DE17CF" w:rsidRPr="00F51A62" w:rsidRDefault="00DE17CF" w:rsidP="00232163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Szakmai kommunikáció</w:t>
      </w:r>
    </w:p>
    <w:p w:rsidR="00DE17CF" w:rsidRPr="00F51A62" w:rsidRDefault="00DE17CF" w:rsidP="00232163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Minőségbiztosítás</w:t>
      </w:r>
    </w:p>
    <w:p w:rsidR="00DE17CF" w:rsidRPr="00F51A62" w:rsidRDefault="00DE17CF" w:rsidP="00DE17CF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C65A1E" w:rsidRDefault="00C65A1E" w:rsidP="005C30C7">
      <w:pPr>
        <w:widowControl w:val="0"/>
        <w:numPr>
          <w:ilvl w:val="1"/>
          <w:numId w:val="4"/>
        </w:numPr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</w:p>
    <w:p w:rsidR="00232163" w:rsidRPr="00F51A62" w:rsidRDefault="00232163" w:rsidP="00232163">
      <w:pPr>
        <w:widowControl w:val="0"/>
        <w:suppressAutoHyphens/>
        <w:ind w:left="1092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C65A1E" w:rsidRPr="00F51A62" w:rsidRDefault="00E33A06" w:rsidP="005C30C7">
      <w:pPr>
        <w:widowControl w:val="0"/>
        <w:numPr>
          <w:ilvl w:val="2"/>
          <w:numId w:val="4"/>
        </w:numPr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Perifériás és </w:t>
      </w:r>
      <w:r w:rsidR="00E74C2B" w:rsidRPr="00F51A62">
        <w:rPr>
          <w:rFonts w:ascii="Palatino Linotype" w:hAnsi="Palatino Linotype" w:cs="Palatino Linotype"/>
          <w:b/>
          <w:bCs/>
          <w:sz w:val="24"/>
          <w:szCs w:val="24"/>
        </w:rPr>
        <w:t>c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entrális vénás kapu, intravénás 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  <w:t>gyógyszerelés és folyadékterápia</w:t>
      </w:r>
      <w:r w:rsidR="00C65A1E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C65A1E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C65A1E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443A7D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="00413057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413057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443A7D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18 </w:t>
      </w:r>
      <w:r w:rsidR="00C65A1E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A56BCC" w:rsidRPr="00F51A62" w:rsidRDefault="00A56BCC" w:rsidP="00232163">
      <w:pPr>
        <w:widowControl w:val="0"/>
        <w:suppressAutoHyphens/>
        <w:ind w:left="1134"/>
        <w:rPr>
          <w:rFonts w:ascii="Palatino Linotype" w:hAnsi="Palatino Linotype" w:cs="Palatino Linotype"/>
          <w:noProof/>
          <w:sz w:val="24"/>
          <w:szCs w:val="24"/>
        </w:rPr>
      </w:pPr>
      <w:r w:rsidRPr="00F51A62">
        <w:rPr>
          <w:rFonts w:ascii="Palatino Linotype" w:hAnsi="Palatino Linotype" w:cs="Palatino Linotype"/>
          <w:noProof/>
          <w:sz w:val="24"/>
          <w:szCs w:val="24"/>
        </w:rPr>
        <w:t>Az emeberi szervezet folyadékterei, az élettanilag legfontosabb elektrolitok folyadékterek átjárhatósága</w:t>
      </w:r>
    </w:p>
    <w:p w:rsidR="00A56BCC" w:rsidRPr="00F51A62" w:rsidRDefault="00A56BCC" w:rsidP="00232163">
      <w:pPr>
        <w:widowControl w:val="0"/>
        <w:suppressAutoHyphens/>
        <w:ind w:left="1134"/>
        <w:rPr>
          <w:rFonts w:ascii="Palatino Linotype" w:hAnsi="Palatino Linotype" w:cs="Palatino Linotype"/>
          <w:noProof/>
          <w:sz w:val="24"/>
          <w:szCs w:val="24"/>
        </w:rPr>
      </w:pPr>
      <w:r w:rsidRPr="00F51A62">
        <w:rPr>
          <w:rFonts w:ascii="Palatino Linotype" w:hAnsi="Palatino Linotype" w:cs="Palatino Linotype"/>
          <w:noProof/>
          <w:sz w:val="24"/>
          <w:szCs w:val="24"/>
        </w:rPr>
        <w:t xml:space="preserve">Farmakonok direkt hatása a vénafalra </w:t>
      </w:r>
    </w:p>
    <w:p w:rsidR="00A56BCC" w:rsidRPr="00F51A62" w:rsidRDefault="00A56BCC" w:rsidP="00232163">
      <w:pPr>
        <w:widowControl w:val="0"/>
        <w:suppressAutoHyphens/>
        <w:ind w:left="1134"/>
        <w:rPr>
          <w:rFonts w:ascii="Palatino Linotype" w:hAnsi="Palatino Linotype" w:cs="Palatino Linotype"/>
          <w:noProof/>
          <w:sz w:val="24"/>
          <w:szCs w:val="24"/>
        </w:rPr>
      </w:pPr>
      <w:r w:rsidRPr="00F51A62">
        <w:rPr>
          <w:rFonts w:ascii="Palatino Linotype" w:hAnsi="Palatino Linotype" w:cs="Palatino Linotype"/>
          <w:noProof/>
          <w:sz w:val="24"/>
          <w:szCs w:val="24"/>
        </w:rPr>
        <w:t xml:space="preserve">Intravánásan adható készítmények kiszerélse, higítása, elkészítése, </w:t>
      </w:r>
      <w:r w:rsidR="00813002" w:rsidRPr="00F51A62">
        <w:rPr>
          <w:rFonts w:ascii="Palatino Linotype" w:hAnsi="Palatino Linotype" w:cs="Palatino Linotype"/>
          <w:noProof/>
          <w:sz w:val="24"/>
          <w:szCs w:val="24"/>
        </w:rPr>
        <w:t>tárolása i</w:t>
      </w:r>
      <w:r w:rsidRPr="00F51A62">
        <w:rPr>
          <w:rFonts w:ascii="Palatino Linotype" w:hAnsi="Palatino Linotype" w:cs="Palatino Linotype"/>
          <w:noProof/>
          <w:sz w:val="24"/>
          <w:szCs w:val="24"/>
        </w:rPr>
        <w:t>nfúziós oldatok csoportosítása, bejuttatás, adagolás</w:t>
      </w:r>
    </w:p>
    <w:p w:rsidR="005266C2" w:rsidRPr="00F51A62" w:rsidRDefault="005266C2" w:rsidP="00232163">
      <w:pPr>
        <w:widowControl w:val="0"/>
        <w:suppressAutoHyphens/>
        <w:ind w:left="1134"/>
        <w:rPr>
          <w:rFonts w:ascii="Palatino Linotype" w:hAnsi="Palatino Linotype" w:cs="Palatino Linotype"/>
          <w:noProof/>
          <w:sz w:val="24"/>
          <w:szCs w:val="24"/>
        </w:rPr>
      </w:pPr>
      <w:r w:rsidRPr="00F51A62">
        <w:rPr>
          <w:rFonts w:ascii="Palatino Linotype" w:hAnsi="Palatino Linotype" w:cs="Palatino Linotype"/>
          <w:noProof/>
          <w:sz w:val="24"/>
          <w:szCs w:val="24"/>
        </w:rPr>
        <w:t>A perifériás vénabiztosítás elméleti megköz</w:t>
      </w:r>
      <w:r w:rsidR="00A56BCC" w:rsidRPr="00F51A62">
        <w:rPr>
          <w:rFonts w:ascii="Palatino Linotype" w:hAnsi="Palatino Linotype" w:cs="Palatino Linotype"/>
          <w:noProof/>
          <w:sz w:val="24"/>
          <w:szCs w:val="24"/>
        </w:rPr>
        <w:t>elítése, eszközei, kivitelezése</w:t>
      </w:r>
      <w:r w:rsidRPr="00F51A62">
        <w:rPr>
          <w:rFonts w:ascii="Palatino Linotype" w:hAnsi="Palatino Linotype" w:cs="Palatino Linotype"/>
          <w:noProof/>
          <w:sz w:val="24"/>
          <w:szCs w:val="24"/>
        </w:rPr>
        <w:t xml:space="preserve"> speciális szempontok csecsemő és gyermekkorban</w:t>
      </w:r>
    </w:p>
    <w:p w:rsidR="005266C2" w:rsidRPr="00F51A62" w:rsidRDefault="005266C2" w:rsidP="00232163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lastRenderedPageBreak/>
        <w:t>Centrális vénakanül, fajtái</w:t>
      </w:r>
    </w:p>
    <w:p w:rsidR="005266C2" w:rsidRPr="00F51A62" w:rsidRDefault="005266C2" w:rsidP="00232163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Centrális vénás kanül és környékének ápolása, centrális vénás beviteli hely ideiglenes lezárása, megszüntetése</w:t>
      </w:r>
    </w:p>
    <w:p w:rsidR="00765A64" w:rsidRPr="00F51A62" w:rsidRDefault="00553BD8" w:rsidP="00232163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Intravénás</w:t>
      </w:r>
      <w:r w:rsidR="00765A64" w:rsidRPr="00F51A62">
        <w:rPr>
          <w:rFonts w:ascii="Palatino Linotype" w:hAnsi="Palatino Linotype" w:cs="Palatino Linotype"/>
          <w:sz w:val="24"/>
          <w:szCs w:val="24"/>
        </w:rPr>
        <w:t xml:space="preserve"> gyógyszer</w:t>
      </w:r>
      <w:r w:rsidRPr="00F51A62">
        <w:rPr>
          <w:rFonts w:ascii="Palatino Linotype" w:hAnsi="Palatino Linotype" w:cs="Palatino Linotype"/>
          <w:sz w:val="24"/>
          <w:szCs w:val="24"/>
        </w:rPr>
        <w:t xml:space="preserve"> és/vagy folyadékbevitel eszközei</w:t>
      </w:r>
      <w:r w:rsidR="00765A64" w:rsidRPr="00F51A62">
        <w:rPr>
          <w:rFonts w:ascii="Palatino Linotype" w:hAnsi="Palatino Linotype" w:cs="Palatino Linotype"/>
          <w:sz w:val="24"/>
          <w:szCs w:val="24"/>
        </w:rPr>
        <w:t>, beadási sebesség megválasztása</w:t>
      </w:r>
    </w:p>
    <w:p w:rsidR="00765A64" w:rsidRPr="00F51A62" w:rsidRDefault="00765A64" w:rsidP="00232163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Túlnyomásos infúzió</w:t>
      </w:r>
    </w:p>
    <w:p w:rsidR="00D0322B" w:rsidRPr="00F51A62" w:rsidRDefault="00D0322B" w:rsidP="00232163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Nemzetközi kitekintés</w:t>
      </w:r>
    </w:p>
    <w:p w:rsidR="00E33A06" w:rsidRPr="00F51A62" w:rsidRDefault="00E33A06" w:rsidP="00232163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Nem</w:t>
      </w:r>
      <w:r w:rsidR="00175006" w:rsidRPr="00F51A62">
        <w:rPr>
          <w:rFonts w:ascii="Palatino Linotype" w:hAnsi="Palatino Linotype" w:cs="Palatino Linotype"/>
          <w:sz w:val="24"/>
          <w:szCs w:val="24"/>
        </w:rPr>
        <w:t xml:space="preserve"> </w:t>
      </w:r>
      <w:r w:rsidRPr="00F51A62">
        <w:rPr>
          <w:rFonts w:ascii="Palatino Linotype" w:hAnsi="Palatino Linotype" w:cs="Palatino Linotype"/>
          <w:sz w:val="24"/>
          <w:szCs w:val="24"/>
        </w:rPr>
        <w:t>várt események felismerése</w:t>
      </w:r>
      <w:r w:rsidR="00813002" w:rsidRPr="00F51A62">
        <w:rPr>
          <w:rFonts w:ascii="Palatino Linotype" w:hAnsi="Palatino Linotype" w:cs="Palatino Linotype"/>
          <w:sz w:val="24"/>
          <w:szCs w:val="24"/>
        </w:rPr>
        <w:t>,</w:t>
      </w:r>
      <w:r w:rsidRPr="00F51A62">
        <w:rPr>
          <w:rFonts w:ascii="Palatino Linotype" w:hAnsi="Palatino Linotype" w:cs="Palatino Linotype"/>
          <w:sz w:val="24"/>
          <w:szCs w:val="24"/>
        </w:rPr>
        <w:t xml:space="preserve"> teendők a fent</w:t>
      </w:r>
      <w:r w:rsidR="0003455E" w:rsidRPr="00F51A62">
        <w:rPr>
          <w:rFonts w:ascii="Palatino Linotype" w:hAnsi="Palatino Linotype" w:cs="Palatino Linotype"/>
          <w:sz w:val="24"/>
          <w:szCs w:val="24"/>
        </w:rPr>
        <w:t>i tevékenységekkel kapcsolatban</w:t>
      </w:r>
      <w:r w:rsidR="004A2FD4" w:rsidRPr="00F51A62">
        <w:rPr>
          <w:rFonts w:ascii="Palatino Linotype" w:hAnsi="Palatino Linotype" w:cs="Palatino Linotype"/>
          <w:sz w:val="24"/>
          <w:szCs w:val="24"/>
        </w:rPr>
        <w:t>, b</w:t>
      </w:r>
      <w:r w:rsidRPr="00F51A62">
        <w:rPr>
          <w:rFonts w:ascii="Palatino Linotype" w:hAnsi="Palatino Linotype" w:cs="Palatino Linotype"/>
          <w:sz w:val="24"/>
          <w:szCs w:val="24"/>
        </w:rPr>
        <w:t>iztonságos betegellátás</w:t>
      </w:r>
    </w:p>
    <w:p w:rsidR="00C65A1E" w:rsidRPr="00F51A62" w:rsidRDefault="00C65A1E" w:rsidP="00232163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C65A1E" w:rsidRPr="00F51A62" w:rsidRDefault="00E33A06" w:rsidP="005C30C7">
      <w:pPr>
        <w:widowControl w:val="0"/>
        <w:numPr>
          <w:ilvl w:val="2"/>
          <w:numId w:val="4"/>
        </w:numPr>
        <w:suppressAutoHyphens/>
        <w:rPr>
          <w:rFonts w:ascii="Palatino Linotype" w:hAnsi="Palatino Linotype" w:cs="Palatino Linotype"/>
          <w:b/>
          <w:bCs/>
          <w:i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Eszközös légútbiztosítás</w:t>
      </w:r>
      <w:r w:rsidR="00DF4C4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F4C4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F4C4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F4C4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F4C4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413057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443A7D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10 </w:t>
      </w:r>
      <w:r w:rsidR="00C65A1E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03455E" w:rsidRPr="00F51A62" w:rsidRDefault="0003455E" w:rsidP="006E2227">
      <w:pPr>
        <w:widowControl w:val="0"/>
        <w:suppressAutoHyphens/>
        <w:ind w:left="1134"/>
        <w:rPr>
          <w:rFonts w:ascii="Palatino Linotype" w:hAnsi="Palatino Linotype" w:cs="Palatino Linotype"/>
          <w:noProof/>
          <w:sz w:val="24"/>
          <w:szCs w:val="24"/>
        </w:rPr>
      </w:pPr>
      <w:r w:rsidRPr="00F51A62">
        <w:rPr>
          <w:rFonts w:ascii="Palatino Linotype" w:hAnsi="Palatino Linotype" w:cs="Palatino Linotype"/>
          <w:noProof/>
          <w:sz w:val="24"/>
          <w:szCs w:val="24"/>
        </w:rPr>
        <w:t>A légzőrendszer anatómiai sajátosságai csecscemő és gyermekkorban</w:t>
      </w:r>
    </w:p>
    <w:p w:rsidR="0003455E" w:rsidRPr="00F51A62" w:rsidRDefault="0003455E" w:rsidP="006E2227">
      <w:pPr>
        <w:widowControl w:val="0"/>
        <w:suppressAutoHyphens/>
        <w:ind w:left="1134"/>
        <w:rPr>
          <w:rFonts w:ascii="Palatino Linotype" w:hAnsi="Palatino Linotype" w:cs="Palatino Linotype"/>
          <w:noProof/>
          <w:sz w:val="24"/>
          <w:szCs w:val="24"/>
        </w:rPr>
      </w:pPr>
      <w:r w:rsidRPr="00F51A62">
        <w:rPr>
          <w:rFonts w:ascii="Palatino Linotype" w:hAnsi="Palatino Linotype" w:cs="Palatino Linotype"/>
          <w:noProof/>
          <w:sz w:val="24"/>
          <w:szCs w:val="24"/>
        </w:rPr>
        <w:t>A felsőlégutak elzáródásához vezető kórfolyamatok</w:t>
      </w:r>
    </w:p>
    <w:p w:rsidR="00762906" w:rsidRPr="00F51A62" w:rsidRDefault="00762906" w:rsidP="006E2227">
      <w:pPr>
        <w:widowControl w:val="0"/>
        <w:suppressAutoHyphens/>
        <w:ind w:left="1134"/>
        <w:rPr>
          <w:rFonts w:ascii="Palatino Linotype" w:hAnsi="Palatino Linotype" w:cs="Palatino Linotype"/>
          <w:noProof/>
          <w:sz w:val="24"/>
          <w:szCs w:val="24"/>
        </w:rPr>
      </w:pPr>
      <w:r w:rsidRPr="00F51A62">
        <w:rPr>
          <w:rFonts w:ascii="Palatino Linotype" w:hAnsi="Palatino Linotype" w:cs="Palatino Linotype"/>
          <w:noProof/>
          <w:sz w:val="24"/>
          <w:szCs w:val="24"/>
        </w:rPr>
        <w:t>A légút megítélése</w:t>
      </w:r>
    </w:p>
    <w:p w:rsidR="00762906" w:rsidRPr="00F51A62" w:rsidRDefault="00E33A06" w:rsidP="006E2227">
      <w:pPr>
        <w:widowControl w:val="0"/>
        <w:suppressAutoHyphens/>
        <w:ind w:left="1134"/>
        <w:rPr>
          <w:rFonts w:ascii="Palatino Linotype" w:hAnsi="Palatino Linotype" w:cs="Palatino Linotype"/>
          <w:noProof/>
          <w:sz w:val="24"/>
          <w:szCs w:val="24"/>
        </w:rPr>
      </w:pPr>
      <w:r w:rsidRPr="00F51A62">
        <w:rPr>
          <w:rFonts w:ascii="Palatino Linotype" w:hAnsi="Palatino Linotype" w:cs="Palatino Linotype"/>
          <w:noProof/>
          <w:sz w:val="24"/>
          <w:szCs w:val="24"/>
        </w:rPr>
        <w:t>A</w:t>
      </w:r>
      <w:r w:rsidR="0003455E" w:rsidRPr="00F51A62">
        <w:rPr>
          <w:rFonts w:ascii="Palatino Linotype" w:hAnsi="Palatino Linotype" w:cs="Palatino Linotype"/>
          <w:noProof/>
          <w:sz w:val="24"/>
          <w:szCs w:val="24"/>
        </w:rPr>
        <w:t>z eszközös légútbiztosítás</w:t>
      </w:r>
      <w:r w:rsidR="00762906" w:rsidRPr="00F51A62">
        <w:rPr>
          <w:rFonts w:ascii="Palatino Linotype" w:hAnsi="Palatino Linotype" w:cs="Palatino Linotype"/>
          <w:noProof/>
          <w:sz w:val="24"/>
          <w:szCs w:val="24"/>
        </w:rPr>
        <w:t xml:space="preserve"> eszközei:</w:t>
      </w:r>
    </w:p>
    <w:p w:rsidR="00762906" w:rsidRPr="00F51A62" w:rsidRDefault="00762906" w:rsidP="006E2227">
      <w:pPr>
        <w:widowControl w:val="0"/>
        <w:suppressAutoHyphens/>
        <w:ind w:left="1494"/>
        <w:rPr>
          <w:rFonts w:ascii="Palatino Linotype" w:hAnsi="Palatino Linotype" w:cs="Palatino Linotype"/>
          <w:noProof/>
          <w:sz w:val="24"/>
          <w:szCs w:val="24"/>
        </w:rPr>
      </w:pPr>
      <w:r w:rsidRPr="00F51A62">
        <w:rPr>
          <w:rFonts w:ascii="Palatino Linotype" w:hAnsi="Palatino Linotype" w:cs="Palatino Linotype"/>
          <w:noProof/>
          <w:sz w:val="24"/>
          <w:szCs w:val="24"/>
        </w:rPr>
        <w:t xml:space="preserve">oropharingeális tubus </w:t>
      </w:r>
    </w:p>
    <w:p w:rsidR="00762906" w:rsidRPr="00F51A62" w:rsidRDefault="00762906" w:rsidP="006E2227">
      <w:pPr>
        <w:widowControl w:val="0"/>
        <w:suppressAutoHyphens/>
        <w:ind w:left="1494"/>
        <w:rPr>
          <w:rFonts w:ascii="Palatino Linotype" w:hAnsi="Palatino Linotype" w:cs="Palatino Linotype"/>
          <w:noProof/>
          <w:sz w:val="24"/>
          <w:szCs w:val="24"/>
        </w:rPr>
      </w:pPr>
      <w:r w:rsidRPr="00F51A62">
        <w:rPr>
          <w:rFonts w:ascii="Palatino Linotype" w:hAnsi="Palatino Linotype" w:cs="Palatino Linotype"/>
          <w:noProof/>
          <w:sz w:val="24"/>
          <w:szCs w:val="24"/>
        </w:rPr>
        <w:t xml:space="preserve">nasopharingeális tubus </w:t>
      </w:r>
    </w:p>
    <w:p w:rsidR="00762906" w:rsidRPr="00F51A62" w:rsidRDefault="00762906" w:rsidP="006E2227">
      <w:pPr>
        <w:widowControl w:val="0"/>
        <w:suppressAutoHyphens/>
        <w:ind w:left="1494"/>
        <w:rPr>
          <w:rFonts w:ascii="Palatino Linotype" w:hAnsi="Palatino Linotype" w:cs="Palatino Linotype"/>
          <w:noProof/>
          <w:sz w:val="24"/>
          <w:szCs w:val="24"/>
        </w:rPr>
      </w:pPr>
      <w:r w:rsidRPr="00F51A62">
        <w:rPr>
          <w:rFonts w:ascii="Palatino Linotype" w:hAnsi="Palatino Linotype" w:cs="Palatino Linotype"/>
          <w:noProof/>
          <w:sz w:val="24"/>
          <w:szCs w:val="24"/>
        </w:rPr>
        <w:t xml:space="preserve">laryngotrachealis tubus </w:t>
      </w:r>
    </w:p>
    <w:p w:rsidR="00E33A06" w:rsidRPr="00F51A62" w:rsidRDefault="00762906" w:rsidP="006E2227">
      <w:pPr>
        <w:widowControl w:val="0"/>
        <w:suppressAutoHyphens/>
        <w:ind w:left="1494"/>
        <w:rPr>
          <w:rFonts w:ascii="Palatino Linotype" w:hAnsi="Palatino Linotype" w:cs="Palatino Linotype"/>
          <w:noProof/>
          <w:sz w:val="24"/>
          <w:szCs w:val="24"/>
        </w:rPr>
      </w:pPr>
      <w:r w:rsidRPr="00F51A62">
        <w:rPr>
          <w:rFonts w:ascii="Palatino Linotype" w:hAnsi="Palatino Linotype" w:cs="Palatino Linotype"/>
          <w:noProof/>
          <w:sz w:val="24"/>
          <w:szCs w:val="24"/>
        </w:rPr>
        <w:t>laringeális maszk</w:t>
      </w:r>
    </w:p>
    <w:p w:rsidR="00AB5455" w:rsidRPr="00F51A62" w:rsidRDefault="00AB5455" w:rsidP="006E2227">
      <w:pPr>
        <w:widowControl w:val="0"/>
        <w:suppressAutoHyphens/>
        <w:ind w:left="1494"/>
        <w:rPr>
          <w:rFonts w:ascii="Palatino Linotype" w:hAnsi="Palatino Linotype" w:cs="Palatino Linotype"/>
          <w:noProof/>
          <w:sz w:val="24"/>
          <w:szCs w:val="24"/>
        </w:rPr>
      </w:pPr>
      <w:r w:rsidRPr="00F51A62">
        <w:rPr>
          <w:rFonts w:ascii="Palatino Linotype" w:hAnsi="Palatino Linotype" w:cs="Palatino Linotype"/>
          <w:noProof/>
          <w:sz w:val="24"/>
          <w:szCs w:val="24"/>
        </w:rPr>
        <w:t>I-gel</w:t>
      </w:r>
    </w:p>
    <w:p w:rsidR="00E33A06" w:rsidRPr="00F51A62" w:rsidRDefault="00E33A06" w:rsidP="006E2227">
      <w:pPr>
        <w:widowControl w:val="0"/>
        <w:suppressAutoHyphens/>
        <w:ind w:left="1134"/>
        <w:rPr>
          <w:rFonts w:ascii="Palatino Linotype" w:hAnsi="Palatino Linotype" w:cs="Palatino Linotype"/>
          <w:noProof/>
          <w:sz w:val="24"/>
          <w:szCs w:val="24"/>
        </w:rPr>
      </w:pPr>
      <w:r w:rsidRPr="00F51A62">
        <w:rPr>
          <w:rFonts w:ascii="Palatino Linotype" w:hAnsi="Palatino Linotype" w:cs="Palatino Linotype"/>
          <w:noProof/>
          <w:sz w:val="24"/>
          <w:szCs w:val="24"/>
        </w:rPr>
        <w:t>Az eszközös légútbiztosítás sajátosságai kora-, újszülött-, csecsemő- és gyermekkorban</w:t>
      </w:r>
    </w:p>
    <w:p w:rsidR="0003455E" w:rsidRPr="00F51A62" w:rsidRDefault="00175006" w:rsidP="006E2227">
      <w:pPr>
        <w:widowControl w:val="0"/>
        <w:suppressAutoHyphens/>
        <w:ind w:left="1134"/>
        <w:rPr>
          <w:rFonts w:ascii="Palatino Linotype" w:hAnsi="Palatino Linotype" w:cs="Palatino Linotype"/>
          <w:noProof/>
          <w:sz w:val="24"/>
          <w:szCs w:val="24"/>
        </w:rPr>
      </w:pPr>
      <w:r w:rsidRPr="00F51A62">
        <w:rPr>
          <w:rFonts w:ascii="Palatino Linotype" w:hAnsi="Palatino Linotype" w:cs="Palatino Linotype"/>
          <w:noProof/>
          <w:sz w:val="24"/>
          <w:szCs w:val="24"/>
        </w:rPr>
        <w:t>Maszkos b</w:t>
      </w:r>
      <w:r w:rsidR="00E33A06" w:rsidRPr="00F51A62">
        <w:rPr>
          <w:rFonts w:ascii="Palatino Linotype" w:hAnsi="Palatino Linotype" w:cs="Palatino Linotype"/>
          <w:noProof/>
          <w:sz w:val="24"/>
          <w:szCs w:val="24"/>
        </w:rPr>
        <w:t>allonos lélegeztetés</w:t>
      </w:r>
    </w:p>
    <w:p w:rsidR="00E33A06" w:rsidRPr="00F51A62" w:rsidRDefault="00E33A06" w:rsidP="006E2227">
      <w:pPr>
        <w:widowControl w:val="0"/>
        <w:suppressAutoHyphens/>
        <w:ind w:left="1134"/>
        <w:rPr>
          <w:rFonts w:ascii="Palatino Linotype" w:hAnsi="Palatino Linotype" w:cs="Palatino Linotype"/>
          <w:noProof/>
          <w:sz w:val="24"/>
          <w:szCs w:val="24"/>
        </w:rPr>
      </w:pPr>
      <w:r w:rsidRPr="00F51A62">
        <w:rPr>
          <w:rFonts w:ascii="Palatino Linotype" w:hAnsi="Palatino Linotype" w:cs="Palatino Linotype"/>
          <w:noProof/>
          <w:sz w:val="24"/>
          <w:szCs w:val="24"/>
        </w:rPr>
        <w:t>Oxigénterápia,</w:t>
      </w:r>
      <w:r w:rsidR="00762906" w:rsidRPr="00F51A62">
        <w:rPr>
          <w:rFonts w:ascii="Palatino Linotype" w:hAnsi="Palatino Linotype" w:cs="Palatino Linotype"/>
          <w:noProof/>
          <w:sz w:val="24"/>
          <w:szCs w:val="24"/>
        </w:rPr>
        <w:t xml:space="preserve"> oxigén adásának javallatai</w:t>
      </w:r>
      <w:r w:rsidR="00813002" w:rsidRPr="00F51A62">
        <w:rPr>
          <w:rFonts w:ascii="Palatino Linotype" w:hAnsi="Palatino Linotype" w:cs="Palatino Linotype"/>
          <w:noProof/>
          <w:sz w:val="24"/>
          <w:szCs w:val="24"/>
        </w:rPr>
        <w:t>,</w:t>
      </w:r>
      <w:r w:rsidRPr="00F51A62">
        <w:rPr>
          <w:rFonts w:ascii="Palatino Linotype" w:hAnsi="Palatino Linotype" w:cs="Palatino Linotype"/>
          <w:noProof/>
          <w:sz w:val="24"/>
          <w:szCs w:val="24"/>
        </w:rPr>
        <w:t xml:space="preserve"> ellenjavallatai</w:t>
      </w:r>
    </w:p>
    <w:p w:rsidR="00CF4826" w:rsidRPr="00F51A62" w:rsidRDefault="00813002" w:rsidP="006E2227">
      <w:pPr>
        <w:widowControl w:val="0"/>
        <w:suppressAutoHyphens/>
        <w:ind w:left="1134"/>
        <w:rPr>
          <w:rFonts w:ascii="Palatino Linotype" w:hAnsi="Palatino Linotype" w:cs="Palatino Linotype"/>
          <w:noProof/>
          <w:sz w:val="24"/>
          <w:szCs w:val="24"/>
        </w:rPr>
      </w:pPr>
      <w:r w:rsidRPr="00F51A62">
        <w:rPr>
          <w:rFonts w:ascii="Palatino Linotype" w:hAnsi="Palatino Linotype" w:cs="Palatino Linotype"/>
          <w:noProof/>
          <w:sz w:val="24"/>
          <w:szCs w:val="24"/>
        </w:rPr>
        <w:t>Oxigén</w:t>
      </w:r>
      <w:r w:rsidR="00CF4826" w:rsidRPr="00F51A62">
        <w:rPr>
          <w:rFonts w:ascii="Palatino Linotype" w:hAnsi="Palatino Linotype" w:cs="Palatino Linotype"/>
          <w:noProof/>
          <w:sz w:val="24"/>
          <w:szCs w:val="24"/>
        </w:rPr>
        <w:t>terápia eszközei</w:t>
      </w:r>
    </w:p>
    <w:p w:rsidR="00D0322B" w:rsidRPr="00F51A62" w:rsidRDefault="00D0322B" w:rsidP="006E2227">
      <w:pPr>
        <w:widowControl w:val="0"/>
        <w:suppressAutoHyphens/>
        <w:ind w:left="1134"/>
        <w:rPr>
          <w:rFonts w:ascii="Palatino Linotype" w:hAnsi="Palatino Linotype" w:cs="Palatino Linotype"/>
          <w:noProof/>
          <w:sz w:val="24"/>
          <w:szCs w:val="24"/>
        </w:rPr>
      </w:pPr>
      <w:r w:rsidRPr="00F51A62">
        <w:rPr>
          <w:rFonts w:ascii="Palatino Linotype" w:hAnsi="Palatino Linotype" w:cs="Palatino Linotype"/>
          <w:noProof/>
          <w:sz w:val="24"/>
          <w:szCs w:val="24"/>
        </w:rPr>
        <w:t>Nemzetközi kitekintés</w:t>
      </w:r>
    </w:p>
    <w:p w:rsidR="0003455E" w:rsidRPr="00F51A62" w:rsidRDefault="0003455E" w:rsidP="006E2227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Nem</w:t>
      </w:r>
      <w:r w:rsidR="00175006" w:rsidRPr="00F51A62">
        <w:rPr>
          <w:rFonts w:ascii="Palatino Linotype" w:hAnsi="Palatino Linotype" w:cs="Palatino Linotype"/>
          <w:sz w:val="24"/>
          <w:szCs w:val="24"/>
        </w:rPr>
        <w:t xml:space="preserve"> </w:t>
      </w:r>
      <w:r w:rsidRPr="00F51A62">
        <w:rPr>
          <w:rFonts w:ascii="Palatino Linotype" w:hAnsi="Palatino Linotype" w:cs="Palatino Linotype"/>
          <w:sz w:val="24"/>
          <w:szCs w:val="24"/>
        </w:rPr>
        <w:t>várt események felismerése</w:t>
      </w:r>
      <w:r w:rsidR="00813002" w:rsidRPr="00F51A62">
        <w:rPr>
          <w:rFonts w:ascii="Palatino Linotype" w:hAnsi="Palatino Linotype" w:cs="Palatino Linotype"/>
          <w:sz w:val="24"/>
          <w:szCs w:val="24"/>
        </w:rPr>
        <w:t>,</w:t>
      </w:r>
      <w:r w:rsidRPr="00F51A62">
        <w:rPr>
          <w:rFonts w:ascii="Palatino Linotype" w:hAnsi="Palatino Linotype" w:cs="Palatino Linotype"/>
          <w:sz w:val="24"/>
          <w:szCs w:val="24"/>
        </w:rPr>
        <w:t xml:space="preserve"> teendők a fenti tevékenységekkel kapcsolatban</w:t>
      </w:r>
      <w:r w:rsidR="004A2FD4" w:rsidRPr="00F51A62">
        <w:rPr>
          <w:rFonts w:ascii="Palatino Linotype" w:hAnsi="Palatino Linotype" w:cs="Palatino Linotype"/>
          <w:sz w:val="24"/>
          <w:szCs w:val="24"/>
        </w:rPr>
        <w:t>, b</w:t>
      </w:r>
      <w:r w:rsidRPr="00F51A62">
        <w:rPr>
          <w:rFonts w:ascii="Palatino Linotype" w:hAnsi="Palatino Linotype" w:cs="Palatino Linotype"/>
          <w:sz w:val="24"/>
          <w:szCs w:val="24"/>
        </w:rPr>
        <w:t>iztonságos betegellátás</w:t>
      </w:r>
    </w:p>
    <w:p w:rsidR="00C65A1E" w:rsidRPr="00F51A62" w:rsidRDefault="00C65A1E" w:rsidP="00C65A1E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C65A1E" w:rsidRPr="00F51A62" w:rsidRDefault="00A56BCC" w:rsidP="005C30C7">
      <w:pPr>
        <w:widowControl w:val="0"/>
        <w:numPr>
          <w:ilvl w:val="2"/>
          <w:numId w:val="4"/>
        </w:numPr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Inkontinenciai és sztóma ellátás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C65A1E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F4C4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F4C4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413057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443A7D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10 </w:t>
      </w:r>
      <w:r w:rsidR="00C65A1E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B7589C" w:rsidRPr="00F51A62" w:rsidRDefault="00B7589C" w:rsidP="006E2227">
      <w:pPr>
        <w:widowControl w:val="0"/>
        <w:suppressAutoHyphens/>
        <w:ind w:left="1134"/>
        <w:rPr>
          <w:rFonts w:ascii="Palatino Linotype" w:hAnsi="Palatino Linotype" w:cs="Palatino Linotype"/>
          <w:noProof/>
          <w:sz w:val="24"/>
          <w:szCs w:val="24"/>
        </w:rPr>
      </w:pPr>
      <w:r w:rsidRPr="00F51A62">
        <w:rPr>
          <w:rFonts w:ascii="Palatino Linotype" w:hAnsi="Palatino Linotype" w:cs="Palatino Linotype"/>
          <w:noProof/>
          <w:sz w:val="24"/>
          <w:szCs w:val="24"/>
        </w:rPr>
        <w:t>Vizelet/széklet in</w:t>
      </w:r>
      <w:r w:rsidR="00813002" w:rsidRPr="00F51A62">
        <w:rPr>
          <w:rFonts w:ascii="Palatino Linotype" w:hAnsi="Palatino Linotype" w:cs="Palatino Linotype"/>
          <w:noProof/>
          <w:sz w:val="24"/>
          <w:szCs w:val="24"/>
        </w:rPr>
        <w:t>k</w:t>
      </w:r>
      <w:r w:rsidRPr="00F51A62">
        <w:rPr>
          <w:rFonts w:ascii="Palatino Linotype" w:hAnsi="Palatino Linotype" w:cs="Palatino Linotype"/>
          <w:noProof/>
          <w:sz w:val="24"/>
          <w:szCs w:val="24"/>
        </w:rPr>
        <w:t>ontinenciához vezető állapotok</w:t>
      </w:r>
    </w:p>
    <w:p w:rsidR="00E33A06" w:rsidRPr="00F51A62" w:rsidRDefault="00E33A06" w:rsidP="006E2227">
      <w:pPr>
        <w:widowControl w:val="0"/>
        <w:suppressAutoHyphens/>
        <w:ind w:left="1134"/>
        <w:rPr>
          <w:rFonts w:ascii="Palatino Linotype" w:hAnsi="Palatino Linotype" w:cs="Palatino Linotype"/>
          <w:noProof/>
          <w:sz w:val="24"/>
          <w:szCs w:val="24"/>
        </w:rPr>
      </w:pPr>
      <w:r w:rsidRPr="00F51A62">
        <w:rPr>
          <w:rFonts w:ascii="Palatino Linotype" w:hAnsi="Palatino Linotype" w:cs="Palatino Linotype"/>
          <w:noProof/>
          <w:sz w:val="24"/>
          <w:szCs w:val="24"/>
        </w:rPr>
        <w:t>Széklet inkontinencia ellátása</w:t>
      </w:r>
    </w:p>
    <w:p w:rsidR="00C05EEF" w:rsidRPr="00F51A62" w:rsidRDefault="0003455E" w:rsidP="006E2227">
      <w:pPr>
        <w:widowControl w:val="0"/>
        <w:suppressAutoHyphens/>
        <w:ind w:left="1134"/>
        <w:rPr>
          <w:rFonts w:ascii="Palatino Linotype" w:hAnsi="Palatino Linotype" w:cs="Palatino Linotype"/>
          <w:noProof/>
          <w:sz w:val="24"/>
          <w:szCs w:val="24"/>
        </w:rPr>
      </w:pPr>
      <w:r w:rsidRPr="00F51A62">
        <w:rPr>
          <w:rFonts w:ascii="Palatino Linotype" w:hAnsi="Palatino Linotype" w:cs="Palatino Linotype"/>
          <w:noProof/>
          <w:sz w:val="24"/>
          <w:szCs w:val="24"/>
        </w:rPr>
        <w:t>A</w:t>
      </w:r>
      <w:r w:rsidR="00C05EEF" w:rsidRPr="00F51A62">
        <w:rPr>
          <w:rFonts w:ascii="Palatino Linotype" w:hAnsi="Palatino Linotype" w:cs="Palatino Linotype"/>
          <w:noProof/>
          <w:sz w:val="24"/>
          <w:szCs w:val="24"/>
        </w:rPr>
        <w:t xml:space="preserve"> sztómán át történő</w:t>
      </w:r>
      <w:r w:rsidR="00B7589C" w:rsidRPr="00F51A62">
        <w:rPr>
          <w:rFonts w:ascii="Palatino Linotype" w:hAnsi="Palatino Linotype" w:cs="Palatino Linotype"/>
          <w:noProof/>
          <w:sz w:val="24"/>
          <w:szCs w:val="24"/>
        </w:rPr>
        <w:t xml:space="preserve"> táplálás</w:t>
      </w:r>
    </w:p>
    <w:p w:rsidR="00A56BCC" w:rsidRPr="00F51A62" w:rsidRDefault="00A56BCC" w:rsidP="006E2227">
      <w:pPr>
        <w:widowControl w:val="0"/>
        <w:suppressAutoHyphens/>
        <w:ind w:left="1134"/>
        <w:rPr>
          <w:rFonts w:ascii="Palatino Linotype" w:hAnsi="Palatino Linotype" w:cs="Palatino Linotype"/>
          <w:noProof/>
          <w:sz w:val="24"/>
          <w:szCs w:val="24"/>
        </w:rPr>
      </w:pPr>
      <w:r w:rsidRPr="00F51A62">
        <w:rPr>
          <w:rFonts w:ascii="Palatino Linotype" w:hAnsi="Palatino Linotype" w:cs="Palatino Linotype"/>
          <w:noProof/>
          <w:sz w:val="24"/>
          <w:szCs w:val="24"/>
        </w:rPr>
        <w:t>Gyógyászati segédeszközök és ezek alkalmazása az inkontinencia ellát</w:t>
      </w:r>
      <w:r w:rsidR="00813002" w:rsidRPr="00F51A62">
        <w:rPr>
          <w:rFonts w:ascii="Palatino Linotype" w:hAnsi="Palatino Linotype" w:cs="Palatino Linotype"/>
          <w:noProof/>
          <w:sz w:val="24"/>
          <w:szCs w:val="24"/>
        </w:rPr>
        <w:t>á</w:t>
      </w:r>
      <w:r w:rsidRPr="00F51A62">
        <w:rPr>
          <w:rFonts w:ascii="Palatino Linotype" w:hAnsi="Palatino Linotype" w:cs="Palatino Linotype"/>
          <w:noProof/>
          <w:sz w:val="24"/>
          <w:szCs w:val="24"/>
        </w:rPr>
        <w:t>s</w:t>
      </w:r>
      <w:r w:rsidR="00813002" w:rsidRPr="00F51A62">
        <w:rPr>
          <w:rFonts w:ascii="Palatino Linotype" w:hAnsi="Palatino Linotype" w:cs="Palatino Linotype"/>
          <w:noProof/>
          <w:sz w:val="24"/>
          <w:szCs w:val="24"/>
        </w:rPr>
        <w:t>a</w:t>
      </w:r>
      <w:r w:rsidRPr="00F51A62">
        <w:rPr>
          <w:rFonts w:ascii="Palatino Linotype" w:hAnsi="Palatino Linotype" w:cs="Palatino Linotype"/>
          <w:noProof/>
          <w:sz w:val="24"/>
          <w:szCs w:val="24"/>
        </w:rPr>
        <w:t xml:space="preserve"> során</w:t>
      </w:r>
    </w:p>
    <w:p w:rsidR="000B48C7" w:rsidRPr="00F51A62" w:rsidRDefault="000B48C7" w:rsidP="006E2227">
      <w:pPr>
        <w:widowControl w:val="0"/>
        <w:suppressAutoHyphens/>
        <w:ind w:left="1134"/>
        <w:rPr>
          <w:rFonts w:ascii="Palatino Linotype" w:hAnsi="Palatino Linotype" w:cs="Palatino Linotype"/>
          <w:noProof/>
          <w:sz w:val="24"/>
          <w:szCs w:val="24"/>
        </w:rPr>
      </w:pPr>
      <w:r w:rsidRPr="00F51A62">
        <w:rPr>
          <w:rFonts w:ascii="Palatino Linotype" w:hAnsi="Palatino Linotype" w:cs="Palatino Linotype"/>
          <w:noProof/>
          <w:sz w:val="24"/>
          <w:szCs w:val="24"/>
        </w:rPr>
        <w:t>Nemzetközi kitekintés</w:t>
      </w:r>
    </w:p>
    <w:p w:rsidR="00B7589C" w:rsidRPr="00F51A62" w:rsidRDefault="00B7589C" w:rsidP="006E2227">
      <w:pPr>
        <w:widowControl w:val="0"/>
        <w:suppressAutoHyphens/>
        <w:ind w:left="1134"/>
        <w:rPr>
          <w:rFonts w:ascii="Palatino Linotype" w:hAnsi="Palatino Linotype" w:cs="Palatino Linotype"/>
          <w:noProof/>
          <w:sz w:val="24"/>
          <w:szCs w:val="24"/>
        </w:rPr>
      </w:pPr>
      <w:r w:rsidRPr="00F51A62">
        <w:rPr>
          <w:rFonts w:ascii="Palatino Linotype" w:hAnsi="Palatino Linotype" w:cs="Palatino Linotype"/>
          <w:noProof/>
          <w:sz w:val="24"/>
          <w:szCs w:val="24"/>
        </w:rPr>
        <w:t>Betegmenedzsment, gondozás</w:t>
      </w:r>
    </w:p>
    <w:p w:rsidR="00C05EEF" w:rsidRPr="00F51A62" w:rsidRDefault="00D51AF7" w:rsidP="006E2227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Nem várt</w:t>
      </w:r>
      <w:r w:rsidR="00C05EEF" w:rsidRPr="00F51A62">
        <w:rPr>
          <w:rFonts w:ascii="Palatino Linotype" w:hAnsi="Palatino Linotype" w:cs="Palatino Linotype"/>
          <w:sz w:val="24"/>
          <w:szCs w:val="24"/>
        </w:rPr>
        <w:t xml:space="preserve"> események felismerése</w:t>
      </w:r>
      <w:r w:rsidR="00813002" w:rsidRPr="00F51A62">
        <w:rPr>
          <w:rFonts w:ascii="Palatino Linotype" w:hAnsi="Palatino Linotype" w:cs="Palatino Linotype"/>
          <w:sz w:val="24"/>
          <w:szCs w:val="24"/>
        </w:rPr>
        <w:t>,</w:t>
      </w:r>
      <w:r w:rsidR="00C05EEF" w:rsidRPr="00F51A62">
        <w:rPr>
          <w:rFonts w:ascii="Palatino Linotype" w:hAnsi="Palatino Linotype" w:cs="Palatino Linotype"/>
          <w:sz w:val="24"/>
          <w:szCs w:val="24"/>
        </w:rPr>
        <w:t xml:space="preserve"> teendők a fenti tevékenységekkel kapcsolatban</w:t>
      </w:r>
      <w:r w:rsidR="004A2FD4" w:rsidRPr="00F51A62">
        <w:rPr>
          <w:rFonts w:ascii="Palatino Linotype" w:hAnsi="Palatino Linotype" w:cs="Palatino Linotype"/>
          <w:sz w:val="24"/>
          <w:szCs w:val="24"/>
        </w:rPr>
        <w:t>, b</w:t>
      </w:r>
      <w:r w:rsidR="00C05EEF" w:rsidRPr="00F51A62">
        <w:rPr>
          <w:rFonts w:ascii="Palatino Linotype" w:hAnsi="Palatino Linotype" w:cs="Palatino Linotype"/>
          <w:sz w:val="24"/>
          <w:szCs w:val="24"/>
        </w:rPr>
        <w:t>iztonságos betegellátás</w:t>
      </w:r>
    </w:p>
    <w:p w:rsidR="00E33A06" w:rsidRPr="00F51A62" w:rsidRDefault="00E33A06" w:rsidP="00B0691A">
      <w:pPr>
        <w:widowControl w:val="0"/>
        <w:suppressAutoHyphens/>
        <w:rPr>
          <w:rFonts w:ascii="Palatino Linotype" w:hAnsi="Palatino Linotype" w:cs="Palatino Linotype"/>
          <w:noProof/>
        </w:rPr>
      </w:pPr>
    </w:p>
    <w:p w:rsidR="00A931E8" w:rsidRPr="00F51A62" w:rsidRDefault="00223566" w:rsidP="005C30C7">
      <w:pPr>
        <w:widowControl w:val="0"/>
        <w:numPr>
          <w:ilvl w:val="2"/>
          <w:numId w:val="4"/>
        </w:numPr>
        <w:suppressAutoHyphens/>
        <w:rPr>
          <w:rFonts w:ascii="Palatino Linotype" w:hAnsi="Palatino Linotype" w:cs="Palatino Linotype"/>
          <w:b/>
          <w:bCs/>
          <w:i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Trans</w:t>
      </w:r>
      <w:r w:rsidR="00A61C4A" w:rsidRPr="00F51A62">
        <w:rPr>
          <w:rFonts w:ascii="Palatino Linotype" w:hAnsi="Palatino Linotype" w:cs="Palatino Linotype"/>
          <w:b/>
          <w:bCs/>
          <w:sz w:val="24"/>
          <w:szCs w:val="24"/>
        </w:rPr>
        <w:t>zfú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ziológia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C65A1E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F4C4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F4C4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413057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443A7D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10 </w:t>
      </w:r>
      <w:r w:rsidR="00C65A1E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A931E8" w:rsidRPr="00F51A62" w:rsidRDefault="00A931E8" w:rsidP="00A931E8">
      <w:pPr>
        <w:widowControl w:val="0"/>
        <w:suppressAutoHyphens/>
        <w:ind w:left="709" w:firstLine="709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223566" w:rsidRPr="00F51A62" w:rsidRDefault="00223566" w:rsidP="006E2227">
      <w:pPr>
        <w:widowControl w:val="0"/>
        <w:suppressAutoHyphens/>
        <w:ind w:left="1134"/>
        <w:rPr>
          <w:rFonts w:ascii="Palatino Linotype" w:hAnsi="Palatino Linotype" w:cs="Palatino Linotype"/>
          <w:noProof/>
          <w:sz w:val="24"/>
          <w:szCs w:val="24"/>
        </w:rPr>
      </w:pPr>
      <w:r w:rsidRPr="00F51A62">
        <w:rPr>
          <w:rFonts w:ascii="Palatino Linotype" w:hAnsi="Palatino Linotype" w:cs="Palatino Linotype"/>
          <w:noProof/>
          <w:sz w:val="24"/>
          <w:szCs w:val="24"/>
        </w:rPr>
        <w:t>A trans</w:t>
      </w:r>
      <w:r w:rsidR="00A61C4A" w:rsidRPr="00F51A62">
        <w:rPr>
          <w:rFonts w:ascii="Palatino Linotype" w:hAnsi="Palatino Linotype" w:cs="Palatino Linotype"/>
          <w:noProof/>
          <w:sz w:val="24"/>
          <w:szCs w:val="24"/>
        </w:rPr>
        <w:t>zfú</w:t>
      </w:r>
      <w:r w:rsidRPr="00F51A62">
        <w:rPr>
          <w:rFonts w:ascii="Palatino Linotype" w:hAnsi="Palatino Linotype" w:cs="Palatino Linotype"/>
          <w:noProof/>
          <w:sz w:val="24"/>
          <w:szCs w:val="24"/>
        </w:rPr>
        <w:t xml:space="preserve">zió fogalma, célja </w:t>
      </w:r>
    </w:p>
    <w:p w:rsidR="00223566" w:rsidRPr="00F51A62" w:rsidRDefault="00223566" w:rsidP="006E2227">
      <w:pPr>
        <w:widowControl w:val="0"/>
        <w:suppressAutoHyphens/>
        <w:ind w:left="1134"/>
        <w:rPr>
          <w:rFonts w:ascii="Palatino Linotype" w:hAnsi="Palatino Linotype" w:cs="Palatino Linotype"/>
          <w:noProof/>
          <w:sz w:val="24"/>
          <w:szCs w:val="24"/>
        </w:rPr>
      </w:pPr>
      <w:r w:rsidRPr="00F51A62">
        <w:rPr>
          <w:rFonts w:ascii="Palatino Linotype" w:hAnsi="Palatino Linotype" w:cs="Palatino Linotype"/>
          <w:noProof/>
          <w:sz w:val="24"/>
          <w:szCs w:val="24"/>
        </w:rPr>
        <w:lastRenderedPageBreak/>
        <w:t>A trans</w:t>
      </w:r>
      <w:r w:rsidR="00A61C4A" w:rsidRPr="00F51A62">
        <w:rPr>
          <w:rFonts w:ascii="Palatino Linotype" w:hAnsi="Palatino Linotype" w:cs="Palatino Linotype"/>
          <w:noProof/>
          <w:sz w:val="24"/>
          <w:szCs w:val="24"/>
        </w:rPr>
        <w:t>zfú</w:t>
      </w:r>
      <w:r w:rsidRPr="00F51A62">
        <w:rPr>
          <w:rFonts w:ascii="Palatino Linotype" w:hAnsi="Palatino Linotype" w:cs="Palatino Linotype"/>
          <w:noProof/>
          <w:sz w:val="24"/>
          <w:szCs w:val="24"/>
        </w:rPr>
        <w:t xml:space="preserve">zió </w:t>
      </w:r>
      <w:r w:rsidR="00813002" w:rsidRPr="00F51A62">
        <w:rPr>
          <w:rFonts w:ascii="Palatino Linotype" w:hAnsi="Palatino Linotype" w:cs="Palatino Linotype"/>
          <w:noProof/>
          <w:sz w:val="24"/>
          <w:szCs w:val="24"/>
        </w:rPr>
        <w:t>a</w:t>
      </w:r>
      <w:r w:rsidRPr="00F51A62">
        <w:rPr>
          <w:rFonts w:ascii="Palatino Linotype" w:hAnsi="Palatino Linotype" w:cs="Palatino Linotype"/>
          <w:noProof/>
          <w:sz w:val="24"/>
          <w:szCs w:val="24"/>
        </w:rPr>
        <w:t>dásának jogi szabályozása</w:t>
      </w:r>
    </w:p>
    <w:p w:rsidR="00223566" w:rsidRPr="00F51A62" w:rsidRDefault="00223566" w:rsidP="006E2227">
      <w:pPr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 vér, a vér antigén rendszerei</w:t>
      </w:r>
    </w:p>
    <w:p w:rsidR="00223566" w:rsidRPr="00F51A62" w:rsidRDefault="00223566" w:rsidP="006E2227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 vércsoportok és klinikai jelentőségük, az ABO vércsoportok antigénjei Az Rh vércsoport rendszer és jelentősége</w:t>
      </w:r>
    </w:p>
    <w:p w:rsidR="00223566" w:rsidRPr="00F51A62" w:rsidRDefault="00223566" w:rsidP="006E2227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Vérkészítmények</w:t>
      </w:r>
      <w:r w:rsidR="00813002" w:rsidRPr="00F51A62">
        <w:rPr>
          <w:rFonts w:ascii="Palatino Linotype" w:hAnsi="Palatino Linotype" w:cs="Palatino Linotype"/>
          <w:sz w:val="24"/>
          <w:szCs w:val="24"/>
          <w:lang w:eastAsia="hu-HU"/>
        </w:rPr>
        <w:t>, v</w:t>
      </w: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ércsoport meghatározás a betegágy mellett</w:t>
      </w:r>
    </w:p>
    <w:p w:rsidR="00223566" w:rsidRPr="00F51A62" w:rsidRDefault="00223566" w:rsidP="006E2227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 trans</w:t>
      </w:r>
      <w:r w:rsidR="00A61C4A" w:rsidRPr="00F51A62">
        <w:rPr>
          <w:rFonts w:ascii="Palatino Linotype" w:hAnsi="Palatino Linotype" w:cs="Palatino Linotype"/>
          <w:sz w:val="24"/>
          <w:szCs w:val="24"/>
          <w:lang w:eastAsia="hu-HU"/>
        </w:rPr>
        <w:t>zfú</w:t>
      </w: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zió kivitelezése, ápolói feladatok trans</w:t>
      </w:r>
      <w:r w:rsidR="00A61C4A" w:rsidRPr="00F51A62">
        <w:rPr>
          <w:rFonts w:ascii="Palatino Linotype" w:hAnsi="Palatino Linotype" w:cs="Palatino Linotype"/>
          <w:sz w:val="24"/>
          <w:szCs w:val="24"/>
          <w:lang w:eastAsia="hu-HU"/>
        </w:rPr>
        <w:t>zfú</w:t>
      </w: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zió előtt, alatt és után Újszülöttkori cseretrans</w:t>
      </w:r>
      <w:r w:rsidR="00A61C4A" w:rsidRPr="00F51A62">
        <w:rPr>
          <w:rFonts w:ascii="Palatino Linotype" w:hAnsi="Palatino Linotype" w:cs="Palatino Linotype"/>
          <w:sz w:val="24"/>
          <w:szCs w:val="24"/>
          <w:lang w:eastAsia="hu-HU"/>
        </w:rPr>
        <w:t>zfú</w:t>
      </w: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zió, újszülöttek, koraszülöttek trans</w:t>
      </w:r>
      <w:r w:rsidR="00A61C4A" w:rsidRPr="00F51A62">
        <w:rPr>
          <w:rFonts w:ascii="Palatino Linotype" w:hAnsi="Palatino Linotype" w:cs="Palatino Linotype"/>
          <w:sz w:val="24"/>
          <w:szCs w:val="24"/>
          <w:lang w:eastAsia="hu-HU"/>
        </w:rPr>
        <w:t>zfú</w:t>
      </w: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ziója</w:t>
      </w:r>
    </w:p>
    <w:p w:rsidR="00223566" w:rsidRPr="00F51A62" w:rsidRDefault="00223566" w:rsidP="006E2227">
      <w:pPr>
        <w:widowControl w:val="0"/>
        <w:suppressAutoHyphens/>
        <w:ind w:left="1134"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Az autótrans</w:t>
      </w:r>
      <w:r w:rsidR="00A61C4A" w:rsidRPr="00F51A62">
        <w:rPr>
          <w:rFonts w:ascii="Palatino Linotype" w:hAnsi="Palatino Linotype" w:cs="Palatino Linotype"/>
          <w:sz w:val="24"/>
          <w:szCs w:val="24"/>
          <w:lang w:eastAsia="hu-HU"/>
        </w:rPr>
        <w:t>zfú</w:t>
      </w: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zió</w:t>
      </w:r>
      <w:r w:rsidR="00A61C4A"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fogalma, fajtái</w:t>
      </w:r>
    </w:p>
    <w:p w:rsidR="00223566" w:rsidRPr="00F51A62" w:rsidRDefault="00D51AF7" w:rsidP="006E2227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Nem várt</w:t>
      </w:r>
      <w:r w:rsidR="00223566" w:rsidRPr="00F51A62">
        <w:rPr>
          <w:rFonts w:ascii="Palatino Linotype" w:hAnsi="Palatino Linotype" w:cs="Palatino Linotype"/>
          <w:sz w:val="24"/>
          <w:szCs w:val="24"/>
        </w:rPr>
        <w:t xml:space="preserve"> események felismerése</w:t>
      </w:r>
      <w:r w:rsidR="00813002" w:rsidRPr="00F51A62">
        <w:rPr>
          <w:rFonts w:ascii="Palatino Linotype" w:hAnsi="Palatino Linotype" w:cs="Palatino Linotype"/>
          <w:sz w:val="24"/>
          <w:szCs w:val="24"/>
        </w:rPr>
        <w:t>,</w:t>
      </w:r>
      <w:r w:rsidR="00223566" w:rsidRPr="00F51A62">
        <w:rPr>
          <w:rFonts w:ascii="Palatino Linotype" w:hAnsi="Palatino Linotype" w:cs="Palatino Linotype"/>
          <w:sz w:val="24"/>
          <w:szCs w:val="24"/>
        </w:rPr>
        <w:t xml:space="preserve"> teendők a fenti tevékenységekkel kapcsolatban</w:t>
      </w:r>
      <w:r w:rsidR="004A2FD4" w:rsidRPr="00F51A62">
        <w:rPr>
          <w:rFonts w:ascii="Palatino Linotype" w:hAnsi="Palatino Linotype" w:cs="Palatino Linotype"/>
          <w:sz w:val="24"/>
          <w:szCs w:val="24"/>
        </w:rPr>
        <w:t>, b</w:t>
      </w:r>
      <w:r w:rsidR="00223566" w:rsidRPr="00F51A62">
        <w:rPr>
          <w:rFonts w:ascii="Palatino Linotype" w:hAnsi="Palatino Linotype" w:cs="Palatino Linotype"/>
          <w:sz w:val="24"/>
          <w:szCs w:val="24"/>
        </w:rPr>
        <w:t>iztonságos betegellátás</w:t>
      </w:r>
    </w:p>
    <w:p w:rsidR="00C65A1E" w:rsidRPr="00F51A62" w:rsidRDefault="00C65A1E" w:rsidP="00C65A1E">
      <w:pPr>
        <w:rPr>
          <w:rFonts w:ascii="Palatino Linotype" w:hAnsi="Palatino Linotype" w:cs="Palatino Linotype"/>
          <w:b/>
          <w:bCs/>
        </w:rPr>
      </w:pPr>
    </w:p>
    <w:p w:rsidR="00CF2CCE" w:rsidRPr="00F51A62" w:rsidRDefault="00C65A1E" w:rsidP="00C65A1E">
      <w:pPr>
        <w:widowControl w:val="0"/>
        <w:numPr>
          <w:ilvl w:val="1"/>
          <w:numId w:val="4"/>
        </w:numPr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képzés javasolt helyszíne </w:t>
      </w:r>
      <w:r w:rsidR="00E67EB2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(ajánlás)</w:t>
      </w:r>
    </w:p>
    <w:p w:rsidR="00BA61D4" w:rsidRPr="00F51A62" w:rsidRDefault="00BA61D4" w:rsidP="00BA61D4">
      <w:pPr>
        <w:widowControl w:val="0"/>
        <w:suppressAutoHyphens/>
        <w:ind w:left="1092"/>
        <w:rPr>
          <w:rFonts w:ascii="Palatino Linotype" w:hAnsi="Palatino Linotype" w:cs="Palatino Linotype"/>
          <w:bCs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Cs/>
          <w:iCs/>
          <w:sz w:val="24"/>
          <w:szCs w:val="24"/>
        </w:rPr>
        <w:t>Szaktanterem, demonstrációs terem</w:t>
      </w:r>
    </w:p>
    <w:p w:rsidR="00CF2CCE" w:rsidRPr="00F51A62" w:rsidRDefault="00CF2CCE" w:rsidP="002F06DF">
      <w:pPr>
        <w:widowControl w:val="0"/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CF2CCE" w:rsidRPr="00F51A62" w:rsidRDefault="00C65A1E" w:rsidP="002F06DF">
      <w:pPr>
        <w:widowControl w:val="0"/>
        <w:numPr>
          <w:ilvl w:val="1"/>
          <w:numId w:val="4"/>
        </w:numPr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</w:t>
      </w:r>
      <w:r w:rsidR="00E67EB2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(ajánlás)</w:t>
      </w:r>
    </w:p>
    <w:p w:rsidR="002F06DF" w:rsidRPr="00F51A62" w:rsidRDefault="002F06DF" w:rsidP="002F06DF">
      <w:pPr>
        <w:widowControl w:val="0"/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CF2CCE" w:rsidRPr="00F51A6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Tanulói tevékenység szervezési kerete</w:t>
            </w:r>
          </w:p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Alkalmazandó eszközök és felszerelések (SZVK 6. pont lebontása, pontosítása)</w:t>
            </w:r>
          </w:p>
        </w:tc>
      </w:tr>
      <w:tr w:rsidR="00CF2CCE" w:rsidRPr="00F51A62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3621" w:type="dxa"/>
            <w:vMerge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Egyéni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Csoport</w:t>
            </w:r>
          </w:p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bontás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Osztály</w:t>
            </w:r>
          </w:p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1.1.</w:t>
            </w:r>
          </w:p>
        </w:tc>
        <w:tc>
          <w:tcPr>
            <w:tcW w:w="3621" w:type="dxa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1.2.</w:t>
            </w:r>
          </w:p>
        </w:tc>
        <w:tc>
          <w:tcPr>
            <w:tcW w:w="3621" w:type="dxa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1.3.</w:t>
            </w:r>
          </w:p>
        </w:tc>
        <w:tc>
          <w:tcPr>
            <w:tcW w:w="3621" w:type="dxa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1.4.</w:t>
            </w:r>
          </w:p>
        </w:tc>
        <w:tc>
          <w:tcPr>
            <w:tcW w:w="3621" w:type="dxa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1.5.</w:t>
            </w:r>
          </w:p>
        </w:tc>
        <w:tc>
          <w:tcPr>
            <w:tcW w:w="3621" w:type="dxa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1.6.</w:t>
            </w:r>
          </w:p>
        </w:tc>
        <w:tc>
          <w:tcPr>
            <w:tcW w:w="3621" w:type="dxa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1.7.</w:t>
            </w:r>
          </w:p>
        </w:tc>
        <w:tc>
          <w:tcPr>
            <w:tcW w:w="3621" w:type="dxa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2.1.</w:t>
            </w:r>
          </w:p>
        </w:tc>
        <w:tc>
          <w:tcPr>
            <w:tcW w:w="3621" w:type="dxa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2.2.</w:t>
            </w:r>
          </w:p>
        </w:tc>
        <w:tc>
          <w:tcPr>
            <w:tcW w:w="3621" w:type="dxa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2.3.</w:t>
            </w:r>
          </w:p>
        </w:tc>
        <w:tc>
          <w:tcPr>
            <w:tcW w:w="3621" w:type="dxa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F2CCE" w:rsidRPr="00F51A62" w:rsidRDefault="003B1D15" w:rsidP="003B1D15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3</w:t>
            </w:r>
            <w:r w:rsidR="00CF2CCE" w:rsidRPr="00F51A62">
              <w:rPr>
                <w:rFonts w:ascii="Palatino Linotype" w:hAnsi="Palatino Linotype" w:cs="Palatino Linotype"/>
                <w:b/>
                <w:bCs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CF2CCE" w:rsidRPr="00F51A62" w:rsidRDefault="003B1D15" w:rsidP="003B1D15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lastRenderedPageBreak/>
              <w:t>3</w:t>
            </w:r>
            <w:r w:rsidR="00CF2CCE" w:rsidRPr="00F51A62">
              <w:rPr>
                <w:rFonts w:ascii="Palatino Linotype" w:hAnsi="Palatino Linotype" w:cs="Palatino Linotype"/>
              </w:rPr>
              <w:t>.1.</w:t>
            </w:r>
          </w:p>
        </w:tc>
        <w:tc>
          <w:tcPr>
            <w:tcW w:w="3621" w:type="dxa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CF2CCE" w:rsidRPr="00F51A62" w:rsidRDefault="003B1D15" w:rsidP="003B1D15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3</w:t>
            </w:r>
            <w:r w:rsidR="00CF2CCE" w:rsidRPr="00F51A62">
              <w:rPr>
                <w:rFonts w:ascii="Palatino Linotype" w:hAnsi="Palatino Linotype" w:cs="Palatino Linotype"/>
              </w:rPr>
              <w:t>.2.</w:t>
            </w:r>
          </w:p>
        </w:tc>
        <w:tc>
          <w:tcPr>
            <w:tcW w:w="3621" w:type="dxa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CF2CCE" w:rsidRPr="00F51A62" w:rsidRDefault="003B1D15" w:rsidP="003B1D15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3</w:t>
            </w:r>
            <w:r w:rsidR="00CF2CCE" w:rsidRPr="00F51A62">
              <w:rPr>
                <w:rFonts w:ascii="Palatino Linotype" w:hAnsi="Palatino Linotype" w:cs="Palatino Linotype"/>
              </w:rPr>
              <w:t>.</w:t>
            </w:r>
            <w:r w:rsidR="008422E6" w:rsidRPr="00F51A62">
              <w:rPr>
                <w:rFonts w:ascii="Palatino Linotype" w:hAnsi="Palatino Linotype" w:cs="Palatino Linotype"/>
              </w:rPr>
              <w:t>3</w:t>
            </w:r>
            <w:r w:rsidR="00CF2CCE" w:rsidRPr="00F51A62">
              <w:rPr>
                <w:rFonts w:ascii="Palatino Linotype" w:hAnsi="Palatino Linotype" w:cs="Palatino Linotype"/>
              </w:rPr>
              <w:t>.</w:t>
            </w:r>
          </w:p>
        </w:tc>
        <w:tc>
          <w:tcPr>
            <w:tcW w:w="3621" w:type="dxa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F2CCE" w:rsidRPr="00F51A62" w:rsidRDefault="003B1D15" w:rsidP="003B1D15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4</w:t>
            </w:r>
            <w:r w:rsidR="00CF2CCE" w:rsidRPr="00F51A62">
              <w:rPr>
                <w:rFonts w:ascii="Palatino Linotype" w:hAnsi="Palatino Linotype" w:cs="Palatino Linotype"/>
                <w:b/>
                <w:bCs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CF2CCE" w:rsidRPr="00F51A62" w:rsidRDefault="003B1D15" w:rsidP="003B1D15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4</w:t>
            </w:r>
            <w:r w:rsidR="00CF2CCE" w:rsidRPr="00F51A62">
              <w:rPr>
                <w:rFonts w:ascii="Palatino Linotype" w:hAnsi="Palatino Linotype" w:cs="Palatino Linotype"/>
              </w:rPr>
              <w:t>.1.</w:t>
            </w:r>
          </w:p>
        </w:tc>
        <w:tc>
          <w:tcPr>
            <w:tcW w:w="3621" w:type="dxa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CF2CCE" w:rsidRPr="00F51A62" w:rsidRDefault="003B1D15" w:rsidP="003B1D15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4</w:t>
            </w:r>
            <w:r w:rsidR="00CF2CCE" w:rsidRPr="00F51A62">
              <w:rPr>
                <w:rFonts w:ascii="Palatino Linotype" w:hAnsi="Palatino Linotype" w:cs="Palatino Linotype"/>
              </w:rPr>
              <w:t>.2.</w:t>
            </w:r>
          </w:p>
        </w:tc>
        <w:tc>
          <w:tcPr>
            <w:tcW w:w="3621" w:type="dxa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</w:tbl>
    <w:p w:rsidR="00CF2CCE" w:rsidRPr="00F51A62" w:rsidRDefault="00CF2CCE" w:rsidP="00C65A1E">
      <w:pPr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E67EB2" w:rsidRPr="00F51A62" w:rsidRDefault="00E67EB2" w:rsidP="00E67EB2">
      <w:pPr>
        <w:widowControl w:val="0"/>
        <w:suppressAutoHyphens/>
        <w:ind w:left="826" w:firstLine="2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p w:rsidR="00E67EB2" w:rsidRPr="00F51A62" w:rsidRDefault="00E67EB2" w:rsidP="00E67EB2">
      <w:pPr>
        <w:widowControl w:val="0"/>
        <w:suppressAutoHyphens/>
        <w:ind w:left="82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CF2CCE" w:rsidRPr="00F51A6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Alkalmazott oktatási módszer neve</w:t>
            </w:r>
          </w:p>
        </w:tc>
        <w:tc>
          <w:tcPr>
            <w:tcW w:w="3039" w:type="dxa"/>
            <w:gridSpan w:val="3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Tanulói tevékenység szervezési kerete</w:t>
            </w:r>
          </w:p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Alkalmazandó eszközök és felszerelések (SZVK 6. pont lebontása, pontosítása)</w:t>
            </w:r>
          </w:p>
        </w:tc>
      </w:tr>
      <w:tr w:rsidR="00CF2CCE" w:rsidRPr="00F51A62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3621" w:type="dxa"/>
            <w:vMerge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Egyéni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Csoport-</w:t>
            </w:r>
          </w:p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bontás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Osztály-</w:t>
            </w:r>
          </w:p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1.1.</w:t>
            </w:r>
          </w:p>
        </w:tc>
        <w:tc>
          <w:tcPr>
            <w:tcW w:w="3621" w:type="dxa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Magyarázat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1.2.</w:t>
            </w:r>
          </w:p>
        </w:tc>
        <w:tc>
          <w:tcPr>
            <w:tcW w:w="3621" w:type="dxa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Elbeszélés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1.3.</w:t>
            </w:r>
          </w:p>
        </w:tc>
        <w:tc>
          <w:tcPr>
            <w:tcW w:w="3621" w:type="dxa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Kiselőadás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1.4.</w:t>
            </w:r>
          </w:p>
        </w:tc>
        <w:tc>
          <w:tcPr>
            <w:tcW w:w="3621" w:type="dxa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Megbeszélés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1.5.</w:t>
            </w:r>
          </w:p>
        </w:tc>
        <w:tc>
          <w:tcPr>
            <w:tcW w:w="3621" w:type="dxa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Szemléltetés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1.6.</w:t>
            </w:r>
          </w:p>
        </w:tc>
        <w:tc>
          <w:tcPr>
            <w:tcW w:w="3621" w:type="dxa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Projekt munka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CF2CCE" w:rsidRPr="00F51A62" w:rsidRDefault="002F06DF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1.7.</w:t>
            </w:r>
          </w:p>
        </w:tc>
        <w:tc>
          <w:tcPr>
            <w:tcW w:w="3621" w:type="dxa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Kooperatív tanulás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shd w:val="clear" w:color="auto" w:fill="FFFFFF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1.8</w:t>
            </w:r>
          </w:p>
        </w:tc>
        <w:tc>
          <w:tcPr>
            <w:tcW w:w="3621" w:type="dxa"/>
            <w:shd w:val="clear" w:color="auto" w:fill="FFFFFF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Szimuláció</w:t>
            </w:r>
          </w:p>
        </w:tc>
        <w:tc>
          <w:tcPr>
            <w:tcW w:w="1013" w:type="dxa"/>
            <w:shd w:val="clear" w:color="auto" w:fill="FFFFFF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FFFFFF"/>
            <w:vAlign w:val="center"/>
          </w:tcPr>
          <w:p w:rsidR="00CF2CCE" w:rsidRPr="00F51A62" w:rsidRDefault="002F06DF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shd w:val="clear" w:color="auto" w:fill="FFFFFF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FFFFFF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1.9</w:t>
            </w:r>
          </w:p>
        </w:tc>
        <w:tc>
          <w:tcPr>
            <w:tcW w:w="3621" w:type="dxa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Szerepjáték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CF2CCE" w:rsidRPr="00F51A62" w:rsidRDefault="002F06DF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</w:tbl>
    <w:p w:rsidR="00CF2CCE" w:rsidRPr="00F51A62" w:rsidRDefault="00CF2CCE" w:rsidP="002F06DF">
      <w:pPr>
        <w:widowControl w:val="0"/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CC3403" w:rsidRPr="00F51A62" w:rsidRDefault="00E67EB2" w:rsidP="007E115F">
      <w:pPr>
        <w:ind w:left="1092"/>
        <w:jc w:val="both"/>
        <w:rPr>
          <w:rFonts w:ascii="Palatino Linotype" w:hAnsi="Palatino Linotype" w:cs="Palatino Linotype"/>
        </w:rPr>
      </w:pP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p w:rsidR="00C65A1E" w:rsidRPr="00F51A62" w:rsidRDefault="00C65A1E" w:rsidP="00C65A1E">
      <w:pPr>
        <w:ind w:left="540"/>
        <w:jc w:val="both"/>
        <w:rPr>
          <w:rFonts w:ascii="Palatino Linotype" w:hAnsi="Palatino Linotype" w:cs="Palatino Linotype"/>
        </w:rPr>
      </w:pPr>
    </w:p>
    <w:p w:rsidR="00C65A1E" w:rsidRPr="00F51A62" w:rsidRDefault="00C65A1E" w:rsidP="005C30C7">
      <w:pPr>
        <w:widowControl w:val="0"/>
        <w:numPr>
          <w:ilvl w:val="1"/>
          <w:numId w:val="4"/>
        </w:numPr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C65A1E" w:rsidRPr="00F51A62" w:rsidRDefault="00BF145E" w:rsidP="006E2227">
      <w:pPr>
        <w:widowControl w:val="0"/>
        <w:suppressAutoHyphens/>
        <w:ind w:left="567"/>
        <w:jc w:val="both"/>
        <w:rPr>
          <w:rFonts w:ascii="Palatino Linotype" w:hAnsi="Palatino Linotype" w:cs="Palatino Linotype"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Cs/>
          <w:sz w:val="24"/>
          <w:szCs w:val="24"/>
        </w:rPr>
        <w:t>A nemzeti köznevelésről szóló 2011. évi CXC. törvény 54. § (2) a) pontja szerinti értékeléssel</w:t>
      </w:r>
    </w:p>
    <w:p w:rsidR="007E115F" w:rsidRPr="00F51A62" w:rsidRDefault="007E115F" w:rsidP="00C65A1E">
      <w:pPr>
        <w:widowControl w:val="0"/>
        <w:suppressAutoHyphens/>
        <w:ind w:left="792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E115F" w:rsidRPr="00F51A62" w:rsidRDefault="007E115F" w:rsidP="00C65A1E">
      <w:pPr>
        <w:widowControl w:val="0"/>
        <w:suppressAutoHyphens/>
        <w:ind w:left="792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C65A1E" w:rsidRPr="00F51A62" w:rsidRDefault="007E115F" w:rsidP="005C30C7">
      <w:pPr>
        <w:widowControl w:val="0"/>
        <w:numPr>
          <w:ilvl w:val="0"/>
          <w:numId w:val="4"/>
        </w:numPr>
        <w:suppressAutoHyphens/>
        <w:rPr>
          <w:rFonts w:ascii="Palatino Linotype" w:hAnsi="Palatino Linotype" w:cs="Palatino Linotype"/>
          <w:b/>
          <w:bCs/>
          <w:i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Fájdalomterápia</w:t>
      </w:r>
      <w:r w:rsidR="008422E6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tantárgy</w:t>
      </w:r>
      <w:r w:rsidR="00C65A1E" w:rsidRPr="00F51A62">
        <w:rPr>
          <w:rFonts w:ascii="Palatino Linotype" w:hAnsi="Palatino Linotype" w:cs="Palatino Linotype"/>
          <w:sz w:val="24"/>
          <w:szCs w:val="24"/>
        </w:rPr>
        <w:tab/>
      </w:r>
      <w:r w:rsidR="00C65A1E" w:rsidRPr="00F51A62">
        <w:rPr>
          <w:rFonts w:ascii="Palatino Linotype" w:hAnsi="Palatino Linotype" w:cs="Palatino Linotype"/>
          <w:sz w:val="24"/>
          <w:szCs w:val="24"/>
        </w:rPr>
        <w:tab/>
      </w:r>
      <w:r w:rsidR="00C65A1E" w:rsidRPr="00F51A62">
        <w:rPr>
          <w:rFonts w:ascii="Palatino Linotype" w:hAnsi="Palatino Linotype" w:cs="Palatino Linotype"/>
          <w:sz w:val="24"/>
          <w:szCs w:val="24"/>
        </w:rPr>
        <w:tab/>
      </w:r>
      <w:r w:rsidR="00C65A1E" w:rsidRPr="00F51A62">
        <w:rPr>
          <w:rFonts w:ascii="Palatino Linotype" w:hAnsi="Palatino Linotype" w:cs="Palatino Linotype"/>
          <w:sz w:val="24"/>
          <w:szCs w:val="24"/>
        </w:rPr>
        <w:tab/>
      </w:r>
      <w:r w:rsidR="00C65A1E" w:rsidRPr="00F51A62">
        <w:rPr>
          <w:rFonts w:ascii="Palatino Linotype" w:hAnsi="Palatino Linotype" w:cs="Palatino Linotype"/>
          <w:sz w:val="24"/>
          <w:szCs w:val="24"/>
        </w:rPr>
        <w:tab/>
      </w:r>
      <w:r w:rsidR="00DF4C46" w:rsidRPr="00F51A62">
        <w:rPr>
          <w:rFonts w:ascii="Palatino Linotype" w:hAnsi="Palatino Linotype" w:cs="Palatino Linotype"/>
          <w:sz w:val="24"/>
          <w:szCs w:val="24"/>
        </w:rPr>
        <w:tab/>
      </w:r>
      <w:r w:rsidR="00BA61D4" w:rsidRPr="00F51A62">
        <w:rPr>
          <w:rFonts w:ascii="Palatino Linotype" w:hAnsi="Palatino Linotype" w:cs="Palatino Linotype"/>
          <w:sz w:val="24"/>
          <w:szCs w:val="24"/>
        </w:rPr>
        <w:tab/>
      </w:r>
      <w:r w:rsidR="00413057" w:rsidRPr="00F51A62">
        <w:rPr>
          <w:rFonts w:ascii="Palatino Linotype" w:hAnsi="Palatino Linotype" w:cs="Palatino Linotype"/>
          <w:sz w:val="24"/>
          <w:szCs w:val="24"/>
        </w:rPr>
        <w:tab/>
      </w:r>
      <w:r w:rsidR="00BA61D4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16 </w:t>
      </w:r>
      <w:r w:rsidR="00C65A1E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>óra</w:t>
      </w:r>
    </w:p>
    <w:p w:rsidR="00CC3403" w:rsidRPr="00F51A62" w:rsidRDefault="00CC3403" w:rsidP="00CC3403">
      <w:pPr>
        <w:ind w:left="567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C65A1E" w:rsidRPr="00F51A62" w:rsidRDefault="00C65A1E" w:rsidP="005C30C7">
      <w:pPr>
        <w:numPr>
          <w:ilvl w:val="1"/>
          <w:numId w:val="4"/>
        </w:numPr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C65A1E" w:rsidRPr="00F51A62" w:rsidRDefault="00AD3F6C" w:rsidP="006E2227">
      <w:pPr>
        <w:widowControl w:val="0"/>
        <w:suppressAutoHyphens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Releváns, evidenciákon alapuló elméleti ismeretek átadása a fájdalo</w:t>
      </w:r>
      <w:r w:rsidR="008A7614" w:rsidRPr="00F51A62">
        <w:rPr>
          <w:rFonts w:ascii="Palatino Linotype" w:hAnsi="Palatino Linotype" w:cs="Palatino Linotype"/>
          <w:sz w:val="24"/>
          <w:szCs w:val="24"/>
        </w:rPr>
        <w:t>m</w:t>
      </w:r>
      <w:r w:rsidRPr="00F51A62">
        <w:rPr>
          <w:rFonts w:ascii="Palatino Linotype" w:hAnsi="Palatino Linotype" w:cs="Palatino Linotype"/>
          <w:sz w:val="24"/>
          <w:szCs w:val="24"/>
        </w:rPr>
        <w:t xml:space="preserve">terápiához kapcsolódóan. </w:t>
      </w:r>
      <w:r w:rsidR="008A7614" w:rsidRPr="00F51A62">
        <w:rPr>
          <w:rFonts w:ascii="Palatino Linotype" w:hAnsi="Palatino Linotype" w:cs="Palatino Linotype"/>
          <w:sz w:val="24"/>
          <w:szCs w:val="24"/>
        </w:rPr>
        <w:t xml:space="preserve">Az ismeretanyag elsajátítása után a Csecsemő és gyermekápoló </w:t>
      </w:r>
      <w:r w:rsidR="002D036E" w:rsidRPr="00F51A62">
        <w:rPr>
          <w:rFonts w:ascii="Palatino Linotype" w:hAnsi="Palatino Linotype" w:cs="Palatino Linotype"/>
          <w:sz w:val="24"/>
          <w:szCs w:val="24"/>
        </w:rPr>
        <w:t>képes legyen</w:t>
      </w:r>
      <w:r w:rsidR="008A7614" w:rsidRPr="00F51A62">
        <w:rPr>
          <w:rFonts w:ascii="Palatino Linotype" w:hAnsi="Palatino Linotype" w:cs="Palatino Linotype"/>
          <w:sz w:val="24"/>
          <w:szCs w:val="24"/>
        </w:rPr>
        <w:t>:</w:t>
      </w:r>
    </w:p>
    <w:p w:rsidR="002D036E" w:rsidRPr="00F51A62" w:rsidRDefault="008422E6" w:rsidP="006E2227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</w:t>
      </w:r>
      <w:r w:rsidR="002D036E" w:rsidRPr="00F51A62">
        <w:rPr>
          <w:rFonts w:ascii="Palatino Linotype" w:hAnsi="Palatino Linotype" w:cs="Palatino Linotype"/>
          <w:sz w:val="24"/>
          <w:szCs w:val="24"/>
        </w:rPr>
        <w:t xml:space="preserve">zemélyes, társas és módszertani kompetenciák birtokában korszerű szemlélettel és gyermekszeretettel részt venni a beteg gyermekek ápolásában, gondozásában </w:t>
      </w:r>
    </w:p>
    <w:p w:rsidR="008A7614" w:rsidRPr="00F51A62" w:rsidRDefault="008422E6" w:rsidP="006E2227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lastRenderedPageBreak/>
        <w:t>A</w:t>
      </w:r>
      <w:r w:rsidR="008A7614" w:rsidRPr="00F51A62">
        <w:rPr>
          <w:rFonts w:ascii="Palatino Linotype" w:hAnsi="Palatino Linotype" w:cs="Palatino Linotype"/>
          <w:sz w:val="24"/>
          <w:szCs w:val="24"/>
        </w:rPr>
        <w:t>z ellátás során felismerni a kora-</w:t>
      </w:r>
      <w:r w:rsidR="00813002" w:rsidRPr="00F51A62">
        <w:rPr>
          <w:rFonts w:ascii="Palatino Linotype" w:hAnsi="Palatino Linotype" w:cs="Palatino Linotype"/>
          <w:sz w:val="24"/>
          <w:szCs w:val="24"/>
        </w:rPr>
        <w:t xml:space="preserve"> </w:t>
      </w:r>
      <w:r w:rsidR="008A7614" w:rsidRPr="00F51A62">
        <w:rPr>
          <w:rFonts w:ascii="Palatino Linotype" w:hAnsi="Palatino Linotype" w:cs="Palatino Linotype"/>
          <w:sz w:val="24"/>
          <w:szCs w:val="24"/>
        </w:rPr>
        <w:t>újszül</w:t>
      </w:r>
      <w:r w:rsidR="00813002" w:rsidRPr="00F51A62">
        <w:rPr>
          <w:rFonts w:ascii="Palatino Linotype" w:hAnsi="Palatino Linotype" w:cs="Palatino Linotype"/>
          <w:sz w:val="24"/>
          <w:szCs w:val="24"/>
        </w:rPr>
        <w:t>ö</w:t>
      </w:r>
      <w:r w:rsidR="008A7614" w:rsidRPr="00F51A62">
        <w:rPr>
          <w:rFonts w:ascii="Palatino Linotype" w:hAnsi="Palatino Linotype" w:cs="Palatino Linotype"/>
          <w:sz w:val="24"/>
          <w:szCs w:val="24"/>
        </w:rPr>
        <w:t>tt, csecsemő és gyermek fájdalommal kapcsolatos jelzéseit</w:t>
      </w:r>
    </w:p>
    <w:p w:rsidR="008A7614" w:rsidRPr="00F51A62" w:rsidRDefault="008422E6" w:rsidP="006E2227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</w:t>
      </w:r>
      <w:r w:rsidR="00813002" w:rsidRPr="00F51A62">
        <w:rPr>
          <w:rFonts w:ascii="Palatino Linotype" w:hAnsi="Palatino Linotype" w:cs="Palatino Linotype"/>
          <w:sz w:val="24"/>
          <w:szCs w:val="24"/>
        </w:rPr>
        <w:t xml:space="preserve"> kora-újszülö</w:t>
      </w:r>
      <w:r w:rsidR="008A7614" w:rsidRPr="00F51A62">
        <w:rPr>
          <w:rFonts w:ascii="Palatino Linotype" w:hAnsi="Palatino Linotype" w:cs="Palatino Linotype"/>
          <w:sz w:val="24"/>
          <w:szCs w:val="24"/>
        </w:rPr>
        <w:t>tt, csecsemő és gyermek fájdalmának mértékét megítélni</w:t>
      </w:r>
      <w:r w:rsidR="002D036E" w:rsidRPr="00F51A62">
        <w:rPr>
          <w:rFonts w:ascii="Palatino Linotype" w:hAnsi="Palatino Linotype" w:cs="Palatino Linotype"/>
          <w:sz w:val="24"/>
          <w:szCs w:val="24"/>
        </w:rPr>
        <w:t>, felmérni</w:t>
      </w:r>
      <w:r w:rsidR="00C33574">
        <w:rPr>
          <w:rFonts w:ascii="Palatino Linotype" w:hAnsi="Palatino Linotype" w:cs="Palatino Linotype"/>
          <w:sz w:val="24"/>
          <w:szCs w:val="24"/>
        </w:rPr>
        <w:t xml:space="preserve"> </w:t>
      </w:r>
      <w:r w:rsidR="008A7614" w:rsidRPr="00F51A62">
        <w:rPr>
          <w:rFonts w:ascii="Palatino Linotype" w:hAnsi="Palatino Linotype" w:cs="Palatino Linotype"/>
          <w:sz w:val="24"/>
          <w:szCs w:val="24"/>
        </w:rPr>
        <w:t>az ellátási kompetenciáról dönteni</w:t>
      </w:r>
    </w:p>
    <w:p w:rsidR="008A7614" w:rsidRPr="00F51A62" w:rsidRDefault="008422E6" w:rsidP="006E2227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</w:t>
      </w:r>
      <w:r w:rsidR="008A7614" w:rsidRPr="00F51A62">
        <w:rPr>
          <w:rFonts w:ascii="Palatino Linotype" w:hAnsi="Palatino Linotype" w:cs="Palatino Linotype"/>
          <w:sz w:val="24"/>
          <w:szCs w:val="24"/>
        </w:rPr>
        <w:t xml:space="preserve"> beteg gyermek</w:t>
      </w:r>
      <w:r w:rsidR="00813002" w:rsidRPr="00F51A62">
        <w:rPr>
          <w:rFonts w:ascii="Palatino Linotype" w:hAnsi="Palatino Linotype" w:cs="Palatino Linotype"/>
          <w:sz w:val="24"/>
          <w:szCs w:val="24"/>
        </w:rPr>
        <w:t xml:space="preserve"> fájdalomterápiáját menedzselni</w:t>
      </w:r>
    </w:p>
    <w:p w:rsidR="00CC3403" w:rsidRPr="00F51A62" w:rsidRDefault="00CC3403" w:rsidP="00C65A1E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C65A1E" w:rsidRPr="00F51A62" w:rsidRDefault="00C65A1E" w:rsidP="005C30C7">
      <w:pPr>
        <w:widowControl w:val="0"/>
        <w:numPr>
          <w:ilvl w:val="1"/>
          <w:numId w:val="4"/>
        </w:numPr>
        <w:suppressAutoHyphens/>
        <w:jc w:val="both"/>
        <w:rPr>
          <w:rFonts w:ascii="Palatino Linotype" w:hAnsi="Palatino Linotype" w:cs="Palatino Linotype"/>
          <w:kern w:val="2"/>
          <w:lang w:eastAsia="hi-IN" w:bidi="hi-IN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Kapcsolódó szakmai tartalmak </w:t>
      </w:r>
    </w:p>
    <w:p w:rsidR="002F06DF" w:rsidRPr="00F51A62" w:rsidRDefault="002D036E" w:rsidP="00C33574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Anatómia</w:t>
      </w:r>
    </w:p>
    <w:p w:rsidR="002F06DF" w:rsidRPr="00F51A62" w:rsidRDefault="002D036E" w:rsidP="00C33574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Élettan</w:t>
      </w:r>
    </w:p>
    <w:p w:rsidR="002F06DF" w:rsidRPr="00F51A62" w:rsidRDefault="002F06DF" w:rsidP="00C33574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Gyermekgyógyászat</w:t>
      </w:r>
    </w:p>
    <w:p w:rsidR="002F06DF" w:rsidRPr="00F51A62" w:rsidRDefault="002F06DF" w:rsidP="00C33574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Ápoláslélektan</w:t>
      </w:r>
    </w:p>
    <w:p w:rsidR="002F06DF" w:rsidRPr="00F51A62" w:rsidRDefault="002F06DF" w:rsidP="00C33574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Gyógyszertan</w:t>
      </w:r>
    </w:p>
    <w:p w:rsidR="002F06DF" w:rsidRPr="00F51A62" w:rsidRDefault="002D036E" w:rsidP="00C33574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Ápolás et</w:t>
      </w:r>
      <w:r w:rsidR="002F06DF" w:rsidRPr="00F51A62">
        <w:rPr>
          <w:rFonts w:ascii="Palatino Linotype" w:hAnsi="Palatino Linotype" w:cs="Palatino Linotype"/>
          <w:sz w:val="24"/>
          <w:szCs w:val="24"/>
        </w:rPr>
        <w:t>ika</w:t>
      </w:r>
    </w:p>
    <w:p w:rsidR="002F06DF" w:rsidRPr="00F51A62" w:rsidRDefault="002F06DF" w:rsidP="00C33574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Bioetika</w:t>
      </w:r>
    </w:p>
    <w:p w:rsidR="00C65A1E" w:rsidRPr="00F51A62" w:rsidRDefault="009C7B02" w:rsidP="00C33574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 xml:space="preserve">Betegjogok </w:t>
      </w:r>
    </w:p>
    <w:p w:rsidR="00CC3403" w:rsidRPr="00F51A62" w:rsidRDefault="00CC3403" w:rsidP="00C65A1E">
      <w:pPr>
        <w:widowControl w:val="0"/>
        <w:suppressAutoHyphens/>
        <w:ind w:left="567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C65A1E" w:rsidRPr="00F51A62" w:rsidRDefault="00C65A1E" w:rsidP="005C30C7">
      <w:pPr>
        <w:widowControl w:val="0"/>
        <w:numPr>
          <w:ilvl w:val="1"/>
          <w:numId w:val="4"/>
        </w:numPr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</w:p>
    <w:p w:rsidR="00C65A1E" w:rsidRPr="00F51A62" w:rsidRDefault="00C65A1E" w:rsidP="005C30C7">
      <w:pPr>
        <w:widowControl w:val="0"/>
        <w:numPr>
          <w:ilvl w:val="2"/>
          <w:numId w:val="4"/>
        </w:numPr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CB1C85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A fájdalom </w:t>
      </w:r>
      <w:r w:rsidR="00CB1C85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CB1C85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CB1C85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8422E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CB1C85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F4C4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413057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64E9F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3 </w:t>
      </w: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CB1C85" w:rsidRPr="00F51A62" w:rsidRDefault="00CB1C85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 fájdalom</w:t>
      </w:r>
    </w:p>
    <w:p w:rsidR="00CB1C85" w:rsidRPr="00F51A62" w:rsidRDefault="00CB1C85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Történeti és jogszabályi háttér</w:t>
      </w:r>
    </w:p>
    <w:p w:rsidR="00CB1C85" w:rsidRPr="00F51A62" w:rsidRDefault="00CB1C85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 fájdalom elméleti megközelítése, a fájdalom fogalma</w:t>
      </w:r>
    </w:p>
    <w:p w:rsidR="00CB1C85" w:rsidRPr="00F51A62" w:rsidRDefault="00CB1C85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 fájdalom anatómiája és élettana</w:t>
      </w:r>
    </w:p>
    <w:p w:rsidR="006E5994" w:rsidRPr="00F51A62" w:rsidRDefault="006E5994" w:rsidP="00CB1C85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CB1C85" w:rsidRPr="00F51A62" w:rsidRDefault="00CB1C85" w:rsidP="005C30C7">
      <w:pPr>
        <w:widowControl w:val="0"/>
        <w:numPr>
          <w:ilvl w:val="2"/>
          <w:numId w:val="4"/>
        </w:numPr>
        <w:suppressAutoHyphens/>
        <w:rPr>
          <w:rFonts w:ascii="Palatino Linotype" w:hAnsi="Palatino Linotype" w:cs="Palatino Linotype"/>
          <w:b/>
          <w:bCs/>
          <w:i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A fájdalom típusai 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8422E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8422E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413057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64E9F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2 </w:t>
      </w: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6E5994" w:rsidRPr="00F51A62" w:rsidRDefault="006E5994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 xml:space="preserve">Az akut fájdalom </w:t>
      </w:r>
    </w:p>
    <w:p w:rsidR="006E5994" w:rsidRPr="00F51A62" w:rsidRDefault="006E5994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Az akut fájdalom jellemzői</w:t>
      </w:r>
    </w:p>
    <w:p w:rsidR="006E5994" w:rsidRPr="00F51A62" w:rsidRDefault="006E5994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krónikus fájdalom és okai</w:t>
      </w:r>
    </w:p>
    <w:p w:rsidR="006E5994" w:rsidRPr="00F51A62" w:rsidRDefault="006E5994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krónikus fájdalom jellemzői</w:t>
      </w:r>
    </w:p>
    <w:p w:rsidR="006E5994" w:rsidRPr="00F51A62" w:rsidRDefault="006E5994" w:rsidP="006E5994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6E5994" w:rsidRPr="00F51A62" w:rsidRDefault="006E5994" w:rsidP="005C30C7">
      <w:pPr>
        <w:widowControl w:val="0"/>
        <w:numPr>
          <w:ilvl w:val="2"/>
          <w:numId w:val="4"/>
        </w:numPr>
        <w:suppressAutoHyphens/>
        <w:rPr>
          <w:rFonts w:ascii="Palatino Linotype" w:hAnsi="Palatino Linotype" w:cs="Palatino Linotype"/>
          <w:b/>
          <w:bCs/>
          <w:i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A fájdalom és a kultúra 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8422E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8422E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413057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64E9F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 2 </w:t>
      </w: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6E5994" w:rsidRPr="00F51A62" w:rsidRDefault="006E5994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kulturális tényezők szerep</w:t>
      </w:r>
    </w:p>
    <w:p w:rsidR="006E5994" w:rsidRPr="00F51A62" w:rsidRDefault="006E5994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 xml:space="preserve">A privát fájdalom </w:t>
      </w:r>
    </w:p>
    <w:p w:rsidR="006E5994" w:rsidRPr="00F51A62" w:rsidRDefault="006E5994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nyilvános fájdalom</w:t>
      </w:r>
    </w:p>
    <w:p w:rsidR="006E5994" w:rsidRPr="00F51A62" w:rsidRDefault="006E5994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fájdalom szociális aspektusa</w:t>
      </w:r>
    </w:p>
    <w:p w:rsidR="006E5994" w:rsidRPr="00F51A62" w:rsidRDefault="006E5994" w:rsidP="006E5994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6E5994" w:rsidRPr="00F51A62" w:rsidRDefault="006E5994" w:rsidP="005C30C7">
      <w:pPr>
        <w:widowControl w:val="0"/>
        <w:numPr>
          <w:ilvl w:val="2"/>
          <w:numId w:val="4"/>
        </w:numPr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A gyermek és a fájdalom 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8422E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8422E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413057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64E9F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3 </w:t>
      </w: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6E5994" w:rsidRPr="00F51A62" w:rsidRDefault="006E5994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fájdalom pszichológiája gyermekkorban</w:t>
      </w:r>
    </w:p>
    <w:p w:rsidR="006E5994" w:rsidRPr="00F51A62" w:rsidRDefault="006E5994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gyermek fájdalmának észlelése és értékelése korcsoportok szerint</w:t>
      </w:r>
    </w:p>
    <w:p w:rsidR="006E5994" w:rsidRPr="00F51A62" w:rsidRDefault="006E5994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fájdalomhoz társuló magatartásváltozások</w:t>
      </w:r>
    </w:p>
    <w:p w:rsidR="00AE382D" w:rsidRPr="00F51A62" w:rsidRDefault="00AE382D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fájdalom mint ötödik vitális paraméter</w:t>
      </w:r>
    </w:p>
    <w:p w:rsidR="00AE382D" w:rsidRPr="00F51A62" w:rsidRDefault="00AE382D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fájdalom mértékének dokumentálása, Pain drawing jelentősége</w:t>
      </w:r>
    </w:p>
    <w:p w:rsidR="006E5994" w:rsidRPr="00F51A62" w:rsidRDefault="006E5994" w:rsidP="006E5994">
      <w:pPr>
        <w:widowControl w:val="0"/>
        <w:suppressAutoHyphens/>
        <w:ind w:left="1560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6E5994" w:rsidRPr="00F51A62" w:rsidRDefault="006E5994" w:rsidP="005C30C7">
      <w:pPr>
        <w:widowControl w:val="0"/>
        <w:numPr>
          <w:ilvl w:val="2"/>
          <w:numId w:val="4"/>
        </w:numPr>
        <w:suppressAutoHyphens/>
        <w:rPr>
          <w:rFonts w:ascii="Palatino Linotype" w:hAnsi="Palatino Linotype" w:cs="Palatino Linotype"/>
          <w:b/>
          <w:bCs/>
          <w:i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A fájdalomcsillapítás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8422E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8422E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64E9F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="00413057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64E9F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6 </w:t>
      </w: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6E5994" w:rsidRPr="00F51A62" w:rsidRDefault="006E5994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lastRenderedPageBreak/>
        <w:t>A fájdalom gyógyszermentes kezelése</w:t>
      </w:r>
    </w:p>
    <w:p w:rsidR="006E5994" w:rsidRPr="00F51A62" w:rsidRDefault="006E5994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fájdalom gyógyszeres kezelése</w:t>
      </w:r>
    </w:p>
    <w:p w:rsidR="006E5994" w:rsidRPr="00F51A62" w:rsidRDefault="006E5994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fájdalomcsillapítás módszerei</w:t>
      </w:r>
    </w:p>
    <w:p w:rsidR="006E5994" w:rsidRPr="00F51A62" w:rsidRDefault="006E5994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posztoperatív fájdalom természete</w:t>
      </w:r>
    </w:p>
    <w:p w:rsidR="006E5994" w:rsidRPr="00F51A62" w:rsidRDefault="006E5994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Posztoperatív fájdalomcsillapítás csecsemő és gyermekkorban</w:t>
      </w:r>
    </w:p>
    <w:p w:rsidR="006E5994" w:rsidRPr="00F51A62" w:rsidRDefault="006E5994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Daganatos gyermekbetegek gyógyszeres fájdalomcsillapítás</w:t>
      </w:r>
      <w:r w:rsidR="00813002" w:rsidRPr="00F51A62">
        <w:rPr>
          <w:rFonts w:ascii="Palatino Linotype" w:hAnsi="Palatino Linotype" w:cs="Palatino Linotype"/>
          <w:sz w:val="24"/>
          <w:szCs w:val="24"/>
        </w:rPr>
        <w:t>a</w:t>
      </w:r>
    </w:p>
    <w:p w:rsidR="00F2775D" w:rsidRPr="00F51A62" w:rsidRDefault="00F2775D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Betegmenedzsment, gondozás</w:t>
      </w:r>
    </w:p>
    <w:p w:rsidR="006E5994" w:rsidRPr="00F51A62" w:rsidRDefault="00D51AF7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Nem várt</w:t>
      </w:r>
      <w:r w:rsidR="006E5994" w:rsidRPr="00F51A62">
        <w:rPr>
          <w:rFonts w:ascii="Palatino Linotype" w:hAnsi="Palatino Linotype" w:cs="Palatino Linotype"/>
          <w:sz w:val="24"/>
          <w:szCs w:val="24"/>
        </w:rPr>
        <w:t xml:space="preserve"> események felismerése</w:t>
      </w:r>
      <w:r w:rsidR="00813002" w:rsidRPr="00F51A62">
        <w:rPr>
          <w:rFonts w:ascii="Palatino Linotype" w:hAnsi="Palatino Linotype" w:cs="Palatino Linotype"/>
          <w:sz w:val="24"/>
          <w:szCs w:val="24"/>
        </w:rPr>
        <w:t>,</w:t>
      </w:r>
      <w:r w:rsidR="006E5994" w:rsidRPr="00F51A62">
        <w:rPr>
          <w:rFonts w:ascii="Palatino Linotype" w:hAnsi="Palatino Linotype" w:cs="Palatino Linotype"/>
          <w:sz w:val="24"/>
          <w:szCs w:val="24"/>
        </w:rPr>
        <w:t xml:space="preserve"> teendők a fenti tevékenységekkel kapcsolatban, biztonságos betegellátás</w:t>
      </w:r>
    </w:p>
    <w:p w:rsidR="006E5994" w:rsidRPr="00F51A62" w:rsidRDefault="006E5994" w:rsidP="006E5994">
      <w:pPr>
        <w:widowControl w:val="0"/>
        <w:suppressAutoHyphens/>
        <w:ind w:left="1560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CC3403" w:rsidRPr="00F51A62" w:rsidRDefault="00CC3403" w:rsidP="00C65A1E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C65A1E" w:rsidRPr="00F51A62" w:rsidRDefault="00C65A1E" w:rsidP="005C30C7">
      <w:pPr>
        <w:widowControl w:val="0"/>
        <w:numPr>
          <w:ilvl w:val="1"/>
          <w:numId w:val="4"/>
        </w:numPr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képzés javasolt helyszíne </w:t>
      </w:r>
      <w:r w:rsidR="001D7F37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(ajánlás)</w:t>
      </w:r>
    </w:p>
    <w:p w:rsidR="00BA61D4" w:rsidRPr="00F51A62" w:rsidRDefault="00BA61D4" w:rsidP="00C33574">
      <w:pPr>
        <w:widowControl w:val="0"/>
        <w:suppressAutoHyphens/>
        <w:ind w:left="567"/>
        <w:rPr>
          <w:rFonts w:ascii="Palatino Linotype" w:hAnsi="Palatino Linotype" w:cs="Palatino Linotype"/>
          <w:bCs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Cs/>
          <w:iCs/>
          <w:sz w:val="24"/>
          <w:szCs w:val="24"/>
        </w:rPr>
        <w:t>Tanterem, szaktanterem</w:t>
      </w:r>
    </w:p>
    <w:p w:rsidR="008422E6" w:rsidRPr="00F51A62" w:rsidRDefault="008422E6" w:rsidP="00C65A1E">
      <w:pPr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C65A1E" w:rsidRPr="00F51A62" w:rsidRDefault="00C65A1E" w:rsidP="005C30C7">
      <w:pPr>
        <w:widowControl w:val="0"/>
        <w:numPr>
          <w:ilvl w:val="1"/>
          <w:numId w:val="4"/>
        </w:numPr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</w:t>
      </w:r>
      <w:r w:rsidR="001D7F37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CF2CCE" w:rsidRPr="00F51A6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Tanulói tevékenység szervezési kerete</w:t>
            </w:r>
          </w:p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Alkalmazandó eszközök és felszerelések (SZVK 6. pont lebontása, pontosítása)</w:t>
            </w:r>
          </w:p>
        </w:tc>
      </w:tr>
      <w:tr w:rsidR="00CF2CCE" w:rsidRPr="00F51A62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3621" w:type="dxa"/>
            <w:vMerge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Egyéni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Csoport</w:t>
            </w:r>
          </w:p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bontás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Osztály</w:t>
            </w:r>
          </w:p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1.1.</w:t>
            </w:r>
          </w:p>
        </w:tc>
        <w:tc>
          <w:tcPr>
            <w:tcW w:w="3621" w:type="dxa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1.2.</w:t>
            </w:r>
          </w:p>
        </w:tc>
        <w:tc>
          <w:tcPr>
            <w:tcW w:w="3621" w:type="dxa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1.3.</w:t>
            </w:r>
          </w:p>
        </w:tc>
        <w:tc>
          <w:tcPr>
            <w:tcW w:w="3621" w:type="dxa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1.4.</w:t>
            </w:r>
          </w:p>
        </w:tc>
        <w:tc>
          <w:tcPr>
            <w:tcW w:w="3621" w:type="dxa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1.5.</w:t>
            </w:r>
          </w:p>
        </w:tc>
        <w:tc>
          <w:tcPr>
            <w:tcW w:w="3621" w:type="dxa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1.6.</w:t>
            </w:r>
          </w:p>
        </w:tc>
        <w:tc>
          <w:tcPr>
            <w:tcW w:w="3621" w:type="dxa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1.7.</w:t>
            </w:r>
          </w:p>
        </w:tc>
        <w:tc>
          <w:tcPr>
            <w:tcW w:w="3621" w:type="dxa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2.1.</w:t>
            </w:r>
          </w:p>
        </w:tc>
        <w:tc>
          <w:tcPr>
            <w:tcW w:w="3621" w:type="dxa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2.2.</w:t>
            </w:r>
          </w:p>
        </w:tc>
        <w:tc>
          <w:tcPr>
            <w:tcW w:w="3621" w:type="dxa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2.3.</w:t>
            </w:r>
          </w:p>
        </w:tc>
        <w:tc>
          <w:tcPr>
            <w:tcW w:w="3621" w:type="dxa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F2CCE" w:rsidRPr="00F51A62" w:rsidRDefault="003B1D15" w:rsidP="003B1D15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3</w:t>
            </w:r>
            <w:r w:rsidR="00CF2CCE" w:rsidRPr="00F51A62">
              <w:rPr>
                <w:rFonts w:ascii="Palatino Linotype" w:hAnsi="Palatino Linotype" w:cs="Palatino Linotype"/>
                <w:b/>
                <w:bCs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CF2CCE" w:rsidRPr="00F51A62" w:rsidRDefault="003B1D15" w:rsidP="003B1D15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3</w:t>
            </w:r>
            <w:r w:rsidR="00CF2CCE" w:rsidRPr="00F51A62">
              <w:rPr>
                <w:rFonts w:ascii="Palatino Linotype" w:hAnsi="Palatino Linotype" w:cs="Palatino Linotype"/>
              </w:rPr>
              <w:t>.1.</w:t>
            </w:r>
          </w:p>
        </w:tc>
        <w:tc>
          <w:tcPr>
            <w:tcW w:w="3621" w:type="dxa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CF2CCE" w:rsidRPr="00F51A62" w:rsidRDefault="003B1D15" w:rsidP="003B1D15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lastRenderedPageBreak/>
              <w:t>3</w:t>
            </w:r>
            <w:r w:rsidR="00CF2CCE" w:rsidRPr="00F51A62">
              <w:rPr>
                <w:rFonts w:ascii="Palatino Linotype" w:hAnsi="Palatino Linotype" w:cs="Palatino Linotype"/>
              </w:rPr>
              <w:t>.2.</w:t>
            </w:r>
          </w:p>
        </w:tc>
        <w:tc>
          <w:tcPr>
            <w:tcW w:w="3621" w:type="dxa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CF2CCE" w:rsidRPr="00F51A62" w:rsidRDefault="003B1D15" w:rsidP="003B1D15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3</w:t>
            </w:r>
            <w:r w:rsidR="008422E6" w:rsidRPr="00F51A62">
              <w:rPr>
                <w:rFonts w:ascii="Palatino Linotype" w:hAnsi="Palatino Linotype" w:cs="Palatino Linotype"/>
              </w:rPr>
              <w:t>.3</w:t>
            </w:r>
            <w:r w:rsidR="00CF2CCE" w:rsidRPr="00F51A62">
              <w:rPr>
                <w:rFonts w:ascii="Palatino Linotype" w:hAnsi="Palatino Linotype" w:cs="Palatino Linotype"/>
              </w:rPr>
              <w:t>.</w:t>
            </w:r>
          </w:p>
        </w:tc>
        <w:tc>
          <w:tcPr>
            <w:tcW w:w="3621" w:type="dxa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F2CCE" w:rsidRPr="00F51A62" w:rsidRDefault="003B1D15" w:rsidP="00CF2CC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4</w:t>
            </w:r>
            <w:r w:rsidR="00CF2CCE" w:rsidRPr="00F51A62">
              <w:rPr>
                <w:rFonts w:ascii="Palatino Linotype" w:hAnsi="Palatino Linotype" w:cs="Palatino Linotype"/>
                <w:b/>
                <w:bCs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CF2CCE" w:rsidRPr="00F51A62" w:rsidRDefault="003B1D15" w:rsidP="003B1D15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4</w:t>
            </w:r>
            <w:r w:rsidR="00CF2CCE" w:rsidRPr="00F51A62">
              <w:rPr>
                <w:rFonts w:ascii="Palatino Linotype" w:hAnsi="Palatino Linotype" w:cs="Palatino Linotype"/>
              </w:rPr>
              <w:t>.1.</w:t>
            </w:r>
          </w:p>
        </w:tc>
        <w:tc>
          <w:tcPr>
            <w:tcW w:w="3621" w:type="dxa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CF2CCE" w:rsidRPr="00F51A62">
        <w:trPr>
          <w:jc w:val="center"/>
        </w:trPr>
        <w:tc>
          <w:tcPr>
            <w:tcW w:w="828" w:type="dxa"/>
            <w:vAlign w:val="center"/>
          </w:tcPr>
          <w:p w:rsidR="00CF2CCE" w:rsidRPr="00F51A62" w:rsidRDefault="003B1D15" w:rsidP="003B1D15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4</w:t>
            </w:r>
            <w:r w:rsidR="00CF2CCE" w:rsidRPr="00F51A62">
              <w:rPr>
                <w:rFonts w:ascii="Palatino Linotype" w:hAnsi="Palatino Linotype" w:cs="Palatino Linotype"/>
              </w:rPr>
              <w:t>.2.</w:t>
            </w:r>
          </w:p>
        </w:tc>
        <w:tc>
          <w:tcPr>
            <w:tcW w:w="3621" w:type="dxa"/>
            <w:vAlign w:val="center"/>
          </w:tcPr>
          <w:p w:rsidR="00CF2CCE" w:rsidRPr="00F51A62" w:rsidRDefault="00CF2CCE" w:rsidP="00CF2CC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CF2CCE" w:rsidRPr="00F51A62" w:rsidRDefault="00CF2CCE" w:rsidP="00CF2CC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</w:tbl>
    <w:p w:rsidR="00CF2CCE" w:rsidRPr="00F51A62" w:rsidRDefault="00CF2CCE" w:rsidP="00C65A1E">
      <w:pPr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E67EB2" w:rsidRPr="00F51A62" w:rsidRDefault="00E67EB2" w:rsidP="00E67EB2">
      <w:pPr>
        <w:widowControl w:val="0"/>
        <w:suppressAutoHyphens/>
        <w:ind w:left="826" w:firstLine="2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184750" w:rsidRPr="00F51A6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184750" w:rsidRPr="00F51A62" w:rsidRDefault="00184750" w:rsidP="00DA709E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Alkalmazott oktatási módszer neve</w:t>
            </w:r>
          </w:p>
        </w:tc>
        <w:tc>
          <w:tcPr>
            <w:tcW w:w="3039" w:type="dxa"/>
            <w:gridSpan w:val="3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Tanulói tevékenység szervezési kerete</w:t>
            </w:r>
          </w:p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Alkalmazandó eszközök és felszerelések (SZVK 6. pont lebontása, pontosítása)</w:t>
            </w:r>
          </w:p>
        </w:tc>
      </w:tr>
      <w:tr w:rsidR="00184750" w:rsidRPr="00F51A62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3621" w:type="dxa"/>
            <w:vMerge/>
            <w:vAlign w:val="center"/>
          </w:tcPr>
          <w:p w:rsidR="00184750" w:rsidRPr="00F51A62" w:rsidRDefault="00184750" w:rsidP="00DA709E">
            <w:pPr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Egyéni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Csoport-</w:t>
            </w:r>
          </w:p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bontás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Osztály-</w:t>
            </w:r>
          </w:p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</w:tr>
      <w:tr w:rsidR="00184750" w:rsidRPr="00F51A62">
        <w:trPr>
          <w:jc w:val="center"/>
        </w:trPr>
        <w:tc>
          <w:tcPr>
            <w:tcW w:w="828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1.1.</w:t>
            </w:r>
          </w:p>
        </w:tc>
        <w:tc>
          <w:tcPr>
            <w:tcW w:w="3621" w:type="dxa"/>
            <w:vAlign w:val="center"/>
          </w:tcPr>
          <w:p w:rsidR="00184750" w:rsidRPr="00F51A62" w:rsidRDefault="00184750" w:rsidP="00DA709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Magyarázat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184750" w:rsidRPr="00F51A62">
        <w:trPr>
          <w:jc w:val="center"/>
        </w:trPr>
        <w:tc>
          <w:tcPr>
            <w:tcW w:w="828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1.2.</w:t>
            </w:r>
          </w:p>
        </w:tc>
        <w:tc>
          <w:tcPr>
            <w:tcW w:w="3621" w:type="dxa"/>
            <w:vAlign w:val="center"/>
          </w:tcPr>
          <w:p w:rsidR="00184750" w:rsidRPr="00F51A62" w:rsidRDefault="00184750" w:rsidP="00DA709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Elbeszélés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184750" w:rsidRPr="00F51A62">
        <w:trPr>
          <w:jc w:val="center"/>
        </w:trPr>
        <w:tc>
          <w:tcPr>
            <w:tcW w:w="828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1.3.</w:t>
            </w:r>
          </w:p>
        </w:tc>
        <w:tc>
          <w:tcPr>
            <w:tcW w:w="3621" w:type="dxa"/>
            <w:vAlign w:val="center"/>
          </w:tcPr>
          <w:p w:rsidR="00184750" w:rsidRPr="00F51A62" w:rsidRDefault="00184750" w:rsidP="00DA709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Kiselőadás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184750" w:rsidRPr="00F51A62">
        <w:trPr>
          <w:jc w:val="center"/>
        </w:trPr>
        <w:tc>
          <w:tcPr>
            <w:tcW w:w="828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1.4.</w:t>
            </w:r>
          </w:p>
        </w:tc>
        <w:tc>
          <w:tcPr>
            <w:tcW w:w="3621" w:type="dxa"/>
            <w:vAlign w:val="center"/>
          </w:tcPr>
          <w:p w:rsidR="00184750" w:rsidRPr="00F51A62" w:rsidRDefault="00184750" w:rsidP="00DA709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Megbeszélés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184750" w:rsidRPr="00F51A62">
        <w:trPr>
          <w:jc w:val="center"/>
        </w:trPr>
        <w:tc>
          <w:tcPr>
            <w:tcW w:w="828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1.5.</w:t>
            </w:r>
          </w:p>
        </w:tc>
        <w:tc>
          <w:tcPr>
            <w:tcW w:w="3621" w:type="dxa"/>
            <w:vAlign w:val="center"/>
          </w:tcPr>
          <w:p w:rsidR="00184750" w:rsidRPr="00F51A62" w:rsidRDefault="00184750" w:rsidP="00DA709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Szemléltetés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184750" w:rsidRPr="00F51A62">
        <w:trPr>
          <w:jc w:val="center"/>
        </w:trPr>
        <w:tc>
          <w:tcPr>
            <w:tcW w:w="828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1.6.</w:t>
            </w:r>
          </w:p>
        </w:tc>
        <w:tc>
          <w:tcPr>
            <w:tcW w:w="3621" w:type="dxa"/>
            <w:vAlign w:val="center"/>
          </w:tcPr>
          <w:p w:rsidR="00184750" w:rsidRPr="00F51A62" w:rsidRDefault="00184750" w:rsidP="00DA709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Projekt munka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184750" w:rsidRPr="00F51A62" w:rsidRDefault="00D0322B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184750" w:rsidRPr="00F51A62">
        <w:trPr>
          <w:jc w:val="center"/>
        </w:trPr>
        <w:tc>
          <w:tcPr>
            <w:tcW w:w="828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1.7.</w:t>
            </w:r>
          </w:p>
        </w:tc>
        <w:tc>
          <w:tcPr>
            <w:tcW w:w="3621" w:type="dxa"/>
            <w:vAlign w:val="center"/>
          </w:tcPr>
          <w:p w:rsidR="00184750" w:rsidRPr="00F51A62" w:rsidRDefault="00184750" w:rsidP="00DA709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Kooperatív tanulás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184750" w:rsidRPr="00F51A62">
        <w:trPr>
          <w:jc w:val="center"/>
        </w:trPr>
        <w:tc>
          <w:tcPr>
            <w:tcW w:w="828" w:type="dxa"/>
            <w:shd w:val="clear" w:color="auto" w:fill="FFFFFF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1.8</w:t>
            </w:r>
          </w:p>
        </w:tc>
        <w:tc>
          <w:tcPr>
            <w:tcW w:w="3621" w:type="dxa"/>
            <w:shd w:val="clear" w:color="auto" w:fill="FFFFFF"/>
            <w:vAlign w:val="center"/>
          </w:tcPr>
          <w:p w:rsidR="00184750" w:rsidRPr="00F51A62" w:rsidRDefault="00184750" w:rsidP="00DA709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Szimuláció</w:t>
            </w:r>
          </w:p>
        </w:tc>
        <w:tc>
          <w:tcPr>
            <w:tcW w:w="1013" w:type="dxa"/>
            <w:shd w:val="clear" w:color="auto" w:fill="FFFFFF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FFFFFF"/>
            <w:vAlign w:val="center"/>
          </w:tcPr>
          <w:p w:rsidR="00184750" w:rsidRPr="00F51A62" w:rsidRDefault="00D0322B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shd w:val="clear" w:color="auto" w:fill="FFFFFF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FFFFFF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184750" w:rsidRPr="00F51A62">
        <w:trPr>
          <w:jc w:val="center"/>
        </w:trPr>
        <w:tc>
          <w:tcPr>
            <w:tcW w:w="828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1.9</w:t>
            </w:r>
          </w:p>
        </w:tc>
        <w:tc>
          <w:tcPr>
            <w:tcW w:w="3621" w:type="dxa"/>
            <w:vAlign w:val="center"/>
          </w:tcPr>
          <w:p w:rsidR="00184750" w:rsidRPr="00F51A62" w:rsidRDefault="00184750" w:rsidP="00DA709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Szerepjáték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184750" w:rsidRPr="00F51A62" w:rsidRDefault="00D0322B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</w:tbl>
    <w:p w:rsidR="00184750" w:rsidRPr="00F51A62" w:rsidRDefault="00184750" w:rsidP="00184750">
      <w:pPr>
        <w:widowControl w:val="0"/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E67EB2" w:rsidRPr="00F51A62" w:rsidRDefault="00E67EB2" w:rsidP="00E67EB2">
      <w:pPr>
        <w:ind w:left="1092"/>
        <w:jc w:val="both"/>
        <w:rPr>
          <w:rFonts w:ascii="Palatino Linotype" w:hAnsi="Palatino Linotype" w:cs="Palatino Linotype"/>
        </w:rPr>
      </w:pP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p w:rsidR="00C65A1E" w:rsidRPr="00F51A62" w:rsidRDefault="00C65A1E" w:rsidP="00C65A1E">
      <w:pPr>
        <w:ind w:left="540"/>
        <w:jc w:val="both"/>
        <w:rPr>
          <w:rFonts w:ascii="Palatino Linotype" w:hAnsi="Palatino Linotype" w:cs="Palatino Linotype"/>
        </w:rPr>
      </w:pPr>
    </w:p>
    <w:p w:rsidR="00C65A1E" w:rsidRPr="00F51A62" w:rsidRDefault="00C65A1E" w:rsidP="005C30C7">
      <w:pPr>
        <w:widowControl w:val="0"/>
        <w:numPr>
          <w:ilvl w:val="1"/>
          <w:numId w:val="4"/>
        </w:numPr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6F7366" w:rsidRPr="00F51A62" w:rsidRDefault="00BF145E" w:rsidP="00C33574">
      <w:pPr>
        <w:ind w:left="567"/>
        <w:rPr>
          <w:rFonts w:ascii="Palatino Linotype" w:hAnsi="Palatino Linotype" w:cs="Palatino Linotype"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Cs/>
          <w:sz w:val="24"/>
          <w:szCs w:val="24"/>
        </w:rPr>
        <w:t>A nemzeti köznevelésről szóló 2011. évi CXC. törvény 54. § (2) a) pontja szerinti értékeléssel</w:t>
      </w:r>
      <w:r w:rsidR="00DF4C46" w:rsidRPr="00F51A62">
        <w:rPr>
          <w:rFonts w:ascii="Palatino Linotype" w:hAnsi="Palatino Linotype" w:cs="Palatino Linotype"/>
          <w:bCs/>
          <w:sz w:val="24"/>
          <w:szCs w:val="24"/>
        </w:rPr>
        <w:t>.</w:t>
      </w:r>
    </w:p>
    <w:p w:rsidR="00BF145E" w:rsidRPr="00F51A62" w:rsidRDefault="00BF145E" w:rsidP="00BF145E">
      <w:pPr>
        <w:ind w:left="30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E115F" w:rsidRPr="00F51A62" w:rsidRDefault="007E115F" w:rsidP="00BF145E">
      <w:pPr>
        <w:ind w:left="30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322FCD" w:rsidRPr="00F51A62" w:rsidRDefault="007E115F" w:rsidP="00DF4C46">
      <w:pPr>
        <w:widowControl w:val="0"/>
        <w:numPr>
          <w:ilvl w:val="0"/>
          <w:numId w:val="4"/>
        </w:numPr>
        <w:tabs>
          <w:tab w:val="left" w:pos="7938"/>
        </w:tabs>
        <w:suppressAutoHyphens/>
        <w:rPr>
          <w:rFonts w:ascii="Palatino Linotype" w:hAnsi="Palatino Linotype" w:cs="Palatino Linotype"/>
          <w:b/>
          <w:bCs/>
          <w:i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Táplálásterápia</w:t>
      </w:r>
      <w:r w:rsidR="00DF4C46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tantárgy</w:t>
      </w:r>
      <w:r w:rsidR="00C33574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DF4C46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BA61D4" w:rsidRPr="00F51A62">
        <w:rPr>
          <w:rFonts w:ascii="Palatino Linotype" w:hAnsi="Palatino Linotype" w:cs="Palatino Linotype"/>
          <w:b/>
          <w:bCs/>
          <w:i/>
          <w:sz w:val="24"/>
          <w:szCs w:val="24"/>
          <w:lang w:eastAsia="hu-HU"/>
        </w:rPr>
        <w:t xml:space="preserve">32 </w:t>
      </w:r>
      <w:r w:rsidR="00322FCD" w:rsidRPr="00F51A62">
        <w:rPr>
          <w:rFonts w:ascii="Palatino Linotype" w:hAnsi="Palatino Linotype" w:cs="Palatino Linotype"/>
          <w:b/>
          <w:bCs/>
          <w:i/>
          <w:sz w:val="24"/>
          <w:szCs w:val="24"/>
          <w:lang w:eastAsia="hu-HU"/>
        </w:rPr>
        <w:t>óra</w:t>
      </w:r>
    </w:p>
    <w:p w:rsidR="00DF4C46" w:rsidRPr="00F51A62" w:rsidRDefault="00DF4C46" w:rsidP="00DF4C46">
      <w:pPr>
        <w:widowControl w:val="0"/>
        <w:tabs>
          <w:tab w:val="left" w:pos="8505"/>
        </w:tabs>
        <w:suppressAutoHyphens/>
        <w:ind w:left="360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8D1B80" w:rsidRPr="00F51A62" w:rsidRDefault="00322FCD" w:rsidP="005C30C7">
      <w:pPr>
        <w:widowControl w:val="0"/>
        <w:numPr>
          <w:ilvl w:val="1"/>
          <w:numId w:val="4"/>
        </w:numPr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  <w:r w:rsidR="00184750" w:rsidRPr="00F51A62">
        <w:rPr>
          <w:rFonts w:ascii="Palatino Linotype" w:hAnsi="Palatino Linotype" w:cs="Palatino Linotype"/>
          <w:b/>
          <w:bCs/>
          <w:sz w:val="24"/>
          <w:szCs w:val="24"/>
        </w:rPr>
        <w:t>:</w:t>
      </w:r>
    </w:p>
    <w:p w:rsidR="00322FCD" w:rsidRPr="00F51A62" w:rsidRDefault="009C7B02" w:rsidP="00C33574">
      <w:pPr>
        <w:widowControl w:val="0"/>
        <w:suppressAutoHyphens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 xml:space="preserve">Releváns, evidenciákon alapuló elméleti ismeretek átadása a Táplálásterápiához kapcsolódóan. </w:t>
      </w:r>
      <w:r w:rsidR="008D1B80" w:rsidRPr="00F51A62">
        <w:rPr>
          <w:rFonts w:ascii="Palatino Linotype" w:hAnsi="Palatino Linotype" w:cs="Palatino Linotype"/>
          <w:sz w:val="24"/>
          <w:szCs w:val="24"/>
        </w:rPr>
        <w:t>B</w:t>
      </w:r>
      <w:r w:rsidR="004A2FD4" w:rsidRPr="00F51A62">
        <w:rPr>
          <w:rFonts w:ascii="Palatino Linotype" w:hAnsi="Palatino Linotype" w:cs="Palatino Linotype"/>
          <w:sz w:val="24"/>
          <w:szCs w:val="24"/>
        </w:rPr>
        <w:t xml:space="preserve">emutatni a </w:t>
      </w:r>
      <w:r w:rsidR="008D1B80" w:rsidRPr="00F51A62">
        <w:rPr>
          <w:rFonts w:ascii="Palatino Linotype" w:hAnsi="Palatino Linotype" w:cs="Palatino Linotype"/>
          <w:sz w:val="24"/>
          <w:szCs w:val="24"/>
        </w:rPr>
        <w:t xml:space="preserve">klinikai táplálás fontosságát a gyermekbetegek ellátása során. </w:t>
      </w:r>
      <w:r w:rsidR="00C50BAC" w:rsidRPr="00F51A62">
        <w:rPr>
          <w:rFonts w:ascii="Palatino Linotype" w:hAnsi="Palatino Linotype" w:cs="Palatino Linotype"/>
          <w:sz w:val="24"/>
          <w:szCs w:val="24"/>
        </w:rPr>
        <w:t>Megismertetni a hallgatókat a malnutrició fogalmával</w:t>
      </w:r>
      <w:r w:rsidR="004A2FD4" w:rsidRPr="00F51A62">
        <w:rPr>
          <w:rFonts w:ascii="Palatino Linotype" w:hAnsi="Palatino Linotype" w:cs="Palatino Linotype"/>
          <w:sz w:val="24"/>
          <w:szCs w:val="24"/>
        </w:rPr>
        <w:t>,</w:t>
      </w:r>
      <w:r w:rsidR="00C50BAC" w:rsidRPr="00F51A62">
        <w:rPr>
          <w:rFonts w:ascii="Palatino Linotype" w:hAnsi="Palatino Linotype" w:cs="Palatino Linotype"/>
          <w:sz w:val="24"/>
          <w:szCs w:val="24"/>
        </w:rPr>
        <w:t xml:space="preserve"> </w:t>
      </w:r>
      <w:r w:rsidR="000462BA" w:rsidRPr="00F51A62">
        <w:rPr>
          <w:rFonts w:ascii="Palatino Linotype" w:hAnsi="Palatino Linotype" w:cs="Palatino Linotype"/>
          <w:sz w:val="24"/>
          <w:szCs w:val="24"/>
        </w:rPr>
        <w:t xml:space="preserve">veszélyeivel, </w:t>
      </w:r>
      <w:r w:rsidR="00C50BAC" w:rsidRPr="00F51A62">
        <w:rPr>
          <w:rFonts w:ascii="Palatino Linotype" w:hAnsi="Palatino Linotype" w:cs="Palatino Linotype"/>
          <w:sz w:val="24"/>
          <w:szCs w:val="24"/>
        </w:rPr>
        <w:t>a kialakulásához vezető</w:t>
      </w:r>
      <w:r w:rsidR="000462BA" w:rsidRPr="00F51A62">
        <w:rPr>
          <w:rFonts w:ascii="Palatino Linotype" w:hAnsi="Palatino Linotype" w:cs="Palatino Linotype"/>
          <w:sz w:val="24"/>
          <w:szCs w:val="24"/>
        </w:rPr>
        <w:t xml:space="preserve"> okokkal, a</w:t>
      </w:r>
      <w:r w:rsidR="004A2FD4" w:rsidRPr="00F51A62">
        <w:rPr>
          <w:rFonts w:ascii="Palatino Linotype" w:hAnsi="Palatino Linotype" w:cs="Palatino Linotype"/>
          <w:sz w:val="24"/>
          <w:szCs w:val="24"/>
        </w:rPr>
        <w:t xml:space="preserve"> köve</w:t>
      </w:r>
      <w:r w:rsidR="00C50BAC" w:rsidRPr="00F51A62">
        <w:rPr>
          <w:rFonts w:ascii="Palatino Linotype" w:hAnsi="Palatino Linotype" w:cs="Palatino Linotype"/>
          <w:sz w:val="24"/>
          <w:szCs w:val="24"/>
        </w:rPr>
        <w:t xml:space="preserve">tkezményeivel és megelőzésével. </w:t>
      </w:r>
      <w:r w:rsidR="008D1B80" w:rsidRPr="00F51A62">
        <w:rPr>
          <w:rFonts w:ascii="Palatino Linotype" w:hAnsi="Palatino Linotype" w:cs="Palatino Linotype"/>
          <w:sz w:val="24"/>
          <w:szCs w:val="24"/>
        </w:rPr>
        <w:t xml:space="preserve">Képessé tenni </w:t>
      </w:r>
      <w:r w:rsidR="00C50BAC" w:rsidRPr="00F51A62">
        <w:rPr>
          <w:rFonts w:ascii="Palatino Linotype" w:hAnsi="Palatino Linotype" w:cs="Palatino Linotype"/>
          <w:sz w:val="24"/>
          <w:szCs w:val="24"/>
        </w:rPr>
        <w:t>a C</w:t>
      </w:r>
      <w:r w:rsidR="008D1B80" w:rsidRPr="00F51A62">
        <w:rPr>
          <w:rFonts w:ascii="Palatino Linotype" w:hAnsi="Palatino Linotype" w:cs="Palatino Linotype"/>
          <w:sz w:val="24"/>
          <w:szCs w:val="24"/>
        </w:rPr>
        <w:t>secsemő és gyermekápolókat arra, hogy a táplálásterápia lépéseit be</w:t>
      </w:r>
      <w:r w:rsidR="00547098" w:rsidRPr="00F51A62">
        <w:rPr>
          <w:rFonts w:ascii="Palatino Linotype" w:hAnsi="Palatino Linotype" w:cs="Palatino Linotype"/>
          <w:sz w:val="24"/>
          <w:szCs w:val="24"/>
        </w:rPr>
        <w:t xml:space="preserve"> </w:t>
      </w:r>
      <w:r w:rsidR="008D1B80" w:rsidRPr="00F51A62">
        <w:rPr>
          <w:rFonts w:ascii="Palatino Linotype" w:hAnsi="Palatino Linotype" w:cs="Palatino Linotype"/>
          <w:sz w:val="24"/>
          <w:szCs w:val="24"/>
        </w:rPr>
        <w:t>tudják építeni az ápolási folyamatba</w:t>
      </w:r>
      <w:r w:rsidR="00C50BAC" w:rsidRPr="00F51A62">
        <w:rPr>
          <w:rFonts w:ascii="Palatino Linotype" w:hAnsi="Palatino Linotype" w:cs="Palatino Linotype"/>
          <w:sz w:val="24"/>
          <w:szCs w:val="24"/>
        </w:rPr>
        <w:t xml:space="preserve">. Megismertetni az enterális és parenterális táplálás </w:t>
      </w:r>
      <w:r w:rsidR="00547098" w:rsidRPr="00F51A62">
        <w:rPr>
          <w:rFonts w:ascii="Palatino Linotype" w:hAnsi="Palatino Linotype" w:cs="Palatino Linotype"/>
          <w:sz w:val="24"/>
          <w:szCs w:val="24"/>
        </w:rPr>
        <w:t>során alkalmazható táps</w:t>
      </w:r>
      <w:r w:rsidR="00AE382D" w:rsidRPr="00F51A62">
        <w:rPr>
          <w:rFonts w:ascii="Palatino Linotype" w:hAnsi="Palatino Linotype" w:cs="Palatino Linotype"/>
          <w:sz w:val="24"/>
          <w:szCs w:val="24"/>
        </w:rPr>
        <w:t>zereket, illetve</w:t>
      </w:r>
      <w:r w:rsidRPr="00F51A62">
        <w:rPr>
          <w:rFonts w:ascii="Palatino Linotype" w:hAnsi="Palatino Linotype" w:cs="Palatino Linotype"/>
          <w:sz w:val="24"/>
          <w:szCs w:val="24"/>
        </w:rPr>
        <w:t xml:space="preserve"> </w:t>
      </w:r>
      <w:r w:rsidR="00547098" w:rsidRPr="00F51A62">
        <w:rPr>
          <w:rFonts w:ascii="Palatino Linotype" w:hAnsi="Palatino Linotype" w:cs="Palatino Linotype"/>
          <w:sz w:val="24"/>
          <w:szCs w:val="24"/>
        </w:rPr>
        <w:t xml:space="preserve">tápoldatokat. </w:t>
      </w:r>
    </w:p>
    <w:p w:rsidR="009C7B02" w:rsidRPr="00F51A62" w:rsidRDefault="009C7B02" w:rsidP="00C33574">
      <w:pPr>
        <w:widowControl w:val="0"/>
        <w:suppressAutoHyphens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lastRenderedPageBreak/>
        <w:t>Az ismeretanyag elsajátítása után a Csecsemő és gyermekápoló képes legyen személyes, társas és módszertani kompetenciák birtokában korszerű szemlélettel és részt venni a beteg gyermekek ápolásában, gondozásában.</w:t>
      </w:r>
    </w:p>
    <w:p w:rsidR="00F2775D" w:rsidRPr="00F51A62" w:rsidRDefault="00F2775D" w:rsidP="00F742CF">
      <w:pPr>
        <w:widowControl w:val="0"/>
        <w:suppressAutoHyphens/>
        <w:ind w:left="550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322FCD" w:rsidRPr="00F51A62" w:rsidRDefault="00322FCD" w:rsidP="005C30C7">
      <w:pPr>
        <w:numPr>
          <w:ilvl w:val="1"/>
          <w:numId w:val="4"/>
        </w:numPr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Kapcsolódó szakmai tartalmak </w:t>
      </w:r>
    </w:p>
    <w:p w:rsidR="00820616" w:rsidRPr="00F51A62" w:rsidRDefault="00F2775D" w:rsidP="00C33574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Anatómia</w:t>
      </w:r>
    </w:p>
    <w:p w:rsidR="00820616" w:rsidRPr="00F51A62" w:rsidRDefault="00F2775D" w:rsidP="00C33574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Élettan</w:t>
      </w:r>
    </w:p>
    <w:p w:rsidR="00820616" w:rsidRPr="00F51A62" w:rsidRDefault="00F2775D" w:rsidP="00C33574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Kórélettan</w:t>
      </w:r>
    </w:p>
    <w:p w:rsidR="00820616" w:rsidRPr="00F51A62" w:rsidRDefault="00820616" w:rsidP="00C33574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Gyermekgyógyászat</w:t>
      </w:r>
      <w:r w:rsidR="00F2775D" w:rsidRPr="00F51A62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820616" w:rsidRPr="00F51A62" w:rsidRDefault="00820616" w:rsidP="00C33574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Dietetika</w:t>
      </w:r>
    </w:p>
    <w:p w:rsidR="00820616" w:rsidRPr="00F51A62" w:rsidRDefault="00F2775D" w:rsidP="00C33574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Sebészet</w:t>
      </w:r>
    </w:p>
    <w:p w:rsidR="00820616" w:rsidRPr="00F51A62" w:rsidRDefault="00F2775D" w:rsidP="00C33574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Diagnosztika/Te</w:t>
      </w:r>
      <w:r w:rsidR="00820616" w:rsidRPr="00F51A62">
        <w:rPr>
          <w:rFonts w:ascii="Palatino Linotype" w:hAnsi="Palatino Linotype" w:cs="Palatino Linotype"/>
          <w:sz w:val="24"/>
          <w:szCs w:val="24"/>
        </w:rPr>
        <w:t>rápia</w:t>
      </w:r>
    </w:p>
    <w:p w:rsidR="00820616" w:rsidRPr="00F51A62" w:rsidRDefault="00820616" w:rsidP="00C33574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Szakápolástan</w:t>
      </w:r>
    </w:p>
    <w:p w:rsidR="00820616" w:rsidRPr="00F51A62" w:rsidRDefault="00820616" w:rsidP="00C33574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Ápolás lélektan</w:t>
      </w:r>
    </w:p>
    <w:p w:rsidR="00322FCD" w:rsidRPr="00F51A62" w:rsidRDefault="00F2775D" w:rsidP="00C33574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Ápolás etika</w:t>
      </w:r>
    </w:p>
    <w:p w:rsidR="00820616" w:rsidRPr="00F51A62" w:rsidRDefault="00820616" w:rsidP="00C33574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Bioetika</w:t>
      </w:r>
    </w:p>
    <w:p w:rsidR="00820616" w:rsidRPr="00F51A62" w:rsidRDefault="00820616" w:rsidP="00C33574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Minőségügyi ismeretek</w:t>
      </w:r>
    </w:p>
    <w:p w:rsidR="00547098" w:rsidRPr="00F51A62" w:rsidRDefault="00547098" w:rsidP="00322FCD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322FCD" w:rsidRPr="00F51A62" w:rsidRDefault="00322FCD" w:rsidP="005C30C7">
      <w:pPr>
        <w:numPr>
          <w:ilvl w:val="1"/>
          <w:numId w:val="4"/>
        </w:numPr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Témakörök</w:t>
      </w:r>
    </w:p>
    <w:p w:rsidR="00300E5B" w:rsidRPr="00F51A62" w:rsidRDefault="00300E5B" w:rsidP="005163C8">
      <w:pPr>
        <w:ind w:left="567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A40C4F" w:rsidRPr="00F51A62" w:rsidRDefault="00252F40" w:rsidP="005163C8">
      <w:pPr>
        <w:widowControl w:val="0"/>
        <w:tabs>
          <w:tab w:val="left" w:pos="1320"/>
        </w:tabs>
        <w:suppressAutoHyphens/>
        <w:ind w:left="1320" w:hanging="220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8</w:t>
      </w:r>
      <w:r w:rsidR="00322FCD" w:rsidRPr="00F51A62">
        <w:rPr>
          <w:rFonts w:ascii="Palatino Linotype" w:hAnsi="Palatino Linotype" w:cs="Palatino Linotype"/>
          <w:b/>
          <w:bCs/>
          <w:sz w:val="24"/>
          <w:szCs w:val="24"/>
        </w:rPr>
        <w:t>.3.1.</w:t>
      </w:r>
      <w:r w:rsidR="007E115F" w:rsidRPr="00F51A62">
        <w:rPr>
          <w:rFonts w:ascii="Palatino Linotype" w:hAnsi="Palatino Linotype" w:cs="Palatino Linotype"/>
          <w:b/>
          <w:bCs/>
          <w:sz w:val="24"/>
          <w:szCs w:val="24"/>
        </w:rPr>
        <w:tab/>
        <w:t>Klinikai táplálás</w:t>
      </w:r>
      <w:r w:rsidR="00DF4C4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F4C4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F4C4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F4C4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F4C4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F4C4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413057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A66906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12 </w:t>
      </w:r>
      <w:r w:rsidR="00322FCD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óra </w:t>
      </w:r>
    </w:p>
    <w:p w:rsidR="007E115F" w:rsidRPr="00F51A62" w:rsidRDefault="007E115F" w:rsidP="00C33574">
      <w:pPr>
        <w:widowControl w:val="0"/>
        <w:suppressAutoHyphens/>
        <w:ind w:left="1100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 táplálásterápia fogalma</w:t>
      </w:r>
      <w:r w:rsidRPr="00F51A62">
        <w:rPr>
          <w:rFonts w:ascii="Palatino Linotype" w:hAnsi="Palatino Linotype" w:cs="Palatino Linotype"/>
          <w:sz w:val="24"/>
          <w:szCs w:val="24"/>
        </w:rPr>
        <w:t xml:space="preserve">  </w:t>
      </w:r>
    </w:p>
    <w:p w:rsidR="007E115F" w:rsidRPr="00F51A62" w:rsidRDefault="007E115F" w:rsidP="00C33574">
      <w:pPr>
        <w:widowControl w:val="0"/>
        <w:suppressAutoHyphens/>
        <w:ind w:left="1100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szervezet folyadék és energia igénye</w:t>
      </w:r>
    </w:p>
    <w:p w:rsidR="007E115F" w:rsidRPr="00F51A62" w:rsidRDefault="007E115F" w:rsidP="00C33574">
      <w:pPr>
        <w:widowControl w:val="0"/>
        <w:suppressAutoHyphens/>
        <w:ind w:left="1100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 xml:space="preserve">A malnutrició kialakulása, veszélyei, következménye. </w:t>
      </w:r>
    </w:p>
    <w:p w:rsidR="007E115F" w:rsidRPr="00F51A62" w:rsidRDefault="007E115F" w:rsidP="00C33574">
      <w:pPr>
        <w:widowControl w:val="0"/>
        <w:suppressAutoHyphens/>
        <w:ind w:left="1100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Tápanyagok, az energia</w:t>
      </w:r>
    </w:p>
    <w:p w:rsidR="007E115F" w:rsidRPr="00F51A62" w:rsidRDefault="007E115F" w:rsidP="00C33574">
      <w:pPr>
        <w:widowControl w:val="0"/>
        <w:suppressAutoHyphens/>
        <w:ind w:left="1100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 tápláltsági állapot felmérésének módszerei, az energia és tá</w:t>
      </w:r>
      <w:r w:rsidR="000462BA" w:rsidRPr="00F51A62">
        <w:rPr>
          <w:rFonts w:ascii="Palatino Linotype" w:hAnsi="Palatino Linotype" w:cs="Palatino Linotype"/>
          <w:sz w:val="24"/>
          <w:szCs w:val="24"/>
          <w:lang w:eastAsia="hu-HU"/>
        </w:rPr>
        <w:t>panyagszükséglet meghatározása csecsemő és gyermekkorban</w:t>
      </w:r>
    </w:p>
    <w:p w:rsidR="007E115F" w:rsidRPr="00F51A62" w:rsidRDefault="007E115F" w:rsidP="00C33574">
      <w:pPr>
        <w:widowControl w:val="0"/>
        <w:suppressAutoHyphens/>
        <w:ind w:left="1100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 táplálási terv</w:t>
      </w:r>
    </w:p>
    <w:p w:rsidR="007E115F" w:rsidRPr="00F51A62" w:rsidRDefault="007E115F" w:rsidP="00C33574">
      <w:pPr>
        <w:widowControl w:val="0"/>
        <w:suppressAutoHyphens/>
        <w:ind w:left="1100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 team munka fontossága a táplálásterápia során</w:t>
      </w:r>
    </w:p>
    <w:p w:rsidR="00F3009F" w:rsidRPr="00F51A62" w:rsidRDefault="00F2775D" w:rsidP="00C33574">
      <w:pPr>
        <w:widowControl w:val="0"/>
        <w:suppressAutoHyphens/>
        <w:ind w:left="1100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Betegmenedzsment, gondozás</w:t>
      </w:r>
    </w:p>
    <w:p w:rsidR="00322FCD" w:rsidRPr="00F51A62" w:rsidRDefault="00322FCD" w:rsidP="00A40C4F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AE382D" w:rsidRPr="00F51A62" w:rsidRDefault="00252F40" w:rsidP="005163C8">
      <w:pPr>
        <w:widowControl w:val="0"/>
        <w:tabs>
          <w:tab w:val="left" w:pos="1320"/>
        </w:tabs>
        <w:suppressAutoHyphens/>
        <w:ind w:left="1320" w:hanging="186"/>
        <w:rPr>
          <w:rFonts w:ascii="Palatino Linotype" w:hAnsi="Palatino Linotype" w:cs="Palatino Linotype"/>
          <w:b/>
          <w:bCs/>
          <w:i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8</w:t>
      </w:r>
      <w:r w:rsidR="00AE382D" w:rsidRPr="00F51A62">
        <w:rPr>
          <w:rFonts w:ascii="Palatino Linotype" w:hAnsi="Palatino Linotype" w:cs="Palatino Linotype"/>
          <w:b/>
          <w:bCs/>
          <w:sz w:val="24"/>
          <w:szCs w:val="24"/>
        </w:rPr>
        <w:t>.3.2.</w:t>
      </w:r>
      <w:r w:rsidR="00AE382D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F3009F" w:rsidRPr="00F51A62">
        <w:rPr>
          <w:rFonts w:ascii="Palatino Linotype" w:hAnsi="Palatino Linotype" w:cs="Palatino Linotype"/>
          <w:b/>
          <w:bCs/>
          <w:sz w:val="24"/>
          <w:szCs w:val="24"/>
        </w:rPr>
        <w:t>Enterális</w:t>
      </w:r>
      <w:r w:rsidR="00AE382D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táplálás</w:t>
      </w:r>
      <w:r w:rsidR="00DF4C4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F4C4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F4C4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F4C4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F4C4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F4C4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413057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A66906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10 </w:t>
      </w:r>
      <w:r w:rsidR="00AE382D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óra </w:t>
      </w:r>
    </w:p>
    <w:p w:rsidR="00F3009F" w:rsidRPr="00F51A62" w:rsidRDefault="00F3009F" w:rsidP="00C33574">
      <w:pPr>
        <w:widowControl w:val="0"/>
        <w:suppressAutoHyphens/>
        <w:ind w:left="425" w:firstLine="709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Enterális táplálás fogalma, fajtái</w:t>
      </w:r>
    </w:p>
    <w:p w:rsidR="00AE382D" w:rsidRPr="00F51A62" w:rsidRDefault="00F3009F" w:rsidP="00C33574">
      <w:pPr>
        <w:widowControl w:val="0"/>
        <w:suppressAutoHyphens/>
        <w:ind w:left="425" w:firstLine="709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Enterális tápszerek</w:t>
      </w:r>
    </w:p>
    <w:p w:rsidR="00F3009F" w:rsidRPr="00F51A62" w:rsidRDefault="00F3009F" w:rsidP="00C33574">
      <w:pPr>
        <w:widowControl w:val="0"/>
        <w:suppressAutoHyphens/>
        <w:ind w:left="425" w:firstLine="709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Az enterális táplálás eszközei és ezek gondozása</w:t>
      </w:r>
    </w:p>
    <w:p w:rsidR="00F3009F" w:rsidRPr="00F51A62" w:rsidRDefault="00D51AF7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Nem várt</w:t>
      </w:r>
      <w:r w:rsidR="00F3009F" w:rsidRPr="00F51A62">
        <w:rPr>
          <w:rFonts w:ascii="Palatino Linotype" w:hAnsi="Palatino Linotype" w:cs="Palatino Linotype"/>
          <w:sz w:val="24"/>
          <w:szCs w:val="24"/>
        </w:rPr>
        <w:t xml:space="preserve"> események felismerése</w:t>
      </w:r>
      <w:r w:rsidR="00813002" w:rsidRPr="00F51A62">
        <w:rPr>
          <w:rFonts w:ascii="Palatino Linotype" w:hAnsi="Palatino Linotype" w:cs="Palatino Linotype"/>
          <w:sz w:val="24"/>
          <w:szCs w:val="24"/>
        </w:rPr>
        <w:t>,</w:t>
      </w:r>
      <w:r w:rsidR="00F3009F" w:rsidRPr="00F51A62">
        <w:rPr>
          <w:rFonts w:ascii="Palatino Linotype" w:hAnsi="Palatino Linotype" w:cs="Palatino Linotype"/>
          <w:sz w:val="24"/>
          <w:szCs w:val="24"/>
        </w:rPr>
        <w:t xml:space="preserve"> teendők a fenti tevékenységekkel kapcsolatban, biztonságos betegellátás</w:t>
      </w:r>
    </w:p>
    <w:p w:rsidR="00F3009F" w:rsidRPr="00F51A62" w:rsidRDefault="00F3009F" w:rsidP="000462BA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AE382D" w:rsidRPr="00F51A62" w:rsidRDefault="00252F40" w:rsidP="005163C8">
      <w:pPr>
        <w:widowControl w:val="0"/>
        <w:tabs>
          <w:tab w:val="left" w:pos="1320"/>
        </w:tabs>
        <w:suppressAutoHyphens/>
        <w:ind w:left="1320" w:hanging="18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8</w:t>
      </w:r>
      <w:r w:rsidR="00AE382D" w:rsidRPr="00F51A62">
        <w:rPr>
          <w:rFonts w:ascii="Palatino Linotype" w:hAnsi="Palatino Linotype" w:cs="Palatino Linotype"/>
          <w:b/>
          <w:bCs/>
          <w:sz w:val="24"/>
          <w:szCs w:val="24"/>
        </w:rPr>
        <w:t>.3.3.</w:t>
      </w:r>
      <w:r w:rsidR="00AE382D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0462BA" w:rsidRPr="00F51A62">
        <w:rPr>
          <w:rFonts w:ascii="Palatino Linotype" w:hAnsi="Palatino Linotype" w:cs="Palatino Linotype"/>
          <w:b/>
          <w:bCs/>
          <w:sz w:val="24"/>
          <w:szCs w:val="24"/>
        </w:rPr>
        <w:t>Parenterális</w:t>
      </w:r>
      <w:r w:rsidR="00AE382D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táplálás</w:t>
      </w:r>
      <w:r w:rsidR="00DF4C4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F4C4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F4C4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F4C4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F4C4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413057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A66906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10 </w:t>
      </w:r>
      <w:r w:rsidR="00AE382D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óra </w:t>
      </w:r>
    </w:p>
    <w:p w:rsidR="000462BA" w:rsidRPr="00F51A62" w:rsidRDefault="000462BA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 xml:space="preserve">Parenterális táplálás fogalma, alapelvei </w:t>
      </w:r>
    </w:p>
    <w:p w:rsidR="000462BA" w:rsidRPr="00F51A62" w:rsidRDefault="000462BA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Parenterális táplálást indokoló állapotok</w:t>
      </w:r>
    </w:p>
    <w:p w:rsidR="000462BA" w:rsidRPr="00F51A62" w:rsidRDefault="000462BA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parenterális táplálás javallatai, ellenjavallatai</w:t>
      </w:r>
    </w:p>
    <w:p w:rsidR="000462BA" w:rsidRPr="00F51A62" w:rsidRDefault="000462BA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Parenterálisan alkalmazható tápoldatok</w:t>
      </w:r>
    </w:p>
    <w:p w:rsidR="000462BA" w:rsidRPr="00F51A62" w:rsidRDefault="000462BA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lastRenderedPageBreak/>
        <w:t xml:space="preserve">A parenterális táplálás eszközei, ezek gondozása </w:t>
      </w:r>
    </w:p>
    <w:p w:rsidR="00AE382D" w:rsidRPr="00F51A62" w:rsidRDefault="00D51AF7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Nem várt</w:t>
      </w:r>
      <w:r w:rsidR="000462BA" w:rsidRPr="00F51A62">
        <w:rPr>
          <w:rFonts w:ascii="Palatino Linotype" w:hAnsi="Palatino Linotype" w:cs="Palatino Linotype"/>
          <w:sz w:val="24"/>
          <w:szCs w:val="24"/>
        </w:rPr>
        <w:t xml:space="preserve"> események felismerése</w:t>
      </w:r>
      <w:r w:rsidR="00813002" w:rsidRPr="00F51A62">
        <w:rPr>
          <w:rFonts w:ascii="Palatino Linotype" w:hAnsi="Palatino Linotype" w:cs="Palatino Linotype"/>
          <w:sz w:val="24"/>
          <w:szCs w:val="24"/>
        </w:rPr>
        <w:t>,</w:t>
      </w:r>
      <w:r w:rsidR="000462BA" w:rsidRPr="00F51A62">
        <w:rPr>
          <w:rFonts w:ascii="Palatino Linotype" w:hAnsi="Palatino Linotype" w:cs="Palatino Linotype"/>
          <w:sz w:val="24"/>
          <w:szCs w:val="24"/>
        </w:rPr>
        <w:t xml:space="preserve"> teendők a fenti tevékenységekkel kapcsolatban, biztonságos betegellátás</w:t>
      </w:r>
    </w:p>
    <w:p w:rsidR="00AE382D" w:rsidRPr="00F51A62" w:rsidRDefault="00AE382D" w:rsidP="000462BA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A40C4F" w:rsidRPr="00F51A62" w:rsidRDefault="00A40C4F" w:rsidP="005C30C7">
      <w:pPr>
        <w:numPr>
          <w:ilvl w:val="1"/>
          <w:numId w:val="4"/>
        </w:numPr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képzés javasolt helyszíne (ajánlás)</w:t>
      </w:r>
    </w:p>
    <w:p w:rsidR="00BA61D4" w:rsidRPr="00F51A62" w:rsidRDefault="00BA61D4" w:rsidP="00C33574">
      <w:pPr>
        <w:ind w:left="567"/>
        <w:rPr>
          <w:rFonts w:ascii="Palatino Linotype" w:hAnsi="Palatino Linotype" w:cs="Palatino Linotype"/>
          <w:bCs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Cs/>
          <w:iCs/>
          <w:sz w:val="24"/>
          <w:szCs w:val="24"/>
        </w:rPr>
        <w:t>Tanterem, szaktanterem</w:t>
      </w:r>
    </w:p>
    <w:p w:rsidR="002F06DF" w:rsidRPr="00F51A62" w:rsidRDefault="002F06DF" w:rsidP="002F06DF">
      <w:pPr>
        <w:ind w:left="1092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A40C4F" w:rsidRPr="00F51A62" w:rsidRDefault="00A40C4F" w:rsidP="005C30C7">
      <w:pPr>
        <w:widowControl w:val="0"/>
        <w:numPr>
          <w:ilvl w:val="1"/>
          <w:numId w:val="4"/>
        </w:numPr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90401C" w:rsidRPr="00F51A62" w:rsidRDefault="0090401C" w:rsidP="0090401C">
      <w:pPr>
        <w:widowControl w:val="0"/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90401C" w:rsidRPr="00F51A6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Tanulói tevékenység szervezési kerete</w:t>
            </w:r>
          </w:p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Alkalmazandó eszközök és felszerelések (SZVK 6. pont lebontása, pontosítása)</w:t>
            </w:r>
          </w:p>
        </w:tc>
      </w:tr>
      <w:tr w:rsidR="0090401C" w:rsidRPr="00F51A62">
        <w:trPr>
          <w:cantSplit/>
          <w:trHeight w:val="829"/>
          <w:jc w:val="center"/>
        </w:trPr>
        <w:tc>
          <w:tcPr>
            <w:tcW w:w="828" w:type="dxa"/>
            <w:vMerge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3621" w:type="dxa"/>
            <w:vMerge/>
            <w:vAlign w:val="center"/>
          </w:tcPr>
          <w:p w:rsidR="0090401C" w:rsidRPr="00F51A62" w:rsidRDefault="0090401C" w:rsidP="0090401C">
            <w:pPr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Egyéni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Csoport</w:t>
            </w:r>
          </w:p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bontás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Osztály</w:t>
            </w:r>
          </w:p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</w:tr>
      <w:tr w:rsidR="0090401C" w:rsidRPr="00F51A6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90401C" w:rsidRPr="00F51A62">
        <w:trPr>
          <w:jc w:val="center"/>
        </w:trPr>
        <w:tc>
          <w:tcPr>
            <w:tcW w:w="828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1.1.</w:t>
            </w:r>
          </w:p>
        </w:tc>
        <w:tc>
          <w:tcPr>
            <w:tcW w:w="3621" w:type="dxa"/>
            <w:vAlign w:val="center"/>
          </w:tcPr>
          <w:p w:rsidR="0090401C" w:rsidRPr="00F51A62" w:rsidRDefault="0090401C" w:rsidP="0090401C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90401C" w:rsidRPr="00F51A62">
        <w:trPr>
          <w:jc w:val="center"/>
        </w:trPr>
        <w:tc>
          <w:tcPr>
            <w:tcW w:w="828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1.2.</w:t>
            </w:r>
          </w:p>
        </w:tc>
        <w:tc>
          <w:tcPr>
            <w:tcW w:w="3621" w:type="dxa"/>
            <w:vAlign w:val="center"/>
          </w:tcPr>
          <w:p w:rsidR="0090401C" w:rsidRPr="00F51A62" w:rsidRDefault="0090401C" w:rsidP="0090401C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90401C" w:rsidRPr="00F51A62">
        <w:trPr>
          <w:jc w:val="center"/>
        </w:trPr>
        <w:tc>
          <w:tcPr>
            <w:tcW w:w="828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1.3.</w:t>
            </w:r>
          </w:p>
        </w:tc>
        <w:tc>
          <w:tcPr>
            <w:tcW w:w="3621" w:type="dxa"/>
            <w:vAlign w:val="center"/>
          </w:tcPr>
          <w:p w:rsidR="0090401C" w:rsidRPr="00F51A62" w:rsidRDefault="0090401C" w:rsidP="0090401C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90401C" w:rsidRPr="00F51A62">
        <w:trPr>
          <w:jc w:val="center"/>
        </w:trPr>
        <w:tc>
          <w:tcPr>
            <w:tcW w:w="828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1.4.</w:t>
            </w:r>
          </w:p>
        </w:tc>
        <w:tc>
          <w:tcPr>
            <w:tcW w:w="3621" w:type="dxa"/>
            <w:vAlign w:val="center"/>
          </w:tcPr>
          <w:p w:rsidR="0090401C" w:rsidRPr="00F51A62" w:rsidRDefault="0090401C" w:rsidP="0090401C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90401C" w:rsidRPr="00F51A62">
        <w:trPr>
          <w:jc w:val="center"/>
        </w:trPr>
        <w:tc>
          <w:tcPr>
            <w:tcW w:w="828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1.5.</w:t>
            </w:r>
          </w:p>
        </w:tc>
        <w:tc>
          <w:tcPr>
            <w:tcW w:w="3621" w:type="dxa"/>
            <w:vAlign w:val="center"/>
          </w:tcPr>
          <w:p w:rsidR="0090401C" w:rsidRPr="00F51A62" w:rsidRDefault="0090401C" w:rsidP="0090401C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90401C" w:rsidRPr="00F51A62">
        <w:trPr>
          <w:jc w:val="center"/>
        </w:trPr>
        <w:tc>
          <w:tcPr>
            <w:tcW w:w="828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1.6.</w:t>
            </w:r>
          </w:p>
        </w:tc>
        <w:tc>
          <w:tcPr>
            <w:tcW w:w="3621" w:type="dxa"/>
            <w:vAlign w:val="center"/>
          </w:tcPr>
          <w:p w:rsidR="0090401C" w:rsidRPr="00F51A62" w:rsidRDefault="0090401C" w:rsidP="0090401C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90401C" w:rsidRPr="00F51A62">
        <w:trPr>
          <w:jc w:val="center"/>
        </w:trPr>
        <w:tc>
          <w:tcPr>
            <w:tcW w:w="828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1.7.</w:t>
            </w:r>
          </w:p>
        </w:tc>
        <w:tc>
          <w:tcPr>
            <w:tcW w:w="3621" w:type="dxa"/>
            <w:vAlign w:val="center"/>
          </w:tcPr>
          <w:p w:rsidR="0090401C" w:rsidRPr="00F51A62" w:rsidRDefault="0090401C" w:rsidP="0090401C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90401C" w:rsidRPr="00F51A6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90401C" w:rsidRPr="00F51A62">
        <w:trPr>
          <w:jc w:val="center"/>
        </w:trPr>
        <w:tc>
          <w:tcPr>
            <w:tcW w:w="828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2.1.</w:t>
            </w:r>
          </w:p>
        </w:tc>
        <w:tc>
          <w:tcPr>
            <w:tcW w:w="3621" w:type="dxa"/>
            <w:vAlign w:val="center"/>
          </w:tcPr>
          <w:p w:rsidR="0090401C" w:rsidRPr="00F51A62" w:rsidRDefault="0090401C" w:rsidP="0090401C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90401C" w:rsidRPr="00F51A62">
        <w:trPr>
          <w:jc w:val="center"/>
        </w:trPr>
        <w:tc>
          <w:tcPr>
            <w:tcW w:w="828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2.2.</w:t>
            </w:r>
          </w:p>
        </w:tc>
        <w:tc>
          <w:tcPr>
            <w:tcW w:w="3621" w:type="dxa"/>
            <w:vAlign w:val="center"/>
          </w:tcPr>
          <w:p w:rsidR="0090401C" w:rsidRPr="00F51A62" w:rsidRDefault="0090401C" w:rsidP="0090401C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90401C" w:rsidRPr="00F51A62">
        <w:trPr>
          <w:jc w:val="center"/>
        </w:trPr>
        <w:tc>
          <w:tcPr>
            <w:tcW w:w="828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2.3.</w:t>
            </w:r>
          </w:p>
        </w:tc>
        <w:tc>
          <w:tcPr>
            <w:tcW w:w="3621" w:type="dxa"/>
            <w:vAlign w:val="center"/>
          </w:tcPr>
          <w:p w:rsidR="0090401C" w:rsidRPr="00F51A62" w:rsidRDefault="0090401C" w:rsidP="0090401C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90401C" w:rsidRPr="00F51A6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90401C" w:rsidRPr="00F51A62">
        <w:trPr>
          <w:jc w:val="center"/>
        </w:trPr>
        <w:tc>
          <w:tcPr>
            <w:tcW w:w="828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4.1.</w:t>
            </w:r>
          </w:p>
        </w:tc>
        <w:tc>
          <w:tcPr>
            <w:tcW w:w="3621" w:type="dxa"/>
            <w:vAlign w:val="center"/>
          </w:tcPr>
          <w:p w:rsidR="0090401C" w:rsidRPr="00F51A62" w:rsidRDefault="0090401C" w:rsidP="0090401C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90401C" w:rsidRPr="00F51A62">
        <w:trPr>
          <w:jc w:val="center"/>
        </w:trPr>
        <w:tc>
          <w:tcPr>
            <w:tcW w:w="828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4.2.</w:t>
            </w:r>
          </w:p>
        </w:tc>
        <w:tc>
          <w:tcPr>
            <w:tcW w:w="3621" w:type="dxa"/>
            <w:vAlign w:val="center"/>
          </w:tcPr>
          <w:p w:rsidR="0090401C" w:rsidRPr="00F51A62" w:rsidRDefault="0090401C" w:rsidP="0090401C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90401C" w:rsidRPr="00F51A62">
        <w:trPr>
          <w:jc w:val="center"/>
        </w:trPr>
        <w:tc>
          <w:tcPr>
            <w:tcW w:w="828" w:type="dxa"/>
            <w:vAlign w:val="center"/>
          </w:tcPr>
          <w:p w:rsidR="0090401C" w:rsidRPr="00F51A62" w:rsidRDefault="0090401C" w:rsidP="008422E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4.</w:t>
            </w:r>
            <w:r w:rsidR="008422E6" w:rsidRPr="00F51A62">
              <w:rPr>
                <w:rFonts w:ascii="Palatino Linotype" w:hAnsi="Palatino Linotype" w:cs="Palatino Linotype"/>
              </w:rPr>
              <w:t>3</w:t>
            </w:r>
            <w:r w:rsidRPr="00F51A62">
              <w:rPr>
                <w:rFonts w:ascii="Palatino Linotype" w:hAnsi="Palatino Linotype" w:cs="Palatino Linotype"/>
              </w:rPr>
              <w:t>.</w:t>
            </w:r>
          </w:p>
        </w:tc>
        <w:tc>
          <w:tcPr>
            <w:tcW w:w="3621" w:type="dxa"/>
            <w:vAlign w:val="center"/>
          </w:tcPr>
          <w:p w:rsidR="0090401C" w:rsidRPr="00F51A62" w:rsidRDefault="0090401C" w:rsidP="0090401C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90401C" w:rsidRPr="00F51A6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90401C" w:rsidRPr="00F51A62">
        <w:trPr>
          <w:jc w:val="center"/>
        </w:trPr>
        <w:tc>
          <w:tcPr>
            <w:tcW w:w="828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5.1.</w:t>
            </w:r>
          </w:p>
        </w:tc>
        <w:tc>
          <w:tcPr>
            <w:tcW w:w="3621" w:type="dxa"/>
            <w:vAlign w:val="center"/>
          </w:tcPr>
          <w:p w:rsidR="0090401C" w:rsidRPr="00F51A62" w:rsidRDefault="0090401C" w:rsidP="0090401C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90401C" w:rsidRPr="00F51A62">
        <w:trPr>
          <w:jc w:val="center"/>
        </w:trPr>
        <w:tc>
          <w:tcPr>
            <w:tcW w:w="828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5.2.</w:t>
            </w:r>
          </w:p>
        </w:tc>
        <w:tc>
          <w:tcPr>
            <w:tcW w:w="3621" w:type="dxa"/>
            <w:vAlign w:val="center"/>
          </w:tcPr>
          <w:p w:rsidR="0090401C" w:rsidRPr="00F51A62" w:rsidRDefault="0090401C" w:rsidP="0090401C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</w:tbl>
    <w:p w:rsidR="00A40C4F" w:rsidRPr="00F51A62" w:rsidRDefault="00A40C4F" w:rsidP="00A40C4F">
      <w:pPr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A40C4F" w:rsidRPr="00F51A62" w:rsidRDefault="00A40C4F" w:rsidP="00A40C4F">
      <w:pPr>
        <w:widowControl w:val="0"/>
        <w:suppressAutoHyphens/>
        <w:ind w:left="826" w:firstLine="2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lastRenderedPageBreak/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184750" w:rsidRPr="00F51A6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184750" w:rsidRPr="00F51A62" w:rsidRDefault="00184750" w:rsidP="00DA709E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Alkalmazott oktatási módszer neve</w:t>
            </w:r>
          </w:p>
        </w:tc>
        <w:tc>
          <w:tcPr>
            <w:tcW w:w="3039" w:type="dxa"/>
            <w:gridSpan w:val="3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Tanulói tevékenység szervezési kerete</w:t>
            </w:r>
          </w:p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Alkalmazandó eszközök és felszerelések (SZVK 6. pont lebontása, pontosítása)</w:t>
            </w:r>
          </w:p>
        </w:tc>
      </w:tr>
      <w:tr w:rsidR="00184750" w:rsidRPr="00F51A62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3621" w:type="dxa"/>
            <w:vMerge/>
            <w:vAlign w:val="center"/>
          </w:tcPr>
          <w:p w:rsidR="00184750" w:rsidRPr="00F51A62" w:rsidRDefault="00184750" w:rsidP="00DA709E">
            <w:pPr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Egyéni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Csoport-</w:t>
            </w:r>
          </w:p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bontás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Osztály-</w:t>
            </w:r>
          </w:p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</w:tr>
      <w:tr w:rsidR="00184750" w:rsidRPr="00F51A62">
        <w:trPr>
          <w:jc w:val="center"/>
        </w:trPr>
        <w:tc>
          <w:tcPr>
            <w:tcW w:w="828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1.1.</w:t>
            </w:r>
          </w:p>
        </w:tc>
        <w:tc>
          <w:tcPr>
            <w:tcW w:w="3621" w:type="dxa"/>
            <w:vAlign w:val="center"/>
          </w:tcPr>
          <w:p w:rsidR="00184750" w:rsidRPr="00F51A62" w:rsidRDefault="00184750" w:rsidP="00DA709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Magyarázat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184750" w:rsidRPr="00F51A62">
        <w:trPr>
          <w:jc w:val="center"/>
        </w:trPr>
        <w:tc>
          <w:tcPr>
            <w:tcW w:w="828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1.2.</w:t>
            </w:r>
          </w:p>
        </w:tc>
        <w:tc>
          <w:tcPr>
            <w:tcW w:w="3621" w:type="dxa"/>
            <w:vAlign w:val="center"/>
          </w:tcPr>
          <w:p w:rsidR="00184750" w:rsidRPr="00F51A62" w:rsidRDefault="00184750" w:rsidP="00DA709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Elbeszélés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184750" w:rsidRPr="00F51A62">
        <w:trPr>
          <w:jc w:val="center"/>
        </w:trPr>
        <w:tc>
          <w:tcPr>
            <w:tcW w:w="828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1.3.</w:t>
            </w:r>
          </w:p>
        </w:tc>
        <w:tc>
          <w:tcPr>
            <w:tcW w:w="3621" w:type="dxa"/>
            <w:vAlign w:val="center"/>
          </w:tcPr>
          <w:p w:rsidR="00184750" w:rsidRPr="00F51A62" w:rsidRDefault="00184750" w:rsidP="00DA709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Kiselőadás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184750" w:rsidRPr="00F51A62">
        <w:trPr>
          <w:jc w:val="center"/>
        </w:trPr>
        <w:tc>
          <w:tcPr>
            <w:tcW w:w="828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1.4.</w:t>
            </w:r>
          </w:p>
        </w:tc>
        <w:tc>
          <w:tcPr>
            <w:tcW w:w="3621" w:type="dxa"/>
            <w:vAlign w:val="center"/>
          </w:tcPr>
          <w:p w:rsidR="00184750" w:rsidRPr="00F51A62" w:rsidRDefault="00184750" w:rsidP="00DA709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Megbeszélés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184750" w:rsidRPr="00F51A62">
        <w:trPr>
          <w:jc w:val="center"/>
        </w:trPr>
        <w:tc>
          <w:tcPr>
            <w:tcW w:w="828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1.5.</w:t>
            </w:r>
          </w:p>
        </w:tc>
        <w:tc>
          <w:tcPr>
            <w:tcW w:w="3621" w:type="dxa"/>
            <w:vAlign w:val="center"/>
          </w:tcPr>
          <w:p w:rsidR="00184750" w:rsidRPr="00F51A62" w:rsidRDefault="00184750" w:rsidP="00DA709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Szemléltetés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184750" w:rsidRPr="00F51A62">
        <w:trPr>
          <w:jc w:val="center"/>
        </w:trPr>
        <w:tc>
          <w:tcPr>
            <w:tcW w:w="828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1.6.</w:t>
            </w:r>
          </w:p>
        </w:tc>
        <w:tc>
          <w:tcPr>
            <w:tcW w:w="3621" w:type="dxa"/>
            <w:vAlign w:val="center"/>
          </w:tcPr>
          <w:p w:rsidR="00184750" w:rsidRPr="00F51A62" w:rsidRDefault="00184750" w:rsidP="00DA709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Projekt munka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184750" w:rsidRPr="00F51A62" w:rsidRDefault="00D0322B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184750" w:rsidRPr="00F51A62">
        <w:trPr>
          <w:jc w:val="center"/>
        </w:trPr>
        <w:tc>
          <w:tcPr>
            <w:tcW w:w="828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1.7.</w:t>
            </w:r>
          </w:p>
        </w:tc>
        <w:tc>
          <w:tcPr>
            <w:tcW w:w="3621" w:type="dxa"/>
            <w:vAlign w:val="center"/>
          </w:tcPr>
          <w:p w:rsidR="00184750" w:rsidRPr="00F51A62" w:rsidRDefault="00184750" w:rsidP="00DA709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Kooperatív tanulás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184750" w:rsidRPr="00F51A62">
        <w:trPr>
          <w:jc w:val="center"/>
        </w:trPr>
        <w:tc>
          <w:tcPr>
            <w:tcW w:w="828" w:type="dxa"/>
            <w:shd w:val="clear" w:color="auto" w:fill="FFFFFF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1.8</w:t>
            </w:r>
          </w:p>
        </w:tc>
        <w:tc>
          <w:tcPr>
            <w:tcW w:w="3621" w:type="dxa"/>
            <w:shd w:val="clear" w:color="auto" w:fill="FFFFFF"/>
            <w:vAlign w:val="center"/>
          </w:tcPr>
          <w:p w:rsidR="00184750" w:rsidRPr="00F51A62" w:rsidRDefault="00184750" w:rsidP="00DA709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Szimuláció</w:t>
            </w:r>
          </w:p>
        </w:tc>
        <w:tc>
          <w:tcPr>
            <w:tcW w:w="1013" w:type="dxa"/>
            <w:shd w:val="clear" w:color="auto" w:fill="FFFFFF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FFFFFF"/>
            <w:vAlign w:val="center"/>
          </w:tcPr>
          <w:p w:rsidR="00184750" w:rsidRPr="00F51A62" w:rsidRDefault="00D0322B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shd w:val="clear" w:color="auto" w:fill="FFFFFF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FFFFFF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184750" w:rsidRPr="00F51A62">
        <w:trPr>
          <w:jc w:val="center"/>
        </w:trPr>
        <w:tc>
          <w:tcPr>
            <w:tcW w:w="828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1.9</w:t>
            </w:r>
          </w:p>
        </w:tc>
        <w:tc>
          <w:tcPr>
            <w:tcW w:w="3621" w:type="dxa"/>
            <w:vAlign w:val="center"/>
          </w:tcPr>
          <w:p w:rsidR="00184750" w:rsidRPr="00F51A62" w:rsidRDefault="00184750" w:rsidP="00DA709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Szerepjáték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184750" w:rsidRPr="00F51A62" w:rsidRDefault="00D0322B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</w:tbl>
    <w:p w:rsidR="00184750" w:rsidRPr="00F51A62" w:rsidRDefault="00184750" w:rsidP="00A40C4F">
      <w:pPr>
        <w:widowControl w:val="0"/>
        <w:suppressAutoHyphens/>
        <w:ind w:left="82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A40C4F" w:rsidRPr="00F51A62" w:rsidRDefault="00A40C4F" w:rsidP="00A40C4F">
      <w:pPr>
        <w:ind w:left="1092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p w:rsidR="00A40C4F" w:rsidRPr="00F51A62" w:rsidRDefault="00A40C4F" w:rsidP="00A40C4F">
      <w:pPr>
        <w:jc w:val="both"/>
        <w:rPr>
          <w:rFonts w:ascii="Palatino Linotype" w:hAnsi="Palatino Linotype" w:cs="Palatino Linotype"/>
        </w:rPr>
      </w:pPr>
    </w:p>
    <w:p w:rsidR="00A40C4F" w:rsidRPr="00F51A62" w:rsidRDefault="00A40C4F" w:rsidP="005C30C7">
      <w:pPr>
        <w:numPr>
          <w:ilvl w:val="1"/>
          <w:numId w:val="4"/>
        </w:numPr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A40C4F" w:rsidRPr="00F51A62" w:rsidRDefault="00595741" w:rsidP="00C33574">
      <w:pPr>
        <w:ind w:left="567"/>
        <w:rPr>
          <w:rFonts w:ascii="Palatino Linotype" w:hAnsi="Palatino Linotype" w:cs="Palatino Linotype"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Cs/>
          <w:sz w:val="24"/>
          <w:szCs w:val="24"/>
        </w:rPr>
        <w:t>A nemzeti köznevelésről szóló 2011. évi CXC. törvény 54. § (2) a) pontja szerinti értékeléssel</w:t>
      </w:r>
    </w:p>
    <w:p w:rsidR="007E115F" w:rsidRPr="00F51A62" w:rsidRDefault="007E115F" w:rsidP="00F2775D">
      <w:pPr>
        <w:ind w:left="1094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E115F" w:rsidRPr="00F51A62" w:rsidRDefault="007E115F" w:rsidP="002F06DF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322FCD" w:rsidRPr="00F51A62" w:rsidRDefault="00A40C4F" w:rsidP="005C30C7">
      <w:pPr>
        <w:widowControl w:val="0"/>
        <w:numPr>
          <w:ilvl w:val="0"/>
          <w:numId w:val="4"/>
        </w:numPr>
        <w:suppressAutoHyphens/>
        <w:rPr>
          <w:rFonts w:ascii="Palatino Linotype" w:hAnsi="Palatino Linotype" w:cs="Palatino Linotype"/>
          <w:b/>
          <w:bCs/>
          <w:i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  <w:t xml:space="preserve"> </w:t>
      </w:r>
      <w:r w:rsidR="007E115F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Sebkezelés</w:t>
      </w:r>
      <w:r w:rsidR="008422E6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tantárgy</w:t>
      </w:r>
      <w:r w:rsidR="007E115F" w:rsidRPr="00F51A62">
        <w:rPr>
          <w:rFonts w:ascii="Palatino Linotype" w:hAnsi="Palatino Linotype" w:cs="Palatino Linotype"/>
          <w:b/>
          <w:bCs/>
          <w:lang w:eastAsia="hu-HU"/>
        </w:rPr>
        <w:tab/>
      </w:r>
      <w:r w:rsidR="007E115F" w:rsidRPr="00F51A62">
        <w:rPr>
          <w:rFonts w:ascii="Palatino Linotype" w:hAnsi="Palatino Linotype" w:cs="Palatino Linotype"/>
          <w:b/>
          <w:bCs/>
          <w:lang w:eastAsia="hu-HU"/>
        </w:rPr>
        <w:tab/>
      </w:r>
      <w:r w:rsidR="007E115F" w:rsidRPr="00F51A62">
        <w:rPr>
          <w:rFonts w:ascii="Palatino Linotype" w:hAnsi="Palatino Linotype" w:cs="Palatino Linotype"/>
          <w:b/>
          <w:bCs/>
          <w:lang w:eastAsia="hu-HU"/>
        </w:rPr>
        <w:tab/>
      </w:r>
      <w:r w:rsidR="007E115F" w:rsidRPr="00F51A62">
        <w:rPr>
          <w:rFonts w:ascii="Palatino Linotype" w:hAnsi="Palatino Linotype" w:cs="Palatino Linotype"/>
          <w:b/>
          <w:bCs/>
          <w:lang w:eastAsia="hu-HU"/>
        </w:rPr>
        <w:tab/>
      </w:r>
      <w:r w:rsidR="007E115F" w:rsidRPr="00F51A62">
        <w:rPr>
          <w:rFonts w:ascii="Palatino Linotype" w:hAnsi="Palatino Linotype" w:cs="Palatino Linotype"/>
          <w:b/>
          <w:bCs/>
          <w:lang w:eastAsia="hu-HU"/>
        </w:rPr>
        <w:tab/>
      </w:r>
      <w:r w:rsidR="007E115F" w:rsidRPr="00F51A62">
        <w:rPr>
          <w:rFonts w:ascii="Palatino Linotype" w:hAnsi="Palatino Linotype" w:cs="Palatino Linotype"/>
          <w:b/>
          <w:bCs/>
          <w:lang w:eastAsia="hu-HU"/>
        </w:rPr>
        <w:tab/>
      </w:r>
      <w:r w:rsidR="007E115F" w:rsidRPr="00F51A62">
        <w:rPr>
          <w:rFonts w:ascii="Palatino Linotype" w:hAnsi="Palatino Linotype" w:cs="Palatino Linotype"/>
          <w:b/>
          <w:bCs/>
          <w:lang w:eastAsia="hu-HU"/>
        </w:rPr>
        <w:tab/>
      </w:r>
      <w:r w:rsidR="00413057" w:rsidRPr="00F51A62">
        <w:rPr>
          <w:rFonts w:ascii="Palatino Linotype" w:hAnsi="Palatino Linotype" w:cs="Palatino Linotype"/>
          <w:b/>
          <w:bCs/>
          <w:lang w:eastAsia="hu-HU"/>
        </w:rPr>
        <w:tab/>
      </w:r>
      <w:r w:rsidR="00413057" w:rsidRPr="00F51A62">
        <w:rPr>
          <w:rFonts w:ascii="Palatino Linotype" w:hAnsi="Palatino Linotype" w:cs="Palatino Linotype"/>
          <w:b/>
          <w:bCs/>
          <w:lang w:eastAsia="hu-HU"/>
        </w:rPr>
        <w:tab/>
      </w:r>
      <w:r w:rsidR="00BA61D4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16 </w:t>
      </w:r>
      <w:r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>óra</w:t>
      </w:r>
    </w:p>
    <w:p w:rsidR="00322FCD" w:rsidRPr="00F51A62" w:rsidRDefault="00322FCD" w:rsidP="00A40C4F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A40C4F" w:rsidRPr="00F51A62" w:rsidRDefault="00D8035F" w:rsidP="005C30C7">
      <w:pPr>
        <w:numPr>
          <w:ilvl w:val="1"/>
          <w:numId w:val="4"/>
        </w:numPr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="00A40C4F" w:rsidRPr="00F51A62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AB6360" w:rsidRPr="00F51A62" w:rsidRDefault="008422E6" w:rsidP="00C33574">
      <w:pPr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c</w:t>
      </w:r>
      <w:r w:rsidR="00CB4240" w:rsidRPr="00F51A62">
        <w:rPr>
          <w:rFonts w:ascii="Palatino Linotype" w:hAnsi="Palatino Linotype" w:cs="Palatino Linotype"/>
          <w:sz w:val="24"/>
          <w:szCs w:val="24"/>
        </w:rPr>
        <w:t>secsemő és gyermekápoló képzésben résztvevők</w:t>
      </w:r>
      <w:r w:rsidR="00AB6360" w:rsidRPr="00F51A62">
        <w:rPr>
          <w:rFonts w:ascii="Palatino Linotype" w:hAnsi="Palatino Linotype" w:cs="Palatino Linotype"/>
          <w:sz w:val="24"/>
          <w:szCs w:val="24"/>
        </w:rPr>
        <w:t xml:space="preserve"> felkészítése arra, hogy az ellátó team tagjaként – az orvos</w:t>
      </w:r>
      <w:r w:rsidR="00CB4240" w:rsidRPr="00F51A62">
        <w:rPr>
          <w:rFonts w:ascii="Palatino Linotype" w:hAnsi="Palatino Linotype" w:cs="Palatino Linotype"/>
          <w:sz w:val="24"/>
          <w:szCs w:val="24"/>
        </w:rPr>
        <w:t xml:space="preserve"> utasítására – önállóan végezze</w:t>
      </w:r>
      <w:r w:rsidR="00AB6360" w:rsidRPr="00F51A62">
        <w:rPr>
          <w:rFonts w:ascii="Palatino Linotype" w:hAnsi="Palatino Linotype" w:cs="Palatino Linotype"/>
          <w:sz w:val="24"/>
          <w:szCs w:val="24"/>
        </w:rPr>
        <w:t>nek a sebellátáshoz kapcsolódó feladatokat. Szakmai ismereteik alapján a korszerű sebkezelési irányelvek alkalmazásával képesek legyenek a komplex sebmenedzselésre, amely magába foglalja a prevenciót, a sebek felmérését, a speciális sebkezelési eljárásokat és a betegek és hozzátartozók oktatását is.</w:t>
      </w:r>
    </w:p>
    <w:p w:rsidR="009C7B02" w:rsidRPr="00F51A62" w:rsidRDefault="009C7B02" w:rsidP="00C33574">
      <w:pPr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Az ismeretanyag elsajátítása után a Csecsemő és gyermekápoló képes legyen személyes, társas és módszertani kompetenciák birtokában korszerű szemlélettel és gyermekszeretettel részt venni a beteg gyermekek ápolásában, gondozásában.</w:t>
      </w:r>
    </w:p>
    <w:p w:rsidR="00A40C4F" w:rsidRPr="00F51A62" w:rsidRDefault="00A40C4F" w:rsidP="009C7B02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A40C4F" w:rsidRPr="00F51A62" w:rsidRDefault="00D8035F" w:rsidP="005C30C7">
      <w:pPr>
        <w:numPr>
          <w:ilvl w:val="1"/>
          <w:numId w:val="4"/>
        </w:numPr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="00A40C4F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Kapcsolódó szakmai tartalmak </w:t>
      </w:r>
    </w:p>
    <w:p w:rsidR="00D0322B" w:rsidRPr="00F51A62" w:rsidRDefault="00F2775D" w:rsidP="00C33574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Anatómia</w:t>
      </w:r>
    </w:p>
    <w:p w:rsidR="00D0322B" w:rsidRPr="00F51A62" w:rsidRDefault="00F2775D" w:rsidP="00C33574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Élettan</w:t>
      </w:r>
    </w:p>
    <w:p w:rsidR="00D0322B" w:rsidRPr="00F51A62" w:rsidRDefault="00F2775D" w:rsidP="00C33574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Bőrgyógyászat</w:t>
      </w:r>
    </w:p>
    <w:p w:rsidR="00D0322B" w:rsidRPr="00F51A62" w:rsidRDefault="00F2775D" w:rsidP="00C33574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Gyerm</w:t>
      </w:r>
      <w:r w:rsidR="00D0322B" w:rsidRPr="00F51A62">
        <w:rPr>
          <w:rFonts w:ascii="Palatino Linotype" w:hAnsi="Palatino Linotype" w:cs="Palatino Linotype"/>
          <w:sz w:val="24"/>
          <w:szCs w:val="24"/>
        </w:rPr>
        <w:t>ekgyógyászat</w:t>
      </w:r>
    </w:p>
    <w:p w:rsidR="00D0322B" w:rsidRPr="00F51A62" w:rsidRDefault="00D0322B" w:rsidP="00C33574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lastRenderedPageBreak/>
        <w:t>Sebészet</w:t>
      </w:r>
    </w:p>
    <w:p w:rsidR="00D0322B" w:rsidRPr="00F51A62" w:rsidRDefault="00F2775D" w:rsidP="00C33574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Dietetika</w:t>
      </w:r>
    </w:p>
    <w:p w:rsidR="00D0322B" w:rsidRPr="00F51A62" w:rsidRDefault="00D0322B" w:rsidP="00C33574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Fájdalomterápia</w:t>
      </w:r>
    </w:p>
    <w:p w:rsidR="00D0322B" w:rsidRPr="00F51A62" w:rsidRDefault="00D0322B" w:rsidP="00C33574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Diagnosztika/Terápia</w:t>
      </w:r>
    </w:p>
    <w:p w:rsidR="00D0322B" w:rsidRPr="00F51A62" w:rsidRDefault="00D0322B" w:rsidP="00C33574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Szakápolástan</w:t>
      </w:r>
    </w:p>
    <w:p w:rsidR="00D0322B" w:rsidRPr="00F51A62" w:rsidRDefault="00D0322B" w:rsidP="00C33574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Ápolás lélektan</w:t>
      </w:r>
    </w:p>
    <w:p w:rsidR="00F2775D" w:rsidRPr="00F51A62" w:rsidRDefault="00F2775D" w:rsidP="00C33574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Ápolás etika</w:t>
      </w:r>
    </w:p>
    <w:p w:rsidR="00F2775D" w:rsidRPr="00F51A62" w:rsidRDefault="00F2775D" w:rsidP="00F2775D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322FCD" w:rsidRPr="00F51A62" w:rsidRDefault="00D8035F" w:rsidP="005C30C7">
      <w:pPr>
        <w:widowControl w:val="0"/>
        <w:numPr>
          <w:ilvl w:val="1"/>
          <w:numId w:val="4"/>
        </w:numPr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</w:p>
    <w:p w:rsidR="00D8035F" w:rsidRPr="00F51A62" w:rsidRDefault="00D8035F" w:rsidP="00D8035F">
      <w:pPr>
        <w:widowControl w:val="0"/>
        <w:suppressAutoHyphens/>
        <w:ind w:left="1092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D8035F" w:rsidRPr="00F51A62" w:rsidRDefault="00300E5B" w:rsidP="005163C8">
      <w:pPr>
        <w:widowControl w:val="0"/>
        <w:tabs>
          <w:tab w:val="left" w:pos="1320"/>
        </w:tabs>
        <w:suppressAutoHyphens/>
        <w:ind w:left="1320" w:hanging="228"/>
        <w:rPr>
          <w:rFonts w:ascii="Palatino Linotype" w:hAnsi="Palatino Linotype" w:cs="Palatino Linotype"/>
          <w:b/>
          <w:bCs/>
          <w:i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9</w:t>
      </w:r>
      <w:r w:rsidR="00D8035F" w:rsidRPr="00F51A62">
        <w:rPr>
          <w:rFonts w:ascii="Palatino Linotype" w:hAnsi="Palatino Linotype" w:cs="Palatino Linotype"/>
          <w:b/>
          <w:bCs/>
          <w:sz w:val="24"/>
          <w:szCs w:val="24"/>
        </w:rPr>
        <w:t>.3.1.</w:t>
      </w:r>
      <w:r w:rsidR="00D8035F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A66906" w:rsidRPr="00F51A62">
        <w:rPr>
          <w:rFonts w:ascii="Palatino Linotype" w:hAnsi="Palatino Linotype" w:cs="Palatino Linotype"/>
          <w:b/>
          <w:bCs/>
          <w:sz w:val="24"/>
          <w:szCs w:val="24"/>
        </w:rPr>
        <w:t>Sebellátás</w:t>
      </w:r>
      <w:r w:rsidR="00A6690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A6690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A6690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8422E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8422E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A6690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F4C4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413057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A66906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5 </w:t>
      </w:r>
      <w:r w:rsidR="00D8035F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>óra</w:t>
      </w:r>
    </w:p>
    <w:p w:rsidR="00AB6360" w:rsidRPr="00F51A62" w:rsidRDefault="00AB6360" w:rsidP="00C3357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Sejtek működése, a bőr szerkezete</w:t>
      </w:r>
    </w:p>
    <w:p w:rsidR="00AB6360" w:rsidRPr="00F51A62" w:rsidRDefault="00AB6360" w:rsidP="00C3357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Seb fogalma</w:t>
      </w:r>
      <w:r w:rsidR="000462BA" w:rsidRPr="00F51A62">
        <w:rPr>
          <w:rFonts w:ascii="Palatino Linotype" w:hAnsi="Palatino Linotype" w:cs="Palatino Linotype"/>
          <w:sz w:val="24"/>
          <w:szCs w:val="24"/>
        </w:rPr>
        <w:t>,</w:t>
      </w:r>
      <w:r w:rsidRPr="00F51A62">
        <w:rPr>
          <w:rFonts w:ascii="Palatino Linotype" w:hAnsi="Palatino Linotype" w:cs="Palatino Linotype"/>
          <w:sz w:val="24"/>
          <w:szCs w:val="24"/>
        </w:rPr>
        <w:t xml:space="preserve"> fajtái</w:t>
      </w:r>
    </w:p>
    <w:p w:rsidR="000462BA" w:rsidRPr="00F51A62" w:rsidRDefault="00AB6360" w:rsidP="00C3357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 sebgyógyulás, a sebgyógyulást befolyásoló tényezők</w:t>
      </w:r>
    </w:p>
    <w:p w:rsidR="00AB6360" w:rsidRPr="00F51A62" w:rsidRDefault="000462BA" w:rsidP="00C3357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</w:t>
      </w:r>
      <w:r w:rsidR="00AB6360"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sebgyógyulás zavarai</w:t>
      </w:r>
    </w:p>
    <w:p w:rsidR="00CD3582" w:rsidRPr="00F51A62" w:rsidRDefault="00AB6360" w:rsidP="00C3357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Akut sebek és ellátásuk</w:t>
      </w:r>
    </w:p>
    <w:p w:rsidR="00CD3582" w:rsidRPr="00F51A62" w:rsidRDefault="00CD3582" w:rsidP="00AB6360">
      <w:pPr>
        <w:widowControl w:val="0"/>
        <w:suppressAutoHyphens/>
        <w:ind w:left="1418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F3009F" w:rsidRPr="00F51A62" w:rsidRDefault="00300E5B" w:rsidP="005163C8">
      <w:pPr>
        <w:widowControl w:val="0"/>
        <w:tabs>
          <w:tab w:val="left" w:pos="1320"/>
        </w:tabs>
        <w:suppressAutoHyphens/>
        <w:ind w:left="1320" w:hanging="228"/>
        <w:rPr>
          <w:rFonts w:ascii="Palatino Linotype" w:hAnsi="Palatino Linotype" w:cs="Palatino Linotype"/>
          <w:b/>
          <w:bCs/>
          <w:i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9</w:t>
      </w:r>
      <w:r w:rsidR="00F3009F" w:rsidRPr="00F51A62">
        <w:rPr>
          <w:rFonts w:ascii="Palatino Linotype" w:hAnsi="Palatino Linotype" w:cs="Palatino Linotype"/>
          <w:b/>
          <w:bCs/>
          <w:sz w:val="24"/>
          <w:szCs w:val="24"/>
        </w:rPr>
        <w:t>.3.2.</w:t>
      </w:r>
      <w:r w:rsidR="00F3009F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0462BA" w:rsidRPr="00F51A62">
        <w:rPr>
          <w:rFonts w:ascii="Palatino Linotype" w:hAnsi="Palatino Linotype" w:cs="Palatino Linotype"/>
          <w:b/>
          <w:bCs/>
          <w:sz w:val="24"/>
          <w:szCs w:val="24"/>
        </w:rPr>
        <w:t>Krónikus sebek, nyomási feké</w:t>
      </w:r>
      <w:r w:rsidR="00A66906" w:rsidRPr="00F51A62">
        <w:rPr>
          <w:rFonts w:ascii="Palatino Linotype" w:hAnsi="Palatino Linotype" w:cs="Palatino Linotype"/>
          <w:b/>
          <w:bCs/>
          <w:sz w:val="24"/>
          <w:szCs w:val="24"/>
        </w:rPr>
        <w:t>ly</w:t>
      </w:r>
      <w:r w:rsidR="00A6690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A6690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8422E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8422E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413057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A66906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6 </w:t>
      </w:r>
      <w:r w:rsidR="00F3009F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>óra</w:t>
      </w:r>
    </w:p>
    <w:p w:rsidR="00CD3582" w:rsidRPr="00F51A62" w:rsidRDefault="000462BA" w:rsidP="00C3357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 xml:space="preserve">Krónikus sebek és megelőzésük, </w:t>
      </w:r>
    </w:p>
    <w:p w:rsidR="00CD3582" w:rsidRPr="00F51A62" w:rsidRDefault="00CD3582" w:rsidP="00C3357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 xml:space="preserve">A nyomási fekély fogalma, stádiumai </w:t>
      </w:r>
    </w:p>
    <w:p w:rsidR="000462BA" w:rsidRPr="00F51A62" w:rsidRDefault="00CD3582" w:rsidP="00C3357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nyomási fekély</w:t>
      </w:r>
      <w:r w:rsidR="000462BA" w:rsidRPr="00F51A62">
        <w:rPr>
          <w:rFonts w:ascii="Palatino Linotype" w:hAnsi="Palatino Linotype" w:cs="Palatino Linotype"/>
          <w:sz w:val="24"/>
          <w:szCs w:val="24"/>
        </w:rPr>
        <w:t xml:space="preserve"> komplex megelőzése</w:t>
      </w:r>
    </w:p>
    <w:p w:rsidR="000462BA" w:rsidRPr="00F51A62" w:rsidRDefault="000462BA" w:rsidP="00C3357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 xml:space="preserve">A nyomási fekély </w:t>
      </w:r>
      <w:r w:rsidR="00CD3582" w:rsidRPr="00F51A62">
        <w:rPr>
          <w:rFonts w:ascii="Palatino Linotype" w:hAnsi="Palatino Linotype" w:cs="Palatino Linotype"/>
          <w:sz w:val="24"/>
          <w:szCs w:val="24"/>
        </w:rPr>
        <w:t xml:space="preserve">komplex </w:t>
      </w:r>
      <w:r w:rsidRPr="00F51A62">
        <w:rPr>
          <w:rFonts w:ascii="Palatino Linotype" w:hAnsi="Palatino Linotype" w:cs="Palatino Linotype"/>
          <w:sz w:val="24"/>
          <w:szCs w:val="24"/>
        </w:rPr>
        <w:t>kezelése</w:t>
      </w:r>
    </w:p>
    <w:p w:rsidR="00F3009F" w:rsidRPr="00F51A62" w:rsidRDefault="00CD3582" w:rsidP="00C3357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F</w:t>
      </w:r>
      <w:r w:rsidR="000462BA" w:rsidRPr="00F51A62">
        <w:rPr>
          <w:rFonts w:ascii="Palatino Linotype" w:hAnsi="Palatino Linotype" w:cs="Palatino Linotype"/>
          <w:sz w:val="24"/>
          <w:szCs w:val="24"/>
        </w:rPr>
        <w:t>ájdalom menedzsment, váladék kontroll</w:t>
      </w:r>
      <w:r w:rsidRPr="00F51A62">
        <w:rPr>
          <w:rFonts w:ascii="Palatino Linotype" w:hAnsi="Palatino Linotype" w:cs="Palatino Linotype"/>
          <w:sz w:val="24"/>
          <w:szCs w:val="24"/>
        </w:rPr>
        <w:t xml:space="preserve"> a sebkezelés során</w:t>
      </w:r>
    </w:p>
    <w:p w:rsidR="00F2775D" w:rsidRPr="00F51A62" w:rsidRDefault="00F2775D" w:rsidP="00C3357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Betegmenedzsment, gondozás</w:t>
      </w:r>
    </w:p>
    <w:p w:rsidR="00F3009F" w:rsidRPr="00F51A62" w:rsidRDefault="00F3009F" w:rsidP="00CD3582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F3009F" w:rsidRPr="00F51A62" w:rsidRDefault="00300E5B" w:rsidP="005163C8">
      <w:pPr>
        <w:widowControl w:val="0"/>
        <w:tabs>
          <w:tab w:val="left" w:pos="1320"/>
        </w:tabs>
        <w:suppressAutoHyphens/>
        <w:ind w:left="1320" w:hanging="228"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9</w:t>
      </w:r>
      <w:r w:rsidR="00F3009F" w:rsidRPr="00F51A62">
        <w:rPr>
          <w:rFonts w:ascii="Palatino Linotype" w:hAnsi="Palatino Linotype" w:cs="Palatino Linotype"/>
          <w:b/>
          <w:bCs/>
          <w:sz w:val="24"/>
          <w:szCs w:val="24"/>
        </w:rPr>
        <w:t>.3.3.</w:t>
      </w:r>
      <w:r w:rsidR="00F3009F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0462BA" w:rsidRPr="00F51A62">
        <w:rPr>
          <w:rFonts w:ascii="Palatino Linotype" w:hAnsi="Palatino Linotype" w:cs="Palatino Linotype"/>
          <w:b/>
          <w:bCs/>
          <w:sz w:val="24"/>
          <w:szCs w:val="24"/>
        </w:rPr>
        <w:t>Kötözéstan</w:t>
      </w:r>
      <w:r w:rsidR="00A6690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A6690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A6690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8422E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8422E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A6690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F4C4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413057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A66906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5 </w:t>
      </w:r>
      <w:r w:rsidR="00F3009F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>óra</w:t>
      </w:r>
    </w:p>
    <w:p w:rsidR="000462BA" w:rsidRPr="00F51A62" w:rsidRDefault="000462BA" w:rsidP="00C3357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sebkezelés gyakorlata</w:t>
      </w:r>
    </w:p>
    <w:p w:rsidR="000462BA" w:rsidRPr="00F51A62" w:rsidRDefault="000462BA" w:rsidP="00C3357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sebkezelés során alkalmazott gyógyászati segédeszközök rendelése</w:t>
      </w:r>
    </w:p>
    <w:p w:rsidR="000462BA" w:rsidRPr="00F51A62" w:rsidRDefault="000462BA" w:rsidP="00C3357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Szövetegyesítő eljárások</w:t>
      </w:r>
    </w:p>
    <w:p w:rsidR="000462BA" w:rsidRPr="00F51A62" w:rsidRDefault="00D51AF7" w:rsidP="00C3357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Nem várt</w:t>
      </w:r>
      <w:r w:rsidR="000462BA" w:rsidRPr="00F51A62">
        <w:rPr>
          <w:rFonts w:ascii="Palatino Linotype" w:hAnsi="Palatino Linotype" w:cs="Palatino Linotype"/>
          <w:sz w:val="24"/>
          <w:szCs w:val="24"/>
        </w:rPr>
        <w:t xml:space="preserve"> események felismerése</w:t>
      </w:r>
      <w:r w:rsidR="00813002" w:rsidRPr="00F51A62">
        <w:rPr>
          <w:rFonts w:ascii="Palatino Linotype" w:hAnsi="Palatino Linotype" w:cs="Palatino Linotype"/>
          <w:sz w:val="24"/>
          <w:szCs w:val="24"/>
        </w:rPr>
        <w:t>,</w:t>
      </w:r>
      <w:r w:rsidR="000462BA" w:rsidRPr="00F51A62">
        <w:rPr>
          <w:rFonts w:ascii="Palatino Linotype" w:hAnsi="Palatino Linotype" w:cs="Palatino Linotype"/>
          <w:sz w:val="24"/>
          <w:szCs w:val="24"/>
        </w:rPr>
        <w:t xml:space="preserve"> teendők a fenti tevékenységekkel kapcsolatban, biztonságos betegellátás</w:t>
      </w:r>
    </w:p>
    <w:p w:rsidR="00AB6360" w:rsidRPr="00F51A62" w:rsidRDefault="00AB6360" w:rsidP="00D8035F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BA61D4" w:rsidRPr="00F51A62" w:rsidRDefault="00D8035F" w:rsidP="00BA61D4">
      <w:pPr>
        <w:numPr>
          <w:ilvl w:val="1"/>
          <w:numId w:val="4"/>
        </w:numPr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képzés javasolt helyszíne (ajánlás)</w:t>
      </w:r>
    </w:p>
    <w:p w:rsidR="00BA61D4" w:rsidRPr="00F51A62" w:rsidRDefault="00D51AF7" w:rsidP="00C33574">
      <w:pPr>
        <w:ind w:left="567"/>
        <w:rPr>
          <w:rFonts w:ascii="Palatino Linotype" w:hAnsi="Palatino Linotype" w:cs="Palatino Linotype"/>
          <w:bCs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Cs/>
          <w:iCs/>
          <w:sz w:val="24"/>
          <w:szCs w:val="24"/>
        </w:rPr>
        <w:t>Tanterem, demonstrációs terem</w:t>
      </w:r>
    </w:p>
    <w:p w:rsidR="004A2FD4" w:rsidRPr="00F51A62" w:rsidRDefault="004A2FD4" w:rsidP="004A2FD4">
      <w:pPr>
        <w:ind w:left="1092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D8035F" w:rsidRPr="00F51A62" w:rsidRDefault="007201DA" w:rsidP="005C30C7">
      <w:pPr>
        <w:widowControl w:val="0"/>
        <w:numPr>
          <w:ilvl w:val="1"/>
          <w:numId w:val="4"/>
        </w:numPr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</w:t>
      </w:r>
      <w:r w:rsidR="00D8035F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D8035F" w:rsidRPr="00F51A62" w:rsidRDefault="00D8035F" w:rsidP="00D8035F">
      <w:pPr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90401C" w:rsidRPr="00F51A6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Tanulói tevékenység szervezési kerete</w:t>
            </w:r>
          </w:p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 xml:space="preserve">Alkalmazandó eszközök és felszerelések (SZVK 6. pont </w:t>
            </w:r>
            <w:r w:rsidRPr="00F51A62">
              <w:rPr>
                <w:rFonts w:ascii="Palatino Linotype" w:hAnsi="Palatino Linotype" w:cs="Palatino Linotype"/>
                <w:b/>
                <w:bCs/>
              </w:rPr>
              <w:lastRenderedPageBreak/>
              <w:t>lebontása, pontosítása)</w:t>
            </w:r>
          </w:p>
        </w:tc>
      </w:tr>
      <w:tr w:rsidR="0090401C" w:rsidRPr="00F51A62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3621" w:type="dxa"/>
            <w:vMerge/>
            <w:vAlign w:val="center"/>
          </w:tcPr>
          <w:p w:rsidR="0090401C" w:rsidRPr="00F51A62" w:rsidRDefault="0090401C" w:rsidP="0090401C">
            <w:pPr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Egyéni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Csoport</w:t>
            </w:r>
          </w:p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bontás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Osztály</w:t>
            </w:r>
          </w:p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</w:tr>
      <w:tr w:rsidR="0090401C" w:rsidRPr="00F51A6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90401C" w:rsidRPr="00F51A62">
        <w:trPr>
          <w:jc w:val="center"/>
        </w:trPr>
        <w:tc>
          <w:tcPr>
            <w:tcW w:w="828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1.1.</w:t>
            </w:r>
          </w:p>
        </w:tc>
        <w:tc>
          <w:tcPr>
            <w:tcW w:w="3621" w:type="dxa"/>
            <w:vAlign w:val="center"/>
          </w:tcPr>
          <w:p w:rsidR="0090401C" w:rsidRPr="00F51A62" w:rsidRDefault="0090401C" w:rsidP="0090401C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90401C" w:rsidRPr="00F51A62">
        <w:trPr>
          <w:jc w:val="center"/>
        </w:trPr>
        <w:tc>
          <w:tcPr>
            <w:tcW w:w="828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1.2.</w:t>
            </w:r>
          </w:p>
        </w:tc>
        <w:tc>
          <w:tcPr>
            <w:tcW w:w="3621" w:type="dxa"/>
            <w:vAlign w:val="center"/>
          </w:tcPr>
          <w:p w:rsidR="0090401C" w:rsidRPr="00F51A62" w:rsidRDefault="0090401C" w:rsidP="0090401C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90401C" w:rsidRPr="00F51A62">
        <w:trPr>
          <w:jc w:val="center"/>
        </w:trPr>
        <w:tc>
          <w:tcPr>
            <w:tcW w:w="828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1.3.</w:t>
            </w:r>
          </w:p>
        </w:tc>
        <w:tc>
          <w:tcPr>
            <w:tcW w:w="3621" w:type="dxa"/>
            <w:vAlign w:val="center"/>
          </w:tcPr>
          <w:p w:rsidR="0090401C" w:rsidRPr="00F51A62" w:rsidRDefault="0090401C" w:rsidP="0090401C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90401C" w:rsidRPr="00F51A62">
        <w:trPr>
          <w:jc w:val="center"/>
        </w:trPr>
        <w:tc>
          <w:tcPr>
            <w:tcW w:w="828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1.4.</w:t>
            </w:r>
          </w:p>
        </w:tc>
        <w:tc>
          <w:tcPr>
            <w:tcW w:w="3621" w:type="dxa"/>
            <w:vAlign w:val="center"/>
          </w:tcPr>
          <w:p w:rsidR="0090401C" w:rsidRPr="00F51A62" w:rsidRDefault="0090401C" w:rsidP="0090401C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90401C" w:rsidRPr="00F51A62">
        <w:trPr>
          <w:jc w:val="center"/>
        </w:trPr>
        <w:tc>
          <w:tcPr>
            <w:tcW w:w="828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1.5.</w:t>
            </w:r>
          </w:p>
        </w:tc>
        <w:tc>
          <w:tcPr>
            <w:tcW w:w="3621" w:type="dxa"/>
            <w:vAlign w:val="center"/>
          </w:tcPr>
          <w:p w:rsidR="0090401C" w:rsidRPr="00F51A62" w:rsidRDefault="0090401C" w:rsidP="0090401C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90401C" w:rsidRPr="00F51A62">
        <w:trPr>
          <w:jc w:val="center"/>
        </w:trPr>
        <w:tc>
          <w:tcPr>
            <w:tcW w:w="828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1.6.</w:t>
            </w:r>
          </w:p>
        </w:tc>
        <w:tc>
          <w:tcPr>
            <w:tcW w:w="3621" w:type="dxa"/>
            <w:vAlign w:val="center"/>
          </w:tcPr>
          <w:p w:rsidR="0090401C" w:rsidRPr="00F51A62" w:rsidRDefault="0090401C" w:rsidP="0090401C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90401C" w:rsidRPr="00F51A62">
        <w:trPr>
          <w:jc w:val="center"/>
        </w:trPr>
        <w:tc>
          <w:tcPr>
            <w:tcW w:w="828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1.7.</w:t>
            </w:r>
          </w:p>
        </w:tc>
        <w:tc>
          <w:tcPr>
            <w:tcW w:w="3621" w:type="dxa"/>
            <w:vAlign w:val="center"/>
          </w:tcPr>
          <w:p w:rsidR="0090401C" w:rsidRPr="00F51A62" w:rsidRDefault="0090401C" w:rsidP="0090401C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90401C" w:rsidRPr="00F51A6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90401C" w:rsidRPr="00F51A62">
        <w:trPr>
          <w:jc w:val="center"/>
        </w:trPr>
        <w:tc>
          <w:tcPr>
            <w:tcW w:w="828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2.1.</w:t>
            </w:r>
          </w:p>
        </w:tc>
        <w:tc>
          <w:tcPr>
            <w:tcW w:w="3621" w:type="dxa"/>
            <w:vAlign w:val="center"/>
          </w:tcPr>
          <w:p w:rsidR="0090401C" w:rsidRPr="00F51A62" w:rsidRDefault="0090401C" w:rsidP="0090401C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90401C" w:rsidRPr="00F51A62">
        <w:trPr>
          <w:jc w:val="center"/>
        </w:trPr>
        <w:tc>
          <w:tcPr>
            <w:tcW w:w="828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2.2.</w:t>
            </w:r>
          </w:p>
        </w:tc>
        <w:tc>
          <w:tcPr>
            <w:tcW w:w="3621" w:type="dxa"/>
            <w:vAlign w:val="center"/>
          </w:tcPr>
          <w:p w:rsidR="0090401C" w:rsidRPr="00F51A62" w:rsidRDefault="0090401C" w:rsidP="0090401C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90401C" w:rsidRPr="00F51A62">
        <w:trPr>
          <w:jc w:val="center"/>
        </w:trPr>
        <w:tc>
          <w:tcPr>
            <w:tcW w:w="828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2.3.</w:t>
            </w:r>
          </w:p>
        </w:tc>
        <w:tc>
          <w:tcPr>
            <w:tcW w:w="3621" w:type="dxa"/>
            <w:vAlign w:val="center"/>
          </w:tcPr>
          <w:p w:rsidR="0090401C" w:rsidRPr="00F51A62" w:rsidRDefault="0090401C" w:rsidP="0090401C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90401C" w:rsidRPr="00F51A6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90401C" w:rsidRPr="00F51A62">
        <w:trPr>
          <w:jc w:val="center"/>
        </w:trPr>
        <w:tc>
          <w:tcPr>
            <w:tcW w:w="828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4.1.</w:t>
            </w:r>
          </w:p>
        </w:tc>
        <w:tc>
          <w:tcPr>
            <w:tcW w:w="3621" w:type="dxa"/>
            <w:vAlign w:val="center"/>
          </w:tcPr>
          <w:p w:rsidR="0090401C" w:rsidRPr="00F51A62" w:rsidRDefault="0090401C" w:rsidP="0090401C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90401C" w:rsidRPr="00F51A62">
        <w:trPr>
          <w:jc w:val="center"/>
        </w:trPr>
        <w:tc>
          <w:tcPr>
            <w:tcW w:w="828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4.2.</w:t>
            </w:r>
          </w:p>
        </w:tc>
        <w:tc>
          <w:tcPr>
            <w:tcW w:w="3621" w:type="dxa"/>
            <w:vAlign w:val="center"/>
          </w:tcPr>
          <w:p w:rsidR="0090401C" w:rsidRPr="00F51A62" w:rsidRDefault="0090401C" w:rsidP="0090401C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90401C" w:rsidRPr="00F51A62">
        <w:trPr>
          <w:jc w:val="center"/>
        </w:trPr>
        <w:tc>
          <w:tcPr>
            <w:tcW w:w="828" w:type="dxa"/>
            <w:vAlign w:val="center"/>
          </w:tcPr>
          <w:p w:rsidR="0090401C" w:rsidRPr="00F51A62" w:rsidRDefault="008422E6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4.3</w:t>
            </w:r>
            <w:r w:rsidR="0090401C" w:rsidRPr="00F51A62">
              <w:rPr>
                <w:rFonts w:ascii="Palatino Linotype" w:hAnsi="Palatino Linotype" w:cs="Palatino Linotype"/>
              </w:rPr>
              <w:t>.</w:t>
            </w:r>
          </w:p>
        </w:tc>
        <w:tc>
          <w:tcPr>
            <w:tcW w:w="3621" w:type="dxa"/>
            <w:vAlign w:val="center"/>
          </w:tcPr>
          <w:p w:rsidR="0090401C" w:rsidRPr="00F51A62" w:rsidRDefault="0090401C" w:rsidP="0090401C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90401C" w:rsidRPr="00F51A6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90401C" w:rsidRPr="00F51A62">
        <w:trPr>
          <w:jc w:val="center"/>
        </w:trPr>
        <w:tc>
          <w:tcPr>
            <w:tcW w:w="828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5.1.</w:t>
            </w:r>
          </w:p>
        </w:tc>
        <w:tc>
          <w:tcPr>
            <w:tcW w:w="3621" w:type="dxa"/>
            <w:vAlign w:val="center"/>
          </w:tcPr>
          <w:p w:rsidR="0090401C" w:rsidRPr="00F51A62" w:rsidRDefault="0090401C" w:rsidP="0090401C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90401C" w:rsidRPr="00F51A62">
        <w:trPr>
          <w:jc w:val="center"/>
        </w:trPr>
        <w:tc>
          <w:tcPr>
            <w:tcW w:w="828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5.2.</w:t>
            </w:r>
          </w:p>
        </w:tc>
        <w:tc>
          <w:tcPr>
            <w:tcW w:w="3621" w:type="dxa"/>
            <w:vAlign w:val="center"/>
          </w:tcPr>
          <w:p w:rsidR="0090401C" w:rsidRPr="00F51A62" w:rsidRDefault="0090401C" w:rsidP="0090401C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90401C" w:rsidRPr="00F51A62" w:rsidRDefault="0090401C" w:rsidP="0090401C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</w:tbl>
    <w:p w:rsidR="0090401C" w:rsidRPr="00F51A62" w:rsidRDefault="0090401C" w:rsidP="00D8035F">
      <w:pPr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D8035F" w:rsidRPr="00F51A62" w:rsidRDefault="00D8035F" w:rsidP="00D8035F">
      <w:pPr>
        <w:widowControl w:val="0"/>
        <w:suppressAutoHyphens/>
        <w:ind w:left="826" w:firstLine="2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p w:rsidR="00D8035F" w:rsidRPr="00F51A62" w:rsidRDefault="00D8035F" w:rsidP="00D8035F">
      <w:pPr>
        <w:widowControl w:val="0"/>
        <w:suppressAutoHyphens/>
        <w:ind w:left="82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184750" w:rsidRPr="00F51A6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184750" w:rsidRPr="00F51A62" w:rsidRDefault="00184750" w:rsidP="00DA709E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Alkalmazott oktatási módszer neve</w:t>
            </w:r>
          </w:p>
        </w:tc>
        <w:tc>
          <w:tcPr>
            <w:tcW w:w="3039" w:type="dxa"/>
            <w:gridSpan w:val="3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Tanulói tevékenység szervezési kerete</w:t>
            </w:r>
          </w:p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Alkalmazandó eszközök és felszerelések (SZVK 6. pont lebontása, pontosítása)</w:t>
            </w:r>
          </w:p>
        </w:tc>
      </w:tr>
      <w:tr w:rsidR="00184750" w:rsidRPr="00F51A62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3621" w:type="dxa"/>
            <w:vMerge/>
            <w:vAlign w:val="center"/>
          </w:tcPr>
          <w:p w:rsidR="00184750" w:rsidRPr="00F51A62" w:rsidRDefault="00184750" w:rsidP="00DA709E">
            <w:pPr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Egyéni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Csoport-</w:t>
            </w:r>
          </w:p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bontás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Osztály-</w:t>
            </w:r>
          </w:p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</w:tr>
      <w:tr w:rsidR="00184750" w:rsidRPr="00F51A62">
        <w:trPr>
          <w:jc w:val="center"/>
        </w:trPr>
        <w:tc>
          <w:tcPr>
            <w:tcW w:w="828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1.1.</w:t>
            </w:r>
          </w:p>
        </w:tc>
        <w:tc>
          <w:tcPr>
            <w:tcW w:w="3621" w:type="dxa"/>
            <w:vAlign w:val="center"/>
          </w:tcPr>
          <w:p w:rsidR="00184750" w:rsidRPr="00F51A62" w:rsidRDefault="00184750" w:rsidP="00DA709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Magyarázat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184750" w:rsidRPr="00F51A62">
        <w:trPr>
          <w:jc w:val="center"/>
        </w:trPr>
        <w:tc>
          <w:tcPr>
            <w:tcW w:w="828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1.2.</w:t>
            </w:r>
          </w:p>
        </w:tc>
        <w:tc>
          <w:tcPr>
            <w:tcW w:w="3621" w:type="dxa"/>
            <w:vAlign w:val="center"/>
          </w:tcPr>
          <w:p w:rsidR="00184750" w:rsidRPr="00F51A62" w:rsidRDefault="00184750" w:rsidP="00DA709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Elbeszélés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184750" w:rsidRPr="00F51A62">
        <w:trPr>
          <w:jc w:val="center"/>
        </w:trPr>
        <w:tc>
          <w:tcPr>
            <w:tcW w:w="828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1.3.</w:t>
            </w:r>
          </w:p>
        </w:tc>
        <w:tc>
          <w:tcPr>
            <w:tcW w:w="3621" w:type="dxa"/>
            <w:vAlign w:val="center"/>
          </w:tcPr>
          <w:p w:rsidR="00184750" w:rsidRPr="00F51A62" w:rsidRDefault="00184750" w:rsidP="00DA709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Kiselőadás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184750" w:rsidRPr="00F51A62">
        <w:trPr>
          <w:jc w:val="center"/>
        </w:trPr>
        <w:tc>
          <w:tcPr>
            <w:tcW w:w="828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1.4.</w:t>
            </w:r>
          </w:p>
        </w:tc>
        <w:tc>
          <w:tcPr>
            <w:tcW w:w="3621" w:type="dxa"/>
            <w:vAlign w:val="center"/>
          </w:tcPr>
          <w:p w:rsidR="00184750" w:rsidRPr="00F51A62" w:rsidRDefault="00184750" w:rsidP="00DA709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Megbeszélés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184750" w:rsidRPr="00F51A62">
        <w:trPr>
          <w:jc w:val="center"/>
        </w:trPr>
        <w:tc>
          <w:tcPr>
            <w:tcW w:w="828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lastRenderedPageBreak/>
              <w:t>1.5.</w:t>
            </w:r>
          </w:p>
        </w:tc>
        <w:tc>
          <w:tcPr>
            <w:tcW w:w="3621" w:type="dxa"/>
            <w:vAlign w:val="center"/>
          </w:tcPr>
          <w:p w:rsidR="00184750" w:rsidRPr="00F51A62" w:rsidRDefault="00184750" w:rsidP="00DA709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Szemléltetés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184750" w:rsidRPr="00F51A62">
        <w:trPr>
          <w:jc w:val="center"/>
        </w:trPr>
        <w:tc>
          <w:tcPr>
            <w:tcW w:w="828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1.6.</w:t>
            </w:r>
          </w:p>
        </w:tc>
        <w:tc>
          <w:tcPr>
            <w:tcW w:w="3621" w:type="dxa"/>
            <w:vAlign w:val="center"/>
          </w:tcPr>
          <w:p w:rsidR="00184750" w:rsidRPr="00F51A62" w:rsidRDefault="00184750" w:rsidP="00DA709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Projekt munka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184750" w:rsidRPr="00F51A62" w:rsidRDefault="00D0322B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184750" w:rsidRPr="00F51A62">
        <w:trPr>
          <w:jc w:val="center"/>
        </w:trPr>
        <w:tc>
          <w:tcPr>
            <w:tcW w:w="828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1.7.</w:t>
            </w:r>
          </w:p>
        </w:tc>
        <w:tc>
          <w:tcPr>
            <w:tcW w:w="3621" w:type="dxa"/>
            <w:vAlign w:val="center"/>
          </w:tcPr>
          <w:p w:rsidR="00184750" w:rsidRPr="00F51A62" w:rsidRDefault="00184750" w:rsidP="00DA709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Kooperatív tanulás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184750" w:rsidRPr="00F51A62">
        <w:trPr>
          <w:jc w:val="center"/>
        </w:trPr>
        <w:tc>
          <w:tcPr>
            <w:tcW w:w="828" w:type="dxa"/>
            <w:shd w:val="clear" w:color="auto" w:fill="FFFFFF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1.8</w:t>
            </w:r>
          </w:p>
        </w:tc>
        <w:tc>
          <w:tcPr>
            <w:tcW w:w="3621" w:type="dxa"/>
            <w:shd w:val="clear" w:color="auto" w:fill="FFFFFF"/>
            <w:vAlign w:val="center"/>
          </w:tcPr>
          <w:p w:rsidR="00184750" w:rsidRPr="00F51A62" w:rsidRDefault="00184750" w:rsidP="00DA709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Szimuláció</w:t>
            </w:r>
          </w:p>
        </w:tc>
        <w:tc>
          <w:tcPr>
            <w:tcW w:w="1013" w:type="dxa"/>
            <w:shd w:val="clear" w:color="auto" w:fill="FFFFFF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FFFFFF"/>
            <w:vAlign w:val="center"/>
          </w:tcPr>
          <w:p w:rsidR="00184750" w:rsidRPr="00F51A62" w:rsidRDefault="00D0322B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shd w:val="clear" w:color="auto" w:fill="FFFFFF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FFFFFF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184750" w:rsidRPr="00F51A62">
        <w:trPr>
          <w:jc w:val="center"/>
        </w:trPr>
        <w:tc>
          <w:tcPr>
            <w:tcW w:w="828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1.9</w:t>
            </w:r>
          </w:p>
        </w:tc>
        <w:tc>
          <w:tcPr>
            <w:tcW w:w="3621" w:type="dxa"/>
            <w:vAlign w:val="center"/>
          </w:tcPr>
          <w:p w:rsidR="00184750" w:rsidRPr="00F51A62" w:rsidRDefault="00184750" w:rsidP="00DA709E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Szerepjáték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184750" w:rsidRPr="00F51A62" w:rsidRDefault="00D0322B" w:rsidP="00DA709E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184750" w:rsidRPr="00F51A62" w:rsidRDefault="00184750" w:rsidP="00DA709E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</w:tbl>
    <w:p w:rsidR="00184750" w:rsidRPr="00F51A62" w:rsidRDefault="00184750" w:rsidP="00D8035F">
      <w:pPr>
        <w:widowControl w:val="0"/>
        <w:suppressAutoHyphens/>
        <w:ind w:left="82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D8035F" w:rsidRPr="00F51A62" w:rsidRDefault="00D8035F" w:rsidP="00D8035F">
      <w:pPr>
        <w:ind w:left="1092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p w:rsidR="00D8035F" w:rsidRPr="00F51A62" w:rsidRDefault="00D8035F" w:rsidP="00D8035F">
      <w:pPr>
        <w:ind w:left="1092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D8035F" w:rsidRPr="00F51A62" w:rsidRDefault="007201DA" w:rsidP="005C30C7">
      <w:pPr>
        <w:numPr>
          <w:ilvl w:val="1"/>
          <w:numId w:val="4"/>
        </w:numPr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="00D8035F" w:rsidRPr="00F51A62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D8035F" w:rsidRPr="00F51A62" w:rsidRDefault="00CD3582" w:rsidP="00C33574">
      <w:pPr>
        <w:ind w:left="567"/>
        <w:rPr>
          <w:rFonts w:ascii="Palatino Linotype" w:hAnsi="Palatino Linotype" w:cs="Palatino Linotype"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Cs/>
          <w:sz w:val="24"/>
          <w:szCs w:val="24"/>
        </w:rPr>
        <w:t>A nemzeti köznevelésről szóló 2011. évi CXC. törvény 54. § (2) a) pontja szerinti értékeléssel</w:t>
      </w:r>
      <w:r w:rsidR="00DF4C46" w:rsidRPr="00F51A62">
        <w:rPr>
          <w:rFonts w:ascii="Palatino Linotype" w:hAnsi="Palatino Linotype" w:cs="Palatino Linotype"/>
          <w:bCs/>
          <w:sz w:val="24"/>
          <w:szCs w:val="24"/>
        </w:rPr>
        <w:t>.</w:t>
      </w:r>
    </w:p>
    <w:p w:rsidR="004A2FD4" w:rsidRPr="00F51A62" w:rsidRDefault="004A2FD4" w:rsidP="001C3E9E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814E2B" w:rsidRPr="00F51A62" w:rsidRDefault="00814E2B" w:rsidP="001C3E9E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D8035F" w:rsidRPr="00F51A62" w:rsidRDefault="007201DA" w:rsidP="00DF4C46">
      <w:pPr>
        <w:numPr>
          <w:ilvl w:val="0"/>
          <w:numId w:val="4"/>
        </w:numPr>
        <w:tabs>
          <w:tab w:val="left" w:pos="7938"/>
        </w:tabs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lang w:eastAsia="hu-HU"/>
        </w:rPr>
        <w:t xml:space="preserve">  </w:t>
      </w:r>
      <w:r w:rsidR="004A2FD4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Az invazív beavatkozások gyakorlata</w:t>
      </w:r>
      <w:r w:rsidR="00E43719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</w:t>
      </w:r>
      <w:r w:rsidR="002235EB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tantárgy</w:t>
      </w:r>
      <w:r w:rsidR="00DF4C46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C33574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="00406132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48</w:t>
      </w:r>
      <w:r w:rsidR="00A66906"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</w:t>
      </w:r>
      <w:r w:rsidRPr="00F51A6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óra</w:t>
      </w:r>
    </w:p>
    <w:p w:rsidR="002235EB" w:rsidRPr="00F51A62" w:rsidRDefault="002235EB" w:rsidP="002235EB">
      <w:pPr>
        <w:tabs>
          <w:tab w:val="left" w:pos="8505"/>
        </w:tabs>
        <w:ind w:left="360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D8035F" w:rsidRPr="00F51A62" w:rsidRDefault="007201DA" w:rsidP="00A7450C">
      <w:pPr>
        <w:numPr>
          <w:ilvl w:val="1"/>
          <w:numId w:val="4"/>
        </w:numPr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="00D8035F" w:rsidRPr="00F51A62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  <w:r w:rsidR="00A7450C" w:rsidRPr="00F51A62">
        <w:rPr>
          <w:rFonts w:ascii="Palatino Linotype" w:hAnsi="Palatino Linotype" w:cs="Palatino Linotype"/>
          <w:b/>
          <w:bCs/>
          <w:sz w:val="24"/>
          <w:szCs w:val="24"/>
        </w:rPr>
        <w:t>:</w:t>
      </w:r>
    </w:p>
    <w:p w:rsidR="00A7450C" w:rsidRPr="00F51A62" w:rsidRDefault="002235EB" w:rsidP="00C33574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c</w:t>
      </w:r>
      <w:r w:rsidR="00A7450C" w:rsidRPr="00F51A62">
        <w:rPr>
          <w:rFonts w:ascii="Palatino Linotype" w:hAnsi="Palatino Linotype" w:cs="Palatino Linotype"/>
          <w:sz w:val="24"/>
          <w:szCs w:val="24"/>
        </w:rPr>
        <w:t>secsemő- és gyermekápoló szakképesítés munkaterületéhez tartozó kompetenciák elsajátíttatása. Evidenciákon alapuló, releváns</w:t>
      </w:r>
      <w:r w:rsidR="00A7450C" w:rsidRPr="00F51A62">
        <w:t xml:space="preserve"> </w:t>
      </w:r>
      <w:r w:rsidR="00A7450C" w:rsidRPr="00F51A62">
        <w:rPr>
          <w:rFonts w:ascii="Palatino Linotype" w:hAnsi="Palatino Linotype" w:cs="Palatino Linotype"/>
          <w:sz w:val="24"/>
          <w:szCs w:val="24"/>
        </w:rPr>
        <w:t xml:space="preserve">széleskörű gyakorlati ismeretek átadása, képességek és készségek kialakítása, amelyek képessé teszik a Csecsemő és gyermekápolót </w:t>
      </w:r>
    </w:p>
    <w:p w:rsidR="00A7450C" w:rsidRPr="00F51A62" w:rsidRDefault="002235EB" w:rsidP="00C33574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</w:t>
      </w:r>
      <w:r w:rsidR="00A7450C" w:rsidRPr="00F51A62">
        <w:rPr>
          <w:rFonts w:ascii="Palatino Linotype" w:hAnsi="Palatino Linotype" w:cs="Palatino Linotype"/>
          <w:sz w:val="24"/>
          <w:szCs w:val="24"/>
        </w:rPr>
        <w:t>rra, hogy személyes, társas és módszertani kompetenciák birtokában korszerű szemlélettel vegyen részt a beteg gyermekek ápolásában, gondozásában</w:t>
      </w:r>
    </w:p>
    <w:p w:rsidR="00A7450C" w:rsidRPr="00F51A62" w:rsidRDefault="002235EB" w:rsidP="00C33574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</w:t>
      </w:r>
      <w:r w:rsidR="00A7450C" w:rsidRPr="00F51A62">
        <w:rPr>
          <w:rFonts w:ascii="Palatino Linotype" w:hAnsi="Palatino Linotype" w:cs="Palatino Linotype"/>
          <w:sz w:val="24"/>
          <w:szCs w:val="24"/>
        </w:rPr>
        <w:t>z intravénás gyógyszerelés és az infúziós terápiához kapcsolódó szakmai tevékenységek végzésére</w:t>
      </w:r>
    </w:p>
    <w:p w:rsidR="00A7450C" w:rsidRPr="00F51A62" w:rsidRDefault="002235EB" w:rsidP="00C33574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</w:t>
      </w:r>
      <w:r w:rsidR="00A7450C" w:rsidRPr="00F51A62">
        <w:rPr>
          <w:rFonts w:ascii="Palatino Linotype" w:hAnsi="Palatino Linotype" w:cs="Palatino Linotype"/>
          <w:sz w:val="24"/>
          <w:szCs w:val="24"/>
        </w:rPr>
        <w:t xml:space="preserve">z eszközös légútbiztosításra </w:t>
      </w:r>
    </w:p>
    <w:p w:rsidR="00A7450C" w:rsidRPr="00F51A62" w:rsidRDefault="002235EB" w:rsidP="00C33574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</w:t>
      </w:r>
      <w:r w:rsidR="00A7450C" w:rsidRPr="00F51A62">
        <w:rPr>
          <w:rFonts w:ascii="Palatino Linotype" w:hAnsi="Palatino Linotype" w:cs="Palatino Linotype"/>
          <w:sz w:val="24"/>
          <w:szCs w:val="24"/>
        </w:rPr>
        <w:t>z inkontinencia és a sztóma ellátás</w:t>
      </w:r>
      <w:r w:rsidR="00813002" w:rsidRPr="00F51A62">
        <w:rPr>
          <w:rFonts w:ascii="Palatino Linotype" w:hAnsi="Palatino Linotype" w:cs="Palatino Linotype"/>
          <w:sz w:val="24"/>
          <w:szCs w:val="24"/>
        </w:rPr>
        <w:t>á</w:t>
      </w:r>
      <w:r w:rsidR="00A7450C" w:rsidRPr="00F51A62">
        <w:rPr>
          <w:rFonts w:ascii="Palatino Linotype" w:hAnsi="Palatino Linotype" w:cs="Palatino Linotype"/>
          <w:sz w:val="24"/>
          <w:szCs w:val="24"/>
        </w:rPr>
        <w:t xml:space="preserve">ra </w:t>
      </w:r>
    </w:p>
    <w:p w:rsidR="00A7450C" w:rsidRPr="00F51A62" w:rsidRDefault="002235EB" w:rsidP="00C33574">
      <w:pPr>
        <w:widowControl w:val="0"/>
        <w:suppressAutoHyphens/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 xml:space="preserve">A </w:t>
      </w:r>
      <w:r w:rsidR="00A7450C" w:rsidRPr="00F51A62">
        <w:rPr>
          <w:rFonts w:ascii="Palatino Linotype" w:hAnsi="Palatino Linotype" w:cs="Palatino Linotype"/>
          <w:sz w:val="24"/>
          <w:szCs w:val="24"/>
        </w:rPr>
        <w:t xml:space="preserve">biztonságos transzfúzió kivitelezésére. </w:t>
      </w:r>
    </w:p>
    <w:p w:rsidR="00A7450C" w:rsidRPr="00F51A62" w:rsidRDefault="00A7450C" w:rsidP="007201DA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D8035F" w:rsidRPr="00F51A62" w:rsidRDefault="007201DA" w:rsidP="005C30C7">
      <w:pPr>
        <w:numPr>
          <w:ilvl w:val="1"/>
          <w:numId w:val="4"/>
        </w:numPr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Kapcsolódó szakmai tartalmak</w:t>
      </w:r>
    </w:p>
    <w:p w:rsidR="00E43719" w:rsidRPr="00F51A62" w:rsidRDefault="00E43719" w:rsidP="00C33574">
      <w:pPr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Anatómia</w:t>
      </w:r>
    </w:p>
    <w:p w:rsidR="00E43719" w:rsidRPr="00F51A62" w:rsidRDefault="00E43719" w:rsidP="00C33574">
      <w:pPr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Élettan</w:t>
      </w:r>
    </w:p>
    <w:p w:rsidR="00E43719" w:rsidRPr="00F51A62" w:rsidRDefault="00E43719" w:rsidP="00C33574">
      <w:pPr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Gyermekgyógyászat</w:t>
      </w:r>
    </w:p>
    <w:p w:rsidR="00E43719" w:rsidRPr="00F51A62" w:rsidRDefault="00E43719" w:rsidP="00C33574">
      <w:pPr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Sebészet</w:t>
      </w:r>
    </w:p>
    <w:p w:rsidR="00E43719" w:rsidRPr="00F51A62" w:rsidRDefault="00E43719" w:rsidP="00C33574">
      <w:pPr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Sürgősségi ellátás</w:t>
      </w:r>
    </w:p>
    <w:p w:rsidR="00E43719" w:rsidRPr="00F51A62" w:rsidRDefault="00E43719" w:rsidP="00C33574">
      <w:pPr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Dietetika</w:t>
      </w:r>
    </w:p>
    <w:p w:rsidR="00E43719" w:rsidRPr="00F51A62" w:rsidRDefault="00E43719" w:rsidP="00C33574">
      <w:pPr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Táplálásterápia</w:t>
      </w:r>
    </w:p>
    <w:p w:rsidR="00E43719" w:rsidRPr="00F51A62" w:rsidRDefault="00E43719" w:rsidP="00C33574">
      <w:pPr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Gyógyszertan</w:t>
      </w:r>
    </w:p>
    <w:p w:rsidR="00E43719" w:rsidRPr="00F51A62" w:rsidRDefault="00E43719" w:rsidP="00C33574">
      <w:pPr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Diagnosztika/Terápia</w:t>
      </w:r>
    </w:p>
    <w:p w:rsidR="00E43719" w:rsidRPr="00F51A62" w:rsidRDefault="00E43719" w:rsidP="00C33574">
      <w:pPr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Szakápolástan</w:t>
      </w:r>
    </w:p>
    <w:p w:rsidR="00E43719" w:rsidRPr="00F51A62" w:rsidRDefault="00E43719" w:rsidP="00C33574">
      <w:pPr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Ápolás lélektan</w:t>
      </w:r>
    </w:p>
    <w:p w:rsidR="00E43719" w:rsidRPr="00F51A62" w:rsidRDefault="00E43719" w:rsidP="00C33574">
      <w:pPr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Ápolás etika</w:t>
      </w:r>
    </w:p>
    <w:p w:rsidR="00CB3CF6" w:rsidRPr="00F51A62" w:rsidRDefault="00CB3CF6" w:rsidP="00C33574">
      <w:pPr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Sebkezelés</w:t>
      </w:r>
    </w:p>
    <w:p w:rsidR="00E43719" w:rsidRPr="00F51A62" w:rsidRDefault="00E43719" w:rsidP="00C33574">
      <w:pPr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lastRenderedPageBreak/>
        <w:t>Szakmai kommunikáció</w:t>
      </w:r>
    </w:p>
    <w:p w:rsidR="00E43719" w:rsidRPr="00F51A62" w:rsidRDefault="00E43719" w:rsidP="00C33574">
      <w:pPr>
        <w:ind w:left="567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Minőségbiztosítás</w:t>
      </w:r>
    </w:p>
    <w:p w:rsidR="00C23CA9" w:rsidRPr="00F51A62" w:rsidRDefault="00C23CA9" w:rsidP="00CB3CF6">
      <w:pPr>
        <w:ind w:left="1134"/>
        <w:rPr>
          <w:rFonts w:ascii="Palatino Linotype" w:hAnsi="Palatino Linotype" w:cs="Palatino Linotype"/>
          <w:sz w:val="24"/>
          <w:szCs w:val="24"/>
        </w:rPr>
      </w:pPr>
    </w:p>
    <w:p w:rsidR="007201DA" w:rsidRPr="00F51A62" w:rsidRDefault="00B0691A" w:rsidP="005C30C7">
      <w:pPr>
        <w:numPr>
          <w:ilvl w:val="1"/>
          <w:numId w:val="4"/>
        </w:numPr>
        <w:tabs>
          <w:tab w:val="left" w:pos="8505"/>
        </w:tabs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Témakörö</w:t>
      </w:r>
      <w:r w:rsidR="001C3E9E" w:rsidRPr="00F51A62">
        <w:rPr>
          <w:rFonts w:ascii="Palatino Linotype" w:hAnsi="Palatino Linotype" w:cs="Palatino Linotype"/>
          <w:b/>
          <w:bCs/>
          <w:sz w:val="24"/>
          <w:szCs w:val="24"/>
        </w:rPr>
        <w:t>k</w:t>
      </w:r>
    </w:p>
    <w:p w:rsidR="003E3F50" w:rsidRPr="00F51A62" w:rsidRDefault="003E3F50" w:rsidP="005163C8">
      <w:pPr>
        <w:tabs>
          <w:tab w:val="left" w:pos="8505"/>
        </w:tabs>
        <w:ind w:left="567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201DA" w:rsidRPr="00F51A62" w:rsidRDefault="001C3E9E" w:rsidP="005163C8">
      <w:pPr>
        <w:tabs>
          <w:tab w:val="left" w:pos="1320"/>
        </w:tabs>
        <w:ind w:left="1320" w:hanging="186"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1</w:t>
      </w:r>
      <w:r w:rsidR="003E3F50" w:rsidRPr="00F51A62">
        <w:rPr>
          <w:rFonts w:ascii="Palatino Linotype" w:hAnsi="Palatino Linotype" w:cs="Palatino Linotype"/>
          <w:b/>
          <w:bCs/>
          <w:sz w:val="24"/>
          <w:szCs w:val="24"/>
        </w:rPr>
        <w:t>0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.3.1.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90401C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Perifériás és </w:t>
      </w:r>
      <w:r w:rsidR="0020242C" w:rsidRPr="00F51A62">
        <w:rPr>
          <w:rFonts w:ascii="Palatino Linotype" w:hAnsi="Palatino Linotype" w:cs="Palatino Linotype"/>
          <w:b/>
          <w:bCs/>
          <w:sz w:val="24"/>
          <w:szCs w:val="24"/>
        </w:rPr>
        <w:t>c</w:t>
      </w:r>
      <w:r w:rsidR="0090401C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entrális vénás kapu, intravénás </w:t>
      </w:r>
      <w:r w:rsidR="0090401C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90401C" w:rsidRPr="00F51A62">
        <w:rPr>
          <w:rFonts w:ascii="Palatino Linotype" w:hAnsi="Palatino Linotype" w:cs="Palatino Linotype"/>
          <w:b/>
          <w:bCs/>
          <w:sz w:val="24"/>
          <w:szCs w:val="24"/>
        </w:rPr>
        <w:tab/>
        <w:t>gyógyszerelés és folyadékterápia gyakorlata</w:t>
      </w:r>
      <w:r w:rsidR="0090401C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90401C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F4C4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413057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406132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>14</w:t>
      </w:r>
      <w:r w:rsidR="00A66906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="007201DA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553BD8" w:rsidRPr="00F51A62" w:rsidRDefault="00553BD8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Perifériás vénás beviteli hely kiválasztásának</w:t>
      </w:r>
      <w:r w:rsidR="00813002" w:rsidRPr="00F51A62">
        <w:rPr>
          <w:rFonts w:ascii="Palatino Linotype" w:hAnsi="Palatino Linotype" w:cs="Palatino Linotype"/>
          <w:sz w:val="24"/>
          <w:szCs w:val="24"/>
          <w:lang w:eastAsia="hu-HU"/>
        </w:rPr>
        <w:t>,</w:t>
      </w: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rögzítésének, gondozásának, megszüntetésének</w:t>
      </w:r>
      <w:r w:rsidR="00325C25"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gyakorlata, sajátosságok</w:t>
      </w: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csecsemő és gyermekkorban</w:t>
      </w:r>
    </w:p>
    <w:p w:rsidR="0058343C" w:rsidRPr="00F51A62" w:rsidRDefault="00813002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Perifériás vénás kapu</w:t>
      </w:r>
      <w:r w:rsidR="0058343C"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nyit</w:t>
      </w:r>
      <w:r w:rsidR="00325C25" w:rsidRPr="00F51A62">
        <w:rPr>
          <w:rFonts w:ascii="Palatino Linotype" w:hAnsi="Palatino Linotype" w:cs="Palatino Linotype"/>
          <w:sz w:val="24"/>
          <w:szCs w:val="24"/>
          <w:lang w:eastAsia="hu-HU"/>
        </w:rPr>
        <w:t>ása</w:t>
      </w:r>
      <w:r w:rsidR="0058343C"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vérminta vételhez, és/vagy perifériás kanül behelyezéshez</w:t>
      </w:r>
    </w:p>
    <w:p w:rsidR="0058343C" w:rsidRPr="00F51A62" w:rsidRDefault="00325C25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I</w:t>
      </w:r>
      <w:r w:rsidR="0058343C" w:rsidRPr="00F51A62">
        <w:rPr>
          <w:rFonts w:ascii="Palatino Linotype" w:hAnsi="Palatino Linotype" w:cs="Palatino Linotype"/>
          <w:sz w:val="24"/>
          <w:szCs w:val="24"/>
          <w:lang w:eastAsia="hu-HU"/>
        </w:rPr>
        <w:t>ntravénás gyógyszereléshez, hatóanyag nélküli vagy hatóanyagot tarta</w:t>
      </w: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lmazó keverék infúzió beadásának gyakorlata és a megfelelő beadási technika kiválasztása</w:t>
      </w:r>
    </w:p>
    <w:p w:rsidR="00325C25" w:rsidRPr="00F51A62" w:rsidRDefault="0058343C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Infúzió előtti, alatti </w:t>
      </w:r>
      <w:r w:rsidR="00325C25" w:rsidRPr="00F51A62">
        <w:rPr>
          <w:rFonts w:ascii="Palatino Linotype" w:hAnsi="Palatino Linotype" w:cs="Palatino Linotype"/>
          <w:sz w:val="24"/>
          <w:szCs w:val="24"/>
          <w:lang w:eastAsia="hu-HU"/>
        </w:rPr>
        <w:t>és utáni ápolói teendők</w:t>
      </w: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</w:t>
      </w:r>
    </w:p>
    <w:p w:rsidR="0058343C" w:rsidRPr="00F51A62" w:rsidRDefault="00813002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Centrális vénakanülök</w:t>
      </w:r>
      <w:r w:rsidR="0058343C"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használ</w:t>
      </w:r>
      <w:r w:rsidR="00325C25" w:rsidRPr="00F51A62">
        <w:rPr>
          <w:rFonts w:ascii="Palatino Linotype" w:hAnsi="Palatino Linotype" w:cs="Palatino Linotype"/>
          <w:sz w:val="24"/>
          <w:szCs w:val="24"/>
          <w:lang w:eastAsia="hu-HU"/>
        </w:rPr>
        <w:t>ata és gondozása</w:t>
      </w:r>
    </w:p>
    <w:p w:rsidR="0058343C" w:rsidRPr="00F51A62" w:rsidRDefault="00553BD8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Gyógyszeradagolás és/vagy folyadékbevitel centrális vénakanülön keresztül</w:t>
      </w:r>
    </w:p>
    <w:p w:rsidR="00765A64" w:rsidRPr="00F51A62" w:rsidRDefault="00765A64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Intravénás</w:t>
      </w:r>
      <w:r w:rsidR="00325C25"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</w:t>
      </w: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gyógyszer</w:t>
      </w:r>
      <w:r w:rsidR="00813002" w:rsidRPr="00F51A62">
        <w:rPr>
          <w:rFonts w:ascii="Palatino Linotype" w:hAnsi="Palatino Linotype" w:cs="Palatino Linotype"/>
          <w:sz w:val="24"/>
          <w:szCs w:val="24"/>
          <w:lang w:eastAsia="hu-HU"/>
        </w:rPr>
        <w:t>-,</w:t>
      </w: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és/vagy folyadékbevitel eszközei</w:t>
      </w:r>
      <w:r w:rsidR="00325C25" w:rsidRPr="00F51A62">
        <w:rPr>
          <w:rFonts w:ascii="Palatino Linotype" w:hAnsi="Palatino Linotype" w:cs="Palatino Linotype"/>
          <w:sz w:val="24"/>
          <w:szCs w:val="24"/>
          <w:lang w:eastAsia="hu-HU"/>
        </w:rPr>
        <w:t>nek működtetése</w:t>
      </w: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, beadási sebesség kiszámítás</w:t>
      </w:r>
      <w:r w:rsidR="00325C25" w:rsidRPr="00F51A62">
        <w:rPr>
          <w:rFonts w:ascii="Palatino Linotype" w:hAnsi="Palatino Linotype" w:cs="Palatino Linotype"/>
          <w:sz w:val="24"/>
          <w:szCs w:val="24"/>
          <w:lang w:eastAsia="hu-HU"/>
        </w:rPr>
        <w:t>a</w:t>
      </w:r>
    </w:p>
    <w:p w:rsidR="00765A64" w:rsidRPr="00F51A62" w:rsidRDefault="00325C25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Túlnyomásos infúzió</w:t>
      </w:r>
      <w:r w:rsidR="00765A64"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kivitelezése</w:t>
      </w:r>
    </w:p>
    <w:p w:rsidR="00046721" w:rsidRPr="00F51A62" w:rsidRDefault="00325C25" w:rsidP="00C33574">
      <w:pPr>
        <w:widowControl w:val="0"/>
        <w:suppressAutoHyphens/>
        <w:ind w:left="1134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Nem várt események felismerése</w:t>
      </w:r>
      <w:r w:rsidR="00813002" w:rsidRPr="00F51A62">
        <w:rPr>
          <w:rFonts w:ascii="Palatino Linotype" w:hAnsi="Palatino Linotype" w:cs="Palatino Linotype"/>
          <w:sz w:val="24"/>
          <w:szCs w:val="24"/>
        </w:rPr>
        <w:t>,</w:t>
      </w:r>
      <w:r w:rsidRPr="00F51A62">
        <w:rPr>
          <w:rFonts w:ascii="Palatino Linotype" w:hAnsi="Palatino Linotype" w:cs="Palatino Linotype"/>
          <w:sz w:val="24"/>
          <w:szCs w:val="24"/>
        </w:rPr>
        <w:t xml:space="preserve"> teendők a fenti tevékenységekkel kapcsolatban, biztonságos betegellátás</w:t>
      </w:r>
    </w:p>
    <w:p w:rsidR="00046721" w:rsidRPr="00F51A62" w:rsidRDefault="00046721" w:rsidP="0097102B">
      <w:pPr>
        <w:widowControl w:val="0"/>
        <w:suppressAutoHyphens/>
        <w:ind w:left="1418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553BD8" w:rsidRPr="00F51A62" w:rsidRDefault="0090401C" w:rsidP="005163C8">
      <w:pPr>
        <w:widowControl w:val="0"/>
        <w:tabs>
          <w:tab w:val="left" w:pos="1320"/>
        </w:tabs>
        <w:suppressAutoHyphens/>
        <w:ind w:left="1320" w:hanging="220"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1</w:t>
      </w:r>
      <w:r w:rsidR="003E3F50" w:rsidRPr="00F51A62">
        <w:rPr>
          <w:rFonts w:ascii="Palatino Linotype" w:hAnsi="Palatino Linotype" w:cs="Palatino Linotype"/>
          <w:b/>
          <w:bCs/>
          <w:sz w:val="24"/>
          <w:szCs w:val="24"/>
        </w:rPr>
        <w:t>0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.3.2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365CB9" w:rsidRPr="00F51A62">
        <w:rPr>
          <w:rFonts w:ascii="Palatino Linotype" w:hAnsi="Palatino Linotype" w:cs="Palatino Linotype"/>
          <w:b/>
          <w:bCs/>
          <w:sz w:val="24"/>
          <w:szCs w:val="24"/>
        </w:rPr>
        <w:t>Az eszközös légútbiztosítás gyakorlata</w:t>
      </w:r>
      <w:r w:rsidR="00365CB9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406132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="002235EB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2235EB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413057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406132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>12</w:t>
      </w:r>
      <w:r w:rsidR="00A66906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="00365CB9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175006" w:rsidRPr="00F51A62" w:rsidRDefault="00175006" w:rsidP="00C33574">
      <w:pPr>
        <w:widowControl w:val="0"/>
        <w:suppressAutoHyphens/>
        <w:ind w:left="1100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manuális légút megnyitás gyakorlata</w:t>
      </w:r>
    </w:p>
    <w:p w:rsidR="00175006" w:rsidRPr="00F51A62" w:rsidRDefault="000C2BE3" w:rsidP="00C33574">
      <w:pPr>
        <w:widowControl w:val="0"/>
        <w:suppressAutoHyphens/>
        <w:ind w:left="1100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 xml:space="preserve">Légút biztosítás </w:t>
      </w:r>
    </w:p>
    <w:p w:rsidR="000C2BE3" w:rsidRPr="00F51A62" w:rsidRDefault="000C2BE3" w:rsidP="00C33574">
      <w:pPr>
        <w:widowControl w:val="0"/>
        <w:suppressAutoHyphens/>
        <w:ind w:left="1100" w:firstLine="349"/>
        <w:rPr>
          <w:rFonts w:ascii="Palatino Linotype" w:hAnsi="Palatino Linotype" w:cs="Palatino Linotype"/>
          <w:noProof/>
          <w:sz w:val="24"/>
          <w:szCs w:val="24"/>
        </w:rPr>
      </w:pPr>
      <w:r w:rsidRPr="00F51A62">
        <w:rPr>
          <w:rFonts w:ascii="Palatino Linotype" w:hAnsi="Palatino Linotype" w:cs="Palatino Linotype"/>
          <w:noProof/>
          <w:sz w:val="24"/>
          <w:szCs w:val="24"/>
        </w:rPr>
        <w:t xml:space="preserve">oropharingeális tubus </w:t>
      </w:r>
    </w:p>
    <w:p w:rsidR="000C2BE3" w:rsidRPr="00F51A62" w:rsidRDefault="000C2BE3" w:rsidP="00C33574">
      <w:pPr>
        <w:widowControl w:val="0"/>
        <w:suppressAutoHyphens/>
        <w:ind w:left="1100" w:firstLine="349"/>
        <w:rPr>
          <w:rFonts w:ascii="Palatino Linotype" w:hAnsi="Palatino Linotype" w:cs="Palatino Linotype"/>
          <w:noProof/>
          <w:sz w:val="24"/>
          <w:szCs w:val="24"/>
        </w:rPr>
      </w:pPr>
      <w:r w:rsidRPr="00F51A62">
        <w:rPr>
          <w:rFonts w:ascii="Palatino Linotype" w:hAnsi="Palatino Linotype" w:cs="Palatino Linotype"/>
          <w:noProof/>
          <w:sz w:val="24"/>
          <w:szCs w:val="24"/>
        </w:rPr>
        <w:t xml:space="preserve">nasopharingeális tubus </w:t>
      </w:r>
    </w:p>
    <w:p w:rsidR="000C2BE3" w:rsidRPr="00F51A62" w:rsidRDefault="000C2BE3" w:rsidP="00C33574">
      <w:pPr>
        <w:widowControl w:val="0"/>
        <w:suppressAutoHyphens/>
        <w:ind w:left="1100" w:firstLine="349"/>
        <w:rPr>
          <w:rFonts w:ascii="Palatino Linotype" w:hAnsi="Palatino Linotype" w:cs="Palatino Linotype"/>
          <w:noProof/>
          <w:sz w:val="24"/>
          <w:szCs w:val="24"/>
        </w:rPr>
      </w:pPr>
      <w:r w:rsidRPr="00F51A62">
        <w:rPr>
          <w:rFonts w:ascii="Palatino Linotype" w:hAnsi="Palatino Linotype" w:cs="Palatino Linotype"/>
          <w:noProof/>
          <w:sz w:val="24"/>
          <w:szCs w:val="24"/>
        </w:rPr>
        <w:t xml:space="preserve">laryngotrachealis tubus </w:t>
      </w:r>
    </w:p>
    <w:p w:rsidR="000C2BE3" w:rsidRPr="00F51A62" w:rsidRDefault="000C2BE3" w:rsidP="00C33574">
      <w:pPr>
        <w:widowControl w:val="0"/>
        <w:suppressAutoHyphens/>
        <w:ind w:left="1100" w:firstLine="349"/>
        <w:rPr>
          <w:rFonts w:ascii="Palatino Linotype" w:hAnsi="Palatino Linotype" w:cs="Palatino Linotype"/>
          <w:noProof/>
          <w:sz w:val="24"/>
          <w:szCs w:val="24"/>
        </w:rPr>
      </w:pPr>
      <w:r w:rsidRPr="00F51A62">
        <w:rPr>
          <w:rFonts w:ascii="Palatino Linotype" w:hAnsi="Palatino Linotype" w:cs="Palatino Linotype"/>
          <w:noProof/>
          <w:sz w:val="24"/>
          <w:szCs w:val="24"/>
        </w:rPr>
        <w:t>laringeális maszk</w:t>
      </w:r>
    </w:p>
    <w:p w:rsidR="000C2BE3" w:rsidRPr="00F51A62" w:rsidRDefault="000C2BE3" w:rsidP="00C33574">
      <w:pPr>
        <w:widowControl w:val="0"/>
        <w:suppressAutoHyphens/>
        <w:ind w:left="1100" w:firstLine="349"/>
        <w:rPr>
          <w:rFonts w:ascii="Palatino Linotype" w:hAnsi="Palatino Linotype" w:cs="Palatino Linotype"/>
          <w:noProof/>
          <w:sz w:val="24"/>
          <w:szCs w:val="24"/>
        </w:rPr>
      </w:pPr>
      <w:r w:rsidRPr="00F51A62">
        <w:rPr>
          <w:rFonts w:ascii="Palatino Linotype" w:hAnsi="Palatino Linotype" w:cs="Palatino Linotype"/>
          <w:noProof/>
          <w:sz w:val="24"/>
          <w:szCs w:val="24"/>
        </w:rPr>
        <w:t>I-gel</w:t>
      </w: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behelyezés gyakorlata</w:t>
      </w:r>
    </w:p>
    <w:p w:rsidR="00F86EBE" w:rsidRPr="00F51A62" w:rsidRDefault="00CB3CF6" w:rsidP="00C33574">
      <w:pPr>
        <w:widowControl w:val="0"/>
        <w:suppressAutoHyphens/>
        <w:ind w:left="1100" w:firstLine="709"/>
        <w:rPr>
          <w:rFonts w:ascii="Palatino Linotype" w:hAnsi="Palatino Linotype" w:cs="Palatino Linotype"/>
          <w:noProof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</w:t>
      </w:r>
      <w:r w:rsidR="00F86EBE"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z öntelődő ballonos lélegeztetés </w:t>
      </w:r>
      <w:r w:rsidR="00DF6E0D" w:rsidRPr="00F51A62">
        <w:rPr>
          <w:rFonts w:ascii="Palatino Linotype" w:hAnsi="Palatino Linotype" w:cs="Palatino Linotype"/>
          <w:sz w:val="24"/>
          <w:szCs w:val="24"/>
          <w:lang w:eastAsia="hu-HU"/>
        </w:rPr>
        <w:t>gyakorlata</w:t>
      </w:r>
    </w:p>
    <w:p w:rsidR="00553BD8" w:rsidRPr="00F51A62" w:rsidRDefault="00CB3CF6" w:rsidP="00C33574">
      <w:pPr>
        <w:widowControl w:val="0"/>
        <w:suppressAutoHyphens/>
        <w:ind w:left="1100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O</w:t>
      </w:r>
      <w:r w:rsidR="000C2BE3" w:rsidRPr="00F51A62">
        <w:rPr>
          <w:rFonts w:ascii="Palatino Linotype" w:hAnsi="Palatino Linotype" w:cs="Palatino Linotype"/>
          <w:sz w:val="24"/>
          <w:szCs w:val="24"/>
        </w:rPr>
        <w:t>xigénterápia kivitelezése</w:t>
      </w:r>
    </w:p>
    <w:p w:rsidR="000C2BE3" w:rsidRPr="00F51A62" w:rsidRDefault="000C2BE3" w:rsidP="00C33574">
      <w:pPr>
        <w:widowControl w:val="0"/>
        <w:suppressAutoHyphens/>
        <w:ind w:left="1100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Nem várt események felismerése</w:t>
      </w:r>
      <w:r w:rsidR="000A74D8" w:rsidRPr="00F51A62">
        <w:rPr>
          <w:rFonts w:ascii="Palatino Linotype" w:hAnsi="Palatino Linotype" w:cs="Palatino Linotype"/>
          <w:sz w:val="24"/>
          <w:szCs w:val="24"/>
        </w:rPr>
        <w:t>,</w:t>
      </w:r>
      <w:r w:rsidRPr="00F51A62">
        <w:rPr>
          <w:rFonts w:ascii="Palatino Linotype" w:hAnsi="Palatino Linotype" w:cs="Palatino Linotype"/>
          <w:sz w:val="24"/>
          <w:szCs w:val="24"/>
        </w:rPr>
        <w:t xml:space="preserve"> teendők a fenti tevékenységekkel kapcsolatban, biztonságos betegellátás</w:t>
      </w:r>
    </w:p>
    <w:p w:rsidR="0090401C" w:rsidRPr="00F51A62" w:rsidRDefault="0090401C" w:rsidP="00413057">
      <w:pPr>
        <w:widowControl w:val="0"/>
        <w:suppressAutoHyphens/>
        <w:ind w:left="1430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0401C" w:rsidRPr="00F51A62" w:rsidRDefault="0090401C" w:rsidP="005163C8">
      <w:pPr>
        <w:widowControl w:val="0"/>
        <w:tabs>
          <w:tab w:val="left" w:pos="1320"/>
        </w:tabs>
        <w:suppressAutoHyphens/>
        <w:ind w:left="1320" w:hanging="220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1</w:t>
      </w:r>
      <w:r w:rsidR="00976F58" w:rsidRPr="00F51A62">
        <w:rPr>
          <w:rFonts w:ascii="Palatino Linotype" w:hAnsi="Palatino Linotype" w:cs="Palatino Linotype"/>
          <w:b/>
          <w:bCs/>
          <w:sz w:val="24"/>
          <w:szCs w:val="24"/>
        </w:rPr>
        <w:t>0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.3.3</w:t>
      </w:r>
      <w:r w:rsidR="00365CB9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="00976F58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0A74D8" w:rsidRPr="00F51A62">
        <w:rPr>
          <w:rFonts w:ascii="Palatino Linotype" w:hAnsi="Palatino Linotype" w:cs="Palatino Linotype"/>
          <w:b/>
          <w:bCs/>
          <w:sz w:val="24"/>
          <w:szCs w:val="24"/>
        </w:rPr>
        <w:t>Az i</w:t>
      </w:r>
      <w:r w:rsidR="00365CB9" w:rsidRPr="00F51A62">
        <w:rPr>
          <w:rFonts w:ascii="Palatino Linotype" w:hAnsi="Palatino Linotype" w:cs="Palatino Linotype"/>
          <w:b/>
          <w:bCs/>
          <w:sz w:val="24"/>
          <w:szCs w:val="24"/>
        </w:rPr>
        <w:t>nkontinenciai és sztóma ellátás gyakorlata</w:t>
      </w:r>
      <w:r w:rsidR="00AA2B94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="00AA2B94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413057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406132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>12</w:t>
      </w:r>
      <w:r w:rsidR="00A66906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 </w:t>
      </w:r>
      <w:r w:rsidR="00AA2B94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0B48C7" w:rsidRPr="00F51A62" w:rsidRDefault="000B48C7" w:rsidP="00C33574">
      <w:pPr>
        <w:widowControl w:val="0"/>
        <w:suppressAutoHyphens/>
        <w:ind w:left="1100"/>
        <w:rPr>
          <w:rFonts w:ascii="Palatino Linotype" w:hAnsi="Palatino Linotype" w:cs="Palatino Linotype"/>
          <w:noProof/>
          <w:sz w:val="24"/>
          <w:szCs w:val="24"/>
        </w:rPr>
      </w:pPr>
      <w:r w:rsidRPr="00F51A62">
        <w:rPr>
          <w:rFonts w:ascii="Palatino Linotype" w:hAnsi="Palatino Linotype" w:cs="Palatino Linotype"/>
          <w:noProof/>
          <w:sz w:val="24"/>
          <w:szCs w:val="24"/>
        </w:rPr>
        <w:t>Hólyagteltség állapot vizsgálata,vizelet inkontinencia ellátásának gyakorlata</w:t>
      </w:r>
    </w:p>
    <w:p w:rsidR="00CB3CF6" w:rsidRPr="00F51A62" w:rsidRDefault="000B48C7" w:rsidP="00C33574">
      <w:pPr>
        <w:widowControl w:val="0"/>
        <w:suppressAutoHyphens/>
        <w:ind w:left="1100"/>
        <w:rPr>
          <w:rFonts w:ascii="Palatino Linotype" w:hAnsi="Palatino Linotype" w:cs="Palatino Linotype"/>
          <w:noProof/>
          <w:sz w:val="24"/>
          <w:szCs w:val="24"/>
        </w:rPr>
      </w:pPr>
      <w:r w:rsidRPr="00F51A62">
        <w:rPr>
          <w:rFonts w:ascii="Palatino Linotype" w:hAnsi="Palatino Linotype" w:cs="Palatino Linotype"/>
          <w:noProof/>
          <w:sz w:val="24"/>
          <w:szCs w:val="24"/>
        </w:rPr>
        <w:t>Fiú és lány beteget katéterez (intermittáló, tartós)</w:t>
      </w:r>
    </w:p>
    <w:p w:rsidR="000B48C7" w:rsidRPr="00F51A62" w:rsidRDefault="00CB3CF6" w:rsidP="00C33574">
      <w:pPr>
        <w:widowControl w:val="0"/>
        <w:suppressAutoHyphens/>
        <w:ind w:left="1100"/>
        <w:rPr>
          <w:rFonts w:ascii="Palatino Linotype" w:hAnsi="Palatino Linotype" w:cs="Palatino Linotype"/>
          <w:noProof/>
          <w:sz w:val="24"/>
          <w:szCs w:val="24"/>
        </w:rPr>
      </w:pPr>
      <w:r w:rsidRPr="00F51A62">
        <w:rPr>
          <w:rFonts w:ascii="Palatino Linotype" w:hAnsi="Palatino Linotype" w:cs="Palatino Linotype"/>
          <w:noProof/>
          <w:sz w:val="24"/>
          <w:szCs w:val="24"/>
        </w:rPr>
        <w:t>H</w:t>
      </w:r>
      <w:r w:rsidR="000B48C7" w:rsidRPr="00F51A62">
        <w:rPr>
          <w:rFonts w:ascii="Palatino Linotype" w:hAnsi="Palatino Linotype" w:cs="Palatino Linotype"/>
          <w:noProof/>
          <w:sz w:val="24"/>
          <w:szCs w:val="24"/>
        </w:rPr>
        <w:t>ólyagtréning</w:t>
      </w:r>
      <w:r w:rsidRPr="00F51A62">
        <w:rPr>
          <w:rFonts w:ascii="Palatino Linotype" w:hAnsi="Palatino Linotype" w:cs="Palatino Linotype"/>
          <w:noProof/>
          <w:sz w:val="24"/>
          <w:szCs w:val="24"/>
        </w:rPr>
        <w:t>, kondicionálás</w:t>
      </w:r>
    </w:p>
    <w:p w:rsidR="00CB3CF6" w:rsidRPr="00F51A62" w:rsidRDefault="00CB3CF6" w:rsidP="00C33574">
      <w:pPr>
        <w:widowControl w:val="0"/>
        <w:suppressAutoHyphens/>
        <w:ind w:left="1100"/>
        <w:rPr>
          <w:rFonts w:ascii="Palatino Linotype" w:hAnsi="Palatino Linotype" w:cs="Palatino Linotype"/>
          <w:noProof/>
          <w:sz w:val="24"/>
          <w:szCs w:val="24"/>
        </w:rPr>
      </w:pPr>
      <w:r w:rsidRPr="00F51A62">
        <w:rPr>
          <w:rFonts w:ascii="Palatino Linotype" w:hAnsi="Palatino Linotype" w:cs="Palatino Linotype"/>
          <w:noProof/>
          <w:sz w:val="24"/>
          <w:szCs w:val="24"/>
        </w:rPr>
        <w:t>Széklet inkontinencia ellátásának gyakorlata</w:t>
      </w:r>
    </w:p>
    <w:p w:rsidR="00AA2B94" w:rsidRPr="00F51A62" w:rsidRDefault="000B48C7" w:rsidP="00C33574">
      <w:pPr>
        <w:widowControl w:val="0"/>
        <w:suppressAutoHyphens/>
        <w:ind w:left="1100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lastRenderedPageBreak/>
        <w:t>A sztóma ellátás (ileostoma, colostoma, urostoma) gyakorlata</w:t>
      </w:r>
    </w:p>
    <w:p w:rsidR="000B48C7" w:rsidRPr="00F51A62" w:rsidRDefault="000B48C7" w:rsidP="00C33574">
      <w:pPr>
        <w:widowControl w:val="0"/>
        <w:suppressAutoHyphens/>
        <w:ind w:left="1100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Irrigálás, beöntés sztómán át</w:t>
      </w:r>
    </w:p>
    <w:p w:rsidR="000B48C7" w:rsidRPr="00F51A62" w:rsidRDefault="000B48C7" w:rsidP="00C33574">
      <w:pPr>
        <w:widowControl w:val="0"/>
        <w:suppressAutoHyphens/>
        <w:ind w:left="1100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Gyógyászati segédeszközök és ezek alkalmazásának gyakorlata az inkontinencia ellátás során</w:t>
      </w:r>
    </w:p>
    <w:p w:rsidR="00595ED6" w:rsidRPr="00F51A62" w:rsidRDefault="00595ED6" w:rsidP="00C33574">
      <w:pPr>
        <w:ind w:left="1100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A </w:t>
      </w:r>
      <w:r w:rsidR="000A74D8" w:rsidRPr="00F51A62">
        <w:rPr>
          <w:rFonts w:ascii="Palatino Linotype" w:hAnsi="Palatino Linotype" w:cs="Palatino Linotype"/>
          <w:sz w:val="24"/>
          <w:szCs w:val="24"/>
          <w:lang w:eastAsia="hu-HU"/>
        </w:rPr>
        <w:t>b</w:t>
      </w: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etegmenedzsment, gondozás</w:t>
      </w:r>
      <w:r w:rsidR="000C2BE3" w:rsidRPr="00F51A62">
        <w:rPr>
          <w:rFonts w:ascii="Palatino Linotype" w:hAnsi="Palatino Linotype" w:cs="Palatino Linotype"/>
          <w:sz w:val="24"/>
          <w:szCs w:val="24"/>
          <w:lang w:eastAsia="hu-HU"/>
        </w:rPr>
        <w:t xml:space="preserve"> gyakorlata</w:t>
      </w:r>
    </w:p>
    <w:p w:rsidR="00553BD8" w:rsidRPr="00F51A62" w:rsidRDefault="00553BD8" w:rsidP="00CB3CF6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553BD8" w:rsidRPr="00F51A62" w:rsidRDefault="0090401C" w:rsidP="005163C8">
      <w:pPr>
        <w:widowControl w:val="0"/>
        <w:tabs>
          <w:tab w:val="left" w:pos="1320"/>
        </w:tabs>
        <w:suppressAutoHyphens/>
        <w:ind w:left="1320" w:hanging="220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1</w:t>
      </w:r>
      <w:r w:rsidR="00976F58" w:rsidRPr="00F51A62">
        <w:rPr>
          <w:rFonts w:ascii="Palatino Linotype" w:hAnsi="Palatino Linotype" w:cs="Palatino Linotype"/>
          <w:b/>
          <w:bCs/>
          <w:sz w:val="24"/>
          <w:szCs w:val="24"/>
        </w:rPr>
        <w:t>0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.3.4</w:t>
      </w:r>
      <w:r w:rsidR="00365CB9" w:rsidRPr="00F51A62">
        <w:t xml:space="preserve"> </w:t>
      </w:r>
      <w:r w:rsidR="00976F58" w:rsidRPr="00F51A62">
        <w:tab/>
      </w:r>
      <w:r w:rsidR="000A74D8" w:rsidRPr="00F51A62">
        <w:rPr>
          <w:rFonts w:ascii="Palatino Linotype" w:hAnsi="Palatino Linotype" w:cs="Palatino Linotype"/>
          <w:b/>
          <w:bCs/>
          <w:sz w:val="24"/>
          <w:szCs w:val="24"/>
        </w:rPr>
        <w:t>A t</w:t>
      </w:r>
      <w:r w:rsidR="00365CB9" w:rsidRPr="00F51A62">
        <w:rPr>
          <w:rFonts w:ascii="Palatino Linotype" w:hAnsi="Palatino Linotype" w:cs="Palatino Linotype"/>
          <w:b/>
          <w:bCs/>
          <w:sz w:val="24"/>
          <w:szCs w:val="24"/>
        </w:rPr>
        <w:t>ranszfúziólógia gyakorlata</w:t>
      </w:r>
      <w:r w:rsidR="00AA2B94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="00AA2B94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2235EB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AA2B94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AA2B94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413057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406132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>10</w:t>
      </w:r>
      <w:r w:rsidR="00A66906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 ó</w:t>
      </w:r>
      <w:r w:rsidR="00AA2B94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ra</w:t>
      </w:r>
    </w:p>
    <w:p w:rsidR="00CB3CF6" w:rsidRPr="00F51A62" w:rsidRDefault="00CB3CF6" w:rsidP="00C33574">
      <w:pPr>
        <w:widowControl w:val="0"/>
        <w:suppressAutoHyphens/>
        <w:ind w:left="1100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vércsopo</w:t>
      </w:r>
      <w:r w:rsidR="00E43719" w:rsidRPr="00F51A62">
        <w:rPr>
          <w:rFonts w:ascii="Palatino Linotype" w:hAnsi="Palatino Linotype" w:cs="Palatino Linotype"/>
          <w:sz w:val="24"/>
          <w:szCs w:val="24"/>
        </w:rPr>
        <w:t>r</w:t>
      </w:r>
      <w:r w:rsidRPr="00F51A62">
        <w:rPr>
          <w:rFonts w:ascii="Palatino Linotype" w:hAnsi="Palatino Linotype" w:cs="Palatino Linotype"/>
          <w:sz w:val="24"/>
          <w:szCs w:val="24"/>
        </w:rPr>
        <w:t>t meghatározás gyakorlata</w:t>
      </w:r>
    </w:p>
    <w:p w:rsidR="000C2BE3" w:rsidRPr="00F51A62" w:rsidRDefault="00CB3CF6" w:rsidP="00C33574">
      <w:pPr>
        <w:widowControl w:val="0"/>
        <w:suppressAutoHyphens/>
        <w:ind w:left="1100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Transzfúzió kora- újszülött- és csecsemőkorban</w:t>
      </w:r>
    </w:p>
    <w:p w:rsidR="00CB3CF6" w:rsidRPr="00F51A62" w:rsidRDefault="00CB3CF6" w:rsidP="00C33574">
      <w:pPr>
        <w:widowControl w:val="0"/>
        <w:suppressAutoHyphens/>
        <w:ind w:left="1100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Transzfúzió gyermekkorban</w:t>
      </w:r>
    </w:p>
    <w:p w:rsidR="000C2BE3" w:rsidRPr="00F51A62" w:rsidRDefault="000C2BE3" w:rsidP="00C33574">
      <w:pPr>
        <w:widowControl w:val="0"/>
        <w:suppressAutoHyphens/>
        <w:ind w:left="1100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Részleges vagy teljes vércsere gyakorl</w:t>
      </w:r>
      <w:r w:rsidR="00325C25" w:rsidRPr="00F51A62">
        <w:rPr>
          <w:rFonts w:ascii="Palatino Linotype" w:hAnsi="Palatino Linotype" w:cs="Palatino Linotype"/>
          <w:sz w:val="24"/>
          <w:szCs w:val="24"/>
        </w:rPr>
        <w:t>a</w:t>
      </w:r>
      <w:r w:rsidRPr="00F51A62">
        <w:rPr>
          <w:rFonts w:ascii="Palatino Linotype" w:hAnsi="Palatino Linotype" w:cs="Palatino Linotype"/>
          <w:sz w:val="24"/>
          <w:szCs w:val="24"/>
        </w:rPr>
        <w:t>ta</w:t>
      </w:r>
    </w:p>
    <w:p w:rsidR="000C2BE3" w:rsidRPr="00F51A62" w:rsidRDefault="00CB3CF6" w:rsidP="00C33574">
      <w:pPr>
        <w:widowControl w:val="0"/>
        <w:suppressAutoHyphens/>
        <w:ind w:left="1100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Transzfúzió előtti, alatti és utáni ápolói teendők</w:t>
      </w:r>
    </w:p>
    <w:p w:rsidR="00325C25" w:rsidRPr="00F51A62" w:rsidRDefault="00325C25" w:rsidP="00C33574">
      <w:pPr>
        <w:widowControl w:val="0"/>
        <w:suppressAutoHyphens/>
        <w:ind w:left="1100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Nem várt események felismerése</w:t>
      </w:r>
      <w:r w:rsidR="000A74D8" w:rsidRPr="00F51A62">
        <w:rPr>
          <w:rFonts w:ascii="Palatino Linotype" w:hAnsi="Palatino Linotype" w:cs="Palatino Linotype"/>
          <w:sz w:val="24"/>
          <w:szCs w:val="24"/>
        </w:rPr>
        <w:t>,</w:t>
      </w:r>
      <w:r w:rsidRPr="00F51A62">
        <w:rPr>
          <w:rFonts w:ascii="Palatino Linotype" w:hAnsi="Palatino Linotype" w:cs="Palatino Linotype"/>
          <w:sz w:val="24"/>
          <w:szCs w:val="24"/>
        </w:rPr>
        <w:t xml:space="preserve"> teendők a fenti tevékenységekkel kapcsolatban, biztonságos betegellátás</w:t>
      </w:r>
    </w:p>
    <w:p w:rsidR="000C2BE3" w:rsidRPr="00F51A62" w:rsidRDefault="000C2BE3" w:rsidP="0097102B">
      <w:pPr>
        <w:widowControl w:val="0"/>
        <w:suppressAutoHyphens/>
        <w:ind w:left="1418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0401C" w:rsidRPr="00F51A62" w:rsidRDefault="0090401C" w:rsidP="0090401C">
      <w:pPr>
        <w:numPr>
          <w:ilvl w:val="1"/>
          <w:numId w:val="4"/>
        </w:numPr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képzés javasolt helyszíne (ajánlás)</w:t>
      </w:r>
    </w:p>
    <w:p w:rsidR="007D450E" w:rsidRPr="00F51A62" w:rsidRDefault="00BA61D4" w:rsidP="00C33574">
      <w:pPr>
        <w:ind w:left="567"/>
        <w:rPr>
          <w:rFonts w:ascii="Palatino Linotype" w:hAnsi="Palatino Linotype" w:cs="Palatino Linotype"/>
          <w:bCs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Cs/>
          <w:iCs/>
          <w:sz w:val="24"/>
          <w:szCs w:val="24"/>
        </w:rPr>
        <w:t>Demonstrációs terem</w:t>
      </w:r>
      <w:r w:rsidR="00D51AF7" w:rsidRPr="00F51A62">
        <w:rPr>
          <w:rFonts w:ascii="Palatino Linotype" w:hAnsi="Palatino Linotype" w:cs="Palatino Linotype"/>
          <w:bCs/>
          <w:iCs/>
          <w:sz w:val="24"/>
          <w:szCs w:val="24"/>
        </w:rPr>
        <w:t xml:space="preserve"> és Tankórterem</w:t>
      </w:r>
    </w:p>
    <w:p w:rsidR="0090401C" w:rsidRPr="00F51A62" w:rsidRDefault="0090401C" w:rsidP="0090401C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0401C" w:rsidRPr="00F51A62" w:rsidRDefault="0090401C" w:rsidP="0090401C">
      <w:pPr>
        <w:numPr>
          <w:ilvl w:val="1"/>
          <w:numId w:val="4"/>
        </w:numPr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AA2B94" w:rsidRPr="00F51A6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Tanulói tevékenység szervezési kerete</w:t>
            </w:r>
          </w:p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Alkalmazandó eszközök és felszerelések (SZVK 6. pont lebontása, pontosítása)</w:t>
            </w:r>
          </w:p>
        </w:tc>
      </w:tr>
      <w:tr w:rsidR="00AA2B94" w:rsidRPr="00F51A62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3621" w:type="dxa"/>
            <w:vMerge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AA2B94" w:rsidRPr="00F51A62" w:rsidRDefault="00AA2B94" w:rsidP="00262796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AA2B94" w:rsidRPr="00F51A62" w:rsidRDefault="00AA2B94" w:rsidP="00262796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Csoport-</w:t>
            </w:r>
          </w:p>
          <w:p w:rsidR="00AA2B94" w:rsidRPr="00F51A62" w:rsidRDefault="00AA2B94" w:rsidP="00262796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AA2B94" w:rsidRPr="00F51A62" w:rsidRDefault="00AA2B94" w:rsidP="00262796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Osztály-</w:t>
            </w:r>
          </w:p>
          <w:p w:rsidR="00AA2B94" w:rsidRPr="00F51A62" w:rsidRDefault="00AA2B94" w:rsidP="00262796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vAlign w:val="center"/>
          </w:tcPr>
          <w:p w:rsidR="00AA2B94" w:rsidRPr="00F51A62" w:rsidRDefault="00AA2B94" w:rsidP="002235EB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</w:t>
            </w:r>
            <w:r w:rsidR="00DF4C46" w:rsidRPr="00F51A62">
              <w:rPr>
                <w:rFonts w:ascii="Palatino Linotype" w:hAnsi="Palatino Linotype" w:cs="Palatino Linotype"/>
              </w:rPr>
              <w:t>1</w:t>
            </w:r>
            <w:r w:rsidRPr="00F51A62">
              <w:rPr>
                <w:rFonts w:ascii="Palatino Linotype" w:hAnsi="Palatino Linotype" w:cs="Palatino Linotype"/>
              </w:rPr>
              <w:t>.</w:t>
            </w:r>
          </w:p>
        </w:tc>
        <w:tc>
          <w:tcPr>
            <w:tcW w:w="3621" w:type="dxa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vAlign w:val="center"/>
          </w:tcPr>
          <w:p w:rsidR="00AA2B94" w:rsidRPr="00F51A62" w:rsidRDefault="00DF4C46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1.2</w:t>
            </w:r>
            <w:r w:rsidR="00AA2B94" w:rsidRPr="00F51A62">
              <w:rPr>
                <w:rFonts w:ascii="Palatino Linotype" w:hAnsi="Palatino Linotype" w:cs="Palatino Linotype"/>
              </w:rPr>
              <w:t>.</w:t>
            </w:r>
          </w:p>
        </w:tc>
        <w:tc>
          <w:tcPr>
            <w:tcW w:w="3621" w:type="dxa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trHeight w:val="370"/>
          <w:jc w:val="center"/>
        </w:trPr>
        <w:tc>
          <w:tcPr>
            <w:tcW w:w="828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2.1.</w:t>
            </w:r>
          </w:p>
        </w:tc>
        <w:tc>
          <w:tcPr>
            <w:tcW w:w="3621" w:type="dxa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2.2.</w:t>
            </w:r>
          </w:p>
        </w:tc>
        <w:tc>
          <w:tcPr>
            <w:tcW w:w="3621" w:type="dxa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2.3.</w:t>
            </w:r>
          </w:p>
        </w:tc>
        <w:tc>
          <w:tcPr>
            <w:tcW w:w="3621" w:type="dxa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2.4.</w:t>
            </w:r>
          </w:p>
        </w:tc>
        <w:tc>
          <w:tcPr>
            <w:tcW w:w="3621" w:type="dxa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2B94" w:rsidRPr="00F51A62" w:rsidRDefault="00DF4C46" w:rsidP="00DF4C4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5</w:t>
            </w:r>
            <w:r w:rsidR="00AA2B94" w:rsidRPr="00F51A62">
              <w:rPr>
                <w:rFonts w:ascii="Palatino Linotype" w:hAnsi="Palatino Linotype" w:cs="Palatino Linotype"/>
                <w:b/>
                <w:bCs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vAlign w:val="center"/>
          </w:tcPr>
          <w:p w:rsidR="00AA2B94" w:rsidRPr="00F51A62" w:rsidRDefault="00DF4C46" w:rsidP="00DF4C4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5</w:t>
            </w:r>
            <w:r w:rsidR="00AA2B94" w:rsidRPr="00F51A62">
              <w:rPr>
                <w:rFonts w:ascii="Palatino Linotype" w:hAnsi="Palatino Linotype" w:cs="Palatino Linotype"/>
              </w:rPr>
              <w:t>.1.</w:t>
            </w:r>
          </w:p>
        </w:tc>
        <w:tc>
          <w:tcPr>
            <w:tcW w:w="3621" w:type="dxa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vAlign w:val="center"/>
          </w:tcPr>
          <w:p w:rsidR="00AA2B94" w:rsidRPr="00F51A62" w:rsidRDefault="00DF4C46" w:rsidP="00DF4C4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5</w:t>
            </w:r>
            <w:r w:rsidR="00AA2B94" w:rsidRPr="00F51A62">
              <w:rPr>
                <w:rFonts w:ascii="Palatino Linotype" w:hAnsi="Palatino Linotype" w:cs="Palatino Linotype"/>
              </w:rPr>
              <w:t>.2.</w:t>
            </w:r>
          </w:p>
        </w:tc>
        <w:tc>
          <w:tcPr>
            <w:tcW w:w="3621" w:type="dxa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vAlign w:val="center"/>
          </w:tcPr>
          <w:p w:rsidR="00AA2B94" w:rsidRPr="00F51A62" w:rsidRDefault="00DF4C46" w:rsidP="00DF4C4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5</w:t>
            </w:r>
            <w:r w:rsidR="00AA2B94" w:rsidRPr="00F51A62">
              <w:rPr>
                <w:rFonts w:ascii="Palatino Linotype" w:hAnsi="Palatino Linotype" w:cs="Palatino Linotype"/>
              </w:rPr>
              <w:t>..</w:t>
            </w:r>
            <w:r w:rsidR="002235EB" w:rsidRPr="00F51A62">
              <w:rPr>
                <w:rFonts w:ascii="Palatino Linotype" w:hAnsi="Palatino Linotype" w:cs="Palatino Linotype"/>
              </w:rPr>
              <w:t>3</w:t>
            </w:r>
            <w:r w:rsidR="00AA2B94" w:rsidRPr="00F51A62">
              <w:rPr>
                <w:rFonts w:ascii="Palatino Linotype" w:hAnsi="Palatino Linotype" w:cs="Palatino Linotype"/>
              </w:rPr>
              <w:t>.</w:t>
            </w:r>
          </w:p>
        </w:tc>
        <w:tc>
          <w:tcPr>
            <w:tcW w:w="3621" w:type="dxa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 xml:space="preserve">Esemény helyszíni értékelése szóban </w:t>
            </w:r>
            <w:r w:rsidRPr="00F51A62">
              <w:rPr>
                <w:rFonts w:ascii="Palatino Linotype" w:hAnsi="Palatino Linotype" w:cs="Palatino Linotype"/>
              </w:rPr>
              <w:lastRenderedPageBreak/>
              <w:t>felkészülés után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lastRenderedPageBreak/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2B94" w:rsidRPr="00F51A62" w:rsidRDefault="002235EB" w:rsidP="002235EB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lastRenderedPageBreak/>
              <w:t>4</w:t>
            </w:r>
            <w:r w:rsidR="00AA2B94" w:rsidRPr="00F51A62">
              <w:rPr>
                <w:rFonts w:ascii="Palatino Linotype" w:hAnsi="Palatino Linotype" w:cs="Palatino Linotype"/>
                <w:b/>
                <w:bCs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vAlign w:val="center"/>
          </w:tcPr>
          <w:p w:rsidR="00AA2B94" w:rsidRPr="00F51A62" w:rsidRDefault="002235EB" w:rsidP="002235EB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4.1</w:t>
            </w:r>
            <w:r w:rsidR="00AA2B94" w:rsidRPr="00F51A62">
              <w:rPr>
                <w:rFonts w:ascii="Palatino Linotype" w:hAnsi="Palatino Linotype" w:cs="Palatino Linotype"/>
              </w:rPr>
              <w:t>.</w:t>
            </w:r>
          </w:p>
        </w:tc>
        <w:tc>
          <w:tcPr>
            <w:tcW w:w="3621" w:type="dxa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vAlign w:val="center"/>
          </w:tcPr>
          <w:p w:rsidR="00AA2B94" w:rsidRPr="00F51A62" w:rsidRDefault="002235EB" w:rsidP="002235EB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4</w:t>
            </w:r>
            <w:r w:rsidR="00AA2B94" w:rsidRPr="00F51A62">
              <w:rPr>
                <w:rFonts w:ascii="Palatino Linotype" w:hAnsi="Palatino Linotype" w:cs="Palatino Linotype"/>
              </w:rPr>
              <w:t>.</w:t>
            </w:r>
            <w:r w:rsidRPr="00F51A62">
              <w:rPr>
                <w:rFonts w:ascii="Palatino Linotype" w:hAnsi="Palatino Linotype" w:cs="Palatino Linotype"/>
              </w:rPr>
              <w:t>2</w:t>
            </w:r>
            <w:r w:rsidR="00AA2B94" w:rsidRPr="00F51A62">
              <w:rPr>
                <w:rFonts w:ascii="Palatino Linotype" w:hAnsi="Palatino Linotype" w:cs="Palatino Linotype"/>
              </w:rPr>
              <w:t>.</w:t>
            </w:r>
          </w:p>
        </w:tc>
        <w:tc>
          <w:tcPr>
            <w:tcW w:w="3621" w:type="dxa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2B94" w:rsidRPr="00F51A62" w:rsidRDefault="002235EB" w:rsidP="002235EB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5</w:t>
            </w:r>
            <w:r w:rsidR="00AA2B94" w:rsidRPr="00F51A62">
              <w:rPr>
                <w:rFonts w:ascii="Palatino Linotype" w:hAnsi="Palatino Linotype" w:cs="Palatino Linotype"/>
                <w:b/>
                <w:bCs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vAlign w:val="center"/>
          </w:tcPr>
          <w:p w:rsidR="00AA2B94" w:rsidRPr="00F51A62" w:rsidRDefault="002235EB" w:rsidP="002235EB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5</w:t>
            </w:r>
            <w:r w:rsidR="00AA2B94" w:rsidRPr="00F51A62">
              <w:rPr>
                <w:rFonts w:ascii="Palatino Linotype" w:hAnsi="Palatino Linotype" w:cs="Palatino Linotype"/>
              </w:rPr>
              <w:t>.</w:t>
            </w:r>
            <w:r w:rsidRPr="00F51A62">
              <w:rPr>
                <w:rFonts w:ascii="Palatino Linotype" w:hAnsi="Palatino Linotype" w:cs="Palatino Linotype"/>
              </w:rPr>
              <w:t>1</w:t>
            </w:r>
            <w:r w:rsidR="00AA2B94" w:rsidRPr="00F51A62">
              <w:rPr>
                <w:rFonts w:ascii="Palatino Linotype" w:hAnsi="Palatino Linotype" w:cs="Palatino Linotype"/>
              </w:rPr>
              <w:t>.</w:t>
            </w:r>
          </w:p>
        </w:tc>
        <w:tc>
          <w:tcPr>
            <w:tcW w:w="3621" w:type="dxa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vAlign w:val="center"/>
          </w:tcPr>
          <w:p w:rsidR="00AA2B94" w:rsidRPr="00F51A62" w:rsidRDefault="002235EB" w:rsidP="002235EB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5.2</w:t>
            </w:r>
            <w:r w:rsidR="00AA2B94" w:rsidRPr="00F51A62">
              <w:rPr>
                <w:rFonts w:ascii="Palatino Linotype" w:hAnsi="Palatino Linotype" w:cs="Palatino Linotype"/>
              </w:rPr>
              <w:t>.</w:t>
            </w:r>
          </w:p>
        </w:tc>
        <w:tc>
          <w:tcPr>
            <w:tcW w:w="3621" w:type="dxa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</w:tbl>
    <w:p w:rsidR="007D450E" w:rsidRPr="00F51A62" w:rsidRDefault="007D450E" w:rsidP="0090401C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0401C" w:rsidRPr="00F51A62" w:rsidRDefault="0090401C" w:rsidP="00AA2B94">
      <w:pPr>
        <w:ind w:left="1134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AA2B94" w:rsidRPr="00F51A6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Alkalmazott oktatási módszer neve</w:t>
            </w:r>
          </w:p>
        </w:tc>
        <w:tc>
          <w:tcPr>
            <w:tcW w:w="3039" w:type="dxa"/>
            <w:gridSpan w:val="3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Tanulói tevékenység szervezési kerete</w:t>
            </w:r>
          </w:p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Alkalmazandó eszközök és felszerelések (SZVK 6. pont lebontása, pontosítása)</w:t>
            </w:r>
          </w:p>
        </w:tc>
      </w:tr>
      <w:tr w:rsidR="00AA2B94" w:rsidRPr="00F51A62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3621" w:type="dxa"/>
            <w:vMerge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Egyéni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Csoport-</w:t>
            </w:r>
          </w:p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bontás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Osztály-</w:t>
            </w:r>
          </w:p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1.1.</w:t>
            </w:r>
          </w:p>
        </w:tc>
        <w:tc>
          <w:tcPr>
            <w:tcW w:w="3621" w:type="dxa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Magyarázat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1.2.</w:t>
            </w:r>
          </w:p>
        </w:tc>
        <w:tc>
          <w:tcPr>
            <w:tcW w:w="3621" w:type="dxa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Elbeszélés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1.3.</w:t>
            </w:r>
          </w:p>
        </w:tc>
        <w:tc>
          <w:tcPr>
            <w:tcW w:w="3621" w:type="dxa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Kiselőadás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1.4.</w:t>
            </w:r>
          </w:p>
        </w:tc>
        <w:tc>
          <w:tcPr>
            <w:tcW w:w="3621" w:type="dxa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Megbeszélés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1.5.</w:t>
            </w:r>
          </w:p>
        </w:tc>
        <w:tc>
          <w:tcPr>
            <w:tcW w:w="3621" w:type="dxa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Szemléltetés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1.6.</w:t>
            </w:r>
          </w:p>
        </w:tc>
        <w:tc>
          <w:tcPr>
            <w:tcW w:w="3621" w:type="dxa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Projekt munka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AA2B94" w:rsidRPr="00F51A62" w:rsidRDefault="00E43719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1.7.</w:t>
            </w:r>
          </w:p>
        </w:tc>
        <w:tc>
          <w:tcPr>
            <w:tcW w:w="3621" w:type="dxa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Kooperatív tanulás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shd w:val="clear" w:color="auto" w:fill="FFFFFF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1.8</w:t>
            </w:r>
          </w:p>
        </w:tc>
        <w:tc>
          <w:tcPr>
            <w:tcW w:w="3621" w:type="dxa"/>
            <w:shd w:val="clear" w:color="auto" w:fill="FFFFFF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Szimuláció</w:t>
            </w:r>
          </w:p>
        </w:tc>
        <w:tc>
          <w:tcPr>
            <w:tcW w:w="1013" w:type="dxa"/>
            <w:shd w:val="clear" w:color="auto" w:fill="FFFFFF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FFFFFF"/>
            <w:vAlign w:val="center"/>
          </w:tcPr>
          <w:p w:rsidR="00AA2B94" w:rsidRPr="00F51A62" w:rsidRDefault="00E43719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shd w:val="clear" w:color="auto" w:fill="FFFFFF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FFFFFF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1.9</w:t>
            </w:r>
          </w:p>
        </w:tc>
        <w:tc>
          <w:tcPr>
            <w:tcW w:w="3621" w:type="dxa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Szerepjáték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AA2B94" w:rsidRPr="00F51A62" w:rsidRDefault="00E43719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</w:tbl>
    <w:p w:rsidR="0090401C" w:rsidRPr="00F51A62" w:rsidRDefault="0090401C" w:rsidP="0090401C">
      <w:pPr>
        <w:ind w:left="1134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90401C" w:rsidRPr="00F51A62" w:rsidRDefault="0090401C" w:rsidP="0090401C">
      <w:pPr>
        <w:ind w:left="1134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p w:rsidR="0090401C" w:rsidRPr="00F51A62" w:rsidRDefault="0090401C" w:rsidP="0090401C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0401C" w:rsidRPr="00F51A62" w:rsidRDefault="0090401C" w:rsidP="0090401C">
      <w:pPr>
        <w:numPr>
          <w:ilvl w:val="1"/>
          <w:numId w:val="4"/>
        </w:numPr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90401C" w:rsidRPr="00F51A62" w:rsidRDefault="0090401C" w:rsidP="00C33574">
      <w:pPr>
        <w:ind w:left="567"/>
        <w:rPr>
          <w:rFonts w:ascii="Palatino Linotype" w:hAnsi="Palatino Linotype" w:cs="Palatino Linotype"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Cs/>
          <w:sz w:val="24"/>
          <w:szCs w:val="24"/>
        </w:rPr>
        <w:t>A nemzeti köznevelésről szóló 2011. évi CXC. törvény 54. § (2) a) pontja szerinti értékeléssel</w:t>
      </w:r>
      <w:r w:rsidR="00DF4C46" w:rsidRPr="00F51A62">
        <w:rPr>
          <w:rFonts w:ascii="Palatino Linotype" w:hAnsi="Palatino Linotype" w:cs="Palatino Linotype"/>
          <w:bCs/>
          <w:sz w:val="24"/>
          <w:szCs w:val="24"/>
        </w:rPr>
        <w:t>.</w:t>
      </w:r>
    </w:p>
    <w:p w:rsidR="0090401C" w:rsidRPr="00F51A62" w:rsidRDefault="0090401C" w:rsidP="007C01BD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0401C" w:rsidRPr="00F51A62" w:rsidRDefault="0090401C" w:rsidP="007C01BD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553BD8" w:rsidRPr="00F51A62" w:rsidRDefault="00184750" w:rsidP="00DF4C46">
      <w:pPr>
        <w:numPr>
          <w:ilvl w:val="0"/>
          <w:numId w:val="4"/>
        </w:numPr>
        <w:tabs>
          <w:tab w:val="left" w:pos="7938"/>
        </w:tabs>
        <w:rPr>
          <w:rFonts w:ascii="Palatino Linotype" w:hAnsi="Palatino Linotype" w:cs="Palatino Linotype"/>
          <w:b/>
          <w:bCs/>
          <w:i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A </w:t>
      </w:r>
      <w:r w:rsidR="002235EB" w:rsidRPr="00F51A62">
        <w:rPr>
          <w:rFonts w:ascii="Palatino Linotype" w:hAnsi="Palatino Linotype" w:cs="Palatino Linotype"/>
          <w:b/>
          <w:bCs/>
          <w:sz w:val="24"/>
          <w:szCs w:val="24"/>
        </w:rPr>
        <w:t>t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áplálásterápia gyakorlata</w:t>
      </w:r>
      <w:r w:rsidR="00A66906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="002623E0" w:rsidRPr="00F51A62">
        <w:rPr>
          <w:rFonts w:ascii="Palatino Linotype" w:hAnsi="Palatino Linotype" w:cs="Palatino Linotype"/>
          <w:b/>
          <w:bCs/>
          <w:sz w:val="24"/>
          <w:szCs w:val="24"/>
        </w:rPr>
        <w:t>tantárgy</w:t>
      </w:r>
      <w:r w:rsidR="00DF4C46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C33574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A66906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16 </w:t>
      </w:r>
      <w:r w:rsidR="007C01BD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>óra</w:t>
      </w:r>
    </w:p>
    <w:p w:rsidR="00184750" w:rsidRPr="00F51A62" w:rsidRDefault="00184750" w:rsidP="00184750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184750" w:rsidRPr="00F51A62" w:rsidRDefault="00184750" w:rsidP="00184750">
      <w:pPr>
        <w:numPr>
          <w:ilvl w:val="1"/>
          <w:numId w:val="4"/>
        </w:numPr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  <w:r w:rsidR="00CF4826" w:rsidRPr="00F51A62">
        <w:rPr>
          <w:rFonts w:ascii="Palatino Linotype" w:hAnsi="Palatino Linotype" w:cs="Palatino Linotype"/>
          <w:b/>
          <w:bCs/>
          <w:sz w:val="24"/>
          <w:szCs w:val="24"/>
        </w:rPr>
        <w:t>:</w:t>
      </w:r>
    </w:p>
    <w:p w:rsidR="00820616" w:rsidRPr="00F51A62" w:rsidRDefault="002623E0" w:rsidP="007212E4">
      <w:pPr>
        <w:ind w:left="567"/>
        <w:jc w:val="both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t</w:t>
      </w:r>
      <w:r w:rsidR="00CF4826" w:rsidRPr="00F51A62">
        <w:rPr>
          <w:rFonts w:ascii="Palatino Linotype" w:hAnsi="Palatino Linotype" w:cs="Palatino Linotype"/>
          <w:sz w:val="24"/>
          <w:szCs w:val="24"/>
        </w:rPr>
        <w:t>áplálásterápia gyakorlatához tar</w:t>
      </w:r>
      <w:r w:rsidR="00820616" w:rsidRPr="00F51A62">
        <w:rPr>
          <w:rFonts w:ascii="Palatino Linotype" w:hAnsi="Palatino Linotype" w:cs="Palatino Linotype"/>
          <w:sz w:val="24"/>
          <w:szCs w:val="24"/>
        </w:rPr>
        <w:t xml:space="preserve">tozó kompetenciák elsajátíttatása. Ennek érdekében evidenciákon alapuló széleskörű gyakorlati ismeretek átadása, képességek és készségek kialakítása, amelyek képessé teszik a Csecsemő és gyermekápolót arra, hogy az ellátást a csecsemő vagy gyermek és családja, illetve a közösség testi, lelki, szociokulturális jellemzőinek figyelembevételével végezze. </w:t>
      </w:r>
    </w:p>
    <w:p w:rsidR="00820616" w:rsidRPr="00F51A62" w:rsidRDefault="00820616" w:rsidP="007212E4">
      <w:pPr>
        <w:widowControl w:val="0"/>
        <w:suppressAutoHyphens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 xml:space="preserve">Az ellátást az ápolási folyamat elvei szerint (felmérés, tervezés, végrehatás, </w:t>
      </w:r>
      <w:r w:rsidRPr="00F51A62">
        <w:rPr>
          <w:rFonts w:ascii="Palatino Linotype" w:hAnsi="Palatino Linotype" w:cs="Palatino Linotype"/>
          <w:sz w:val="24"/>
          <w:szCs w:val="24"/>
        </w:rPr>
        <w:lastRenderedPageBreak/>
        <w:t>értékelés) tudja gyakorolni.</w:t>
      </w:r>
    </w:p>
    <w:p w:rsidR="00820616" w:rsidRPr="00F51A62" w:rsidRDefault="00820616" w:rsidP="007212E4">
      <w:pPr>
        <w:widowControl w:val="0"/>
        <w:suppressAutoHyphens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Legyen képes:</w:t>
      </w:r>
    </w:p>
    <w:p w:rsidR="00820616" w:rsidRPr="00F51A62" w:rsidRDefault="002623E0" w:rsidP="007212E4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</w:t>
      </w:r>
      <w:r w:rsidR="00820616" w:rsidRPr="00F51A62">
        <w:rPr>
          <w:rFonts w:ascii="Palatino Linotype" w:hAnsi="Palatino Linotype" w:cs="Palatino Linotype"/>
          <w:sz w:val="24"/>
          <w:szCs w:val="24"/>
        </w:rPr>
        <w:t>zemélyes, társas és módszertani kompetenciák birtokában korszerű szemlélettel részt venni a beteg gyermekek ápolásában, gondozásában</w:t>
      </w:r>
    </w:p>
    <w:p w:rsidR="00820616" w:rsidRPr="00F51A62" w:rsidRDefault="002623E0" w:rsidP="007212E4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</w:t>
      </w:r>
      <w:r w:rsidR="00820616" w:rsidRPr="00F51A62">
        <w:rPr>
          <w:rFonts w:ascii="Palatino Linotype" w:hAnsi="Palatino Linotype" w:cs="Palatino Linotype"/>
          <w:sz w:val="24"/>
          <w:szCs w:val="24"/>
        </w:rPr>
        <w:t xml:space="preserve"> klinikai és szakápolástani elméleti ismereteit az ápolói ellátás gyakorlatában integrálni</w:t>
      </w:r>
    </w:p>
    <w:p w:rsidR="00820616" w:rsidRPr="00F51A62" w:rsidRDefault="002623E0" w:rsidP="007212E4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S</w:t>
      </w:r>
      <w:r w:rsidR="00820616" w:rsidRPr="00F51A62">
        <w:rPr>
          <w:rFonts w:ascii="Palatino Linotype" w:hAnsi="Palatino Linotype" w:cs="Palatino Linotype"/>
          <w:sz w:val="24"/>
          <w:szCs w:val="24"/>
        </w:rPr>
        <w:t>zisztematikus, egyénre szabott ápolást, szakápolást és gondozást nyújtani, amely a csecsemő vagy gyermek szükségleteinek kielégítésére irányul</w:t>
      </w:r>
    </w:p>
    <w:p w:rsidR="00820616" w:rsidRPr="00F51A62" w:rsidRDefault="002623E0" w:rsidP="007212E4">
      <w:pPr>
        <w:widowControl w:val="0"/>
        <w:suppressAutoHyphens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</w:t>
      </w:r>
      <w:r w:rsidR="00820616" w:rsidRPr="00F51A62">
        <w:rPr>
          <w:rFonts w:ascii="Palatino Linotype" w:hAnsi="Palatino Linotype" w:cs="Palatino Linotype"/>
          <w:sz w:val="24"/>
          <w:szCs w:val="24"/>
        </w:rPr>
        <w:t xml:space="preserve"> beteg állapotváltozásait észlelni, azokat értelmezni és a további ellátási kompetenciáról dönteni </w:t>
      </w:r>
    </w:p>
    <w:p w:rsidR="00184750" w:rsidRPr="00F51A62" w:rsidRDefault="00184750" w:rsidP="00184750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184750" w:rsidRPr="00F51A62" w:rsidRDefault="00184750" w:rsidP="00184750">
      <w:pPr>
        <w:numPr>
          <w:ilvl w:val="1"/>
          <w:numId w:val="4"/>
        </w:numPr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Kapcsolódó szakmai tartalmak</w:t>
      </w:r>
    </w:p>
    <w:p w:rsidR="000666F4" w:rsidRPr="00F51A62" w:rsidRDefault="000666F4" w:rsidP="007212E4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Anatómia</w:t>
      </w:r>
    </w:p>
    <w:p w:rsidR="000666F4" w:rsidRPr="00F51A62" w:rsidRDefault="000666F4" w:rsidP="007212E4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Élettan</w:t>
      </w:r>
    </w:p>
    <w:p w:rsidR="00820616" w:rsidRPr="00F51A62" w:rsidRDefault="00820616" w:rsidP="007212E4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Kórélettan</w:t>
      </w:r>
    </w:p>
    <w:p w:rsidR="000666F4" w:rsidRPr="00F51A62" w:rsidRDefault="000666F4" w:rsidP="007212E4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Dietetika</w:t>
      </w:r>
    </w:p>
    <w:p w:rsidR="000666F4" w:rsidRPr="00F51A62" w:rsidRDefault="000666F4" w:rsidP="007212E4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Diagnosztika/Terápia</w:t>
      </w:r>
    </w:p>
    <w:p w:rsidR="000666F4" w:rsidRPr="00F51A62" w:rsidRDefault="000666F4" w:rsidP="007212E4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Gyermeksebészet</w:t>
      </w:r>
    </w:p>
    <w:p w:rsidR="000666F4" w:rsidRPr="00F51A62" w:rsidRDefault="000666F4" w:rsidP="007212E4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Gyógyszertan</w:t>
      </w:r>
    </w:p>
    <w:p w:rsidR="000666F4" w:rsidRPr="00F51A62" w:rsidRDefault="000666F4" w:rsidP="007212E4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Ápolás elmélet</w:t>
      </w:r>
    </w:p>
    <w:p w:rsidR="000666F4" w:rsidRPr="00F51A62" w:rsidRDefault="000666F4" w:rsidP="007212E4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Szakápolástan</w:t>
      </w:r>
    </w:p>
    <w:p w:rsidR="000666F4" w:rsidRPr="00F51A62" w:rsidRDefault="000666F4" w:rsidP="007212E4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Ápoláslélektan</w:t>
      </w:r>
    </w:p>
    <w:p w:rsidR="000666F4" w:rsidRPr="00F51A62" w:rsidRDefault="000666F4" w:rsidP="007212E4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Ápolás etika</w:t>
      </w:r>
    </w:p>
    <w:p w:rsidR="000666F4" w:rsidRPr="00F51A62" w:rsidRDefault="000666F4" w:rsidP="007212E4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Bioetika</w:t>
      </w:r>
    </w:p>
    <w:p w:rsidR="000666F4" w:rsidRPr="00F51A62" w:rsidRDefault="000666F4" w:rsidP="007212E4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Betegjogok</w:t>
      </w:r>
    </w:p>
    <w:p w:rsidR="000666F4" w:rsidRPr="00F51A62" w:rsidRDefault="000666F4" w:rsidP="007212E4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Egészségnevelés</w:t>
      </w:r>
    </w:p>
    <w:p w:rsidR="000666F4" w:rsidRPr="00F51A62" w:rsidRDefault="000666F4" w:rsidP="007212E4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Szakmai kommunikáció</w:t>
      </w:r>
    </w:p>
    <w:p w:rsidR="00184750" w:rsidRPr="00F51A62" w:rsidRDefault="000666F4" w:rsidP="007212E4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sz w:val="24"/>
          <w:szCs w:val="24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  <w:lang w:eastAsia="hu-HU"/>
        </w:rPr>
        <w:t>Minőségbiztosítás</w:t>
      </w:r>
    </w:p>
    <w:p w:rsidR="00820616" w:rsidRPr="00F51A62" w:rsidRDefault="00820616" w:rsidP="00820616">
      <w:pPr>
        <w:autoSpaceDE w:val="0"/>
        <w:autoSpaceDN w:val="0"/>
        <w:adjustRightInd w:val="0"/>
        <w:ind w:left="709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976F58" w:rsidRPr="00F51A62" w:rsidRDefault="00184750" w:rsidP="00184750">
      <w:pPr>
        <w:numPr>
          <w:ilvl w:val="1"/>
          <w:numId w:val="4"/>
        </w:numPr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</w:p>
    <w:p w:rsidR="00976F58" w:rsidRPr="00F51A62" w:rsidRDefault="00976F58" w:rsidP="005163C8">
      <w:pPr>
        <w:ind w:left="567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046721" w:rsidRPr="00F51A62" w:rsidRDefault="007C01BD" w:rsidP="005163C8">
      <w:pPr>
        <w:tabs>
          <w:tab w:val="left" w:pos="1320"/>
        </w:tabs>
        <w:ind w:left="1320" w:hanging="220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11.3.1.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64A19" w:rsidRPr="00F51A62">
        <w:rPr>
          <w:rFonts w:ascii="Palatino Linotype" w:hAnsi="Palatino Linotype" w:cs="Palatino Linotype"/>
          <w:b/>
          <w:bCs/>
          <w:sz w:val="24"/>
          <w:szCs w:val="24"/>
        </w:rPr>
        <w:t>A klinikai táplálás gyakorlata</w:t>
      </w:r>
      <w:r w:rsidR="00595737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csecsemő és gyermekkorban</w:t>
      </w:r>
      <w:r w:rsidR="0029640F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29640F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29640F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595737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595737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595737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A66906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   </w:t>
      </w:r>
      <w:r w:rsidR="002623E0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2623E0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A66906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     </w:t>
      </w:r>
      <w:r w:rsidR="00413057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413057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413057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A66906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6 </w:t>
      </w:r>
      <w:r w:rsidR="00046721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764A19" w:rsidRPr="00F51A62" w:rsidRDefault="00764A19" w:rsidP="007212E4">
      <w:pPr>
        <w:widowControl w:val="0"/>
        <w:suppressAutoHyphens/>
        <w:ind w:left="1100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folyadék és energia számítás gyakorlata</w:t>
      </w:r>
    </w:p>
    <w:p w:rsidR="00764A19" w:rsidRPr="00F51A62" w:rsidRDefault="00764A19" w:rsidP="007212E4">
      <w:pPr>
        <w:widowControl w:val="0"/>
        <w:suppressAutoHyphens/>
        <w:ind w:left="1100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Tápláltsági állapot felmérés és a rizikó szűrés gyakorlata</w:t>
      </w:r>
    </w:p>
    <w:p w:rsidR="007C01BD" w:rsidRPr="00F51A62" w:rsidRDefault="00764A19" w:rsidP="007212E4">
      <w:pPr>
        <w:widowControl w:val="0"/>
        <w:suppressAutoHyphens/>
        <w:ind w:left="1100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Betegmenedzsment, gondozás a gyakorlatban</w:t>
      </w:r>
    </w:p>
    <w:p w:rsidR="00814E2B" w:rsidRPr="00F51A62" w:rsidRDefault="00814E2B" w:rsidP="00046721">
      <w:pPr>
        <w:ind w:left="383" w:firstLine="709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C01BD" w:rsidRPr="00F51A62" w:rsidRDefault="00595ED6" w:rsidP="005163C8">
      <w:pPr>
        <w:tabs>
          <w:tab w:val="left" w:pos="1320"/>
        </w:tabs>
        <w:ind w:left="1320" w:hanging="220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11.3.2.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64A19" w:rsidRPr="00F51A62">
        <w:rPr>
          <w:rFonts w:ascii="Palatino Linotype" w:hAnsi="Palatino Linotype" w:cs="Palatino Linotype"/>
          <w:b/>
          <w:bCs/>
          <w:sz w:val="24"/>
          <w:szCs w:val="24"/>
        </w:rPr>
        <w:t>Az enterális táplálás gyakorl</w:t>
      </w:r>
      <w:r w:rsidR="007D38D8" w:rsidRPr="00F51A62">
        <w:rPr>
          <w:rFonts w:ascii="Palatino Linotype" w:hAnsi="Palatino Linotype" w:cs="Palatino Linotype"/>
          <w:b/>
          <w:bCs/>
          <w:sz w:val="24"/>
          <w:szCs w:val="24"/>
        </w:rPr>
        <w:t>a</w:t>
      </w:r>
      <w:r w:rsidR="00764A19" w:rsidRPr="00F51A62">
        <w:rPr>
          <w:rFonts w:ascii="Palatino Linotype" w:hAnsi="Palatino Linotype" w:cs="Palatino Linotype"/>
          <w:b/>
          <w:bCs/>
          <w:sz w:val="24"/>
          <w:szCs w:val="24"/>
        </w:rPr>
        <w:t>ta</w:t>
      </w:r>
      <w:r w:rsidR="007D38D8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csecsemő és gyermekkorban</w:t>
      </w:r>
      <w:r w:rsidR="007C01BD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C01BD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C01BD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D38D8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D38D8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2623E0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2623E0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D38D8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A66906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        </w:t>
      </w:r>
      <w:r w:rsidR="00413057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413057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413057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A66906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="00A66906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5 </w:t>
      </w:r>
      <w:r w:rsidR="007C01BD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814E2B" w:rsidRPr="00F51A62" w:rsidRDefault="00764A19" w:rsidP="007212E4">
      <w:pPr>
        <w:ind w:left="1100"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klinikai enterális táplálás gyakorlata</w:t>
      </w:r>
      <w:r w:rsidR="002F06DF" w:rsidRPr="00F51A62">
        <w:rPr>
          <w:rFonts w:ascii="Palatino Linotype" w:hAnsi="Palatino Linotype" w:cs="Palatino Linotype"/>
          <w:sz w:val="24"/>
          <w:szCs w:val="24"/>
        </w:rPr>
        <w:t>, ellenőrzése</w:t>
      </w:r>
    </w:p>
    <w:p w:rsidR="00814E2B" w:rsidRPr="00F51A62" w:rsidRDefault="00764A19" w:rsidP="007212E4">
      <w:pPr>
        <w:ind w:left="1100"/>
        <w:rPr>
          <w:rFonts w:ascii="Times New Roman" w:hAnsi="Times New Roman" w:cs="Times New Roman"/>
          <w:lang w:eastAsia="hu-HU"/>
        </w:rPr>
      </w:pPr>
      <w:r w:rsidRPr="00F51A62">
        <w:rPr>
          <w:rFonts w:ascii="Palatino Linotype" w:hAnsi="Palatino Linotype" w:cs="Palatino Linotype"/>
          <w:sz w:val="24"/>
          <w:szCs w:val="24"/>
        </w:rPr>
        <w:t xml:space="preserve">A szondán át történő </w:t>
      </w:r>
      <w:r w:rsidR="00595737" w:rsidRPr="00F51A62">
        <w:rPr>
          <w:rFonts w:ascii="Times New Roman" w:hAnsi="Times New Roman" w:cs="Times New Roman"/>
          <w:lang w:eastAsia="hu-HU"/>
        </w:rPr>
        <w:t>(</w:t>
      </w:r>
      <w:r w:rsidR="00595737" w:rsidRPr="00F51A62">
        <w:rPr>
          <w:rFonts w:ascii="Palatino Linotype" w:hAnsi="Palatino Linotype" w:cs="Palatino Linotype"/>
          <w:sz w:val="24"/>
          <w:szCs w:val="24"/>
          <w:lang w:eastAsia="hu-HU"/>
        </w:rPr>
        <w:t>nasogastrikus, nasoduodenális, nasojejunális</w:t>
      </w:r>
      <w:r w:rsidR="00595737" w:rsidRPr="00F51A62">
        <w:rPr>
          <w:rFonts w:ascii="Times New Roman" w:hAnsi="Times New Roman" w:cs="Times New Roman"/>
          <w:sz w:val="24"/>
          <w:szCs w:val="24"/>
          <w:lang w:eastAsia="hu-HU"/>
        </w:rPr>
        <w:t xml:space="preserve">) </w:t>
      </w:r>
      <w:r w:rsidRPr="00F51A62">
        <w:rPr>
          <w:rFonts w:ascii="Palatino Linotype" w:hAnsi="Palatino Linotype" w:cs="Palatino Linotype"/>
          <w:sz w:val="24"/>
          <w:szCs w:val="24"/>
        </w:rPr>
        <w:t>táplálás gyakorlata</w:t>
      </w:r>
    </w:p>
    <w:p w:rsidR="007D38D8" w:rsidRPr="00F51A62" w:rsidRDefault="00595737" w:rsidP="007212E4">
      <w:pPr>
        <w:pStyle w:val="Default"/>
        <w:ind w:left="1100"/>
        <w:rPr>
          <w:rFonts w:ascii="Palatino Linotype" w:hAnsi="Palatino Linotype" w:cs="Palatino Linotype"/>
          <w:color w:val="auto"/>
          <w:lang w:eastAsia="hu-HU"/>
        </w:rPr>
      </w:pPr>
      <w:r w:rsidRPr="00F51A62">
        <w:rPr>
          <w:rFonts w:ascii="Palatino Linotype" w:hAnsi="Palatino Linotype" w:cs="Palatino Linotype"/>
          <w:color w:val="auto"/>
        </w:rPr>
        <w:lastRenderedPageBreak/>
        <w:t>A sztóma eszközön (</w:t>
      </w:r>
      <w:r w:rsidRPr="00F51A62">
        <w:rPr>
          <w:rFonts w:ascii="Palatino Linotype" w:hAnsi="Palatino Linotype" w:cs="Palatino Linotype"/>
          <w:color w:val="auto"/>
          <w:lang w:eastAsia="hu-HU"/>
        </w:rPr>
        <w:t>PEG, PEJ, Jejunocath, Button) keresztül történő táplálás gyakorlata</w:t>
      </w:r>
    </w:p>
    <w:p w:rsidR="007D38D8" w:rsidRPr="00F51A62" w:rsidRDefault="007D38D8" w:rsidP="007212E4">
      <w:pPr>
        <w:pStyle w:val="Default"/>
        <w:ind w:left="1100"/>
        <w:rPr>
          <w:rFonts w:ascii="Palatino Linotype" w:hAnsi="Palatino Linotype" w:cs="Palatino Linotype"/>
          <w:color w:val="auto"/>
          <w:lang w:eastAsia="hu-HU"/>
        </w:rPr>
      </w:pPr>
      <w:r w:rsidRPr="00F51A62">
        <w:rPr>
          <w:rFonts w:ascii="Palatino Linotype" w:hAnsi="Palatino Linotype" w:cs="Palatino Linotype"/>
          <w:color w:val="auto"/>
          <w:lang w:eastAsia="hu-HU"/>
        </w:rPr>
        <w:t>A bólus, folyamatos, intermittáló táplálás gyakorlata</w:t>
      </w:r>
    </w:p>
    <w:p w:rsidR="002F06DF" w:rsidRPr="00F51A62" w:rsidRDefault="002F06DF" w:rsidP="007212E4">
      <w:pPr>
        <w:pStyle w:val="Default"/>
        <w:ind w:left="1100"/>
        <w:rPr>
          <w:rFonts w:ascii="Palatino Linotype" w:hAnsi="Palatino Linotype" w:cs="Palatino Linotype"/>
          <w:color w:val="auto"/>
          <w:lang w:eastAsia="hu-HU"/>
        </w:rPr>
      </w:pPr>
      <w:r w:rsidRPr="00F51A62">
        <w:rPr>
          <w:rFonts w:ascii="Palatino Linotype" w:hAnsi="Palatino Linotype" w:cs="Palatino Linotype"/>
          <w:color w:val="auto"/>
          <w:lang w:eastAsia="hu-HU"/>
        </w:rPr>
        <w:t>Az enterális táplálás eszközei és ezek gondozásának gyakorlata</w:t>
      </w:r>
    </w:p>
    <w:p w:rsidR="00F86EBE" w:rsidRPr="00F51A62" w:rsidRDefault="00F86EBE" w:rsidP="007212E4">
      <w:pPr>
        <w:pStyle w:val="Default"/>
        <w:ind w:left="1100"/>
        <w:rPr>
          <w:rFonts w:ascii="Palatino Linotype" w:hAnsi="Palatino Linotype" w:cs="Palatino Linotype"/>
          <w:color w:val="auto"/>
          <w:lang w:eastAsia="hu-HU"/>
        </w:rPr>
      </w:pPr>
      <w:r w:rsidRPr="00F51A62">
        <w:rPr>
          <w:rFonts w:ascii="Palatino Linotype" w:hAnsi="Palatino Linotype" w:cs="Palatino Linotype"/>
          <w:color w:val="auto"/>
          <w:lang w:eastAsia="hu-HU"/>
        </w:rPr>
        <w:t>Nem várt események felismerése, elhárításuk gyakorlata</w:t>
      </w:r>
    </w:p>
    <w:p w:rsidR="007C01BD" w:rsidRPr="00F51A62" w:rsidRDefault="007C01BD" w:rsidP="00413057">
      <w:pPr>
        <w:ind w:left="1430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C01BD" w:rsidRPr="00F51A62" w:rsidRDefault="00595ED6" w:rsidP="005163C8">
      <w:pPr>
        <w:tabs>
          <w:tab w:val="left" w:pos="1320"/>
        </w:tabs>
        <w:ind w:left="1320" w:hanging="220"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>11.3.3.</w:t>
      </w: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64A19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A </w:t>
      </w:r>
      <w:r w:rsidR="0020242C" w:rsidRPr="00F51A62">
        <w:rPr>
          <w:rFonts w:ascii="Palatino Linotype" w:hAnsi="Palatino Linotype" w:cs="Palatino Linotype"/>
          <w:b/>
          <w:bCs/>
          <w:sz w:val="24"/>
          <w:szCs w:val="24"/>
        </w:rPr>
        <w:t>p</w:t>
      </w:r>
      <w:r w:rsidR="00764A19" w:rsidRPr="00F51A62">
        <w:rPr>
          <w:rFonts w:ascii="Palatino Linotype" w:hAnsi="Palatino Linotype" w:cs="Palatino Linotype"/>
          <w:b/>
          <w:bCs/>
          <w:sz w:val="24"/>
          <w:szCs w:val="24"/>
        </w:rPr>
        <w:t>arenterális táplálás gyakorlata</w:t>
      </w:r>
      <w:r w:rsidR="0020242C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csecsemő és kisgyermekkorban</w:t>
      </w:r>
      <w:r w:rsidR="007C01BD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A66906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     </w:t>
      </w:r>
      <w:r w:rsidR="002623E0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A66906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   </w:t>
      </w:r>
      <w:r w:rsidR="007212E4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212E4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212E4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212E4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413057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413057" w:rsidRPr="00F51A6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A66906"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="00A66906" w:rsidRPr="00F51A62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5 </w:t>
      </w:r>
      <w:r w:rsidR="007C01BD"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764A19" w:rsidRPr="00F51A62" w:rsidRDefault="007D38D8" w:rsidP="007212E4">
      <w:pPr>
        <w:widowControl w:val="0"/>
        <w:suppressAutoHyphens/>
        <w:ind w:left="1100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 xml:space="preserve">A </w:t>
      </w:r>
      <w:r w:rsidR="000A74D8" w:rsidRPr="00F51A62">
        <w:rPr>
          <w:rFonts w:ascii="Palatino Linotype" w:hAnsi="Palatino Linotype" w:cs="Palatino Linotype"/>
          <w:sz w:val="24"/>
          <w:szCs w:val="24"/>
        </w:rPr>
        <w:t>p</w:t>
      </w:r>
      <w:r w:rsidR="00764A19" w:rsidRPr="00F51A62">
        <w:rPr>
          <w:rFonts w:ascii="Palatino Linotype" w:hAnsi="Palatino Linotype" w:cs="Palatino Linotype"/>
          <w:sz w:val="24"/>
          <w:szCs w:val="24"/>
        </w:rPr>
        <w:t>aren</w:t>
      </w:r>
      <w:r w:rsidRPr="00F51A62">
        <w:rPr>
          <w:rFonts w:ascii="Palatino Linotype" w:hAnsi="Palatino Linotype" w:cs="Palatino Linotype"/>
          <w:sz w:val="24"/>
          <w:szCs w:val="24"/>
        </w:rPr>
        <w:t>teralis táplálás gyakorlata</w:t>
      </w:r>
      <w:r w:rsidR="002F06DF" w:rsidRPr="00F51A62">
        <w:rPr>
          <w:rFonts w:ascii="Palatino Linotype" w:hAnsi="Palatino Linotype" w:cs="Palatino Linotype"/>
          <w:sz w:val="24"/>
          <w:szCs w:val="24"/>
        </w:rPr>
        <w:t>, ellenőrzése</w:t>
      </w:r>
    </w:p>
    <w:p w:rsidR="007D38D8" w:rsidRPr="00F51A62" w:rsidRDefault="007D38D8" w:rsidP="007212E4">
      <w:pPr>
        <w:widowControl w:val="0"/>
        <w:suppressAutoHyphens/>
        <w:ind w:left="1100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Parent</w:t>
      </w:r>
      <w:r w:rsidR="00F86EBE" w:rsidRPr="00F51A62">
        <w:rPr>
          <w:rFonts w:ascii="Palatino Linotype" w:hAnsi="Palatino Linotype" w:cs="Palatino Linotype"/>
          <w:sz w:val="24"/>
          <w:szCs w:val="24"/>
        </w:rPr>
        <w:t xml:space="preserve">erális táplálás perifériás vénás kanülön </w:t>
      </w:r>
      <w:r w:rsidRPr="00F51A62">
        <w:rPr>
          <w:rFonts w:ascii="Palatino Linotype" w:hAnsi="Palatino Linotype" w:cs="Palatino Linotype"/>
          <w:sz w:val="24"/>
          <w:szCs w:val="24"/>
        </w:rPr>
        <w:t>keresztül, eszközök a kivitelezés gyakorlata</w:t>
      </w:r>
    </w:p>
    <w:p w:rsidR="00F86EBE" w:rsidRPr="00F51A62" w:rsidRDefault="00F86EBE" w:rsidP="007212E4">
      <w:pPr>
        <w:widowControl w:val="0"/>
        <w:suppressAutoHyphens/>
        <w:ind w:left="1100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Parenterális táplálás centrális vénás kanülön keresztül, eszközök a kivitelezés gyakorlata</w:t>
      </w:r>
    </w:p>
    <w:p w:rsidR="002F06DF" w:rsidRPr="00F51A62" w:rsidRDefault="002F06DF" w:rsidP="007212E4">
      <w:pPr>
        <w:widowControl w:val="0"/>
        <w:suppressAutoHyphens/>
        <w:ind w:left="1100"/>
        <w:rPr>
          <w:rFonts w:ascii="Palatino Linotype" w:hAnsi="Palatino Linotype" w:cs="Palatino Linotype"/>
          <w:sz w:val="24"/>
          <w:szCs w:val="24"/>
        </w:rPr>
      </w:pPr>
      <w:r w:rsidRPr="00F51A62">
        <w:rPr>
          <w:rFonts w:ascii="Palatino Linotype" w:hAnsi="Palatino Linotype" w:cs="Palatino Linotype"/>
          <w:sz w:val="24"/>
          <w:szCs w:val="24"/>
        </w:rPr>
        <w:t>A parenterális táplálás eszközei és ezek gondozásának gyakorlata</w:t>
      </w:r>
    </w:p>
    <w:p w:rsidR="00F86EBE" w:rsidRPr="00F51A62" w:rsidRDefault="00F86EBE" w:rsidP="007212E4">
      <w:pPr>
        <w:pStyle w:val="Default"/>
        <w:ind w:left="1100"/>
        <w:rPr>
          <w:rFonts w:ascii="Palatino Linotype" w:hAnsi="Palatino Linotype" w:cs="Palatino Linotype"/>
          <w:color w:val="auto"/>
          <w:lang w:eastAsia="hu-HU"/>
        </w:rPr>
      </w:pPr>
      <w:r w:rsidRPr="00F51A62">
        <w:rPr>
          <w:rFonts w:ascii="Palatino Linotype" w:hAnsi="Palatino Linotype" w:cs="Palatino Linotype"/>
          <w:color w:val="auto"/>
          <w:lang w:eastAsia="hu-HU"/>
        </w:rPr>
        <w:t>Nem várt események felismerése, elhárításuk gyakorlata</w:t>
      </w:r>
    </w:p>
    <w:p w:rsidR="00207840" w:rsidRPr="00F51A62" w:rsidRDefault="00207840" w:rsidP="00976F58">
      <w:pPr>
        <w:ind w:left="1540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201DA" w:rsidRPr="00F51A62" w:rsidRDefault="007201DA" w:rsidP="005C30C7">
      <w:pPr>
        <w:numPr>
          <w:ilvl w:val="1"/>
          <w:numId w:val="4"/>
        </w:numPr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képzés javasolt helyszíne (ajánlás)</w:t>
      </w:r>
    </w:p>
    <w:p w:rsidR="002623E0" w:rsidRPr="00F51A62" w:rsidRDefault="00D51AF7" w:rsidP="007212E4">
      <w:pPr>
        <w:ind w:left="567"/>
        <w:rPr>
          <w:rFonts w:ascii="Palatino Linotype" w:hAnsi="Palatino Linotype" w:cs="Palatino Linotype"/>
          <w:bCs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Cs/>
          <w:iCs/>
          <w:sz w:val="24"/>
          <w:szCs w:val="24"/>
        </w:rPr>
        <w:t>Tankórterem</w:t>
      </w:r>
    </w:p>
    <w:p w:rsidR="00BA61D4" w:rsidRPr="00F51A62" w:rsidRDefault="002623E0" w:rsidP="007212E4">
      <w:pPr>
        <w:ind w:left="567"/>
        <w:rPr>
          <w:rFonts w:ascii="Palatino Linotype" w:hAnsi="Palatino Linotype" w:cs="Palatino Linotype"/>
          <w:bCs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Cs/>
          <w:iCs/>
          <w:sz w:val="24"/>
          <w:szCs w:val="24"/>
        </w:rPr>
        <w:t>E</w:t>
      </w:r>
      <w:r w:rsidR="00D51AF7" w:rsidRPr="00F51A62">
        <w:rPr>
          <w:rFonts w:ascii="Palatino Linotype" w:hAnsi="Palatino Linotype" w:cs="Palatino Linotype"/>
          <w:bCs/>
          <w:iCs/>
          <w:sz w:val="24"/>
          <w:szCs w:val="24"/>
        </w:rPr>
        <w:t xml:space="preserve">lsősorban: Gasztroenterológia, Belgyógyászat, Neurológia, </w:t>
      </w:r>
    </w:p>
    <w:p w:rsidR="00D51AF7" w:rsidRPr="00F51A62" w:rsidRDefault="00D51AF7" w:rsidP="007212E4">
      <w:pPr>
        <w:ind w:left="567"/>
        <w:rPr>
          <w:rFonts w:ascii="Palatino Linotype" w:hAnsi="Palatino Linotype" w:cs="Palatino Linotype"/>
          <w:bCs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Cs/>
          <w:iCs/>
          <w:sz w:val="24"/>
          <w:szCs w:val="24"/>
        </w:rPr>
        <w:t>Intenzív osztály</w:t>
      </w:r>
    </w:p>
    <w:p w:rsidR="007201DA" w:rsidRPr="00F51A62" w:rsidRDefault="007201DA" w:rsidP="007201DA">
      <w:pPr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201DA" w:rsidRPr="00F51A62" w:rsidRDefault="007201DA" w:rsidP="005C30C7">
      <w:pPr>
        <w:widowControl w:val="0"/>
        <w:numPr>
          <w:ilvl w:val="1"/>
          <w:numId w:val="4"/>
        </w:numPr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201DA" w:rsidRPr="00F51A62" w:rsidRDefault="007201DA" w:rsidP="007201DA">
      <w:pPr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AA2B94" w:rsidRPr="00F51A6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Tanulói tevékenység szervezési kerete</w:t>
            </w:r>
          </w:p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Alkalmazandó eszközök és felszerelések (SZVK 6. pont lebontása, pontosítása)</w:t>
            </w:r>
          </w:p>
        </w:tc>
      </w:tr>
      <w:tr w:rsidR="00AA2B94" w:rsidRPr="00F51A62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3621" w:type="dxa"/>
            <w:vMerge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AA2B94" w:rsidRPr="00F51A62" w:rsidRDefault="00AA2B94" w:rsidP="00262796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AA2B94" w:rsidRPr="00F51A62" w:rsidRDefault="00AA2B94" w:rsidP="00262796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Csoport-</w:t>
            </w:r>
          </w:p>
          <w:p w:rsidR="00AA2B94" w:rsidRPr="00F51A62" w:rsidRDefault="00AA2B94" w:rsidP="00262796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AA2B94" w:rsidRPr="00F51A62" w:rsidRDefault="00AA2B94" w:rsidP="00262796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Osztály-</w:t>
            </w:r>
          </w:p>
          <w:p w:rsidR="00AA2B94" w:rsidRPr="00F51A62" w:rsidRDefault="00AA2B94" w:rsidP="00262796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vAlign w:val="center"/>
          </w:tcPr>
          <w:p w:rsidR="00AA2B94" w:rsidRPr="00F51A62" w:rsidRDefault="00AA2B94" w:rsidP="002623E0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</w:t>
            </w:r>
            <w:r w:rsidR="002623E0" w:rsidRPr="00F51A62">
              <w:rPr>
                <w:rFonts w:ascii="Palatino Linotype" w:hAnsi="Palatino Linotype" w:cs="Palatino Linotype"/>
              </w:rPr>
              <w:t>1</w:t>
            </w:r>
            <w:r w:rsidRPr="00F51A62">
              <w:rPr>
                <w:rFonts w:ascii="Palatino Linotype" w:hAnsi="Palatino Linotype" w:cs="Palatino Linotype"/>
              </w:rPr>
              <w:t>.</w:t>
            </w:r>
          </w:p>
        </w:tc>
        <w:tc>
          <w:tcPr>
            <w:tcW w:w="3621" w:type="dxa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vAlign w:val="center"/>
          </w:tcPr>
          <w:p w:rsidR="00AA2B94" w:rsidRPr="00F51A62" w:rsidRDefault="00AA2B94" w:rsidP="002623E0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</w:t>
            </w:r>
            <w:r w:rsidR="002623E0" w:rsidRPr="00F51A62">
              <w:rPr>
                <w:rFonts w:ascii="Palatino Linotype" w:hAnsi="Palatino Linotype" w:cs="Palatino Linotype"/>
              </w:rPr>
              <w:t>2</w:t>
            </w:r>
            <w:r w:rsidRPr="00F51A62">
              <w:rPr>
                <w:rFonts w:ascii="Palatino Linotype" w:hAnsi="Palatino Linotype" w:cs="Palatino Linotype"/>
              </w:rPr>
              <w:t>.</w:t>
            </w:r>
          </w:p>
        </w:tc>
        <w:tc>
          <w:tcPr>
            <w:tcW w:w="3621" w:type="dxa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trHeight w:val="370"/>
          <w:jc w:val="center"/>
        </w:trPr>
        <w:tc>
          <w:tcPr>
            <w:tcW w:w="828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2.1.</w:t>
            </w:r>
          </w:p>
        </w:tc>
        <w:tc>
          <w:tcPr>
            <w:tcW w:w="3621" w:type="dxa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2.2.</w:t>
            </w:r>
          </w:p>
        </w:tc>
        <w:tc>
          <w:tcPr>
            <w:tcW w:w="3621" w:type="dxa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2.3.</w:t>
            </w:r>
          </w:p>
        </w:tc>
        <w:tc>
          <w:tcPr>
            <w:tcW w:w="3621" w:type="dxa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2.4.</w:t>
            </w:r>
          </w:p>
        </w:tc>
        <w:tc>
          <w:tcPr>
            <w:tcW w:w="3621" w:type="dxa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2B94" w:rsidRPr="00F51A62" w:rsidRDefault="002623E0" w:rsidP="002623E0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lastRenderedPageBreak/>
              <w:t>3</w:t>
            </w:r>
            <w:r w:rsidR="00AA2B94" w:rsidRPr="00F51A62">
              <w:rPr>
                <w:rFonts w:ascii="Palatino Linotype" w:hAnsi="Palatino Linotype" w:cs="Palatino Linotype"/>
                <w:b/>
                <w:bCs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vAlign w:val="center"/>
          </w:tcPr>
          <w:p w:rsidR="00AA2B94" w:rsidRPr="00F51A62" w:rsidRDefault="002623E0" w:rsidP="002623E0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3</w:t>
            </w:r>
            <w:r w:rsidR="00AA2B94" w:rsidRPr="00F51A62">
              <w:rPr>
                <w:rFonts w:ascii="Palatino Linotype" w:hAnsi="Palatino Linotype" w:cs="Palatino Linotype"/>
              </w:rPr>
              <w:t>.1.</w:t>
            </w:r>
          </w:p>
        </w:tc>
        <w:tc>
          <w:tcPr>
            <w:tcW w:w="3621" w:type="dxa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vAlign w:val="center"/>
          </w:tcPr>
          <w:p w:rsidR="00AA2B94" w:rsidRPr="00F51A62" w:rsidRDefault="002623E0" w:rsidP="002623E0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3</w:t>
            </w:r>
            <w:r w:rsidR="00AA2B94" w:rsidRPr="00F51A62">
              <w:rPr>
                <w:rFonts w:ascii="Palatino Linotype" w:hAnsi="Palatino Linotype" w:cs="Palatino Linotype"/>
              </w:rPr>
              <w:t>.2.</w:t>
            </w:r>
          </w:p>
        </w:tc>
        <w:tc>
          <w:tcPr>
            <w:tcW w:w="3621" w:type="dxa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vAlign w:val="center"/>
          </w:tcPr>
          <w:p w:rsidR="00AA2B94" w:rsidRPr="00F51A62" w:rsidRDefault="002623E0" w:rsidP="002623E0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3.3</w:t>
            </w:r>
            <w:r w:rsidR="00AA2B94" w:rsidRPr="00F51A62">
              <w:rPr>
                <w:rFonts w:ascii="Palatino Linotype" w:hAnsi="Palatino Linotype" w:cs="Palatino Linotype"/>
              </w:rPr>
              <w:t>.</w:t>
            </w:r>
          </w:p>
        </w:tc>
        <w:tc>
          <w:tcPr>
            <w:tcW w:w="3621" w:type="dxa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2B94" w:rsidRPr="00F51A62" w:rsidRDefault="002623E0" w:rsidP="002623E0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4</w:t>
            </w:r>
            <w:r w:rsidR="00AA2B94" w:rsidRPr="00F51A62">
              <w:rPr>
                <w:rFonts w:ascii="Palatino Linotype" w:hAnsi="Palatino Linotype" w:cs="Palatino Linotype"/>
                <w:b/>
                <w:bCs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vAlign w:val="center"/>
          </w:tcPr>
          <w:p w:rsidR="00AA2B94" w:rsidRPr="00F51A62" w:rsidRDefault="002623E0" w:rsidP="002623E0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4.1.</w:t>
            </w:r>
          </w:p>
        </w:tc>
        <w:tc>
          <w:tcPr>
            <w:tcW w:w="3621" w:type="dxa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vAlign w:val="center"/>
          </w:tcPr>
          <w:p w:rsidR="00AA2B94" w:rsidRPr="00F51A62" w:rsidRDefault="002623E0" w:rsidP="002623E0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4.2.</w:t>
            </w:r>
          </w:p>
        </w:tc>
        <w:tc>
          <w:tcPr>
            <w:tcW w:w="3621" w:type="dxa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2B94" w:rsidRPr="00F51A62" w:rsidRDefault="002623E0" w:rsidP="002623E0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5</w:t>
            </w:r>
            <w:r w:rsidR="00AA2B94" w:rsidRPr="00F51A62">
              <w:rPr>
                <w:rFonts w:ascii="Palatino Linotype" w:hAnsi="Palatino Linotype" w:cs="Palatino Linotype"/>
                <w:b/>
                <w:bCs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vAlign w:val="center"/>
          </w:tcPr>
          <w:p w:rsidR="00AA2B94" w:rsidRPr="00F51A62" w:rsidRDefault="002623E0" w:rsidP="002623E0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5</w:t>
            </w:r>
            <w:r w:rsidR="00AA2B94" w:rsidRPr="00F51A62">
              <w:rPr>
                <w:rFonts w:ascii="Palatino Linotype" w:hAnsi="Palatino Linotype" w:cs="Palatino Linotype"/>
              </w:rPr>
              <w:t>.</w:t>
            </w:r>
            <w:r w:rsidRPr="00F51A62">
              <w:rPr>
                <w:rFonts w:ascii="Palatino Linotype" w:hAnsi="Palatino Linotype" w:cs="Palatino Linotype"/>
              </w:rPr>
              <w:t>1</w:t>
            </w:r>
            <w:r w:rsidR="00AA2B94" w:rsidRPr="00F51A62">
              <w:rPr>
                <w:rFonts w:ascii="Palatino Linotype" w:hAnsi="Palatino Linotype" w:cs="Palatino Linotype"/>
              </w:rPr>
              <w:t>.</w:t>
            </w:r>
          </w:p>
        </w:tc>
        <w:tc>
          <w:tcPr>
            <w:tcW w:w="3621" w:type="dxa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AA2B94" w:rsidRPr="00F51A62">
        <w:trPr>
          <w:jc w:val="center"/>
        </w:trPr>
        <w:tc>
          <w:tcPr>
            <w:tcW w:w="828" w:type="dxa"/>
            <w:vAlign w:val="center"/>
          </w:tcPr>
          <w:p w:rsidR="00AA2B94" w:rsidRPr="00F51A62" w:rsidRDefault="002623E0" w:rsidP="002623E0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5</w:t>
            </w:r>
            <w:r w:rsidR="00AA2B94" w:rsidRPr="00F51A62">
              <w:rPr>
                <w:rFonts w:ascii="Palatino Linotype" w:hAnsi="Palatino Linotype" w:cs="Palatino Linotype"/>
              </w:rPr>
              <w:t>.</w:t>
            </w:r>
            <w:r w:rsidRPr="00F51A62">
              <w:rPr>
                <w:rFonts w:ascii="Palatino Linotype" w:hAnsi="Palatino Linotype" w:cs="Palatino Linotype"/>
              </w:rPr>
              <w:t>2</w:t>
            </w:r>
            <w:r w:rsidR="00AA2B94" w:rsidRPr="00F51A62">
              <w:rPr>
                <w:rFonts w:ascii="Palatino Linotype" w:hAnsi="Palatino Linotype" w:cs="Palatino Linotype"/>
              </w:rPr>
              <w:t>.</w:t>
            </w:r>
          </w:p>
        </w:tc>
        <w:tc>
          <w:tcPr>
            <w:tcW w:w="3621" w:type="dxa"/>
            <w:vAlign w:val="center"/>
          </w:tcPr>
          <w:p w:rsidR="00AA2B94" w:rsidRPr="00F51A62" w:rsidRDefault="00AA2B94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AA2B94" w:rsidRPr="00F51A62" w:rsidRDefault="00AA2B94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</w:tbl>
    <w:p w:rsidR="00AA2B94" w:rsidRPr="00F51A62" w:rsidRDefault="00AA2B94" w:rsidP="007201DA">
      <w:pPr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201DA" w:rsidRPr="00F51A62" w:rsidRDefault="007201DA" w:rsidP="007201DA">
      <w:pPr>
        <w:widowControl w:val="0"/>
        <w:suppressAutoHyphens/>
        <w:ind w:left="826" w:firstLine="2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p w:rsidR="007201DA" w:rsidRPr="00F51A62" w:rsidRDefault="007201DA" w:rsidP="007201DA">
      <w:pPr>
        <w:widowControl w:val="0"/>
        <w:suppressAutoHyphens/>
        <w:ind w:left="82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7C01BD" w:rsidRPr="00F51A6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C01BD" w:rsidRPr="00F51A62" w:rsidRDefault="007C01BD" w:rsidP="00262796">
            <w:pPr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Alkalmazott oktatási módszer neve</w:t>
            </w:r>
          </w:p>
        </w:tc>
        <w:tc>
          <w:tcPr>
            <w:tcW w:w="3039" w:type="dxa"/>
            <w:gridSpan w:val="3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Tanulói tevékenység szervezési kerete</w:t>
            </w:r>
          </w:p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Alkalmazandó eszközök és felszerelések (SZVK 6. pont lebontása, pontosítása)</w:t>
            </w:r>
          </w:p>
        </w:tc>
      </w:tr>
      <w:tr w:rsidR="007C01BD" w:rsidRPr="00F51A62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3621" w:type="dxa"/>
            <w:vMerge/>
            <w:vAlign w:val="center"/>
          </w:tcPr>
          <w:p w:rsidR="007C01BD" w:rsidRPr="00F51A62" w:rsidRDefault="007C01BD" w:rsidP="00262796">
            <w:pPr>
              <w:rPr>
                <w:rFonts w:ascii="Palatino Linotype" w:hAnsi="Palatino Linotype" w:cs="Palatino Linotype"/>
                <w:b/>
                <w:bCs/>
              </w:rPr>
            </w:pPr>
          </w:p>
        </w:tc>
        <w:tc>
          <w:tcPr>
            <w:tcW w:w="1013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Egyéni</w:t>
            </w:r>
          </w:p>
        </w:tc>
        <w:tc>
          <w:tcPr>
            <w:tcW w:w="1013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Csoport-</w:t>
            </w:r>
          </w:p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bontás</w:t>
            </w:r>
          </w:p>
        </w:tc>
        <w:tc>
          <w:tcPr>
            <w:tcW w:w="1013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Osztály-</w:t>
            </w:r>
          </w:p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  <w:r w:rsidRPr="00F51A62">
              <w:rPr>
                <w:rFonts w:ascii="Palatino Linotype" w:hAnsi="Palatino Linotype" w:cs="Palatino Linotype"/>
                <w:b/>
                <w:bCs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  <w:b/>
                <w:bCs/>
              </w:rPr>
            </w:pPr>
          </w:p>
        </w:tc>
      </w:tr>
      <w:tr w:rsidR="007C01BD" w:rsidRPr="00F51A62">
        <w:trPr>
          <w:jc w:val="center"/>
        </w:trPr>
        <w:tc>
          <w:tcPr>
            <w:tcW w:w="828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1.1.</w:t>
            </w:r>
          </w:p>
        </w:tc>
        <w:tc>
          <w:tcPr>
            <w:tcW w:w="3621" w:type="dxa"/>
            <w:vAlign w:val="center"/>
          </w:tcPr>
          <w:p w:rsidR="007C01BD" w:rsidRPr="00F51A62" w:rsidRDefault="007C01BD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Magyarázat</w:t>
            </w:r>
          </w:p>
        </w:tc>
        <w:tc>
          <w:tcPr>
            <w:tcW w:w="1013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7C01BD" w:rsidRPr="00F51A62">
        <w:trPr>
          <w:jc w:val="center"/>
        </w:trPr>
        <w:tc>
          <w:tcPr>
            <w:tcW w:w="828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1.2.</w:t>
            </w:r>
          </w:p>
        </w:tc>
        <w:tc>
          <w:tcPr>
            <w:tcW w:w="3621" w:type="dxa"/>
            <w:vAlign w:val="center"/>
          </w:tcPr>
          <w:p w:rsidR="007C01BD" w:rsidRPr="00F51A62" w:rsidRDefault="007C01BD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Elbeszélés</w:t>
            </w:r>
          </w:p>
        </w:tc>
        <w:tc>
          <w:tcPr>
            <w:tcW w:w="1013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7C01BD" w:rsidRPr="00F51A62">
        <w:trPr>
          <w:jc w:val="center"/>
        </w:trPr>
        <w:tc>
          <w:tcPr>
            <w:tcW w:w="828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1.3.</w:t>
            </w:r>
          </w:p>
        </w:tc>
        <w:tc>
          <w:tcPr>
            <w:tcW w:w="3621" w:type="dxa"/>
            <w:vAlign w:val="center"/>
          </w:tcPr>
          <w:p w:rsidR="007C01BD" w:rsidRPr="00F51A62" w:rsidRDefault="007C01BD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Kiselőadás</w:t>
            </w:r>
          </w:p>
        </w:tc>
        <w:tc>
          <w:tcPr>
            <w:tcW w:w="1013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7C01BD" w:rsidRPr="00F51A62">
        <w:trPr>
          <w:jc w:val="center"/>
        </w:trPr>
        <w:tc>
          <w:tcPr>
            <w:tcW w:w="828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1.4.</w:t>
            </w:r>
          </w:p>
        </w:tc>
        <w:tc>
          <w:tcPr>
            <w:tcW w:w="3621" w:type="dxa"/>
            <w:vAlign w:val="center"/>
          </w:tcPr>
          <w:p w:rsidR="007C01BD" w:rsidRPr="00F51A62" w:rsidRDefault="007C01BD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Megbeszélés</w:t>
            </w:r>
          </w:p>
        </w:tc>
        <w:tc>
          <w:tcPr>
            <w:tcW w:w="1013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7C01BD" w:rsidRPr="00F51A62">
        <w:trPr>
          <w:jc w:val="center"/>
        </w:trPr>
        <w:tc>
          <w:tcPr>
            <w:tcW w:w="828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1.5.</w:t>
            </w:r>
          </w:p>
        </w:tc>
        <w:tc>
          <w:tcPr>
            <w:tcW w:w="3621" w:type="dxa"/>
            <w:vAlign w:val="center"/>
          </w:tcPr>
          <w:p w:rsidR="007C01BD" w:rsidRPr="00F51A62" w:rsidRDefault="007C01BD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Szemléltetés</w:t>
            </w:r>
          </w:p>
        </w:tc>
        <w:tc>
          <w:tcPr>
            <w:tcW w:w="1013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7C01BD" w:rsidRPr="00F51A62">
        <w:trPr>
          <w:jc w:val="center"/>
        </w:trPr>
        <w:tc>
          <w:tcPr>
            <w:tcW w:w="828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1.6.</w:t>
            </w:r>
          </w:p>
        </w:tc>
        <w:tc>
          <w:tcPr>
            <w:tcW w:w="3621" w:type="dxa"/>
            <w:vAlign w:val="center"/>
          </w:tcPr>
          <w:p w:rsidR="007C01BD" w:rsidRPr="00F51A62" w:rsidRDefault="007C01BD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Projekt munka</w:t>
            </w:r>
          </w:p>
        </w:tc>
        <w:tc>
          <w:tcPr>
            <w:tcW w:w="1013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7C01BD" w:rsidRPr="00F51A62" w:rsidRDefault="007D450E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7C01BD" w:rsidRPr="00F51A62">
        <w:trPr>
          <w:jc w:val="center"/>
        </w:trPr>
        <w:tc>
          <w:tcPr>
            <w:tcW w:w="828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1.7.</w:t>
            </w:r>
          </w:p>
        </w:tc>
        <w:tc>
          <w:tcPr>
            <w:tcW w:w="3621" w:type="dxa"/>
            <w:vAlign w:val="center"/>
          </w:tcPr>
          <w:p w:rsidR="007C01BD" w:rsidRPr="00F51A62" w:rsidRDefault="007C01BD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Kooperatív tanulás</w:t>
            </w:r>
          </w:p>
        </w:tc>
        <w:tc>
          <w:tcPr>
            <w:tcW w:w="1013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7C01BD" w:rsidRPr="00F51A62">
        <w:trPr>
          <w:jc w:val="center"/>
        </w:trPr>
        <w:tc>
          <w:tcPr>
            <w:tcW w:w="828" w:type="dxa"/>
            <w:shd w:val="clear" w:color="auto" w:fill="FFFFFF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1.8</w:t>
            </w:r>
          </w:p>
        </w:tc>
        <w:tc>
          <w:tcPr>
            <w:tcW w:w="3621" w:type="dxa"/>
            <w:shd w:val="clear" w:color="auto" w:fill="FFFFFF"/>
            <w:vAlign w:val="center"/>
          </w:tcPr>
          <w:p w:rsidR="007C01BD" w:rsidRPr="00F51A62" w:rsidRDefault="007C01BD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Szimuláció</w:t>
            </w:r>
          </w:p>
        </w:tc>
        <w:tc>
          <w:tcPr>
            <w:tcW w:w="1013" w:type="dxa"/>
            <w:shd w:val="clear" w:color="auto" w:fill="FFFFFF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shd w:val="clear" w:color="auto" w:fill="FFFFFF"/>
            <w:vAlign w:val="center"/>
          </w:tcPr>
          <w:p w:rsidR="007C01BD" w:rsidRPr="00F51A62" w:rsidRDefault="007D450E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shd w:val="clear" w:color="auto" w:fill="FFFFFF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shd w:val="clear" w:color="auto" w:fill="FFFFFF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  <w:tr w:rsidR="007C01BD" w:rsidRPr="00F51A62">
        <w:trPr>
          <w:jc w:val="center"/>
        </w:trPr>
        <w:tc>
          <w:tcPr>
            <w:tcW w:w="828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1.9</w:t>
            </w:r>
          </w:p>
        </w:tc>
        <w:tc>
          <w:tcPr>
            <w:tcW w:w="3621" w:type="dxa"/>
            <w:vAlign w:val="center"/>
          </w:tcPr>
          <w:p w:rsidR="007C01BD" w:rsidRPr="00F51A62" w:rsidRDefault="007C01BD" w:rsidP="00262796">
            <w:pPr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Szerepjáték</w:t>
            </w:r>
          </w:p>
        </w:tc>
        <w:tc>
          <w:tcPr>
            <w:tcW w:w="1013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013" w:type="dxa"/>
            <w:vAlign w:val="center"/>
          </w:tcPr>
          <w:p w:rsidR="007C01BD" w:rsidRPr="00F51A62" w:rsidRDefault="007D450E" w:rsidP="00262796">
            <w:pPr>
              <w:jc w:val="center"/>
              <w:rPr>
                <w:rFonts w:ascii="Palatino Linotype" w:hAnsi="Palatino Linotype" w:cs="Palatino Linotype"/>
              </w:rPr>
            </w:pPr>
            <w:r w:rsidRPr="00F51A6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1013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  <w:tc>
          <w:tcPr>
            <w:tcW w:w="1800" w:type="dxa"/>
            <w:vAlign w:val="center"/>
          </w:tcPr>
          <w:p w:rsidR="007C01BD" w:rsidRPr="00F51A62" w:rsidRDefault="007C01BD" w:rsidP="00262796">
            <w:pPr>
              <w:jc w:val="center"/>
              <w:rPr>
                <w:rFonts w:ascii="Palatino Linotype" w:hAnsi="Palatino Linotype" w:cs="Palatino Linotype"/>
              </w:rPr>
            </w:pPr>
          </w:p>
        </w:tc>
      </w:tr>
    </w:tbl>
    <w:p w:rsidR="007C01BD" w:rsidRPr="00F51A62" w:rsidRDefault="007C01BD" w:rsidP="007C01BD">
      <w:pPr>
        <w:widowControl w:val="0"/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201DA" w:rsidRPr="00F51A62" w:rsidRDefault="007201DA" w:rsidP="007201DA">
      <w:pPr>
        <w:ind w:left="1092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p w:rsidR="00AA2B94" w:rsidRPr="00F51A62" w:rsidRDefault="00AA2B94" w:rsidP="007C01BD">
      <w:pPr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201DA" w:rsidRPr="00F51A62" w:rsidRDefault="007201DA" w:rsidP="005C30C7">
      <w:pPr>
        <w:numPr>
          <w:ilvl w:val="1"/>
          <w:numId w:val="4"/>
        </w:numPr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/>
          <w:bCs/>
          <w:sz w:val="24"/>
          <w:szCs w:val="24"/>
        </w:rPr>
        <w:t xml:space="preserve"> A tantárgy értékelésének módja</w:t>
      </w:r>
    </w:p>
    <w:p w:rsidR="00D8035F" w:rsidRPr="00F51A62" w:rsidRDefault="00AA2B94" w:rsidP="007212E4">
      <w:pPr>
        <w:ind w:left="567"/>
        <w:rPr>
          <w:rFonts w:ascii="Palatino Linotype" w:hAnsi="Palatino Linotype" w:cs="Palatino Linotype"/>
          <w:b/>
          <w:bCs/>
          <w:sz w:val="24"/>
          <w:szCs w:val="24"/>
        </w:rPr>
      </w:pPr>
      <w:r w:rsidRPr="00F51A62">
        <w:rPr>
          <w:rFonts w:ascii="Palatino Linotype" w:hAnsi="Palatino Linotype" w:cs="Palatino Linotype"/>
          <w:bCs/>
          <w:sz w:val="24"/>
          <w:szCs w:val="24"/>
        </w:rPr>
        <w:t>A nemzeti köznevelésről szóló 2011. évi CXC. törvény 54. § (2) a) pontja szerinti értékeléssel</w:t>
      </w:r>
      <w:r w:rsidR="00DF4C46" w:rsidRPr="00F51A62">
        <w:rPr>
          <w:rFonts w:ascii="Palatino Linotype" w:hAnsi="Palatino Linotype" w:cs="Palatino Linotype"/>
          <w:bCs/>
          <w:sz w:val="24"/>
          <w:szCs w:val="24"/>
        </w:rPr>
        <w:t>.</w:t>
      </w:r>
    </w:p>
    <w:sectPr w:rsidR="00D8035F" w:rsidRPr="00F51A62" w:rsidSect="00283100">
      <w:footerReference w:type="default" r:id="rId10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5E54" w:rsidRDefault="00125E54">
      <w:r>
        <w:separator/>
      </w:r>
    </w:p>
  </w:endnote>
  <w:endnote w:type="continuationSeparator" w:id="0">
    <w:p w:rsidR="00125E54" w:rsidRDefault="00125E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enlo Regular">
    <w:altName w:val="Lucida Console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MS Mincho">
    <w:altName w:val="Meiryo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MyriadPro-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2227" w:rsidRDefault="006E2227">
    <w:pPr>
      <w:pStyle w:val="llb"/>
      <w:jc w:val="center"/>
    </w:pPr>
    <w:r>
      <w:fldChar w:fldCharType="begin"/>
    </w:r>
    <w:r>
      <w:instrText>PAGE   \* MERGEFORMAT</w:instrText>
    </w:r>
    <w:r>
      <w:fldChar w:fldCharType="separate"/>
    </w:r>
    <w:r w:rsidR="007E09CE">
      <w:rPr>
        <w:noProof/>
      </w:rPr>
      <w:t>7</w:t>
    </w:r>
    <w:r>
      <w:fldChar w:fldCharType="end"/>
    </w:r>
  </w:p>
  <w:p w:rsidR="006E2227" w:rsidRDefault="006E2227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2227" w:rsidRPr="0028078A" w:rsidRDefault="006E2227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7E09CE">
      <w:rPr>
        <w:noProof/>
      </w:rPr>
      <w:t>40</w:t>
    </w:r>
    <w:r>
      <w:fldChar w:fldCharType="end"/>
    </w:r>
  </w:p>
  <w:p w:rsidR="006E2227" w:rsidRDefault="006E2227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5E54" w:rsidRDefault="00125E54">
      <w:r>
        <w:separator/>
      </w:r>
    </w:p>
  </w:footnote>
  <w:footnote w:type="continuationSeparator" w:id="0">
    <w:p w:rsidR="00125E54" w:rsidRDefault="00125E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965B7"/>
    <w:multiLevelType w:val="hybridMultilevel"/>
    <w:tmpl w:val="E05A7556"/>
    <w:lvl w:ilvl="0" w:tplc="7102D1FA">
      <w:start w:val="6"/>
      <w:numFmt w:val="bullet"/>
      <w:lvlText w:val="–"/>
      <w:lvlJc w:val="left"/>
      <w:pPr>
        <w:tabs>
          <w:tab w:val="num" w:pos="1153"/>
        </w:tabs>
        <w:ind w:left="1153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873"/>
        </w:tabs>
        <w:ind w:left="1873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593"/>
        </w:tabs>
        <w:ind w:left="2593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313"/>
        </w:tabs>
        <w:ind w:left="3313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033"/>
        </w:tabs>
        <w:ind w:left="4033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753"/>
        </w:tabs>
        <w:ind w:left="4753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473"/>
        </w:tabs>
        <w:ind w:left="5473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193"/>
        </w:tabs>
        <w:ind w:left="6193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913"/>
        </w:tabs>
        <w:ind w:left="6913" w:hanging="360"/>
      </w:pPr>
      <w:rPr>
        <w:rFonts w:ascii="Wingdings" w:hAnsi="Wingdings" w:hint="default"/>
      </w:rPr>
    </w:lvl>
  </w:abstractNum>
  <w:abstractNum w:abstractNumId="1">
    <w:nsid w:val="108A25B7"/>
    <w:multiLevelType w:val="multilevel"/>
    <w:tmpl w:val="CD62C12C"/>
    <w:lvl w:ilvl="0">
      <w:start w:val="12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000000"/>
      </w:rPr>
    </w:lvl>
    <w:lvl w:ilvl="1">
      <w:start w:val="3"/>
      <w:numFmt w:val="decimal"/>
      <w:lvlText w:val="%1.%2."/>
      <w:lvlJc w:val="left"/>
      <w:pPr>
        <w:ind w:left="564" w:hanging="360"/>
      </w:pPr>
      <w:rPr>
        <w:rFonts w:ascii="Times New Roman" w:hAnsi="Times New Roman" w:cs="Times New Roman" w:hint="default"/>
        <w:color w:val="000000"/>
      </w:rPr>
    </w:lvl>
    <w:lvl w:ilvl="2">
      <w:start w:val="1"/>
      <w:numFmt w:val="decimal"/>
      <w:lvlText w:val="%1.%2.%3."/>
      <w:lvlJc w:val="left"/>
      <w:pPr>
        <w:ind w:left="1128" w:hanging="720"/>
      </w:pPr>
      <w:rPr>
        <w:rFonts w:ascii="Times New Roman" w:hAnsi="Times New Roman" w:cs="Times New Roman" w:hint="default"/>
        <w:color w:val="000000"/>
      </w:rPr>
    </w:lvl>
    <w:lvl w:ilvl="3">
      <w:start w:val="1"/>
      <w:numFmt w:val="decimal"/>
      <w:lvlText w:val="%1.%2.%3.%4."/>
      <w:lvlJc w:val="left"/>
      <w:pPr>
        <w:ind w:left="1332" w:hanging="720"/>
      </w:pPr>
      <w:rPr>
        <w:rFonts w:ascii="Times New Roman" w:hAnsi="Times New Roman" w:cs="Times New Roman" w:hint="default"/>
        <w:color w:val="000000"/>
      </w:rPr>
    </w:lvl>
    <w:lvl w:ilvl="4">
      <w:start w:val="1"/>
      <w:numFmt w:val="decimal"/>
      <w:lvlText w:val="%1.%2.%3.%4.%5."/>
      <w:lvlJc w:val="left"/>
      <w:pPr>
        <w:ind w:left="1896" w:hanging="1080"/>
      </w:pPr>
      <w:rPr>
        <w:rFonts w:ascii="Times New Roman" w:hAnsi="Times New Roman" w:cs="Times New Roman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2100" w:hanging="1080"/>
      </w:pPr>
      <w:rPr>
        <w:rFonts w:ascii="Times New Roman" w:hAnsi="Times New Roman" w:cs="Times New Roman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2304" w:hanging="1080"/>
      </w:pPr>
      <w:rPr>
        <w:rFonts w:ascii="Times New Roman" w:hAnsi="Times New Roman" w:cs="Times New Roman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2868" w:hanging="1440"/>
      </w:pPr>
      <w:rPr>
        <w:rFonts w:ascii="Times New Roman" w:hAnsi="Times New Roman" w:cs="Times New Roman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3072" w:hanging="1440"/>
      </w:pPr>
      <w:rPr>
        <w:rFonts w:ascii="Times New Roman" w:hAnsi="Times New Roman" w:cs="Times New Roman" w:hint="default"/>
        <w:color w:val="000000"/>
      </w:rPr>
    </w:lvl>
  </w:abstractNum>
  <w:abstractNum w:abstractNumId="2">
    <w:nsid w:val="11644FF5"/>
    <w:multiLevelType w:val="multilevel"/>
    <w:tmpl w:val="E500C86A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bCs/>
        <w:i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bCs/>
        <w:i w:val="0"/>
        <w:iCs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229737B7"/>
    <w:multiLevelType w:val="hybridMultilevel"/>
    <w:tmpl w:val="33F49762"/>
    <w:lvl w:ilvl="0" w:tplc="7102D1FA">
      <w:start w:val="6"/>
      <w:numFmt w:val="bullet"/>
      <w:lvlText w:val="–"/>
      <w:lvlJc w:val="left"/>
      <w:pPr>
        <w:tabs>
          <w:tab w:val="num" w:pos="1153"/>
        </w:tabs>
        <w:ind w:left="1153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873"/>
        </w:tabs>
        <w:ind w:left="1873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593"/>
        </w:tabs>
        <w:ind w:left="2593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313"/>
        </w:tabs>
        <w:ind w:left="3313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033"/>
        </w:tabs>
        <w:ind w:left="4033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753"/>
        </w:tabs>
        <w:ind w:left="4753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473"/>
        </w:tabs>
        <w:ind w:left="5473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193"/>
        </w:tabs>
        <w:ind w:left="6193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913"/>
        </w:tabs>
        <w:ind w:left="6913" w:hanging="360"/>
      </w:pPr>
      <w:rPr>
        <w:rFonts w:ascii="Wingdings" w:hAnsi="Wingdings" w:hint="default"/>
      </w:rPr>
    </w:lvl>
  </w:abstractNum>
  <w:abstractNum w:abstractNumId="4">
    <w:nsid w:val="27C56B2A"/>
    <w:multiLevelType w:val="hybridMultilevel"/>
    <w:tmpl w:val="D0A27852"/>
    <w:lvl w:ilvl="0" w:tplc="EC74A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EC74A50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5E3535"/>
    <w:multiLevelType w:val="multilevel"/>
    <w:tmpl w:val="6D8E579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bCs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bCs/>
        <w:i w:val="0"/>
        <w:iCs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6">
    <w:nsid w:val="413604DA"/>
    <w:multiLevelType w:val="hybridMultilevel"/>
    <w:tmpl w:val="996685CC"/>
    <w:lvl w:ilvl="0" w:tplc="040E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E02D07"/>
    <w:multiLevelType w:val="hybridMultilevel"/>
    <w:tmpl w:val="1DF2589C"/>
    <w:lvl w:ilvl="0" w:tplc="040E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190832"/>
    <w:multiLevelType w:val="hybridMultilevel"/>
    <w:tmpl w:val="4C98DEE0"/>
    <w:lvl w:ilvl="0" w:tplc="EC74A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EC74A50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10">
    <w:nsid w:val="63CB40F2"/>
    <w:multiLevelType w:val="multilevel"/>
    <w:tmpl w:val="46409BC2"/>
    <w:lvl w:ilvl="0">
      <w:start w:val="1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000000"/>
      </w:rPr>
    </w:lvl>
    <w:lvl w:ilvl="1">
      <w:start w:val="3"/>
      <w:numFmt w:val="decimal"/>
      <w:lvlText w:val="%1.%2."/>
      <w:lvlJc w:val="left"/>
      <w:pPr>
        <w:ind w:left="564" w:hanging="360"/>
      </w:pPr>
      <w:rPr>
        <w:rFonts w:ascii="Times New Roman" w:hAnsi="Times New Roman" w:cs="Times New Roman" w:hint="default"/>
        <w:color w:val="000000"/>
      </w:rPr>
    </w:lvl>
    <w:lvl w:ilvl="2">
      <w:start w:val="4"/>
      <w:numFmt w:val="decimal"/>
      <w:lvlText w:val="%1.%2.%3."/>
      <w:lvlJc w:val="left"/>
      <w:pPr>
        <w:ind w:left="1128" w:hanging="720"/>
      </w:pPr>
      <w:rPr>
        <w:rFonts w:ascii="Times New Roman" w:hAnsi="Times New Roman" w:cs="Times New Roman" w:hint="default"/>
        <w:color w:val="000000"/>
      </w:rPr>
    </w:lvl>
    <w:lvl w:ilvl="3">
      <w:start w:val="1"/>
      <w:numFmt w:val="decimal"/>
      <w:lvlText w:val="%1.%2.%3.%4."/>
      <w:lvlJc w:val="left"/>
      <w:pPr>
        <w:ind w:left="1332" w:hanging="720"/>
      </w:pPr>
      <w:rPr>
        <w:rFonts w:ascii="Times New Roman" w:hAnsi="Times New Roman" w:cs="Times New Roman" w:hint="default"/>
        <w:color w:val="000000"/>
      </w:rPr>
    </w:lvl>
    <w:lvl w:ilvl="4">
      <w:start w:val="1"/>
      <w:numFmt w:val="decimal"/>
      <w:lvlText w:val="%1.%2.%3.%4.%5."/>
      <w:lvlJc w:val="left"/>
      <w:pPr>
        <w:ind w:left="1896" w:hanging="1080"/>
      </w:pPr>
      <w:rPr>
        <w:rFonts w:ascii="Times New Roman" w:hAnsi="Times New Roman" w:cs="Times New Roman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2100" w:hanging="1080"/>
      </w:pPr>
      <w:rPr>
        <w:rFonts w:ascii="Times New Roman" w:hAnsi="Times New Roman" w:cs="Times New Roman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2304" w:hanging="1080"/>
      </w:pPr>
      <w:rPr>
        <w:rFonts w:ascii="Times New Roman" w:hAnsi="Times New Roman" w:cs="Times New Roman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2868" w:hanging="1440"/>
      </w:pPr>
      <w:rPr>
        <w:rFonts w:ascii="Times New Roman" w:hAnsi="Times New Roman" w:cs="Times New Roman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3072" w:hanging="1440"/>
      </w:pPr>
      <w:rPr>
        <w:rFonts w:ascii="Times New Roman" w:hAnsi="Times New Roman" w:cs="Times New Roman" w:hint="default"/>
        <w:color w:val="000000"/>
      </w:rPr>
    </w:lvl>
  </w:abstractNum>
  <w:abstractNum w:abstractNumId="11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2">
    <w:nsid w:val="669D73E8"/>
    <w:multiLevelType w:val="hybridMultilevel"/>
    <w:tmpl w:val="9B8E34D2"/>
    <w:lvl w:ilvl="0" w:tplc="EC74A50A">
      <w:start w:val="1"/>
      <w:numFmt w:val="bullet"/>
      <w:lvlText w:val=""/>
      <w:lvlJc w:val="left"/>
      <w:pPr>
        <w:ind w:left="1666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2386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ind w:left="3106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826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4546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ind w:left="5266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986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706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ind w:left="7426" w:hanging="360"/>
      </w:pPr>
      <w:rPr>
        <w:rFonts w:ascii="Wingdings" w:hAnsi="Wingdings" w:hint="default"/>
      </w:rPr>
    </w:lvl>
  </w:abstractNum>
  <w:abstractNum w:abstractNumId="13">
    <w:nsid w:val="6CE274EF"/>
    <w:multiLevelType w:val="multilevel"/>
    <w:tmpl w:val="6D8E579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bCs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bCs/>
        <w:i w:val="0"/>
        <w:iCs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4">
    <w:nsid w:val="75C566B2"/>
    <w:multiLevelType w:val="hybridMultilevel"/>
    <w:tmpl w:val="3482AAAC"/>
    <w:lvl w:ilvl="0" w:tplc="7102D1FA">
      <w:start w:val="6"/>
      <w:numFmt w:val="bullet"/>
      <w:lvlText w:val="–"/>
      <w:lvlJc w:val="left"/>
      <w:pPr>
        <w:ind w:left="1854" w:hanging="360"/>
      </w:pPr>
      <w:rPr>
        <w:rFonts w:ascii="Menlo Regular" w:eastAsia="Times New Roman" w:hAnsi="Menlo Regular" w:hint="default"/>
      </w:rPr>
    </w:lvl>
    <w:lvl w:ilvl="1" w:tplc="040E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4734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894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">
    <w:nsid w:val="78477E4B"/>
    <w:multiLevelType w:val="hybridMultilevel"/>
    <w:tmpl w:val="B2642070"/>
    <w:lvl w:ilvl="0" w:tplc="040E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17">
    <w:nsid w:val="7E206236"/>
    <w:multiLevelType w:val="multilevel"/>
    <w:tmpl w:val="1B109F00"/>
    <w:lvl w:ilvl="0">
      <w:start w:val="12"/>
      <w:numFmt w:val="decimal"/>
      <w:lvlText w:val="%1"/>
      <w:lvlJc w:val="left"/>
      <w:pPr>
        <w:ind w:left="420" w:hanging="42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987" w:hanging="4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cs="Times New Roman" w:hint="default"/>
      </w:rPr>
    </w:lvl>
  </w:abstractNum>
  <w:abstractNum w:abstractNumId="18">
    <w:nsid w:val="7E9C6959"/>
    <w:multiLevelType w:val="hybridMultilevel"/>
    <w:tmpl w:val="A03A4BC0"/>
    <w:lvl w:ilvl="0" w:tplc="040E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6"/>
  </w:num>
  <w:num w:numId="3">
    <w:abstractNumId w:val="9"/>
  </w:num>
  <w:num w:numId="4">
    <w:abstractNumId w:val="2"/>
  </w:num>
  <w:num w:numId="5">
    <w:abstractNumId w:val="18"/>
  </w:num>
  <w:num w:numId="6">
    <w:abstractNumId w:val="15"/>
  </w:num>
  <w:num w:numId="7">
    <w:abstractNumId w:val="10"/>
  </w:num>
  <w:num w:numId="8">
    <w:abstractNumId w:val="1"/>
  </w:num>
  <w:num w:numId="9">
    <w:abstractNumId w:val="17"/>
  </w:num>
  <w:num w:numId="10">
    <w:abstractNumId w:val="3"/>
  </w:num>
  <w:num w:numId="11">
    <w:abstractNumId w:val="0"/>
  </w:num>
  <w:num w:numId="12">
    <w:abstractNumId w:val="4"/>
  </w:num>
  <w:num w:numId="13">
    <w:abstractNumId w:val="8"/>
  </w:num>
  <w:num w:numId="14">
    <w:abstractNumId w:val="12"/>
  </w:num>
  <w:num w:numId="15">
    <w:abstractNumId w:val="14"/>
  </w:num>
  <w:num w:numId="16">
    <w:abstractNumId w:val="13"/>
  </w:num>
  <w:num w:numId="17">
    <w:abstractNumId w:val="5"/>
  </w:num>
  <w:num w:numId="18">
    <w:abstractNumId w:val="7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0144"/>
    <w:rsid w:val="00000ABE"/>
    <w:rsid w:val="000031D1"/>
    <w:rsid w:val="000125D1"/>
    <w:rsid w:val="00017C63"/>
    <w:rsid w:val="00021345"/>
    <w:rsid w:val="0002375E"/>
    <w:rsid w:val="000341FF"/>
    <w:rsid w:val="0003455E"/>
    <w:rsid w:val="00036091"/>
    <w:rsid w:val="00037185"/>
    <w:rsid w:val="00041B1E"/>
    <w:rsid w:val="00044498"/>
    <w:rsid w:val="0004622D"/>
    <w:rsid w:val="000462BA"/>
    <w:rsid w:val="00046721"/>
    <w:rsid w:val="000515DD"/>
    <w:rsid w:val="00051ECE"/>
    <w:rsid w:val="00052C8D"/>
    <w:rsid w:val="0006055C"/>
    <w:rsid w:val="00061282"/>
    <w:rsid w:val="0006357D"/>
    <w:rsid w:val="0006464E"/>
    <w:rsid w:val="000666F4"/>
    <w:rsid w:val="0006722D"/>
    <w:rsid w:val="000728DA"/>
    <w:rsid w:val="000740A2"/>
    <w:rsid w:val="00075C17"/>
    <w:rsid w:val="000768BE"/>
    <w:rsid w:val="00095316"/>
    <w:rsid w:val="00095DAA"/>
    <w:rsid w:val="00096C56"/>
    <w:rsid w:val="000A1817"/>
    <w:rsid w:val="000A5850"/>
    <w:rsid w:val="000A74D8"/>
    <w:rsid w:val="000A75AA"/>
    <w:rsid w:val="000A7CE5"/>
    <w:rsid w:val="000B1E88"/>
    <w:rsid w:val="000B48C7"/>
    <w:rsid w:val="000C0281"/>
    <w:rsid w:val="000C2BE3"/>
    <w:rsid w:val="000C50D9"/>
    <w:rsid w:val="000D70BA"/>
    <w:rsid w:val="000D75AE"/>
    <w:rsid w:val="000E120B"/>
    <w:rsid w:val="000E4676"/>
    <w:rsid w:val="000E7F4D"/>
    <w:rsid w:val="0010555E"/>
    <w:rsid w:val="0010660C"/>
    <w:rsid w:val="00125E54"/>
    <w:rsid w:val="0013037A"/>
    <w:rsid w:val="00137A02"/>
    <w:rsid w:val="00140FCD"/>
    <w:rsid w:val="001544D4"/>
    <w:rsid w:val="00157C4D"/>
    <w:rsid w:val="001619DE"/>
    <w:rsid w:val="00166AD5"/>
    <w:rsid w:val="00166C3C"/>
    <w:rsid w:val="00170765"/>
    <w:rsid w:val="00170830"/>
    <w:rsid w:val="00171237"/>
    <w:rsid w:val="0017355C"/>
    <w:rsid w:val="00173768"/>
    <w:rsid w:val="00175006"/>
    <w:rsid w:val="00175BEA"/>
    <w:rsid w:val="00176AB7"/>
    <w:rsid w:val="00182933"/>
    <w:rsid w:val="00184750"/>
    <w:rsid w:val="00196710"/>
    <w:rsid w:val="00197EB4"/>
    <w:rsid w:val="001A5BBB"/>
    <w:rsid w:val="001B2CAD"/>
    <w:rsid w:val="001B3D1D"/>
    <w:rsid w:val="001B5F23"/>
    <w:rsid w:val="001B6015"/>
    <w:rsid w:val="001C3E9E"/>
    <w:rsid w:val="001C685B"/>
    <w:rsid w:val="001D0E82"/>
    <w:rsid w:val="001D465C"/>
    <w:rsid w:val="001D48FA"/>
    <w:rsid w:val="001D574D"/>
    <w:rsid w:val="001D7F37"/>
    <w:rsid w:val="001E1230"/>
    <w:rsid w:val="001E3CFD"/>
    <w:rsid w:val="001F065D"/>
    <w:rsid w:val="001F0AFD"/>
    <w:rsid w:val="001F0E07"/>
    <w:rsid w:val="001F311A"/>
    <w:rsid w:val="001F50BC"/>
    <w:rsid w:val="001F74EF"/>
    <w:rsid w:val="0020050C"/>
    <w:rsid w:val="0020242C"/>
    <w:rsid w:val="00207840"/>
    <w:rsid w:val="0021193D"/>
    <w:rsid w:val="002163EE"/>
    <w:rsid w:val="00223566"/>
    <w:rsid w:val="002235EB"/>
    <w:rsid w:val="00227C48"/>
    <w:rsid w:val="00230798"/>
    <w:rsid w:val="002320C6"/>
    <w:rsid w:val="00232163"/>
    <w:rsid w:val="00233873"/>
    <w:rsid w:val="00234D9B"/>
    <w:rsid w:val="002413BF"/>
    <w:rsid w:val="0024381D"/>
    <w:rsid w:val="00244FA5"/>
    <w:rsid w:val="0025173A"/>
    <w:rsid w:val="00252F40"/>
    <w:rsid w:val="00253821"/>
    <w:rsid w:val="00255AD3"/>
    <w:rsid w:val="00256BCD"/>
    <w:rsid w:val="00257ABF"/>
    <w:rsid w:val="00261C56"/>
    <w:rsid w:val="002623E0"/>
    <w:rsid w:val="00262796"/>
    <w:rsid w:val="00266B1D"/>
    <w:rsid w:val="002678AB"/>
    <w:rsid w:val="00272FA1"/>
    <w:rsid w:val="00273997"/>
    <w:rsid w:val="0027428D"/>
    <w:rsid w:val="00277EB4"/>
    <w:rsid w:val="0028078A"/>
    <w:rsid w:val="00281098"/>
    <w:rsid w:val="00283100"/>
    <w:rsid w:val="002904D2"/>
    <w:rsid w:val="00294216"/>
    <w:rsid w:val="00294C8A"/>
    <w:rsid w:val="0029640F"/>
    <w:rsid w:val="00296446"/>
    <w:rsid w:val="002967E3"/>
    <w:rsid w:val="002971CF"/>
    <w:rsid w:val="00297217"/>
    <w:rsid w:val="002979D7"/>
    <w:rsid w:val="002A51BA"/>
    <w:rsid w:val="002A7C0F"/>
    <w:rsid w:val="002B0E57"/>
    <w:rsid w:val="002B7765"/>
    <w:rsid w:val="002C04D7"/>
    <w:rsid w:val="002C1F1F"/>
    <w:rsid w:val="002C5F3E"/>
    <w:rsid w:val="002D02B6"/>
    <w:rsid w:val="002D036E"/>
    <w:rsid w:val="002D1220"/>
    <w:rsid w:val="002D2ECB"/>
    <w:rsid w:val="002D3E9D"/>
    <w:rsid w:val="002D6977"/>
    <w:rsid w:val="002E0623"/>
    <w:rsid w:val="002E3398"/>
    <w:rsid w:val="002E4E36"/>
    <w:rsid w:val="002E71B8"/>
    <w:rsid w:val="002F06DF"/>
    <w:rsid w:val="002F67C0"/>
    <w:rsid w:val="00300897"/>
    <w:rsid w:val="00300E5B"/>
    <w:rsid w:val="00301D27"/>
    <w:rsid w:val="003029B4"/>
    <w:rsid w:val="003145D2"/>
    <w:rsid w:val="003150D6"/>
    <w:rsid w:val="00317302"/>
    <w:rsid w:val="00322FCD"/>
    <w:rsid w:val="00323194"/>
    <w:rsid w:val="003232B9"/>
    <w:rsid w:val="00324BE0"/>
    <w:rsid w:val="00325781"/>
    <w:rsid w:val="00325C25"/>
    <w:rsid w:val="00335CDF"/>
    <w:rsid w:val="00336A97"/>
    <w:rsid w:val="00336FD2"/>
    <w:rsid w:val="0034095D"/>
    <w:rsid w:val="0034097C"/>
    <w:rsid w:val="00341FFD"/>
    <w:rsid w:val="0034275A"/>
    <w:rsid w:val="003448F9"/>
    <w:rsid w:val="00345650"/>
    <w:rsid w:val="00350B48"/>
    <w:rsid w:val="00351612"/>
    <w:rsid w:val="00353B3F"/>
    <w:rsid w:val="00354BFD"/>
    <w:rsid w:val="003579F5"/>
    <w:rsid w:val="00363F8E"/>
    <w:rsid w:val="0036442B"/>
    <w:rsid w:val="003645EA"/>
    <w:rsid w:val="00365CB9"/>
    <w:rsid w:val="003666C5"/>
    <w:rsid w:val="00367DDD"/>
    <w:rsid w:val="003724F9"/>
    <w:rsid w:val="00376663"/>
    <w:rsid w:val="00376DA6"/>
    <w:rsid w:val="00376F8D"/>
    <w:rsid w:val="003771E7"/>
    <w:rsid w:val="00385149"/>
    <w:rsid w:val="00385192"/>
    <w:rsid w:val="003915F1"/>
    <w:rsid w:val="00391E5C"/>
    <w:rsid w:val="00393306"/>
    <w:rsid w:val="003973BC"/>
    <w:rsid w:val="003A5D8F"/>
    <w:rsid w:val="003A6EE7"/>
    <w:rsid w:val="003B1D15"/>
    <w:rsid w:val="003B46D4"/>
    <w:rsid w:val="003C1756"/>
    <w:rsid w:val="003C20D8"/>
    <w:rsid w:val="003C59F1"/>
    <w:rsid w:val="003C651C"/>
    <w:rsid w:val="003C7791"/>
    <w:rsid w:val="003D167A"/>
    <w:rsid w:val="003D3145"/>
    <w:rsid w:val="003D3919"/>
    <w:rsid w:val="003D3A47"/>
    <w:rsid w:val="003E0C64"/>
    <w:rsid w:val="003E3F50"/>
    <w:rsid w:val="003E445A"/>
    <w:rsid w:val="003E5E32"/>
    <w:rsid w:val="003F3067"/>
    <w:rsid w:val="004036EA"/>
    <w:rsid w:val="00406132"/>
    <w:rsid w:val="00411C61"/>
    <w:rsid w:val="00412D05"/>
    <w:rsid w:val="00413057"/>
    <w:rsid w:val="0041412F"/>
    <w:rsid w:val="004153BF"/>
    <w:rsid w:val="00424E04"/>
    <w:rsid w:val="00425C80"/>
    <w:rsid w:val="00435002"/>
    <w:rsid w:val="00440F9B"/>
    <w:rsid w:val="00441A98"/>
    <w:rsid w:val="00443A7D"/>
    <w:rsid w:val="0045044E"/>
    <w:rsid w:val="00451964"/>
    <w:rsid w:val="00452B42"/>
    <w:rsid w:val="00454D2A"/>
    <w:rsid w:val="00455454"/>
    <w:rsid w:val="00461F06"/>
    <w:rsid w:val="00465ADD"/>
    <w:rsid w:val="0047006A"/>
    <w:rsid w:val="00472527"/>
    <w:rsid w:val="00472DBF"/>
    <w:rsid w:val="00473A60"/>
    <w:rsid w:val="00475B6E"/>
    <w:rsid w:val="00476569"/>
    <w:rsid w:val="004808DD"/>
    <w:rsid w:val="004833FF"/>
    <w:rsid w:val="004842CC"/>
    <w:rsid w:val="00486C82"/>
    <w:rsid w:val="00487274"/>
    <w:rsid w:val="00494883"/>
    <w:rsid w:val="004A0695"/>
    <w:rsid w:val="004A0908"/>
    <w:rsid w:val="004A0DDC"/>
    <w:rsid w:val="004A2FD4"/>
    <w:rsid w:val="004A3332"/>
    <w:rsid w:val="004A78BC"/>
    <w:rsid w:val="004B1001"/>
    <w:rsid w:val="004B2CF2"/>
    <w:rsid w:val="004B497F"/>
    <w:rsid w:val="004B562C"/>
    <w:rsid w:val="004B68CB"/>
    <w:rsid w:val="004C2096"/>
    <w:rsid w:val="004C3706"/>
    <w:rsid w:val="004C488C"/>
    <w:rsid w:val="004C699F"/>
    <w:rsid w:val="004D0987"/>
    <w:rsid w:val="004D3C22"/>
    <w:rsid w:val="004D4845"/>
    <w:rsid w:val="004D5DC0"/>
    <w:rsid w:val="004D5E95"/>
    <w:rsid w:val="004D6AC3"/>
    <w:rsid w:val="004F0460"/>
    <w:rsid w:val="004F1171"/>
    <w:rsid w:val="004F3A30"/>
    <w:rsid w:val="004F576D"/>
    <w:rsid w:val="005032EC"/>
    <w:rsid w:val="00503CAD"/>
    <w:rsid w:val="00505B0A"/>
    <w:rsid w:val="00512C80"/>
    <w:rsid w:val="00513330"/>
    <w:rsid w:val="005163C8"/>
    <w:rsid w:val="00516DE4"/>
    <w:rsid w:val="005230AD"/>
    <w:rsid w:val="00523A15"/>
    <w:rsid w:val="005266C2"/>
    <w:rsid w:val="00526E91"/>
    <w:rsid w:val="0053182D"/>
    <w:rsid w:val="00542D4F"/>
    <w:rsid w:val="005448ED"/>
    <w:rsid w:val="00544AF3"/>
    <w:rsid w:val="0054581C"/>
    <w:rsid w:val="00547098"/>
    <w:rsid w:val="005501DE"/>
    <w:rsid w:val="00553BD8"/>
    <w:rsid w:val="005549AF"/>
    <w:rsid w:val="005612CF"/>
    <w:rsid w:val="00561C35"/>
    <w:rsid w:val="00563CAE"/>
    <w:rsid w:val="00567E2B"/>
    <w:rsid w:val="00571BD6"/>
    <w:rsid w:val="00572E15"/>
    <w:rsid w:val="00574A54"/>
    <w:rsid w:val="005804B4"/>
    <w:rsid w:val="00582D0C"/>
    <w:rsid w:val="00583213"/>
    <w:rsid w:val="00583421"/>
    <w:rsid w:val="0058343C"/>
    <w:rsid w:val="00583F85"/>
    <w:rsid w:val="0059052B"/>
    <w:rsid w:val="005912B1"/>
    <w:rsid w:val="00593CCE"/>
    <w:rsid w:val="00594E2F"/>
    <w:rsid w:val="00595737"/>
    <w:rsid w:val="00595741"/>
    <w:rsid w:val="00595B34"/>
    <w:rsid w:val="00595ED6"/>
    <w:rsid w:val="005A3EBA"/>
    <w:rsid w:val="005B18F2"/>
    <w:rsid w:val="005B2295"/>
    <w:rsid w:val="005B3555"/>
    <w:rsid w:val="005B3BCF"/>
    <w:rsid w:val="005B5462"/>
    <w:rsid w:val="005B742F"/>
    <w:rsid w:val="005C01E7"/>
    <w:rsid w:val="005C30C7"/>
    <w:rsid w:val="005C68B6"/>
    <w:rsid w:val="005D478B"/>
    <w:rsid w:val="005D7D26"/>
    <w:rsid w:val="005E4470"/>
    <w:rsid w:val="005F0E9D"/>
    <w:rsid w:val="005F38A5"/>
    <w:rsid w:val="005F3A49"/>
    <w:rsid w:val="005F633B"/>
    <w:rsid w:val="00600DFC"/>
    <w:rsid w:val="0060630E"/>
    <w:rsid w:val="00606A2B"/>
    <w:rsid w:val="0061551E"/>
    <w:rsid w:val="00615D69"/>
    <w:rsid w:val="00616A25"/>
    <w:rsid w:val="006223E2"/>
    <w:rsid w:val="0062582B"/>
    <w:rsid w:val="006333F3"/>
    <w:rsid w:val="00636FBE"/>
    <w:rsid w:val="006371A8"/>
    <w:rsid w:val="006418D4"/>
    <w:rsid w:val="006438C9"/>
    <w:rsid w:val="006446E2"/>
    <w:rsid w:val="006460EC"/>
    <w:rsid w:val="00650B55"/>
    <w:rsid w:val="00651A32"/>
    <w:rsid w:val="0065442A"/>
    <w:rsid w:val="00655889"/>
    <w:rsid w:val="0066083D"/>
    <w:rsid w:val="006615EC"/>
    <w:rsid w:val="00662E5E"/>
    <w:rsid w:val="00665BA4"/>
    <w:rsid w:val="00666BA8"/>
    <w:rsid w:val="0066701A"/>
    <w:rsid w:val="0066798C"/>
    <w:rsid w:val="00667BFF"/>
    <w:rsid w:val="006727D5"/>
    <w:rsid w:val="0067437A"/>
    <w:rsid w:val="00674955"/>
    <w:rsid w:val="006758F7"/>
    <w:rsid w:val="00675CB1"/>
    <w:rsid w:val="00677C85"/>
    <w:rsid w:val="00680157"/>
    <w:rsid w:val="006817C3"/>
    <w:rsid w:val="006817F4"/>
    <w:rsid w:val="006836CF"/>
    <w:rsid w:val="006874FD"/>
    <w:rsid w:val="00690466"/>
    <w:rsid w:val="00690519"/>
    <w:rsid w:val="0069229D"/>
    <w:rsid w:val="006978A4"/>
    <w:rsid w:val="006A03CF"/>
    <w:rsid w:val="006A4D80"/>
    <w:rsid w:val="006A5041"/>
    <w:rsid w:val="006B00BB"/>
    <w:rsid w:val="006B1288"/>
    <w:rsid w:val="006B21E6"/>
    <w:rsid w:val="006B2204"/>
    <w:rsid w:val="006B316A"/>
    <w:rsid w:val="006B4AD0"/>
    <w:rsid w:val="006B4EDC"/>
    <w:rsid w:val="006B61B8"/>
    <w:rsid w:val="006B675B"/>
    <w:rsid w:val="006B7F6D"/>
    <w:rsid w:val="006C0E7C"/>
    <w:rsid w:val="006C2B08"/>
    <w:rsid w:val="006C54A6"/>
    <w:rsid w:val="006C6623"/>
    <w:rsid w:val="006C6AA4"/>
    <w:rsid w:val="006C6F3E"/>
    <w:rsid w:val="006C7BC1"/>
    <w:rsid w:val="006C7F7D"/>
    <w:rsid w:val="006D1B77"/>
    <w:rsid w:val="006D2D86"/>
    <w:rsid w:val="006D3FEC"/>
    <w:rsid w:val="006D4A9A"/>
    <w:rsid w:val="006D62C3"/>
    <w:rsid w:val="006E2227"/>
    <w:rsid w:val="006E3CA6"/>
    <w:rsid w:val="006E4520"/>
    <w:rsid w:val="006E5994"/>
    <w:rsid w:val="006E6449"/>
    <w:rsid w:val="006E7B5E"/>
    <w:rsid w:val="006F096A"/>
    <w:rsid w:val="006F2449"/>
    <w:rsid w:val="006F3F08"/>
    <w:rsid w:val="006F5971"/>
    <w:rsid w:val="006F5AE5"/>
    <w:rsid w:val="006F7366"/>
    <w:rsid w:val="006F7976"/>
    <w:rsid w:val="0070163E"/>
    <w:rsid w:val="00705310"/>
    <w:rsid w:val="00707095"/>
    <w:rsid w:val="00711D43"/>
    <w:rsid w:val="00716A8D"/>
    <w:rsid w:val="007201DA"/>
    <w:rsid w:val="00721247"/>
    <w:rsid w:val="007212E4"/>
    <w:rsid w:val="00725554"/>
    <w:rsid w:val="00727D78"/>
    <w:rsid w:val="00732DB5"/>
    <w:rsid w:val="007338AE"/>
    <w:rsid w:val="00735453"/>
    <w:rsid w:val="00741A22"/>
    <w:rsid w:val="0074589D"/>
    <w:rsid w:val="00750154"/>
    <w:rsid w:val="00750A72"/>
    <w:rsid w:val="00750C57"/>
    <w:rsid w:val="0075277E"/>
    <w:rsid w:val="0075340D"/>
    <w:rsid w:val="00753597"/>
    <w:rsid w:val="007540AA"/>
    <w:rsid w:val="007561C1"/>
    <w:rsid w:val="00762906"/>
    <w:rsid w:val="007637E2"/>
    <w:rsid w:val="00764A19"/>
    <w:rsid w:val="00764E9F"/>
    <w:rsid w:val="00764EEB"/>
    <w:rsid w:val="007654AE"/>
    <w:rsid w:val="00765A64"/>
    <w:rsid w:val="00767F46"/>
    <w:rsid w:val="00770E10"/>
    <w:rsid w:val="0077105A"/>
    <w:rsid w:val="00772A64"/>
    <w:rsid w:val="00774C44"/>
    <w:rsid w:val="00775D2B"/>
    <w:rsid w:val="00780BCD"/>
    <w:rsid w:val="00785CDF"/>
    <w:rsid w:val="00795A5D"/>
    <w:rsid w:val="00797448"/>
    <w:rsid w:val="007A2EBE"/>
    <w:rsid w:val="007A329C"/>
    <w:rsid w:val="007A3A4F"/>
    <w:rsid w:val="007A6483"/>
    <w:rsid w:val="007B2E3C"/>
    <w:rsid w:val="007B50D1"/>
    <w:rsid w:val="007C01BD"/>
    <w:rsid w:val="007C3861"/>
    <w:rsid w:val="007C5248"/>
    <w:rsid w:val="007D06D1"/>
    <w:rsid w:val="007D1079"/>
    <w:rsid w:val="007D3163"/>
    <w:rsid w:val="007D38D8"/>
    <w:rsid w:val="007D450E"/>
    <w:rsid w:val="007E09CE"/>
    <w:rsid w:val="007E115F"/>
    <w:rsid w:val="007E3DF0"/>
    <w:rsid w:val="007E6326"/>
    <w:rsid w:val="007E6CE1"/>
    <w:rsid w:val="007F12BC"/>
    <w:rsid w:val="00800C6D"/>
    <w:rsid w:val="008037B2"/>
    <w:rsid w:val="00804933"/>
    <w:rsid w:val="00806351"/>
    <w:rsid w:val="00806A42"/>
    <w:rsid w:val="00810765"/>
    <w:rsid w:val="00813002"/>
    <w:rsid w:val="00814E2B"/>
    <w:rsid w:val="0081721F"/>
    <w:rsid w:val="00820616"/>
    <w:rsid w:val="00822B70"/>
    <w:rsid w:val="00822C1F"/>
    <w:rsid w:val="00826B78"/>
    <w:rsid w:val="008344B3"/>
    <w:rsid w:val="00834BFD"/>
    <w:rsid w:val="0084060E"/>
    <w:rsid w:val="008422E6"/>
    <w:rsid w:val="008432D2"/>
    <w:rsid w:val="00843FA0"/>
    <w:rsid w:val="00853FBF"/>
    <w:rsid w:val="00854B31"/>
    <w:rsid w:val="0086059F"/>
    <w:rsid w:val="008626E6"/>
    <w:rsid w:val="00864C60"/>
    <w:rsid w:val="00865C2C"/>
    <w:rsid w:val="0087229B"/>
    <w:rsid w:val="00874389"/>
    <w:rsid w:val="00875B88"/>
    <w:rsid w:val="00876441"/>
    <w:rsid w:val="00881251"/>
    <w:rsid w:val="00883AE4"/>
    <w:rsid w:val="008862E4"/>
    <w:rsid w:val="00892866"/>
    <w:rsid w:val="008A32A2"/>
    <w:rsid w:val="008A59AD"/>
    <w:rsid w:val="008A5AA6"/>
    <w:rsid w:val="008A6CA7"/>
    <w:rsid w:val="008A7614"/>
    <w:rsid w:val="008A7C59"/>
    <w:rsid w:val="008B3483"/>
    <w:rsid w:val="008B3896"/>
    <w:rsid w:val="008B498E"/>
    <w:rsid w:val="008B56E8"/>
    <w:rsid w:val="008B6C27"/>
    <w:rsid w:val="008C7369"/>
    <w:rsid w:val="008D1B80"/>
    <w:rsid w:val="008D206C"/>
    <w:rsid w:val="008E3513"/>
    <w:rsid w:val="008E355F"/>
    <w:rsid w:val="008E43FE"/>
    <w:rsid w:val="008E78E0"/>
    <w:rsid w:val="008E7969"/>
    <w:rsid w:val="008F1EEB"/>
    <w:rsid w:val="008F275F"/>
    <w:rsid w:val="008F7232"/>
    <w:rsid w:val="00900361"/>
    <w:rsid w:val="009012F8"/>
    <w:rsid w:val="0090401C"/>
    <w:rsid w:val="00907202"/>
    <w:rsid w:val="0090783B"/>
    <w:rsid w:val="00910C9B"/>
    <w:rsid w:val="00910DBF"/>
    <w:rsid w:val="009234AD"/>
    <w:rsid w:val="00923805"/>
    <w:rsid w:val="009338C3"/>
    <w:rsid w:val="009360A0"/>
    <w:rsid w:val="009431F2"/>
    <w:rsid w:val="0094420E"/>
    <w:rsid w:val="00944D7C"/>
    <w:rsid w:val="009466B0"/>
    <w:rsid w:val="00954DA8"/>
    <w:rsid w:val="009628F1"/>
    <w:rsid w:val="00970C46"/>
    <w:rsid w:val="0097102B"/>
    <w:rsid w:val="009730CA"/>
    <w:rsid w:val="0097329F"/>
    <w:rsid w:val="00974A20"/>
    <w:rsid w:val="00976F58"/>
    <w:rsid w:val="009809B4"/>
    <w:rsid w:val="00982082"/>
    <w:rsid w:val="0099089D"/>
    <w:rsid w:val="009932AD"/>
    <w:rsid w:val="00993A21"/>
    <w:rsid w:val="00995267"/>
    <w:rsid w:val="00996D82"/>
    <w:rsid w:val="009A12CE"/>
    <w:rsid w:val="009A1C69"/>
    <w:rsid w:val="009A4C00"/>
    <w:rsid w:val="009B02A2"/>
    <w:rsid w:val="009B0608"/>
    <w:rsid w:val="009B3A0C"/>
    <w:rsid w:val="009B582F"/>
    <w:rsid w:val="009B5868"/>
    <w:rsid w:val="009B7FF4"/>
    <w:rsid w:val="009C245C"/>
    <w:rsid w:val="009C62DA"/>
    <w:rsid w:val="009C7B02"/>
    <w:rsid w:val="009D016C"/>
    <w:rsid w:val="009D4838"/>
    <w:rsid w:val="009D528E"/>
    <w:rsid w:val="009E5D22"/>
    <w:rsid w:val="009E72E0"/>
    <w:rsid w:val="009F0D99"/>
    <w:rsid w:val="009F1E24"/>
    <w:rsid w:val="009F3054"/>
    <w:rsid w:val="00A05942"/>
    <w:rsid w:val="00A07656"/>
    <w:rsid w:val="00A13407"/>
    <w:rsid w:val="00A13F43"/>
    <w:rsid w:val="00A17701"/>
    <w:rsid w:val="00A25425"/>
    <w:rsid w:val="00A2552E"/>
    <w:rsid w:val="00A264E5"/>
    <w:rsid w:val="00A31EE8"/>
    <w:rsid w:val="00A35993"/>
    <w:rsid w:val="00A364E7"/>
    <w:rsid w:val="00A409AF"/>
    <w:rsid w:val="00A40B71"/>
    <w:rsid w:val="00A40C4F"/>
    <w:rsid w:val="00A4190E"/>
    <w:rsid w:val="00A41C0B"/>
    <w:rsid w:val="00A4433C"/>
    <w:rsid w:val="00A44E6F"/>
    <w:rsid w:val="00A46821"/>
    <w:rsid w:val="00A51FE1"/>
    <w:rsid w:val="00A52D11"/>
    <w:rsid w:val="00A534C1"/>
    <w:rsid w:val="00A56BCC"/>
    <w:rsid w:val="00A61C4A"/>
    <w:rsid w:val="00A63744"/>
    <w:rsid w:val="00A63B08"/>
    <w:rsid w:val="00A63D41"/>
    <w:rsid w:val="00A66906"/>
    <w:rsid w:val="00A7450C"/>
    <w:rsid w:val="00A7594A"/>
    <w:rsid w:val="00A76445"/>
    <w:rsid w:val="00A7755A"/>
    <w:rsid w:val="00A8134F"/>
    <w:rsid w:val="00A85185"/>
    <w:rsid w:val="00A90026"/>
    <w:rsid w:val="00A901BD"/>
    <w:rsid w:val="00A92B32"/>
    <w:rsid w:val="00A931E8"/>
    <w:rsid w:val="00AA2B94"/>
    <w:rsid w:val="00AA565C"/>
    <w:rsid w:val="00AB10F7"/>
    <w:rsid w:val="00AB1EED"/>
    <w:rsid w:val="00AB5455"/>
    <w:rsid w:val="00AB5BE4"/>
    <w:rsid w:val="00AB6185"/>
    <w:rsid w:val="00AB6360"/>
    <w:rsid w:val="00AB7A23"/>
    <w:rsid w:val="00AC0B82"/>
    <w:rsid w:val="00AC4F59"/>
    <w:rsid w:val="00AD061E"/>
    <w:rsid w:val="00AD3F6C"/>
    <w:rsid w:val="00AD4226"/>
    <w:rsid w:val="00AE03EF"/>
    <w:rsid w:val="00AE1DA7"/>
    <w:rsid w:val="00AE382D"/>
    <w:rsid w:val="00AE41B9"/>
    <w:rsid w:val="00AF388C"/>
    <w:rsid w:val="00AF3E9B"/>
    <w:rsid w:val="00AF6AFE"/>
    <w:rsid w:val="00B03EEF"/>
    <w:rsid w:val="00B0691A"/>
    <w:rsid w:val="00B13C63"/>
    <w:rsid w:val="00B147AE"/>
    <w:rsid w:val="00B15353"/>
    <w:rsid w:val="00B15384"/>
    <w:rsid w:val="00B22A1F"/>
    <w:rsid w:val="00B24BB3"/>
    <w:rsid w:val="00B3452B"/>
    <w:rsid w:val="00B34B90"/>
    <w:rsid w:val="00B36715"/>
    <w:rsid w:val="00B36C29"/>
    <w:rsid w:val="00B36F9B"/>
    <w:rsid w:val="00B41534"/>
    <w:rsid w:val="00B45EE9"/>
    <w:rsid w:val="00B46166"/>
    <w:rsid w:val="00B53E13"/>
    <w:rsid w:val="00B573F0"/>
    <w:rsid w:val="00B5767E"/>
    <w:rsid w:val="00B607B4"/>
    <w:rsid w:val="00B60AAF"/>
    <w:rsid w:val="00B616F1"/>
    <w:rsid w:val="00B61F0A"/>
    <w:rsid w:val="00B63DC0"/>
    <w:rsid w:val="00B6563B"/>
    <w:rsid w:val="00B65816"/>
    <w:rsid w:val="00B72484"/>
    <w:rsid w:val="00B734DE"/>
    <w:rsid w:val="00B738B9"/>
    <w:rsid w:val="00B7589C"/>
    <w:rsid w:val="00B75E72"/>
    <w:rsid w:val="00B8004D"/>
    <w:rsid w:val="00B82D55"/>
    <w:rsid w:val="00B859C7"/>
    <w:rsid w:val="00B86C01"/>
    <w:rsid w:val="00B93A37"/>
    <w:rsid w:val="00B94C96"/>
    <w:rsid w:val="00B95764"/>
    <w:rsid w:val="00B95AFD"/>
    <w:rsid w:val="00B96897"/>
    <w:rsid w:val="00BA05A0"/>
    <w:rsid w:val="00BA214D"/>
    <w:rsid w:val="00BA37AE"/>
    <w:rsid w:val="00BA61D4"/>
    <w:rsid w:val="00BA7C25"/>
    <w:rsid w:val="00BB3FD8"/>
    <w:rsid w:val="00BC001D"/>
    <w:rsid w:val="00BC0C21"/>
    <w:rsid w:val="00BC111C"/>
    <w:rsid w:val="00BC1494"/>
    <w:rsid w:val="00BC2D0C"/>
    <w:rsid w:val="00BC3245"/>
    <w:rsid w:val="00BC3CDC"/>
    <w:rsid w:val="00BC5763"/>
    <w:rsid w:val="00BC5771"/>
    <w:rsid w:val="00BC6A81"/>
    <w:rsid w:val="00BC6CB5"/>
    <w:rsid w:val="00BC705F"/>
    <w:rsid w:val="00BC7B54"/>
    <w:rsid w:val="00BD7802"/>
    <w:rsid w:val="00BD7A7B"/>
    <w:rsid w:val="00BE1334"/>
    <w:rsid w:val="00BE4213"/>
    <w:rsid w:val="00BF145E"/>
    <w:rsid w:val="00BF27BA"/>
    <w:rsid w:val="00BF37B9"/>
    <w:rsid w:val="00C00A2B"/>
    <w:rsid w:val="00C02C63"/>
    <w:rsid w:val="00C05EEF"/>
    <w:rsid w:val="00C07369"/>
    <w:rsid w:val="00C12A9B"/>
    <w:rsid w:val="00C20E20"/>
    <w:rsid w:val="00C23CA9"/>
    <w:rsid w:val="00C263AD"/>
    <w:rsid w:val="00C32EC1"/>
    <w:rsid w:val="00C330A0"/>
    <w:rsid w:val="00C33574"/>
    <w:rsid w:val="00C339AB"/>
    <w:rsid w:val="00C34BF0"/>
    <w:rsid w:val="00C3574D"/>
    <w:rsid w:val="00C44616"/>
    <w:rsid w:val="00C45943"/>
    <w:rsid w:val="00C508F2"/>
    <w:rsid w:val="00C50BAC"/>
    <w:rsid w:val="00C65A1E"/>
    <w:rsid w:val="00C6795C"/>
    <w:rsid w:val="00C70D11"/>
    <w:rsid w:val="00C70E78"/>
    <w:rsid w:val="00C75F56"/>
    <w:rsid w:val="00C764B5"/>
    <w:rsid w:val="00C83F38"/>
    <w:rsid w:val="00C8425F"/>
    <w:rsid w:val="00C86E27"/>
    <w:rsid w:val="00C95909"/>
    <w:rsid w:val="00C97B41"/>
    <w:rsid w:val="00CA0814"/>
    <w:rsid w:val="00CA11CD"/>
    <w:rsid w:val="00CA5AF8"/>
    <w:rsid w:val="00CB1A7C"/>
    <w:rsid w:val="00CB1C85"/>
    <w:rsid w:val="00CB3CF6"/>
    <w:rsid w:val="00CB4240"/>
    <w:rsid w:val="00CB4DFA"/>
    <w:rsid w:val="00CB7E45"/>
    <w:rsid w:val="00CC160B"/>
    <w:rsid w:val="00CC2D23"/>
    <w:rsid w:val="00CC3403"/>
    <w:rsid w:val="00CC340F"/>
    <w:rsid w:val="00CD3582"/>
    <w:rsid w:val="00CD6EDB"/>
    <w:rsid w:val="00CE0059"/>
    <w:rsid w:val="00CE203C"/>
    <w:rsid w:val="00CE2770"/>
    <w:rsid w:val="00CE3738"/>
    <w:rsid w:val="00CE55BB"/>
    <w:rsid w:val="00CE57C1"/>
    <w:rsid w:val="00CE5B5E"/>
    <w:rsid w:val="00CE5F4D"/>
    <w:rsid w:val="00CE642A"/>
    <w:rsid w:val="00CF1DA3"/>
    <w:rsid w:val="00CF2CCE"/>
    <w:rsid w:val="00CF3125"/>
    <w:rsid w:val="00CF372B"/>
    <w:rsid w:val="00CF4826"/>
    <w:rsid w:val="00CF5C43"/>
    <w:rsid w:val="00CF6ED8"/>
    <w:rsid w:val="00D02A91"/>
    <w:rsid w:val="00D0322B"/>
    <w:rsid w:val="00D065DF"/>
    <w:rsid w:val="00D06EDC"/>
    <w:rsid w:val="00D0746D"/>
    <w:rsid w:val="00D102E1"/>
    <w:rsid w:val="00D11A36"/>
    <w:rsid w:val="00D161FE"/>
    <w:rsid w:val="00D20631"/>
    <w:rsid w:val="00D26913"/>
    <w:rsid w:val="00D30B50"/>
    <w:rsid w:val="00D330C6"/>
    <w:rsid w:val="00D34A39"/>
    <w:rsid w:val="00D363B3"/>
    <w:rsid w:val="00D36C67"/>
    <w:rsid w:val="00D42CCA"/>
    <w:rsid w:val="00D4665A"/>
    <w:rsid w:val="00D51AF7"/>
    <w:rsid w:val="00D544D0"/>
    <w:rsid w:val="00D5652E"/>
    <w:rsid w:val="00D63EF6"/>
    <w:rsid w:val="00D66DF5"/>
    <w:rsid w:val="00D675AE"/>
    <w:rsid w:val="00D67B2F"/>
    <w:rsid w:val="00D70EEC"/>
    <w:rsid w:val="00D72A83"/>
    <w:rsid w:val="00D7317A"/>
    <w:rsid w:val="00D734F3"/>
    <w:rsid w:val="00D737EC"/>
    <w:rsid w:val="00D8035F"/>
    <w:rsid w:val="00D846BB"/>
    <w:rsid w:val="00D87E1C"/>
    <w:rsid w:val="00D901AD"/>
    <w:rsid w:val="00D96345"/>
    <w:rsid w:val="00D96496"/>
    <w:rsid w:val="00DA03FE"/>
    <w:rsid w:val="00DA2839"/>
    <w:rsid w:val="00DA3392"/>
    <w:rsid w:val="00DA6071"/>
    <w:rsid w:val="00DA709E"/>
    <w:rsid w:val="00DB0D3D"/>
    <w:rsid w:val="00DB29DD"/>
    <w:rsid w:val="00DB2AFD"/>
    <w:rsid w:val="00DB2CA4"/>
    <w:rsid w:val="00DB6DF8"/>
    <w:rsid w:val="00DC00BB"/>
    <w:rsid w:val="00DC078E"/>
    <w:rsid w:val="00DC0D36"/>
    <w:rsid w:val="00DC2170"/>
    <w:rsid w:val="00DC45EA"/>
    <w:rsid w:val="00DC4CDA"/>
    <w:rsid w:val="00DC6EE7"/>
    <w:rsid w:val="00DC7DBD"/>
    <w:rsid w:val="00DD6280"/>
    <w:rsid w:val="00DD6E1A"/>
    <w:rsid w:val="00DD72BF"/>
    <w:rsid w:val="00DE17CF"/>
    <w:rsid w:val="00DE26BC"/>
    <w:rsid w:val="00DE3E85"/>
    <w:rsid w:val="00DE53A6"/>
    <w:rsid w:val="00DF05C6"/>
    <w:rsid w:val="00DF0C89"/>
    <w:rsid w:val="00DF2AAD"/>
    <w:rsid w:val="00DF4C46"/>
    <w:rsid w:val="00DF4F80"/>
    <w:rsid w:val="00DF52BE"/>
    <w:rsid w:val="00DF6E0D"/>
    <w:rsid w:val="00DF6E87"/>
    <w:rsid w:val="00E00897"/>
    <w:rsid w:val="00E0244F"/>
    <w:rsid w:val="00E03810"/>
    <w:rsid w:val="00E06303"/>
    <w:rsid w:val="00E10361"/>
    <w:rsid w:val="00E10B45"/>
    <w:rsid w:val="00E14D7D"/>
    <w:rsid w:val="00E15F89"/>
    <w:rsid w:val="00E175DE"/>
    <w:rsid w:val="00E20761"/>
    <w:rsid w:val="00E2104F"/>
    <w:rsid w:val="00E21D99"/>
    <w:rsid w:val="00E2688F"/>
    <w:rsid w:val="00E33A06"/>
    <w:rsid w:val="00E34C1A"/>
    <w:rsid w:val="00E416FF"/>
    <w:rsid w:val="00E43719"/>
    <w:rsid w:val="00E50EBC"/>
    <w:rsid w:val="00E50FCC"/>
    <w:rsid w:val="00E531DB"/>
    <w:rsid w:val="00E56B42"/>
    <w:rsid w:val="00E602AA"/>
    <w:rsid w:val="00E6077A"/>
    <w:rsid w:val="00E64770"/>
    <w:rsid w:val="00E6706D"/>
    <w:rsid w:val="00E671E7"/>
    <w:rsid w:val="00E678C4"/>
    <w:rsid w:val="00E67EB2"/>
    <w:rsid w:val="00E714E4"/>
    <w:rsid w:val="00E73701"/>
    <w:rsid w:val="00E74C2B"/>
    <w:rsid w:val="00E77480"/>
    <w:rsid w:val="00E82A28"/>
    <w:rsid w:val="00E82AF8"/>
    <w:rsid w:val="00E84F77"/>
    <w:rsid w:val="00E95A65"/>
    <w:rsid w:val="00EA5D9C"/>
    <w:rsid w:val="00EA6AC4"/>
    <w:rsid w:val="00EB109D"/>
    <w:rsid w:val="00EB5BD2"/>
    <w:rsid w:val="00EB6F51"/>
    <w:rsid w:val="00EC0306"/>
    <w:rsid w:val="00EC2A95"/>
    <w:rsid w:val="00EC2EDB"/>
    <w:rsid w:val="00EC43B9"/>
    <w:rsid w:val="00EC638A"/>
    <w:rsid w:val="00EC6ACA"/>
    <w:rsid w:val="00ED0EA1"/>
    <w:rsid w:val="00ED3913"/>
    <w:rsid w:val="00EE0349"/>
    <w:rsid w:val="00EE1A8C"/>
    <w:rsid w:val="00EE4947"/>
    <w:rsid w:val="00EE6C16"/>
    <w:rsid w:val="00EF0C64"/>
    <w:rsid w:val="00EF2FAD"/>
    <w:rsid w:val="00EF33DA"/>
    <w:rsid w:val="00F00F73"/>
    <w:rsid w:val="00F046EC"/>
    <w:rsid w:val="00F21E36"/>
    <w:rsid w:val="00F22541"/>
    <w:rsid w:val="00F23289"/>
    <w:rsid w:val="00F240F4"/>
    <w:rsid w:val="00F26D63"/>
    <w:rsid w:val="00F2775D"/>
    <w:rsid w:val="00F3009F"/>
    <w:rsid w:val="00F36BDB"/>
    <w:rsid w:val="00F405F6"/>
    <w:rsid w:val="00F41FB1"/>
    <w:rsid w:val="00F443FF"/>
    <w:rsid w:val="00F44D78"/>
    <w:rsid w:val="00F468BF"/>
    <w:rsid w:val="00F477CB"/>
    <w:rsid w:val="00F47A2D"/>
    <w:rsid w:val="00F51A62"/>
    <w:rsid w:val="00F5369F"/>
    <w:rsid w:val="00F6044E"/>
    <w:rsid w:val="00F651E8"/>
    <w:rsid w:val="00F65865"/>
    <w:rsid w:val="00F677A9"/>
    <w:rsid w:val="00F73872"/>
    <w:rsid w:val="00F742CF"/>
    <w:rsid w:val="00F75E88"/>
    <w:rsid w:val="00F76953"/>
    <w:rsid w:val="00F773A1"/>
    <w:rsid w:val="00F85408"/>
    <w:rsid w:val="00F85C4C"/>
    <w:rsid w:val="00F85EF2"/>
    <w:rsid w:val="00F8609D"/>
    <w:rsid w:val="00F86E84"/>
    <w:rsid w:val="00F86EBE"/>
    <w:rsid w:val="00F926A2"/>
    <w:rsid w:val="00F92F5D"/>
    <w:rsid w:val="00F95A17"/>
    <w:rsid w:val="00F966D2"/>
    <w:rsid w:val="00FA17C2"/>
    <w:rsid w:val="00FA515F"/>
    <w:rsid w:val="00FA590C"/>
    <w:rsid w:val="00FB0F84"/>
    <w:rsid w:val="00FB15DB"/>
    <w:rsid w:val="00FB1C79"/>
    <w:rsid w:val="00FB23DF"/>
    <w:rsid w:val="00FB2671"/>
    <w:rsid w:val="00FB6647"/>
    <w:rsid w:val="00FB7B06"/>
    <w:rsid w:val="00FC2980"/>
    <w:rsid w:val="00FC6680"/>
    <w:rsid w:val="00FD0465"/>
    <w:rsid w:val="00FD2FD0"/>
    <w:rsid w:val="00FD5DF0"/>
    <w:rsid w:val="00FD5F0F"/>
    <w:rsid w:val="00FD7B96"/>
    <w:rsid w:val="00FE0A19"/>
    <w:rsid w:val="00FE0A3C"/>
    <w:rsid w:val="00FE3B1D"/>
    <w:rsid w:val="00FE479D"/>
    <w:rsid w:val="00FF0EC0"/>
    <w:rsid w:val="00FF2603"/>
    <w:rsid w:val="00FF3484"/>
    <w:rsid w:val="00FF7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caption" w:locked="1" w:uiPriority="0" w:qFormat="1"/>
    <w:lsdException w:name="annotation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annotation subject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A7450C"/>
    <w:rPr>
      <w:lang w:eastAsia="en-US"/>
    </w:rPr>
  </w:style>
  <w:style w:type="paragraph" w:styleId="Cmsor1">
    <w:name w:val="heading 1"/>
    <w:basedOn w:val="Norml"/>
    <w:link w:val="Cmsor1Char"/>
    <w:uiPriority w:val="99"/>
    <w:qFormat/>
    <w:rsid w:val="009338C3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uiPriority w:val="99"/>
    <w:semiHidden/>
    <w:rsid w:val="009338C3"/>
    <w:rPr>
      <w:rFonts w:cs="Times New Roman"/>
      <w:lang w:val="x-none" w:eastAsia="x-none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9338C3"/>
    <w:rPr>
      <w:rFonts w:ascii="Calibri" w:hAnsi="Calibri" w:cs="Calibri"/>
      <w:sz w:val="20"/>
      <w:szCs w:val="20"/>
      <w:lang w:val="x-none" w:eastAsia="x-none"/>
    </w:rPr>
  </w:style>
  <w:style w:type="character" w:styleId="Lbjegyzet-hivatkozs">
    <w:name w:val="footnote reference"/>
    <w:uiPriority w:val="99"/>
    <w:semiHidden/>
    <w:rsid w:val="009338C3"/>
    <w:rPr>
      <w:rFonts w:cs="Times New Roman"/>
      <w:vertAlign w:val="superscript"/>
    </w:r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table" w:styleId="Rcsostblzat">
    <w:name w:val="Table Grid"/>
    <w:basedOn w:val="Normltblzat"/>
    <w:uiPriority w:val="99"/>
    <w:rsid w:val="009338C3"/>
    <w:rPr>
      <w:rFonts w:ascii="Times New Roman" w:eastAsia="MS Mincho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uiPriority w:val="99"/>
    <w:rsid w:val="009338C3"/>
    <w:rPr>
      <w:rFonts w:ascii="Times New Roman" w:eastAsia="MS Mincho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8862E4"/>
    <w:rPr>
      <w:lang w:eastAsia="en-US"/>
    </w:rPr>
  </w:style>
  <w:style w:type="character" w:styleId="Jegyzethivatkozs">
    <w:name w:val="annotation reference"/>
    <w:uiPriority w:val="99"/>
    <w:semiHidden/>
    <w:rsid w:val="009338C3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rsid w:val="009338C3"/>
    <w:rPr>
      <w:rFonts w:cs="Times New Roman"/>
      <w:lang w:val="x-none" w:eastAsia="x-none"/>
    </w:rPr>
  </w:style>
  <w:style w:type="character" w:customStyle="1" w:styleId="JegyzetszvegChar">
    <w:name w:val="Jegyzetszöveg Char"/>
    <w:link w:val="Jegyzetszveg"/>
    <w:uiPriority w:val="99"/>
    <w:locked/>
    <w:rsid w:val="009338C3"/>
    <w:rPr>
      <w:rFonts w:ascii="Calibri" w:hAnsi="Calibri" w:cs="Calibri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9338C3"/>
    <w:rPr>
      <w:rFonts w:ascii="Calibri" w:hAnsi="Calibri" w:cs="Calibri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uiPriority w:val="99"/>
    <w:semiHidden/>
    <w:rsid w:val="009338C3"/>
    <w:rPr>
      <w:rFonts w:ascii="Tahoma" w:hAnsi="Tahoma" w:cs="Times New Roman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locked/>
    <w:rsid w:val="009338C3"/>
    <w:rPr>
      <w:rFonts w:ascii="Tahoma" w:hAnsi="Tahoma" w:cs="Tahoma"/>
      <w:sz w:val="16"/>
      <w:szCs w:val="16"/>
      <w:lang w:val="x-none" w:eastAsia="x-none"/>
    </w:rPr>
  </w:style>
  <w:style w:type="paragraph" w:customStyle="1" w:styleId="Default">
    <w:name w:val="Default"/>
    <w:uiPriority w:val="99"/>
    <w:rsid w:val="009338C3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9338C3"/>
    <w:pPr>
      <w:widowControl w:val="0"/>
      <w:suppressLineNumbers/>
      <w:suppressAutoHyphens/>
    </w:pPr>
    <w:rPr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9338C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uiPriority w:val="99"/>
    <w:rsid w:val="009338C3"/>
    <w:pPr>
      <w:widowControl w:val="0"/>
      <w:suppressAutoHyphens/>
      <w:ind w:left="720"/>
    </w:pPr>
    <w:rPr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9338C3"/>
  </w:style>
  <w:style w:type="paragraph" w:customStyle="1" w:styleId="Standard">
    <w:name w:val="Standard"/>
    <w:uiPriority w:val="99"/>
    <w:rsid w:val="009338C3"/>
    <w:pPr>
      <w:widowControl w:val="0"/>
      <w:suppressAutoHyphens/>
      <w:autoSpaceDN w:val="0"/>
      <w:textAlignment w:val="baseline"/>
    </w:pPr>
    <w:rPr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9338C3"/>
    <w:pPr>
      <w:spacing w:after="120"/>
      <w:ind w:left="283"/>
    </w:pPr>
    <w:rPr>
      <w:rFonts w:ascii="Times New Roman" w:hAnsi="Times New Roman" w:cs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uiPriority w:val="99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uiPriority w:val="99"/>
    <w:rsid w:val="009338C3"/>
    <w:pPr>
      <w:spacing w:after="120" w:line="480" w:lineRule="auto"/>
      <w:ind w:left="283"/>
    </w:pPr>
    <w:rPr>
      <w:rFonts w:ascii="Times New Roman" w:hAnsi="Times New Roman" w:cs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uiPriority w:val="99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uiPriority w:val="99"/>
    <w:rsid w:val="009338C3"/>
    <w:pPr>
      <w:widowControl w:val="0"/>
      <w:tabs>
        <w:tab w:val="center" w:pos="4536"/>
        <w:tab w:val="right" w:pos="9072"/>
      </w:tabs>
      <w:suppressAutoHyphens/>
    </w:pPr>
    <w:rPr>
      <w:rFonts w:ascii="Times New Roman" w:hAnsi="Times New Roman" w:cs="Times New Roman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uiPriority w:val="99"/>
    <w:locked/>
    <w:rsid w:val="009338C3"/>
    <w:rPr>
      <w:rFonts w:ascii="Times New Roman" w:hAnsi="Times New Roman" w:cs="Times New Roman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</w:pPr>
    <w:rPr>
      <w:rFonts w:ascii="Times New Roman" w:hAnsi="Times New Roman" w:cs="Times New Roman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hAnsi="Times New Roman" w:cs="Times New Roman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uiPriority w:val="99"/>
    <w:rsid w:val="009338C3"/>
    <w:pPr>
      <w:spacing w:before="60" w:after="60"/>
    </w:pPr>
    <w:rPr>
      <w:lang w:eastAsia="hu-HU"/>
    </w:rPr>
  </w:style>
  <w:style w:type="paragraph" w:customStyle="1" w:styleId="font5">
    <w:name w:val="font5"/>
    <w:basedOn w:val="Norml"/>
    <w:uiPriority w:val="99"/>
    <w:rsid w:val="009338C3"/>
    <w:pPr>
      <w:spacing w:before="100" w:beforeAutospacing="1" w:after="100" w:afterAutospacing="1"/>
    </w:pPr>
    <w:rPr>
      <w:color w:val="FF0000"/>
      <w:lang w:eastAsia="hu-HU"/>
    </w:rPr>
  </w:style>
  <w:style w:type="paragraph" w:customStyle="1" w:styleId="xl65">
    <w:name w:val="xl6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9338C3"/>
    <w:pPr>
      <w:spacing w:before="100" w:beforeAutospacing="1" w:after="100" w:afterAutospacing="1"/>
    </w:pPr>
    <w:rPr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9338C3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hu-HU"/>
    </w:rPr>
  </w:style>
  <w:style w:type="paragraph" w:customStyle="1" w:styleId="xl119">
    <w:name w:val="xl119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hu-HU"/>
    </w:rPr>
  </w:style>
  <w:style w:type="paragraph" w:customStyle="1" w:styleId="xl120">
    <w:name w:val="xl12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9338C3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9338C3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rFonts w:cs="Times New Roman"/>
      <w:color w:val="0000FF"/>
      <w:u w:val="single"/>
    </w:rPr>
  </w:style>
  <w:style w:type="character" w:styleId="Mrltotthiperhivatkozs">
    <w:name w:val="FollowedHyperlink"/>
    <w:uiPriority w:val="99"/>
    <w:rsid w:val="009338C3"/>
    <w:rPr>
      <w:rFonts w:cs="Times New Roman"/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9338C3"/>
    <w:pPr>
      <w:widowControl w:val="0"/>
      <w:suppressAutoHyphens/>
      <w:ind w:left="720"/>
    </w:pPr>
    <w:rPr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9338C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9338C3"/>
    <w:rPr>
      <w:rFonts w:ascii="Times New Roman" w:eastAsia="MS Mincho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9338C3"/>
    <w:rPr>
      <w:rFonts w:ascii="Times New Roman" w:eastAsia="MS Mincho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9338C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9338C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9338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9338C3"/>
    <w:rPr>
      <w:rFonts w:ascii="Times New Roman" w:eastAsia="MS Mincho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9338C3"/>
    <w:rPr>
      <w:rFonts w:ascii="Times New Roman" w:eastAsia="MS Mincho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9338C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9338C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99"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99"/>
    <w:semiHidden/>
    <w:rsid w:val="009338C3"/>
    <w:pPr>
      <w:spacing w:after="100"/>
      <w:ind w:left="220"/>
    </w:pPr>
    <w:rPr>
      <w:lang w:eastAsia="hu-HU"/>
    </w:rPr>
  </w:style>
  <w:style w:type="paragraph" w:styleId="TJ1">
    <w:name w:val="toc 1"/>
    <w:basedOn w:val="Norml"/>
    <w:next w:val="Norml"/>
    <w:autoRedefine/>
    <w:uiPriority w:val="99"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 w:cs="Palatino Linotype"/>
      <w:b/>
      <w:bCs/>
      <w:i/>
      <w:iCs/>
      <w:noProof/>
      <w:w w:val="99"/>
      <w:kern w:val="1"/>
      <w:lang w:eastAsia="hi-IN"/>
    </w:rPr>
  </w:style>
  <w:style w:type="character" w:customStyle="1" w:styleId="CharChar">
    <w:name w:val="Char Char"/>
    <w:uiPriority w:val="99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9338C3"/>
    <w:pPr>
      <w:widowControl w:val="0"/>
      <w:suppressAutoHyphens/>
      <w:ind w:left="720"/>
    </w:pPr>
    <w:rPr>
      <w:kern w:val="1"/>
      <w:sz w:val="24"/>
      <w:szCs w:val="24"/>
      <w:lang w:eastAsia="hi-IN" w:bidi="hi-IN"/>
    </w:rPr>
  </w:style>
  <w:style w:type="paragraph" w:styleId="Vltozat">
    <w:name w:val="Revision"/>
    <w:hidden/>
    <w:uiPriority w:val="99"/>
    <w:semiHidden/>
    <w:rsid w:val="00F773A1"/>
    <w:rPr>
      <w:lang w:eastAsia="en-US"/>
    </w:rPr>
  </w:style>
  <w:style w:type="table" w:customStyle="1" w:styleId="Rcsostblzat7">
    <w:name w:val="Rácsos táblázat7"/>
    <w:uiPriority w:val="99"/>
    <w:rsid w:val="009338C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9338C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9338C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9338C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lap-behuz-gond-E-pont">
    <w:name w:val="++alap-behuz-gond-E-pont"/>
    <w:basedOn w:val="Norml"/>
    <w:uiPriority w:val="99"/>
    <w:rsid w:val="001F311A"/>
    <w:pPr>
      <w:tabs>
        <w:tab w:val="left" w:pos="1020"/>
      </w:tabs>
      <w:autoSpaceDE w:val="0"/>
      <w:autoSpaceDN w:val="0"/>
      <w:adjustRightInd w:val="0"/>
      <w:spacing w:line="280" w:lineRule="atLeast"/>
      <w:ind w:left="1020" w:hanging="227"/>
      <w:jc w:val="both"/>
      <w:textAlignment w:val="center"/>
    </w:pPr>
    <w:rPr>
      <w:rFonts w:ascii="MyriadPro-Regular" w:hAnsi="MyriadPro-Regular" w:cs="MyriadPro-Regular"/>
      <w:color w:val="000000"/>
    </w:rPr>
  </w:style>
  <w:style w:type="paragraph" w:customStyle="1" w:styleId="alap">
    <w:name w:val="++alap"/>
    <w:basedOn w:val="Norml"/>
    <w:uiPriority w:val="99"/>
    <w:rsid w:val="005C01E7"/>
    <w:pPr>
      <w:autoSpaceDE w:val="0"/>
      <w:autoSpaceDN w:val="0"/>
      <w:adjustRightInd w:val="0"/>
      <w:spacing w:line="280" w:lineRule="atLeast"/>
      <w:ind w:left="794" w:hanging="227"/>
      <w:jc w:val="both"/>
      <w:textAlignment w:val="center"/>
    </w:pPr>
    <w:rPr>
      <w:rFonts w:ascii="MyriadPro-Regular" w:hAnsi="MyriadPro-Regular" w:cs="MyriadPro-Regular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caption" w:locked="1" w:uiPriority="0" w:qFormat="1"/>
    <w:lsdException w:name="annotation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annotation subject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A7450C"/>
    <w:rPr>
      <w:lang w:eastAsia="en-US"/>
    </w:rPr>
  </w:style>
  <w:style w:type="paragraph" w:styleId="Cmsor1">
    <w:name w:val="heading 1"/>
    <w:basedOn w:val="Norml"/>
    <w:link w:val="Cmsor1Char"/>
    <w:uiPriority w:val="99"/>
    <w:qFormat/>
    <w:rsid w:val="009338C3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uiPriority w:val="99"/>
    <w:semiHidden/>
    <w:rsid w:val="009338C3"/>
    <w:rPr>
      <w:rFonts w:cs="Times New Roman"/>
      <w:lang w:val="x-none" w:eastAsia="x-none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9338C3"/>
    <w:rPr>
      <w:rFonts w:ascii="Calibri" w:hAnsi="Calibri" w:cs="Calibri"/>
      <w:sz w:val="20"/>
      <w:szCs w:val="20"/>
      <w:lang w:val="x-none" w:eastAsia="x-none"/>
    </w:rPr>
  </w:style>
  <w:style w:type="character" w:styleId="Lbjegyzet-hivatkozs">
    <w:name w:val="footnote reference"/>
    <w:uiPriority w:val="99"/>
    <w:semiHidden/>
    <w:rsid w:val="009338C3"/>
    <w:rPr>
      <w:rFonts w:cs="Times New Roman"/>
      <w:vertAlign w:val="superscript"/>
    </w:r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table" w:styleId="Rcsostblzat">
    <w:name w:val="Table Grid"/>
    <w:basedOn w:val="Normltblzat"/>
    <w:uiPriority w:val="99"/>
    <w:rsid w:val="009338C3"/>
    <w:rPr>
      <w:rFonts w:ascii="Times New Roman" w:eastAsia="MS Mincho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uiPriority w:val="99"/>
    <w:rsid w:val="009338C3"/>
    <w:rPr>
      <w:rFonts w:ascii="Times New Roman" w:eastAsia="MS Mincho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8862E4"/>
    <w:rPr>
      <w:lang w:eastAsia="en-US"/>
    </w:rPr>
  </w:style>
  <w:style w:type="character" w:styleId="Jegyzethivatkozs">
    <w:name w:val="annotation reference"/>
    <w:uiPriority w:val="99"/>
    <w:semiHidden/>
    <w:rsid w:val="009338C3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rsid w:val="009338C3"/>
    <w:rPr>
      <w:rFonts w:cs="Times New Roman"/>
      <w:lang w:val="x-none" w:eastAsia="x-none"/>
    </w:rPr>
  </w:style>
  <w:style w:type="character" w:customStyle="1" w:styleId="JegyzetszvegChar">
    <w:name w:val="Jegyzetszöveg Char"/>
    <w:link w:val="Jegyzetszveg"/>
    <w:uiPriority w:val="99"/>
    <w:locked/>
    <w:rsid w:val="009338C3"/>
    <w:rPr>
      <w:rFonts w:ascii="Calibri" w:hAnsi="Calibri" w:cs="Calibri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9338C3"/>
    <w:rPr>
      <w:rFonts w:ascii="Calibri" w:hAnsi="Calibri" w:cs="Calibri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uiPriority w:val="99"/>
    <w:semiHidden/>
    <w:rsid w:val="009338C3"/>
    <w:rPr>
      <w:rFonts w:ascii="Tahoma" w:hAnsi="Tahoma" w:cs="Times New Roman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locked/>
    <w:rsid w:val="009338C3"/>
    <w:rPr>
      <w:rFonts w:ascii="Tahoma" w:hAnsi="Tahoma" w:cs="Tahoma"/>
      <w:sz w:val="16"/>
      <w:szCs w:val="16"/>
      <w:lang w:val="x-none" w:eastAsia="x-none"/>
    </w:rPr>
  </w:style>
  <w:style w:type="paragraph" w:customStyle="1" w:styleId="Default">
    <w:name w:val="Default"/>
    <w:uiPriority w:val="99"/>
    <w:rsid w:val="009338C3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9338C3"/>
    <w:pPr>
      <w:widowControl w:val="0"/>
      <w:suppressLineNumbers/>
      <w:suppressAutoHyphens/>
    </w:pPr>
    <w:rPr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9338C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uiPriority w:val="99"/>
    <w:rsid w:val="009338C3"/>
    <w:pPr>
      <w:widowControl w:val="0"/>
      <w:suppressAutoHyphens/>
      <w:ind w:left="720"/>
    </w:pPr>
    <w:rPr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9338C3"/>
  </w:style>
  <w:style w:type="paragraph" w:customStyle="1" w:styleId="Standard">
    <w:name w:val="Standard"/>
    <w:uiPriority w:val="99"/>
    <w:rsid w:val="009338C3"/>
    <w:pPr>
      <w:widowControl w:val="0"/>
      <w:suppressAutoHyphens/>
      <w:autoSpaceDN w:val="0"/>
      <w:textAlignment w:val="baseline"/>
    </w:pPr>
    <w:rPr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9338C3"/>
    <w:pPr>
      <w:spacing w:after="120"/>
      <w:ind w:left="283"/>
    </w:pPr>
    <w:rPr>
      <w:rFonts w:ascii="Times New Roman" w:hAnsi="Times New Roman" w:cs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uiPriority w:val="99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uiPriority w:val="99"/>
    <w:rsid w:val="009338C3"/>
    <w:pPr>
      <w:spacing w:after="120" w:line="480" w:lineRule="auto"/>
      <w:ind w:left="283"/>
    </w:pPr>
    <w:rPr>
      <w:rFonts w:ascii="Times New Roman" w:hAnsi="Times New Roman" w:cs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uiPriority w:val="99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uiPriority w:val="99"/>
    <w:rsid w:val="009338C3"/>
    <w:pPr>
      <w:widowControl w:val="0"/>
      <w:tabs>
        <w:tab w:val="center" w:pos="4536"/>
        <w:tab w:val="right" w:pos="9072"/>
      </w:tabs>
      <w:suppressAutoHyphens/>
    </w:pPr>
    <w:rPr>
      <w:rFonts w:ascii="Times New Roman" w:hAnsi="Times New Roman" w:cs="Times New Roman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uiPriority w:val="99"/>
    <w:locked/>
    <w:rsid w:val="009338C3"/>
    <w:rPr>
      <w:rFonts w:ascii="Times New Roman" w:hAnsi="Times New Roman" w:cs="Times New Roman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</w:pPr>
    <w:rPr>
      <w:rFonts w:ascii="Times New Roman" w:hAnsi="Times New Roman" w:cs="Times New Roman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hAnsi="Times New Roman" w:cs="Times New Roman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uiPriority w:val="99"/>
    <w:rsid w:val="009338C3"/>
    <w:pPr>
      <w:spacing w:before="60" w:after="60"/>
    </w:pPr>
    <w:rPr>
      <w:lang w:eastAsia="hu-HU"/>
    </w:rPr>
  </w:style>
  <w:style w:type="paragraph" w:customStyle="1" w:styleId="font5">
    <w:name w:val="font5"/>
    <w:basedOn w:val="Norml"/>
    <w:uiPriority w:val="99"/>
    <w:rsid w:val="009338C3"/>
    <w:pPr>
      <w:spacing w:before="100" w:beforeAutospacing="1" w:after="100" w:afterAutospacing="1"/>
    </w:pPr>
    <w:rPr>
      <w:color w:val="FF0000"/>
      <w:lang w:eastAsia="hu-HU"/>
    </w:rPr>
  </w:style>
  <w:style w:type="paragraph" w:customStyle="1" w:styleId="xl65">
    <w:name w:val="xl6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9338C3"/>
    <w:pPr>
      <w:spacing w:before="100" w:beforeAutospacing="1" w:after="100" w:afterAutospacing="1"/>
    </w:pPr>
    <w:rPr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9338C3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hu-HU"/>
    </w:rPr>
  </w:style>
  <w:style w:type="paragraph" w:customStyle="1" w:styleId="xl119">
    <w:name w:val="xl119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hu-HU"/>
    </w:rPr>
  </w:style>
  <w:style w:type="paragraph" w:customStyle="1" w:styleId="xl120">
    <w:name w:val="xl12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9338C3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9338C3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rFonts w:cs="Times New Roman"/>
      <w:color w:val="0000FF"/>
      <w:u w:val="single"/>
    </w:rPr>
  </w:style>
  <w:style w:type="character" w:styleId="Mrltotthiperhivatkozs">
    <w:name w:val="FollowedHyperlink"/>
    <w:uiPriority w:val="99"/>
    <w:rsid w:val="009338C3"/>
    <w:rPr>
      <w:rFonts w:cs="Times New Roman"/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9338C3"/>
    <w:pPr>
      <w:widowControl w:val="0"/>
      <w:suppressAutoHyphens/>
      <w:ind w:left="720"/>
    </w:pPr>
    <w:rPr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9338C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9338C3"/>
    <w:rPr>
      <w:rFonts w:ascii="Times New Roman" w:eastAsia="MS Mincho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9338C3"/>
    <w:rPr>
      <w:rFonts w:ascii="Times New Roman" w:eastAsia="MS Mincho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9338C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9338C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9338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9338C3"/>
    <w:rPr>
      <w:rFonts w:ascii="Times New Roman" w:eastAsia="MS Mincho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9338C3"/>
    <w:rPr>
      <w:rFonts w:ascii="Times New Roman" w:eastAsia="MS Mincho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9338C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9338C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99"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99"/>
    <w:semiHidden/>
    <w:rsid w:val="009338C3"/>
    <w:pPr>
      <w:spacing w:after="100"/>
      <w:ind w:left="220"/>
    </w:pPr>
    <w:rPr>
      <w:lang w:eastAsia="hu-HU"/>
    </w:rPr>
  </w:style>
  <w:style w:type="paragraph" w:styleId="TJ1">
    <w:name w:val="toc 1"/>
    <w:basedOn w:val="Norml"/>
    <w:next w:val="Norml"/>
    <w:autoRedefine/>
    <w:uiPriority w:val="99"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 w:cs="Palatino Linotype"/>
      <w:b/>
      <w:bCs/>
      <w:i/>
      <w:iCs/>
      <w:noProof/>
      <w:w w:val="99"/>
      <w:kern w:val="1"/>
      <w:lang w:eastAsia="hi-IN"/>
    </w:rPr>
  </w:style>
  <w:style w:type="character" w:customStyle="1" w:styleId="CharChar">
    <w:name w:val="Char Char"/>
    <w:uiPriority w:val="99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9338C3"/>
    <w:pPr>
      <w:widowControl w:val="0"/>
      <w:suppressAutoHyphens/>
      <w:ind w:left="720"/>
    </w:pPr>
    <w:rPr>
      <w:kern w:val="1"/>
      <w:sz w:val="24"/>
      <w:szCs w:val="24"/>
      <w:lang w:eastAsia="hi-IN" w:bidi="hi-IN"/>
    </w:rPr>
  </w:style>
  <w:style w:type="paragraph" w:styleId="Vltozat">
    <w:name w:val="Revision"/>
    <w:hidden/>
    <w:uiPriority w:val="99"/>
    <w:semiHidden/>
    <w:rsid w:val="00F773A1"/>
    <w:rPr>
      <w:lang w:eastAsia="en-US"/>
    </w:rPr>
  </w:style>
  <w:style w:type="table" w:customStyle="1" w:styleId="Rcsostblzat7">
    <w:name w:val="Rácsos táblázat7"/>
    <w:uiPriority w:val="99"/>
    <w:rsid w:val="009338C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9338C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9338C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9338C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lap-behuz-gond-E-pont">
    <w:name w:val="++alap-behuz-gond-E-pont"/>
    <w:basedOn w:val="Norml"/>
    <w:uiPriority w:val="99"/>
    <w:rsid w:val="001F311A"/>
    <w:pPr>
      <w:tabs>
        <w:tab w:val="left" w:pos="1020"/>
      </w:tabs>
      <w:autoSpaceDE w:val="0"/>
      <w:autoSpaceDN w:val="0"/>
      <w:adjustRightInd w:val="0"/>
      <w:spacing w:line="280" w:lineRule="atLeast"/>
      <w:ind w:left="1020" w:hanging="227"/>
      <w:jc w:val="both"/>
      <w:textAlignment w:val="center"/>
    </w:pPr>
    <w:rPr>
      <w:rFonts w:ascii="MyriadPro-Regular" w:hAnsi="MyriadPro-Regular" w:cs="MyriadPro-Regular"/>
      <w:color w:val="000000"/>
    </w:rPr>
  </w:style>
  <w:style w:type="paragraph" w:customStyle="1" w:styleId="alap">
    <w:name w:val="++alap"/>
    <w:basedOn w:val="Norml"/>
    <w:uiPriority w:val="99"/>
    <w:rsid w:val="005C01E7"/>
    <w:pPr>
      <w:autoSpaceDE w:val="0"/>
      <w:autoSpaceDN w:val="0"/>
      <w:adjustRightInd w:val="0"/>
      <w:spacing w:line="280" w:lineRule="atLeast"/>
      <w:ind w:left="794" w:hanging="227"/>
      <w:jc w:val="both"/>
      <w:textAlignment w:val="center"/>
    </w:pPr>
    <w:rPr>
      <w:rFonts w:ascii="MyriadPro-Regular" w:hAnsi="MyriadPro-Regular" w:cs="MyriadPro-Regular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7135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5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5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5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5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5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5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5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5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5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5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5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E1BCF3-918B-4879-866A-0D02631765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78</Pages>
  <Words>14648</Words>
  <Characters>101078</Characters>
  <Application>Microsoft Office Word</Application>
  <DocSecurity>0</DocSecurity>
  <Lines>842</Lines>
  <Paragraphs>230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>Hewlett-Packard</Company>
  <LinksUpToDate>false</LinksUpToDate>
  <CharactersWithSpaces>115496</CharactersWithSpaces>
  <SharedDoc>false</SharedDoc>
  <HLinks>
    <vt:vector size="6" baseType="variant">
      <vt:variant>
        <vt:i4>917525</vt:i4>
      </vt:variant>
      <vt:variant>
        <vt:i4>0</vt:i4>
      </vt:variant>
      <vt:variant>
        <vt:i4>0</vt:i4>
      </vt:variant>
      <vt:variant>
        <vt:i4>5</vt:i4>
      </vt:variant>
      <vt:variant>
        <vt:lpwstr>http://www.munka.hu/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NMH-SZFI</cp:lastModifiedBy>
  <cp:revision>3</cp:revision>
  <cp:lastPrinted>2013-03-07T19:27:00Z</cp:lastPrinted>
  <dcterms:created xsi:type="dcterms:W3CDTF">2013-03-25T17:27:00Z</dcterms:created>
  <dcterms:modified xsi:type="dcterms:W3CDTF">2013-03-25T17:40:00Z</dcterms:modified>
</cp:coreProperties>
</file>