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05B8" w:rsidRPr="006970CB" w:rsidRDefault="00E105B8" w:rsidP="00E95E58">
      <w:pPr>
        <w:widowControl w:val="0"/>
        <w:suppressAutoHyphens/>
        <w:autoSpaceDE w:val="0"/>
        <w:ind w:right="-23"/>
        <w:jc w:val="center"/>
        <w:rPr>
          <w:rFonts w:ascii="Palatino Linotype" w:hAnsi="Palatino Linotype" w:cs="Palatino Linotype"/>
          <w:b/>
          <w:bCs/>
          <w:w w:val="99"/>
          <w:kern w:val="1"/>
          <w:sz w:val="24"/>
          <w:szCs w:val="24"/>
          <w:lang w:eastAsia="hi-IN" w:bidi="hi-IN"/>
        </w:rPr>
      </w:pPr>
    </w:p>
    <w:p w:rsidR="00E105B8" w:rsidRPr="006970CB" w:rsidRDefault="00E105B8" w:rsidP="00E95E58">
      <w:pPr>
        <w:widowControl w:val="0"/>
        <w:suppressAutoHyphens/>
        <w:autoSpaceDE w:val="0"/>
        <w:ind w:right="-23"/>
        <w:jc w:val="center"/>
        <w:rPr>
          <w:rFonts w:ascii="Palatino Linotype" w:hAnsi="Palatino Linotype" w:cs="Palatino Linotype"/>
          <w:b/>
          <w:bCs/>
          <w:w w:val="99"/>
          <w:kern w:val="1"/>
          <w:sz w:val="24"/>
          <w:szCs w:val="24"/>
          <w:lang w:eastAsia="hi-IN" w:bidi="hi-IN"/>
        </w:rPr>
      </w:pPr>
    </w:p>
    <w:p w:rsidR="00E105B8" w:rsidRPr="006970CB" w:rsidRDefault="00AC0D6C" w:rsidP="00E95E58">
      <w:pPr>
        <w:widowControl w:val="0"/>
        <w:suppressAutoHyphens/>
        <w:autoSpaceDE w:val="0"/>
        <w:ind w:right="-23"/>
        <w:jc w:val="center"/>
        <w:rPr>
          <w:rFonts w:ascii="Palatino Linotype" w:hAnsi="Palatino Linotype" w:cs="Palatino Linotype"/>
          <w:b/>
          <w:bCs/>
          <w:w w:val="99"/>
          <w:kern w:val="1"/>
          <w:sz w:val="24"/>
          <w:szCs w:val="24"/>
          <w:lang w:eastAsia="hi-IN" w:bidi="hi-IN"/>
        </w:rPr>
      </w:pPr>
      <w:r>
        <w:rPr>
          <w:rFonts w:ascii="Palatino Linotype" w:hAnsi="Palatino Linotype" w:cs="Palatino Linotype"/>
          <w:b/>
          <w:bCs/>
          <w:w w:val="99"/>
          <w:kern w:val="1"/>
          <w:sz w:val="24"/>
          <w:szCs w:val="24"/>
          <w:lang w:eastAsia="hi-IN" w:bidi="hi-IN"/>
        </w:rPr>
        <w:t>4.3.</w:t>
      </w:r>
    </w:p>
    <w:p w:rsidR="00E105B8" w:rsidRPr="006970CB" w:rsidRDefault="00E105B8" w:rsidP="00E95E58">
      <w:pPr>
        <w:widowControl w:val="0"/>
        <w:suppressAutoHyphens/>
        <w:autoSpaceDE w:val="0"/>
        <w:ind w:right="-23"/>
        <w:jc w:val="center"/>
        <w:rPr>
          <w:rFonts w:ascii="Palatino Linotype" w:hAnsi="Palatino Linotype" w:cs="Palatino Linotype"/>
          <w:b/>
          <w:bCs/>
          <w:w w:val="99"/>
          <w:kern w:val="1"/>
          <w:sz w:val="24"/>
          <w:szCs w:val="24"/>
          <w:lang w:eastAsia="hi-IN" w:bidi="hi-IN"/>
        </w:rPr>
      </w:pPr>
    </w:p>
    <w:p w:rsidR="006D18A5" w:rsidRPr="007B5F7F" w:rsidRDefault="006D18A5" w:rsidP="006D18A5">
      <w:pPr>
        <w:widowControl w:val="0"/>
        <w:suppressAutoHyphens/>
        <w:autoSpaceDE w:val="0"/>
        <w:spacing w:line="360" w:lineRule="auto"/>
        <w:ind w:right="-20"/>
        <w:jc w:val="center"/>
        <w:rPr>
          <w:rFonts w:ascii="Palatino Linotype" w:hAnsi="Palatino Linotype" w:cs="Palatino Linotype"/>
          <w:b/>
          <w:bCs/>
          <w:w w:val="99"/>
          <w:kern w:val="1"/>
          <w:sz w:val="32"/>
          <w:szCs w:val="32"/>
          <w:lang w:eastAsia="hi-IN" w:bidi="hi-IN"/>
        </w:rPr>
      </w:pPr>
      <w:r w:rsidRPr="007B5F7F">
        <w:rPr>
          <w:rFonts w:ascii="Palatino Linotype" w:hAnsi="Palatino Linotype" w:cs="Palatino Linotype"/>
          <w:b/>
          <w:bCs/>
          <w:w w:val="99"/>
          <w:kern w:val="1"/>
          <w:sz w:val="32"/>
          <w:szCs w:val="32"/>
          <w:lang w:eastAsia="hi-IN" w:bidi="hi-IN"/>
        </w:rPr>
        <w:t>SZAKKÉPZÉSI KERETTANTERV</w:t>
      </w:r>
    </w:p>
    <w:p w:rsidR="006D18A5" w:rsidRPr="00034175" w:rsidRDefault="006D18A5" w:rsidP="006D18A5">
      <w:pPr>
        <w:widowControl w:val="0"/>
        <w:suppressAutoHyphens/>
        <w:autoSpaceDE w:val="0"/>
        <w:spacing w:line="360" w:lineRule="auto"/>
        <w:ind w:right="-20"/>
        <w:jc w:val="center"/>
        <w:rPr>
          <w:rFonts w:ascii="Palatino Linotype" w:hAnsi="Palatino Linotype" w:cs="Palatino Linotype"/>
          <w:b/>
          <w:bCs/>
          <w:kern w:val="1"/>
          <w:sz w:val="24"/>
          <w:szCs w:val="24"/>
          <w:lang w:eastAsia="hi-IN" w:bidi="hi-IN"/>
        </w:rPr>
      </w:pPr>
      <w:r w:rsidRPr="00034175">
        <w:rPr>
          <w:rFonts w:ascii="Palatino Linotype" w:hAnsi="Palatino Linotype" w:cs="Palatino Linotype"/>
          <w:b/>
          <w:bCs/>
          <w:kern w:val="1"/>
          <w:sz w:val="24"/>
          <w:szCs w:val="24"/>
          <w:lang w:eastAsia="hi-IN" w:bidi="hi-IN"/>
        </w:rPr>
        <w:t>a</w:t>
      </w:r>
    </w:p>
    <w:p w:rsidR="006D18A5" w:rsidRPr="00034175" w:rsidRDefault="006D18A5" w:rsidP="006D18A5">
      <w:pPr>
        <w:widowControl w:val="0"/>
        <w:suppressAutoHyphens/>
        <w:autoSpaceDE w:val="0"/>
        <w:spacing w:line="360" w:lineRule="auto"/>
        <w:ind w:right="-20"/>
        <w:jc w:val="center"/>
        <w:rPr>
          <w:rFonts w:ascii="Palatino Linotype" w:hAnsi="Palatino Linotype" w:cs="Palatino Linotype"/>
          <w:b/>
          <w:bCs/>
          <w:kern w:val="1"/>
          <w:sz w:val="24"/>
          <w:szCs w:val="24"/>
          <w:lang w:eastAsia="hi-IN" w:bidi="hi-IN"/>
        </w:rPr>
      </w:pPr>
      <w:r w:rsidRPr="00034175">
        <w:rPr>
          <w:rFonts w:ascii="Palatino Linotype" w:hAnsi="Palatino Linotype" w:cs="Palatino Linotype"/>
          <w:b/>
          <w:bCs/>
          <w:kern w:val="1"/>
          <w:sz w:val="24"/>
          <w:szCs w:val="24"/>
          <w:lang w:eastAsia="hi-IN" w:bidi="hi-IN"/>
        </w:rPr>
        <w:t>32 582 01</w:t>
      </w:r>
    </w:p>
    <w:p w:rsidR="006D18A5" w:rsidRPr="00034175" w:rsidRDefault="006D18A5" w:rsidP="006D18A5">
      <w:pPr>
        <w:widowControl w:val="0"/>
        <w:suppressAutoHyphens/>
        <w:spacing w:line="360" w:lineRule="auto"/>
        <w:jc w:val="cente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BETONSZERKEZET-KÉSZÍTŐ, BETONELEMGYÁRTÓ</w:t>
      </w:r>
    </w:p>
    <w:p w:rsidR="006D18A5" w:rsidRDefault="006D18A5" w:rsidP="006D18A5">
      <w:pPr>
        <w:widowControl w:val="0"/>
        <w:suppressAutoHyphens/>
        <w:spacing w:line="360" w:lineRule="auto"/>
        <w:jc w:val="center"/>
        <w:rPr>
          <w:rFonts w:ascii="Palatino Linotype" w:hAnsi="Palatino Linotype" w:cs="Palatino Linotype"/>
          <w:b/>
          <w:bCs/>
          <w:kern w:val="1"/>
          <w:sz w:val="24"/>
          <w:szCs w:val="24"/>
          <w:lang w:eastAsia="hi-IN" w:bidi="hi-IN"/>
        </w:rPr>
      </w:pPr>
      <w:r w:rsidRPr="00731802">
        <w:rPr>
          <w:rFonts w:ascii="Palatino Linotype" w:hAnsi="Palatino Linotype" w:cs="Palatino Linotype"/>
          <w:b/>
          <w:bCs/>
          <w:kern w:val="1"/>
          <w:sz w:val="24"/>
          <w:szCs w:val="24"/>
          <w:lang w:eastAsia="hi-IN" w:bidi="hi-IN"/>
        </w:rPr>
        <w:t>SZAKKÉPESÍTÉSHEZ</w:t>
      </w:r>
    </w:p>
    <w:p w:rsidR="00E105B8" w:rsidRDefault="00E105B8" w:rsidP="00A63108">
      <w:pPr>
        <w:widowControl w:val="0"/>
        <w:suppressAutoHyphens/>
        <w:jc w:val="both"/>
        <w:rPr>
          <w:rFonts w:ascii="Palatino Linotype" w:hAnsi="Palatino Linotype" w:cs="Palatino Linotype"/>
          <w:b/>
          <w:bCs/>
          <w:kern w:val="1"/>
          <w:sz w:val="24"/>
          <w:szCs w:val="24"/>
          <w:lang w:eastAsia="hi-IN" w:bidi="hi-IN"/>
        </w:rPr>
      </w:pPr>
    </w:p>
    <w:p w:rsidR="006D18A5" w:rsidRPr="002C4D98" w:rsidRDefault="006D18A5" w:rsidP="00A63108">
      <w:pPr>
        <w:widowControl w:val="0"/>
        <w:suppressAutoHyphens/>
        <w:jc w:val="both"/>
        <w:rPr>
          <w:rFonts w:ascii="Palatino Linotype" w:hAnsi="Palatino Linotype" w:cs="Palatino Linotype"/>
          <w:b/>
          <w:bCs/>
          <w:kern w:val="1"/>
          <w:sz w:val="24"/>
          <w:szCs w:val="24"/>
          <w:lang w:eastAsia="hi-IN" w:bidi="hi-IN"/>
        </w:rPr>
      </w:pPr>
    </w:p>
    <w:p w:rsidR="00E105B8" w:rsidRPr="002C4D98" w:rsidRDefault="00E105B8" w:rsidP="00A63108">
      <w:pPr>
        <w:widowControl w:val="0"/>
        <w:suppressAutoHyphens/>
        <w:jc w:val="both"/>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 xml:space="preserve">I. </w:t>
      </w:r>
      <w:proofErr w:type="gramStart"/>
      <w:r w:rsidRPr="002C4D98">
        <w:rPr>
          <w:rFonts w:ascii="Palatino Linotype" w:hAnsi="Palatino Linotype" w:cs="Palatino Linotype"/>
          <w:b/>
          <w:bCs/>
          <w:kern w:val="1"/>
          <w:sz w:val="24"/>
          <w:szCs w:val="24"/>
          <w:lang w:eastAsia="hi-IN" w:bidi="hi-IN"/>
        </w:rPr>
        <w:t>A</w:t>
      </w:r>
      <w:proofErr w:type="gramEnd"/>
      <w:r w:rsidRPr="002C4D98">
        <w:rPr>
          <w:rFonts w:ascii="Palatino Linotype" w:hAnsi="Palatino Linotype" w:cs="Palatino Linotype"/>
          <w:b/>
          <w:bCs/>
          <w:kern w:val="1"/>
          <w:sz w:val="24"/>
          <w:szCs w:val="24"/>
          <w:lang w:eastAsia="hi-IN" w:bidi="hi-IN"/>
        </w:rPr>
        <w:t xml:space="preserve"> szakképzés jogi háttere</w:t>
      </w:r>
    </w:p>
    <w:p w:rsidR="00E105B8" w:rsidRPr="002C4D98" w:rsidRDefault="00E105B8" w:rsidP="00A63108">
      <w:pPr>
        <w:widowControl w:val="0"/>
        <w:suppressAutoHyphens/>
        <w:jc w:val="both"/>
        <w:rPr>
          <w:rFonts w:ascii="Palatino Linotype" w:hAnsi="Palatino Linotype" w:cs="Palatino Linotype"/>
          <w:b/>
          <w:bCs/>
          <w:kern w:val="1"/>
          <w:sz w:val="24"/>
          <w:szCs w:val="24"/>
          <w:lang w:eastAsia="hi-IN" w:bidi="hi-IN"/>
        </w:rPr>
      </w:pPr>
    </w:p>
    <w:p w:rsidR="00E105B8" w:rsidRPr="002C4D98" w:rsidRDefault="00E105B8" w:rsidP="00A63108">
      <w:pPr>
        <w:widowControl w:val="0"/>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szakképzési kerettanterv</w:t>
      </w:r>
      <w:r w:rsidRPr="002C4D98">
        <w:rPr>
          <w:rFonts w:ascii="Palatino Linotype" w:hAnsi="Palatino Linotype" w:cs="Palatino Linotype"/>
          <w:kern w:val="1"/>
          <w:sz w:val="24"/>
          <w:szCs w:val="24"/>
          <w:lang w:eastAsia="hi-IN" w:bidi="hi-IN"/>
        </w:rPr>
        <w:tab/>
      </w:r>
      <w:r w:rsidRPr="002C4D98">
        <w:rPr>
          <w:rFonts w:ascii="Palatino Linotype" w:hAnsi="Palatino Linotype" w:cs="Palatino Linotype"/>
          <w:kern w:val="1"/>
          <w:sz w:val="24"/>
          <w:szCs w:val="24"/>
          <w:lang w:eastAsia="hi-IN" w:bidi="hi-IN"/>
        </w:rPr>
        <w:tab/>
      </w:r>
      <w:r w:rsidRPr="002C4D98">
        <w:rPr>
          <w:rFonts w:ascii="Palatino Linotype" w:hAnsi="Palatino Linotype" w:cs="Palatino Linotype"/>
          <w:kern w:val="1"/>
          <w:sz w:val="24"/>
          <w:szCs w:val="24"/>
          <w:lang w:eastAsia="hi-IN" w:bidi="hi-IN"/>
        </w:rPr>
        <w:tab/>
      </w:r>
      <w:r w:rsidRPr="002C4D98">
        <w:rPr>
          <w:rFonts w:ascii="Palatino Linotype" w:hAnsi="Palatino Linotype" w:cs="Palatino Linotype"/>
          <w:kern w:val="1"/>
          <w:sz w:val="24"/>
          <w:szCs w:val="24"/>
          <w:lang w:eastAsia="hi-IN" w:bidi="hi-IN"/>
        </w:rPr>
        <w:tab/>
      </w:r>
      <w:r w:rsidRPr="002C4D98">
        <w:rPr>
          <w:rFonts w:ascii="Palatino Linotype" w:hAnsi="Palatino Linotype" w:cs="Palatino Linotype"/>
          <w:kern w:val="1"/>
          <w:sz w:val="24"/>
          <w:szCs w:val="24"/>
          <w:lang w:eastAsia="hi-IN" w:bidi="hi-IN"/>
        </w:rPr>
        <w:tab/>
      </w:r>
    </w:p>
    <w:p w:rsidR="00E105B8" w:rsidRPr="002C4D98" w:rsidRDefault="00E105B8" w:rsidP="00A63108">
      <w:pPr>
        <w:widowControl w:val="0"/>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b/>
      </w:r>
      <w:r w:rsidRPr="002C4D98">
        <w:rPr>
          <w:rFonts w:ascii="Palatino Linotype" w:hAnsi="Palatino Linotype" w:cs="Palatino Linotype"/>
          <w:kern w:val="1"/>
          <w:sz w:val="24"/>
          <w:szCs w:val="24"/>
          <w:lang w:eastAsia="hi-IN" w:bidi="hi-IN"/>
        </w:rPr>
        <w:tab/>
      </w:r>
      <w:r w:rsidRPr="002C4D98">
        <w:rPr>
          <w:rFonts w:ascii="Palatino Linotype" w:hAnsi="Palatino Linotype" w:cs="Palatino Linotype"/>
          <w:kern w:val="1"/>
          <w:sz w:val="24"/>
          <w:szCs w:val="24"/>
          <w:lang w:eastAsia="hi-IN" w:bidi="hi-IN"/>
        </w:rPr>
        <w:tab/>
      </w:r>
      <w:r w:rsidRPr="002C4D98">
        <w:rPr>
          <w:rFonts w:ascii="Palatino Linotype" w:hAnsi="Palatino Linotype" w:cs="Palatino Linotype"/>
          <w:kern w:val="1"/>
          <w:sz w:val="24"/>
          <w:szCs w:val="24"/>
          <w:lang w:eastAsia="hi-IN" w:bidi="hi-IN"/>
        </w:rPr>
        <w:tab/>
      </w:r>
      <w:r w:rsidRPr="002C4D98">
        <w:rPr>
          <w:rFonts w:ascii="Palatino Linotype" w:hAnsi="Palatino Linotype" w:cs="Palatino Linotype"/>
          <w:kern w:val="1"/>
          <w:sz w:val="24"/>
          <w:szCs w:val="24"/>
          <w:lang w:eastAsia="hi-IN" w:bidi="hi-IN"/>
        </w:rPr>
        <w:tab/>
      </w:r>
    </w:p>
    <w:p w:rsidR="00E105B8" w:rsidRPr="002C4D98" w:rsidRDefault="00E105B8" w:rsidP="00506D1F">
      <w:pPr>
        <w:widowControl w:val="0"/>
        <w:numPr>
          <w:ilvl w:val="0"/>
          <w:numId w:val="1"/>
        </w:numPr>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nemzeti köznevelésről szóló 2011. évi CXC. törvény,</w:t>
      </w:r>
      <w:r w:rsidRPr="002C4D98">
        <w:rPr>
          <w:rFonts w:ascii="Palatino Linotype" w:hAnsi="Palatino Linotype" w:cs="Palatino Linotype"/>
          <w:kern w:val="1"/>
          <w:sz w:val="24"/>
          <w:szCs w:val="24"/>
          <w:lang w:eastAsia="hi-IN" w:bidi="hi-IN"/>
        </w:rPr>
        <w:tab/>
      </w:r>
      <w:r w:rsidRPr="002C4D98">
        <w:rPr>
          <w:rFonts w:ascii="Palatino Linotype" w:hAnsi="Palatino Linotype" w:cs="Palatino Linotype"/>
          <w:kern w:val="1"/>
          <w:sz w:val="24"/>
          <w:szCs w:val="24"/>
          <w:lang w:eastAsia="hi-IN" w:bidi="hi-IN"/>
        </w:rPr>
        <w:tab/>
      </w:r>
      <w:r w:rsidRPr="002C4D98">
        <w:rPr>
          <w:rFonts w:ascii="Palatino Linotype" w:hAnsi="Palatino Linotype" w:cs="Palatino Linotype"/>
          <w:kern w:val="1"/>
          <w:sz w:val="24"/>
          <w:szCs w:val="24"/>
          <w:lang w:eastAsia="hi-IN" w:bidi="hi-IN"/>
        </w:rPr>
        <w:tab/>
      </w:r>
    </w:p>
    <w:p w:rsidR="00E105B8" w:rsidRPr="002C4D98" w:rsidRDefault="00E105B8" w:rsidP="00506D1F">
      <w:pPr>
        <w:widowControl w:val="0"/>
        <w:numPr>
          <w:ilvl w:val="0"/>
          <w:numId w:val="1"/>
        </w:numPr>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szakképzésről szóló 2011. évi CLXXXVII. törvény,</w:t>
      </w:r>
      <w:r w:rsidRPr="002C4D98">
        <w:rPr>
          <w:rFonts w:ascii="Palatino Linotype" w:hAnsi="Palatino Linotype" w:cs="Palatino Linotype"/>
          <w:kern w:val="1"/>
          <w:sz w:val="24"/>
          <w:szCs w:val="24"/>
          <w:lang w:eastAsia="hi-IN" w:bidi="hi-IN"/>
        </w:rPr>
        <w:tab/>
      </w:r>
      <w:r w:rsidRPr="002C4D98">
        <w:rPr>
          <w:rFonts w:ascii="Palatino Linotype" w:hAnsi="Palatino Linotype" w:cs="Palatino Linotype"/>
          <w:kern w:val="1"/>
          <w:sz w:val="24"/>
          <w:szCs w:val="24"/>
          <w:lang w:eastAsia="hi-IN" w:bidi="hi-IN"/>
        </w:rPr>
        <w:tab/>
      </w:r>
    </w:p>
    <w:p w:rsidR="00E105B8" w:rsidRPr="002C4D98" w:rsidRDefault="00E105B8" w:rsidP="00A63108">
      <w:pPr>
        <w:widowControl w:val="0"/>
        <w:suppressAutoHyphens/>
        <w:ind w:left="915"/>
        <w:jc w:val="both"/>
        <w:rPr>
          <w:rFonts w:ascii="Palatino Linotype" w:hAnsi="Palatino Linotype" w:cs="Palatino Linotype"/>
          <w:kern w:val="1"/>
          <w:sz w:val="24"/>
          <w:szCs w:val="24"/>
          <w:lang w:eastAsia="hi-IN" w:bidi="hi-IN"/>
        </w:rPr>
      </w:pPr>
    </w:p>
    <w:p w:rsidR="00E105B8" w:rsidRPr="002C4D98" w:rsidRDefault="00E105B8" w:rsidP="00A63108">
      <w:pPr>
        <w:widowControl w:val="0"/>
        <w:suppressAutoHyphens/>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valamint</w:t>
      </w:r>
      <w:proofErr w:type="gramEnd"/>
      <w:r w:rsidRPr="002C4D98">
        <w:rPr>
          <w:rFonts w:ascii="Palatino Linotype" w:hAnsi="Palatino Linotype" w:cs="Palatino Linotype"/>
          <w:kern w:val="1"/>
          <w:sz w:val="24"/>
          <w:szCs w:val="24"/>
          <w:lang w:eastAsia="hi-IN" w:bidi="hi-IN"/>
        </w:rPr>
        <w:tab/>
      </w:r>
      <w:r w:rsidRPr="002C4D98">
        <w:rPr>
          <w:rFonts w:ascii="Palatino Linotype" w:hAnsi="Palatino Linotype" w:cs="Palatino Linotype"/>
          <w:kern w:val="1"/>
          <w:sz w:val="24"/>
          <w:szCs w:val="24"/>
          <w:lang w:eastAsia="hi-IN" w:bidi="hi-IN"/>
        </w:rPr>
        <w:tab/>
      </w:r>
      <w:r w:rsidRPr="002C4D98">
        <w:rPr>
          <w:rFonts w:ascii="Palatino Linotype" w:hAnsi="Palatino Linotype" w:cs="Palatino Linotype"/>
          <w:kern w:val="1"/>
          <w:sz w:val="24"/>
          <w:szCs w:val="24"/>
          <w:lang w:eastAsia="hi-IN" w:bidi="hi-IN"/>
        </w:rPr>
        <w:tab/>
      </w:r>
      <w:r w:rsidRPr="002C4D98">
        <w:rPr>
          <w:rFonts w:ascii="Palatino Linotype" w:hAnsi="Palatino Linotype" w:cs="Palatino Linotype"/>
          <w:kern w:val="1"/>
          <w:sz w:val="24"/>
          <w:szCs w:val="24"/>
          <w:lang w:eastAsia="hi-IN" w:bidi="hi-IN"/>
        </w:rPr>
        <w:tab/>
      </w:r>
      <w:r w:rsidRPr="002C4D98">
        <w:rPr>
          <w:rFonts w:ascii="Palatino Linotype" w:hAnsi="Palatino Linotype" w:cs="Palatino Linotype"/>
          <w:kern w:val="1"/>
          <w:sz w:val="24"/>
          <w:szCs w:val="24"/>
          <w:lang w:eastAsia="hi-IN" w:bidi="hi-IN"/>
        </w:rPr>
        <w:tab/>
      </w:r>
    </w:p>
    <w:p w:rsidR="00E105B8" w:rsidRPr="002C4D98" w:rsidRDefault="00E105B8" w:rsidP="00506D1F">
      <w:pPr>
        <w:widowControl w:val="0"/>
        <w:numPr>
          <w:ilvl w:val="0"/>
          <w:numId w:val="1"/>
        </w:numPr>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az Országos Képzési Jegyzékről és az Országos Képzési Jegyzék módosításának eljárásrendjéről szóló 150/2012. (VII. 6.) kormányrendelet,</w:t>
      </w:r>
    </w:p>
    <w:p w:rsidR="00E105B8" w:rsidRPr="002C4D98" w:rsidRDefault="00E105B8" w:rsidP="00506D1F">
      <w:pPr>
        <w:widowControl w:val="0"/>
        <w:numPr>
          <w:ilvl w:val="0"/>
          <w:numId w:val="1"/>
        </w:numPr>
        <w:suppressAutoHyphens/>
        <w:ind w:left="1288" w:hanging="373"/>
        <w:jc w:val="both"/>
        <w:rPr>
          <w:rFonts w:ascii="Palatino Linotype" w:hAnsi="Palatino Linotype" w:cs="Palatino Linotype"/>
          <w:sz w:val="24"/>
          <w:szCs w:val="24"/>
        </w:rPr>
      </w:pPr>
      <w:r w:rsidRPr="002C4D98">
        <w:rPr>
          <w:rFonts w:ascii="Palatino Linotype" w:hAnsi="Palatino Linotype" w:cs="Palatino Linotype"/>
          <w:sz w:val="24"/>
          <w:szCs w:val="24"/>
        </w:rPr>
        <w:t xml:space="preserve">az állam által elismert szakképesítések szakmai követelménymoduljairól szóló 217/2012. (VIII. 9.) Kormányrendelet, </w:t>
      </w:r>
    </w:p>
    <w:p w:rsidR="00C51431" w:rsidRPr="00AE5BE1" w:rsidRDefault="00E105B8" w:rsidP="00AE5BE1">
      <w:pPr>
        <w:widowControl w:val="0"/>
        <w:suppressAutoHyphens/>
        <w:autoSpaceDE w:val="0"/>
        <w:autoSpaceDN w:val="0"/>
        <w:adjustRightInd w:val="0"/>
        <w:ind w:left="1276" w:hanging="425"/>
        <w:jc w:val="both"/>
        <w:rPr>
          <w:rFonts w:ascii="Palatino Linotype" w:hAnsi="Palatino Linotype" w:cs="Palatino Linotype"/>
          <w:kern w:val="1"/>
          <w:sz w:val="24"/>
          <w:szCs w:val="24"/>
          <w:lang w:eastAsia="hi-IN" w:bidi="hi-IN"/>
        </w:rPr>
      </w:pPr>
      <w:r w:rsidRPr="002C4D98">
        <w:rPr>
          <w:rFonts w:ascii="Palatino Linotype" w:hAnsi="Palatino Linotype" w:cs="Palatino Linotype"/>
          <w:sz w:val="24"/>
          <w:szCs w:val="24"/>
        </w:rPr>
        <w:t>–</w:t>
      </w:r>
      <w:r w:rsidRPr="002C4D98">
        <w:rPr>
          <w:rFonts w:ascii="Palatino Linotype" w:hAnsi="Palatino Linotype" w:cs="Palatino Linotype"/>
          <w:sz w:val="24"/>
          <w:szCs w:val="24"/>
        </w:rPr>
        <w:tab/>
      </w:r>
      <w:proofErr w:type="gramStart"/>
      <w:r w:rsidRPr="002C4D98">
        <w:rPr>
          <w:rFonts w:ascii="Palatino Linotype" w:hAnsi="Palatino Linotype" w:cs="Palatino Linotype"/>
          <w:kern w:val="1"/>
          <w:sz w:val="24"/>
          <w:szCs w:val="24"/>
          <w:lang w:eastAsia="hi-IN" w:bidi="hi-IN"/>
        </w:rPr>
        <w:t>a(</w:t>
      </w:r>
      <w:proofErr w:type="gramEnd"/>
      <w:r w:rsidRPr="002C4D98">
        <w:rPr>
          <w:rFonts w:ascii="Palatino Linotype" w:hAnsi="Palatino Linotype" w:cs="Palatino Linotype"/>
          <w:kern w:val="1"/>
          <w:sz w:val="24"/>
          <w:szCs w:val="24"/>
          <w:lang w:eastAsia="hi-IN" w:bidi="hi-IN"/>
        </w:rPr>
        <w:t>z) 32 582 0</w:t>
      </w:r>
      <w:r w:rsidR="00527267">
        <w:rPr>
          <w:rFonts w:ascii="Palatino Linotype" w:hAnsi="Palatino Linotype" w:cs="Palatino Linotype"/>
          <w:kern w:val="1"/>
          <w:sz w:val="24"/>
          <w:szCs w:val="24"/>
          <w:lang w:eastAsia="hi-IN" w:bidi="hi-IN"/>
        </w:rPr>
        <w:t>1</w:t>
      </w:r>
      <w:r w:rsidRPr="002C4D98">
        <w:rPr>
          <w:rFonts w:ascii="Palatino Linotype" w:hAnsi="Palatino Linotype" w:cs="Palatino Linotype"/>
          <w:kern w:val="1"/>
          <w:sz w:val="24"/>
          <w:szCs w:val="24"/>
          <w:lang w:eastAsia="hi-IN" w:bidi="hi-IN"/>
        </w:rPr>
        <w:t xml:space="preserve">  </w:t>
      </w:r>
      <w:r w:rsidR="00527267" w:rsidRPr="002C4D98">
        <w:rPr>
          <w:rFonts w:ascii="Palatino Linotype" w:hAnsi="Palatino Linotype" w:cs="Palatino Linotype"/>
          <w:kern w:val="1"/>
          <w:sz w:val="24"/>
          <w:szCs w:val="24"/>
          <w:lang w:eastAsia="hi-IN" w:bidi="hi-IN"/>
        </w:rPr>
        <w:t>Betonszerkezet-készítő, betonelem gyártó</w:t>
      </w:r>
      <w:r w:rsidR="00527267">
        <w:rPr>
          <w:rFonts w:ascii="Palatino Linotype" w:hAnsi="Palatino Linotype" w:cs="Palatino Linotype"/>
          <w:kern w:val="1"/>
          <w:sz w:val="24"/>
          <w:szCs w:val="24"/>
          <w:lang w:eastAsia="hi-IN" w:bidi="hi-IN"/>
        </w:rPr>
        <w:t xml:space="preserve"> </w:t>
      </w:r>
      <w:r w:rsidRPr="002C4D98">
        <w:rPr>
          <w:rFonts w:ascii="Palatino Linotype" w:hAnsi="Palatino Linotype" w:cs="Palatino Linotype"/>
          <w:kern w:val="1"/>
          <w:sz w:val="24"/>
          <w:szCs w:val="24"/>
          <w:lang w:eastAsia="hi-IN" w:bidi="hi-IN"/>
        </w:rPr>
        <w:t xml:space="preserve">szakképesítés szakmai és vizsgakövetelményeit tartalmazó </w:t>
      </w:r>
      <w:r w:rsidR="008C6CB9">
        <w:rPr>
          <w:rFonts w:ascii="Palatino Linotype" w:hAnsi="Palatino Linotype" w:cs="Palatino Linotype"/>
          <w:kern w:val="2"/>
          <w:sz w:val="24"/>
          <w:szCs w:val="24"/>
          <w:lang w:eastAsia="hi-IN" w:bidi="hi-IN"/>
        </w:rPr>
        <w:t xml:space="preserve">27/2012. (VIII.27.) NGM </w:t>
      </w:r>
      <w:r w:rsidRPr="002C4D98">
        <w:rPr>
          <w:rFonts w:ascii="Palatino Linotype" w:hAnsi="Palatino Linotype" w:cs="Palatino Linotype"/>
          <w:kern w:val="1"/>
          <w:sz w:val="24"/>
          <w:szCs w:val="24"/>
          <w:lang w:eastAsia="hi-IN" w:bidi="hi-IN"/>
        </w:rPr>
        <w:t xml:space="preserve">rendelet </w:t>
      </w:r>
      <w:r w:rsidR="00C51431" w:rsidRPr="000E120B">
        <w:rPr>
          <w:rFonts w:ascii="Palatino Linotype" w:hAnsi="Palatino Linotype"/>
          <w:kern w:val="1"/>
          <w:sz w:val="24"/>
          <w:szCs w:val="24"/>
          <w:lang w:eastAsia="hi-IN" w:bidi="hi-IN"/>
        </w:rPr>
        <w:tab/>
      </w:r>
      <w:r w:rsidR="00C51431" w:rsidRPr="000E120B">
        <w:rPr>
          <w:rFonts w:ascii="Palatino Linotype" w:hAnsi="Palatino Linotype"/>
          <w:kern w:val="1"/>
          <w:sz w:val="24"/>
          <w:szCs w:val="24"/>
          <w:lang w:eastAsia="hi-IN" w:bidi="hi-IN"/>
        </w:rPr>
        <w:tab/>
      </w:r>
      <w:r w:rsidR="00C51431" w:rsidRPr="000E120B">
        <w:rPr>
          <w:rFonts w:ascii="Palatino Linotype" w:hAnsi="Palatino Linotype"/>
          <w:kern w:val="1"/>
          <w:sz w:val="24"/>
          <w:szCs w:val="24"/>
          <w:lang w:eastAsia="hi-IN" w:bidi="hi-IN"/>
        </w:rPr>
        <w:tab/>
      </w:r>
      <w:r w:rsidR="00C51431" w:rsidRPr="000E120B">
        <w:rPr>
          <w:rFonts w:ascii="Palatino Linotype" w:hAnsi="Palatino Linotype"/>
          <w:kern w:val="1"/>
          <w:sz w:val="24"/>
          <w:szCs w:val="24"/>
          <w:lang w:eastAsia="hi-IN" w:bidi="hi-IN"/>
        </w:rPr>
        <w:tab/>
      </w:r>
      <w:r w:rsidR="00C51431" w:rsidRPr="000E120B">
        <w:rPr>
          <w:rFonts w:ascii="Palatino Linotype" w:hAnsi="Palatino Linotype"/>
          <w:kern w:val="1"/>
          <w:sz w:val="24"/>
          <w:szCs w:val="24"/>
          <w:lang w:eastAsia="hi-IN" w:bidi="hi-IN"/>
        </w:rPr>
        <w:tab/>
      </w:r>
    </w:p>
    <w:p w:rsidR="00C51431" w:rsidRPr="002C4D98" w:rsidRDefault="00C51431" w:rsidP="00A63108">
      <w:pPr>
        <w:ind w:left="1288" w:hanging="373"/>
        <w:jc w:val="both"/>
        <w:rPr>
          <w:rFonts w:ascii="Palatino Linotype" w:hAnsi="Palatino Linotype" w:cs="Palatino Linotype"/>
          <w:kern w:val="1"/>
          <w:sz w:val="24"/>
          <w:szCs w:val="24"/>
          <w:lang w:eastAsia="hi-IN" w:bidi="hi-IN"/>
        </w:rPr>
      </w:pPr>
    </w:p>
    <w:p w:rsidR="00E105B8" w:rsidRPr="002C4D98" w:rsidRDefault="00E105B8" w:rsidP="00A63108">
      <w:pPr>
        <w:widowControl w:val="0"/>
        <w:suppressAutoHyphens/>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alapján</w:t>
      </w:r>
      <w:proofErr w:type="gramEnd"/>
      <w:r w:rsidRPr="002C4D98">
        <w:rPr>
          <w:rFonts w:ascii="Palatino Linotype" w:hAnsi="Palatino Linotype" w:cs="Palatino Linotype"/>
          <w:kern w:val="1"/>
          <w:sz w:val="24"/>
          <w:szCs w:val="24"/>
          <w:lang w:eastAsia="hi-IN" w:bidi="hi-IN"/>
        </w:rPr>
        <w:t xml:space="preserve"> készült.</w:t>
      </w:r>
      <w:r w:rsidRPr="002C4D98">
        <w:rPr>
          <w:rFonts w:ascii="Palatino Linotype" w:hAnsi="Palatino Linotype" w:cs="Palatino Linotype"/>
          <w:kern w:val="1"/>
          <w:sz w:val="24"/>
          <w:szCs w:val="24"/>
          <w:lang w:eastAsia="hi-IN" w:bidi="hi-IN"/>
        </w:rPr>
        <w:tab/>
      </w:r>
      <w:r w:rsidRPr="002C4D98">
        <w:rPr>
          <w:rFonts w:ascii="Palatino Linotype" w:hAnsi="Palatino Linotype" w:cs="Palatino Linotype"/>
          <w:kern w:val="1"/>
          <w:sz w:val="24"/>
          <w:szCs w:val="24"/>
          <w:lang w:eastAsia="hi-IN" w:bidi="hi-IN"/>
        </w:rPr>
        <w:tab/>
      </w:r>
      <w:r w:rsidRPr="002C4D98">
        <w:rPr>
          <w:rFonts w:ascii="Palatino Linotype" w:hAnsi="Palatino Linotype" w:cs="Palatino Linotype"/>
          <w:kern w:val="1"/>
          <w:sz w:val="24"/>
          <w:szCs w:val="24"/>
          <w:lang w:eastAsia="hi-IN" w:bidi="hi-IN"/>
        </w:rPr>
        <w:tab/>
      </w:r>
      <w:r w:rsidRPr="002C4D98">
        <w:rPr>
          <w:rFonts w:ascii="Palatino Linotype" w:hAnsi="Palatino Linotype" w:cs="Palatino Linotype"/>
          <w:kern w:val="1"/>
          <w:sz w:val="24"/>
          <w:szCs w:val="24"/>
          <w:lang w:eastAsia="hi-IN" w:bidi="hi-IN"/>
        </w:rPr>
        <w:tab/>
      </w:r>
      <w:r w:rsidRPr="002C4D98">
        <w:rPr>
          <w:rFonts w:ascii="Palatino Linotype" w:hAnsi="Palatino Linotype" w:cs="Palatino Linotype"/>
          <w:kern w:val="1"/>
          <w:sz w:val="24"/>
          <w:szCs w:val="24"/>
          <w:lang w:eastAsia="hi-IN" w:bidi="hi-IN"/>
        </w:rPr>
        <w:tab/>
      </w:r>
      <w:r w:rsidRPr="002C4D98">
        <w:rPr>
          <w:rFonts w:ascii="Palatino Linotype" w:hAnsi="Palatino Linotype" w:cs="Palatino Linotype"/>
          <w:kern w:val="1"/>
          <w:sz w:val="24"/>
          <w:szCs w:val="24"/>
          <w:lang w:eastAsia="hi-IN" w:bidi="hi-IN"/>
        </w:rPr>
        <w:tab/>
      </w:r>
    </w:p>
    <w:p w:rsidR="00E105B8" w:rsidRPr="002C4D98" w:rsidRDefault="00E105B8" w:rsidP="00A63108">
      <w:pPr>
        <w:widowControl w:val="0"/>
        <w:suppressAutoHyphens/>
        <w:jc w:val="both"/>
        <w:rPr>
          <w:rFonts w:ascii="Palatino Linotype" w:hAnsi="Palatino Linotype" w:cs="Palatino Linotype"/>
          <w:kern w:val="1"/>
          <w:sz w:val="24"/>
          <w:szCs w:val="24"/>
          <w:lang w:eastAsia="hi-IN" w:bidi="hi-IN"/>
        </w:rPr>
      </w:pPr>
    </w:p>
    <w:p w:rsidR="00E105B8" w:rsidRPr="002C4D98" w:rsidRDefault="00E105B8" w:rsidP="00A63108">
      <w:pPr>
        <w:widowControl w:val="0"/>
        <w:suppressAutoHyphens/>
        <w:jc w:val="both"/>
        <w:rPr>
          <w:rFonts w:ascii="Palatino Linotype" w:hAnsi="Palatino Linotype" w:cs="Palatino Linotype"/>
          <w:kern w:val="1"/>
          <w:sz w:val="24"/>
          <w:szCs w:val="24"/>
          <w:lang w:eastAsia="hi-IN" w:bidi="hi-IN"/>
        </w:rPr>
      </w:pPr>
    </w:p>
    <w:p w:rsidR="00E105B8" w:rsidRPr="002C4D98" w:rsidRDefault="00E105B8" w:rsidP="00A63108">
      <w:pPr>
        <w:widowControl w:val="0"/>
        <w:suppressAutoHyphens/>
        <w:jc w:val="both"/>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 xml:space="preserve">II. </w:t>
      </w:r>
      <w:proofErr w:type="gramStart"/>
      <w:r w:rsidRPr="002C4D98">
        <w:rPr>
          <w:rFonts w:ascii="Palatino Linotype" w:hAnsi="Palatino Linotype" w:cs="Palatino Linotype"/>
          <w:b/>
          <w:bCs/>
          <w:kern w:val="1"/>
          <w:sz w:val="24"/>
          <w:szCs w:val="24"/>
          <w:lang w:eastAsia="hi-IN" w:bidi="hi-IN"/>
        </w:rPr>
        <w:t>A</w:t>
      </w:r>
      <w:proofErr w:type="gramEnd"/>
      <w:r w:rsidRPr="002C4D98">
        <w:rPr>
          <w:rFonts w:ascii="Palatino Linotype" w:hAnsi="Palatino Linotype" w:cs="Palatino Linotype"/>
          <w:b/>
          <w:bCs/>
          <w:kern w:val="1"/>
          <w:sz w:val="24"/>
          <w:szCs w:val="24"/>
          <w:lang w:eastAsia="hi-IN" w:bidi="hi-IN"/>
        </w:rPr>
        <w:t xml:space="preserve"> szakképesítés alapadatai</w:t>
      </w:r>
    </w:p>
    <w:p w:rsidR="00E105B8" w:rsidRPr="002C4D98" w:rsidRDefault="00E105B8" w:rsidP="00A63108">
      <w:pPr>
        <w:widowControl w:val="0"/>
        <w:suppressAutoHyphens/>
        <w:jc w:val="both"/>
        <w:rPr>
          <w:rFonts w:ascii="Palatino Linotype" w:hAnsi="Palatino Linotype" w:cs="Palatino Linotype"/>
          <w:b/>
          <w:bCs/>
          <w:kern w:val="1"/>
          <w:sz w:val="24"/>
          <w:szCs w:val="24"/>
          <w:lang w:eastAsia="hi-IN" w:bidi="hi-IN"/>
        </w:rPr>
      </w:pPr>
    </w:p>
    <w:p w:rsidR="00E105B8" w:rsidRPr="002C4D98" w:rsidRDefault="00E105B8"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szakképesítés azonosító száma: 32 582 01</w:t>
      </w:r>
    </w:p>
    <w:p w:rsidR="00E105B8" w:rsidRPr="002C4D98" w:rsidRDefault="00E105B8"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p>
    <w:p w:rsidR="00E105B8" w:rsidRPr="002C4D98" w:rsidRDefault="00E105B8"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szakképesítés megnevezése: Betonszerkezet-készítő, betonelem gyártó</w:t>
      </w:r>
    </w:p>
    <w:p w:rsidR="00E105B8" w:rsidRPr="002C4D98" w:rsidRDefault="00E105B8"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p>
    <w:p w:rsidR="00E105B8" w:rsidRPr="002C4D98" w:rsidRDefault="00E105B8"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A szakmacsoport </w:t>
      </w:r>
      <w:r w:rsidRPr="002C4D98">
        <w:rPr>
          <w:rFonts w:ascii="Palatino Linotype" w:hAnsi="Palatino Linotype" w:cs="Palatino Linotype"/>
          <w:sz w:val="24"/>
          <w:szCs w:val="24"/>
        </w:rPr>
        <w:t>száma és megnevezése</w:t>
      </w:r>
      <w:r w:rsidRPr="002C4D98">
        <w:rPr>
          <w:rFonts w:ascii="Palatino Linotype" w:hAnsi="Palatino Linotype" w:cs="Palatino Linotype"/>
          <w:kern w:val="1"/>
          <w:sz w:val="24"/>
          <w:szCs w:val="24"/>
          <w:lang w:eastAsia="hi-IN" w:bidi="hi-IN"/>
        </w:rPr>
        <w:t>: 9. Építészet</w:t>
      </w:r>
    </w:p>
    <w:p w:rsidR="00E105B8" w:rsidRPr="002C4D98" w:rsidRDefault="00E105B8"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p>
    <w:p w:rsidR="00E105B8" w:rsidRPr="002C4D98" w:rsidRDefault="00E105B8"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Ágazati besorolás </w:t>
      </w:r>
      <w:r w:rsidRPr="002C4D98">
        <w:rPr>
          <w:rFonts w:ascii="Palatino Linotype" w:hAnsi="Palatino Linotype" w:cs="Palatino Linotype"/>
          <w:sz w:val="24"/>
          <w:szCs w:val="24"/>
        </w:rPr>
        <w:t>száma és megnevezése</w:t>
      </w:r>
      <w:r w:rsidRPr="002C4D98">
        <w:rPr>
          <w:rFonts w:ascii="Palatino Linotype" w:hAnsi="Palatino Linotype" w:cs="Palatino Linotype"/>
          <w:kern w:val="1"/>
          <w:sz w:val="24"/>
          <w:szCs w:val="24"/>
          <w:lang w:eastAsia="hi-IN" w:bidi="hi-IN"/>
        </w:rPr>
        <w:t>: XVI. Építőipar</w:t>
      </w:r>
    </w:p>
    <w:p w:rsidR="00E105B8" w:rsidRPr="002C4D98" w:rsidRDefault="00E105B8"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p>
    <w:p w:rsidR="00E105B8" w:rsidRPr="002C4D98" w:rsidRDefault="00E105B8"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Elméleti képzési idő aránya: 40%</w:t>
      </w:r>
    </w:p>
    <w:p w:rsidR="00E105B8" w:rsidRPr="002C4D98" w:rsidRDefault="00E105B8"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Gyakorlati képzési idő aránya: 60%</w:t>
      </w:r>
    </w:p>
    <w:p w:rsidR="00E105B8" w:rsidRPr="002C4D98" w:rsidRDefault="00E105B8"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p>
    <w:p w:rsidR="00E105B8" w:rsidRPr="002C4D98" w:rsidRDefault="00E105B8" w:rsidP="00A63108">
      <w:pPr>
        <w:widowControl w:val="0"/>
        <w:tabs>
          <w:tab w:val="left" w:pos="1260"/>
        </w:tabs>
        <w:suppressAutoHyphens/>
        <w:jc w:val="both"/>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 xml:space="preserve">III. </w:t>
      </w:r>
      <w:proofErr w:type="gramStart"/>
      <w:r w:rsidRPr="002C4D98">
        <w:rPr>
          <w:rFonts w:ascii="Palatino Linotype" w:hAnsi="Palatino Linotype" w:cs="Palatino Linotype"/>
          <w:b/>
          <w:bCs/>
          <w:kern w:val="1"/>
          <w:sz w:val="24"/>
          <w:szCs w:val="24"/>
          <w:lang w:eastAsia="hi-IN" w:bidi="hi-IN"/>
        </w:rPr>
        <w:t>A</w:t>
      </w:r>
      <w:proofErr w:type="gramEnd"/>
      <w:r w:rsidRPr="002C4D98">
        <w:rPr>
          <w:rFonts w:ascii="Palatino Linotype" w:hAnsi="Palatino Linotype" w:cs="Palatino Linotype"/>
          <w:b/>
          <w:bCs/>
          <w:kern w:val="1"/>
          <w:sz w:val="24"/>
          <w:szCs w:val="24"/>
          <w:lang w:eastAsia="hi-IN" w:bidi="hi-IN"/>
        </w:rPr>
        <w:t xml:space="preserve"> szakképzésbe történő belépés feltételei</w:t>
      </w:r>
    </w:p>
    <w:p w:rsidR="00E105B8" w:rsidRPr="002C4D98" w:rsidRDefault="00E105B8"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p>
    <w:p w:rsidR="00E105B8" w:rsidRPr="002C4D98" w:rsidRDefault="00E105B8" w:rsidP="00142BC6">
      <w:pPr>
        <w:widowControl w:val="0"/>
        <w:suppressAutoHyphens/>
        <w:autoSpaceDE w:val="0"/>
        <w:autoSpaceDN w:val="0"/>
        <w:adjustRightInd w:val="0"/>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Iskolai előképzettség: alapfokú iskolai végzettség</w:t>
      </w:r>
    </w:p>
    <w:p w:rsidR="00E105B8" w:rsidRPr="002C4D98" w:rsidRDefault="00E105B8" w:rsidP="00A81300">
      <w:pPr>
        <w:widowControl w:val="0"/>
        <w:suppressAutoHyphens/>
        <w:autoSpaceDE w:val="0"/>
        <w:autoSpaceDN w:val="0"/>
        <w:adjustRightInd w:val="0"/>
        <w:ind w:left="851" w:hanging="142"/>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vagy</w:t>
      </w:r>
      <w:proofErr w:type="gramEnd"/>
      <w:r w:rsidRPr="002C4D98">
        <w:rPr>
          <w:rFonts w:ascii="Palatino Linotype" w:hAnsi="Palatino Linotype" w:cs="Palatino Linotype"/>
          <w:kern w:val="1"/>
          <w:sz w:val="24"/>
          <w:szCs w:val="24"/>
          <w:lang w:eastAsia="hi-IN" w:bidi="hi-IN"/>
        </w:rPr>
        <w:t xml:space="preserve"> iskolai előképzettség hiányában</w:t>
      </w:r>
    </w:p>
    <w:p w:rsidR="00E105B8" w:rsidRPr="002C4D98" w:rsidRDefault="00E105B8" w:rsidP="00142BC6">
      <w:pPr>
        <w:widowControl w:val="0"/>
        <w:suppressAutoHyphens/>
        <w:autoSpaceDE w:val="0"/>
        <w:autoSpaceDN w:val="0"/>
        <w:adjustRightInd w:val="0"/>
        <w:jc w:val="both"/>
        <w:rPr>
          <w:rFonts w:ascii="Palatino Linotype" w:hAnsi="Palatino Linotype" w:cs="Palatino Linotype"/>
          <w:kern w:val="1"/>
          <w:sz w:val="24"/>
          <w:szCs w:val="24"/>
          <w:lang w:eastAsia="hi-IN" w:bidi="hi-IN"/>
        </w:rPr>
      </w:pPr>
    </w:p>
    <w:p w:rsidR="00E105B8" w:rsidRPr="002C4D98" w:rsidRDefault="00E105B8" w:rsidP="00A81300">
      <w:pPr>
        <w:widowControl w:val="0"/>
        <w:suppressAutoHyphens/>
        <w:autoSpaceDE w:val="0"/>
        <w:autoSpaceDN w:val="0"/>
        <w:adjustRightInd w:val="0"/>
        <w:ind w:left="2694" w:hanging="269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Bemeneti kompetenciák: a képzés megkezdhető </w:t>
      </w:r>
      <w:r w:rsidR="008E4D24">
        <w:rPr>
          <w:rFonts w:ascii="Palatino Linotype" w:hAnsi="Palatino Linotype" w:cs="Palatino Linotype"/>
          <w:kern w:val="2"/>
          <w:sz w:val="24"/>
          <w:szCs w:val="24"/>
          <w:lang w:eastAsia="hi-IN" w:bidi="hi-IN"/>
        </w:rPr>
        <w:t>a szakképesítés</w:t>
      </w:r>
      <w:r w:rsidR="00E74E13">
        <w:rPr>
          <w:rFonts w:ascii="Palatino Linotype" w:hAnsi="Palatino Linotype" w:cs="Palatino Linotype"/>
          <w:kern w:val="2"/>
          <w:sz w:val="24"/>
          <w:szCs w:val="24"/>
          <w:lang w:eastAsia="hi-IN" w:bidi="hi-IN"/>
        </w:rPr>
        <w:t xml:space="preserve"> szalmai és vizsgakövetelményei</w:t>
      </w:r>
      <w:r w:rsidR="008E4D24">
        <w:rPr>
          <w:rFonts w:ascii="Palatino Linotype" w:hAnsi="Palatino Linotype" w:cs="Palatino Linotype"/>
          <w:kern w:val="2"/>
          <w:sz w:val="24"/>
          <w:szCs w:val="24"/>
          <w:lang w:eastAsia="hi-IN" w:bidi="hi-IN"/>
        </w:rPr>
        <w:t xml:space="preserve">t kiadó </w:t>
      </w:r>
      <w:r w:rsidRPr="002C4D98">
        <w:rPr>
          <w:rFonts w:ascii="Palatino Linotype" w:hAnsi="Palatino Linotype" w:cs="Palatino Linotype"/>
          <w:kern w:val="1"/>
          <w:sz w:val="24"/>
          <w:szCs w:val="24"/>
          <w:lang w:eastAsia="hi-IN" w:bidi="hi-IN"/>
        </w:rPr>
        <w:t xml:space="preserve">rendelet 3. számú mellékletében az </w:t>
      </w:r>
      <w:r w:rsidR="00527267">
        <w:rPr>
          <w:rFonts w:ascii="Palatino Linotype" w:hAnsi="Palatino Linotype" w:cs="Palatino Linotype"/>
          <w:kern w:val="1"/>
          <w:sz w:val="24"/>
          <w:szCs w:val="24"/>
          <w:lang w:eastAsia="hi-IN" w:bidi="hi-IN"/>
        </w:rPr>
        <w:t>9</w:t>
      </w:r>
      <w:proofErr w:type="gramStart"/>
      <w:r w:rsidR="00527267">
        <w:rPr>
          <w:rFonts w:ascii="Palatino Linotype" w:hAnsi="Palatino Linotype" w:cs="Palatino Linotype"/>
          <w:kern w:val="1"/>
          <w:sz w:val="24"/>
          <w:szCs w:val="24"/>
          <w:lang w:eastAsia="hi-IN" w:bidi="hi-IN"/>
        </w:rPr>
        <w:t>.,</w:t>
      </w:r>
      <w:proofErr w:type="gramEnd"/>
      <w:r w:rsidR="00527267">
        <w:rPr>
          <w:rFonts w:ascii="Palatino Linotype" w:hAnsi="Palatino Linotype" w:cs="Palatino Linotype"/>
          <w:kern w:val="1"/>
          <w:sz w:val="24"/>
          <w:szCs w:val="24"/>
          <w:lang w:eastAsia="hi-IN" w:bidi="hi-IN"/>
        </w:rPr>
        <w:t xml:space="preserve"> </w:t>
      </w:r>
      <w:r w:rsidRPr="002C4D98">
        <w:rPr>
          <w:rFonts w:ascii="Palatino Linotype" w:hAnsi="Palatino Linotype" w:cs="Palatino Linotype"/>
          <w:kern w:val="1"/>
          <w:sz w:val="24"/>
          <w:szCs w:val="24"/>
          <w:lang w:eastAsia="hi-IN" w:bidi="hi-IN"/>
        </w:rPr>
        <w:t>Építészet szakmacsoportra meghatározott kompetenciák birtokában</w:t>
      </w:r>
    </w:p>
    <w:p w:rsidR="00E105B8" w:rsidRPr="002C4D98" w:rsidRDefault="00E105B8"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p>
    <w:p w:rsidR="00E105B8" w:rsidRPr="002C4D98" w:rsidRDefault="00E105B8"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Egészségügyi alkalmassági követelmények: szükségesek</w:t>
      </w:r>
    </w:p>
    <w:p w:rsidR="00E105B8" w:rsidRPr="002C4D98" w:rsidRDefault="00E105B8"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p>
    <w:p w:rsidR="00E105B8" w:rsidRPr="002C4D98" w:rsidRDefault="00E105B8"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Pályaalkalmassági követelmények: -</w:t>
      </w:r>
    </w:p>
    <w:p w:rsidR="00E105B8" w:rsidRPr="002C4D98" w:rsidRDefault="00E105B8" w:rsidP="00A63108">
      <w:pPr>
        <w:widowControl w:val="0"/>
        <w:suppressAutoHyphens/>
        <w:autoSpaceDE w:val="0"/>
        <w:autoSpaceDN w:val="0"/>
        <w:adjustRightInd w:val="0"/>
        <w:jc w:val="both"/>
        <w:rPr>
          <w:rFonts w:ascii="Palatino Linotype" w:hAnsi="Palatino Linotype" w:cs="Palatino Linotype"/>
          <w:kern w:val="1"/>
          <w:sz w:val="24"/>
          <w:szCs w:val="24"/>
          <w:lang w:eastAsia="hi-IN" w:bidi="hi-IN"/>
        </w:rPr>
      </w:pPr>
    </w:p>
    <w:p w:rsidR="00E105B8" w:rsidRPr="002C4D98" w:rsidRDefault="00E105B8" w:rsidP="00142BC6">
      <w:pPr>
        <w:widowControl w:val="0"/>
        <w:suppressAutoHyphens/>
        <w:autoSpaceDE w:val="0"/>
        <w:autoSpaceDN w:val="0"/>
        <w:adjustRightInd w:val="0"/>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Szintvizsga: -</w:t>
      </w:r>
    </w:p>
    <w:p w:rsidR="00E105B8" w:rsidRPr="002C4D98" w:rsidRDefault="00E105B8" w:rsidP="00142BC6">
      <w:pPr>
        <w:widowControl w:val="0"/>
        <w:suppressAutoHyphens/>
        <w:autoSpaceDE w:val="0"/>
        <w:autoSpaceDN w:val="0"/>
        <w:adjustRightInd w:val="0"/>
        <w:jc w:val="both"/>
        <w:rPr>
          <w:rFonts w:ascii="Palatino Linotype" w:hAnsi="Palatino Linotype" w:cs="Palatino Linotype"/>
          <w:kern w:val="1"/>
          <w:sz w:val="24"/>
          <w:szCs w:val="24"/>
          <w:lang w:eastAsia="hi-IN" w:bidi="hi-IN"/>
        </w:rPr>
      </w:pPr>
    </w:p>
    <w:p w:rsidR="00E105B8" w:rsidRPr="002C4D98" w:rsidRDefault="00E105B8" w:rsidP="00142BC6">
      <w:pPr>
        <w:widowControl w:val="0"/>
        <w:suppressAutoHyphens/>
        <w:autoSpaceDE w:val="0"/>
        <w:autoSpaceDN w:val="0"/>
        <w:adjustRightInd w:val="0"/>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Az iskolai rendszerű képzésben az összefüggő szakmai gyakorlat időtartama: </w:t>
      </w:r>
    </w:p>
    <w:p w:rsidR="00E105B8" w:rsidRPr="002C4D98" w:rsidRDefault="00E105B8" w:rsidP="00DA2C49">
      <w:pPr>
        <w:widowControl w:val="0"/>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Az első szakképzési évfolyamot követően 70 óra; a második szakképzési évfolyamot követően 105 óra; a harmadik szakképzési évfolyamot követően 105 óra</w:t>
      </w:r>
    </w:p>
    <w:p w:rsidR="00E105B8" w:rsidRPr="002C4D98" w:rsidRDefault="00E105B8" w:rsidP="00A63108">
      <w:pPr>
        <w:widowControl w:val="0"/>
        <w:suppressAutoHyphens/>
        <w:jc w:val="both"/>
        <w:rPr>
          <w:rFonts w:ascii="Palatino Linotype" w:hAnsi="Palatino Linotype" w:cs="Palatino Linotype"/>
          <w:b/>
          <w:bCs/>
          <w:kern w:val="1"/>
          <w:sz w:val="24"/>
          <w:szCs w:val="24"/>
          <w:lang w:eastAsia="hi-IN" w:bidi="hi-IN"/>
        </w:rPr>
      </w:pPr>
    </w:p>
    <w:p w:rsidR="00E105B8" w:rsidRPr="002C4D98" w:rsidRDefault="00E105B8" w:rsidP="00A63108">
      <w:pPr>
        <w:widowControl w:val="0"/>
        <w:suppressAutoHyphens/>
        <w:jc w:val="both"/>
        <w:rPr>
          <w:rFonts w:ascii="Palatino Linotype" w:hAnsi="Palatino Linotype" w:cs="Palatino Linotype"/>
          <w:b/>
          <w:bCs/>
          <w:kern w:val="1"/>
          <w:sz w:val="24"/>
          <w:szCs w:val="24"/>
          <w:lang w:eastAsia="hi-IN" w:bidi="hi-IN"/>
        </w:rPr>
      </w:pPr>
    </w:p>
    <w:p w:rsidR="00E105B8" w:rsidRPr="002C4D98" w:rsidRDefault="00E105B8" w:rsidP="00A63108">
      <w:pPr>
        <w:widowControl w:val="0"/>
        <w:suppressAutoHyphens/>
        <w:jc w:val="both"/>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IV.</w:t>
      </w:r>
      <w:r w:rsidRPr="002C4D98">
        <w:rPr>
          <w:rFonts w:ascii="Palatino Linotype" w:hAnsi="Palatino Linotype" w:cs="Palatino Linotype"/>
          <w:b/>
          <w:bCs/>
          <w:kern w:val="1"/>
          <w:sz w:val="24"/>
          <w:szCs w:val="24"/>
          <w:lang w:eastAsia="hi-IN" w:bidi="hi-IN"/>
        </w:rPr>
        <w:tab/>
      </w:r>
      <w:proofErr w:type="gramStart"/>
      <w:r w:rsidRPr="002C4D98">
        <w:rPr>
          <w:rFonts w:ascii="Palatino Linotype" w:hAnsi="Palatino Linotype" w:cs="Palatino Linotype"/>
          <w:b/>
          <w:bCs/>
          <w:kern w:val="1"/>
          <w:sz w:val="24"/>
          <w:szCs w:val="24"/>
          <w:lang w:eastAsia="hi-IN" w:bidi="hi-IN"/>
        </w:rPr>
        <w:t>A</w:t>
      </w:r>
      <w:proofErr w:type="gramEnd"/>
      <w:r w:rsidRPr="002C4D98">
        <w:rPr>
          <w:rFonts w:ascii="Palatino Linotype" w:hAnsi="Palatino Linotype" w:cs="Palatino Linotype"/>
          <w:b/>
          <w:bCs/>
          <w:kern w:val="1"/>
          <w:sz w:val="24"/>
          <w:szCs w:val="24"/>
          <w:lang w:eastAsia="hi-IN" w:bidi="hi-IN"/>
        </w:rPr>
        <w:t xml:space="preserve"> szakképzés szervezésének feltételei</w:t>
      </w:r>
    </w:p>
    <w:p w:rsidR="00E105B8" w:rsidRPr="002C4D98" w:rsidRDefault="00E105B8" w:rsidP="00A63108">
      <w:pPr>
        <w:widowControl w:val="0"/>
        <w:suppressAutoHyphens/>
        <w:jc w:val="both"/>
        <w:rPr>
          <w:rFonts w:ascii="Palatino Linotype" w:hAnsi="Palatino Linotype" w:cs="Palatino Linotype"/>
          <w:b/>
          <w:bCs/>
          <w:kern w:val="1"/>
          <w:sz w:val="24"/>
          <w:szCs w:val="24"/>
          <w:lang w:eastAsia="hi-IN" w:bidi="hi-IN"/>
        </w:rPr>
      </w:pPr>
    </w:p>
    <w:p w:rsidR="00E105B8" w:rsidRPr="002C4D98" w:rsidRDefault="00E105B8" w:rsidP="00A63108">
      <w:pPr>
        <w:widowControl w:val="0"/>
        <w:suppressAutoHyphens/>
        <w:jc w:val="both"/>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Személyi feltételek</w:t>
      </w:r>
    </w:p>
    <w:p w:rsidR="00E105B8" w:rsidRPr="002C4D98" w:rsidRDefault="00E105B8" w:rsidP="00A63108">
      <w:pPr>
        <w:widowControl w:val="0"/>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105B8" w:rsidRPr="002C4D98" w:rsidRDefault="00E105B8" w:rsidP="00A63108">
      <w:pPr>
        <w:widowControl w:val="0"/>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Ezen túl az alábbi tantárgyak oktatására az alábbi végzettséggel rendelkező szakember alkalmazható:</w:t>
      </w:r>
    </w:p>
    <w:p w:rsidR="00E105B8" w:rsidRPr="002C4D98" w:rsidRDefault="00E105B8" w:rsidP="00A63108">
      <w:pPr>
        <w:widowControl w:val="0"/>
        <w:suppressAutoHyphens/>
        <w:jc w:val="both"/>
        <w:rPr>
          <w:rFonts w:ascii="Palatino Linotype" w:hAnsi="Palatino Linotype" w:cs="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E105B8" w:rsidRPr="002C4D98">
        <w:trPr>
          <w:jc w:val="center"/>
        </w:trPr>
        <w:tc>
          <w:tcPr>
            <w:tcW w:w="4053" w:type="dxa"/>
          </w:tcPr>
          <w:p w:rsidR="00E105B8" w:rsidRPr="002C4D98" w:rsidRDefault="00E105B8" w:rsidP="00010E5A">
            <w:pPr>
              <w:widowControl w:val="0"/>
              <w:suppressAutoHyphens/>
              <w:jc w:val="center"/>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Tantárgy</w:t>
            </w:r>
          </w:p>
        </w:tc>
        <w:tc>
          <w:tcPr>
            <w:tcW w:w="4678" w:type="dxa"/>
          </w:tcPr>
          <w:p w:rsidR="00E105B8" w:rsidRPr="002C4D98" w:rsidRDefault="00E105B8" w:rsidP="00010E5A">
            <w:pPr>
              <w:widowControl w:val="0"/>
              <w:suppressAutoHyphens/>
              <w:jc w:val="center"/>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szakképesítés /Szakképzettség</w:t>
            </w:r>
          </w:p>
        </w:tc>
      </w:tr>
      <w:tr w:rsidR="00E105B8" w:rsidRPr="002C4D98">
        <w:trPr>
          <w:jc w:val="center"/>
        </w:trPr>
        <w:tc>
          <w:tcPr>
            <w:tcW w:w="4053" w:type="dxa"/>
            <w:vAlign w:val="center"/>
          </w:tcPr>
          <w:p w:rsidR="00E105B8" w:rsidRPr="002C4D98" w:rsidRDefault="00E105B8" w:rsidP="00C717C1">
            <w:pPr>
              <w:widowControl w:val="0"/>
              <w:suppressAutoHyphens/>
              <w:jc w:val="center"/>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w:t>
            </w:r>
          </w:p>
        </w:tc>
        <w:tc>
          <w:tcPr>
            <w:tcW w:w="4678" w:type="dxa"/>
          </w:tcPr>
          <w:p w:rsidR="00E105B8" w:rsidRPr="002C4D98" w:rsidRDefault="00E105B8" w:rsidP="00C717C1">
            <w:pPr>
              <w:widowControl w:val="0"/>
              <w:suppressAutoHyphens/>
              <w:jc w:val="center"/>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w:t>
            </w:r>
          </w:p>
        </w:tc>
      </w:tr>
    </w:tbl>
    <w:p w:rsidR="00E105B8" w:rsidRPr="002C4D98" w:rsidRDefault="00E105B8" w:rsidP="00A63108">
      <w:pPr>
        <w:widowControl w:val="0"/>
        <w:suppressAutoHyphens/>
        <w:jc w:val="both"/>
        <w:rPr>
          <w:rFonts w:ascii="Palatino Linotype" w:hAnsi="Palatino Linotype" w:cs="Palatino Linotype"/>
          <w:b/>
          <w:bCs/>
          <w:kern w:val="1"/>
          <w:sz w:val="24"/>
          <w:szCs w:val="24"/>
          <w:lang w:eastAsia="hi-IN" w:bidi="hi-IN"/>
        </w:rPr>
      </w:pPr>
    </w:p>
    <w:p w:rsidR="00E105B8" w:rsidRPr="002C4D98" w:rsidRDefault="00E105B8" w:rsidP="00A63108">
      <w:pPr>
        <w:widowControl w:val="0"/>
        <w:suppressAutoHyphens/>
        <w:jc w:val="both"/>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Tárgyi feltételek</w:t>
      </w:r>
    </w:p>
    <w:p w:rsidR="00E105B8" w:rsidRPr="002C4D98" w:rsidRDefault="00E105B8" w:rsidP="00A63108">
      <w:pPr>
        <w:widowControl w:val="0"/>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szakmai képzés lebonyolításához szükséges eszközök és felszerelések felsorolását a szakképesítés szakmai és vizsgakövetelménye (</w:t>
      </w:r>
      <w:proofErr w:type="spellStart"/>
      <w:r w:rsidRPr="002C4D98">
        <w:rPr>
          <w:rFonts w:ascii="Palatino Linotype" w:hAnsi="Palatino Linotype" w:cs="Palatino Linotype"/>
          <w:kern w:val="1"/>
          <w:sz w:val="24"/>
          <w:szCs w:val="24"/>
          <w:lang w:eastAsia="hi-IN" w:bidi="hi-IN"/>
        </w:rPr>
        <w:t>szvk</w:t>
      </w:r>
      <w:proofErr w:type="spellEnd"/>
      <w:r w:rsidRPr="002C4D98">
        <w:rPr>
          <w:rFonts w:ascii="Palatino Linotype" w:hAnsi="Palatino Linotype" w:cs="Palatino Linotype"/>
          <w:kern w:val="1"/>
          <w:sz w:val="24"/>
          <w:szCs w:val="24"/>
          <w:lang w:eastAsia="hi-IN" w:bidi="hi-IN"/>
        </w:rPr>
        <w:t xml:space="preserve">) tartalmazza, melynek további részletei az alábbiak: </w:t>
      </w:r>
    </w:p>
    <w:p w:rsidR="00E105B8" w:rsidRPr="002C4D98" w:rsidRDefault="00E105B8" w:rsidP="00A63108">
      <w:pPr>
        <w:widowControl w:val="0"/>
        <w:suppressAutoHyphens/>
        <w:jc w:val="both"/>
        <w:rPr>
          <w:rFonts w:ascii="Palatino Linotype" w:hAnsi="Palatino Linotype" w:cs="Palatino Linotype"/>
          <w:kern w:val="1"/>
          <w:sz w:val="24"/>
          <w:szCs w:val="24"/>
          <w:lang w:eastAsia="hi-IN" w:bidi="hi-IN"/>
        </w:rPr>
      </w:pPr>
    </w:p>
    <w:p w:rsidR="00E105B8" w:rsidRPr="002C4D98" w:rsidRDefault="00E105B8" w:rsidP="00A63108">
      <w:pPr>
        <w:widowControl w:val="0"/>
        <w:suppressAutoHyphens/>
        <w:jc w:val="both"/>
        <w:rPr>
          <w:rFonts w:ascii="Palatino Linotype" w:hAnsi="Palatino Linotype" w:cs="Palatino Linotype"/>
          <w:i/>
          <w:iCs/>
          <w:kern w:val="1"/>
          <w:sz w:val="24"/>
          <w:szCs w:val="24"/>
          <w:lang w:eastAsia="hi-IN" w:bidi="hi-IN"/>
        </w:rPr>
      </w:pPr>
      <w:r w:rsidRPr="002C4D98">
        <w:rPr>
          <w:rFonts w:ascii="Palatino Linotype" w:hAnsi="Palatino Linotype" w:cs="Palatino Linotype"/>
          <w:i/>
          <w:iCs/>
          <w:kern w:val="1"/>
          <w:sz w:val="24"/>
          <w:szCs w:val="24"/>
          <w:lang w:eastAsia="hi-IN" w:bidi="hi-IN"/>
        </w:rPr>
        <w:t>Ajánlás a szakmai képzés lebonyolításához szükséges további eszközökre és felszerelésekre:</w:t>
      </w:r>
    </w:p>
    <w:p w:rsidR="00E105B8" w:rsidRDefault="00E105B8" w:rsidP="00A81300">
      <w:pPr>
        <w:widowControl w:val="0"/>
        <w:suppressAutoHyphens/>
        <w:jc w:val="both"/>
        <w:rPr>
          <w:rFonts w:ascii="Palatino Linotype" w:hAnsi="Palatino Linotype" w:cs="Palatino Linotype"/>
          <w:kern w:val="1"/>
          <w:sz w:val="24"/>
          <w:szCs w:val="24"/>
          <w:lang w:eastAsia="hi-IN" w:bidi="hi-IN"/>
        </w:rPr>
      </w:pPr>
    </w:p>
    <w:p w:rsidR="00E105B8" w:rsidRDefault="00E105B8" w:rsidP="00A81300">
      <w:pPr>
        <w:widowControl w:val="0"/>
        <w:suppressAutoHyphens/>
        <w:jc w:val="both"/>
        <w:rPr>
          <w:rFonts w:ascii="Palatino Linotype" w:hAnsi="Palatino Linotype" w:cs="Palatino Linotype"/>
          <w:kern w:val="1"/>
          <w:sz w:val="24"/>
          <w:szCs w:val="24"/>
          <w:lang w:eastAsia="hi-IN" w:bidi="hi-IN"/>
        </w:rPr>
      </w:pPr>
    </w:p>
    <w:p w:rsidR="00E105B8" w:rsidRPr="002C4D98" w:rsidRDefault="00E105B8" w:rsidP="00A81300">
      <w:pPr>
        <w:widowControl w:val="0"/>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Sablonok, zsaluzatok </w:t>
      </w:r>
    </w:p>
    <w:p w:rsidR="00E105B8" w:rsidRPr="002C4D98" w:rsidRDefault="00E105B8" w:rsidP="00A81300">
      <w:pPr>
        <w:widowControl w:val="0"/>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Célgépek </w:t>
      </w:r>
    </w:p>
    <w:p w:rsidR="00E105B8" w:rsidRPr="002C4D98" w:rsidRDefault="00E105B8" w:rsidP="00A81300">
      <w:pPr>
        <w:widowControl w:val="0"/>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Emelő szerkezetek </w:t>
      </w:r>
    </w:p>
    <w:p w:rsidR="00E105B8" w:rsidRPr="002C4D98" w:rsidRDefault="00E105B8" w:rsidP="00A81300">
      <w:pPr>
        <w:widowControl w:val="0"/>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Kéziszerszámok </w:t>
      </w:r>
    </w:p>
    <w:p w:rsidR="00E105B8" w:rsidRPr="002C4D98" w:rsidRDefault="00E105B8" w:rsidP="00A81300">
      <w:pPr>
        <w:widowControl w:val="0"/>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Kisgépek </w:t>
      </w:r>
    </w:p>
    <w:p w:rsidR="00E105B8" w:rsidRPr="002C4D98" w:rsidRDefault="00E105B8" w:rsidP="00A81300">
      <w:pPr>
        <w:widowControl w:val="0"/>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Egyéni védőeszközök </w:t>
      </w:r>
    </w:p>
    <w:p w:rsidR="00E105B8" w:rsidRPr="002C4D98" w:rsidRDefault="00E105B8" w:rsidP="00A81300">
      <w:pPr>
        <w:widowControl w:val="0"/>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Kollektív védőeszközök </w:t>
      </w:r>
    </w:p>
    <w:p w:rsidR="00E105B8" w:rsidRPr="002C4D98" w:rsidRDefault="00E105B8" w:rsidP="00A81300">
      <w:pPr>
        <w:widowControl w:val="0"/>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Műszaki dokumentációk </w:t>
      </w:r>
    </w:p>
    <w:p w:rsidR="00E105B8" w:rsidRPr="002C4D98" w:rsidRDefault="00E105B8" w:rsidP="00A81300">
      <w:pPr>
        <w:widowControl w:val="0"/>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Mérőeszközök </w:t>
      </w:r>
    </w:p>
    <w:p w:rsidR="00E105B8" w:rsidRPr="002C4D98" w:rsidRDefault="00E105B8" w:rsidP="00A81300">
      <w:pPr>
        <w:widowControl w:val="0"/>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Hegesztő berendezések </w:t>
      </w:r>
    </w:p>
    <w:p w:rsidR="00E105B8" w:rsidRPr="002C4D98" w:rsidRDefault="00E105B8" w:rsidP="00A81300">
      <w:pPr>
        <w:widowControl w:val="0"/>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Számológép</w:t>
      </w:r>
    </w:p>
    <w:p w:rsidR="00E105B8" w:rsidRPr="002C4D98" w:rsidRDefault="00E105B8" w:rsidP="00A81300">
      <w:pPr>
        <w:widowControl w:val="0"/>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Számítógép </w:t>
      </w:r>
    </w:p>
    <w:p w:rsidR="00E105B8" w:rsidRPr="002C4D98" w:rsidRDefault="00E105B8" w:rsidP="00A81300">
      <w:pPr>
        <w:widowControl w:val="0"/>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Szoftverek </w:t>
      </w:r>
    </w:p>
    <w:p w:rsidR="00E105B8" w:rsidRPr="002C4D98" w:rsidRDefault="00E105B8" w:rsidP="00A63108">
      <w:pPr>
        <w:widowControl w:val="0"/>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Nyomtató</w:t>
      </w:r>
    </w:p>
    <w:p w:rsidR="00E105B8" w:rsidRPr="002C4D98" w:rsidRDefault="00E105B8" w:rsidP="00420242">
      <w:pPr>
        <w:widowControl w:val="0"/>
        <w:suppressAutoHyphens/>
        <w:jc w:val="both"/>
        <w:rPr>
          <w:rFonts w:ascii="Palatino Linotype" w:hAnsi="Palatino Linotype" w:cs="Palatino Linotype"/>
          <w:kern w:val="1"/>
          <w:sz w:val="24"/>
          <w:szCs w:val="24"/>
          <w:lang w:eastAsia="hi-IN" w:bidi="hi-IN"/>
        </w:rPr>
      </w:pPr>
    </w:p>
    <w:p w:rsidR="00E105B8" w:rsidRPr="002C4D98" w:rsidRDefault="00E105B8" w:rsidP="00506D1F">
      <w:pPr>
        <w:widowControl w:val="0"/>
        <w:numPr>
          <w:ilvl w:val="0"/>
          <w:numId w:val="2"/>
        </w:numPr>
        <w:suppressAutoHyphens/>
        <w:jc w:val="both"/>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Speciális szakiskolai óraterv OKJ szerinti szakképesítés oktatásához</w:t>
      </w:r>
    </w:p>
    <w:p w:rsidR="00E105B8" w:rsidRPr="002C4D98" w:rsidRDefault="00E105B8" w:rsidP="00A63108">
      <w:pPr>
        <w:widowControl w:val="0"/>
        <w:suppressAutoHyphens/>
        <w:ind w:left="30"/>
        <w:jc w:val="both"/>
        <w:rPr>
          <w:rFonts w:ascii="Palatino Linotype" w:hAnsi="Palatino Linotype" w:cs="Palatino Linotype"/>
          <w:b/>
          <w:bCs/>
          <w:kern w:val="1"/>
          <w:sz w:val="24"/>
          <w:szCs w:val="24"/>
          <w:lang w:eastAsia="hi-IN" w:bidi="hi-IN"/>
        </w:rPr>
      </w:pPr>
    </w:p>
    <w:p w:rsidR="00E105B8" w:rsidRPr="002C4D98" w:rsidRDefault="00E105B8" w:rsidP="0060085F">
      <w:pPr>
        <w:jc w:val="both"/>
        <w:rPr>
          <w:rFonts w:ascii="Palatino Linotype" w:hAnsi="Palatino Linotype" w:cs="Palatino Linotype"/>
          <w:sz w:val="24"/>
          <w:szCs w:val="24"/>
        </w:rPr>
      </w:pPr>
    </w:p>
    <w:p w:rsidR="00E105B8" w:rsidRPr="002C4D98" w:rsidRDefault="00E105B8" w:rsidP="005A6F2E">
      <w:pPr>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szakképesítés képzésének heti és éves szakmai óraszámai</w:t>
      </w:r>
      <w:r w:rsidRPr="002C4D98">
        <w:rPr>
          <w:rFonts w:ascii="Palatino Linotype" w:hAnsi="Palatino Linotype" w:cs="Palatino Linotype"/>
          <w:sz w:val="24"/>
          <w:szCs w:val="24"/>
        </w:rPr>
        <w:t>:</w:t>
      </w:r>
    </w:p>
    <w:p w:rsidR="00E105B8" w:rsidRPr="002C4D98" w:rsidRDefault="00E105B8" w:rsidP="005E0D59">
      <w:pPr>
        <w:widowControl w:val="0"/>
        <w:shd w:val="clear" w:color="auto" w:fill="FFFFFF"/>
        <w:suppressAutoHyphens/>
        <w:jc w:val="both"/>
        <w:rPr>
          <w:rFonts w:ascii="Palatino Linotype" w:hAnsi="Palatino Linotype" w:cs="Palatino Linotype"/>
          <w:kern w:val="1"/>
          <w:sz w:val="24"/>
          <w:szCs w:val="24"/>
          <w:lang w:eastAsia="hi-IN" w:bidi="hi-IN"/>
        </w:rPr>
      </w:pPr>
    </w:p>
    <w:tbl>
      <w:tblPr>
        <w:tblW w:w="11341" w:type="dxa"/>
        <w:jc w:val="center"/>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91"/>
        <w:gridCol w:w="1378"/>
        <w:gridCol w:w="1059"/>
        <w:gridCol w:w="1059"/>
        <w:gridCol w:w="1059"/>
        <w:gridCol w:w="1059"/>
        <w:gridCol w:w="1059"/>
        <w:gridCol w:w="1059"/>
        <w:gridCol w:w="1059"/>
        <w:gridCol w:w="1059"/>
      </w:tblGrid>
      <w:tr w:rsidR="00E105B8" w:rsidRPr="002C4D98" w:rsidTr="00A826F4">
        <w:trPr>
          <w:trHeight w:val="422"/>
          <w:jc w:val="center"/>
        </w:trPr>
        <w:tc>
          <w:tcPr>
            <w:tcW w:w="1491" w:type="dxa"/>
            <w:vAlign w:val="center"/>
          </w:tcPr>
          <w:p w:rsidR="00E105B8" w:rsidRPr="002C4D98" w:rsidRDefault="00E105B8" w:rsidP="006E620D">
            <w:pPr>
              <w:jc w:val="center"/>
              <w:rPr>
                <w:rFonts w:ascii="Palatino Linotype" w:hAnsi="Palatino Linotype" w:cs="Palatino Linotype"/>
                <w:sz w:val="20"/>
                <w:szCs w:val="20"/>
                <w:lang w:eastAsia="en-US"/>
              </w:rPr>
            </w:pPr>
          </w:p>
        </w:tc>
        <w:tc>
          <w:tcPr>
            <w:tcW w:w="1378" w:type="dxa"/>
            <w:vAlign w:val="center"/>
          </w:tcPr>
          <w:p w:rsidR="00E105B8" w:rsidRPr="002C4D98" w:rsidRDefault="00E105B8" w:rsidP="00942D9B">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előkészítő évfolyam</w:t>
            </w:r>
          </w:p>
          <w:p w:rsidR="00E105B8" w:rsidRPr="002C4D98" w:rsidRDefault="00E105B8" w:rsidP="00942D9B">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(választható)</w:t>
            </w:r>
          </w:p>
          <w:p w:rsidR="00E105B8" w:rsidRPr="002C4D98" w:rsidRDefault="00E105B8" w:rsidP="00942D9B">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heti óraszám</w:t>
            </w:r>
          </w:p>
          <w:p w:rsidR="00E105B8" w:rsidRPr="002C4D98" w:rsidRDefault="00E105B8" w:rsidP="00942D9B">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36 hét</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9. évfolyam</w:t>
            </w:r>
          </w:p>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heti óraszám</w:t>
            </w:r>
          </w:p>
          <w:p w:rsidR="00E105B8" w:rsidRPr="002C4D98" w:rsidRDefault="00E105B8" w:rsidP="00F80798">
            <w:pPr>
              <w:jc w:val="center"/>
              <w:rPr>
                <w:rFonts w:ascii="Palatino Linotype" w:hAnsi="Palatino Linotype" w:cs="Palatino Linotype"/>
                <w:sz w:val="20"/>
                <w:szCs w:val="20"/>
                <w:lang w:eastAsia="en-US"/>
              </w:rPr>
            </w:pP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9. évfolyam</w:t>
            </w:r>
          </w:p>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éves óraszám</w:t>
            </w:r>
          </w:p>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36 héttel</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10. évfolyam</w:t>
            </w:r>
          </w:p>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heti óraszám</w:t>
            </w:r>
          </w:p>
          <w:p w:rsidR="00E105B8" w:rsidRPr="002C4D98" w:rsidRDefault="00E105B8" w:rsidP="00F80798">
            <w:pPr>
              <w:jc w:val="center"/>
              <w:rPr>
                <w:rFonts w:ascii="Palatino Linotype" w:hAnsi="Palatino Linotype" w:cs="Palatino Linotype"/>
                <w:sz w:val="20"/>
                <w:szCs w:val="20"/>
                <w:lang w:eastAsia="en-US"/>
              </w:rPr>
            </w:pP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10. évfolyam</w:t>
            </w:r>
          </w:p>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éves óraszám</w:t>
            </w:r>
          </w:p>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36 héttel</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11. évfolyam</w:t>
            </w:r>
          </w:p>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heti óraszám</w:t>
            </w:r>
          </w:p>
          <w:p w:rsidR="00E105B8" w:rsidRPr="002C4D98" w:rsidRDefault="00E105B8" w:rsidP="00F80798">
            <w:pPr>
              <w:jc w:val="center"/>
              <w:rPr>
                <w:rFonts w:ascii="Palatino Linotype" w:hAnsi="Palatino Linotype" w:cs="Palatino Linotype"/>
                <w:sz w:val="20"/>
                <w:szCs w:val="20"/>
                <w:lang w:eastAsia="en-US"/>
              </w:rPr>
            </w:pP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11. évfolyam</w:t>
            </w:r>
          </w:p>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éves óraszám</w:t>
            </w:r>
          </w:p>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36 héttel</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12. évfolyam</w:t>
            </w:r>
          </w:p>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heti óraszám</w:t>
            </w:r>
          </w:p>
          <w:p w:rsidR="00E105B8" w:rsidRPr="002C4D98" w:rsidRDefault="00E105B8" w:rsidP="00F80798">
            <w:pPr>
              <w:jc w:val="center"/>
              <w:rPr>
                <w:rFonts w:ascii="Palatino Linotype" w:hAnsi="Palatino Linotype" w:cs="Palatino Linotype"/>
                <w:sz w:val="20"/>
                <w:szCs w:val="20"/>
                <w:lang w:eastAsia="en-US"/>
              </w:rPr>
            </w:pP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12. évfolyam</w:t>
            </w:r>
          </w:p>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éves óraszám</w:t>
            </w:r>
          </w:p>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32 héttel</w:t>
            </w:r>
          </w:p>
        </w:tc>
      </w:tr>
      <w:tr w:rsidR="00E105B8" w:rsidRPr="002C4D98" w:rsidTr="00A826F4">
        <w:trPr>
          <w:trHeight w:val="422"/>
          <w:jc w:val="center"/>
        </w:trPr>
        <w:tc>
          <w:tcPr>
            <w:tcW w:w="1491" w:type="dxa"/>
            <w:vAlign w:val="center"/>
          </w:tcPr>
          <w:p w:rsidR="00E105B8" w:rsidRPr="002C4D98" w:rsidRDefault="00E105B8" w:rsidP="00F80798">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Közismeret</w:t>
            </w:r>
          </w:p>
        </w:tc>
        <w:tc>
          <w:tcPr>
            <w:tcW w:w="1378" w:type="dxa"/>
            <w:vAlign w:val="center"/>
          </w:tcPr>
          <w:p w:rsidR="00E105B8" w:rsidRPr="002C4D98" w:rsidRDefault="00E105B8" w:rsidP="00942D9B">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31,5</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10,5</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378</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11,5</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414</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10,5</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378</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10,5</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336</w:t>
            </w:r>
          </w:p>
        </w:tc>
      </w:tr>
      <w:tr w:rsidR="00E105B8" w:rsidRPr="002C4D98" w:rsidTr="00A826F4">
        <w:trPr>
          <w:trHeight w:val="226"/>
          <w:jc w:val="center"/>
        </w:trPr>
        <w:tc>
          <w:tcPr>
            <w:tcW w:w="1491" w:type="dxa"/>
            <w:vAlign w:val="center"/>
          </w:tcPr>
          <w:p w:rsidR="00E105B8" w:rsidRPr="002C4D98" w:rsidRDefault="00E105B8" w:rsidP="00F80798">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Szakmai elmélet és gyakorlat együtt</w:t>
            </w:r>
          </w:p>
        </w:tc>
        <w:tc>
          <w:tcPr>
            <w:tcW w:w="1378" w:type="dxa"/>
            <w:vAlign w:val="center"/>
          </w:tcPr>
          <w:p w:rsidR="00E105B8" w:rsidRPr="002C4D98" w:rsidRDefault="00E105B8" w:rsidP="00942D9B">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0</w:t>
            </w:r>
          </w:p>
        </w:tc>
        <w:tc>
          <w:tcPr>
            <w:tcW w:w="1059" w:type="dxa"/>
            <w:vAlign w:val="center"/>
          </w:tcPr>
          <w:p w:rsidR="00E105B8" w:rsidRPr="002C4D98" w:rsidRDefault="00E105B8" w:rsidP="00F80798">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21</w:t>
            </w:r>
          </w:p>
        </w:tc>
        <w:tc>
          <w:tcPr>
            <w:tcW w:w="1059" w:type="dxa"/>
            <w:vAlign w:val="center"/>
          </w:tcPr>
          <w:p w:rsidR="00E105B8" w:rsidRPr="002C4D98" w:rsidRDefault="00E105B8" w:rsidP="00F80798">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756+70</w:t>
            </w:r>
          </w:p>
        </w:tc>
        <w:tc>
          <w:tcPr>
            <w:tcW w:w="1059" w:type="dxa"/>
            <w:vAlign w:val="center"/>
          </w:tcPr>
          <w:p w:rsidR="00E105B8" w:rsidRPr="002C4D98" w:rsidRDefault="00E105B8" w:rsidP="00F80798">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21</w:t>
            </w:r>
          </w:p>
        </w:tc>
        <w:tc>
          <w:tcPr>
            <w:tcW w:w="1059" w:type="dxa"/>
            <w:vAlign w:val="center"/>
          </w:tcPr>
          <w:p w:rsidR="00E105B8" w:rsidRPr="002C4D98" w:rsidRDefault="00E105B8" w:rsidP="00F80798">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756+105</w:t>
            </w:r>
          </w:p>
        </w:tc>
        <w:tc>
          <w:tcPr>
            <w:tcW w:w="1059" w:type="dxa"/>
            <w:vAlign w:val="center"/>
          </w:tcPr>
          <w:p w:rsidR="00E105B8" w:rsidRPr="002C4D98" w:rsidRDefault="00E105B8" w:rsidP="00F80798">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21</w:t>
            </w:r>
          </w:p>
        </w:tc>
        <w:tc>
          <w:tcPr>
            <w:tcW w:w="1059" w:type="dxa"/>
            <w:vAlign w:val="center"/>
          </w:tcPr>
          <w:p w:rsidR="00E105B8" w:rsidRPr="002C4D98" w:rsidRDefault="00E105B8" w:rsidP="00F80798">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756+105</w:t>
            </w:r>
          </w:p>
        </w:tc>
        <w:tc>
          <w:tcPr>
            <w:tcW w:w="1059" w:type="dxa"/>
            <w:vAlign w:val="center"/>
          </w:tcPr>
          <w:p w:rsidR="00E105B8" w:rsidRPr="002C4D98" w:rsidRDefault="00E105B8" w:rsidP="00F80798">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21</w:t>
            </w:r>
          </w:p>
        </w:tc>
        <w:tc>
          <w:tcPr>
            <w:tcW w:w="1059" w:type="dxa"/>
            <w:vAlign w:val="center"/>
          </w:tcPr>
          <w:p w:rsidR="00E105B8" w:rsidRPr="002C4D98" w:rsidRDefault="00E105B8" w:rsidP="00F80798">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672</w:t>
            </w:r>
          </w:p>
        </w:tc>
      </w:tr>
      <w:tr w:rsidR="00E105B8" w:rsidRPr="002C4D98" w:rsidTr="00A826F4">
        <w:trPr>
          <w:trHeight w:val="477"/>
          <w:jc w:val="center"/>
        </w:trPr>
        <w:tc>
          <w:tcPr>
            <w:tcW w:w="1491" w:type="dxa"/>
            <w:vAlign w:val="center"/>
          </w:tcPr>
          <w:p w:rsidR="00E105B8" w:rsidRPr="002C4D98" w:rsidRDefault="00E105B8" w:rsidP="00F80798">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Összesen</w:t>
            </w:r>
          </w:p>
        </w:tc>
        <w:tc>
          <w:tcPr>
            <w:tcW w:w="1378" w:type="dxa"/>
            <w:vAlign w:val="center"/>
          </w:tcPr>
          <w:p w:rsidR="00E105B8" w:rsidRPr="002C4D98" w:rsidRDefault="00E105B8" w:rsidP="00942D9B">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31,5</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31,5</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1134+70</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32,5</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1170+105</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31,5</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1134+105</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31,5</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1008</w:t>
            </w:r>
          </w:p>
        </w:tc>
      </w:tr>
      <w:tr w:rsidR="00E105B8" w:rsidRPr="002C4D98" w:rsidTr="00A826F4">
        <w:trPr>
          <w:trHeight w:val="477"/>
          <w:jc w:val="center"/>
        </w:trPr>
        <w:tc>
          <w:tcPr>
            <w:tcW w:w="1491" w:type="dxa"/>
            <w:vAlign w:val="center"/>
          </w:tcPr>
          <w:p w:rsidR="00E105B8" w:rsidRPr="002C4D98" w:rsidRDefault="00E105B8" w:rsidP="00F80798">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 xml:space="preserve">8-10% szabad sáv </w:t>
            </w:r>
          </w:p>
          <w:p w:rsidR="00E105B8" w:rsidRPr="002C4D98" w:rsidRDefault="00E105B8" w:rsidP="00F80798">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(közismereti rész)</w:t>
            </w:r>
          </w:p>
        </w:tc>
        <w:tc>
          <w:tcPr>
            <w:tcW w:w="1378" w:type="dxa"/>
            <w:vAlign w:val="center"/>
          </w:tcPr>
          <w:p w:rsidR="00E105B8" w:rsidRPr="002C4D98" w:rsidRDefault="00E105B8" w:rsidP="00942D9B">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3,5</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2</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72</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1,5</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54</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1,5</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54</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1,5</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48</w:t>
            </w:r>
          </w:p>
        </w:tc>
      </w:tr>
      <w:tr w:rsidR="00E105B8" w:rsidRPr="002C4D98" w:rsidTr="00A826F4">
        <w:trPr>
          <w:trHeight w:val="477"/>
          <w:jc w:val="center"/>
        </w:trPr>
        <w:tc>
          <w:tcPr>
            <w:tcW w:w="1491" w:type="dxa"/>
            <w:vAlign w:val="center"/>
          </w:tcPr>
          <w:p w:rsidR="00E105B8" w:rsidRPr="002C4D98" w:rsidRDefault="00E105B8" w:rsidP="00F80798">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 xml:space="preserve">8-10% szabad sáv </w:t>
            </w:r>
          </w:p>
          <w:p w:rsidR="00E105B8" w:rsidRPr="002C4D98" w:rsidRDefault="00E105B8" w:rsidP="00F80798">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(szakmai rész)</w:t>
            </w:r>
          </w:p>
        </w:tc>
        <w:tc>
          <w:tcPr>
            <w:tcW w:w="1378" w:type="dxa"/>
            <w:vAlign w:val="center"/>
          </w:tcPr>
          <w:p w:rsidR="00E105B8" w:rsidRPr="002C4D98" w:rsidRDefault="00E105B8" w:rsidP="00942D9B">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0</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1,5</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54</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2</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72</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2</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72</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2</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64</w:t>
            </w:r>
          </w:p>
        </w:tc>
      </w:tr>
      <w:tr w:rsidR="00E105B8" w:rsidRPr="002C4D98" w:rsidTr="00A826F4">
        <w:trPr>
          <w:trHeight w:val="477"/>
          <w:jc w:val="center"/>
        </w:trPr>
        <w:tc>
          <w:tcPr>
            <w:tcW w:w="1491" w:type="dxa"/>
            <w:vAlign w:val="center"/>
          </w:tcPr>
          <w:p w:rsidR="00E105B8" w:rsidRPr="002C4D98" w:rsidRDefault="00E105B8" w:rsidP="00F80798">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Mindösszesen</w:t>
            </w:r>
          </w:p>
          <w:p w:rsidR="00E105B8" w:rsidRPr="002C4D98" w:rsidRDefault="00E105B8" w:rsidP="00F80798">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lastRenderedPageBreak/>
              <w:t>(teljes képzés ideje)</w:t>
            </w:r>
          </w:p>
        </w:tc>
        <w:tc>
          <w:tcPr>
            <w:tcW w:w="1378" w:type="dxa"/>
            <w:vAlign w:val="center"/>
          </w:tcPr>
          <w:p w:rsidR="00E105B8" w:rsidRPr="002C4D98" w:rsidRDefault="00E105B8" w:rsidP="00942D9B">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lastRenderedPageBreak/>
              <w:t>35</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35</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1260+70</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36</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1296+105</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35</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1260+105</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35</w:t>
            </w:r>
          </w:p>
        </w:tc>
        <w:tc>
          <w:tcPr>
            <w:tcW w:w="1059" w:type="dxa"/>
            <w:vAlign w:val="center"/>
          </w:tcPr>
          <w:p w:rsidR="00E105B8" w:rsidRPr="002C4D98" w:rsidRDefault="00E105B8" w:rsidP="00F80798">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1120</w:t>
            </w:r>
          </w:p>
        </w:tc>
      </w:tr>
    </w:tbl>
    <w:p w:rsidR="00E105B8" w:rsidRPr="002C4D98" w:rsidRDefault="00E105B8" w:rsidP="009A5767">
      <w:pPr>
        <w:jc w:val="both"/>
        <w:rPr>
          <w:rFonts w:ascii="Palatino Linotype" w:hAnsi="Palatino Linotype" w:cs="Palatino Linotype"/>
          <w:sz w:val="24"/>
          <w:szCs w:val="24"/>
        </w:rPr>
      </w:pPr>
      <w:r w:rsidRPr="002C4D98">
        <w:rPr>
          <w:rFonts w:ascii="Palatino Linotype" w:hAnsi="Palatino Linotype" w:cs="Palatino Linotype"/>
          <w:sz w:val="24"/>
          <w:szCs w:val="24"/>
        </w:rPr>
        <w:lastRenderedPageBreak/>
        <w:t xml:space="preserve">A szakképesítés oktatására fordítható idő </w:t>
      </w:r>
      <w:r w:rsidRPr="002C4D98">
        <w:rPr>
          <w:rFonts w:ascii="Palatino Linotype" w:hAnsi="Palatino Linotype" w:cs="Palatino Linotype"/>
          <w:b/>
          <w:bCs/>
          <w:sz w:val="24"/>
          <w:szCs w:val="24"/>
        </w:rPr>
        <w:t>3482</w:t>
      </w:r>
      <w:r w:rsidRPr="002C4D98">
        <w:rPr>
          <w:rFonts w:ascii="Palatino Linotype" w:hAnsi="Palatino Linotype" w:cs="Palatino Linotype"/>
          <w:sz w:val="24"/>
          <w:szCs w:val="24"/>
        </w:rPr>
        <w:t xml:space="preserve"> óra (</w:t>
      </w:r>
      <w:r w:rsidRPr="002C4D98">
        <w:rPr>
          <w:rFonts w:ascii="Palatino Linotype" w:hAnsi="Palatino Linotype" w:cs="Palatino Linotype"/>
          <w:sz w:val="24"/>
          <w:szCs w:val="24"/>
          <w:lang w:eastAsia="en-US"/>
        </w:rPr>
        <w:t>756+70+756+105+756+105+672+54+72+</w:t>
      </w:r>
      <w:proofErr w:type="spellStart"/>
      <w:r w:rsidRPr="002C4D98">
        <w:rPr>
          <w:rFonts w:ascii="Palatino Linotype" w:hAnsi="Palatino Linotype" w:cs="Palatino Linotype"/>
          <w:sz w:val="24"/>
          <w:szCs w:val="24"/>
          <w:lang w:eastAsia="en-US"/>
        </w:rPr>
        <w:t>72</w:t>
      </w:r>
      <w:proofErr w:type="spellEnd"/>
      <w:r w:rsidRPr="002C4D98">
        <w:rPr>
          <w:rFonts w:ascii="Palatino Linotype" w:hAnsi="Palatino Linotype" w:cs="Palatino Linotype"/>
          <w:sz w:val="24"/>
          <w:szCs w:val="24"/>
          <w:lang w:eastAsia="en-US"/>
        </w:rPr>
        <w:t>+64</w:t>
      </w:r>
      <w:r w:rsidRPr="002C4D98">
        <w:rPr>
          <w:rFonts w:ascii="Palatino Linotype" w:hAnsi="Palatino Linotype" w:cs="Palatino Linotype"/>
          <w:sz w:val="24"/>
          <w:szCs w:val="24"/>
        </w:rPr>
        <w:t xml:space="preserve">) nyári összefüggő gyakorlattal és szakmai szabadsávval együtt. </w:t>
      </w:r>
    </w:p>
    <w:p w:rsidR="00E105B8" w:rsidRPr="002C4D98" w:rsidRDefault="00E105B8" w:rsidP="008A362A">
      <w:pPr>
        <w:widowControl w:val="0"/>
        <w:suppressAutoHyphens/>
        <w:jc w:val="center"/>
        <w:rPr>
          <w:rFonts w:ascii="Palatino Linotype" w:hAnsi="Palatino Linotype" w:cs="Palatino Linotype"/>
          <w:sz w:val="24"/>
          <w:szCs w:val="24"/>
        </w:rPr>
      </w:pPr>
      <w:r w:rsidRPr="002C4D98">
        <w:rPr>
          <w:rFonts w:ascii="Palatino Linotype" w:hAnsi="Palatino Linotype" w:cs="Palatino Linotype"/>
          <w:kern w:val="1"/>
          <w:sz w:val="24"/>
          <w:szCs w:val="24"/>
          <w:lang w:eastAsia="hi-IN" w:bidi="hi-IN"/>
        </w:rPr>
        <w:br w:type="page"/>
      </w:r>
      <w:r w:rsidRPr="002C4D98">
        <w:rPr>
          <w:rFonts w:ascii="Palatino Linotype" w:hAnsi="Palatino Linotype" w:cs="Palatino Linotype"/>
          <w:sz w:val="24"/>
          <w:szCs w:val="24"/>
        </w:rPr>
        <w:lastRenderedPageBreak/>
        <w:t>1. számú táblázat</w:t>
      </w:r>
    </w:p>
    <w:p w:rsidR="00E105B8" w:rsidRPr="002C4D98" w:rsidRDefault="00E105B8" w:rsidP="008A362A">
      <w:pPr>
        <w:jc w:val="center"/>
        <w:outlineLvl w:val="2"/>
        <w:rPr>
          <w:rFonts w:ascii="Palatino Linotype" w:hAnsi="Palatino Linotype" w:cs="Palatino Linotype"/>
          <w:b/>
          <w:bCs/>
          <w:sz w:val="24"/>
          <w:szCs w:val="24"/>
        </w:rPr>
      </w:pPr>
      <w:r w:rsidRPr="002C4D98">
        <w:rPr>
          <w:rFonts w:ascii="Palatino Linotype" w:hAnsi="Palatino Linotype" w:cs="Palatino Linotype"/>
          <w:b/>
          <w:bCs/>
          <w:sz w:val="24"/>
          <w:szCs w:val="24"/>
        </w:rPr>
        <w:t>A szakmai követelménymodulokhoz rendelt tantárgyak heti óraszáma évfolyamonként szabadsáv nélkül</w:t>
      </w:r>
    </w:p>
    <w:tbl>
      <w:tblPr>
        <w:tblW w:w="11332" w:type="dxa"/>
        <w:jc w:val="center"/>
        <w:tblLayout w:type="fixed"/>
        <w:tblCellMar>
          <w:left w:w="70" w:type="dxa"/>
          <w:right w:w="70" w:type="dxa"/>
        </w:tblCellMar>
        <w:tblLook w:val="00A0" w:firstRow="1" w:lastRow="0" w:firstColumn="1" w:lastColumn="0" w:noHBand="0" w:noVBand="0"/>
      </w:tblPr>
      <w:tblGrid>
        <w:gridCol w:w="1698"/>
        <w:gridCol w:w="2127"/>
        <w:gridCol w:w="1307"/>
        <w:gridCol w:w="620"/>
        <w:gridCol w:w="620"/>
        <w:gridCol w:w="620"/>
        <w:gridCol w:w="620"/>
        <w:gridCol w:w="620"/>
        <w:gridCol w:w="620"/>
        <w:gridCol w:w="620"/>
        <w:gridCol w:w="620"/>
        <w:gridCol w:w="620"/>
        <w:gridCol w:w="620"/>
      </w:tblGrid>
      <w:tr w:rsidR="00E105B8" w:rsidRPr="002C4D98">
        <w:trPr>
          <w:trHeight w:val="315"/>
          <w:jc w:val="center"/>
        </w:trPr>
        <w:tc>
          <w:tcPr>
            <w:tcW w:w="1698" w:type="dxa"/>
            <w:vMerge w:val="restart"/>
            <w:tcBorders>
              <w:top w:val="single" w:sz="4" w:space="0" w:color="auto"/>
              <w:left w:val="single" w:sz="4" w:space="0" w:color="auto"/>
              <w:bottom w:val="single" w:sz="4" w:space="0" w:color="auto"/>
              <w:right w:val="single" w:sz="4" w:space="0" w:color="auto"/>
            </w:tcBorders>
            <w:vAlign w:val="center"/>
          </w:tcPr>
          <w:p w:rsidR="00E105B8" w:rsidRPr="002C4D98" w:rsidRDefault="00E105B8" w:rsidP="008A362A">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 Szakmai követelmény-modulok</w:t>
            </w:r>
          </w:p>
        </w:tc>
        <w:tc>
          <w:tcPr>
            <w:tcW w:w="2127" w:type="dxa"/>
            <w:vMerge w:val="restart"/>
            <w:tcBorders>
              <w:top w:val="single" w:sz="4" w:space="0" w:color="auto"/>
              <w:left w:val="single" w:sz="4" w:space="0" w:color="auto"/>
              <w:bottom w:val="single" w:sz="4" w:space="0" w:color="auto"/>
              <w:right w:val="single" w:sz="4" w:space="0" w:color="auto"/>
            </w:tcBorders>
            <w:vAlign w:val="center"/>
          </w:tcPr>
          <w:p w:rsidR="00E105B8" w:rsidRPr="002C4D98" w:rsidRDefault="00E105B8" w:rsidP="008A362A">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Tantárgyak</w:t>
            </w:r>
          </w:p>
        </w:tc>
        <w:tc>
          <w:tcPr>
            <w:tcW w:w="7507" w:type="dxa"/>
            <w:gridSpan w:val="11"/>
            <w:tcBorders>
              <w:top w:val="single" w:sz="4" w:space="0" w:color="auto"/>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Heti óraszám</w:t>
            </w:r>
          </w:p>
        </w:tc>
      </w:tr>
      <w:tr w:rsidR="00E105B8" w:rsidRPr="002C4D98">
        <w:trPr>
          <w:trHeight w:val="315"/>
          <w:jc w:val="center"/>
        </w:trPr>
        <w:tc>
          <w:tcPr>
            <w:tcW w:w="1698" w:type="dxa"/>
            <w:vMerge/>
            <w:tcBorders>
              <w:top w:val="single" w:sz="4" w:space="0" w:color="auto"/>
              <w:left w:val="single" w:sz="4" w:space="0" w:color="auto"/>
              <w:bottom w:val="single" w:sz="4" w:space="0" w:color="auto"/>
              <w:right w:val="single" w:sz="4" w:space="0" w:color="auto"/>
            </w:tcBorders>
            <w:vAlign w:val="center"/>
          </w:tcPr>
          <w:p w:rsidR="00E105B8" w:rsidRPr="002C4D98" w:rsidRDefault="00E105B8" w:rsidP="008A362A">
            <w:pPr>
              <w:rPr>
                <w:rFonts w:ascii="Palatino Linotype" w:hAnsi="Palatino Linotype" w:cs="Palatino Linotype"/>
                <w:b/>
                <w:bCs/>
                <w:sz w:val="20"/>
                <w:szCs w:val="20"/>
              </w:rPr>
            </w:pPr>
          </w:p>
        </w:tc>
        <w:tc>
          <w:tcPr>
            <w:tcW w:w="2127" w:type="dxa"/>
            <w:vMerge/>
            <w:tcBorders>
              <w:top w:val="single" w:sz="4" w:space="0" w:color="auto"/>
              <w:left w:val="single" w:sz="4" w:space="0" w:color="auto"/>
              <w:bottom w:val="single" w:sz="4" w:space="0" w:color="auto"/>
              <w:right w:val="single" w:sz="4" w:space="0" w:color="auto"/>
            </w:tcBorders>
            <w:vAlign w:val="center"/>
          </w:tcPr>
          <w:p w:rsidR="00E105B8" w:rsidRPr="002C4D98" w:rsidRDefault="00E105B8" w:rsidP="008A362A">
            <w:pPr>
              <w:rPr>
                <w:rFonts w:ascii="Palatino Linotype" w:hAnsi="Palatino Linotype" w:cs="Palatino Linotype"/>
                <w:b/>
                <w:bCs/>
                <w:sz w:val="20"/>
                <w:szCs w:val="20"/>
              </w:rPr>
            </w:pPr>
          </w:p>
        </w:tc>
        <w:tc>
          <w:tcPr>
            <w:tcW w:w="2547" w:type="dxa"/>
            <w:gridSpan w:val="3"/>
            <w:tcBorders>
              <w:top w:val="single" w:sz="4" w:space="0" w:color="auto"/>
              <w:left w:val="nil"/>
              <w:bottom w:val="single" w:sz="4" w:space="0" w:color="auto"/>
              <w:right w:val="single" w:sz="4" w:space="0" w:color="auto"/>
            </w:tcBorders>
            <w:vAlign w:val="center"/>
          </w:tcPr>
          <w:p w:rsidR="00E105B8" w:rsidRPr="002C4D98" w:rsidRDefault="00E105B8" w:rsidP="008A362A">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9. évfolyam</w:t>
            </w:r>
          </w:p>
        </w:tc>
        <w:tc>
          <w:tcPr>
            <w:tcW w:w="1860" w:type="dxa"/>
            <w:gridSpan w:val="3"/>
            <w:tcBorders>
              <w:top w:val="single" w:sz="4" w:space="0" w:color="auto"/>
              <w:left w:val="nil"/>
              <w:bottom w:val="single" w:sz="4" w:space="0" w:color="auto"/>
              <w:right w:val="single" w:sz="4" w:space="0" w:color="auto"/>
            </w:tcBorders>
            <w:vAlign w:val="center"/>
          </w:tcPr>
          <w:p w:rsidR="00E105B8" w:rsidRPr="002C4D98" w:rsidRDefault="00E105B8" w:rsidP="008A362A">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10. évfolyam</w:t>
            </w:r>
          </w:p>
        </w:tc>
        <w:tc>
          <w:tcPr>
            <w:tcW w:w="1860" w:type="dxa"/>
            <w:gridSpan w:val="3"/>
            <w:tcBorders>
              <w:top w:val="single" w:sz="4" w:space="0" w:color="auto"/>
              <w:left w:val="nil"/>
              <w:bottom w:val="single" w:sz="4" w:space="0" w:color="auto"/>
              <w:right w:val="single" w:sz="4" w:space="0" w:color="auto"/>
            </w:tcBorders>
            <w:vAlign w:val="center"/>
          </w:tcPr>
          <w:p w:rsidR="00E105B8" w:rsidRPr="002C4D98" w:rsidRDefault="00E105B8" w:rsidP="008A362A">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11. évfolyam</w:t>
            </w:r>
          </w:p>
        </w:tc>
        <w:tc>
          <w:tcPr>
            <w:tcW w:w="1240" w:type="dxa"/>
            <w:gridSpan w:val="2"/>
            <w:tcBorders>
              <w:top w:val="single" w:sz="4" w:space="0" w:color="auto"/>
              <w:left w:val="nil"/>
              <w:bottom w:val="single" w:sz="4" w:space="0" w:color="auto"/>
              <w:right w:val="single" w:sz="4" w:space="0" w:color="auto"/>
            </w:tcBorders>
            <w:vAlign w:val="center"/>
          </w:tcPr>
          <w:p w:rsidR="00E105B8" w:rsidRPr="002C4D98" w:rsidRDefault="00E105B8" w:rsidP="008A362A">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12. évfolyam</w:t>
            </w:r>
          </w:p>
        </w:tc>
      </w:tr>
      <w:tr w:rsidR="00E105B8" w:rsidRPr="002C4D98">
        <w:trPr>
          <w:trHeight w:val="465"/>
          <w:jc w:val="center"/>
        </w:trPr>
        <w:tc>
          <w:tcPr>
            <w:tcW w:w="1698" w:type="dxa"/>
            <w:vMerge/>
            <w:tcBorders>
              <w:top w:val="single" w:sz="4" w:space="0" w:color="auto"/>
              <w:left w:val="single" w:sz="4" w:space="0" w:color="auto"/>
              <w:bottom w:val="single" w:sz="4" w:space="0" w:color="auto"/>
              <w:right w:val="single" w:sz="4" w:space="0" w:color="auto"/>
            </w:tcBorders>
            <w:vAlign w:val="center"/>
          </w:tcPr>
          <w:p w:rsidR="00E105B8" w:rsidRPr="002C4D98" w:rsidRDefault="00E105B8" w:rsidP="008A362A">
            <w:pPr>
              <w:rPr>
                <w:rFonts w:ascii="Palatino Linotype" w:hAnsi="Palatino Linotype" w:cs="Palatino Linotype"/>
                <w:b/>
                <w:bCs/>
                <w:sz w:val="20"/>
                <w:szCs w:val="20"/>
              </w:rPr>
            </w:pPr>
          </w:p>
        </w:tc>
        <w:tc>
          <w:tcPr>
            <w:tcW w:w="2127" w:type="dxa"/>
            <w:vMerge/>
            <w:tcBorders>
              <w:top w:val="single" w:sz="4" w:space="0" w:color="auto"/>
              <w:left w:val="single" w:sz="4" w:space="0" w:color="auto"/>
              <w:bottom w:val="single" w:sz="4" w:space="0" w:color="auto"/>
              <w:right w:val="single" w:sz="4" w:space="0" w:color="auto"/>
            </w:tcBorders>
            <w:vAlign w:val="center"/>
          </w:tcPr>
          <w:p w:rsidR="00E105B8" w:rsidRPr="002C4D98" w:rsidRDefault="00E105B8" w:rsidP="008A362A">
            <w:pPr>
              <w:rPr>
                <w:rFonts w:ascii="Palatino Linotype" w:hAnsi="Palatino Linotype" w:cs="Palatino Linotype"/>
                <w:b/>
                <w:bCs/>
                <w:sz w:val="20"/>
                <w:szCs w:val="20"/>
              </w:rPr>
            </w:pPr>
          </w:p>
        </w:tc>
        <w:tc>
          <w:tcPr>
            <w:tcW w:w="1307" w:type="dxa"/>
            <w:tcBorders>
              <w:top w:val="nil"/>
              <w:left w:val="nil"/>
              <w:bottom w:val="single" w:sz="4" w:space="0" w:color="auto"/>
              <w:right w:val="single" w:sz="4" w:space="0" w:color="auto"/>
            </w:tcBorders>
            <w:vAlign w:val="center"/>
          </w:tcPr>
          <w:p w:rsidR="00E105B8" w:rsidRPr="002C4D98" w:rsidRDefault="00E105B8" w:rsidP="008A362A">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e</w:t>
            </w:r>
          </w:p>
        </w:tc>
        <w:tc>
          <w:tcPr>
            <w:tcW w:w="620" w:type="dxa"/>
            <w:tcBorders>
              <w:top w:val="nil"/>
              <w:left w:val="nil"/>
              <w:bottom w:val="single" w:sz="4" w:space="0" w:color="auto"/>
              <w:right w:val="single" w:sz="4" w:space="0" w:color="auto"/>
            </w:tcBorders>
            <w:vAlign w:val="center"/>
          </w:tcPr>
          <w:p w:rsidR="00E105B8" w:rsidRPr="002C4D98" w:rsidRDefault="00E105B8" w:rsidP="008A362A">
            <w:pPr>
              <w:jc w:val="center"/>
              <w:rPr>
                <w:rFonts w:ascii="Palatino Linotype" w:hAnsi="Palatino Linotype" w:cs="Palatino Linotype"/>
                <w:b/>
                <w:bCs/>
                <w:sz w:val="20"/>
                <w:szCs w:val="20"/>
              </w:rPr>
            </w:pPr>
            <w:proofErr w:type="spellStart"/>
            <w:r w:rsidRPr="002C4D98">
              <w:rPr>
                <w:rFonts w:ascii="Palatino Linotype" w:hAnsi="Palatino Linotype" w:cs="Palatino Linotype"/>
                <w:b/>
                <w:bCs/>
                <w:sz w:val="20"/>
                <w:szCs w:val="20"/>
              </w:rPr>
              <w:t>gy</w:t>
            </w:r>
            <w:proofErr w:type="spellEnd"/>
          </w:p>
        </w:tc>
        <w:tc>
          <w:tcPr>
            <w:tcW w:w="620" w:type="dxa"/>
            <w:tcBorders>
              <w:top w:val="nil"/>
              <w:left w:val="nil"/>
              <w:bottom w:val="single" w:sz="4" w:space="0" w:color="auto"/>
              <w:right w:val="single" w:sz="4" w:space="0" w:color="auto"/>
            </w:tcBorders>
            <w:shd w:val="clear" w:color="000000" w:fill="C0C0C0"/>
            <w:vAlign w:val="center"/>
          </w:tcPr>
          <w:p w:rsidR="00E105B8" w:rsidRPr="002C4D98" w:rsidRDefault="00E105B8" w:rsidP="008A362A">
            <w:pPr>
              <w:jc w:val="center"/>
              <w:rPr>
                <w:rFonts w:ascii="Palatino Linotype" w:hAnsi="Palatino Linotype" w:cs="Palatino Linotype"/>
                <w:b/>
                <w:bCs/>
                <w:sz w:val="20"/>
                <w:szCs w:val="20"/>
              </w:rPr>
            </w:pPr>
            <w:proofErr w:type="spellStart"/>
            <w:r w:rsidRPr="002C4D98">
              <w:rPr>
                <w:rFonts w:ascii="Palatino Linotype" w:hAnsi="Palatino Linotype" w:cs="Palatino Linotype"/>
                <w:b/>
                <w:bCs/>
                <w:sz w:val="20"/>
                <w:szCs w:val="20"/>
              </w:rPr>
              <w:t>ögy</w:t>
            </w:r>
            <w:proofErr w:type="spellEnd"/>
          </w:p>
        </w:tc>
        <w:tc>
          <w:tcPr>
            <w:tcW w:w="620" w:type="dxa"/>
            <w:tcBorders>
              <w:top w:val="nil"/>
              <w:left w:val="nil"/>
              <w:bottom w:val="single" w:sz="4" w:space="0" w:color="auto"/>
              <w:right w:val="single" w:sz="4" w:space="0" w:color="auto"/>
            </w:tcBorders>
            <w:vAlign w:val="center"/>
          </w:tcPr>
          <w:p w:rsidR="00E105B8" w:rsidRPr="002C4D98" w:rsidRDefault="00E105B8" w:rsidP="008A362A">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e</w:t>
            </w:r>
          </w:p>
        </w:tc>
        <w:tc>
          <w:tcPr>
            <w:tcW w:w="620" w:type="dxa"/>
            <w:tcBorders>
              <w:top w:val="nil"/>
              <w:left w:val="nil"/>
              <w:bottom w:val="single" w:sz="4" w:space="0" w:color="auto"/>
              <w:right w:val="single" w:sz="4" w:space="0" w:color="auto"/>
            </w:tcBorders>
            <w:vAlign w:val="center"/>
          </w:tcPr>
          <w:p w:rsidR="00E105B8" w:rsidRPr="002C4D98" w:rsidRDefault="00E105B8" w:rsidP="008A362A">
            <w:pPr>
              <w:jc w:val="center"/>
              <w:rPr>
                <w:rFonts w:ascii="Palatino Linotype" w:hAnsi="Palatino Linotype" w:cs="Palatino Linotype"/>
                <w:b/>
                <w:bCs/>
                <w:sz w:val="20"/>
                <w:szCs w:val="20"/>
              </w:rPr>
            </w:pPr>
            <w:proofErr w:type="spellStart"/>
            <w:r w:rsidRPr="002C4D98">
              <w:rPr>
                <w:rFonts w:ascii="Palatino Linotype" w:hAnsi="Palatino Linotype" w:cs="Palatino Linotype"/>
                <w:b/>
                <w:bCs/>
                <w:sz w:val="20"/>
                <w:szCs w:val="20"/>
              </w:rPr>
              <w:t>gy</w:t>
            </w:r>
            <w:proofErr w:type="spellEnd"/>
          </w:p>
        </w:tc>
        <w:tc>
          <w:tcPr>
            <w:tcW w:w="620" w:type="dxa"/>
            <w:tcBorders>
              <w:top w:val="nil"/>
              <w:left w:val="nil"/>
              <w:bottom w:val="single" w:sz="4" w:space="0" w:color="auto"/>
              <w:right w:val="single" w:sz="4" w:space="0" w:color="auto"/>
            </w:tcBorders>
            <w:shd w:val="clear" w:color="000000" w:fill="C0C0C0"/>
            <w:vAlign w:val="center"/>
          </w:tcPr>
          <w:p w:rsidR="00E105B8" w:rsidRPr="002C4D98" w:rsidRDefault="00E105B8" w:rsidP="008A362A">
            <w:pPr>
              <w:jc w:val="center"/>
              <w:rPr>
                <w:rFonts w:ascii="Palatino Linotype" w:hAnsi="Palatino Linotype" w:cs="Palatino Linotype"/>
                <w:b/>
                <w:bCs/>
                <w:sz w:val="20"/>
                <w:szCs w:val="20"/>
              </w:rPr>
            </w:pPr>
            <w:proofErr w:type="spellStart"/>
            <w:r w:rsidRPr="002C4D98">
              <w:rPr>
                <w:rFonts w:ascii="Palatino Linotype" w:hAnsi="Palatino Linotype" w:cs="Palatino Linotype"/>
                <w:b/>
                <w:bCs/>
                <w:sz w:val="20"/>
                <w:szCs w:val="20"/>
              </w:rPr>
              <w:t>ögy</w:t>
            </w:r>
            <w:proofErr w:type="spellEnd"/>
          </w:p>
        </w:tc>
        <w:tc>
          <w:tcPr>
            <w:tcW w:w="620" w:type="dxa"/>
            <w:tcBorders>
              <w:top w:val="nil"/>
              <w:left w:val="nil"/>
              <w:bottom w:val="single" w:sz="4" w:space="0" w:color="auto"/>
              <w:right w:val="single" w:sz="4" w:space="0" w:color="auto"/>
            </w:tcBorders>
            <w:vAlign w:val="center"/>
          </w:tcPr>
          <w:p w:rsidR="00E105B8" w:rsidRPr="002C4D98" w:rsidRDefault="00E105B8" w:rsidP="008A362A">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e</w:t>
            </w:r>
          </w:p>
        </w:tc>
        <w:tc>
          <w:tcPr>
            <w:tcW w:w="620" w:type="dxa"/>
            <w:tcBorders>
              <w:top w:val="nil"/>
              <w:left w:val="nil"/>
              <w:bottom w:val="single" w:sz="4" w:space="0" w:color="auto"/>
              <w:right w:val="single" w:sz="4" w:space="0" w:color="auto"/>
            </w:tcBorders>
            <w:vAlign w:val="center"/>
          </w:tcPr>
          <w:p w:rsidR="00E105B8" w:rsidRPr="002C4D98" w:rsidRDefault="00E105B8" w:rsidP="008A362A">
            <w:pPr>
              <w:jc w:val="center"/>
              <w:rPr>
                <w:rFonts w:ascii="Palatino Linotype" w:hAnsi="Palatino Linotype" w:cs="Palatino Linotype"/>
                <w:b/>
                <w:bCs/>
                <w:sz w:val="20"/>
                <w:szCs w:val="20"/>
              </w:rPr>
            </w:pPr>
            <w:proofErr w:type="spellStart"/>
            <w:r w:rsidRPr="002C4D98">
              <w:rPr>
                <w:rFonts w:ascii="Palatino Linotype" w:hAnsi="Palatino Linotype" w:cs="Palatino Linotype"/>
                <w:b/>
                <w:bCs/>
                <w:sz w:val="20"/>
                <w:szCs w:val="20"/>
              </w:rPr>
              <w:t>gy</w:t>
            </w:r>
            <w:proofErr w:type="spellEnd"/>
          </w:p>
        </w:tc>
        <w:tc>
          <w:tcPr>
            <w:tcW w:w="620" w:type="dxa"/>
            <w:tcBorders>
              <w:top w:val="nil"/>
              <w:left w:val="nil"/>
              <w:bottom w:val="single" w:sz="4" w:space="0" w:color="auto"/>
              <w:right w:val="single" w:sz="4" w:space="0" w:color="auto"/>
            </w:tcBorders>
            <w:shd w:val="clear" w:color="000000" w:fill="C0C0C0"/>
            <w:vAlign w:val="center"/>
          </w:tcPr>
          <w:p w:rsidR="00E105B8" w:rsidRPr="002C4D98" w:rsidRDefault="00E105B8" w:rsidP="008A362A">
            <w:pPr>
              <w:jc w:val="center"/>
              <w:rPr>
                <w:rFonts w:ascii="Palatino Linotype" w:hAnsi="Palatino Linotype" w:cs="Palatino Linotype"/>
                <w:b/>
                <w:bCs/>
                <w:sz w:val="20"/>
                <w:szCs w:val="20"/>
              </w:rPr>
            </w:pPr>
            <w:proofErr w:type="spellStart"/>
            <w:r w:rsidRPr="002C4D98">
              <w:rPr>
                <w:rFonts w:ascii="Palatino Linotype" w:hAnsi="Palatino Linotype" w:cs="Palatino Linotype"/>
                <w:b/>
                <w:bCs/>
                <w:sz w:val="20"/>
                <w:szCs w:val="20"/>
              </w:rPr>
              <w:t>ögy</w:t>
            </w:r>
            <w:proofErr w:type="spellEnd"/>
          </w:p>
        </w:tc>
        <w:tc>
          <w:tcPr>
            <w:tcW w:w="620" w:type="dxa"/>
            <w:tcBorders>
              <w:top w:val="nil"/>
              <w:left w:val="nil"/>
              <w:bottom w:val="single" w:sz="4" w:space="0" w:color="auto"/>
              <w:right w:val="single" w:sz="4" w:space="0" w:color="auto"/>
            </w:tcBorders>
            <w:vAlign w:val="center"/>
          </w:tcPr>
          <w:p w:rsidR="00E105B8" w:rsidRPr="002C4D98" w:rsidRDefault="00E105B8" w:rsidP="008A362A">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e</w:t>
            </w:r>
          </w:p>
        </w:tc>
        <w:tc>
          <w:tcPr>
            <w:tcW w:w="620" w:type="dxa"/>
            <w:tcBorders>
              <w:top w:val="nil"/>
              <w:left w:val="nil"/>
              <w:bottom w:val="single" w:sz="4" w:space="0" w:color="auto"/>
              <w:right w:val="single" w:sz="4" w:space="0" w:color="auto"/>
            </w:tcBorders>
            <w:vAlign w:val="center"/>
          </w:tcPr>
          <w:p w:rsidR="00E105B8" w:rsidRPr="002C4D98" w:rsidRDefault="00E105B8" w:rsidP="008A362A">
            <w:pPr>
              <w:jc w:val="center"/>
              <w:rPr>
                <w:rFonts w:ascii="Palatino Linotype" w:hAnsi="Palatino Linotype" w:cs="Palatino Linotype"/>
                <w:b/>
                <w:bCs/>
                <w:sz w:val="20"/>
                <w:szCs w:val="20"/>
              </w:rPr>
            </w:pPr>
            <w:proofErr w:type="spellStart"/>
            <w:r w:rsidRPr="002C4D98">
              <w:rPr>
                <w:rFonts w:ascii="Palatino Linotype" w:hAnsi="Palatino Linotype" w:cs="Palatino Linotype"/>
                <w:b/>
                <w:bCs/>
                <w:sz w:val="20"/>
                <w:szCs w:val="20"/>
              </w:rPr>
              <w:t>gy</w:t>
            </w:r>
            <w:proofErr w:type="spellEnd"/>
          </w:p>
        </w:tc>
      </w:tr>
      <w:tr w:rsidR="00E105B8" w:rsidRPr="002C4D98">
        <w:trPr>
          <w:trHeight w:val="1187"/>
          <w:jc w:val="center"/>
        </w:trPr>
        <w:tc>
          <w:tcPr>
            <w:tcW w:w="1698" w:type="dxa"/>
            <w:tcBorders>
              <w:top w:val="nil"/>
              <w:left w:val="single" w:sz="4" w:space="0" w:color="auto"/>
              <w:bottom w:val="single" w:sz="4" w:space="0" w:color="000000"/>
              <w:right w:val="single" w:sz="4" w:space="0" w:color="auto"/>
            </w:tcBorders>
            <w:shd w:val="clear" w:color="auto" w:fill="FFC000"/>
            <w:vAlign w:val="center"/>
          </w:tcPr>
          <w:p w:rsidR="00E105B8" w:rsidRPr="00BB5A2E" w:rsidRDefault="00E105B8" w:rsidP="00C6027A">
            <w:pPr>
              <w:rPr>
                <w:rFonts w:ascii="Palatino Linotype" w:hAnsi="Palatino Linotype" w:cs="Palatino Linotype"/>
                <w:sz w:val="20"/>
                <w:szCs w:val="20"/>
              </w:rPr>
            </w:pPr>
            <w:r w:rsidRPr="00BB5A2E">
              <w:rPr>
                <w:rFonts w:ascii="Palatino Linotype" w:hAnsi="Palatino Linotype" w:cs="Palatino Linotype"/>
                <w:sz w:val="20"/>
                <w:szCs w:val="20"/>
              </w:rPr>
              <w:t>11500-12 Munkahelyi egészség és biztonság</w:t>
            </w:r>
          </w:p>
        </w:tc>
        <w:tc>
          <w:tcPr>
            <w:tcW w:w="2127" w:type="dxa"/>
            <w:tcBorders>
              <w:top w:val="single" w:sz="4" w:space="0" w:color="auto"/>
              <w:left w:val="nil"/>
              <w:bottom w:val="single" w:sz="4" w:space="0" w:color="auto"/>
              <w:right w:val="single" w:sz="4" w:space="0" w:color="auto"/>
            </w:tcBorders>
            <w:vAlign w:val="center"/>
          </w:tcPr>
          <w:p w:rsidR="00E105B8" w:rsidRPr="00BB5A2E" w:rsidRDefault="00E105B8" w:rsidP="008A362A">
            <w:pPr>
              <w:rPr>
                <w:rFonts w:ascii="Palatino Linotype" w:hAnsi="Palatino Linotype" w:cs="Palatino Linotype"/>
                <w:color w:val="000000"/>
                <w:sz w:val="20"/>
                <w:szCs w:val="20"/>
              </w:rPr>
            </w:pPr>
            <w:r w:rsidRPr="00BB5A2E">
              <w:rPr>
                <w:rFonts w:ascii="Palatino Linotype" w:hAnsi="Palatino Linotype" w:cs="Palatino Linotype"/>
                <w:bCs/>
                <w:sz w:val="20"/>
                <w:szCs w:val="20"/>
              </w:rPr>
              <w:t>Munkahelyi egészség és biztonság</w:t>
            </w:r>
          </w:p>
        </w:tc>
        <w:tc>
          <w:tcPr>
            <w:tcW w:w="1307" w:type="dxa"/>
            <w:tcBorders>
              <w:top w:val="single" w:sz="4" w:space="0" w:color="auto"/>
              <w:left w:val="nil"/>
              <w:bottom w:val="single" w:sz="4" w:space="0" w:color="auto"/>
              <w:right w:val="single" w:sz="4" w:space="0" w:color="auto"/>
            </w:tcBorders>
            <w:noWrap/>
            <w:vAlign w:val="center"/>
          </w:tcPr>
          <w:p w:rsidR="00E105B8" w:rsidRPr="002C4D98" w:rsidRDefault="00E105B8" w:rsidP="002D103F">
            <w:pPr>
              <w:jc w:val="center"/>
              <w:rPr>
                <w:rFonts w:ascii="Palatino Linotype" w:hAnsi="Palatino Linotype" w:cs="Palatino Linotype"/>
                <w:sz w:val="20"/>
                <w:szCs w:val="20"/>
              </w:rPr>
            </w:pPr>
            <w:r w:rsidRPr="002C4D98">
              <w:rPr>
                <w:rFonts w:ascii="Palatino Linotype" w:hAnsi="Palatino Linotype" w:cs="Palatino Linotype"/>
                <w:sz w:val="20"/>
                <w:szCs w:val="20"/>
              </w:rPr>
              <w:t>0,5</w:t>
            </w:r>
          </w:p>
        </w:tc>
        <w:tc>
          <w:tcPr>
            <w:tcW w:w="620" w:type="dxa"/>
            <w:tcBorders>
              <w:top w:val="single" w:sz="4" w:space="0" w:color="auto"/>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620" w:type="dxa"/>
            <w:vMerge w:val="restart"/>
            <w:tcBorders>
              <w:top w:val="single" w:sz="4" w:space="0" w:color="auto"/>
              <w:left w:val="single" w:sz="4" w:space="0" w:color="auto"/>
              <w:bottom w:val="single" w:sz="4" w:space="0" w:color="auto"/>
              <w:right w:val="single" w:sz="4" w:space="0" w:color="auto"/>
            </w:tcBorders>
            <w:shd w:val="clear" w:color="000000" w:fill="C0C0C0"/>
            <w:noWrap/>
            <w:vAlign w:val="center"/>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70</w:t>
            </w:r>
          </w:p>
        </w:tc>
        <w:tc>
          <w:tcPr>
            <w:tcW w:w="620" w:type="dxa"/>
            <w:tcBorders>
              <w:top w:val="single" w:sz="4" w:space="0" w:color="auto"/>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620" w:type="dxa"/>
            <w:tcBorders>
              <w:top w:val="single" w:sz="4" w:space="0" w:color="auto"/>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620" w:type="dxa"/>
            <w:vMerge w:val="restart"/>
            <w:tcBorders>
              <w:top w:val="single" w:sz="4" w:space="0" w:color="auto"/>
              <w:left w:val="single" w:sz="4" w:space="0" w:color="auto"/>
              <w:bottom w:val="single" w:sz="4" w:space="0" w:color="auto"/>
              <w:right w:val="single" w:sz="4" w:space="0" w:color="auto"/>
            </w:tcBorders>
            <w:shd w:val="clear" w:color="000000" w:fill="C0C0C0"/>
            <w:noWrap/>
            <w:vAlign w:val="center"/>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105</w:t>
            </w:r>
          </w:p>
        </w:tc>
        <w:tc>
          <w:tcPr>
            <w:tcW w:w="620" w:type="dxa"/>
            <w:tcBorders>
              <w:top w:val="single" w:sz="4" w:space="0" w:color="auto"/>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620" w:type="dxa"/>
            <w:tcBorders>
              <w:top w:val="single" w:sz="4" w:space="0" w:color="auto"/>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620" w:type="dxa"/>
            <w:vMerge w:val="restart"/>
            <w:tcBorders>
              <w:top w:val="single" w:sz="4" w:space="0" w:color="auto"/>
              <w:left w:val="single" w:sz="4" w:space="0" w:color="auto"/>
              <w:bottom w:val="single" w:sz="4" w:space="0" w:color="auto"/>
              <w:right w:val="single" w:sz="4" w:space="0" w:color="auto"/>
            </w:tcBorders>
            <w:shd w:val="clear" w:color="000000" w:fill="C0C0C0"/>
            <w:noWrap/>
            <w:vAlign w:val="center"/>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105</w:t>
            </w:r>
          </w:p>
        </w:tc>
        <w:tc>
          <w:tcPr>
            <w:tcW w:w="620" w:type="dxa"/>
            <w:tcBorders>
              <w:top w:val="single" w:sz="4" w:space="0" w:color="auto"/>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620" w:type="dxa"/>
            <w:tcBorders>
              <w:top w:val="single" w:sz="4" w:space="0" w:color="auto"/>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r>
      <w:tr w:rsidR="00E105B8" w:rsidRPr="002C4D98">
        <w:trPr>
          <w:trHeight w:val="890"/>
          <w:jc w:val="center"/>
        </w:trPr>
        <w:tc>
          <w:tcPr>
            <w:tcW w:w="1698" w:type="dxa"/>
            <w:tcBorders>
              <w:top w:val="nil"/>
              <w:left w:val="single" w:sz="4" w:space="0" w:color="auto"/>
              <w:bottom w:val="single" w:sz="4" w:space="0" w:color="000000"/>
              <w:right w:val="single" w:sz="4" w:space="0" w:color="auto"/>
            </w:tcBorders>
            <w:shd w:val="clear" w:color="auto" w:fill="FFC000"/>
            <w:vAlign w:val="center"/>
          </w:tcPr>
          <w:p w:rsidR="00E105B8" w:rsidRPr="00BB5A2E" w:rsidRDefault="00E105B8" w:rsidP="00C6027A">
            <w:pPr>
              <w:rPr>
                <w:rFonts w:ascii="Palatino Linotype" w:hAnsi="Palatino Linotype" w:cs="Palatino Linotype"/>
                <w:sz w:val="20"/>
                <w:szCs w:val="20"/>
              </w:rPr>
            </w:pPr>
            <w:r w:rsidRPr="00BB5A2E">
              <w:rPr>
                <w:rFonts w:ascii="Palatino Linotype" w:hAnsi="Palatino Linotype" w:cs="Palatino Linotype"/>
                <w:sz w:val="20"/>
                <w:szCs w:val="20"/>
              </w:rPr>
              <w:t>11499-12 Foglalkoztatás II.</w:t>
            </w:r>
          </w:p>
        </w:tc>
        <w:tc>
          <w:tcPr>
            <w:tcW w:w="2127" w:type="dxa"/>
            <w:tcBorders>
              <w:top w:val="single" w:sz="4" w:space="0" w:color="auto"/>
              <w:left w:val="nil"/>
              <w:bottom w:val="single" w:sz="4" w:space="0" w:color="auto"/>
              <w:right w:val="single" w:sz="4" w:space="0" w:color="auto"/>
            </w:tcBorders>
            <w:vAlign w:val="center"/>
          </w:tcPr>
          <w:p w:rsidR="00E105B8" w:rsidRPr="00BB5A2E" w:rsidRDefault="00E105B8" w:rsidP="008A362A">
            <w:pPr>
              <w:rPr>
                <w:rFonts w:ascii="Palatino Linotype" w:hAnsi="Palatino Linotype" w:cs="Palatino Linotype"/>
                <w:bCs/>
                <w:color w:val="000000"/>
                <w:sz w:val="20"/>
                <w:szCs w:val="20"/>
              </w:rPr>
            </w:pPr>
            <w:r w:rsidRPr="00BB5A2E">
              <w:rPr>
                <w:rFonts w:ascii="Palatino Linotype" w:hAnsi="Palatino Linotype" w:cs="Palatino Linotype"/>
                <w:bCs/>
                <w:color w:val="000000"/>
                <w:sz w:val="20"/>
                <w:szCs w:val="20"/>
              </w:rPr>
              <w:t>Foglalkoztatás II.</w:t>
            </w:r>
          </w:p>
        </w:tc>
        <w:tc>
          <w:tcPr>
            <w:tcW w:w="1307" w:type="dxa"/>
            <w:tcBorders>
              <w:top w:val="single" w:sz="4" w:space="0" w:color="auto"/>
              <w:left w:val="nil"/>
              <w:right w:val="single" w:sz="4" w:space="0" w:color="auto"/>
            </w:tcBorders>
            <w:noWrap/>
            <w:vAlign w:val="center"/>
          </w:tcPr>
          <w:p w:rsidR="00E105B8" w:rsidRPr="002C4D98" w:rsidRDefault="00E105B8" w:rsidP="002D103F">
            <w:pPr>
              <w:jc w:val="center"/>
              <w:rPr>
                <w:rFonts w:ascii="Palatino Linotype" w:hAnsi="Palatino Linotype" w:cs="Palatino Linotype"/>
                <w:sz w:val="20"/>
                <w:szCs w:val="20"/>
              </w:rPr>
            </w:pPr>
          </w:p>
        </w:tc>
        <w:tc>
          <w:tcPr>
            <w:tcW w:w="620" w:type="dxa"/>
            <w:tcBorders>
              <w:top w:val="single" w:sz="4" w:space="0" w:color="auto"/>
              <w:left w:val="nil"/>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620" w:type="dxa"/>
            <w:vMerge/>
            <w:tcBorders>
              <w:top w:val="single" w:sz="4" w:space="0" w:color="auto"/>
              <w:left w:val="single" w:sz="4" w:space="0" w:color="auto"/>
              <w:bottom w:val="single" w:sz="4" w:space="0" w:color="auto"/>
              <w:right w:val="single" w:sz="4" w:space="0" w:color="auto"/>
            </w:tcBorders>
            <w:vAlign w:val="center"/>
          </w:tcPr>
          <w:p w:rsidR="00E105B8" w:rsidRPr="002C4D98" w:rsidRDefault="00E105B8" w:rsidP="008A362A">
            <w:pPr>
              <w:rPr>
                <w:rFonts w:ascii="Palatino Linotype" w:hAnsi="Palatino Linotype" w:cs="Palatino Linotype"/>
                <w:sz w:val="20"/>
                <w:szCs w:val="20"/>
              </w:rPr>
            </w:pPr>
          </w:p>
        </w:tc>
        <w:tc>
          <w:tcPr>
            <w:tcW w:w="620" w:type="dxa"/>
            <w:tcBorders>
              <w:top w:val="single" w:sz="4" w:space="0" w:color="auto"/>
              <w:left w:val="nil"/>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620" w:type="dxa"/>
            <w:tcBorders>
              <w:top w:val="single" w:sz="4" w:space="0" w:color="auto"/>
              <w:left w:val="nil"/>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620" w:type="dxa"/>
            <w:vMerge/>
            <w:tcBorders>
              <w:top w:val="single" w:sz="4" w:space="0" w:color="auto"/>
              <w:left w:val="single" w:sz="4" w:space="0" w:color="auto"/>
              <w:bottom w:val="single" w:sz="4" w:space="0" w:color="auto"/>
              <w:right w:val="single" w:sz="4" w:space="0" w:color="auto"/>
            </w:tcBorders>
            <w:vAlign w:val="center"/>
          </w:tcPr>
          <w:p w:rsidR="00E105B8" w:rsidRPr="002C4D98" w:rsidRDefault="00E105B8" w:rsidP="008A362A">
            <w:pPr>
              <w:rPr>
                <w:rFonts w:ascii="Palatino Linotype" w:hAnsi="Palatino Linotype" w:cs="Palatino Linotype"/>
                <w:sz w:val="20"/>
                <w:szCs w:val="20"/>
              </w:rPr>
            </w:pPr>
          </w:p>
        </w:tc>
        <w:tc>
          <w:tcPr>
            <w:tcW w:w="620" w:type="dxa"/>
            <w:tcBorders>
              <w:top w:val="single" w:sz="4" w:space="0" w:color="auto"/>
              <w:left w:val="nil"/>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p>
        </w:tc>
        <w:tc>
          <w:tcPr>
            <w:tcW w:w="620" w:type="dxa"/>
            <w:tcBorders>
              <w:top w:val="single" w:sz="4" w:space="0" w:color="auto"/>
              <w:left w:val="nil"/>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620" w:type="dxa"/>
            <w:vMerge/>
            <w:tcBorders>
              <w:top w:val="single" w:sz="4" w:space="0" w:color="auto"/>
              <w:left w:val="single" w:sz="4" w:space="0" w:color="auto"/>
              <w:bottom w:val="single" w:sz="4" w:space="0" w:color="auto"/>
              <w:right w:val="single" w:sz="4" w:space="0" w:color="auto"/>
            </w:tcBorders>
            <w:vAlign w:val="center"/>
          </w:tcPr>
          <w:p w:rsidR="00E105B8" w:rsidRPr="002C4D98" w:rsidRDefault="00E105B8" w:rsidP="008A362A">
            <w:pPr>
              <w:rPr>
                <w:rFonts w:ascii="Palatino Linotype" w:hAnsi="Palatino Linotype" w:cs="Palatino Linotype"/>
                <w:sz w:val="20"/>
                <w:szCs w:val="20"/>
              </w:rPr>
            </w:pPr>
          </w:p>
        </w:tc>
        <w:tc>
          <w:tcPr>
            <w:tcW w:w="620" w:type="dxa"/>
            <w:tcBorders>
              <w:top w:val="single" w:sz="4" w:space="0" w:color="auto"/>
              <w:left w:val="nil"/>
              <w:right w:val="single" w:sz="4" w:space="0" w:color="auto"/>
            </w:tcBorders>
            <w:noWrap/>
            <w:vAlign w:val="center"/>
          </w:tcPr>
          <w:p w:rsidR="00E105B8" w:rsidRPr="002C4D98" w:rsidRDefault="00E105B8" w:rsidP="00BA107E">
            <w:pPr>
              <w:jc w:val="center"/>
              <w:rPr>
                <w:rFonts w:ascii="Palatino Linotype" w:hAnsi="Palatino Linotype" w:cs="Palatino Linotype"/>
                <w:sz w:val="20"/>
                <w:szCs w:val="20"/>
              </w:rPr>
            </w:pPr>
            <w:r w:rsidRPr="002C4D98">
              <w:rPr>
                <w:rFonts w:ascii="Palatino Linotype" w:hAnsi="Palatino Linotype" w:cs="Palatino Linotype"/>
                <w:sz w:val="20"/>
                <w:szCs w:val="20"/>
              </w:rPr>
              <w:t>0,5 </w:t>
            </w:r>
          </w:p>
          <w:p w:rsidR="00E105B8" w:rsidRPr="002C4D98" w:rsidRDefault="00E105B8" w:rsidP="00BA107E">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620" w:type="dxa"/>
            <w:tcBorders>
              <w:top w:val="single" w:sz="4" w:space="0" w:color="auto"/>
              <w:left w:val="nil"/>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r>
      <w:tr w:rsidR="00E105B8" w:rsidRPr="002C4D98">
        <w:trPr>
          <w:trHeight w:val="890"/>
          <w:jc w:val="center"/>
        </w:trPr>
        <w:tc>
          <w:tcPr>
            <w:tcW w:w="1698" w:type="dxa"/>
            <w:tcBorders>
              <w:top w:val="nil"/>
              <w:left w:val="single" w:sz="4" w:space="0" w:color="auto"/>
              <w:bottom w:val="single" w:sz="4" w:space="0" w:color="000000"/>
              <w:right w:val="single" w:sz="4" w:space="0" w:color="auto"/>
            </w:tcBorders>
            <w:shd w:val="clear" w:color="auto" w:fill="FFC000"/>
            <w:vAlign w:val="center"/>
          </w:tcPr>
          <w:p w:rsidR="00E105B8" w:rsidRPr="00BB5A2E" w:rsidRDefault="00E105B8" w:rsidP="007578CD">
            <w:pPr>
              <w:rPr>
                <w:rFonts w:ascii="Palatino Linotype" w:hAnsi="Palatino Linotype" w:cs="Palatino Linotype"/>
                <w:sz w:val="20"/>
                <w:szCs w:val="20"/>
              </w:rPr>
            </w:pPr>
            <w:r w:rsidRPr="00BB5A2E">
              <w:rPr>
                <w:rFonts w:ascii="Palatino Linotype" w:hAnsi="Palatino Linotype" w:cs="Palatino Linotype"/>
                <w:sz w:val="20"/>
                <w:szCs w:val="20"/>
              </w:rPr>
              <w:t>11497-12</w:t>
            </w:r>
          </w:p>
          <w:p w:rsidR="00E105B8" w:rsidRPr="00BB5A2E" w:rsidRDefault="00E105B8" w:rsidP="00C6027A">
            <w:pPr>
              <w:rPr>
                <w:rFonts w:ascii="Palatino Linotype" w:hAnsi="Palatino Linotype" w:cs="Palatino Linotype"/>
                <w:sz w:val="20"/>
                <w:szCs w:val="20"/>
              </w:rPr>
            </w:pPr>
            <w:r w:rsidRPr="00BB5A2E">
              <w:rPr>
                <w:rFonts w:ascii="Palatino Linotype" w:hAnsi="Palatino Linotype" w:cs="Palatino Linotype"/>
                <w:sz w:val="20"/>
                <w:szCs w:val="20"/>
              </w:rPr>
              <w:t>Foglalkoztatás I.</w:t>
            </w:r>
          </w:p>
        </w:tc>
        <w:tc>
          <w:tcPr>
            <w:tcW w:w="2127" w:type="dxa"/>
            <w:tcBorders>
              <w:top w:val="single" w:sz="4" w:space="0" w:color="auto"/>
              <w:left w:val="nil"/>
              <w:bottom w:val="single" w:sz="4" w:space="0" w:color="auto"/>
              <w:right w:val="single" w:sz="4" w:space="0" w:color="auto"/>
            </w:tcBorders>
            <w:vAlign w:val="center"/>
          </w:tcPr>
          <w:p w:rsidR="00E105B8" w:rsidRPr="00BB5A2E" w:rsidRDefault="00E105B8" w:rsidP="008A362A">
            <w:pPr>
              <w:rPr>
                <w:rFonts w:ascii="Palatino Linotype" w:hAnsi="Palatino Linotype" w:cs="Palatino Linotype"/>
                <w:bCs/>
                <w:color w:val="000000"/>
                <w:sz w:val="20"/>
                <w:szCs w:val="20"/>
              </w:rPr>
            </w:pPr>
            <w:r w:rsidRPr="00BB5A2E">
              <w:rPr>
                <w:rFonts w:ascii="Palatino Linotype" w:hAnsi="Palatino Linotype" w:cs="Palatino Linotype"/>
                <w:bCs/>
                <w:color w:val="000000"/>
                <w:sz w:val="20"/>
                <w:szCs w:val="20"/>
              </w:rPr>
              <w:t>Foglalkoztatás I.</w:t>
            </w:r>
          </w:p>
        </w:tc>
        <w:tc>
          <w:tcPr>
            <w:tcW w:w="1307" w:type="dxa"/>
            <w:tcBorders>
              <w:top w:val="single" w:sz="4" w:space="0" w:color="auto"/>
              <w:left w:val="nil"/>
              <w:right w:val="single" w:sz="4" w:space="0" w:color="auto"/>
            </w:tcBorders>
            <w:noWrap/>
            <w:vAlign w:val="center"/>
          </w:tcPr>
          <w:p w:rsidR="00E105B8" w:rsidRPr="002C4D98" w:rsidRDefault="00E105B8" w:rsidP="002D103F">
            <w:pPr>
              <w:jc w:val="center"/>
              <w:rPr>
                <w:rFonts w:ascii="Palatino Linotype" w:hAnsi="Palatino Linotype" w:cs="Palatino Linotype"/>
                <w:sz w:val="20"/>
                <w:szCs w:val="20"/>
              </w:rPr>
            </w:pPr>
          </w:p>
        </w:tc>
        <w:tc>
          <w:tcPr>
            <w:tcW w:w="620" w:type="dxa"/>
            <w:tcBorders>
              <w:top w:val="single" w:sz="4" w:space="0" w:color="auto"/>
              <w:left w:val="nil"/>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620" w:type="dxa"/>
            <w:vMerge/>
            <w:tcBorders>
              <w:top w:val="single" w:sz="4" w:space="0" w:color="auto"/>
              <w:left w:val="single" w:sz="4" w:space="0" w:color="auto"/>
              <w:bottom w:val="single" w:sz="4" w:space="0" w:color="auto"/>
              <w:right w:val="single" w:sz="4" w:space="0" w:color="auto"/>
            </w:tcBorders>
            <w:vAlign w:val="center"/>
          </w:tcPr>
          <w:p w:rsidR="00E105B8" w:rsidRPr="002C4D98" w:rsidRDefault="00E105B8" w:rsidP="008A362A">
            <w:pPr>
              <w:rPr>
                <w:rFonts w:ascii="Palatino Linotype" w:hAnsi="Palatino Linotype" w:cs="Palatino Linotype"/>
                <w:sz w:val="20"/>
                <w:szCs w:val="20"/>
              </w:rPr>
            </w:pPr>
          </w:p>
        </w:tc>
        <w:tc>
          <w:tcPr>
            <w:tcW w:w="620" w:type="dxa"/>
            <w:tcBorders>
              <w:top w:val="single" w:sz="4" w:space="0" w:color="auto"/>
              <w:left w:val="nil"/>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620" w:type="dxa"/>
            <w:tcBorders>
              <w:top w:val="single" w:sz="4" w:space="0" w:color="auto"/>
              <w:left w:val="nil"/>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620" w:type="dxa"/>
            <w:vMerge/>
            <w:tcBorders>
              <w:top w:val="single" w:sz="4" w:space="0" w:color="auto"/>
              <w:left w:val="single" w:sz="4" w:space="0" w:color="auto"/>
              <w:bottom w:val="single" w:sz="4" w:space="0" w:color="auto"/>
              <w:right w:val="single" w:sz="4" w:space="0" w:color="auto"/>
            </w:tcBorders>
            <w:vAlign w:val="center"/>
          </w:tcPr>
          <w:p w:rsidR="00E105B8" w:rsidRPr="002C4D98" w:rsidRDefault="00E105B8" w:rsidP="008A362A">
            <w:pPr>
              <w:rPr>
                <w:rFonts w:ascii="Palatino Linotype" w:hAnsi="Palatino Linotype" w:cs="Palatino Linotype"/>
                <w:sz w:val="20"/>
                <w:szCs w:val="20"/>
              </w:rPr>
            </w:pPr>
          </w:p>
        </w:tc>
        <w:tc>
          <w:tcPr>
            <w:tcW w:w="620" w:type="dxa"/>
            <w:tcBorders>
              <w:top w:val="single" w:sz="4" w:space="0" w:color="auto"/>
              <w:left w:val="nil"/>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p>
        </w:tc>
        <w:tc>
          <w:tcPr>
            <w:tcW w:w="620" w:type="dxa"/>
            <w:tcBorders>
              <w:top w:val="single" w:sz="4" w:space="0" w:color="auto"/>
              <w:left w:val="nil"/>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620" w:type="dxa"/>
            <w:vMerge/>
            <w:tcBorders>
              <w:top w:val="single" w:sz="4" w:space="0" w:color="auto"/>
              <w:left w:val="single" w:sz="4" w:space="0" w:color="auto"/>
              <w:bottom w:val="single" w:sz="4" w:space="0" w:color="auto"/>
              <w:right w:val="single" w:sz="4" w:space="0" w:color="auto"/>
            </w:tcBorders>
            <w:vAlign w:val="center"/>
          </w:tcPr>
          <w:p w:rsidR="00E105B8" w:rsidRPr="002C4D98" w:rsidRDefault="00E105B8" w:rsidP="008A362A">
            <w:pPr>
              <w:rPr>
                <w:rFonts w:ascii="Palatino Linotype" w:hAnsi="Palatino Linotype" w:cs="Palatino Linotype"/>
                <w:sz w:val="20"/>
                <w:szCs w:val="20"/>
              </w:rPr>
            </w:pPr>
          </w:p>
        </w:tc>
        <w:tc>
          <w:tcPr>
            <w:tcW w:w="620" w:type="dxa"/>
            <w:tcBorders>
              <w:top w:val="single" w:sz="4" w:space="0" w:color="auto"/>
              <w:left w:val="nil"/>
              <w:right w:val="single" w:sz="4" w:space="0" w:color="auto"/>
            </w:tcBorders>
            <w:noWrap/>
            <w:vAlign w:val="center"/>
          </w:tcPr>
          <w:p w:rsidR="00E105B8" w:rsidRPr="002C4D98" w:rsidRDefault="00E105B8" w:rsidP="00BA107E">
            <w:pPr>
              <w:jc w:val="center"/>
              <w:rPr>
                <w:rFonts w:ascii="Palatino Linotype" w:hAnsi="Palatino Linotype" w:cs="Palatino Linotype"/>
                <w:sz w:val="20"/>
                <w:szCs w:val="20"/>
              </w:rPr>
            </w:pPr>
            <w:r w:rsidRPr="002C4D98">
              <w:rPr>
                <w:rFonts w:ascii="Palatino Linotype" w:hAnsi="Palatino Linotype" w:cs="Palatino Linotype"/>
                <w:sz w:val="20"/>
                <w:szCs w:val="20"/>
              </w:rPr>
              <w:t> 2</w:t>
            </w:r>
          </w:p>
          <w:p w:rsidR="00E105B8" w:rsidRPr="002C4D98" w:rsidRDefault="00E105B8" w:rsidP="00BA107E">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620" w:type="dxa"/>
            <w:tcBorders>
              <w:top w:val="single" w:sz="4" w:space="0" w:color="auto"/>
              <w:left w:val="nil"/>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r>
      <w:tr w:rsidR="00E105B8" w:rsidRPr="002C4D98">
        <w:trPr>
          <w:trHeight w:val="300"/>
          <w:jc w:val="center"/>
        </w:trPr>
        <w:tc>
          <w:tcPr>
            <w:tcW w:w="1698" w:type="dxa"/>
            <w:vMerge w:val="restart"/>
            <w:tcBorders>
              <w:top w:val="nil"/>
              <w:left w:val="single" w:sz="4" w:space="0" w:color="auto"/>
              <w:right w:val="single" w:sz="4" w:space="0" w:color="auto"/>
            </w:tcBorders>
            <w:vAlign w:val="center"/>
          </w:tcPr>
          <w:p w:rsidR="00E105B8" w:rsidRPr="002C4D98" w:rsidRDefault="00E105B8" w:rsidP="004B56C8">
            <w:pPr>
              <w:rPr>
                <w:rFonts w:ascii="Palatino Linotype" w:hAnsi="Palatino Linotype" w:cs="Palatino Linotype"/>
                <w:sz w:val="20"/>
                <w:szCs w:val="20"/>
              </w:rPr>
            </w:pPr>
            <w:r w:rsidRPr="002C4D98">
              <w:rPr>
                <w:rFonts w:ascii="Palatino Linotype" w:hAnsi="Palatino Linotype" w:cs="Palatino Linotype"/>
                <w:sz w:val="20"/>
                <w:szCs w:val="20"/>
              </w:rPr>
              <w:t>10101-12</w:t>
            </w:r>
          </w:p>
          <w:p w:rsidR="00E105B8" w:rsidRPr="002C4D98" w:rsidRDefault="00E105B8" w:rsidP="004B56C8">
            <w:pPr>
              <w:rPr>
                <w:rFonts w:ascii="Palatino Linotype" w:hAnsi="Palatino Linotype" w:cs="Palatino Linotype"/>
                <w:sz w:val="20"/>
                <w:szCs w:val="20"/>
              </w:rPr>
            </w:pPr>
            <w:r w:rsidRPr="002C4D98">
              <w:rPr>
                <w:rFonts w:ascii="Palatino Linotype" w:hAnsi="Palatino Linotype" w:cs="Palatino Linotype"/>
                <w:sz w:val="20"/>
                <w:szCs w:val="20"/>
              </w:rPr>
              <w:t>Építőipari közös tevékenység</w:t>
            </w:r>
          </w:p>
        </w:tc>
        <w:tc>
          <w:tcPr>
            <w:tcW w:w="2127" w:type="dxa"/>
            <w:tcBorders>
              <w:top w:val="single" w:sz="4" w:space="0" w:color="auto"/>
              <w:left w:val="nil"/>
              <w:bottom w:val="single" w:sz="4" w:space="0" w:color="auto"/>
              <w:right w:val="single" w:sz="4" w:space="0" w:color="auto"/>
            </w:tcBorders>
            <w:vAlign w:val="center"/>
          </w:tcPr>
          <w:p w:rsidR="00E105B8" w:rsidRPr="00BB5A2E" w:rsidRDefault="00E105B8" w:rsidP="00E837FC">
            <w:pPr>
              <w:rPr>
                <w:rFonts w:ascii="Palatino Linotype" w:hAnsi="Palatino Linotype" w:cs="Palatino Linotype"/>
                <w:bCs/>
                <w:color w:val="000000"/>
                <w:sz w:val="20"/>
                <w:szCs w:val="20"/>
              </w:rPr>
            </w:pPr>
            <w:r w:rsidRPr="00BB5A2E">
              <w:rPr>
                <w:rFonts w:ascii="Palatino Linotype" w:hAnsi="Palatino Linotype" w:cs="Palatino Linotype"/>
                <w:bCs/>
                <w:color w:val="000000"/>
                <w:sz w:val="20"/>
                <w:szCs w:val="20"/>
              </w:rPr>
              <w:t>Építőipari alapismeretek</w:t>
            </w:r>
          </w:p>
        </w:tc>
        <w:tc>
          <w:tcPr>
            <w:tcW w:w="1307" w:type="dxa"/>
            <w:tcBorders>
              <w:top w:val="single" w:sz="4" w:space="0" w:color="auto"/>
              <w:left w:val="nil"/>
              <w:bottom w:val="single" w:sz="4" w:space="0" w:color="auto"/>
              <w:right w:val="single" w:sz="4" w:space="0" w:color="auto"/>
            </w:tcBorders>
            <w:noWrap/>
            <w:vAlign w:val="center"/>
          </w:tcPr>
          <w:p w:rsidR="00E105B8" w:rsidRPr="002C4D98" w:rsidRDefault="00E105B8" w:rsidP="002D103F">
            <w:pPr>
              <w:jc w:val="center"/>
              <w:rPr>
                <w:rFonts w:ascii="Palatino Linotype" w:hAnsi="Palatino Linotype" w:cs="Palatino Linotype"/>
                <w:sz w:val="20"/>
                <w:szCs w:val="20"/>
              </w:rPr>
            </w:pPr>
            <w:r w:rsidRPr="002C4D98">
              <w:rPr>
                <w:rFonts w:ascii="Palatino Linotype" w:hAnsi="Palatino Linotype" w:cs="Palatino Linotype"/>
                <w:sz w:val="20"/>
                <w:szCs w:val="20"/>
              </w:rPr>
              <w:t>1</w:t>
            </w:r>
          </w:p>
        </w:tc>
        <w:tc>
          <w:tcPr>
            <w:tcW w:w="620" w:type="dxa"/>
            <w:tcBorders>
              <w:top w:val="single" w:sz="4" w:space="0" w:color="auto"/>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105B8" w:rsidRPr="002C4D98" w:rsidRDefault="00E105B8" w:rsidP="008A362A">
            <w:pP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2</w:t>
            </w:r>
          </w:p>
        </w:tc>
        <w:tc>
          <w:tcPr>
            <w:tcW w:w="620" w:type="dxa"/>
            <w:tcBorders>
              <w:top w:val="single" w:sz="4" w:space="0" w:color="auto"/>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105B8" w:rsidRPr="002C4D98" w:rsidRDefault="00E105B8" w:rsidP="008A362A">
            <w:pP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0,5</w:t>
            </w:r>
          </w:p>
        </w:tc>
        <w:tc>
          <w:tcPr>
            <w:tcW w:w="620" w:type="dxa"/>
            <w:tcBorders>
              <w:top w:val="single" w:sz="4" w:space="0" w:color="auto"/>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105B8" w:rsidRPr="002C4D98" w:rsidRDefault="00E105B8" w:rsidP="008A362A">
            <w:pP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p>
        </w:tc>
        <w:tc>
          <w:tcPr>
            <w:tcW w:w="620" w:type="dxa"/>
            <w:tcBorders>
              <w:top w:val="single" w:sz="4" w:space="0" w:color="auto"/>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p>
        </w:tc>
      </w:tr>
      <w:tr w:rsidR="00E105B8" w:rsidRPr="002C4D98">
        <w:trPr>
          <w:trHeight w:val="300"/>
          <w:jc w:val="center"/>
        </w:trPr>
        <w:tc>
          <w:tcPr>
            <w:tcW w:w="1698" w:type="dxa"/>
            <w:vMerge/>
            <w:tcBorders>
              <w:left w:val="single" w:sz="4" w:space="0" w:color="auto"/>
              <w:bottom w:val="single" w:sz="4" w:space="0" w:color="auto"/>
              <w:right w:val="single" w:sz="4" w:space="0" w:color="auto"/>
            </w:tcBorders>
            <w:vAlign w:val="center"/>
          </w:tcPr>
          <w:p w:rsidR="00E105B8" w:rsidRPr="002C4D98" w:rsidRDefault="00E105B8" w:rsidP="008A362A">
            <w:pPr>
              <w:rPr>
                <w:rFonts w:ascii="Palatino Linotype" w:hAnsi="Palatino Linotype" w:cs="Palatino Linotype"/>
                <w:sz w:val="20"/>
                <w:szCs w:val="20"/>
              </w:rPr>
            </w:pPr>
          </w:p>
        </w:tc>
        <w:tc>
          <w:tcPr>
            <w:tcW w:w="2127" w:type="dxa"/>
            <w:tcBorders>
              <w:top w:val="single" w:sz="4" w:space="0" w:color="auto"/>
              <w:left w:val="nil"/>
              <w:bottom w:val="single" w:sz="4" w:space="0" w:color="auto"/>
              <w:right w:val="single" w:sz="4" w:space="0" w:color="auto"/>
            </w:tcBorders>
            <w:vAlign w:val="center"/>
          </w:tcPr>
          <w:p w:rsidR="00E105B8" w:rsidRPr="00BB5A2E" w:rsidRDefault="00E105B8" w:rsidP="008A362A">
            <w:pPr>
              <w:rPr>
                <w:rFonts w:ascii="Palatino Linotype" w:hAnsi="Palatino Linotype" w:cs="Palatino Linotype"/>
                <w:bCs/>
                <w:color w:val="000000"/>
                <w:sz w:val="20"/>
                <w:szCs w:val="20"/>
              </w:rPr>
            </w:pPr>
            <w:r w:rsidRPr="00BB5A2E">
              <w:rPr>
                <w:rFonts w:ascii="Palatino Linotype" w:hAnsi="Palatino Linotype" w:cs="Palatino Linotype"/>
                <w:bCs/>
                <w:color w:val="000000"/>
                <w:sz w:val="20"/>
                <w:szCs w:val="20"/>
              </w:rPr>
              <w:t>Építőipari alapismeretek gyakorlat</w:t>
            </w:r>
          </w:p>
        </w:tc>
        <w:tc>
          <w:tcPr>
            <w:tcW w:w="1307" w:type="dxa"/>
            <w:tcBorders>
              <w:top w:val="nil"/>
              <w:left w:val="nil"/>
              <w:bottom w:val="single" w:sz="4" w:space="0" w:color="auto"/>
              <w:right w:val="single" w:sz="4" w:space="0" w:color="auto"/>
            </w:tcBorders>
            <w:noWrap/>
            <w:vAlign w:val="center"/>
          </w:tcPr>
          <w:p w:rsidR="00E105B8" w:rsidRPr="002C4D98" w:rsidRDefault="00E105B8" w:rsidP="002D103F">
            <w:pPr>
              <w:jc w:val="cente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1</w:t>
            </w:r>
          </w:p>
        </w:tc>
        <w:tc>
          <w:tcPr>
            <w:tcW w:w="620" w:type="dxa"/>
            <w:vMerge/>
            <w:tcBorders>
              <w:top w:val="single" w:sz="4" w:space="0" w:color="auto"/>
              <w:left w:val="single" w:sz="4" w:space="0" w:color="auto"/>
              <w:bottom w:val="single" w:sz="4" w:space="0" w:color="000000"/>
              <w:right w:val="single" w:sz="4" w:space="0" w:color="auto"/>
            </w:tcBorders>
            <w:vAlign w:val="center"/>
          </w:tcPr>
          <w:p w:rsidR="00E105B8" w:rsidRPr="002C4D98" w:rsidRDefault="00E105B8" w:rsidP="008A362A">
            <w:pP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105B8" w:rsidRPr="002C4D98" w:rsidRDefault="00E105B8" w:rsidP="008A362A">
            <w:pP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105B8" w:rsidRPr="002C4D98" w:rsidRDefault="00E105B8" w:rsidP="008A362A">
            <w:pP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p>
        </w:tc>
      </w:tr>
      <w:tr w:rsidR="00E105B8" w:rsidRPr="002C4D98">
        <w:trPr>
          <w:trHeight w:val="300"/>
          <w:jc w:val="center"/>
        </w:trPr>
        <w:tc>
          <w:tcPr>
            <w:tcW w:w="1698" w:type="dxa"/>
            <w:vMerge w:val="restart"/>
            <w:tcBorders>
              <w:top w:val="single" w:sz="4" w:space="0" w:color="auto"/>
              <w:left w:val="single" w:sz="4" w:space="0" w:color="auto"/>
              <w:bottom w:val="single" w:sz="4" w:space="0" w:color="auto"/>
              <w:right w:val="single" w:sz="4" w:space="0" w:color="auto"/>
            </w:tcBorders>
            <w:vAlign w:val="center"/>
          </w:tcPr>
          <w:p w:rsidR="00E105B8" w:rsidRPr="002C4D98" w:rsidRDefault="00E105B8" w:rsidP="004B56C8">
            <w:pPr>
              <w:rPr>
                <w:rFonts w:ascii="Palatino Linotype" w:hAnsi="Palatino Linotype" w:cs="Palatino Linotype"/>
                <w:sz w:val="20"/>
                <w:szCs w:val="20"/>
              </w:rPr>
            </w:pPr>
            <w:r w:rsidRPr="002C4D98">
              <w:rPr>
                <w:rFonts w:ascii="Palatino Linotype" w:hAnsi="Palatino Linotype" w:cs="Palatino Linotype"/>
                <w:sz w:val="20"/>
                <w:szCs w:val="20"/>
              </w:rPr>
              <w:t>11328-12</w:t>
            </w:r>
          </w:p>
          <w:p w:rsidR="00E105B8" w:rsidRPr="002C4D98" w:rsidRDefault="00E105B8" w:rsidP="004B56C8">
            <w:pPr>
              <w:rPr>
                <w:rFonts w:ascii="Palatino Linotype" w:hAnsi="Palatino Linotype" w:cs="Palatino Linotype"/>
                <w:sz w:val="20"/>
                <w:szCs w:val="20"/>
              </w:rPr>
            </w:pPr>
            <w:r w:rsidRPr="002C4D98">
              <w:rPr>
                <w:rFonts w:ascii="Palatino Linotype" w:hAnsi="Palatino Linotype" w:cs="Palatino Linotype"/>
                <w:sz w:val="20"/>
                <w:szCs w:val="20"/>
              </w:rPr>
              <w:t>Betonszerkezetek gyártásának előkészítése</w:t>
            </w:r>
          </w:p>
        </w:tc>
        <w:tc>
          <w:tcPr>
            <w:tcW w:w="2127" w:type="dxa"/>
            <w:tcBorders>
              <w:top w:val="nil"/>
              <w:left w:val="nil"/>
              <w:bottom w:val="single" w:sz="4" w:space="0" w:color="auto"/>
              <w:right w:val="single" w:sz="4" w:space="0" w:color="auto"/>
            </w:tcBorders>
            <w:vAlign w:val="center"/>
          </w:tcPr>
          <w:p w:rsidR="00E105B8" w:rsidRPr="00BB5A2E" w:rsidRDefault="00E105B8" w:rsidP="009C7BFA">
            <w:pPr>
              <w:rPr>
                <w:rFonts w:ascii="Palatino Linotype" w:hAnsi="Palatino Linotype" w:cs="Palatino Linotype"/>
                <w:bCs/>
                <w:color w:val="000000"/>
                <w:sz w:val="20"/>
                <w:szCs w:val="20"/>
              </w:rPr>
            </w:pPr>
            <w:r w:rsidRPr="00BB5A2E">
              <w:rPr>
                <w:rFonts w:ascii="Palatino Linotype" w:hAnsi="Palatino Linotype" w:cs="Palatino Linotype"/>
                <w:bCs/>
                <w:color w:val="000000"/>
                <w:sz w:val="20"/>
                <w:szCs w:val="20"/>
              </w:rPr>
              <w:t>Betonszerkezetek</w:t>
            </w:r>
          </w:p>
        </w:tc>
        <w:tc>
          <w:tcPr>
            <w:tcW w:w="1307" w:type="dxa"/>
            <w:tcBorders>
              <w:top w:val="nil"/>
              <w:left w:val="nil"/>
              <w:bottom w:val="single" w:sz="4" w:space="0" w:color="auto"/>
              <w:right w:val="single" w:sz="4" w:space="0" w:color="auto"/>
            </w:tcBorders>
            <w:noWrap/>
            <w:vAlign w:val="center"/>
          </w:tcPr>
          <w:p w:rsidR="00E105B8" w:rsidRPr="002C4D98" w:rsidRDefault="00E105B8" w:rsidP="002D103F">
            <w:pPr>
              <w:jc w:val="center"/>
              <w:rPr>
                <w:rFonts w:ascii="Palatino Linotype" w:hAnsi="Palatino Linotype" w:cs="Palatino Linotype"/>
                <w:sz w:val="20"/>
                <w:szCs w:val="20"/>
              </w:rPr>
            </w:pPr>
            <w:r w:rsidRPr="002C4D98">
              <w:rPr>
                <w:rFonts w:ascii="Palatino Linotype" w:hAnsi="Palatino Linotype" w:cs="Palatino Linotype"/>
                <w:sz w:val="20"/>
                <w:szCs w:val="20"/>
              </w:rPr>
              <w:t>3</w:t>
            </w:r>
          </w:p>
        </w:tc>
        <w:tc>
          <w:tcPr>
            <w:tcW w:w="620" w:type="dxa"/>
            <w:tcBorders>
              <w:top w:val="nil"/>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620" w:type="dxa"/>
            <w:vMerge/>
            <w:tcBorders>
              <w:top w:val="single" w:sz="4" w:space="0" w:color="auto"/>
              <w:left w:val="single" w:sz="4" w:space="0" w:color="auto"/>
              <w:bottom w:val="single" w:sz="4" w:space="0" w:color="000000"/>
              <w:right w:val="single" w:sz="4" w:space="0" w:color="auto"/>
            </w:tcBorders>
            <w:vAlign w:val="center"/>
          </w:tcPr>
          <w:p w:rsidR="00E105B8" w:rsidRPr="002C4D98" w:rsidRDefault="00E105B8" w:rsidP="008A362A">
            <w:pP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E105B8" w:rsidRPr="002C4D98" w:rsidRDefault="00E105B8" w:rsidP="00546571">
            <w:pPr>
              <w:jc w:val="center"/>
              <w:rPr>
                <w:rFonts w:ascii="Palatino Linotype" w:hAnsi="Palatino Linotype" w:cs="Palatino Linotype"/>
                <w:sz w:val="20"/>
                <w:szCs w:val="20"/>
              </w:rPr>
            </w:pPr>
            <w:r w:rsidRPr="002C4D98">
              <w:rPr>
                <w:rFonts w:ascii="Palatino Linotype" w:hAnsi="Palatino Linotype" w:cs="Palatino Linotype"/>
                <w:sz w:val="20"/>
                <w:szCs w:val="20"/>
              </w:rPr>
              <w:t>3</w:t>
            </w:r>
          </w:p>
        </w:tc>
        <w:tc>
          <w:tcPr>
            <w:tcW w:w="620" w:type="dxa"/>
            <w:tcBorders>
              <w:top w:val="nil"/>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105B8" w:rsidRPr="002C4D98" w:rsidRDefault="00E105B8" w:rsidP="008A362A">
            <w:pP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3</w:t>
            </w:r>
          </w:p>
        </w:tc>
        <w:tc>
          <w:tcPr>
            <w:tcW w:w="620" w:type="dxa"/>
            <w:tcBorders>
              <w:top w:val="nil"/>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105B8" w:rsidRPr="002C4D98" w:rsidRDefault="00E105B8" w:rsidP="008A362A">
            <w:pP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3</w:t>
            </w:r>
          </w:p>
        </w:tc>
        <w:tc>
          <w:tcPr>
            <w:tcW w:w="620" w:type="dxa"/>
            <w:tcBorders>
              <w:top w:val="nil"/>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p>
        </w:tc>
      </w:tr>
      <w:tr w:rsidR="00E105B8" w:rsidRPr="002C4D98">
        <w:trPr>
          <w:trHeight w:val="300"/>
          <w:jc w:val="center"/>
        </w:trPr>
        <w:tc>
          <w:tcPr>
            <w:tcW w:w="1698" w:type="dxa"/>
            <w:vMerge/>
            <w:tcBorders>
              <w:top w:val="single" w:sz="4" w:space="0" w:color="auto"/>
              <w:left w:val="single" w:sz="4" w:space="0" w:color="auto"/>
              <w:bottom w:val="single" w:sz="4" w:space="0" w:color="auto"/>
              <w:right w:val="single" w:sz="4" w:space="0" w:color="auto"/>
            </w:tcBorders>
            <w:vAlign w:val="center"/>
          </w:tcPr>
          <w:p w:rsidR="00E105B8" w:rsidRPr="002C4D98" w:rsidRDefault="00E105B8" w:rsidP="008A362A">
            <w:pPr>
              <w:jc w:val="center"/>
              <w:rPr>
                <w:rFonts w:ascii="Palatino Linotype" w:hAnsi="Palatino Linotype" w:cs="Palatino Linotype"/>
                <w:sz w:val="20"/>
                <w:szCs w:val="20"/>
              </w:rPr>
            </w:pPr>
          </w:p>
        </w:tc>
        <w:tc>
          <w:tcPr>
            <w:tcW w:w="2127" w:type="dxa"/>
            <w:tcBorders>
              <w:top w:val="nil"/>
              <w:left w:val="nil"/>
              <w:bottom w:val="single" w:sz="4" w:space="0" w:color="auto"/>
              <w:right w:val="single" w:sz="4" w:space="0" w:color="auto"/>
            </w:tcBorders>
            <w:vAlign w:val="center"/>
          </w:tcPr>
          <w:p w:rsidR="00E105B8" w:rsidRPr="00BB5A2E" w:rsidRDefault="00E105B8" w:rsidP="009C7BFA">
            <w:pPr>
              <w:rPr>
                <w:rFonts w:ascii="Palatino Linotype" w:hAnsi="Palatino Linotype" w:cs="Palatino Linotype"/>
                <w:bCs/>
                <w:color w:val="000000"/>
                <w:sz w:val="20"/>
                <w:szCs w:val="20"/>
              </w:rPr>
            </w:pPr>
            <w:r w:rsidRPr="00BB5A2E">
              <w:rPr>
                <w:rFonts w:ascii="Palatino Linotype" w:hAnsi="Palatino Linotype" w:cs="Palatino Linotype"/>
                <w:bCs/>
                <w:color w:val="000000"/>
                <w:sz w:val="20"/>
                <w:szCs w:val="20"/>
              </w:rPr>
              <w:t>Betonszerkezetek készítése gyakorlat</w:t>
            </w:r>
          </w:p>
        </w:tc>
        <w:tc>
          <w:tcPr>
            <w:tcW w:w="1307" w:type="dxa"/>
            <w:tcBorders>
              <w:top w:val="nil"/>
              <w:left w:val="nil"/>
              <w:bottom w:val="single" w:sz="4" w:space="0" w:color="auto"/>
              <w:right w:val="single" w:sz="4" w:space="0" w:color="auto"/>
            </w:tcBorders>
            <w:noWrap/>
            <w:vAlign w:val="center"/>
          </w:tcPr>
          <w:p w:rsidR="00E105B8" w:rsidRPr="002C4D98" w:rsidRDefault="00E105B8" w:rsidP="002D103F">
            <w:pPr>
              <w:jc w:val="cente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6</w:t>
            </w:r>
          </w:p>
        </w:tc>
        <w:tc>
          <w:tcPr>
            <w:tcW w:w="620" w:type="dxa"/>
            <w:vMerge/>
            <w:tcBorders>
              <w:top w:val="single" w:sz="4" w:space="0" w:color="auto"/>
              <w:left w:val="single" w:sz="4" w:space="0" w:color="auto"/>
              <w:bottom w:val="single" w:sz="4" w:space="0" w:color="000000"/>
              <w:right w:val="single" w:sz="4" w:space="0" w:color="auto"/>
            </w:tcBorders>
            <w:vAlign w:val="center"/>
          </w:tcPr>
          <w:p w:rsidR="00E105B8" w:rsidRPr="002C4D98" w:rsidRDefault="00E105B8" w:rsidP="008A362A">
            <w:pP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E105B8" w:rsidRPr="002C4D98" w:rsidRDefault="00E105B8" w:rsidP="002D103F">
            <w:pPr>
              <w:jc w:val="cente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5</w:t>
            </w:r>
          </w:p>
        </w:tc>
        <w:tc>
          <w:tcPr>
            <w:tcW w:w="620" w:type="dxa"/>
            <w:vMerge/>
            <w:tcBorders>
              <w:top w:val="single" w:sz="4" w:space="0" w:color="auto"/>
              <w:left w:val="single" w:sz="4" w:space="0" w:color="auto"/>
              <w:bottom w:val="single" w:sz="4" w:space="0" w:color="000000"/>
              <w:right w:val="single" w:sz="4" w:space="0" w:color="auto"/>
            </w:tcBorders>
            <w:vAlign w:val="center"/>
          </w:tcPr>
          <w:p w:rsidR="00E105B8" w:rsidRPr="002C4D98" w:rsidRDefault="00E105B8" w:rsidP="008A362A">
            <w:pP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6</w:t>
            </w:r>
          </w:p>
        </w:tc>
        <w:tc>
          <w:tcPr>
            <w:tcW w:w="620" w:type="dxa"/>
            <w:vMerge/>
            <w:tcBorders>
              <w:top w:val="single" w:sz="4" w:space="0" w:color="auto"/>
              <w:left w:val="single" w:sz="4" w:space="0" w:color="auto"/>
              <w:bottom w:val="single" w:sz="4" w:space="0" w:color="000000"/>
              <w:right w:val="single" w:sz="4" w:space="0" w:color="auto"/>
            </w:tcBorders>
            <w:vAlign w:val="center"/>
          </w:tcPr>
          <w:p w:rsidR="00E105B8" w:rsidRPr="002C4D98" w:rsidRDefault="00E105B8" w:rsidP="008A362A">
            <w:pP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4</w:t>
            </w:r>
          </w:p>
        </w:tc>
      </w:tr>
      <w:tr w:rsidR="00E105B8" w:rsidRPr="002C4D98">
        <w:trPr>
          <w:trHeight w:val="300"/>
          <w:jc w:val="center"/>
        </w:trPr>
        <w:tc>
          <w:tcPr>
            <w:tcW w:w="1698" w:type="dxa"/>
            <w:vMerge w:val="restart"/>
            <w:tcBorders>
              <w:top w:val="single" w:sz="4" w:space="0" w:color="auto"/>
              <w:left w:val="single" w:sz="4" w:space="0" w:color="auto"/>
              <w:right w:val="single" w:sz="4" w:space="0" w:color="auto"/>
            </w:tcBorders>
            <w:vAlign w:val="center"/>
          </w:tcPr>
          <w:p w:rsidR="00E105B8" w:rsidRPr="002C4D98" w:rsidRDefault="00E105B8" w:rsidP="00D94474">
            <w:pPr>
              <w:rPr>
                <w:rFonts w:ascii="Palatino Linotype" w:hAnsi="Palatino Linotype" w:cs="Palatino Linotype"/>
                <w:color w:val="000000"/>
                <w:sz w:val="20"/>
                <w:szCs w:val="20"/>
              </w:rPr>
            </w:pPr>
            <w:r w:rsidRPr="002C4D98">
              <w:rPr>
                <w:rFonts w:ascii="Palatino Linotype" w:hAnsi="Palatino Linotype" w:cs="Palatino Linotype"/>
                <w:color w:val="000000"/>
                <w:sz w:val="20"/>
                <w:szCs w:val="20"/>
              </w:rPr>
              <w:t>11329-12</w:t>
            </w:r>
          </w:p>
          <w:p w:rsidR="00E105B8" w:rsidRPr="002C4D98" w:rsidRDefault="00E105B8" w:rsidP="005A5719">
            <w:pPr>
              <w:rPr>
                <w:rFonts w:ascii="Palatino Linotype" w:hAnsi="Palatino Linotype" w:cs="Palatino Linotype"/>
                <w:sz w:val="20"/>
                <w:szCs w:val="20"/>
              </w:rPr>
            </w:pPr>
            <w:r w:rsidRPr="002C4D98">
              <w:rPr>
                <w:rFonts w:ascii="Palatino Linotype" w:hAnsi="Palatino Linotype" w:cs="Palatino Linotype"/>
                <w:color w:val="000000"/>
                <w:sz w:val="20"/>
                <w:szCs w:val="20"/>
              </w:rPr>
              <w:t>Vasbetonszerkezetek készítése és betonelemek gyártása</w:t>
            </w:r>
          </w:p>
        </w:tc>
        <w:tc>
          <w:tcPr>
            <w:tcW w:w="2127" w:type="dxa"/>
            <w:tcBorders>
              <w:top w:val="nil"/>
              <w:left w:val="nil"/>
              <w:bottom w:val="single" w:sz="4" w:space="0" w:color="auto"/>
              <w:right w:val="single" w:sz="4" w:space="0" w:color="auto"/>
            </w:tcBorders>
            <w:vAlign w:val="center"/>
          </w:tcPr>
          <w:p w:rsidR="00E105B8" w:rsidRPr="00BB5A2E" w:rsidRDefault="00E105B8" w:rsidP="009C7BFA">
            <w:pPr>
              <w:rPr>
                <w:rFonts w:ascii="Palatino Linotype" w:hAnsi="Palatino Linotype" w:cs="Palatino Linotype"/>
                <w:bCs/>
                <w:color w:val="000000"/>
                <w:sz w:val="20"/>
                <w:szCs w:val="20"/>
              </w:rPr>
            </w:pPr>
            <w:r w:rsidRPr="00BB5A2E">
              <w:rPr>
                <w:rFonts w:ascii="Palatino Linotype" w:hAnsi="Palatino Linotype" w:cs="Palatino Linotype"/>
                <w:bCs/>
                <w:color w:val="000000"/>
                <w:sz w:val="20"/>
                <w:szCs w:val="20"/>
              </w:rPr>
              <w:t>Vasbetonszerkezetek</w:t>
            </w:r>
          </w:p>
        </w:tc>
        <w:tc>
          <w:tcPr>
            <w:tcW w:w="1307" w:type="dxa"/>
            <w:tcBorders>
              <w:top w:val="nil"/>
              <w:left w:val="nil"/>
              <w:bottom w:val="single" w:sz="4" w:space="0" w:color="auto"/>
              <w:right w:val="single" w:sz="4" w:space="0" w:color="auto"/>
            </w:tcBorders>
            <w:noWrap/>
            <w:vAlign w:val="center"/>
          </w:tcPr>
          <w:p w:rsidR="00E105B8" w:rsidRPr="002C4D98" w:rsidRDefault="00E105B8" w:rsidP="002D103F">
            <w:pPr>
              <w:jc w:val="center"/>
              <w:rPr>
                <w:rFonts w:ascii="Palatino Linotype" w:hAnsi="Palatino Linotype" w:cs="Palatino Linotype"/>
                <w:sz w:val="20"/>
                <w:szCs w:val="20"/>
              </w:rPr>
            </w:pPr>
            <w:r w:rsidRPr="002C4D98">
              <w:rPr>
                <w:rFonts w:ascii="Palatino Linotype" w:hAnsi="Palatino Linotype" w:cs="Palatino Linotype"/>
                <w:sz w:val="20"/>
                <w:szCs w:val="20"/>
              </w:rPr>
              <w:t>2,5</w:t>
            </w:r>
          </w:p>
        </w:tc>
        <w:tc>
          <w:tcPr>
            <w:tcW w:w="620" w:type="dxa"/>
            <w:tcBorders>
              <w:top w:val="nil"/>
              <w:left w:val="nil"/>
              <w:bottom w:val="single" w:sz="4" w:space="0" w:color="auto"/>
              <w:right w:val="single" w:sz="4" w:space="0" w:color="auto"/>
            </w:tcBorders>
            <w:noWrap/>
            <w:vAlign w:val="center"/>
          </w:tcPr>
          <w:p w:rsidR="00E105B8" w:rsidRPr="002C4D98" w:rsidDel="00C6027A" w:rsidRDefault="00E105B8" w:rsidP="008A362A">
            <w:pPr>
              <w:jc w:val="center"/>
              <w:rPr>
                <w:rFonts w:ascii="Palatino Linotype" w:hAnsi="Palatino Linotype" w:cs="Palatino Linotype"/>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105B8" w:rsidRPr="002C4D98" w:rsidRDefault="00E105B8" w:rsidP="008A362A">
            <w:pP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E105B8" w:rsidRPr="002C4D98" w:rsidRDefault="00E105B8" w:rsidP="00546571">
            <w:pPr>
              <w:jc w:val="center"/>
              <w:rPr>
                <w:rFonts w:ascii="Palatino Linotype" w:hAnsi="Palatino Linotype" w:cs="Palatino Linotype"/>
                <w:sz w:val="20"/>
                <w:szCs w:val="20"/>
              </w:rPr>
            </w:pPr>
            <w:r w:rsidRPr="002C4D98">
              <w:rPr>
                <w:rFonts w:ascii="Palatino Linotype" w:hAnsi="Palatino Linotype" w:cs="Palatino Linotype"/>
                <w:sz w:val="20"/>
                <w:szCs w:val="20"/>
              </w:rPr>
              <w:t>2</w:t>
            </w:r>
          </w:p>
        </w:tc>
        <w:tc>
          <w:tcPr>
            <w:tcW w:w="620" w:type="dxa"/>
            <w:tcBorders>
              <w:top w:val="nil"/>
              <w:left w:val="nil"/>
              <w:bottom w:val="single" w:sz="4" w:space="0" w:color="auto"/>
              <w:right w:val="single" w:sz="4" w:space="0" w:color="auto"/>
            </w:tcBorders>
            <w:noWrap/>
            <w:vAlign w:val="center"/>
          </w:tcPr>
          <w:p w:rsidR="00E105B8" w:rsidRPr="002C4D98" w:rsidDel="00C6027A" w:rsidRDefault="00E105B8" w:rsidP="008A362A">
            <w:pPr>
              <w:jc w:val="center"/>
              <w:rPr>
                <w:rFonts w:ascii="Palatino Linotype" w:hAnsi="Palatino Linotype" w:cs="Palatino Linotype"/>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105B8" w:rsidRPr="002C4D98" w:rsidRDefault="00E105B8" w:rsidP="008A362A">
            <w:pP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2</w:t>
            </w:r>
          </w:p>
        </w:tc>
        <w:tc>
          <w:tcPr>
            <w:tcW w:w="620" w:type="dxa"/>
            <w:tcBorders>
              <w:top w:val="nil"/>
              <w:left w:val="nil"/>
              <w:bottom w:val="single" w:sz="4" w:space="0" w:color="auto"/>
              <w:right w:val="single" w:sz="4" w:space="0" w:color="auto"/>
            </w:tcBorders>
            <w:noWrap/>
            <w:vAlign w:val="center"/>
          </w:tcPr>
          <w:p w:rsidR="00E105B8" w:rsidRPr="002C4D98" w:rsidDel="00C6027A" w:rsidRDefault="00E105B8" w:rsidP="008A362A">
            <w:pPr>
              <w:jc w:val="center"/>
              <w:rPr>
                <w:rFonts w:ascii="Palatino Linotype" w:hAnsi="Palatino Linotype" w:cs="Palatino Linotype"/>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105B8" w:rsidRPr="002C4D98" w:rsidRDefault="00E105B8" w:rsidP="008A362A">
            <w:pP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3</w:t>
            </w:r>
          </w:p>
        </w:tc>
        <w:tc>
          <w:tcPr>
            <w:tcW w:w="620" w:type="dxa"/>
            <w:tcBorders>
              <w:top w:val="nil"/>
              <w:left w:val="nil"/>
              <w:bottom w:val="single" w:sz="4" w:space="0" w:color="auto"/>
              <w:right w:val="single" w:sz="4" w:space="0" w:color="auto"/>
            </w:tcBorders>
            <w:noWrap/>
            <w:vAlign w:val="center"/>
          </w:tcPr>
          <w:p w:rsidR="00E105B8" w:rsidRPr="002C4D98" w:rsidDel="00C6027A" w:rsidRDefault="00E105B8" w:rsidP="008A362A">
            <w:pPr>
              <w:jc w:val="center"/>
              <w:rPr>
                <w:rFonts w:ascii="Palatino Linotype" w:hAnsi="Palatino Linotype" w:cs="Palatino Linotype"/>
                <w:sz w:val="20"/>
                <w:szCs w:val="20"/>
              </w:rPr>
            </w:pPr>
          </w:p>
        </w:tc>
      </w:tr>
      <w:tr w:rsidR="00E105B8" w:rsidRPr="002C4D98">
        <w:trPr>
          <w:trHeight w:val="300"/>
          <w:jc w:val="center"/>
        </w:trPr>
        <w:tc>
          <w:tcPr>
            <w:tcW w:w="1698" w:type="dxa"/>
            <w:vMerge/>
            <w:tcBorders>
              <w:top w:val="single" w:sz="4" w:space="0" w:color="auto"/>
              <w:left w:val="single" w:sz="4" w:space="0" w:color="auto"/>
              <w:right w:val="single" w:sz="4" w:space="0" w:color="auto"/>
            </w:tcBorders>
            <w:vAlign w:val="center"/>
          </w:tcPr>
          <w:p w:rsidR="00E105B8" w:rsidRPr="002C4D98" w:rsidRDefault="00E105B8" w:rsidP="00D94474">
            <w:pPr>
              <w:rPr>
                <w:rFonts w:ascii="Palatino Linotype" w:hAnsi="Palatino Linotype" w:cs="Palatino Linotype"/>
                <w:color w:val="000000"/>
                <w:sz w:val="20"/>
                <w:szCs w:val="20"/>
              </w:rPr>
            </w:pPr>
          </w:p>
        </w:tc>
        <w:tc>
          <w:tcPr>
            <w:tcW w:w="2127" w:type="dxa"/>
            <w:tcBorders>
              <w:top w:val="nil"/>
              <w:left w:val="nil"/>
              <w:bottom w:val="single" w:sz="4" w:space="0" w:color="auto"/>
              <w:right w:val="single" w:sz="4" w:space="0" w:color="auto"/>
            </w:tcBorders>
            <w:vAlign w:val="center"/>
          </w:tcPr>
          <w:p w:rsidR="00E105B8" w:rsidRPr="00BB5A2E" w:rsidRDefault="00E105B8" w:rsidP="009C7BFA">
            <w:pPr>
              <w:rPr>
                <w:rFonts w:ascii="Palatino Linotype" w:hAnsi="Palatino Linotype" w:cs="Palatino Linotype"/>
                <w:bCs/>
                <w:color w:val="000000"/>
                <w:sz w:val="20"/>
                <w:szCs w:val="20"/>
              </w:rPr>
            </w:pPr>
            <w:r w:rsidRPr="00BB5A2E">
              <w:rPr>
                <w:rFonts w:ascii="Palatino Linotype" w:hAnsi="Palatino Linotype" w:cs="Palatino Linotype"/>
                <w:bCs/>
                <w:color w:val="000000"/>
                <w:sz w:val="20"/>
                <w:szCs w:val="20"/>
              </w:rPr>
              <w:t>Mély- és magasépítési ismeretek</w:t>
            </w:r>
          </w:p>
        </w:tc>
        <w:tc>
          <w:tcPr>
            <w:tcW w:w="1307" w:type="dxa"/>
            <w:tcBorders>
              <w:top w:val="nil"/>
              <w:left w:val="nil"/>
              <w:bottom w:val="single" w:sz="4" w:space="0" w:color="auto"/>
              <w:right w:val="single" w:sz="4" w:space="0" w:color="auto"/>
            </w:tcBorders>
            <w:noWrap/>
            <w:vAlign w:val="center"/>
          </w:tcPr>
          <w:p w:rsidR="00E105B8" w:rsidRPr="002C4D98" w:rsidRDefault="00E105B8" w:rsidP="002D103F">
            <w:pPr>
              <w:jc w:val="center"/>
              <w:rPr>
                <w:rFonts w:ascii="Palatino Linotype" w:hAnsi="Palatino Linotype" w:cs="Palatino Linotype"/>
                <w:sz w:val="20"/>
                <w:szCs w:val="20"/>
              </w:rPr>
            </w:pPr>
            <w:r w:rsidRPr="002C4D98">
              <w:rPr>
                <w:rFonts w:ascii="Palatino Linotype" w:hAnsi="Palatino Linotype" w:cs="Palatino Linotype"/>
                <w:sz w:val="20"/>
                <w:szCs w:val="20"/>
              </w:rPr>
              <w:t>2</w:t>
            </w:r>
          </w:p>
        </w:tc>
        <w:tc>
          <w:tcPr>
            <w:tcW w:w="620" w:type="dxa"/>
            <w:tcBorders>
              <w:top w:val="nil"/>
              <w:left w:val="nil"/>
              <w:bottom w:val="single" w:sz="4" w:space="0" w:color="auto"/>
              <w:right w:val="single" w:sz="4" w:space="0" w:color="auto"/>
            </w:tcBorders>
            <w:noWrap/>
            <w:vAlign w:val="center"/>
          </w:tcPr>
          <w:p w:rsidR="00E105B8" w:rsidRPr="002C4D98" w:rsidDel="00C6027A" w:rsidRDefault="00E105B8" w:rsidP="008A362A">
            <w:pPr>
              <w:jc w:val="center"/>
              <w:rPr>
                <w:rFonts w:ascii="Palatino Linotype" w:hAnsi="Palatino Linotype" w:cs="Palatino Linotype"/>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105B8" w:rsidRPr="002C4D98" w:rsidRDefault="00E105B8" w:rsidP="008A362A">
            <w:pP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E105B8" w:rsidRPr="002C4D98" w:rsidRDefault="00E105B8" w:rsidP="002D103F">
            <w:pPr>
              <w:jc w:val="center"/>
              <w:rPr>
                <w:rFonts w:ascii="Palatino Linotype" w:hAnsi="Palatino Linotype" w:cs="Palatino Linotype"/>
                <w:sz w:val="20"/>
                <w:szCs w:val="20"/>
              </w:rPr>
            </w:pPr>
            <w:r w:rsidRPr="002C4D98">
              <w:rPr>
                <w:rFonts w:ascii="Palatino Linotype" w:hAnsi="Palatino Linotype" w:cs="Palatino Linotype"/>
                <w:sz w:val="20"/>
                <w:szCs w:val="20"/>
              </w:rPr>
              <w:t>2</w:t>
            </w:r>
          </w:p>
        </w:tc>
        <w:tc>
          <w:tcPr>
            <w:tcW w:w="620" w:type="dxa"/>
            <w:tcBorders>
              <w:top w:val="nil"/>
              <w:left w:val="nil"/>
              <w:bottom w:val="single" w:sz="4" w:space="0" w:color="auto"/>
              <w:right w:val="single" w:sz="4" w:space="0" w:color="auto"/>
            </w:tcBorders>
            <w:noWrap/>
            <w:vAlign w:val="center"/>
          </w:tcPr>
          <w:p w:rsidR="00E105B8" w:rsidRPr="002C4D98" w:rsidDel="00C6027A" w:rsidRDefault="00E105B8" w:rsidP="008A362A">
            <w:pPr>
              <w:jc w:val="center"/>
              <w:rPr>
                <w:rFonts w:ascii="Palatino Linotype" w:hAnsi="Palatino Linotype" w:cs="Palatino Linotype"/>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105B8" w:rsidRPr="002C4D98" w:rsidRDefault="00E105B8" w:rsidP="008A362A">
            <w:pP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E105B8" w:rsidRPr="002C4D98" w:rsidRDefault="00E105B8" w:rsidP="00DE6396">
            <w:pPr>
              <w:jc w:val="center"/>
              <w:rPr>
                <w:rFonts w:ascii="Palatino Linotype" w:hAnsi="Palatino Linotype" w:cs="Palatino Linotype"/>
                <w:sz w:val="20"/>
                <w:szCs w:val="20"/>
              </w:rPr>
            </w:pPr>
            <w:r>
              <w:rPr>
                <w:rFonts w:ascii="Palatino Linotype" w:hAnsi="Palatino Linotype" w:cs="Palatino Linotype"/>
                <w:sz w:val="20"/>
                <w:szCs w:val="20"/>
              </w:rPr>
              <w:t>3</w:t>
            </w:r>
            <w:r w:rsidRPr="002C4D98">
              <w:rPr>
                <w:rFonts w:ascii="Palatino Linotype" w:hAnsi="Palatino Linotype" w:cs="Palatino Linotype"/>
                <w:sz w:val="20"/>
                <w:szCs w:val="20"/>
              </w:rPr>
              <w:t>,5</w:t>
            </w:r>
          </w:p>
        </w:tc>
        <w:tc>
          <w:tcPr>
            <w:tcW w:w="620" w:type="dxa"/>
            <w:tcBorders>
              <w:top w:val="nil"/>
              <w:left w:val="nil"/>
              <w:bottom w:val="single" w:sz="4" w:space="0" w:color="auto"/>
              <w:right w:val="single" w:sz="4" w:space="0" w:color="auto"/>
            </w:tcBorders>
            <w:noWrap/>
            <w:vAlign w:val="center"/>
          </w:tcPr>
          <w:p w:rsidR="00E105B8" w:rsidRPr="002C4D98" w:rsidDel="00C6027A" w:rsidRDefault="00E105B8" w:rsidP="008A362A">
            <w:pPr>
              <w:jc w:val="center"/>
              <w:rPr>
                <w:rFonts w:ascii="Palatino Linotype" w:hAnsi="Palatino Linotype" w:cs="Palatino Linotype"/>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E105B8" w:rsidRPr="002C4D98" w:rsidRDefault="00E105B8" w:rsidP="008A362A">
            <w:pP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r>
              <w:rPr>
                <w:rFonts w:ascii="Palatino Linotype" w:hAnsi="Palatino Linotype" w:cs="Palatino Linotype"/>
                <w:sz w:val="20"/>
                <w:szCs w:val="20"/>
              </w:rPr>
              <w:t>1</w:t>
            </w:r>
            <w:r w:rsidRPr="002C4D98">
              <w:rPr>
                <w:rFonts w:ascii="Palatino Linotype" w:hAnsi="Palatino Linotype" w:cs="Palatino Linotype"/>
                <w:sz w:val="20"/>
                <w:szCs w:val="20"/>
              </w:rPr>
              <w:t>,5</w:t>
            </w:r>
          </w:p>
        </w:tc>
        <w:tc>
          <w:tcPr>
            <w:tcW w:w="620" w:type="dxa"/>
            <w:tcBorders>
              <w:top w:val="nil"/>
              <w:left w:val="nil"/>
              <w:bottom w:val="single" w:sz="4" w:space="0" w:color="auto"/>
              <w:right w:val="single" w:sz="4" w:space="0" w:color="auto"/>
            </w:tcBorders>
            <w:noWrap/>
            <w:vAlign w:val="center"/>
          </w:tcPr>
          <w:p w:rsidR="00E105B8" w:rsidRPr="002C4D98" w:rsidDel="00C6027A" w:rsidRDefault="00E105B8" w:rsidP="008A362A">
            <w:pPr>
              <w:jc w:val="center"/>
              <w:rPr>
                <w:rFonts w:ascii="Palatino Linotype" w:hAnsi="Palatino Linotype" w:cs="Palatino Linotype"/>
                <w:sz w:val="20"/>
                <w:szCs w:val="20"/>
              </w:rPr>
            </w:pPr>
          </w:p>
        </w:tc>
      </w:tr>
      <w:tr w:rsidR="00E105B8" w:rsidRPr="002C4D98">
        <w:trPr>
          <w:trHeight w:val="300"/>
          <w:jc w:val="center"/>
        </w:trPr>
        <w:tc>
          <w:tcPr>
            <w:tcW w:w="1698" w:type="dxa"/>
            <w:vMerge/>
            <w:tcBorders>
              <w:left w:val="single" w:sz="4" w:space="0" w:color="auto"/>
              <w:bottom w:val="single" w:sz="4" w:space="0" w:color="auto"/>
              <w:right w:val="single" w:sz="4" w:space="0" w:color="auto"/>
            </w:tcBorders>
            <w:vAlign w:val="center"/>
          </w:tcPr>
          <w:p w:rsidR="00E105B8" w:rsidRPr="002C4D98" w:rsidRDefault="00E105B8" w:rsidP="008A362A">
            <w:pPr>
              <w:jc w:val="center"/>
              <w:rPr>
                <w:rFonts w:ascii="Palatino Linotype" w:hAnsi="Palatino Linotype" w:cs="Palatino Linotype"/>
                <w:sz w:val="20"/>
                <w:szCs w:val="20"/>
              </w:rPr>
            </w:pPr>
          </w:p>
        </w:tc>
        <w:tc>
          <w:tcPr>
            <w:tcW w:w="2127" w:type="dxa"/>
            <w:tcBorders>
              <w:top w:val="nil"/>
              <w:left w:val="nil"/>
              <w:bottom w:val="single" w:sz="4" w:space="0" w:color="auto"/>
              <w:right w:val="single" w:sz="4" w:space="0" w:color="auto"/>
            </w:tcBorders>
            <w:vAlign w:val="center"/>
          </w:tcPr>
          <w:p w:rsidR="00E105B8" w:rsidRPr="00BB5A2E" w:rsidRDefault="00E105B8" w:rsidP="0092671C">
            <w:pPr>
              <w:rPr>
                <w:rFonts w:ascii="Palatino Linotype" w:hAnsi="Palatino Linotype" w:cs="Palatino Linotype"/>
                <w:bCs/>
                <w:color w:val="000000"/>
                <w:sz w:val="20"/>
                <w:szCs w:val="20"/>
              </w:rPr>
            </w:pPr>
            <w:r w:rsidRPr="00BB5A2E">
              <w:rPr>
                <w:rFonts w:ascii="Palatino Linotype" w:hAnsi="Palatino Linotype" w:cs="Palatino Linotype"/>
                <w:bCs/>
                <w:color w:val="000000"/>
                <w:sz w:val="20"/>
                <w:szCs w:val="20"/>
              </w:rPr>
              <w:t>Vasbetonszerkezetek készítése gyakorlat</w:t>
            </w:r>
          </w:p>
        </w:tc>
        <w:tc>
          <w:tcPr>
            <w:tcW w:w="1307" w:type="dxa"/>
            <w:tcBorders>
              <w:top w:val="nil"/>
              <w:left w:val="nil"/>
              <w:bottom w:val="single" w:sz="4" w:space="0" w:color="auto"/>
              <w:right w:val="single" w:sz="4" w:space="0" w:color="auto"/>
            </w:tcBorders>
            <w:noWrap/>
            <w:vAlign w:val="center"/>
          </w:tcPr>
          <w:p w:rsidR="00E105B8" w:rsidRPr="002C4D98" w:rsidRDefault="00E105B8" w:rsidP="002D103F">
            <w:pPr>
              <w:jc w:val="cente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E105B8" w:rsidRPr="002C4D98" w:rsidDel="00C6027A"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5</w:t>
            </w:r>
          </w:p>
        </w:tc>
        <w:tc>
          <w:tcPr>
            <w:tcW w:w="620" w:type="dxa"/>
            <w:vMerge/>
            <w:tcBorders>
              <w:top w:val="single" w:sz="4" w:space="0" w:color="auto"/>
              <w:left w:val="single" w:sz="4" w:space="0" w:color="auto"/>
              <w:bottom w:val="single" w:sz="4" w:space="0" w:color="000000"/>
              <w:right w:val="single" w:sz="4" w:space="0" w:color="auto"/>
            </w:tcBorders>
            <w:vAlign w:val="center"/>
          </w:tcPr>
          <w:p w:rsidR="00E105B8" w:rsidRPr="002C4D98" w:rsidRDefault="00E105B8" w:rsidP="008A362A">
            <w:pP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E105B8" w:rsidRPr="002C4D98" w:rsidRDefault="00E105B8" w:rsidP="002D103F">
            <w:pPr>
              <w:jc w:val="cente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E105B8" w:rsidRPr="002C4D98" w:rsidDel="00C6027A"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7</w:t>
            </w:r>
          </w:p>
        </w:tc>
        <w:tc>
          <w:tcPr>
            <w:tcW w:w="620" w:type="dxa"/>
            <w:vMerge/>
            <w:tcBorders>
              <w:top w:val="single" w:sz="4" w:space="0" w:color="auto"/>
              <w:left w:val="single" w:sz="4" w:space="0" w:color="auto"/>
              <w:bottom w:val="single" w:sz="4" w:space="0" w:color="000000"/>
              <w:right w:val="single" w:sz="4" w:space="0" w:color="auto"/>
            </w:tcBorders>
            <w:vAlign w:val="center"/>
          </w:tcPr>
          <w:p w:rsidR="00E105B8" w:rsidRPr="002C4D98" w:rsidRDefault="00E105B8" w:rsidP="008A362A">
            <w:pP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E105B8" w:rsidRPr="002C4D98" w:rsidDel="00C6027A"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6</w:t>
            </w:r>
          </w:p>
        </w:tc>
        <w:tc>
          <w:tcPr>
            <w:tcW w:w="620" w:type="dxa"/>
            <w:vMerge/>
            <w:tcBorders>
              <w:top w:val="single" w:sz="4" w:space="0" w:color="auto"/>
              <w:left w:val="single" w:sz="4" w:space="0" w:color="auto"/>
              <w:bottom w:val="single" w:sz="4" w:space="0" w:color="000000"/>
              <w:right w:val="single" w:sz="4" w:space="0" w:color="auto"/>
            </w:tcBorders>
            <w:vAlign w:val="center"/>
          </w:tcPr>
          <w:p w:rsidR="00E105B8" w:rsidRPr="002C4D98" w:rsidRDefault="00E105B8" w:rsidP="008A362A">
            <w:pP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E105B8" w:rsidRPr="002C4D98" w:rsidDel="00C6027A"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7</w:t>
            </w:r>
          </w:p>
        </w:tc>
      </w:tr>
      <w:tr w:rsidR="00E105B8" w:rsidRPr="002C4D98">
        <w:trPr>
          <w:trHeight w:val="300"/>
          <w:jc w:val="center"/>
        </w:trPr>
        <w:tc>
          <w:tcPr>
            <w:tcW w:w="3825" w:type="dxa"/>
            <w:gridSpan w:val="2"/>
            <w:tcBorders>
              <w:top w:val="single" w:sz="4" w:space="0" w:color="auto"/>
              <w:left w:val="single" w:sz="4" w:space="0" w:color="auto"/>
              <w:bottom w:val="single" w:sz="4" w:space="0" w:color="auto"/>
              <w:right w:val="single" w:sz="4" w:space="0" w:color="000000"/>
            </w:tcBorders>
            <w:vAlign w:val="bottom"/>
          </w:tcPr>
          <w:p w:rsidR="00E105B8" w:rsidRPr="002C4D98" w:rsidRDefault="00E105B8" w:rsidP="008A362A">
            <w:pPr>
              <w:rPr>
                <w:rFonts w:ascii="Palatino Linotype" w:hAnsi="Palatino Linotype" w:cs="Palatino Linotype"/>
                <w:sz w:val="20"/>
                <w:szCs w:val="20"/>
              </w:rPr>
            </w:pPr>
            <w:r w:rsidRPr="002C4D98">
              <w:rPr>
                <w:rFonts w:ascii="Palatino Linotype" w:hAnsi="Palatino Linotype" w:cs="Palatino Linotype"/>
                <w:sz w:val="20"/>
                <w:szCs w:val="20"/>
              </w:rPr>
              <w:t>Összes heti elméleti/gyakorlati óraszám</w:t>
            </w:r>
          </w:p>
        </w:tc>
        <w:tc>
          <w:tcPr>
            <w:tcW w:w="1307" w:type="dxa"/>
            <w:tcBorders>
              <w:top w:val="nil"/>
              <w:left w:val="nil"/>
              <w:bottom w:val="single" w:sz="4" w:space="0" w:color="auto"/>
              <w:right w:val="single" w:sz="4" w:space="0" w:color="auto"/>
            </w:tcBorders>
            <w:noWrap/>
            <w:vAlign w:val="center"/>
          </w:tcPr>
          <w:p w:rsidR="00E105B8" w:rsidRPr="002C4D98" w:rsidRDefault="00E105B8" w:rsidP="002D103F">
            <w:pPr>
              <w:jc w:val="center"/>
              <w:rPr>
                <w:rFonts w:ascii="Palatino Linotype" w:hAnsi="Palatino Linotype" w:cs="Palatino Linotype"/>
                <w:sz w:val="20"/>
                <w:szCs w:val="20"/>
              </w:rPr>
            </w:pPr>
            <w:r w:rsidRPr="002C4D98">
              <w:rPr>
                <w:rFonts w:ascii="Palatino Linotype" w:hAnsi="Palatino Linotype" w:cs="Palatino Linotype"/>
                <w:sz w:val="20"/>
                <w:szCs w:val="20"/>
              </w:rPr>
              <w:t>9</w:t>
            </w:r>
          </w:p>
        </w:tc>
        <w:tc>
          <w:tcPr>
            <w:tcW w:w="620" w:type="dxa"/>
            <w:tcBorders>
              <w:top w:val="nil"/>
              <w:left w:val="nil"/>
              <w:bottom w:val="single" w:sz="4" w:space="0" w:color="auto"/>
              <w:right w:val="single" w:sz="4" w:space="0" w:color="auto"/>
            </w:tcBorders>
            <w:noWrap/>
            <w:vAlign w:val="bottom"/>
          </w:tcPr>
          <w:p w:rsidR="00E105B8" w:rsidRPr="002C4D98" w:rsidRDefault="00E105B8" w:rsidP="00546571">
            <w:pPr>
              <w:jc w:val="center"/>
              <w:rPr>
                <w:rFonts w:ascii="Palatino Linotype" w:hAnsi="Palatino Linotype" w:cs="Palatino Linotype"/>
                <w:sz w:val="20"/>
                <w:szCs w:val="20"/>
              </w:rPr>
            </w:pPr>
            <w:r w:rsidRPr="002C4D98">
              <w:rPr>
                <w:rFonts w:ascii="Palatino Linotype" w:hAnsi="Palatino Linotype" w:cs="Palatino Linotype"/>
                <w:sz w:val="20"/>
                <w:szCs w:val="20"/>
              </w:rPr>
              <w:t>12</w:t>
            </w:r>
          </w:p>
        </w:tc>
        <w:tc>
          <w:tcPr>
            <w:tcW w:w="620" w:type="dxa"/>
            <w:vMerge/>
            <w:tcBorders>
              <w:top w:val="single" w:sz="4" w:space="0" w:color="auto"/>
              <w:left w:val="single" w:sz="4" w:space="0" w:color="auto"/>
              <w:bottom w:val="single" w:sz="4" w:space="0" w:color="000000"/>
              <w:right w:val="single" w:sz="4" w:space="0" w:color="auto"/>
            </w:tcBorders>
            <w:vAlign w:val="center"/>
          </w:tcPr>
          <w:p w:rsidR="00E105B8" w:rsidRPr="002C4D98" w:rsidRDefault="00E105B8" w:rsidP="008A362A">
            <w:pP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E105B8" w:rsidRPr="002C4D98" w:rsidRDefault="00E105B8" w:rsidP="002D103F">
            <w:pPr>
              <w:jc w:val="center"/>
              <w:rPr>
                <w:rFonts w:ascii="Palatino Linotype" w:hAnsi="Palatino Linotype" w:cs="Palatino Linotype"/>
                <w:sz w:val="20"/>
                <w:szCs w:val="20"/>
              </w:rPr>
            </w:pPr>
            <w:r w:rsidRPr="002C4D98">
              <w:rPr>
                <w:rFonts w:ascii="Palatino Linotype" w:hAnsi="Palatino Linotype" w:cs="Palatino Linotype"/>
                <w:sz w:val="20"/>
                <w:szCs w:val="20"/>
              </w:rPr>
              <w:t>9</w:t>
            </w:r>
          </w:p>
        </w:tc>
        <w:tc>
          <w:tcPr>
            <w:tcW w:w="620" w:type="dxa"/>
            <w:tcBorders>
              <w:top w:val="nil"/>
              <w:left w:val="nil"/>
              <w:bottom w:val="single" w:sz="4" w:space="0" w:color="auto"/>
              <w:right w:val="single" w:sz="4" w:space="0" w:color="auto"/>
            </w:tcBorders>
            <w:noWrap/>
            <w:vAlign w:val="bottom"/>
          </w:tcPr>
          <w:p w:rsidR="00E105B8" w:rsidRPr="002C4D98" w:rsidRDefault="00E105B8" w:rsidP="00546571">
            <w:pPr>
              <w:jc w:val="center"/>
              <w:rPr>
                <w:rFonts w:ascii="Palatino Linotype" w:hAnsi="Palatino Linotype" w:cs="Palatino Linotype"/>
                <w:sz w:val="20"/>
                <w:szCs w:val="20"/>
              </w:rPr>
            </w:pPr>
            <w:r w:rsidRPr="002C4D98">
              <w:rPr>
                <w:rFonts w:ascii="Palatino Linotype" w:hAnsi="Palatino Linotype" w:cs="Palatino Linotype"/>
                <w:sz w:val="20"/>
                <w:szCs w:val="20"/>
              </w:rPr>
              <w:t>12</w:t>
            </w:r>
          </w:p>
        </w:tc>
        <w:tc>
          <w:tcPr>
            <w:tcW w:w="620" w:type="dxa"/>
            <w:vMerge/>
            <w:tcBorders>
              <w:top w:val="single" w:sz="4" w:space="0" w:color="auto"/>
              <w:left w:val="single" w:sz="4" w:space="0" w:color="auto"/>
              <w:bottom w:val="single" w:sz="4" w:space="0" w:color="000000"/>
              <w:right w:val="single" w:sz="4" w:space="0" w:color="auto"/>
            </w:tcBorders>
            <w:vAlign w:val="center"/>
          </w:tcPr>
          <w:p w:rsidR="00E105B8" w:rsidRPr="002C4D98" w:rsidRDefault="00E105B8" w:rsidP="008A362A">
            <w:pP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9</w:t>
            </w:r>
          </w:p>
        </w:tc>
        <w:tc>
          <w:tcPr>
            <w:tcW w:w="620" w:type="dxa"/>
            <w:tcBorders>
              <w:top w:val="nil"/>
              <w:left w:val="nil"/>
              <w:bottom w:val="single" w:sz="4" w:space="0" w:color="auto"/>
              <w:right w:val="single" w:sz="4" w:space="0" w:color="auto"/>
            </w:tcBorders>
            <w:noWrap/>
            <w:vAlign w:val="bottom"/>
          </w:tcPr>
          <w:p w:rsidR="00E105B8" w:rsidRPr="002C4D98" w:rsidRDefault="00E105B8" w:rsidP="00546571">
            <w:pPr>
              <w:jc w:val="center"/>
              <w:rPr>
                <w:rFonts w:ascii="Palatino Linotype" w:hAnsi="Palatino Linotype" w:cs="Palatino Linotype"/>
                <w:sz w:val="20"/>
                <w:szCs w:val="20"/>
              </w:rPr>
            </w:pPr>
            <w:r w:rsidRPr="002C4D98">
              <w:rPr>
                <w:rFonts w:ascii="Palatino Linotype" w:hAnsi="Palatino Linotype" w:cs="Palatino Linotype"/>
                <w:sz w:val="20"/>
                <w:szCs w:val="20"/>
              </w:rPr>
              <w:t>12</w:t>
            </w:r>
          </w:p>
        </w:tc>
        <w:tc>
          <w:tcPr>
            <w:tcW w:w="620" w:type="dxa"/>
            <w:vMerge/>
            <w:tcBorders>
              <w:top w:val="single" w:sz="4" w:space="0" w:color="auto"/>
              <w:left w:val="single" w:sz="4" w:space="0" w:color="auto"/>
              <w:bottom w:val="single" w:sz="4" w:space="0" w:color="000000"/>
              <w:right w:val="single" w:sz="4" w:space="0" w:color="auto"/>
            </w:tcBorders>
            <w:vAlign w:val="center"/>
          </w:tcPr>
          <w:p w:rsidR="00E105B8" w:rsidRPr="002C4D98" w:rsidRDefault="00E105B8" w:rsidP="008A362A">
            <w:pPr>
              <w:rPr>
                <w:rFonts w:ascii="Palatino Linotype" w:hAnsi="Palatino Linotype" w:cs="Palatino Linotype"/>
                <w:sz w:val="20"/>
                <w:szCs w:val="20"/>
              </w:rPr>
            </w:pPr>
          </w:p>
        </w:tc>
        <w:tc>
          <w:tcPr>
            <w:tcW w:w="620" w:type="dxa"/>
            <w:tcBorders>
              <w:top w:val="nil"/>
              <w:left w:val="nil"/>
              <w:bottom w:val="single" w:sz="4" w:space="0" w:color="auto"/>
              <w:right w:val="single" w:sz="4" w:space="0" w:color="auto"/>
            </w:tcBorders>
            <w:noWrap/>
            <w:vAlign w:val="center"/>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10</w:t>
            </w:r>
          </w:p>
        </w:tc>
        <w:tc>
          <w:tcPr>
            <w:tcW w:w="620" w:type="dxa"/>
            <w:tcBorders>
              <w:top w:val="nil"/>
              <w:left w:val="nil"/>
              <w:bottom w:val="single" w:sz="4" w:space="0" w:color="auto"/>
              <w:right w:val="single" w:sz="4" w:space="0" w:color="auto"/>
            </w:tcBorders>
            <w:noWrap/>
            <w:vAlign w:val="bottom"/>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11</w:t>
            </w:r>
          </w:p>
        </w:tc>
      </w:tr>
      <w:tr w:rsidR="00E105B8" w:rsidRPr="002C4D98">
        <w:trPr>
          <w:trHeight w:val="300"/>
          <w:jc w:val="center"/>
        </w:trPr>
        <w:tc>
          <w:tcPr>
            <w:tcW w:w="3825" w:type="dxa"/>
            <w:gridSpan w:val="2"/>
            <w:tcBorders>
              <w:top w:val="single" w:sz="4" w:space="0" w:color="auto"/>
              <w:left w:val="single" w:sz="4" w:space="0" w:color="auto"/>
              <w:bottom w:val="single" w:sz="4" w:space="0" w:color="auto"/>
              <w:right w:val="single" w:sz="4" w:space="0" w:color="000000"/>
            </w:tcBorders>
            <w:vAlign w:val="bottom"/>
          </w:tcPr>
          <w:p w:rsidR="00E105B8" w:rsidRPr="002C4D98" w:rsidRDefault="00E105B8" w:rsidP="008A362A">
            <w:pPr>
              <w:rPr>
                <w:rFonts w:ascii="Palatino Linotype" w:hAnsi="Palatino Linotype" w:cs="Palatino Linotype"/>
                <w:sz w:val="20"/>
                <w:szCs w:val="20"/>
              </w:rPr>
            </w:pPr>
            <w:r w:rsidRPr="002C4D98">
              <w:rPr>
                <w:rFonts w:ascii="Palatino Linotype" w:hAnsi="Palatino Linotype" w:cs="Palatino Linotype"/>
                <w:sz w:val="20"/>
                <w:szCs w:val="20"/>
              </w:rPr>
              <w:t>Összes heti/</w:t>
            </w:r>
            <w:proofErr w:type="spellStart"/>
            <w:r w:rsidRPr="002C4D98">
              <w:rPr>
                <w:rFonts w:ascii="Palatino Linotype" w:hAnsi="Palatino Linotype" w:cs="Palatino Linotype"/>
                <w:sz w:val="20"/>
                <w:szCs w:val="20"/>
              </w:rPr>
              <w:t>ögy</w:t>
            </w:r>
            <w:proofErr w:type="spellEnd"/>
            <w:r w:rsidRPr="002C4D98">
              <w:rPr>
                <w:rFonts w:ascii="Palatino Linotype" w:hAnsi="Palatino Linotype" w:cs="Palatino Linotype"/>
                <w:sz w:val="20"/>
                <w:szCs w:val="20"/>
              </w:rPr>
              <w:t xml:space="preserve"> óraszám</w:t>
            </w:r>
          </w:p>
        </w:tc>
        <w:tc>
          <w:tcPr>
            <w:tcW w:w="1927" w:type="dxa"/>
            <w:gridSpan w:val="2"/>
            <w:tcBorders>
              <w:top w:val="single" w:sz="4" w:space="0" w:color="auto"/>
              <w:left w:val="nil"/>
              <w:bottom w:val="single" w:sz="4" w:space="0" w:color="auto"/>
              <w:right w:val="single" w:sz="4" w:space="0" w:color="000000"/>
            </w:tcBorders>
            <w:noWrap/>
            <w:vAlign w:val="bottom"/>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21 </w:t>
            </w:r>
          </w:p>
        </w:tc>
        <w:tc>
          <w:tcPr>
            <w:tcW w:w="620" w:type="dxa"/>
            <w:tcBorders>
              <w:top w:val="nil"/>
              <w:left w:val="nil"/>
              <w:bottom w:val="single" w:sz="4" w:space="0" w:color="auto"/>
              <w:right w:val="single" w:sz="4" w:space="0" w:color="auto"/>
            </w:tcBorders>
            <w:shd w:val="clear" w:color="000000" w:fill="C0C0C0"/>
            <w:noWrap/>
            <w:vAlign w:val="bottom"/>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70 </w:t>
            </w:r>
          </w:p>
        </w:tc>
        <w:tc>
          <w:tcPr>
            <w:tcW w:w="1240" w:type="dxa"/>
            <w:gridSpan w:val="2"/>
            <w:tcBorders>
              <w:top w:val="single" w:sz="4" w:space="0" w:color="auto"/>
              <w:left w:val="nil"/>
              <w:bottom w:val="single" w:sz="4" w:space="0" w:color="auto"/>
              <w:right w:val="single" w:sz="4" w:space="0" w:color="000000"/>
            </w:tcBorders>
            <w:noWrap/>
            <w:vAlign w:val="bottom"/>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21</w:t>
            </w:r>
          </w:p>
        </w:tc>
        <w:tc>
          <w:tcPr>
            <w:tcW w:w="620" w:type="dxa"/>
            <w:tcBorders>
              <w:top w:val="nil"/>
              <w:left w:val="nil"/>
              <w:bottom w:val="single" w:sz="4" w:space="0" w:color="auto"/>
              <w:right w:val="single" w:sz="4" w:space="0" w:color="auto"/>
            </w:tcBorders>
            <w:shd w:val="clear" w:color="000000" w:fill="C0C0C0"/>
            <w:noWrap/>
            <w:vAlign w:val="bottom"/>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105 </w:t>
            </w:r>
          </w:p>
        </w:tc>
        <w:tc>
          <w:tcPr>
            <w:tcW w:w="1240" w:type="dxa"/>
            <w:gridSpan w:val="2"/>
            <w:tcBorders>
              <w:top w:val="single" w:sz="4" w:space="0" w:color="auto"/>
              <w:left w:val="nil"/>
              <w:bottom w:val="single" w:sz="4" w:space="0" w:color="auto"/>
              <w:right w:val="single" w:sz="4" w:space="0" w:color="000000"/>
            </w:tcBorders>
            <w:noWrap/>
            <w:vAlign w:val="bottom"/>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21</w:t>
            </w:r>
          </w:p>
        </w:tc>
        <w:tc>
          <w:tcPr>
            <w:tcW w:w="620" w:type="dxa"/>
            <w:tcBorders>
              <w:top w:val="nil"/>
              <w:left w:val="nil"/>
              <w:bottom w:val="single" w:sz="4" w:space="0" w:color="auto"/>
              <w:right w:val="single" w:sz="4" w:space="0" w:color="auto"/>
            </w:tcBorders>
            <w:shd w:val="clear" w:color="000000" w:fill="C0C0C0"/>
            <w:noWrap/>
            <w:vAlign w:val="bottom"/>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 105</w:t>
            </w:r>
          </w:p>
        </w:tc>
        <w:tc>
          <w:tcPr>
            <w:tcW w:w="1240" w:type="dxa"/>
            <w:gridSpan w:val="2"/>
            <w:tcBorders>
              <w:top w:val="single" w:sz="4" w:space="0" w:color="auto"/>
              <w:left w:val="nil"/>
              <w:bottom w:val="single" w:sz="4" w:space="0" w:color="auto"/>
              <w:right w:val="single" w:sz="4" w:space="0" w:color="000000"/>
            </w:tcBorders>
            <w:noWrap/>
            <w:vAlign w:val="bottom"/>
          </w:tcPr>
          <w:p w:rsidR="00E105B8" w:rsidRPr="002C4D98" w:rsidRDefault="00E105B8" w:rsidP="008A362A">
            <w:pPr>
              <w:jc w:val="center"/>
              <w:rPr>
                <w:rFonts w:ascii="Palatino Linotype" w:hAnsi="Palatino Linotype" w:cs="Palatino Linotype"/>
                <w:sz w:val="20"/>
                <w:szCs w:val="20"/>
              </w:rPr>
            </w:pPr>
            <w:r w:rsidRPr="002C4D98">
              <w:rPr>
                <w:rFonts w:ascii="Palatino Linotype" w:hAnsi="Palatino Linotype" w:cs="Palatino Linotype"/>
                <w:sz w:val="20"/>
                <w:szCs w:val="20"/>
              </w:rPr>
              <w:t>21 </w:t>
            </w:r>
          </w:p>
        </w:tc>
      </w:tr>
    </w:tbl>
    <w:p w:rsidR="00E105B8" w:rsidRPr="002C4D98" w:rsidRDefault="00E105B8" w:rsidP="008A362A">
      <w:pPr>
        <w:widowControl w:val="0"/>
        <w:suppressAutoHyphens/>
        <w:jc w:val="both"/>
        <w:rPr>
          <w:rFonts w:ascii="Palatino Linotype" w:hAnsi="Palatino Linotype" w:cs="Palatino Linotype"/>
          <w:kern w:val="1"/>
          <w:sz w:val="20"/>
          <w:szCs w:val="20"/>
          <w:lang w:eastAsia="hi-IN" w:bidi="hi-IN"/>
        </w:rPr>
      </w:pPr>
      <w:r w:rsidRPr="002C4D98">
        <w:rPr>
          <w:rFonts w:ascii="Palatino Linotype" w:hAnsi="Palatino Linotype" w:cs="Palatino Linotype"/>
          <w:kern w:val="1"/>
          <w:sz w:val="20"/>
          <w:szCs w:val="20"/>
          <w:lang w:eastAsia="hi-IN" w:bidi="hi-IN"/>
        </w:rPr>
        <w:t xml:space="preserve">Jelmagyarázat: e/elmélet; </w:t>
      </w:r>
      <w:proofErr w:type="spellStart"/>
      <w:r w:rsidRPr="002C4D98">
        <w:rPr>
          <w:rFonts w:ascii="Palatino Linotype" w:hAnsi="Palatino Linotype" w:cs="Palatino Linotype"/>
          <w:kern w:val="1"/>
          <w:sz w:val="20"/>
          <w:szCs w:val="20"/>
          <w:lang w:eastAsia="hi-IN" w:bidi="hi-IN"/>
        </w:rPr>
        <w:t>gy</w:t>
      </w:r>
      <w:proofErr w:type="spellEnd"/>
      <w:r w:rsidRPr="002C4D98">
        <w:rPr>
          <w:rFonts w:ascii="Palatino Linotype" w:hAnsi="Palatino Linotype" w:cs="Palatino Linotype"/>
          <w:kern w:val="1"/>
          <w:sz w:val="20"/>
          <w:szCs w:val="20"/>
          <w:lang w:eastAsia="hi-IN" w:bidi="hi-IN"/>
        </w:rPr>
        <w:t xml:space="preserve">/gyakorlat; </w:t>
      </w:r>
      <w:proofErr w:type="spellStart"/>
      <w:r w:rsidRPr="002C4D98">
        <w:rPr>
          <w:rFonts w:ascii="Palatino Linotype" w:hAnsi="Palatino Linotype" w:cs="Palatino Linotype"/>
          <w:kern w:val="1"/>
          <w:sz w:val="20"/>
          <w:szCs w:val="20"/>
          <w:lang w:eastAsia="hi-IN" w:bidi="hi-IN"/>
        </w:rPr>
        <w:t>ögy</w:t>
      </w:r>
      <w:proofErr w:type="spellEnd"/>
      <w:r w:rsidRPr="002C4D98">
        <w:rPr>
          <w:rFonts w:ascii="Palatino Linotype" w:hAnsi="Palatino Linotype" w:cs="Palatino Linotype"/>
          <w:kern w:val="1"/>
          <w:sz w:val="20"/>
          <w:szCs w:val="20"/>
          <w:lang w:eastAsia="hi-IN" w:bidi="hi-IN"/>
        </w:rPr>
        <w:t>/összefüggő szakmai gyakorlat</w:t>
      </w:r>
    </w:p>
    <w:p w:rsidR="00E105B8" w:rsidRPr="002C4D98" w:rsidRDefault="00E105B8" w:rsidP="008A362A">
      <w:pPr>
        <w:widowControl w:val="0"/>
        <w:suppressAutoHyphens/>
        <w:jc w:val="both"/>
        <w:rPr>
          <w:rFonts w:ascii="Palatino Linotype" w:hAnsi="Palatino Linotype" w:cs="Palatino Linotype"/>
          <w:kern w:val="1"/>
          <w:sz w:val="24"/>
          <w:szCs w:val="24"/>
          <w:lang w:eastAsia="hi-IN" w:bidi="hi-IN"/>
        </w:rPr>
      </w:pPr>
    </w:p>
    <w:p w:rsidR="00E105B8" w:rsidRPr="002C4D98" w:rsidRDefault="00E105B8" w:rsidP="008A362A">
      <w:pPr>
        <w:widowControl w:val="0"/>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E105B8" w:rsidRPr="002C4D98" w:rsidRDefault="00E105B8" w:rsidP="008A362A">
      <w:pPr>
        <w:widowControl w:val="0"/>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Az időkeret fennmaradó részének (szabadsáv) szakmai tartalmáról a szakképző iskola szakmai programjában kell rendelkezni.</w:t>
      </w:r>
    </w:p>
    <w:p w:rsidR="00E105B8" w:rsidRPr="002C4D98" w:rsidRDefault="00E105B8" w:rsidP="008A362A">
      <w:pPr>
        <w:widowControl w:val="0"/>
        <w:suppressAutoHyphens/>
        <w:jc w:val="both"/>
        <w:rPr>
          <w:rFonts w:ascii="Palatino Linotype" w:hAnsi="Palatino Linotype" w:cs="Palatino Linotype"/>
          <w:kern w:val="1"/>
          <w:sz w:val="24"/>
          <w:szCs w:val="24"/>
          <w:lang w:eastAsia="hi-IN" w:bidi="hi-IN"/>
        </w:rPr>
      </w:pPr>
    </w:p>
    <w:p w:rsidR="00E105B8" w:rsidRPr="002C4D98" w:rsidRDefault="00E105B8" w:rsidP="008A362A">
      <w:pPr>
        <w:widowControl w:val="0"/>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E105B8" w:rsidRPr="002C4D98" w:rsidRDefault="00E105B8" w:rsidP="004106C1">
      <w:pPr>
        <w:jc w:val="center"/>
        <w:rPr>
          <w:rFonts w:ascii="Palatino Linotype" w:hAnsi="Palatino Linotype" w:cs="Palatino Linotype"/>
          <w:kern w:val="1"/>
          <w:sz w:val="24"/>
          <w:szCs w:val="24"/>
          <w:lang w:eastAsia="hi-IN" w:bidi="hi-IN"/>
        </w:rPr>
      </w:pPr>
      <w:r w:rsidRPr="002C4D98">
        <w:rPr>
          <w:rFonts w:ascii="Palatino Linotype" w:hAnsi="Palatino Linotype" w:cs="Palatino Linotype"/>
          <w:sz w:val="24"/>
          <w:szCs w:val="24"/>
        </w:rPr>
        <w:br w:type="page"/>
      </w:r>
      <w:r w:rsidRPr="002C4D98">
        <w:rPr>
          <w:rFonts w:ascii="Palatino Linotype" w:hAnsi="Palatino Linotype" w:cs="Palatino Linotype"/>
          <w:kern w:val="1"/>
          <w:sz w:val="24"/>
          <w:szCs w:val="24"/>
          <w:lang w:eastAsia="hi-IN" w:bidi="hi-IN"/>
        </w:rPr>
        <w:lastRenderedPageBreak/>
        <w:t>2. számú táblázat</w:t>
      </w:r>
    </w:p>
    <w:p w:rsidR="00E105B8" w:rsidRPr="002C4D98" w:rsidRDefault="00E105B8" w:rsidP="004106C1">
      <w:pPr>
        <w:widowControl w:val="0"/>
        <w:suppressAutoHyphens/>
        <w:jc w:val="center"/>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A szakmai követelménymodulokhoz rendelt tantárgyak és témakörök óraszáma évfolyamonként</w:t>
      </w:r>
    </w:p>
    <w:tbl>
      <w:tblPr>
        <w:tblW w:w="10944" w:type="dxa"/>
        <w:jc w:val="center"/>
        <w:tblCellMar>
          <w:left w:w="70" w:type="dxa"/>
          <w:right w:w="70" w:type="dxa"/>
        </w:tblCellMar>
        <w:tblLook w:val="00A0" w:firstRow="1" w:lastRow="0" w:firstColumn="1" w:lastColumn="0" w:noHBand="0" w:noVBand="0"/>
      </w:tblPr>
      <w:tblGrid>
        <w:gridCol w:w="2002"/>
        <w:gridCol w:w="2202"/>
        <w:gridCol w:w="536"/>
        <w:gridCol w:w="537"/>
        <w:gridCol w:w="539"/>
        <w:gridCol w:w="536"/>
        <w:gridCol w:w="537"/>
        <w:gridCol w:w="539"/>
        <w:gridCol w:w="536"/>
        <w:gridCol w:w="537"/>
        <w:gridCol w:w="539"/>
        <w:gridCol w:w="539"/>
        <w:gridCol w:w="540"/>
        <w:gridCol w:w="825"/>
      </w:tblGrid>
      <w:tr w:rsidR="00E105B8" w:rsidRPr="002C4D98">
        <w:trPr>
          <w:trHeight w:val="345"/>
          <w:jc w:val="center"/>
        </w:trPr>
        <w:tc>
          <w:tcPr>
            <w:tcW w:w="2002" w:type="dxa"/>
            <w:vMerge w:val="restart"/>
            <w:tcBorders>
              <w:top w:val="single" w:sz="4" w:space="0" w:color="auto"/>
              <w:left w:val="single" w:sz="4" w:space="0" w:color="auto"/>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Szakmai követelménymodul</w:t>
            </w:r>
          </w:p>
        </w:tc>
        <w:tc>
          <w:tcPr>
            <w:tcW w:w="2202" w:type="dxa"/>
            <w:vMerge w:val="restart"/>
            <w:tcBorders>
              <w:top w:val="single" w:sz="4" w:space="0" w:color="auto"/>
              <w:left w:val="single" w:sz="4" w:space="0" w:color="auto"/>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Tantárgyak/</w:t>
            </w:r>
            <w:r w:rsidRPr="002C4D98">
              <w:rPr>
                <w:rFonts w:ascii="Palatino Linotype" w:hAnsi="Palatino Linotype" w:cs="Palatino Linotype"/>
                <w:sz w:val="20"/>
                <w:szCs w:val="20"/>
              </w:rPr>
              <w:t>témakörök</w:t>
            </w:r>
          </w:p>
        </w:tc>
        <w:tc>
          <w:tcPr>
            <w:tcW w:w="5915" w:type="dxa"/>
            <w:gridSpan w:val="11"/>
            <w:tcBorders>
              <w:top w:val="single" w:sz="4" w:space="0" w:color="auto"/>
              <w:left w:val="nil"/>
              <w:bottom w:val="single" w:sz="4" w:space="0" w:color="auto"/>
              <w:right w:val="single" w:sz="4" w:space="0" w:color="auto"/>
            </w:tcBorders>
            <w:vAlign w:val="bottom"/>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Óraszám</w:t>
            </w:r>
          </w:p>
        </w:tc>
        <w:tc>
          <w:tcPr>
            <w:tcW w:w="825" w:type="dxa"/>
            <w:vMerge w:val="restart"/>
            <w:tcBorders>
              <w:top w:val="single" w:sz="4" w:space="0" w:color="auto"/>
              <w:left w:val="single" w:sz="4" w:space="0" w:color="auto"/>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b/>
                <w:bCs/>
                <w:sz w:val="16"/>
                <w:szCs w:val="16"/>
              </w:rPr>
            </w:pPr>
            <w:r w:rsidRPr="002C4D98">
              <w:rPr>
                <w:rFonts w:ascii="Palatino Linotype" w:hAnsi="Palatino Linotype" w:cs="Palatino Linotype"/>
                <w:b/>
                <w:bCs/>
                <w:sz w:val="16"/>
                <w:szCs w:val="16"/>
              </w:rPr>
              <w:t>Összesen</w:t>
            </w:r>
          </w:p>
        </w:tc>
      </w:tr>
      <w:tr w:rsidR="00E105B8" w:rsidRPr="002C4D98">
        <w:trPr>
          <w:trHeight w:val="300"/>
          <w:jc w:val="center"/>
        </w:trPr>
        <w:tc>
          <w:tcPr>
            <w:tcW w:w="2002" w:type="dxa"/>
            <w:vMerge/>
            <w:tcBorders>
              <w:top w:val="single" w:sz="4" w:space="0" w:color="auto"/>
              <w:left w:val="single" w:sz="4" w:space="0" w:color="auto"/>
              <w:bottom w:val="single" w:sz="4" w:space="0" w:color="auto"/>
              <w:right w:val="single" w:sz="4" w:space="0" w:color="auto"/>
            </w:tcBorders>
            <w:vAlign w:val="center"/>
          </w:tcPr>
          <w:p w:rsidR="00E105B8" w:rsidRPr="002C4D98" w:rsidRDefault="00E105B8" w:rsidP="004106C1">
            <w:pPr>
              <w:rPr>
                <w:rFonts w:ascii="Palatino Linotype" w:hAnsi="Palatino Linotype" w:cs="Palatino Linotype"/>
                <w:b/>
                <w:bCs/>
                <w:sz w:val="20"/>
                <w:szCs w:val="20"/>
              </w:rPr>
            </w:pPr>
          </w:p>
        </w:tc>
        <w:tc>
          <w:tcPr>
            <w:tcW w:w="2202" w:type="dxa"/>
            <w:vMerge/>
            <w:tcBorders>
              <w:top w:val="single" w:sz="4" w:space="0" w:color="auto"/>
              <w:left w:val="single" w:sz="4" w:space="0" w:color="auto"/>
              <w:bottom w:val="single" w:sz="4" w:space="0" w:color="auto"/>
              <w:right w:val="single" w:sz="4" w:space="0" w:color="auto"/>
            </w:tcBorders>
            <w:vAlign w:val="center"/>
          </w:tcPr>
          <w:p w:rsidR="00E105B8" w:rsidRPr="002C4D98" w:rsidRDefault="00E105B8" w:rsidP="004106C1">
            <w:pPr>
              <w:rPr>
                <w:rFonts w:ascii="Palatino Linotype" w:hAnsi="Palatino Linotype" w:cs="Palatino Linotype"/>
                <w:b/>
                <w:bCs/>
                <w:sz w:val="20"/>
                <w:szCs w:val="20"/>
              </w:rPr>
            </w:pPr>
          </w:p>
        </w:tc>
        <w:tc>
          <w:tcPr>
            <w:tcW w:w="1612" w:type="dxa"/>
            <w:gridSpan w:val="3"/>
            <w:tcBorders>
              <w:top w:val="single" w:sz="4" w:space="0" w:color="auto"/>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9. évfolyam</w:t>
            </w:r>
          </w:p>
        </w:tc>
        <w:tc>
          <w:tcPr>
            <w:tcW w:w="1612" w:type="dxa"/>
            <w:gridSpan w:val="3"/>
            <w:tcBorders>
              <w:top w:val="single" w:sz="4" w:space="0" w:color="auto"/>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10. évfolyam</w:t>
            </w:r>
          </w:p>
        </w:tc>
        <w:tc>
          <w:tcPr>
            <w:tcW w:w="1612" w:type="dxa"/>
            <w:gridSpan w:val="3"/>
            <w:tcBorders>
              <w:top w:val="single" w:sz="4" w:space="0" w:color="auto"/>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11. évfolyam</w:t>
            </w:r>
          </w:p>
        </w:tc>
        <w:tc>
          <w:tcPr>
            <w:tcW w:w="1079" w:type="dxa"/>
            <w:gridSpan w:val="2"/>
            <w:tcBorders>
              <w:top w:val="single" w:sz="4" w:space="0" w:color="auto"/>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12. évfolyam</w:t>
            </w:r>
          </w:p>
        </w:tc>
        <w:tc>
          <w:tcPr>
            <w:tcW w:w="825" w:type="dxa"/>
            <w:vMerge/>
            <w:tcBorders>
              <w:top w:val="single" w:sz="4" w:space="0" w:color="auto"/>
              <w:left w:val="single" w:sz="4" w:space="0" w:color="auto"/>
              <w:bottom w:val="single" w:sz="4" w:space="0" w:color="auto"/>
              <w:right w:val="single" w:sz="4" w:space="0" w:color="auto"/>
            </w:tcBorders>
            <w:vAlign w:val="center"/>
          </w:tcPr>
          <w:p w:rsidR="00E105B8" w:rsidRPr="002C4D98" w:rsidRDefault="00E105B8" w:rsidP="004106C1">
            <w:pPr>
              <w:rPr>
                <w:rFonts w:ascii="Palatino Linotype" w:hAnsi="Palatino Linotype" w:cs="Palatino Linotype"/>
                <w:b/>
                <w:bCs/>
                <w:sz w:val="16"/>
                <w:szCs w:val="16"/>
              </w:rPr>
            </w:pPr>
          </w:p>
        </w:tc>
      </w:tr>
      <w:tr w:rsidR="00E105B8" w:rsidRPr="002C4D98">
        <w:trPr>
          <w:trHeight w:val="300"/>
          <w:jc w:val="center"/>
        </w:trPr>
        <w:tc>
          <w:tcPr>
            <w:tcW w:w="2002" w:type="dxa"/>
            <w:vMerge/>
            <w:tcBorders>
              <w:top w:val="single" w:sz="4" w:space="0" w:color="auto"/>
              <w:left w:val="single" w:sz="4" w:space="0" w:color="auto"/>
              <w:bottom w:val="single" w:sz="4" w:space="0" w:color="auto"/>
              <w:right w:val="single" w:sz="4" w:space="0" w:color="auto"/>
            </w:tcBorders>
            <w:vAlign w:val="center"/>
          </w:tcPr>
          <w:p w:rsidR="00E105B8" w:rsidRPr="002C4D98" w:rsidRDefault="00E105B8" w:rsidP="004106C1">
            <w:pPr>
              <w:rPr>
                <w:rFonts w:ascii="Palatino Linotype" w:hAnsi="Palatino Linotype" w:cs="Palatino Linotype"/>
                <w:b/>
                <w:bCs/>
                <w:sz w:val="20"/>
                <w:szCs w:val="20"/>
              </w:rPr>
            </w:pPr>
          </w:p>
        </w:tc>
        <w:tc>
          <w:tcPr>
            <w:tcW w:w="2202" w:type="dxa"/>
            <w:vMerge/>
            <w:tcBorders>
              <w:top w:val="single" w:sz="4" w:space="0" w:color="auto"/>
              <w:left w:val="single" w:sz="4" w:space="0" w:color="auto"/>
              <w:bottom w:val="single" w:sz="4" w:space="0" w:color="auto"/>
              <w:right w:val="single" w:sz="4" w:space="0" w:color="auto"/>
            </w:tcBorders>
            <w:vAlign w:val="center"/>
          </w:tcPr>
          <w:p w:rsidR="00E105B8" w:rsidRPr="002C4D98" w:rsidRDefault="00E105B8" w:rsidP="004106C1">
            <w:pPr>
              <w:rPr>
                <w:rFonts w:ascii="Palatino Linotype" w:hAnsi="Palatino Linotype" w:cs="Palatino Linotype"/>
                <w:b/>
                <w:bCs/>
                <w:sz w:val="20"/>
                <w:szCs w:val="20"/>
              </w:rPr>
            </w:pPr>
          </w:p>
        </w:tc>
        <w:tc>
          <w:tcPr>
            <w:tcW w:w="536" w:type="dxa"/>
            <w:tcBorders>
              <w:top w:val="nil"/>
              <w:left w:val="nil"/>
              <w:bottom w:val="nil"/>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e</w:t>
            </w:r>
          </w:p>
        </w:tc>
        <w:tc>
          <w:tcPr>
            <w:tcW w:w="537" w:type="dxa"/>
            <w:tcBorders>
              <w:top w:val="nil"/>
              <w:left w:val="nil"/>
              <w:bottom w:val="nil"/>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proofErr w:type="spellStart"/>
            <w:r w:rsidRPr="002C4D98">
              <w:rPr>
                <w:rFonts w:ascii="Palatino Linotype" w:hAnsi="Palatino Linotype" w:cs="Palatino Linotype"/>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E105B8" w:rsidRPr="002C4D98" w:rsidRDefault="00E105B8" w:rsidP="004106C1">
            <w:pPr>
              <w:jc w:val="center"/>
              <w:rPr>
                <w:rFonts w:ascii="Palatino Linotype" w:hAnsi="Palatino Linotype" w:cs="Palatino Linotype"/>
                <w:b/>
                <w:bCs/>
                <w:sz w:val="20"/>
                <w:szCs w:val="20"/>
              </w:rPr>
            </w:pPr>
            <w:proofErr w:type="spellStart"/>
            <w:r w:rsidRPr="002C4D98">
              <w:rPr>
                <w:rFonts w:ascii="Palatino Linotype" w:hAnsi="Palatino Linotype" w:cs="Palatino Linotype"/>
                <w:b/>
                <w:bCs/>
                <w:sz w:val="20"/>
                <w:szCs w:val="20"/>
              </w:rPr>
              <w:t>ögy</w:t>
            </w:r>
            <w:proofErr w:type="spellEnd"/>
          </w:p>
        </w:tc>
        <w:tc>
          <w:tcPr>
            <w:tcW w:w="536" w:type="dxa"/>
            <w:tcBorders>
              <w:top w:val="nil"/>
              <w:left w:val="nil"/>
              <w:bottom w:val="nil"/>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e</w:t>
            </w:r>
          </w:p>
        </w:tc>
        <w:tc>
          <w:tcPr>
            <w:tcW w:w="537" w:type="dxa"/>
            <w:tcBorders>
              <w:top w:val="nil"/>
              <w:left w:val="nil"/>
              <w:bottom w:val="nil"/>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proofErr w:type="spellStart"/>
            <w:r w:rsidRPr="002C4D98">
              <w:rPr>
                <w:rFonts w:ascii="Palatino Linotype" w:hAnsi="Palatino Linotype" w:cs="Palatino Linotype"/>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E105B8" w:rsidRPr="002C4D98" w:rsidRDefault="00E105B8" w:rsidP="004106C1">
            <w:pPr>
              <w:jc w:val="center"/>
              <w:rPr>
                <w:rFonts w:ascii="Palatino Linotype" w:hAnsi="Palatino Linotype" w:cs="Palatino Linotype"/>
                <w:b/>
                <w:bCs/>
                <w:sz w:val="20"/>
                <w:szCs w:val="20"/>
              </w:rPr>
            </w:pPr>
            <w:proofErr w:type="spellStart"/>
            <w:r w:rsidRPr="002C4D98">
              <w:rPr>
                <w:rFonts w:ascii="Palatino Linotype" w:hAnsi="Palatino Linotype" w:cs="Palatino Linotype"/>
                <w:b/>
                <w:bCs/>
                <w:sz w:val="20"/>
                <w:szCs w:val="20"/>
              </w:rPr>
              <w:t>ögy</w:t>
            </w:r>
            <w:proofErr w:type="spellEnd"/>
          </w:p>
        </w:tc>
        <w:tc>
          <w:tcPr>
            <w:tcW w:w="536" w:type="dxa"/>
            <w:tcBorders>
              <w:top w:val="nil"/>
              <w:left w:val="nil"/>
              <w:bottom w:val="nil"/>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e</w:t>
            </w:r>
          </w:p>
        </w:tc>
        <w:tc>
          <w:tcPr>
            <w:tcW w:w="537" w:type="dxa"/>
            <w:tcBorders>
              <w:top w:val="nil"/>
              <w:left w:val="nil"/>
              <w:bottom w:val="nil"/>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proofErr w:type="spellStart"/>
            <w:r w:rsidRPr="002C4D98">
              <w:rPr>
                <w:rFonts w:ascii="Palatino Linotype" w:hAnsi="Palatino Linotype" w:cs="Palatino Linotype"/>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E105B8" w:rsidRPr="002C4D98" w:rsidRDefault="00E105B8" w:rsidP="004106C1">
            <w:pPr>
              <w:jc w:val="center"/>
              <w:rPr>
                <w:rFonts w:ascii="Palatino Linotype" w:hAnsi="Palatino Linotype" w:cs="Palatino Linotype"/>
                <w:b/>
                <w:bCs/>
                <w:sz w:val="20"/>
                <w:szCs w:val="20"/>
              </w:rPr>
            </w:pPr>
            <w:proofErr w:type="spellStart"/>
            <w:r w:rsidRPr="002C4D98">
              <w:rPr>
                <w:rFonts w:ascii="Palatino Linotype" w:hAnsi="Palatino Linotype" w:cs="Palatino Linotype"/>
                <w:b/>
                <w:bCs/>
                <w:sz w:val="20"/>
                <w:szCs w:val="20"/>
              </w:rPr>
              <w:t>ögy</w:t>
            </w:r>
            <w:proofErr w:type="spellEnd"/>
          </w:p>
        </w:tc>
        <w:tc>
          <w:tcPr>
            <w:tcW w:w="539" w:type="dxa"/>
            <w:tcBorders>
              <w:top w:val="nil"/>
              <w:left w:val="nil"/>
              <w:bottom w:val="nil"/>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e</w:t>
            </w:r>
          </w:p>
        </w:tc>
        <w:tc>
          <w:tcPr>
            <w:tcW w:w="540" w:type="dxa"/>
            <w:tcBorders>
              <w:top w:val="nil"/>
              <w:left w:val="nil"/>
              <w:bottom w:val="nil"/>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proofErr w:type="spellStart"/>
            <w:r w:rsidRPr="002C4D98">
              <w:rPr>
                <w:rFonts w:ascii="Palatino Linotype" w:hAnsi="Palatino Linotype" w:cs="Palatino Linotype"/>
                <w:b/>
                <w:bCs/>
                <w:sz w:val="20"/>
                <w:szCs w:val="20"/>
              </w:rPr>
              <w:t>gy</w:t>
            </w:r>
            <w:proofErr w:type="spellEnd"/>
          </w:p>
        </w:tc>
        <w:tc>
          <w:tcPr>
            <w:tcW w:w="825" w:type="dxa"/>
            <w:vMerge/>
            <w:tcBorders>
              <w:top w:val="single" w:sz="4" w:space="0" w:color="auto"/>
              <w:left w:val="single" w:sz="4" w:space="0" w:color="auto"/>
              <w:bottom w:val="single" w:sz="4" w:space="0" w:color="auto"/>
              <w:right w:val="single" w:sz="4" w:space="0" w:color="auto"/>
            </w:tcBorders>
            <w:vAlign w:val="center"/>
          </w:tcPr>
          <w:p w:rsidR="00E105B8" w:rsidRPr="002C4D98" w:rsidRDefault="00E105B8" w:rsidP="004106C1">
            <w:pPr>
              <w:rPr>
                <w:rFonts w:ascii="Palatino Linotype" w:hAnsi="Palatino Linotype" w:cs="Palatino Linotype"/>
                <w:b/>
                <w:bCs/>
                <w:sz w:val="16"/>
                <w:szCs w:val="16"/>
              </w:rPr>
            </w:pPr>
          </w:p>
        </w:tc>
      </w:tr>
      <w:tr w:rsidR="00E105B8" w:rsidRPr="002C4D98">
        <w:trPr>
          <w:trHeight w:val="300"/>
          <w:jc w:val="center"/>
        </w:trPr>
        <w:tc>
          <w:tcPr>
            <w:tcW w:w="2002" w:type="dxa"/>
            <w:vMerge w:val="restart"/>
            <w:tcBorders>
              <w:top w:val="nil"/>
              <w:left w:val="single" w:sz="4" w:space="0" w:color="auto"/>
              <w:bottom w:val="nil"/>
              <w:right w:val="single" w:sz="4" w:space="0" w:color="auto"/>
            </w:tcBorders>
            <w:shd w:val="clear" w:color="auto" w:fill="FFC000"/>
            <w:vAlign w:val="center"/>
          </w:tcPr>
          <w:p w:rsidR="00E105B8" w:rsidRPr="00BB5A2E" w:rsidRDefault="00E105B8" w:rsidP="004106C1">
            <w:pPr>
              <w:rPr>
                <w:rFonts w:ascii="Palatino Linotype" w:hAnsi="Palatino Linotype" w:cs="Palatino Linotype"/>
                <w:sz w:val="20"/>
                <w:szCs w:val="20"/>
              </w:rPr>
            </w:pPr>
            <w:r w:rsidRPr="00BB5A2E">
              <w:rPr>
                <w:rFonts w:ascii="Palatino Linotype" w:hAnsi="Palatino Linotype" w:cs="Palatino Linotype"/>
                <w:sz w:val="20"/>
                <w:szCs w:val="20"/>
              </w:rPr>
              <w:t>11500-12 Munkahelyi egészség és biztonság</w:t>
            </w:r>
          </w:p>
        </w:tc>
        <w:tc>
          <w:tcPr>
            <w:tcW w:w="2202" w:type="dxa"/>
            <w:tcBorders>
              <w:top w:val="nil"/>
              <w:left w:val="nil"/>
              <w:bottom w:val="single" w:sz="4" w:space="0" w:color="auto"/>
              <w:right w:val="single" w:sz="4" w:space="0" w:color="auto"/>
            </w:tcBorders>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Munkahelyi egészség és biztonság</w:t>
            </w:r>
          </w:p>
        </w:tc>
        <w:tc>
          <w:tcPr>
            <w:tcW w:w="536" w:type="dxa"/>
            <w:tcBorders>
              <w:top w:val="single" w:sz="4" w:space="0" w:color="auto"/>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18 </w:t>
            </w:r>
          </w:p>
        </w:tc>
        <w:tc>
          <w:tcPr>
            <w:tcW w:w="537" w:type="dxa"/>
            <w:tcBorders>
              <w:top w:val="single" w:sz="4" w:space="0" w:color="auto"/>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6" w:type="dxa"/>
            <w:tcBorders>
              <w:top w:val="single" w:sz="4" w:space="0" w:color="auto"/>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7" w:type="dxa"/>
            <w:tcBorders>
              <w:top w:val="single" w:sz="4" w:space="0" w:color="auto"/>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6" w:type="dxa"/>
            <w:tcBorders>
              <w:top w:val="single" w:sz="4" w:space="0" w:color="auto"/>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7" w:type="dxa"/>
            <w:tcBorders>
              <w:top w:val="single" w:sz="4" w:space="0" w:color="auto"/>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9" w:type="dxa"/>
            <w:tcBorders>
              <w:top w:val="single" w:sz="4" w:space="0" w:color="auto"/>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40" w:type="dxa"/>
            <w:tcBorders>
              <w:top w:val="single" w:sz="4" w:space="0" w:color="auto"/>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 18</w:t>
            </w:r>
          </w:p>
        </w:tc>
      </w:tr>
      <w:tr w:rsidR="00E105B8" w:rsidRPr="002C4D98">
        <w:trPr>
          <w:trHeight w:val="285"/>
          <w:jc w:val="center"/>
        </w:trPr>
        <w:tc>
          <w:tcPr>
            <w:tcW w:w="2002" w:type="dxa"/>
            <w:vMerge/>
            <w:tcBorders>
              <w:top w:val="nil"/>
              <w:left w:val="single" w:sz="4" w:space="0" w:color="auto"/>
              <w:bottom w:val="nil"/>
              <w:right w:val="single" w:sz="4" w:space="0" w:color="auto"/>
            </w:tcBorders>
            <w:shd w:val="clear" w:color="auto" w:fill="FFC000"/>
            <w:vAlign w:val="center"/>
          </w:tcPr>
          <w:p w:rsidR="00E105B8" w:rsidRPr="00BB5A2E"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835178" w:rsidRDefault="00E105B8" w:rsidP="00BA107E">
            <w:pPr>
              <w:rPr>
                <w:rFonts w:ascii="Palatino Linotype" w:hAnsi="Palatino Linotype" w:cs="Arial"/>
                <w:iCs/>
                <w:sz w:val="20"/>
                <w:szCs w:val="20"/>
              </w:rPr>
            </w:pPr>
            <w:r w:rsidRPr="00835178">
              <w:rPr>
                <w:rFonts w:ascii="Palatino Linotype" w:hAnsi="Palatino Linotype" w:cs="Arial"/>
                <w:iCs/>
                <w:sz w:val="20"/>
                <w:szCs w:val="20"/>
              </w:rPr>
              <w:t>Munkavédelmi alapismeretek</w:t>
            </w:r>
          </w:p>
        </w:tc>
        <w:tc>
          <w:tcPr>
            <w:tcW w:w="536" w:type="dxa"/>
            <w:tcBorders>
              <w:top w:val="nil"/>
              <w:left w:val="nil"/>
              <w:bottom w:val="single" w:sz="4" w:space="0" w:color="auto"/>
              <w:right w:val="single" w:sz="4" w:space="0" w:color="auto"/>
            </w:tcBorders>
            <w:vAlign w:val="center"/>
          </w:tcPr>
          <w:p w:rsidR="00E105B8" w:rsidRPr="00835178" w:rsidRDefault="00E105B8" w:rsidP="00BA107E">
            <w:pPr>
              <w:jc w:val="center"/>
              <w:rPr>
                <w:rFonts w:ascii="Palatino Linotype" w:hAnsi="Palatino Linotype" w:cs="Arial"/>
                <w:i/>
                <w:iCs/>
                <w:sz w:val="20"/>
                <w:szCs w:val="20"/>
              </w:rPr>
            </w:pPr>
            <w:r w:rsidRPr="00835178">
              <w:rPr>
                <w:rFonts w:ascii="Palatino Linotype" w:hAnsi="Palatino Linotype" w:cs="Arial"/>
                <w:i/>
                <w:iCs/>
                <w:sz w:val="20"/>
                <w:szCs w:val="20"/>
              </w:rPr>
              <w:t>4</w:t>
            </w: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9"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40"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825" w:type="dxa"/>
            <w:tcBorders>
              <w:top w:val="nil"/>
              <w:left w:val="nil"/>
              <w:bottom w:val="single" w:sz="4" w:space="0" w:color="auto"/>
              <w:right w:val="single" w:sz="4" w:space="0" w:color="auto"/>
            </w:tcBorders>
            <w:vAlign w:val="center"/>
          </w:tcPr>
          <w:p w:rsidR="00E105B8" w:rsidRPr="00835178" w:rsidRDefault="00E105B8" w:rsidP="00BA107E">
            <w:pPr>
              <w:jc w:val="center"/>
              <w:rPr>
                <w:rFonts w:ascii="Palatino Linotype" w:hAnsi="Palatino Linotype" w:cs="Arial"/>
                <w:i/>
                <w:iCs/>
                <w:sz w:val="20"/>
                <w:szCs w:val="20"/>
              </w:rPr>
            </w:pPr>
            <w:r w:rsidRPr="00835178">
              <w:rPr>
                <w:rFonts w:ascii="Palatino Linotype" w:hAnsi="Palatino Linotype" w:cs="Arial"/>
                <w:i/>
                <w:iCs/>
                <w:sz w:val="20"/>
                <w:szCs w:val="20"/>
              </w:rPr>
              <w:t>4</w:t>
            </w:r>
          </w:p>
        </w:tc>
      </w:tr>
      <w:tr w:rsidR="00E105B8" w:rsidRPr="002C4D98">
        <w:trPr>
          <w:trHeight w:val="285"/>
          <w:jc w:val="center"/>
        </w:trPr>
        <w:tc>
          <w:tcPr>
            <w:tcW w:w="2002" w:type="dxa"/>
            <w:vMerge/>
            <w:tcBorders>
              <w:top w:val="nil"/>
              <w:left w:val="single" w:sz="4" w:space="0" w:color="auto"/>
              <w:bottom w:val="nil"/>
              <w:right w:val="single" w:sz="4" w:space="0" w:color="auto"/>
            </w:tcBorders>
            <w:shd w:val="clear" w:color="auto" w:fill="FFC000"/>
            <w:vAlign w:val="center"/>
          </w:tcPr>
          <w:p w:rsidR="00E105B8" w:rsidRPr="00BB5A2E"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835178" w:rsidRDefault="00E105B8" w:rsidP="00BA107E">
            <w:pPr>
              <w:rPr>
                <w:rFonts w:ascii="Palatino Linotype" w:hAnsi="Palatino Linotype" w:cs="Arial"/>
                <w:iCs/>
                <w:sz w:val="20"/>
                <w:szCs w:val="20"/>
              </w:rPr>
            </w:pPr>
            <w:r w:rsidRPr="00835178">
              <w:rPr>
                <w:rFonts w:ascii="Palatino Linotype" w:hAnsi="Palatino Linotype" w:cs="Arial"/>
                <w:iCs/>
                <w:sz w:val="20"/>
                <w:szCs w:val="20"/>
              </w:rPr>
              <w:t>Munkahelyek kialakítása</w:t>
            </w:r>
          </w:p>
        </w:tc>
        <w:tc>
          <w:tcPr>
            <w:tcW w:w="536" w:type="dxa"/>
            <w:tcBorders>
              <w:top w:val="nil"/>
              <w:left w:val="nil"/>
              <w:bottom w:val="single" w:sz="4" w:space="0" w:color="auto"/>
              <w:right w:val="single" w:sz="4" w:space="0" w:color="auto"/>
            </w:tcBorders>
            <w:vAlign w:val="center"/>
          </w:tcPr>
          <w:p w:rsidR="00E105B8" w:rsidRPr="00835178" w:rsidRDefault="00E105B8" w:rsidP="00BA107E">
            <w:pPr>
              <w:jc w:val="center"/>
              <w:rPr>
                <w:rFonts w:ascii="Palatino Linotype" w:hAnsi="Palatino Linotype" w:cs="Arial"/>
                <w:i/>
                <w:iCs/>
                <w:sz w:val="20"/>
                <w:szCs w:val="20"/>
              </w:rPr>
            </w:pPr>
            <w:r w:rsidRPr="00835178">
              <w:rPr>
                <w:rFonts w:ascii="Palatino Linotype" w:hAnsi="Palatino Linotype" w:cs="Arial"/>
                <w:i/>
                <w:iCs/>
                <w:sz w:val="20"/>
                <w:szCs w:val="20"/>
              </w:rPr>
              <w:t>4</w:t>
            </w: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9"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40"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vAlign w:val="center"/>
          </w:tcPr>
          <w:p w:rsidR="00E105B8" w:rsidRPr="00835178" w:rsidRDefault="00E105B8" w:rsidP="00BA107E">
            <w:pPr>
              <w:jc w:val="center"/>
              <w:rPr>
                <w:rFonts w:ascii="Palatino Linotype" w:hAnsi="Palatino Linotype" w:cs="Arial"/>
                <w:i/>
                <w:iCs/>
                <w:sz w:val="20"/>
                <w:szCs w:val="20"/>
              </w:rPr>
            </w:pPr>
            <w:r w:rsidRPr="00835178">
              <w:rPr>
                <w:rFonts w:ascii="Palatino Linotype" w:hAnsi="Palatino Linotype" w:cs="Arial"/>
                <w:i/>
                <w:iCs/>
                <w:sz w:val="20"/>
                <w:szCs w:val="20"/>
              </w:rPr>
              <w:t>4</w:t>
            </w:r>
          </w:p>
        </w:tc>
      </w:tr>
      <w:tr w:rsidR="00E105B8" w:rsidRPr="002C4D98">
        <w:trPr>
          <w:trHeight w:val="285"/>
          <w:jc w:val="center"/>
        </w:trPr>
        <w:tc>
          <w:tcPr>
            <w:tcW w:w="2002" w:type="dxa"/>
            <w:vMerge/>
            <w:tcBorders>
              <w:top w:val="nil"/>
              <w:left w:val="single" w:sz="4" w:space="0" w:color="auto"/>
              <w:bottom w:val="nil"/>
              <w:right w:val="single" w:sz="4" w:space="0" w:color="auto"/>
            </w:tcBorders>
            <w:shd w:val="clear" w:color="auto" w:fill="FFC000"/>
            <w:vAlign w:val="center"/>
          </w:tcPr>
          <w:p w:rsidR="00E105B8" w:rsidRPr="00BB5A2E"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835178" w:rsidRDefault="00E105B8" w:rsidP="00BA107E">
            <w:pPr>
              <w:rPr>
                <w:rFonts w:ascii="Palatino Linotype" w:hAnsi="Palatino Linotype" w:cs="Arial"/>
                <w:iCs/>
                <w:sz w:val="20"/>
                <w:szCs w:val="20"/>
              </w:rPr>
            </w:pPr>
            <w:r w:rsidRPr="00835178">
              <w:rPr>
                <w:rFonts w:ascii="Palatino Linotype" w:hAnsi="Palatino Linotype" w:cs="Arial"/>
                <w:iCs/>
                <w:sz w:val="20"/>
                <w:szCs w:val="20"/>
              </w:rPr>
              <w:t>Munkavégzés személyi feltételei</w:t>
            </w:r>
          </w:p>
        </w:tc>
        <w:tc>
          <w:tcPr>
            <w:tcW w:w="536" w:type="dxa"/>
            <w:tcBorders>
              <w:top w:val="nil"/>
              <w:left w:val="nil"/>
              <w:bottom w:val="single" w:sz="4" w:space="0" w:color="auto"/>
              <w:right w:val="single" w:sz="4" w:space="0" w:color="auto"/>
            </w:tcBorders>
            <w:vAlign w:val="center"/>
          </w:tcPr>
          <w:p w:rsidR="00E105B8" w:rsidRPr="00835178" w:rsidRDefault="00E105B8" w:rsidP="00BA107E">
            <w:pPr>
              <w:jc w:val="center"/>
              <w:rPr>
                <w:rFonts w:ascii="Palatino Linotype" w:hAnsi="Palatino Linotype" w:cs="Arial"/>
                <w:i/>
                <w:iCs/>
                <w:sz w:val="20"/>
                <w:szCs w:val="20"/>
              </w:rPr>
            </w:pPr>
            <w:r w:rsidRPr="00835178">
              <w:rPr>
                <w:rFonts w:ascii="Palatino Linotype" w:hAnsi="Palatino Linotype" w:cs="Arial"/>
                <w:i/>
                <w:iCs/>
                <w:sz w:val="20"/>
                <w:szCs w:val="20"/>
              </w:rPr>
              <w:t>2</w:t>
            </w: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p>
        </w:tc>
        <w:tc>
          <w:tcPr>
            <w:tcW w:w="539"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p>
        </w:tc>
        <w:tc>
          <w:tcPr>
            <w:tcW w:w="540"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p>
        </w:tc>
        <w:tc>
          <w:tcPr>
            <w:tcW w:w="825" w:type="dxa"/>
            <w:tcBorders>
              <w:top w:val="nil"/>
              <w:left w:val="nil"/>
              <w:bottom w:val="single" w:sz="4" w:space="0" w:color="auto"/>
              <w:right w:val="single" w:sz="4" w:space="0" w:color="auto"/>
            </w:tcBorders>
            <w:vAlign w:val="center"/>
          </w:tcPr>
          <w:p w:rsidR="00E105B8" w:rsidRPr="00835178" w:rsidRDefault="00E105B8" w:rsidP="00BA107E">
            <w:pPr>
              <w:jc w:val="center"/>
              <w:rPr>
                <w:rFonts w:ascii="Palatino Linotype" w:hAnsi="Palatino Linotype" w:cs="Arial"/>
                <w:i/>
                <w:iCs/>
                <w:sz w:val="20"/>
                <w:szCs w:val="20"/>
              </w:rPr>
            </w:pPr>
            <w:r w:rsidRPr="00835178">
              <w:rPr>
                <w:rFonts w:ascii="Palatino Linotype" w:hAnsi="Palatino Linotype" w:cs="Arial"/>
                <w:i/>
                <w:iCs/>
                <w:sz w:val="20"/>
                <w:szCs w:val="20"/>
              </w:rPr>
              <w:t>2</w:t>
            </w:r>
          </w:p>
        </w:tc>
      </w:tr>
      <w:tr w:rsidR="00E105B8" w:rsidRPr="002C4D98">
        <w:trPr>
          <w:trHeight w:val="285"/>
          <w:jc w:val="center"/>
        </w:trPr>
        <w:tc>
          <w:tcPr>
            <w:tcW w:w="2002" w:type="dxa"/>
            <w:vMerge/>
            <w:tcBorders>
              <w:top w:val="nil"/>
              <w:left w:val="single" w:sz="4" w:space="0" w:color="auto"/>
              <w:bottom w:val="nil"/>
              <w:right w:val="single" w:sz="4" w:space="0" w:color="auto"/>
            </w:tcBorders>
            <w:shd w:val="clear" w:color="auto" w:fill="FFC000"/>
            <w:vAlign w:val="center"/>
          </w:tcPr>
          <w:p w:rsidR="00E105B8" w:rsidRPr="00BB5A2E"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835178" w:rsidRDefault="00E105B8" w:rsidP="00BA107E">
            <w:pPr>
              <w:rPr>
                <w:rFonts w:ascii="Palatino Linotype" w:hAnsi="Palatino Linotype" w:cs="Arial"/>
                <w:iCs/>
                <w:sz w:val="20"/>
                <w:szCs w:val="20"/>
              </w:rPr>
            </w:pPr>
            <w:r w:rsidRPr="00835178">
              <w:rPr>
                <w:rFonts w:ascii="Palatino Linotype" w:hAnsi="Palatino Linotype" w:cs="Arial"/>
                <w:iCs/>
                <w:sz w:val="20"/>
                <w:szCs w:val="20"/>
              </w:rPr>
              <w:t>Munkaeszközök biztonsága</w:t>
            </w:r>
          </w:p>
        </w:tc>
        <w:tc>
          <w:tcPr>
            <w:tcW w:w="536" w:type="dxa"/>
            <w:tcBorders>
              <w:top w:val="nil"/>
              <w:left w:val="nil"/>
              <w:bottom w:val="single" w:sz="4" w:space="0" w:color="auto"/>
              <w:right w:val="single" w:sz="4" w:space="0" w:color="auto"/>
            </w:tcBorders>
            <w:vAlign w:val="center"/>
          </w:tcPr>
          <w:p w:rsidR="00E105B8" w:rsidRPr="00835178" w:rsidRDefault="00E105B8" w:rsidP="00BA107E">
            <w:pPr>
              <w:jc w:val="center"/>
              <w:rPr>
                <w:rFonts w:ascii="Palatino Linotype" w:hAnsi="Palatino Linotype" w:cs="Arial"/>
                <w:i/>
                <w:iCs/>
                <w:sz w:val="20"/>
                <w:szCs w:val="20"/>
              </w:rPr>
            </w:pPr>
            <w:r w:rsidRPr="00835178">
              <w:rPr>
                <w:rFonts w:ascii="Palatino Linotype" w:hAnsi="Palatino Linotype" w:cs="Arial"/>
                <w:i/>
                <w:iCs/>
                <w:sz w:val="20"/>
                <w:szCs w:val="20"/>
              </w:rPr>
              <w:t>2</w:t>
            </w: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p>
        </w:tc>
        <w:tc>
          <w:tcPr>
            <w:tcW w:w="539"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p>
        </w:tc>
        <w:tc>
          <w:tcPr>
            <w:tcW w:w="540"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p>
        </w:tc>
        <w:tc>
          <w:tcPr>
            <w:tcW w:w="825" w:type="dxa"/>
            <w:tcBorders>
              <w:top w:val="nil"/>
              <w:left w:val="nil"/>
              <w:bottom w:val="single" w:sz="4" w:space="0" w:color="auto"/>
              <w:right w:val="single" w:sz="4" w:space="0" w:color="auto"/>
            </w:tcBorders>
            <w:vAlign w:val="center"/>
          </w:tcPr>
          <w:p w:rsidR="00E105B8" w:rsidRPr="00835178" w:rsidRDefault="00E105B8" w:rsidP="00BA107E">
            <w:pPr>
              <w:jc w:val="center"/>
              <w:rPr>
                <w:rFonts w:ascii="Palatino Linotype" w:hAnsi="Palatino Linotype" w:cs="Arial"/>
                <w:i/>
                <w:iCs/>
                <w:sz w:val="20"/>
                <w:szCs w:val="20"/>
              </w:rPr>
            </w:pPr>
            <w:r w:rsidRPr="00835178">
              <w:rPr>
                <w:rFonts w:ascii="Palatino Linotype" w:hAnsi="Palatino Linotype" w:cs="Arial"/>
                <w:i/>
                <w:iCs/>
                <w:sz w:val="20"/>
                <w:szCs w:val="20"/>
              </w:rPr>
              <w:t>2</w:t>
            </w:r>
          </w:p>
        </w:tc>
      </w:tr>
      <w:tr w:rsidR="00E105B8" w:rsidRPr="002C4D98">
        <w:trPr>
          <w:trHeight w:val="285"/>
          <w:jc w:val="center"/>
        </w:trPr>
        <w:tc>
          <w:tcPr>
            <w:tcW w:w="2002" w:type="dxa"/>
            <w:vMerge/>
            <w:tcBorders>
              <w:top w:val="nil"/>
              <w:left w:val="single" w:sz="4" w:space="0" w:color="auto"/>
              <w:bottom w:val="nil"/>
              <w:right w:val="single" w:sz="4" w:space="0" w:color="auto"/>
            </w:tcBorders>
            <w:shd w:val="clear" w:color="auto" w:fill="FFC000"/>
            <w:vAlign w:val="center"/>
          </w:tcPr>
          <w:p w:rsidR="00E105B8" w:rsidRPr="00BB5A2E"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835178" w:rsidRDefault="00E105B8" w:rsidP="00BA107E">
            <w:pPr>
              <w:rPr>
                <w:rFonts w:ascii="Palatino Linotype" w:hAnsi="Palatino Linotype" w:cs="Arial"/>
                <w:iCs/>
                <w:sz w:val="20"/>
                <w:szCs w:val="20"/>
              </w:rPr>
            </w:pPr>
            <w:r w:rsidRPr="00835178">
              <w:rPr>
                <w:rFonts w:ascii="Palatino Linotype" w:hAnsi="Palatino Linotype" w:cs="Arial"/>
                <w:iCs/>
                <w:sz w:val="20"/>
                <w:szCs w:val="20"/>
              </w:rPr>
              <w:t>Munkakörnyezeti hatások</w:t>
            </w:r>
          </w:p>
        </w:tc>
        <w:tc>
          <w:tcPr>
            <w:tcW w:w="536" w:type="dxa"/>
            <w:tcBorders>
              <w:top w:val="nil"/>
              <w:left w:val="nil"/>
              <w:bottom w:val="single" w:sz="4" w:space="0" w:color="auto"/>
              <w:right w:val="single" w:sz="4" w:space="0" w:color="auto"/>
            </w:tcBorders>
            <w:vAlign w:val="center"/>
          </w:tcPr>
          <w:p w:rsidR="00E105B8" w:rsidRPr="00835178" w:rsidRDefault="00E105B8" w:rsidP="00BA107E">
            <w:pPr>
              <w:jc w:val="center"/>
              <w:rPr>
                <w:rFonts w:ascii="Palatino Linotype" w:hAnsi="Palatino Linotype" w:cs="Arial"/>
                <w:i/>
                <w:iCs/>
                <w:sz w:val="20"/>
                <w:szCs w:val="20"/>
              </w:rPr>
            </w:pPr>
            <w:r w:rsidRPr="00835178">
              <w:rPr>
                <w:rFonts w:ascii="Palatino Linotype" w:hAnsi="Palatino Linotype" w:cs="Arial"/>
                <w:i/>
                <w:iCs/>
                <w:sz w:val="20"/>
                <w:szCs w:val="20"/>
              </w:rPr>
              <w:t>2</w:t>
            </w: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p>
        </w:tc>
        <w:tc>
          <w:tcPr>
            <w:tcW w:w="539"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p>
        </w:tc>
        <w:tc>
          <w:tcPr>
            <w:tcW w:w="540"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p>
        </w:tc>
        <w:tc>
          <w:tcPr>
            <w:tcW w:w="825" w:type="dxa"/>
            <w:tcBorders>
              <w:top w:val="nil"/>
              <w:left w:val="nil"/>
              <w:bottom w:val="single" w:sz="4" w:space="0" w:color="auto"/>
              <w:right w:val="single" w:sz="4" w:space="0" w:color="auto"/>
            </w:tcBorders>
            <w:vAlign w:val="center"/>
          </w:tcPr>
          <w:p w:rsidR="00E105B8" w:rsidRPr="00835178" w:rsidRDefault="00E105B8" w:rsidP="00BA107E">
            <w:pPr>
              <w:jc w:val="center"/>
              <w:rPr>
                <w:rFonts w:ascii="Palatino Linotype" w:hAnsi="Palatino Linotype" w:cs="Arial"/>
                <w:i/>
                <w:iCs/>
                <w:sz w:val="20"/>
                <w:szCs w:val="20"/>
              </w:rPr>
            </w:pPr>
            <w:r w:rsidRPr="00835178">
              <w:rPr>
                <w:rFonts w:ascii="Palatino Linotype" w:hAnsi="Palatino Linotype" w:cs="Arial"/>
                <w:i/>
                <w:iCs/>
                <w:sz w:val="20"/>
                <w:szCs w:val="20"/>
              </w:rPr>
              <w:t>2</w:t>
            </w:r>
          </w:p>
        </w:tc>
      </w:tr>
      <w:tr w:rsidR="00E105B8" w:rsidRPr="002C4D98">
        <w:trPr>
          <w:trHeight w:val="285"/>
          <w:jc w:val="center"/>
        </w:trPr>
        <w:tc>
          <w:tcPr>
            <w:tcW w:w="2002" w:type="dxa"/>
            <w:vMerge/>
            <w:tcBorders>
              <w:top w:val="nil"/>
              <w:left w:val="single" w:sz="4" w:space="0" w:color="auto"/>
              <w:bottom w:val="nil"/>
              <w:right w:val="single" w:sz="4" w:space="0" w:color="auto"/>
            </w:tcBorders>
            <w:shd w:val="clear" w:color="auto" w:fill="FFC000"/>
            <w:vAlign w:val="center"/>
          </w:tcPr>
          <w:p w:rsidR="00E105B8" w:rsidRPr="00BB5A2E"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835178" w:rsidRDefault="00E105B8" w:rsidP="00BA107E">
            <w:pPr>
              <w:rPr>
                <w:rFonts w:ascii="Palatino Linotype" w:hAnsi="Palatino Linotype" w:cs="Arial"/>
                <w:iCs/>
                <w:sz w:val="20"/>
                <w:szCs w:val="20"/>
              </w:rPr>
            </w:pPr>
            <w:r w:rsidRPr="00835178">
              <w:rPr>
                <w:rFonts w:ascii="Palatino Linotype" w:hAnsi="Palatino Linotype" w:cs="Arial"/>
                <w:iCs/>
                <w:sz w:val="20"/>
                <w:szCs w:val="20"/>
              </w:rPr>
              <w:t>Munkavédelmi jogi ismeretek</w:t>
            </w:r>
          </w:p>
        </w:tc>
        <w:tc>
          <w:tcPr>
            <w:tcW w:w="536" w:type="dxa"/>
            <w:tcBorders>
              <w:top w:val="nil"/>
              <w:left w:val="nil"/>
              <w:bottom w:val="single" w:sz="4" w:space="0" w:color="auto"/>
              <w:right w:val="single" w:sz="4" w:space="0" w:color="auto"/>
            </w:tcBorders>
            <w:vAlign w:val="center"/>
          </w:tcPr>
          <w:p w:rsidR="00E105B8" w:rsidRPr="00835178" w:rsidRDefault="00E105B8" w:rsidP="00BA107E">
            <w:pPr>
              <w:jc w:val="center"/>
              <w:rPr>
                <w:rFonts w:ascii="Palatino Linotype" w:hAnsi="Palatino Linotype" w:cs="Arial"/>
                <w:i/>
                <w:iCs/>
                <w:sz w:val="20"/>
                <w:szCs w:val="20"/>
              </w:rPr>
            </w:pPr>
            <w:r w:rsidRPr="00835178">
              <w:rPr>
                <w:rFonts w:ascii="Palatino Linotype" w:hAnsi="Palatino Linotype" w:cs="Arial"/>
                <w:i/>
                <w:iCs/>
                <w:sz w:val="20"/>
                <w:szCs w:val="20"/>
              </w:rPr>
              <w:t>4</w:t>
            </w: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9"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40"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vAlign w:val="center"/>
          </w:tcPr>
          <w:p w:rsidR="00E105B8" w:rsidRPr="00835178" w:rsidRDefault="00E105B8" w:rsidP="00BA107E">
            <w:pPr>
              <w:jc w:val="center"/>
              <w:rPr>
                <w:rFonts w:ascii="Palatino Linotype" w:hAnsi="Palatino Linotype" w:cs="Arial"/>
                <w:i/>
                <w:iCs/>
                <w:sz w:val="20"/>
                <w:szCs w:val="20"/>
              </w:rPr>
            </w:pPr>
            <w:r w:rsidRPr="00835178">
              <w:rPr>
                <w:rFonts w:ascii="Palatino Linotype" w:hAnsi="Palatino Linotype" w:cs="Arial"/>
                <w:i/>
                <w:iCs/>
                <w:sz w:val="20"/>
                <w:szCs w:val="20"/>
              </w:rPr>
              <w:t>4</w:t>
            </w:r>
          </w:p>
        </w:tc>
      </w:tr>
      <w:tr w:rsidR="00E105B8" w:rsidRPr="002C4D98">
        <w:trPr>
          <w:trHeight w:val="300"/>
          <w:jc w:val="center"/>
        </w:trPr>
        <w:tc>
          <w:tcPr>
            <w:tcW w:w="2002" w:type="dxa"/>
            <w:vMerge w:val="restart"/>
            <w:tcBorders>
              <w:top w:val="single" w:sz="4" w:space="0" w:color="auto"/>
              <w:left w:val="single" w:sz="4" w:space="0" w:color="auto"/>
              <w:bottom w:val="nil"/>
              <w:right w:val="single" w:sz="4" w:space="0" w:color="auto"/>
            </w:tcBorders>
            <w:shd w:val="clear" w:color="auto" w:fill="FFC000"/>
            <w:vAlign w:val="center"/>
          </w:tcPr>
          <w:p w:rsidR="00E105B8" w:rsidRPr="00BB5A2E" w:rsidRDefault="00E105B8" w:rsidP="004106C1">
            <w:pPr>
              <w:rPr>
                <w:rFonts w:ascii="Palatino Linotype" w:hAnsi="Palatino Linotype" w:cs="Palatino Linotype"/>
                <w:sz w:val="20"/>
                <w:szCs w:val="20"/>
              </w:rPr>
            </w:pPr>
            <w:r w:rsidRPr="00BB5A2E">
              <w:rPr>
                <w:rFonts w:ascii="Palatino Linotype" w:hAnsi="Palatino Linotype" w:cs="Palatino Linotype"/>
                <w:sz w:val="20"/>
                <w:szCs w:val="20"/>
              </w:rPr>
              <w:t>11499-12 Foglalkoztatás II.</w:t>
            </w:r>
          </w:p>
        </w:tc>
        <w:tc>
          <w:tcPr>
            <w:tcW w:w="2202" w:type="dxa"/>
            <w:tcBorders>
              <w:top w:val="nil"/>
              <w:left w:val="nil"/>
              <w:bottom w:val="single" w:sz="4" w:space="0" w:color="auto"/>
              <w:right w:val="single" w:sz="4" w:space="0" w:color="auto"/>
            </w:tcBorders>
            <w:vAlign w:val="center"/>
          </w:tcPr>
          <w:p w:rsidR="00E105B8" w:rsidRPr="00835178" w:rsidRDefault="00E105B8" w:rsidP="00BA107E">
            <w:pPr>
              <w:rPr>
                <w:rFonts w:ascii="Palatino Linotype" w:hAnsi="Palatino Linotype" w:cs="Arial"/>
                <w:b/>
                <w:bCs/>
                <w:sz w:val="20"/>
                <w:szCs w:val="20"/>
              </w:rPr>
            </w:pPr>
            <w:r w:rsidRPr="00835178">
              <w:rPr>
                <w:rFonts w:ascii="Palatino Linotype" w:hAnsi="Palatino Linotype" w:cs="Arial"/>
                <w:b/>
                <w:bCs/>
                <w:sz w:val="20"/>
                <w:szCs w:val="20"/>
              </w:rPr>
              <w:t>Foglalkoztatás II.</w:t>
            </w: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9" w:type="dxa"/>
            <w:tcBorders>
              <w:top w:val="nil"/>
              <w:left w:val="nil"/>
              <w:bottom w:val="single" w:sz="4" w:space="0" w:color="auto"/>
              <w:right w:val="single" w:sz="4" w:space="0" w:color="auto"/>
            </w:tcBorders>
            <w:vAlign w:val="center"/>
          </w:tcPr>
          <w:p w:rsidR="00E105B8" w:rsidRPr="00835178" w:rsidRDefault="00E105B8" w:rsidP="00BA107E">
            <w:pPr>
              <w:jc w:val="center"/>
              <w:rPr>
                <w:rFonts w:ascii="Palatino Linotype" w:hAnsi="Palatino Linotype" w:cs="Arial"/>
                <w:b/>
                <w:bCs/>
              </w:rPr>
            </w:pPr>
            <w:r w:rsidRPr="00835178">
              <w:rPr>
                <w:rFonts w:ascii="Palatino Linotype" w:hAnsi="Palatino Linotype" w:cs="Arial"/>
                <w:b/>
                <w:bCs/>
              </w:rPr>
              <w:t>16</w:t>
            </w:r>
          </w:p>
        </w:tc>
        <w:tc>
          <w:tcPr>
            <w:tcW w:w="540" w:type="dxa"/>
            <w:tcBorders>
              <w:top w:val="nil"/>
              <w:left w:val="nil"/>
              <w:bottom w:val="single" w:sz="4" w:space="0" w:color="auto"/>
              <w:right w:val="single" w:sz="4" w:space="0" w:color="auto"/>
            </w:tcBorders>
            <w:vAlign w:val="center"/>
          </w:tcPr>
          <w:p w:rsidR="00E105B8" w:rsidRPr="00835178" w:rsidRDefault="00E105B8" w:rsidP="00BA107E">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vAlign w:val="center"/>
          </w:tcPr>
          <w:p w:rsidR="00E105B8" w:rsidRPr="00835178" w:rsidRDefault="00E105B8" w:rsidP="00BA107E">
            <w:pPr>
              <w:jc w:val="center"/>
              <w:rPr>
                <w:rFonts w:ascii="Palatino Linotype" w:hAnsi="Palatino Linotype" w:cs="Arial"/>
                <w:b/>
                <w:bCs/>
              </w:rPr>
            </w:pPr>
            <w:r w:rsidRPr="00835178">
              <w:rPr>
                <w:rFonts w:ascii="Palatino Linotype" w:hAnsi="Palatino Linotype" w:cs="Arial"/>
                <w:b/>
                <w:bCs/>
              </w:rPr>
              <w:t>16</w:t>
            </w:r>
          </w:p>
        </w:tc>
      </w:tr>
      <w:tr w:rsidR="00E105B8" w:rsidRPr="002C4D98">
        <w:trPr>
          <w:trHeight w:val="285"/>
          <w:jc w:val="center"/>
        </w:trPr>
        <w:tc>
          <w:tcPr>
            <w:tcW w:w="2002" w:type="dxa"/>
            <w:vMerge/>
            <w:tcBorders>
              <w:top w:val="single" w:sz="4" w:space="0" w:color="auto"/>
              <w:left w:val="single" w:sz="4" w:space="0" w:color="auto"/>
              <w:bottom w:val="nil"/>
              <w:right w:val="single" w:sz="4" w:space="0" w:color="auto"/>
            </w:tcBorders>
            <w:shd w:val="clear" w:color="auto" w:fill="FFC000"/>
            <w:vAlign w:val="center"/>
          </w:tcPr>
          <w:p w:rsidR="00E105B8" w:rsidRPr="00BB5A2E"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835178" w:rsidRDefault="00E105B8" w:rsidP="00BA107E">
            <w:pPr>
              <w:rPr>
                <w:rFonts w:ascii="Palatino Linotype" w:hAnsi="Palatino Linotype" w:cs="Arial"/>
                <w:iCs/>
                <w:sz w:val="20"/>
                <w:szCs w:val="20"/>
              </w:rPr>
            </w:pPr>
            <w:r w:rsidRPr="00835178">
              <w:rPr>
                <w:rFonts w:ascii="Palatino Linotype" w:hAnsi="Palatino Linotype" w:cs="Arial"/>
                <w:iCs/>
                <w:sz w:val="20"/>
                <w:szCs w:val="20"/>
              </w:rPr>
              <w:t>Munkajogi alapismeretek</w:t>
            </w: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9" w:type="dxa"/>
            <w:tcBorders>
              <w:top w:val="nil"/>
              <w:left w:val="nil"/>
              <w:bottom w:val="single" w:sz="4" w:space="0" w:color="auto"/>
              <w:right w:val="single" w:sz="4" w:space="0" w:color="auto"/>
            </w:tcBorders>
            <w:vAlign w:val="center"/>
          </w:tcPr>
          <w:p w:rsidR="00E105B8" w:rsidRPr="00835178" w:rsidRDefault="00E105B8" w:rsidP="00BA107E">
            <w:pPr>
              <w:jc w:val="center"/>
              <w:rPr>
                <w:rFonts w:ascii="Palatino Linotype" w:hAnsi="Palatino Linotype" w:cs="Arial"/>
                <w:bCs/>
                <w:i/>
                <w:sz w:val="20"/>
                <w:szCs w:val="20"/>
              </w:rPr>
            </w:pPr>
            <w:r w:rsidRPr="00835178">
              <w:rPr>
                <w:rFonts w:ascii="Palatino Linotype" w:hAnsi="Palatino Linotype" w:cs="Arial"/>
                <w:bCs/>
                <w:i/>
                <w:sz w:val="20"/>
                <w:szCs w:val="20"/>
              </w:rPr>
              <w:t> 4</w:t>
            </w:r>
          </w:p>
        </w:tc>
        <w:tc>
          <w:tcPr>
            <w:tcW w:w="540" w:type="dxa"/>
            <w:tcBorders>
              <w:top w:val="nil"/>
              <w:left w:val="nil"/>
              <w:bottom w:val="single" w:sz="4" w:space="0" w:color="auto"/>
              <w:right w:val="single" w:sz="4" w:space="0" w:color="auto"/>
            </w:tcBorders>
            <w:vAlign w:val="center"/>
          </w:tcPr>
          <w:p w:rsidR="00E105B8" w:rsidRPr="00835178" w:rsidRDefault="00E105B8" w:rsidP="00BA107E">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vAlign w:val="center"/>
          </w:tcPr>
          <w:p w:rsidR="00E105B8" w:rsidRPr="00835178" w:rsidRDefault="00E105B8" w:rsidP="00BA107E">
            <w:pPr>
              <w:jc w:val="center"/>
              <w:rPr>
                <w:rFonts w:ascii="Palatino Linotype" w:hAnsi="Palatino Linotype" w:cs="Arial"/>
                <w:bCs/>
                <w:i/>
                <w:sz w:val="20"/>
                <w:szCs w:val="20"/>
              </w:rPr>
            </w:pPr>
            <w:r w:rsidRPr="00835178">
              <w:rPr>
                <w:rFonts w:ascii="Palatino Linotype" w:hAnsi="Palatino Linotype" w:cs="Arial"/>
                <w:bCs/>
                <w:i/>
                <w:sz w:val="20"/>
                <w:szCs w:val="20"/>
              </w:rPr>
              <w:t> 4</w:t>
            </w:r>
          </w:p>
        </w:tc>
      </w:tr>
      <w:tr w:rsidR="00E105B8" w:rsidRPr="002C4D98">
        <w:trPr>
          <w:trHeight w:val="285"/>
          <w:jc w:val="center"/>
        </w:trPr>
        <w:tc>
          <w:tcPr>
            <w:tcW w:w="2002" w:type="dxa"/>
            <w:vMerge/>
            <w:tcBorders>
              <w:top w:val="single" w:sz="4" w:space="0" w:color="auto"/>
              <w:left w:val="single" w:sz="4" w:space="0" w:color="auto"/>
              <w:bottom w:val="nil"/>
              <w:right w:val="single" w:sz="4" w:space="0" w:color="auto"/>
            </w:tcBorders>
            <w:shd w:val="clear" w:color="auto" w:fill="FFC000"/>
            <w:vAlign w:val="center"/>
          </w:tcPr>
          <w:p w:rsidR="00E105B8" w:rsidRPr="00BB5A2E"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835178" w:rsidRDefault="00E105B8" w:rsidP="00BA107E">
            <w:pPr>
              <w:rPr>
                <w:rFonts w:ascii="Palatino Linotype" w:hAnsi="Palatino Linotype" w:cs="Arial"/>
                <w:iCs/>
                <w:sz w:val="20"/>
                <w:szCs w:val="20"/>
              </w:rPr>
            </w:pPr>
            <w:r w:rsidRPr="00835178">
              <w:rPr>
                <w:rFonts w:ascii="Palatino Linotype" w:hAnsi="Palatino Linotype" w:cs="Arial"/>
                <w:iCs/>
                <w:sz w:val="20"/>
                <w:szCs w:val="20"/>
              </w:rPr>
              <w:t>Munkaviszony létesítése</w:t>
            </w: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p>
        </w:tc>
        <w:tc>
          <w:tcPr>
            <w:tcW w:w="539" w:type="dxa"/>
            <w:tcBorders>
              <w:top w:val="nil"/>
              <w:left w:val="nil"/>
              <w:bottom w:val="single" w:sz="4" w:space="0" w:color="auto"/>
              <w:right w:val="single" w:sz="4" w:space="0" w:color="auto"/>
            </w:tcBorders>
            <w:vAlign w:val="center"/>
          </w:tcPr>
          <w:p w:rsidR="00E105B8" w:rsidRPr="00835178" w:rsidRDefault="00E105B8" w:rsidP="00BA107E">
            <w:pPr>
              <w:jc w:val="center"/>
              <w:rPr>
                <w:rFonts w:ascii="Palatino Linotype" w:hAnsi="Palatino Linotype" w:cs="Arial"/>
                <w:bCs/>
                <w:i/>
                <w:sz w:val="20"/>
                <w:szCs w:val="20"/>
              </w:rPr>
            </w:pPr>
            <w:r w:rsidRPr="00835178">
              <w:rPr>
                <w:rFonts w:ascii="Palatino Linotype" w:hAnsi="Palatino Linotype" w:cs="Arial"/>
                <w:bCs/>
                <w:i/>
                <w:sz w:val="20"/>
                <w:szCs w:val="20"/>
              </w:rPr>
              <w:t> 4</w:t>
            </w:r>
          </w:p>
        </w:tc>
        <w:tc>
          <w:tcPr>
            <w:tcW w:w="540" w:type="dxa"/>
            <w:tcBorders>
              <w:top w:val="nil"/>
              <w:left w:val="nil"/>
              <w:bottom w:val="single" w:sz="4" w:space="0" w:color="auto"/>
              <w:right w:val="single" w:sz="4" w:space="0" w:color="auto"/>
            </w:tcBorders>
            <w:vAlign w:val="center"/>
          </w:tcPr>
          <w:p w:rsidR="00E105B8" w:rsidRPr="00835178" w:rsidRDefault="00E105B8" w:rsidP="00BA107E">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vAlign w:val="center"/>
          </w:tcPr>
          <w:p w:rsidR="00E105B8" w:rsidRPr="00835178" w:rsidRDefault="00E105B8" w:rsidP="00BA107E">
            <w:pPr>
              <w:jc w:val="center"/>
              <w:rPr>
                <w:rFonts w:ascii="Palatino Linotype" w:hAnsi="Palatino Linotype" w:cs="Arial"/>
                <w:bCs/>
                <w:i/>
                <w:sz w:val="20"/>
                <w:szCs w:val="20"/>
              </w:rPr>
            </w:pPr>
            <w:r w:rsidRPr="00835178">
              <w:rPr>
                <w:rFonts w:ascii="Palatino Linotype" w:hAnsi="Palatino Linotype" w:cs="Arial"/>
                <w:bCs/>
                <w:i/>
                <w:sz w:val="20"/>
                <w:szCs w:val="20"/>
              </w:rPr>
              <w:t> 4</w:t>
            </w:r>
          </w:p>
        </w:tc>
      </w:tr>
      <w:tr w:rsidR="00E105B8" w:rsidRPr="002C4D98">
        <w:trPr>
          <w:trHeight w:val="285"/>
          <w:jc w:val="center"/>
        </w:trPr>
        <w:tc>
          <w:tcPr>
            <w:tcW w:w="2002" w:type="dxa"/>
            <w:vMerge/>
            <w:tcBorders>
              <w:top w:val="single" w:sz="4" w:space="0" w:color="auto"/>
              <w:left w:val="single" w:sz="4" w:space="0" w:color="auto"/>
              <w:bottom w:val="nil"/>
              <w:right w:val="single" w:sz="4" w:space="0" w:color="auto"/>
            </w:tcBorders>
            <w:shd w:val="clear" w:color="auto" w:fill="FFC000"/>
            <w:vAlign w:val="center"/>
          </w:tcPr>
          <w:p w:rsidR="00E105B8" w:rsidRPr="00BB5A2E"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835178" w:rsidRDefault="00E105B8" w:rsidP="00BA107E">
            <w:pPr>
              <w:rPr>
                <w:rFonts w:ascii="Palatino Linotype" w:hAnsi="Palatino Linotype" w:cs="Arial"/>
                <w:iCs/>
                <w:sz w:val="20"/>
                <w:szCs w:val="20"/>
              </w:rPr>
            </w:pPr>
            <w:r w:rsidRPr="00835178">
              <w:rPr>
                <w:rFonts w:ascii="Palatino Linotype" w:hAnsi="Palatino Linotype" w:cs="Arial"/>
                <w:iCs/>
                <w:sz w:val="20"/>
                <w:szCs w:val="20"/>
              </w:rPr>
              <w:t>Álláskeresés</w:t>
            </w: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9" w:type="dxa"/>
            <w:tcBorders>
              <w:top w:val="nil"/>
              <w:left w:val="nil"/>
              <w:bottom w:val="single" w:sz="4" w:space="0" w:color="auto"/>
              <w:right w:val="single" w:sz="4" w:space="0" w:color="auto"/>
            </w:tcBorders>
            <w:vAlign w:val="center"/>
          </w:tcPr>
          <w:p w:rsidR="00E105B8" w:rsidRPr="00835178" w:rsidRDefault="00E105B8" w:rsidP="00BA107E">
            <w:pPr>
              <w:jc w:val="center"/>
              <w:rPr>
                <w:rFonts w:ascii="Palatino Linotype" w:hAnsi="Palatino Linotype" w:cs="Arial"/>
                <w:bCs/>
                <w:i/>
                <w:sz w:val="20"/>
                <w:szCs w:val="20"/>
              </w:rPr>
            </w:pPr>
            <w:r w:rsidRPr="00835178">
              <w:rPr>
                <w:rFonts w:ascii="Palatino Linotype" w:hAnsi="Palatino Linotype" w:cs="Arial"/>
                <w:bCs/>
                <w:i/>
                <w:sz w:val="20"/>
                <w:szCs w:val="20"/>
              </w:rPr>
              <w:t> 4</w:t>
            </w:r>
          </w:p>
        </w:tc>
        <w:tc>
          <w:tcPr>
            <w:tcW w:w="540" w:type="dxa"/>
            <w:tcBorders>
              <w:top w:val="nil"/>
              <w:left w:val="nil"/>
              <w:bottom w:val="single" w:sz="4" w:space="0" w:color="auto"/>
              <w:right w:val="single" w:sz="4" w:space="0" w:color="auto"/>
            </w:tcBorders>
            <w:vAlign w:val="center"/>
          </w:tcPr>
          <w:p w:rsidR="00E105B8" w:rsidRPr="00835178" w:rsidRDefault="00E105B8" w:rsidP="00BA107E">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vAlign w:val="center"/>
          </w:tcPr>
          <w:p w:rsidR="00E105B8" w:rsidRPr="00835178" w:rsidRDefault="00E105B8" w:rsidP="00BA107E">
            <w:pPr>
              <w:jc w:val="center"/>
              <w:rPr>
                <w:rFonts w:ascii="Palatino Linotype" w:hAnsi="Palatino Linotype" w:cs="Arial"/>
                <w:bCs/>
                <w:i/>
                <w:sz w:val="20"/>
                <w:szCs w:val="20"/>
              </w:rPr>
            </w:pPr>
            <w:r w:rsidRPr="00835178">
              <w:rPr>
                <w:rFonts w:ascii="Palatino Linotype" w:hAnsi="Palatino Linotype" w:cs="Arial"/>
                <w:bCs/>
                <w:i/>
                <w:sz w:val="20"/>
                <w:szCs w:val="20"/>
              </w:rPr>
              <w:t> 4</w:t>
            </w:r>
          </w:p>
        </w:tc>
      </w:tr>
      <w:tr w:rsidR="00E105B8" w:rsidRPr="002C4D98">
        <w:trPr>
          <w:trHeight w:val="285"/>
          <w:jc w:val="center"/>
        </w:trPr>
        <w:tc>
          <w:tcPr>
            <w:tcW w:w="2002" w:type="dxa"/>
            <w:vMerge/>
            <w:tcBorders>
              <w:top w:val="single" w:sz="4" w:space="0" w:color="auto"/>
              <w:left w:val="single" w:sz="4" w:space="0" w:color="auto"/>
              <w:bottom w:val="nil"/>
              <w:right w:val="single" w:sz="4" w:space="0" w:color="auto"/>
            </w:tcBorders>
            <w:shd w:val="clear" w:color="auto" w:fill="FFC000"/>
            <w:vAlign w:val="center"/>
          </w:tcPr>
          <w:p w:rsidR="00E105B8" w:rsidRPr="00BB5A2E"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835178" w:rsidRDefault="00E105B8" w:rsidP="00BA107E">
            <w:pPr>
              <w:rPr>
                <w:rFonts w:ascii="Palatino Linotype" w:hAnsi="Palatino Linotype" w:cs="Arial"/>
                <w:iCs/>
                <w:sz w:val="20"/>
                <w:szCs w:val="20"/>
              </w:rPr>
            </w:pPr>
            <w:r w:rsidRPr="00835178">
              <w:rPr>
                <w:rFonts w:ascii="Palatino Linotype" w:hAnsi="Palatino Linotype" w:cs="Arial"/>
                <w:iCs/>
                <w:sz w:val="20"/>
                <w:szCs w:val="20"/>
              </w:rPr>
              <w:t>Munkanélküliség</w:t>
            </w: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9" w:type="dxa"/>
            <w:tcBorders>
              <w:top w:val="nil"/>
              <w:left w:val="nil"/>
              <w:bottom w:val="single" w:sz="4" w:space="0" w:color="auto"/>
              <w:right w:val="single" w:sz="4" w:space="0" w:color="auto"/>
            </w:tcBorders>
            <w:vAlign w:val="center"/>
          </w:tcPr>
          <w:p w:rsidR="00E105B8" w:rsidRPr="00835178" w:rsidRDefault="00E105B8" w:rsidP="00BA107E">
            <w:pPr>
              <w:jc w:val="center"/>
              <w:rPr>
                <w:rFonts w:ascii="Palatino Linotype" w:hAnsi="Palatino Linotype" w:cs="Arial"/>
                <w:bCs/>
                <w:i/>
                <w:sz w:val="20"/>
                <w:szCs w:val="20"/>
              </w:rPr>
            </w:pPr>
            <w:r w:rsidRPr="00835178">
              <w:rPr>
                <w:rFonts w:ascii="Palatino Linotype" w:hAnsi="Palatino Linotype" w:cs="Arial"/>
                <w:bCs/>
                <w:i/>
                <w:sz w:val="20"/>
                <w:szCs w:val="20"/>
              </w:rPr>
              <w:t> 4</w:t>
            </w:r>
          </w:p>
        </w:tc>
        <w:tc>
          <w:tcPr>
            <w:tcW w:w="540" w:type="dxa"/>
            <w:tcBorders>
              <w:top w:val="nil"/>
              <w:left w:val="nil"/>
              <w:bottom w:val="single" w:sz="4" w:space="0" w:color="auto"/>
              <w:right w:val="single" w:sz="4" w:space="0" w:color="auto"/>
            </w:tcBorders>
            <w:vAlign w:val="center"/>
          </w:tcPr>
          <w:p w:rsidR="00E105B8" w:rsidRPr="00835178" w:rsidRDefault="00E105B8" w:rsidP="00BA107E">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vAlign w:val="center"/>
          </w:tcPr>
          <w:p w:rsidR="00E105B8" w:rsidRPr="00835178" w:rsidRDefault="00E105B8" w:rsidP="00BA107E">
            <w:pPr>
              <w:jc w:val="center"/>
              <w:rPr>
                <w:rFonts w:ascii="Palatino Linotype" w:hAnsi="Palatino Linotype" w:cs="Arial"/>
                <w:bCs/>
                <w:i/>
                <w:sz w:val="20"/>
                <w:szCs w:val="20"/>
              </w:rPr>
            </w:pPr>
            <w:r w:rsidRPr="00835178">
              <w:rPr>
                <w:rFonts w:ascii="Palatino Linotype" w:hAnsi="Palatino Linotype" w:cs="Arial"/>
                <w:bCs/>
                <w:i/>
                <w:sz w:val="20"/>
                <w:szCs w:val="20"/>
              </w:rPr>
              <w:t> 4</w:t>
            </w:r>
          </w:p>
        </w:tc>
      </w:tr>
      <w:tr w:rsidR="00E105B8" w:rsidRPr="002C4D98">
        <w:trPr>
          <w:trHeight w:val="300"/>
          <w:jc w:val="center"/>
        </w:trPr>
        <w:tc>
          <w:tcPr>
            <w:tcW w:w="2002" w:type="dxa"/>
            <w:vMerge w:val="restart"/>
            <w:tcBorders>
              <w:top w:val="single" w:sz="4" w:space="0" w:color="auto"/>
              <w:left w:val="single" w:sz="4" w:space="0" w:color="auto"/>
              <w:bottom w:val="nil"/>
              <w:right w:val="single" w:sz="4" w:space="0" w:color="auto"/>
            </w:tcBorders>
            <w:shd w:val="clear" w:color="auto" w:fill="FFC000"/>
            <w:vAlign w:val="center"/>
          </w:tcPr>
          <w:p w:rsidR="00E105B8" w:rsidRPr="00BB5A2E" w:rsidRDefault="00E105B8" w:rsidP="004B56C8">
            <w:pPr>
              <w:rPr>
                <w:rFonts w:ascii="Palatino Linotype" w:hAnsi="Palatino Linotype" w:cs="Palatino Linotype"/>
                <w:sz w:val="20"/>
                <w:szCs w:val="20"/>
              </w:rPr>
            </w:pPr>
            <w:r w:rsidRPr="00BB5A2E">
              <w:rPr>
                <w:rFonts w:ascii="Palatino Linotype" w:hAnsi="Palatino Linotype" w:cs="Palatino Linotype"/>
                <w:sz w:val="20"/>
                <w:szCs w:val="20"/>
              </w:rPr>
              <w:t>11497-12</w:t>
            </w:r>
          </w:p>
          <w:p w:rsidR="00E105B8" w:rsidRPr="00BB5A2E" w:rsidRDefault="00E105B8" w:rsidP="004B56C8">
            <w:pPr>
              <w:rPr>
                <w:rFonts w:ascii="Palatino Linotype" w:hAnsi="Palatino Linotype" w:cs="Palatino Linotype"/>
                <w:sz w:val="20"/>
                <w:szCs w:val="20"/>
              </w:rPr>
            </w:pPr>
            <w:r w:rsidRPr="00BB5A2E">
              <w:rPr>
                <w:rFonts w:ascii="Palatino Linotype" w:hAnsi="Palatino Linotype" w:cs="Palatino Linotype"/>
                <w:sz w:val="20"/>
                <w:szCs w:val="20"/>
              </w:rPr>
              <w:t>Foglalkoztatás I.</w:t>
            </w:r>
          </w:p>
        </w:tc>
        <w:tc>
          <w:tcPr>
            <w:tcW w:w="2202" w:type="dxa"/>
            <w:tcBorders>
              <w:top w:val="nil"/>
              <w:left w:val="nil"/>
              <w:bottom w:val="single" w:sz="4" w:space="0" w:color="auto"/>
              <w:right w:val="single" w:sz="4" w:space="0" w:color="auto"/>
            </w:tcBorders>
            <w:vAlign w:val="center"/>
          </w:tcPr>
          <w:p w:rsidR="00E105B8" w:rsidRPr="00835178" w:rsidRDefault="00E105B8" w:rsidP="00BA107E">
            <w:pPr>
              <w:rPr>
                <w:rFonts w:ascii="Palatino Linotype" w:hAnsi="Palatino Linotype" w:cs="Arial"/>
                <w:b/>
                <w:bCs/>
                <w:sz w:val="20"/>
                <w:szCs w:val="20"/>
              </w:rPr>
            </w:pPr>
            <w:r w:rsidRPr="00835178">
              <w:rPr>
                <w:rFonts w:ascii="Palatino Linotype" w:hAnsi="Palatino Linotype" w:cs="Arial"/>
                <w:b/>
                <w:bCs/>
                <w:sz w:val="20"/>
                <w:szCs w:val="20"/>
              </w:rPr>
              <w:t>Foglalkoztatás I.</w:t>
            </w: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9" w:type="dxa"/>
            <w:tcBorders>
              <w:top w:val="nil"/>
              <w:left w:val="nil"/>
              <w:bottom w:val="single" w:sz="4" w:space="0" w:color="auto"/>
              <w:right w:val="single" w:sz="4" w:space="0" w:color="auto"/>
            </w:tcBorders>
            <w:vAlign w:val="center"/>
          </w:tcPr>
          <w:p w:rsidR="00E105B8" w:rsidRPr="00835178" w:rsidRDefault="00E105B8" w:rsidP="00BA107E">
            <w:pPr>
              <w:jc w:val="center"/>
              <w:rPr>
                <w:rFonts w:ascii="Palatino Linotype" w:hAnsi="Palatino Linotype" w:cs="Arial"/>
                <w:b/>
                <w:bCs/>
              </w:rPr>
            </w:pPr>
            <w:r w:rsidRPr="00835178">
              <w:rPr>
                <w:rFonts w:ascii="Palatino Linotype" w:hAnsi="Palatino Linotype" w:cs="Arial"/>
                <w:b/>
                <w:bCs/>
              </w:rPr>
              <w:t>64</w:t>
            </w:r>
          </w:p>
        </w:tc>
        <w:tc>
          <w:tcPr>
            <w:tcW w:w="540" w:type="dxa"/>
            <w:tcBorders>
              <w:top w:val="nil"/>
              <w:left w:val="nil"/>
              <w:bottom w:val="single" w:sz="4" w:space="0" w:color="auto"/>
              <w:right w:val="single" w:sz="4" w:space="0" w:color="auto"/>
            </w:tcBorders>
            <w:vAlign w:val="center"/>
          </w:tcPr>
          <w:p w:rsidR="00E105B8" w:rsidRPr="00835178" w:rsidRDefault="00E105B8" w:rsidP="00BA107E">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vAlign w:val="center"/>
          </w:tcPr>
          <w:p w:rsidR="00E105B8" w:rsidRPr="00835178" w:rsidRDefault="00E105B8" w:rsidP="00BA107E">
            <w:pPr>
              <w:jc w:val="center"/>
              <w:rPr>
                <w:rFonts w:ascii="Palatino Linotype" w:hAnsi="Palatino Linotype" w:cs="Arial"/>
                <w:b/>
                <w:bCs/>
              </w:rPr>
            </w:pPr>
            <w:r w:rsidRPr="00835178">
              <w:rPr>
                <w:rFonts w:ascii="Palatino Linotype" w:hAnsi="Palatino Linotype" w:cs="Arial"/>
                <w:b/>
                <w:bCs/>
              </w:rPr>
              <w:t>64</w:t>
            </w:r>
          </w:p>
        </w:tc>
      </w:tr>
      <w:tr w:rsidR="00E105B8" w:rsidRPr="002C4D98" w:rsidTr="006E1374">
        <w:trPr>
          <w:trHeight w:val="285"/>
          <w:jc w:val="center"/>
        </w:trPr>
        <w:tc>
          <w:tcPr>
            <w:tcW w:w="2002" w:type="dxa"/>
            <w:vMerge/>
            <w:tcBorders>
              <w:top w:val="single" w:sz="4" w:space="0" w:color="auto"/>
              <w:left w:val="single" w:sz="4" w:space="0" w:color="auto"/>
              <w:bottom w:val="nil"/>
              <w:right w:val="single" w:sz="4" w:space="0" w:color="auto"/>
            </w:tcBorders>
            <w:shd w:val="clear" w:color="auto" w:fill="FFC000"/>
            <w:vAlign w:val="center"/>
          </w:tcPr>
          <w:p w:rsidR="00E105B8" w:rsidRPr="002C4D98"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835178" w:rsidRDefault="00E105B8" w:rsidP="00BA107E">
            <w:pPr>
              <w:rPr>
                <w:rFonts w:ascii="Palatino Linotype" w:hAnsi="Palatino Linotype" w:cs="Arial"/>
                <w:iCs/>
                <w:sz w:val="20"/>
                <w:szCs w:val="20"/>
              </w:rPr>
            </w:pPr>
            <w:r w:rsidRPr="00835178">
              <w:rPr>
                <w:rFonts w:ascii="Palatino Linotype" w:hAnsi="Palatino Linotype" w:cs="Arial"/>
                <w:iCs/>
                <w:sz w:val="20"/>
                <w:szCs w:val="20"/>
              </w:rPr>
              <w:t>Nyelvtani rendszerzés 1</w:t>
            </w: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9" w:type="dxa"/>
            <w:tcBorders>
              <w:top w:val="nil"/>
              <w:left w:val="nil"/>
              <w:bottom w:val="single" w:sz="4" w:space="0" w:color="auto"/>
              <w:right w:val="single" w:sz="4" w:space="0" w:color="auto"/>
            </w:tcBorders>
            <w:vAlign w:val="bottom"/>
          </w:tcPr>
          <w:p w:rsidR="00E105B8" w:rsidRPr="00835178" w:rsidRDefault="00E105B8" w:rsidP="00BA107E">
            <w:pPr>
              <w:jc w:val="center"/>
              <w:rPr>
                <w:rFonts w:ascii="Palatino Linotype" w:hAnsi="Palatino Linotype" w:cs="Arial"/>
                <w:bCs/>
                <w:i/>
                <w:sz w:val="20"/>
                <w:szCs w:val="20"/>
              </w:rPr>
            </w:pPr>
            <w:r w:rsidRPr="00835178">
              <w:rPr>
                <w:rFonts w:ascii="Palatino Linotype" w:hAnsi="Palatino Linotype" w:cs="Arial"/>
                <w:bCs/>
                <w:i/>
                <w:sz w:val="20"/>
                <w:szCs w:val="20"/>
              </w:rPr>
              <w:t>10 </w:t>
            </w:r>
          </w:p>
        </w:tc>
        <w:tc>
          <w:tcPr>
            <w:tcW w:w="540" w:type="dxa"/>
            <w:tcBorders>
              <w:top w:val="nil"/>
              <w:left w:val="nil"/>
              <w:bottom w:val="single" w:sz="4" w:space="0" w:color="auto"/>
              <w:right w:val="single" w:sz="4" w:space="0" w:color="auto"/>
            </w:tcBorders>
            <w:vAlign w:val="center"/>
          </w:tcPr>
          <w:p w:rsidR="00E105B8" w:rsidRPr="00835178" w:rsidRDefault="00E105B8" w:rsidP="00BA107E">
            <w:pPr>
              <w:jc w:val="center"/>
              <w:rPr>
                <w:rFonts w:ascii="Palatino Linotype" w:hAnsi="Palatino Linotype" w:cs="Palatino Linotype"/>
                <w:sz w:val="20"/>
                <w:szCs w:val="20"/>
              </w:rPr>
            </w:pPr>
            <w:r w:rsidRPr="00835178">
              <w:rPr>
                <w:rFonts w:ascii="Palatino Linotype" w:hAnsi="Palatino Linotype" w:cs="Palatino Linotype"/>
                <w:sz w:val="20"/>
                <w:szCs w:val="20"/>
              </w:rPr>
              <w:t> </w:t>
            </w:r>
          </w:p>
        </w:tc>
        <w:tc>
          <w:tcPr>
            <w:tcW w:w="825" w:type="dxa"/>
            <w:tcBorders>
              <w:top w:val="nil"/>
              <w:left w:val="nil"/>
              <w:bottom w:val="single" w:sz="4" w:space="0" w:color="auto"/>
              <w:right w:val="single" w:sz="4" w:space="0" w:color="auto"/>
            </w:tcBorders>
            <w:vAlign w:val="bottom"/>
          </w:tcPr>
          <w:p w:rsidR="00E105B8" w:rsidRPr="00835178" w:rsidRDefault="00E105B8" w:rsidP="00BA107E">
            <w:pPr>
              <w:jc w:val="center"/>
              <w:rPr>
                <w:rFonts w:ascii="Palatino Linotype" w:hAnsi="Palatino Linotype" w:cs="Arial"/>
                <w:bCs/>
                <w:i/>
                <w:sz w:val="20"/>
                <w:szCs w:val="20"/>
              </w:rPr>
            </w:pPr>
            <w:r w:rsidRPr="00835178">
              <w:rPr>
                <w:rFonts w:ascii="Palatino Linotype" w:hAnsi="Palatino Linotype" w:cs="Arial"/>
                <w:bCs/>
                <w:i/>
                <w:sz w:val="20"/>
                <w:szCs w:val="20"/>
              </w:rPr>
              <w:t>10 </w:t>
            </w:r>
          </w:p>
        </w:tc>
      </w:tr>
      <w:tr w:rsidR="00E105B8" w:rsidRPr="002C4D98" w:rsidTr="006E1374">
        <w:trPr>
          <w:trHeight w:val="285"/>
          <w:jc w:val="center"/>
        </w:trPr>
        <w:tc>
          <w:tcPr>
            <w:tcW w:w="2002" w:type="dxa"/>
            <w:vMerge/>
            <w:tcBorders>
              <w:top w:val="single" w:sz="4" w:space="0" w:color="auto"/>
              <w:left w:val="single" w:sz="4" w:space="0" w:color="auto"/>
              <w:bottom w:val="nil"/>
              <w:right w:val="single" w:sz="4" w:space="0" w:color="auto"/>
            </w:tcBorders>
            <w:shd w:val="clear" w:color="auto" w:fill="FFC000"/>
            <w:vAlign w:val="center"/>
          </w:tcPr>
          <w:p w:rsidR="00E105B8" w:rsidRPr="002C4D98"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835178" w:rsidRDefault="00E105B8" w:rsidP="00BA107E">
            <w:pPr>
              <w:rPr>
                <w:rFonts w:ascii="Palatino Linotype" w:hAnsi="Palatino Linotype" w:cs="Arial"/>
                <w:iCs/>
                <w:sz w:val="20"/>
                <w:szCs w:val="20"/>
              </w:rPr>
            </w:pPr>
            <w:r w:rsidRPr="00835178">
              <w:rPr>
                <w:rFonts w:ascii="Palatino Linotype" w:hAnsi="Palatino Linotype" w:cs="Arial"/>
                <w:iCs/>
                <w:sz w:val="20"/>
                <w:szCs w:val="20"/>
              </w:rPr>
              <w:t>Nyelvtani rendszerezés 2</w:t>
            </w: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p>
        </w:tc>
        <w:tc>
          <w:tcPr>
            <w:tcW w:w="539" w:type="dxa"/>
            <w:tcBorders>
              <w:top w:val="nil"/>
              <w:left w:val="nil"/>
              <w:bottom w:val="single" w:sz="4" w:space="0" w:color="auto"/>
              <w:right w:val="single" w:sz="4" w:space="0" w:color="auto"/>
            </w:tcBorders>
            <w:vAlign w:val="bottom"/>
          </w:tcPr>
          <w:p w:rsidR="00E105B8" w:rsidRPr="00835178" w:rsidRDefault="00E105B8" w:rsidP="00BA107E">
            <w:pPr>
              <w:jc w:val="center"/>
              <w:rPr>
                <w:rFonts w:ascii="Palatino Linotype" w:hAnsi="Palatino Linotype" w:cs="Arial"/>
                <w:bCs/>
                <w:i/>
                <w:sz w:val="20"/>
                <w:szCs w:val="20"/>
              </w:rPr>
            </w:pPr>
            <w:r w:rsidRPr="00835178">
              <w:rPr>
                <w:rFonts w:ascii="Palatino Linotype" w:hAnsi="Palatino Linotype" w:cs="Arial"/>
                <w:bCs/>
                <w:i/>
                <w:sz w:val="20"/>
                <w:szCs w:val="20"/>
              </w:rPr>
              <w:t>10</w:t>
            </w:r>
          </w:p>
        </w:tc>
        <w:tc>
          <w:tcPr>
            <w:tcW w:w="540" w:type="dxa"/>
            <w:tcBorders>
              <w:top w:val="nil"/>
              <w:left w:val="nil"/>
              <w:bottom w:val="single" w:sz="4" w:space="0" w:color="auto"/>
              <w:right w:val="single" w:sz="4" w:space="0" w:color="auto"/>
            </w:tcBorders>
            <w:vAlign w:val="center"/>
          </w:tcPr>
          <w:p w:rsidR="00E105B8" w:rsidRPr="00835178" w:rsidRDefault="00E105B8" w:rsidP="00BA107E">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vAlign w:val="bottom"/>
          </w:tcPr>
          <w:p w:rsidR="00E105B8" w:rsidRPr="00835178" w:rsidRDefault="00E105B8" w:rsidP="00BA107E">
            <w:pPr>
              <w:jc w:val="center"/>
              <w:rPr>
                <w:rFonts w:ascii="Palatino Linotype" w:hAnsi="Palatino Linotype" w:cs="Arial"/>
                <w:bCs/>
                <w:i/>
                <w:sz w:val="20"/>
                <w:szCs w:val="20"/>
              </w:rPr>
            </w:pPr>
            <w:r w:rsidRPr="00835178">
              <w:rPr>
                <w:rFonts w:ascii="Palatino Linotype" w:hAnsi="Palatino Linotype" w:cs="Arial"/>
                <w:bCs/>
                <w:i/>
                <w:sz w:val="20"/>
                <w:szCs w:val="20"/>
              </w:rPr>
              <w:t>10</w:t>
            </w:r>
          </w:p>
        </w:tc>
      </w:tr>
      <w:tr w:rsidR="00E105B8" w:rsidRPr="002C4D98" w:rsidTr="006E1374">
        <w:trPr>
          <w:trHeight w:val="285"/>
          <w:jc w:val="center"/>
        </w:trPr>
        <w:tc>
          <w:tcPr>
            <w:tcW w:w="2002" w:type="dxa"/>
            <w:vMerge/>
            <w:tcBorders>
              <w:top w:val="single" w:sz="4" w:space="0" w:color="auto"/>
              <w:left w:val="single" w:sz="4" w:space="0" w:color="auto"/>
              <w:bottom w:val="nil"/>
              <w:right w:val="single" w:sz="4" w:space="0" w:color="auto"/>
            </w:tcBorders>
            <w:shd w:val="clear" w:color="auto" w:fill="FFC000"/>
            <w:vAlign w:val="center"/>
          </w:tcPr>
          <w:p w:rsidR="00E105B8" w:rsidRPr="002C4D98"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835178" w:rsidRDefault="00E105B8" w:rsidP="00BA107E">
            <w:pPr>
              <w:rPr>
                <w:rFonts w:ascii="Palatino Linotype" w:hAnsi="Palatino Linotype" w:cs="Arial"/>
                <w:iCs/>
                <w:sz w:val="20"/>
                <w:szCs w:val="20"/>
              </w:rPr>
            </w:pPr>
            <w:r w:rsidRPr="00835178">
              <w:rPr>
                <w:rFonts w:ascii="Palatino Linotype" w:hAnsi="Palatino Linotype" w:cs="Arial"/>
                <w:sz w:val="20"/>
                <w:szCs w:val="20"/>
              </w:rPr>
              <w:t>Nyelvi készségfejlesztés</w:t>
            </w: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9" w:type="dxa"/>
            <w:tcBorders>
              <w:top w:val="nil"/>
              <w:left w:val="nil"/>
              <w:bottom w:val="single" w:sz="4" w:space="0" w:color="auto"/>
              <w:right w:val="single" w:sz="4" w:space="0" w:color="auto"/>
            </w:tcBorders>
            <w:vAlign w:val="bottom"/>
          </w:tcPr>
          <w:p w:rsidR="00E105B8" w:rsidRPr="00835178" w:rsidRDefault="00E105B8" w:rsidP="00BA107E">
            <w:pPr>
              <w:jc w:val="center"/>
              <w:rPr>
                <w:rFonts w:ascii="Palatino Linotype" w:hAnsi="Palatino Linotype" w:cs="Arial"/>
                <w:bCs/>
                <w:i/>
                <w:sz w:val="20"/>
                <w:szCs w:val="20"/>
              </w:rPr>
            </w:pPr>
            <w:r w:rsidRPr="00835178">
              <w:rPr>
                <w:rFonts w:ascii="Palatino Linotype" w:hAnsi="Palatino Linotype" w:cs="Arial"/>
                <w:bCs/>
                <w:i/>
                <w:sz w:val="20"/>
                <w:szCs w:val="20"/>
              </w:rPr>
              <w:t>24</w:t>
            </w:r>
          </w:p>
        </w:tc>
        <w:tc>
          <w:tcPr>
            <w:tcW w:w="540" w:type="dxa"/>
            <w:tcBorders>
              <w:top w:val="nil"/>
              <w:left w:val="nil"/>
              <w:bottom w:val="single" w:sz="4" w:space="0" w:color="auto"/>
              <w:right w:val="single" w:sz="4" w:space="0" w:color="auto"/>
            </w:tcBorders>
            <w:vAlign w:val="center"/>
          </w:tcPr>
          <w:p w:rsidR="00E105B8" w:rsidRPr="00835178" w:rsidRDefault="00E105B8" w:rsidP="00BA107E">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vAlign w:val="bottom"/>
          </w:tcPr>
          <w:p w:rsidR="00E105B8" w:rsidRPr="00835178" w:rsidRDefault="00E105B8" w:rsidP="00BA107E">
            <w:pPr>
              <w:jc w:val="center"/>
              <w:rPr>
                <w:rFonts w:ascii="Palatino Linotype" w:hAnsi="Palatino Linotype" w:cs="Arial"/>
                <w:bCs/>
                <w:i/>
                <w:sz w:val="20"/>
                <w:szCs w:val="20"/>
              </w:rPr>
            </w:pPr>
            <w:r w:rsidRPr="00835178">
              <w:rPr>
                <w:rFonts w:ascii="Palatino Linotype" w:hAnsi="Palatino Linotype" w:cs="Arial"/>
                <w:bCs/>
                <w:i/>
                <w:sz w:val="20"/>
                <w:szCs w:val="20"/>
              </w:rPr>
              <w:t>24</w:t>
            </w:r>
          </w:p>
        </w:tc>
      </w:tr>
      <w:tr w:rsidR="00E105B8" w:rsidRPr="002C4D98" w:rsidTr="006E1374">
        <w:trPr>
          <w:trHeight w:val="285"/>
          <w:jc w:val="center"/>
        </w:trPr>
        <w:tc>
          <w:tcPr>
            <w:tcW w:w="2002"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E105B8" w:rsidRPr="002C4D98"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835178" w:rsidRDefault="00E105B8" w:rsidP="00BA107E">
            <w:pPr>
              <w:rPr>
                <w:rFonts w:ascii="Palatino Linotype" w:hAnsi="Palatino Linotype" w:cs="Arial"/>
                <w:iCs/>
                <w:sz w:val="20"/>
                <w:szCs w:val="20"/>
              </w:rPr>
            </w:pPr>
            <w:r w:rsidRPr="00835178">
              <w:rPr>
                <w:rFonts w:ascii="Palatino Linotype" w:hAnsi="Palatino Linotype" w:cs="Arial"/>
                <w:sz w:val="20"/>
                <w:szCs w:val="20"/>
              </w:rPr>
              <w:t>Munkavállalói szókincs</w:t>
            </w: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7"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sz w:val="20"/>
                <w:szCs w:val="20"/>
              </w:rPr>
            </w:pPr>
            <w:r w:rsidRPr="002C4D98">
              <w:rPr>
                <w:rFonts w:ascii="Palatino Linotype" w:hAnsi="Palatino Linotype" w:cs="Palatino Linotype"/>
                <w:sz w:val="20"/>
                <w:szCs w:val="20"/>
              </w:rPr>
              <w:t> </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 </w:t>
            </w:r>
          </w:p>
        </w:tc>
        <w:tc>
          <w:tcPr>
            <w:tcW w:w="539" w:type="dxa"/>
            <w:tcBorders>
              <w:top w:val="nil"/>
              <w:left w:val="nil"/>
              <w:bottom w:val="single" w:sz="4" w:space="0" w:color="auto"/>
              <w:right w:val="single" w:sz="4" w:space="0" w:color="auto"/>
            </w:tcBorders>
            <w:vAlign w:val="bottom"/>
          </w:tcPr>
          <w:p w:rsidR="00E105B8" w:rsidRPr="00835178" w:rsidRDefault="00E105B8" w:rsidP="00BA107E">
            <w:pPr>
              <w:jc w:val="center"/>
              <w:rPr>
                <w:rFonts w:ascii="Palatino Linotype" w:hAnsi="Palatino Linotype" w:cs="Arial"/>
                <w:bCs/>
                <w:i/>
                <w:sz w:val="20"/>
                <w:szCs w:val="20"/>
              </w:rPr>
            </w:pPr>
            <w:r w:rsidRPr="00835178">
              <w:rPr>
                <w:rFonts w:ascii="Palatino Linotype" w:hAnsi="Palatino Linotype" w:cs="Arial"/>
                <w:bCs/>
                <w:i/>
                <w:sz w:val="20"/>
                <w:szCs w:val="20"/>
              </w:rPr>
              <w:t>20</w:t>
            </w:r>
          </w:p>
        </w:tc>
        <w:tc>
          <w:tcPr>
            <w:tcW w:w="540" w:type="dxa"/>
            <w:tcBorders>
              <w:top w:val="nil"/>
              <w:left w:val="nil"/>
              <w:bottom w:val="single" w:sz="4" w:space="0" w:color="auto"/>
              <w:right w:val="single" w:sz="4" w:space="0" w:color="auto"/>
            </w:tcBorders>
            <w:vAlign w:val="center"/>
          </w:tcPr>
          <w:p w:rsidR="00E105B8" w:rsidRPr="00835178" w:rsidRDefault="00E105B8" w:rsidP="00BA107E">
            <w:pPr>
              <w:jc w:val="center"/>
              <w:rPr>
                <w:rFonts w:ascii="Palatino Linotype" w:hAnsi="Palatino Linotype" w:cs="Palatino Linotype"/>
                <w:b/>
                <w:bCs/>
                <w:sz w:val="20"/>
                <w:szCs w:val="20"/>
              </w:rPr>
            </w:pPr>
            <w:r w:rsidRPr="00835178">
              <w:rPr>
                <w:rFonts w:ascii="Palatino Linotype" w:hAnsi="Palatino Linotype" w:cs="Palatino Linotype"/>
                <w:b/>
                <w:bCs/>
                <w:sz w:val="20"/>
                <w:szCs w:val="20"/>
              </w:rPr>
              <w:t> </w:t>
            </w:r>
          </w:p>
        </w:tc>
        <w:tc>
          <w:tcPr>
            <w:tcW w:w="825" w:type="dxa"/>
            <w:tcBorders>
              <w:top w:val="nil"/>
              <w:left w:val="nil"/>
              <w:bottom w:val="single" w:sz="4" w:space="0" w:color="auto"/>
              <w:right w:val="single" w:sz="4" w:space="0" w:color="auto"/>
            </w:tcBorders>
            <w:vAlign w:val="bottom"/>
          </w:tcPr>
          <w:p w:rsidR="00E105B8" w:rsidRPr="00835178" w:rsidRDefault="00E105B8" w:rsidP="00BA107E">
            <w:pPr>
              <w:jc w:val="center"/>
              <w:rPr>
                <w:rFonts w:ascii="Palatino Linotype" w:hAnsi="Palatino Linotype" w:cs="Arial"/>
                <w:bCs/>
                <w:i/>
                <w:sz w:val="20"/>
                <w:szCs w:val="20"/>
              </w:rPr>
            </w:pPr>
            <w:r w:rsidRPr="00835178">
              <w:rPr>
                <w:rFonts w:ascii="Palatino Linotype" w:hAnsi="Palatino Linotype" w:cs="Arial"/>
                <w:bCs/>
                <w:i/>
                <w:sz w:val="20"/>
                <w:szCs w:val="20"/>
              </w:rPr>
              <w:t>20</w:t>
            </w:r>
          </w:p>
        </w:tc>
      </w:tr>
      <w:tr w:rsidR="00E105B8" w:rsidRPr="002C4D98">
        <w:trPr>
          <w:trHeight w:val="300"/>
          <w:jc w:val="center"/>
        </w:trPr>
        <w:tc>
          <w:tcPr>
            <w:tcW w:w="2002" w:type="dxa"/>
            <w:vMerge w:val="restart"/>
            <w:tcBorders>
              <w:top w:val="single" w:sz="4" w:space="0" w:color="auto"/>
              <w:left w:val="single" w:sz="4" w:space="0" w:color="auto"/>
              <w:right w:val="single" w:sz="4" w:space="0" w:color="auto"/>
            </w:tcBorders>
            <w:vAlign w:val="center"/>
          </w:tcPr>
          <w:p w:rsidR="00E105B8" w:rsidRPr="002C4D98" w:rsidRDefault="00E105B8" w:rsidP="004B56C8">
            <w:pPr>
              <w:rPr>
                <w:rFonts w:ascii="Palatino Linotype" w:hAnsi="Palatino Linotype" w:cs="Palatino Linotype"/>
                <w:color w:val="000000"/>
                <w:sz w:val="20"/>
                <w:szCs w:val="20"/>
              </w:rPr>
            </w:pPr>
            <w:r w:rsidRPr="002C4D98">
              <w:rPr>
                <w:rFonts w:ascii="Palatino Linotype" w:hAnsi="Palatino Linotype" w:cs="Palatino Linotype"/>
                <w:color w:val="000000"/>
                <w:sz w:val="20"/>
                <w:szCs w:val="20"/>
              </w:rPr>
              <w:t>10101-12</w:t>
            </w:r>
          </w:p>
          <w:p w:rsidR="00E105B8" w:rsidRPr="002C4D98" w:rsidRDefault="00E105B8" w:rsidP="009C7BFA">
            <w:pPr>
              <w:rPr>
                <w:rFonts w:ascii="Palatino Linotype" w:hAnsi="Palatino Linotype" w:cs="Palatino Linotype"/>
                <w:b/>
                <w:bCs/>
                <w:sz w:val="20"/>
                <w:szCs w:val="20"/>
              </w:rPr>
            </w:pPr>
            <w:r w:rsidRPr="002C4D98">
              <w:rPr>
                <w:rFonts w:ascii="Palatino Linotype" w:hAnsi="Palatino Linotype" w:cs="Palatino Linotype"/>
                <w:color w:val="000000"/>
                <w:sz w:val="20"/>
                <w:szCs w:val="20"/>
              </w:rPr>
              <w:t>Építőipari közös tevékenység</w:t>
            </w:r>
          </w:p>
        </w:tc>
        <w:tc>
          <w:tcPr>
            <w:tcW w:w="2202" w:type="dxa"/>
            <w:tcBorders>
              <w:top w:val="nil"/>
              <w:left w:val="nil"/>
              <w:bottom w:val="single" w:sz="4" w:space="0" w:color="auto"/>
              <w:right w:val="single" w:sz="4" w:space="0" w:color="auto"/>
            </w:tcBorders>
            <w:vAlign w:val="center"/>
          </w:tcPr>
          <w:p w:rsidR="00E105B8" w:rsidRPr="002C4D98" w:rsidRDefault="00E105B8" w:rsidP="009C7BFA">
            <w:pPr>
              <w:rPr>
                <w:rFonts w:ascii="Palatino Linotype" w:hAnsi="Palatino Linotype" w:cs="Palatino Linotype"/>
                <w:b/>
                <w:bCs/>
                <w:sz w:val="20"/>
                <w:szCs w:val="20"/>
              </w:rPr>
            </w:pPr>
            <w:r w:rsidRPr="002C4D98">
              <w:rPr>
                <w:rFonts w:ascii="Palatino Linotype" w:hAnsi="Palatino Linotype" w:cs="Palatino Linotype"/>
                <w:b/>
                <w:bCs/>
                <w:sz w:val="20"/>
                <w:szCs w:val="20"/>
              </w:rPr>
              <w:t>Építőipari alapismeretek</w:t>
            </w: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36</w:t>
            </w: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72</w:t>
            </w: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r>
              <w:rPr>
                <w:rFonts w:ascii="Palatino Linotype" w:hAnsi="Palatino Linotype" w:cs="Palatino Linotype"/>
                <w:b/>
                <w:bCs/>
                <w:sz w:val="20"/>
                <w:szCs w:val="20"/>
              </w:rPr>
              <w:t>18</w:t>
            </w: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sz w:val="20"/>
                <w:szCs w:val="20"/>
              </w:rPr>
            </w:pPr>
          </w:p>
        </w:tc>
        <w:tc>
          <w:tcPr>
            <w:tcW w:w="539"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p>
        </w:tc>
        <w:tc>
          <w:tcPr>
            <w:tcW w:w="540"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p>
        </w:tc>
        <w:tc>
          <w:tcPr>
            <w:tcW w:w="825" w:type="dxa"/>
            <w:tcBorders>
              <w:top w:val="nil"/>
              <w:left w:val="nil"/>
              <w:bottom w:val="single" w:sz="4" w:space="0" w:color="auto"/>
              <w:right w:val="single" w:sz="4" w:space="0" w:color="auto"/>
            </w:tcBorders>
            <w:vAlign w:val="center"/>
          </w:tcPr>
          <w:p w:rsidR="00E105B8" w:rsidRPr="002C4D98" w:rsidRDefault="00E105B8" w:rsidP="00047694">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12</w:t>
            </w:r>
            <w:r>
              <w:rPr>
                <w:rFonts w:ascii="Palatino Linotype" w:hAnsi="Palatino Linotype" w:cs="Palatino Linotype"/>
                <w:b/>
                <w:bCs/>
                <w:sz w:val="20"/>
                <w:szCs w:val="20"/>
              </w:rPr>
              <w:t>6</w:t>
            </w:r>
          </w:p>
        </w:tc>
      </w:tr>
      <w:tr w:rsidR="00E105B8" w:rsidRPr="002C4D98">
        <w:trPr>
          <w:trHeight w:val="285"/>
          <w:jc w:val="center"/>
        </w:trPr>
        <w:tc>
          <w:tcPr>
            <w:tcW w:w="2002" w:type="dxa"/>
            <w:vMerge/>
            <w:tcBorders>
              <w:left w:val="single" w:sz="4" w:space="0" w:color="auto"/>
              <w:right w:val="single" w:sz="4" w:space="0" w:color="auto"/>
            </w:tcBorders>
            <w:vAlign w:val="center"/>
          </w:tcPr>
          <w:p w:rsidR="00E105B8" w:rsidRPr="002C4D98"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2C4D98" w:rsidRDefault="00E105B8" w:rsidP="00750216">
            <w:pPr>
              <w:rPr>
                <w:rFonts w:ascii="Palatino Linotype" w:hAnsi="Palatino Linotype" w:cs="Palatino Linotype"/>
                <w:sz w:val="20"/>
                <w:szCs w:val="20"/>
              </w:rPr>
            </w:pPr>
            <w:r w:rsidRPr="002C4D98">
              <w:rPr>
                <w:rFonts w:ascii="Palatino Linotype" w:hAnsi="Palatino Linotype" w:cs="Palatino Linotype"/>
                <w:sz w:val="20"/>
                <w:szCs w:val="20"/>
              </w:rPr>
              <w:t>Szakmai munka- és balesetvédelem</w:t>
            </w: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36</w:t>
            </w: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9"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40"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825" w:type="dxa"/>
            <w:tcBorders>
              <w:top w:val="nil"/>
              <w:left w:val="nil"/>
              <w:bottom w:val="single" w:sz="4" w:space="0" w:color="auto"/>
              <w:right w:val="single" w:sz="4" w:space="0" w:color="auto"/>
            </w:tcBorders>
            <w:vAlign w:val="center"/>
          </w:tcPr>
          <w:p w:rsidR="00E105B8" w:rsidRPr="002C4D98" w:rsidRDefault="00E105B8" w:rsidP="004B4368">
            <w:pPr>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r>
      <w:tr w:rsidR="00E105B8" w:rsidRPr="002C4D98">
        <w:trPr>
          <w:trHeight w:val="285"/>
          <w:jc w:val="center"/>
        </w:trPr>
        <w:tc>
          <w:tcPr>
            <w:tcW w:w="2002" w:type="dxa"/>
            <w:vMerge/>
            <w:tcBorders>
              <w:left w:val="single" w:sz="4" w:space="0" w:color="auto"/>
              <w:right w:val="single" w:sz="4" w:space="0" w:color="auto"/>
            </w:tcBorders>
            <w:vAlign w:val="center"/>
          </w:tcPr>
          <w:p w:rsidR="00E105B8" w:rsidRPr="002C4D98"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2C4D98" w:rsidRDefault="00E105B8" w:rsidP="00EC685B">
            <w:pPr>
              <w:rPr>
                <w:rFonts w:ascii="Palatino Linotype" w:hAnsi="Palatino Linotype" w:cs="Palatino Linotype"/>
                <w:sz w:val="20"/>
                <w:szCs w:val="20"/>
              </w:rPr>
            </w:pPr>
            <w:r w:rsidRPr="002C4D98">
              <w:rPr>
                <w:rFonts w:ascii="Palatino Linotype" w:hAnsi="Palatino Linotype" w:cs="Palatino Linotype"/>
                <w:sz w:val="20"/>
                <w:szCs w:val="20"/>
              </w:rPr>
              <w:t>Építési alapismeretek</w:t>
            </w: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36</w:t>
            </w: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36</w:t>
            </w: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9"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40"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i/>
                <w:iCs/>
                <w:sz w:val="20"/>
                <w:szCs w:val="20"/>
              </w:rPr>
            </w:pPr>
          </w:p>
        </w:tc>
        <w:tc>
          <w:tcPr>
            <w:tcW w:w="825" w:type="dxa"/>
            <w:tcBorders>
              <w:top w:val="nil"/>
              <w:left w:val="nil"/>
              <w:bottom w:val="single" w:sz="4" w:space="0" w:color="auto"/>
              <w:right w:val="single" w:sz="4" w:space="0" w:color="auto"/>
            </w:tcBorders>
            <w:vAlign w:val="center"/>
          </w:tcPr>
          <w:p w:rsidR="00E105B8" w:rsidRPr="002C4D98" w:rsidRDefault="00E105B8" w:rsidP="004B4368">
            <w:pPr>
              <w:jc w:val="center"/>
              <w:rPr>
                <w:rFonts w:ascii="Palatino Linotype" w:hAnsi="Palatino Linotype" w:cs="Palatino Linotype"/>
                <w:i/>
                <w:iCs/>
                <w:sz w:val="20"/>
                <w:szCs w:val="20"/>
              </w:rPr>
            </w:pPr>
            <w:r>
              <w:rPr>
                <w:rFonts w:ascii="Palatino Linotype" w:hAnsi="Palatino Linotype" w:cs="Palatino Linotype"/>
                <w:i/>
                <w:iCs/>
                <w:sz w:val="20"/>
                <w:szCs w:val="20"/>
              </w:rPr>
              <w:t>72</w:t>
            </w:r>
          </w:p>
        </w:tc>
      </w:tr>
      <w:tr w:rsidR="00E105B8" w:rsidRPr="002C4D98">
        <w:trPr>
          <w:trHeight w:val="285"/>
          <w:jc w:val="center"/>
        </w:trPr>
        <w:tc>
          <w:tcPr>
            <w:tcW w:w="2002" w:type="dxa"/>
            <w:vMerge/>
            <w:tcBorders>
              <w:left w:val="single" w:sz="4" w:space="0" w:color="auto"/>
              <w:right w:val="single" w:sz="4" w:space="0" w:color="auto"/>
            </w:tcBorders>
            <w:vAlign w:val="center"/>
          </w:tcPr>
          <w:p w:rsidR="00E105B8" w:rsidRPr="002C4D98"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2C4D98" w:rsidRDefault="00E105B8" w:rsidP="004B4368">
            <w:pPr>
              <w:rPr>
                <w:rFonts w:ascii="Palatino Linotype" w:hAnsi="Palatino Linotype" w:cs="Palatino Linotype"/>
                <w:sz w:val="20"/>
                <w:szCs w:val="20"/>
              </w:rPr>
            </w:pPr>
            <w:r w:rsidRPr="002C4D98">
              <w:rPr>
                <w:rFonts w:ascii="Palatino Linotype" w:hAnsi="Palatino Linotype" w:cs="Palatino Linotype"/>
                <w:sz w:val="20"/>
                <w:szCs w:val="20"/>
              </w:rPr>
              <w:t>Munkajogi és vállalkozási ismeretek</w:t>
            </w: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sz w:val="20"/>
                <w:szCs w:val="20"/>
              </w:rPr>
            </w:pPr>
            <w:r>
              <w:rPr>
                <w:rFonts w:ascii="Palatino Linotype" w:hAnsi="Palatino Linotype" w:cs="Palatino Linotype"/>
                <w:sz w:val="20"/>
                <w:szCs w:val="20"/>
              </w:rPr>
              <w:t>18</w:t>
            </w: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sz w:val="20"/>
                <w:szCs w:val="20"/>
              </w:rPr>
            </w:pPr>
          </w:p>
        </w:tc>
        <w:tc>
          <w:tcPr>
            <w:tcW w:w="539"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sz w:val="20"/>
                <w:szCs w:val="20"/>
              </w:rPr>
            </w:pPr>
          </w:p>
        </w:tc>
        <w:tc>
          <w:tcPr>
            <w:tcW w:w="540"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p>
        </w:tc>
        <w:tc>
          <w:tcPr>
            <w:tcW w:w="825" w:type="dxa"/>
            <w:tcBorders>
              <w:top w:val="nil"/>
              <w:left w:val="nil"/>
              <w:bottom w:val="single" w:sz="4" w:space="0" w:color="auto"/>
              <w:right w:val="single" w:sz="4" w:space="0" w:color="auto"/>
            </w:tcBorders>
            <w:vAlign w:val="center"/>
          </w:tcPr>
          <w:p w:rsidR="00E105B8" w:rsidRPr="002C4D98" w:rsidRDefault="00E105B8" w:rsidP="004B4368">
            <w:pPr>
              <w:jc w:val="center"/>
              <w:rPr>
                <w:rFonts w:ascii="Palatino Linotype" w:hAnsi="Palatino Linotype" w:cs="Palatino Linotype"/>
                <w:sz w:val="20"/>
                <w:szCs w:val="20"/>
              </w:rPr>
            </w:pPr>
            <w:r>
              <w:rPr>
                <w:rFonts w:ascii="Palatino Linotype" w:hAnsi="Palatino Linotype" w:cs="Palatino Linotype"/>
                <w:sz w:val="20"/>
                <w:szCs w:val="20"/>
              </w:rPr>
              <w:t>18</w:t>
            </w:r>
          </w:p>
        </w:tc>
      </w:tr>
      <w:tr w:rsidR="00E105B8" w:rsidRPr="002C4D98">
        <w:trPr>
          <w:trHeight w:val="285"/>
          <w:jc w:val="center"/>
        </w:trPr>
        <w:tc>
          <w:tcPr>
            <w:tcW w:w="2002" w:type="dxa"/>
            <w:vMerge/>
            <w:tcBorders>
              <w:left w:val="single" w:sz="4" w:space="0" w:color="auto"/>
              <w:right w:val="single" w:sz="4" w:space="0" w:color="auto"/>
            </w:tcBorders>
            <w:vAlign w:val="center"/>
          </w:tcPr>
          <w:p w:rsidR="00E105B8" w:rsidRPr="002C4D98" w:rsidRDefault="00E105B8" w:rsidP="004106C1">
            <w:pPr>
              <w:rPr>
                <w:rFonts w:ascii="Palatino Linotype" w:hAnsi="Palatino Linotype" w:cs="Palatino Linotype"/>
                <w:b/>
                <w:bCs/>
                <w:sz w:val="20"/>
                <w:szCs w:val="20"/>
              </w:rPr>
            </w:pPr>
          </w:p>
        </w:tc>
        <w:tc>
          <w:tcPr>
            <w:tcW w:w="2202" w:type="dxa"/>
            <w:tcBorders>
              <w:top w:val="nil"/>
              <w:left w:val="nil"/>
              <w:bottom w:val="single" w:sz="4" w:space="0" w:color="auto"/>
              <w:right w:val="single" w:sz="4" w:space="0" w:color="auto"/>
            </w:tcBorders>
            <w:vAlign w:val="center"/>
          </w:tcPr>
          <w:p w:rsidR="00E105B8" w:rsidRPr="002C4D98" w:rsidDel="00C20C76" w:rsidRDefault="00E105B8" w:rsidP="004B4368">
            <w:pPr>
              <w:rPr>
                <w:rFonts w:ascii="Palatino Linotype" w:hAnsi="Palatino Linotype" w:cs="Palatino Linotype"/>
                <w:b/>
                <w:bCs/>
                <w:sz w:val="20"/>
                <w:szCs w:val="20"/>
              </w:rPr>
            </w:pPr>
            <w:r w:rsidRPr="002C4D98">
              <w:rPr>
                <w:rFonts w:ascii="Palatino Linotype" w:hAnsi="Palatino Linotype" w:cs="Palatino Linotype"/>
                <w:b/>
                <w:bCs/>
                <w:sz w:val="20"/>
                <w:szCs w:val="20"/>
              </w:rPr>
              <w:t>Építőipari alapismeretek gyakorlat</w:t>
            </w: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36</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sz w:val="20"/>
                <w:szCs w:val="20"/>
              </w:rPr>
            </w:pPr>
          </w:p>
        </w:tc>
        <w:tc>
          <w:tcPr>
            <w:tcW w:w="536"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b/>
                <w:bCs/>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sz w:val="20"/>
                <w:szCs w:val="20"/>
              </w:rPr>
            </w:pPr>
          </w:p>
        </w:tc>
        <w:tc>
          <w:tcPr>
            <w:tcW w:w="539"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b/>
                <w:bCs/>
                <w:sz w:val="20"/>
                <w:szCs w:val="20"/>
              </w:rPr>
            </w:pPr>
          </w:p>
        </w:tc>
        <w:tc>
          <w:tcPr>
            <w:tcW w:w="540"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p>
        </w:tc>
        <w:tc>
          <w:tcPr>
            <w:tcW w:w="825" w:type="dxa"/>
            <w:tcBorders>
              <w:top w:val="nil"/>
              <w:left w:val="nil"/>
              <w:bottom w:val="single" w:sz="4" w:space="0" w:color="auto"/>
              <w:right w:val="single" w:sz="4" w:space="0" w:color="auto"/>
            </w:tcBorders>
            <w:vAlign w:val="center"/>
          </w:tcPr>
          <w:p w:rsidR="00E105B8" w:rsidRPr="002C4D98" w:rsidDel="00C20C76" w:rsidRDefault="00E105B8" w:rsidP="004B4368">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36</w:t>
            </w:r>
          </w:p>
        </w:tc>
      </w:tr>
      <w:tr w:rsidR="00E105B8" w:rsidRPr="002C4D98">
        <w:trPr>
          <w:trHeight w:val="285"/>
          <w:jc w:val="center"/>
        </w:trPr>
        <w:tc>
          <w:tcPr>
            <w:tcW w:w="2002" w:type="dxa"/>
            <w:vMerge/>
            <w:tcBorders>
              <w:left w:val="single" w:sz="4" w:space="0" w:color="auto"/>
              <w:right w:val="single" w:sz="4" w:space="0" w:color="auto"/>
            </w:tcBorders>
            <w:vAlign w:val="center"/>
          </w:tcPr>
          <w:p w:rsidR="00E105B8" w:rsidRPr="002C4D98"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2C4D98" w:rsidDel="00C20C76" w:rsidRDefault="00E105B8" w:rsidP="004B4368">
            <w:pPr>
              <w:rPr>
                <w:rFonts w:ascii="Palatino Linotype" w:hAnsi="Palatino Linotype" w:cs="Palatino Linotype"/>
                <w:sz w:val="20"/>
                <w:szCs w:val="20"/>
              </w:rPr>
            </w:pPr>
            <w:r w:rsidRPr="002C4D98">
              <w:rPr>
                <w:rFonts w:ascii="Palatino Linotype" w:hAnsi="Palatino Linotype" w:cs="Palatino Linotype"/>
                <w:sz w:val="20"/>
                <w:szCs w:val="20"/>
              </w:rPr>
              <w:t>Építési alapismeretek</w:t>
            </w: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12</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i/>
                <w:iCs/>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9"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i/>
                <w:iCs/>
                <w:sz w:val="20"/>
                <w:szCs w:val="20"/>
              </w:rPr>
            </w:pPr>
          </w:p>
        </w:tc>
        <w:tc>
          <w:tcPr>
            <w:tcW w:w="540"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i/>
                <w:iCs/>
                <w:sz w:val="20"/>
                <w:szCs w:val="20"/>
              </w:rPr>
            </w:pPr>
          </w:p>
        </w:tc>
        <w:tc>
          <w:tcPr>
            <w:tcW w:w="825" w:type="dxa"/>
            <w:tcBorders>
              <w:top w:val="nil"/>
              <w:left w:val="nil"/>
              <w:bottom w:val="single" w:sz="4" w:space="0" w:color="auto"/>
              <w:right w:val="single" w:sz="4" w:space="0" w:color="auto"/>
            </w:tcBorders>
            <w:vAlign w:val="center"/>
          </w:tcPr>
          <w:p w:rsidR="00E105B8" w:rsidRPr="002C4D98" w:rsidDel="00C20C76" w:rsidRDefault="00E105B8" w:rsidP="004B4368">
            <w:pPr>
              <w:jc w:val="center"/>
              <w:rPr>
                <w:rFonts w:ascii="Palatino Linotype" w:hAnsi="Palatino Linotype" w:cs="Palatino Linotype"/>
                <w:i/>
                <w:iCs/>
                <w:sz w:val="20"/>
                <w:szCs w:val="20"/>
              </w:rPr>
            </w:pPr>
          </w:p>
        </w:tc>
      </w:tr>
      <w:tr w:rsidR="00E105B8" w:rsidRPr="002C4D98">
        <w:trPr>
          <w:trHeight w:val="285"/>
          <w:jc w:val="center"/>
        </w:trPr>
        <w:tc>
          <w:tcPr>
            <w:tcW w:w="2002" w:type="dxa"/>
            <w:vMerge/>
            <w:tcBorders>
              <w:left w:val="single" w:sz="4" w:space="0" w:color="auto"/>
              <w:right w:val="single" w:sz="4" w:space="0" w:color="auto"/>
            </w:tcBorders>
            <w:vAlign w:val="center"/>
          </w:tcPr>
          <w:p w:rsidR="00E105B8" w:rsidRPr="002C4D98"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2C4D98" w:rsidDel="00C20C76" w:rsidRDefault="00E105B8" w:rsidP="004B4368">
            <w:pPr>
              <w:rPr>
                <w:rFonts w:ascii="Palatino Linotype" w:hAnsi="Palatino Linotype" w:cs="Palatino Linotype"/>
                <w:sz w:val="20"/>
                <w:szCs w:val="20"/>
              </w:rPr>
            </w:pPr>
            <w:r w:rsidRPr="002C4D98">
              <w:rPr>
                <w:rFonts w:ascii="Palatino Linotype" w:hAnsi="Palatino Linotype" w:cs="Palatino Linotype"/>
                <w:sz w:val="20"/>
                <w:szCs w:val="20"/>
              </w:rPr>
              <w:t>Műszaki rajz</w:t>
            </w: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12</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i/>
                <w:iCs/>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9"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i/>
                <w:iCs/>
                <w:sz w:val="20"/>
                <w:szCs w:val="20"/>
              </w:rPr>
            </w:pPr>
          </w:p>
        </w:tc>
        <w:tc>
          <w:tcPr>
            <w:tcW w:w="540"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i/>
                <w:iCs/>
                <w:sz w:val="20"/>
                <w:szCs w:val="20"/>
              </w:rPr>
            </w:pPr>
          </w:p>
        </w:tc>
        <w:tc>
          <w:tcPr>
            <w:tcW w:w="825" w:type="dxa"/>
            <w:tcBorders>
              <w:top w:val="nil"/>
              <w:left w:val="nil"/>
              <w:bottom w:val="single" w:sz="4" w:space="0" w:color="auto"/>
              <w:right w:val="single" w:sz="4" w:space="0" w:color="auto"/>
            </w:tcBorders>
            <w:vAlign w:val="center"/>
          </w:tcPr>
          <w:p w:rsidR="00E105B8" w:rsidRPr="002C4D98" w:rsidDel="00C20C76" w:rsidRDefault="00E105B8" w:rsidP="004B4368">
            <w:pPr>
              <w:jc w:val="center"/>
              <w:rPr>
                <w:rFonts w:ascii="Palatino Linotype" w:hAnsi="Palatino Linotype" w:cs="Palatino Linotype"/>
                <w:i/>
                <w:iCs/>
                <w:sz w:val="20"/>
                <w:szCs w:val="20"/>
              </w:rPr>
            </w:pPr>
          </w:p>
        </w:tc>
      </w:tr>
      <w:tr w:rsidR="00E105B8" w:rsidRPr="002C4D98">
        <w:trPr>
          <w:trHeight w:val="285"/>
          <w:jc w:val="center"/>
        </w:trPr>
        <w:tc>
          <w:tcPr>
            <w:tcW w:w="2002" w:type="dxa"/>
            <w:vMerge/>
            <w:tcBorders>
              <w:left w:val="single" w:sz="4" w:space="0" w:color="auto"/>
              <w:bottom w:val="single" w:sz="4" w:space="0" w:color="auto"/>
              <w:right w:val="single" w:sz="4" w:space="0" w:color="auto"/>
            </w:tcBorders>
            <w:vAlign w:val="center"/>
          </w:tcPr>
          <w:p w:rsidR="00E105B8" w:rsidRPr="002C4D98"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2C4D98" w:rsidDel="00C20C76" w:rsidRDefault="00E105B8" w:rsidP="004B4368">
            <w:pPr>
              <w:rPr>
                <w:rFonts w:ascii="Palatino Linotype" w:hAnsi="Palatino Linotype" w:cs="Palatino Linotype"/>
                <w:sz w:val="20"/>
                <w:szCs w:val="20"/>
              </w:rPr>
            </w:pPr>
            <w:r w:rsidRPr="002C4D98">
              <w:rPr>
                <w:rFonts w:ascii="Palatino Linotype" w:hAnsi="Palatino Linotype" w:cs="Palatino Linotype"/>
                <w:sz w:val="20"/>
                <w:szCs w:val="20"/>
              </w:rPr>
              <w:t>Épületfizika</w:t>
            </w: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12</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i/>
                <w:iCs/>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9"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i/>
                <w:iCs/>
                <w:sz w:val="20"/>
                <w:szCs w:val="20"/>
              </w:rPr>
            </w:pPr>
          </w:p>
        </w:tc>
        <w:tc>
          <w:tcPr>
            <w:tcW w:w="540"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i/>
                <w:iCs/>
                <w:sz w:val="20"/>
                <w:szCs w:val="20"/>
              </w:rPr>
            </w:pPr>
          </w:p>
        </w:tc>
        <w:tc>
          <w:tcPr>
            <w:tcW w:w="825" w:type="dxa"/>
            <w:tcBorders>
              <w:top w:val="nil"/>
              <w:left w:val="nil"/>
              <w:bottom w:val="single" w:sz="4" w:space="0" w:color="auto"/>
              <w:right w:val="single" w:sz="4" w:space="0" w:color="auto"/>
            </w:tcBorders>
            <w:vAlign w:val="center"/>
          </w:tcPr>
          <w:p w:rsidR="00E105B8" w:rsidRPr="002C4D98" w:rsidDel="00C20C76" w:rsidRDefault="00E105B8" w:rsidP="004B4368">
            <w:pPr>
              <w:jc w:val="center"/>
              <w:rPr>
                <w:rFonts w:ascii="Palatino Linotype" w:hAnsi="Palatino Linotype" w:cs="Palatino Linotype"/>
                <w:i/>
                <w:iCs/>
                <w:sz w:val="20"/>
                <w:szCs w:val="20"/>
              </w:rPr>
            </w:pPr>
          </w:p>
        </w:tc>
      </w:tr>
      <w:tr w:rsidR="00E105B8" w:rsidRPr="002C4D98">
        <w:trPr>
          <w:trHeight w:val="285"/>
          <w:jc w:val="center"/>
        </w:trPr>
        <w:tc>
          <w:tcPr>
            <w:tcW w:w="2002" w:type="dxa"/>
            <w:vMerge w:val="restart"/>
            <w:tcBorders>
              <w:top w:val="single" w:sz="4" w:space="0" w:color="auto"/>
              <w:left w:val="single" w:sz="4" w:space="0" w:color="auto"/>
              <w:bottom w:val="single" w:sz="4" w:space="0" w:color="auto"/>
              <w:right w:val="single" w:sz="4" w:space="0" w:color="auto"/>
            </w:tcBorders>
            <w:vAlign w:val="center"/>
          </w:tcPr>
          <w:p w:rsidR="00E105B8" w:rsidRPr="002C4D98" w:rsidRDefault="00E105B8" w:rsidP="00004FA7">
            <w:pPr>
              <w:rPr>
                <w:rFonts w:ascii="Palatino Linotype" w:hAnsi="Palatino Linotype" w:cs="Palatino Linotype"/>
                <w:color w:val="000000"/>
                <w:sz w:val="20"/>
                <w:szCs w:val="20"/>
              </w:rPr>
            </w:pPr>
            <w:r w:rsidRPr="002C4D98">
              <w:rPr>
                <w:rFonts w:ascii="Palatino Linotype" w:hAnsi="Palatino Linotype" w:cs="Palatino Linotype"/>
                <w:color w:val="000000"/>
                <w:sz w:val="20"/>
                <w:szCs w:val="20"/>
              </w:rPr>
              <w:t>11328-12</w:t>
            </w:r>
          </w:p>
          <w:p w:rsidR="00E105B8" w:rsidRPr="002C4D98" w:rsidRDefault="00E105B8" w:rsidP="00004FA7">
            <w:pPr>
              <w:rPr>
                <w:rFonts w:ascii="Palatino Linotype" w:hAnsi="Palatino Linotype" w:cs="Palatino Linotype"/>
                <w:b/>
                <w:bCs/>
                <w:sz w:val="20"/>
                <w:szCs w:val="20"/>
              </w:rPr>
            </w:pPr>
            <w:r w:rsidRPr="002C4D98">
              <w:rPr>
                <w:rFonts w:ascii="Palatino Linotype" w:hAnsi="Palatino Linotype" w:cs="Palatino Linotype"/>
                <w:color w:val="000000"/>
                <w:sz w:val="20"/>
                <w:szCs w:val="20"/>
              </w:rPr>
              <w:t>Betonszerkezetek gyártásának előkészítése</w:t>
            </w:r>
          </w:p>
        </w:tc>
        <w:tc>
          <w:tcPr>
            <w:tcW w:w="2202" w:type="dxa"/>
            <w:tcBorders>
              <w:top w:val="nil"/>
              <w:left w:val="nil"/>
              <w:bottom w:val="single" w:sz="4" w:space="0" w:color="auto"/>
              <w:right w:val="single" w:sz="4" w:space="0" w:color="auto"/>
            </w:tcBorders>
            <w:vAlign w:val="center"/>
          </w:tcPr>
          <w:p w:rsidR="00E105B8" w:rsidRPr="002C4D98" w:rsidRDefault="00E105B8" w:rsidP="004B4368">
            <w:pPr>
              <w:rPr>
                <w:rFonts w:ascii="Palatino Linotype" w:hAnsi="Palatino Linotype" w:cs="Palatino Linotype"/>
                <w:b/>
                <w:bCs/>
                <w:sz w:val="20"/>
                <w:szCs w:val="20"/>
              </w:rPr>
            </w:pPr>
            <w:r w:rsidRPr="002C4D98">
              <w:rPr>
                <w:rFonts w:ascii="Palatino Linotype" w:hAnsi="Palatino Linotype" w:cs="Palatino Linotype"/>
                <w:b/>
                <w:bCs/>
                <w:sz w:val="20"/>
                <w:szCs w:val="20"/>
              </w:rPr>
              <w:t>Betonszerkezetek</w:t>
            </w: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108</w:t>
            </w: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108</w:t>
            </w: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108</w:t>
            </w: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sz w:val="20"/>
                <w:szCs w:val="20"/>
              </w:rPr>
            </w:pPr>
          </w:p>
        </w:tc>
        <w:tc>
          <w:tcPr>
            <w:tcW w:w="539"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96</w:t>
            </w:r>
          </w:p>
        </w:tc>
        <w:tc>
          <w:tcPr>
            <w:tcW w:w="540"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p>
        </w:tc>
        <w:tc>
          <w:tcPr>
            <w:tcW w:w="825" w:type="dxa"/>
            <w:tcBorders>
              <w:top w:val="nil"/>
              <w:left w:val="nil"/>
              <w:bottom w:val="single" w:sz="4" w:space="0" w:color="auto"/>
              <w:right w:val="single" w:sz="4" w:space="0" w:color="auto"/>
            </w:tcBorders>
            <w:vAlign w:val="center"/>
          </w:tcPr>
          <w:p w:rsidR="00E105B8" w:rsidRPr="002C4D98" w:rsidRDefault="00E105B8" w:rsidP="004B4368">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420</w:t>
            </w:r>
          </w:p>
        </w:tc>
      </w:tr>
      <w:tr w:rsidR="00E105B8" w:rsidRPr="002C4D98">
        <w:trPr>
          <w:trHeight w:val="285"/>
          <w:jc w:val="center"/>
        </w:trPr>
        <w:tc>
          <w:tcPr>
            <w:tcW w:w="2002" w:type="dxa"/>
            <w:vMerge/>
            <w:tcBorders>
              <w:top w:val="single" w:sz="4" w:space="0" w:color="auto"/>
              <w:left w:val="single" w:sz="4" w:space="0" w:color="auto"/>
              <w:bottom w:val="single" w:sz="4" w:space="0" w:color="auto"/>
              <w:right w:val="single" w:sz="4" w:space="0" w:color="auto"/>
            </w:tcBorders>
            <w:vAlign w:val="center"/>
          </w:tcPr>
          <w:p w:rsidR="00E105B8" w:rsidRPr="002C4D98"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2C4D98" w:rsidRDefault="00E105B8" w:rsidP="004B4368">
            <w:pPr>
              <w:rPr>
                <w:rFonts w:ascii="Palatino Linotype" w:hAnsi="Palatino Linotype" w:cs="Palatino Linotype"/>
                <w:sz w:val="20"/>
                <w:szCs w:val="20"/>
              </w:rPr>
            </w:pPr>
            <w:r w:rsidRPr="002C4D98">
              <w:rPr>
                <w:rFonts w:ascii="Palatino Linotype" w:hAnsi="Palatino Linotype" w:cs="Palatino Linotype"/>
                <w:sz w:val="20"/>
                <w:szCs w:val="20"/>
              </w:rPr>
              <w:t>Anyagválasztás</w:t>
            </w: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36</w:t>
            </w: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36</w:t>
            </w: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36</w:t>
            </w: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9"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32</w:t>
            </w:r>
          </w:p>
        </w:tc>
        <w:tc>
          <w:tcPr>
            <w:tcW w:w="540"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825" w:type="dxa"/>
            <w:tcBorders>
              <w:top w:val="nil"/>
              <w:left w:val="nil"/>
              <w:bottom w:val="single" w:sz="4" w:space="0" w:color="auto"/>
              <w:right w:val="single" w:sz="4" w:space="0" w:color="auto"/>
            </w:tcBorders>
            <w:vAlign w:val="center"/>
          </w:tcPr>
          <w:p w:rsidR="00E105B8" w:rsidRPr="002C4D98" w:rsidRDefault="000116C3" w:rsidP="004B4368">
            <w:pPr>
              <w:jc w:val="center"/>
              <w:rPr>
                <w:rFonts w:ascii="Palatino Linotype" w:hAnsi="Palatino Linotype" w:cs="Palatino Linotype"/>
                <w:i/>
                <w:iCs/>
                <w:sz w:val="20"/>
                <w:szCs w:val="20"/>
              </w:rPr>
            </w:pPr>
            <w:r>
              <w:rPr>
                <w:rFonts w:ascii="Palatino Linotype" w:hAnsi="Palatino Linotype" w:cs="Palatino Linotype"/>
                <w:i/>
                <w:iCs/>
                <w:sz w:val="20"/>
                <w:szCs w:val="20"/>
              </w:rPr>
              <w:t>140</w:t>
            </w:r>
          </w:p>
        </w:tc>
      </w:tr>
      <w:tr w:rsidR="00E105B8" w:rsidRPr="002C4D98">
        <w:trPr>
          <w:trHeight w:val="285"/>
          <w:jc w:val="center"/>
        </w:trPr>
        <w:tc>
          <w:tcPr>
            <w:tcW w:w="2002" w:type="dxa"/>
            <w:vMerge/>
            <w:tcBorders>
              <w:top w:val="single" w:sz="4" w:space="0" w:color="auto"/>
              <w:left w:val="single" w:sz="4" w:space="0" w:color="auto"/>
              <w:bottom w:val="single" w:sz="4" w:space="0" w:color="auto"/>
              <w:right w:val="single" w:sz="4" w:space="0" w:color="auto"/>
            </w:tcBorders>
            <w:vAlign w:val="center"/>
          </w:tcPr>
          <w:p w:rsidR="00E105B8" w:rsidRPr="002C4D98"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2C4D98" w:rsidDel="00C20C76" w:rsidRDefault="00E105B8" w:rsidP="004B4368">
            <w:pPr>
              <w:rPr>
                <w:rFonts w:ascii="Palatino Linotype" w:hAnsi="Palatino Linotype" w:cs="Palatino Linotype"/>
                <w:sz w:val="20"/>
                <w:szCs w:val="20"/>
              </w:rPr>
            </w:pPr>
            <w:r w:rsidRPr="002C4D98">
              <w:rPr>
                <w:rFonts w:ascii="Palatino Linotype" w:hAnsi="Palatino Linotype" w:cs="Palatino Linotype"/>
                <w:sz w:val="20"/>
                <w:szCs w:val="20"/>
              </w:rPr>
              <w:t>Zsaluzat készítése</w:t>
            </w: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36</w:t>
            </w:r>
          </w:p>
        </w:tc>
        <w:tc>
          <w:tcPr>
            <w:tcW w:w="537"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36</w:t>
            </w:r>
          </w:p>
        </w:tc>
        <w:tc>
          <w:tcPr>
            <w:tcW w:w="537"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36</w:t>
            </w:r>
          </w:p>
        </w:tc>
        <w:tc>
          <w:tcPr>
            <w:tcW w:w="537"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9"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32</w:t>
            </w:r>
          </w:p>
        </w:tc>
        <w:tc>
          <w:tcPr>
            <w:tcW w:w="540"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825" w:type="dxa"/>
            <w:tcBorders>
              <w:top w:val="nil"/>
              <w:left w:val="nil"/>
              <w:bottom w:val="single" w:sz="4" w:space="0" w:color="auto"/>
              <w:right w:val="single" w:sz="4" w:space="0" w:color="auto"/>
            </w:tcBorders>
            <w:vAlign w:val="center"/>
          </w:tcPr>
          <w:p w:rsidR="00E105B8" w:rsidRPr="002C4D98" w:rsidDel="00C20C76" w:rsidRDefault="000116C3" w:rsidP="004B4368">
            <w:pPr>
              <w:jc w:val="center"/>
              <w:rPr>
                <w:rFonts w:ascii="Palatino Linotype" w:hAnsi="Palatino Linotype" w:cs="Palatino Linotype"/>
                <w:i/>
                <w:iCs/>
                <w:sz w:val="20"/>
                <w:szCs w:val="20"/>
              </w:rPr>
            </w:pPr>
            <w:r>
              <w:rPr>
                <w:rFonts w:ascii="Palatino Linotype" w:hAnsi="Palatino Linotype" w:cs="Palatino Linotype"/>
                <w:i/>
                <w:iCs/>
                <w:sz w:val="20"/>
                <w:szCs w:val="20"/>
              </w:rPr>
              <w:t>140</w:t>
            </w:r>
          </w:p>
        </w:tc>
      </w:tr>
      <w:tr w:rsidR="00E105B8" w:rsidRPr="002C4D98">
        <w:trPr>
          <w:trHeight w:val="285"/>
          <w:jc w:val="center"/>
        </w:trPr>
        <w:tc>
          <w:tcPr>
            <w:tcW w:w="2002" w:type="dxa"/>
            <w:vMerge/>
            <w:tcBorders>
              <w:top w:val="single" w:sz="4" w:space="0" w:color="auto"/>
              <w:left w:val="single" w:sz="4" w:space="0" w:color="auto"/>
              <w:bottom w:val="single" w:sz="4" w:space="0" w:color="auto"/>
              <w:right w:val="single" w:sz="4" w:space="0" w:color="auto"/>
            </w:tcBorders>
            <w:vAlign w:val="center"/>
          </w:tcPr>
          <w:p w:rsidR="00E105B8" w:rsidRPr="002C4D98"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2C4D98" w:rsidDel="00C20C76" w:rsidRDefault="00E105B8" w:rsidP="004B4368">
            <w:pPr>
              <w:rPr>
                <w:rFonts w:ascii="Palatino Linotype" w:hAnsi="Palatino Linotype" w:cs="Palatino Linotype"/>
                <w:sz w:val="20"/>
                <w:szCs w:val="20"/>
              </w:rPr>
            </w:pPr>
            <w:r w:rsidRPr="002C4D98">
              <w:rPr>
                <w:rFonts w:ascii="Palatino Linotype" w:hAnsi="Palatino Linotype" w:cs="Palatino Linotype"/>
                <w:sz w:val="20"/>
                <w:szCs w:val="20"/>
              </w:rPr>
              <w:t>Kivitelezés előkészítése, szervezése</w:t>
            </w: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36</w:t>
            </w:r>
          </w:p>
        </w:tc>
        <w:tc>
          <w:tcPr>
            <w:tcW w:w="537"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36</w:t>
            </w:r>
          </w:p>
        </w:tc>
        <w:tc>
          <w:tcPr>
            <w:tcW w:w="537"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36</w:t>
            </w:r>
          </w:p>
        </w:tc>
        <w:tc>
          <w:tcPr>
            <w:tcW w:w="537"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9"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32</w:t>
            </w:r>
          </w:p>
        </w:tc>
        <w:tc>
          <w:tcPr>
            <w:tcW w:w="540"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825" w:type="dxa"/>
            <w:tcBorders>
              <w:top w:val="nil"/>
              <w:left w:val="nil"/>
              <w:bottom w:val="single" w:sz="4" w:space="0" w:color="auto"/>
              <w:right w:val="single" w:sz="4" w:space="0" w:color="auto"/>
            </w:tcBorders>
            <w:vAlign w:val="center"/>
          </w:tcPr>
          <w:p w:rsidR="00E105B8" w:rsidRPr="002C4D98" w:rsidDel="00C20C76" w:rsidRDefault="000116C3" w:rsidP="004B4368">
            <w:pPr>
              <w:jc w:val="center"/>
              <w:rPr>
                <w:rFonts w:ascii="Palatino Linotype" w:hAnsi="Palatino Linotype" w:cs="Palatino Linotype"/>
                <w:i/>
                <w:iCs/>
                <w:sz w:val="20"/>
                <w:szCs w:val="20"/>
              </w:rPr>
            </w:pPr>
            <w:r>
              <w:rPr>
                <w:rFonts w:ascii="Palatino Linotype" w:hAnsi="Palatino Linotype" w:cs="Palatino Linotype"/>
                <w:i/>
                <w:iCs/>
                <w:sz w:val="20"/>
                <w:szCs w:val="20"/>
              </w:rPr>
              <w:t>140</w:t>
            </w:r>
          </w:p>
        </w:tc>
      </w:tr>
      <w:tr w:rsidR="00E105B8" w:rsidRPr="002C4D98">
        <w:trPr>
          <w:trHeight w:val="285"/>
          <w:jc w:val="center"/>
        </w:trPr>
        <w:tc>
          <w:tcPr>
            <w:tcW w:w="2002" w:type="dxa"/>
            <w:vMerge/>
            <w:tcBorders>
              <w:top w:val="single" w:sz="4" w:space="0" w:color="auto"/>
              <w:left w:val="single" w:sz="4" w:space="0" w:color="auto"/>
              <w:bottom w:val="single" w:sz="4" w:space="0" w:color="auto"/>
              <w:right w:val="single" w:sz="4" w:space="0" w:color="auto"/>
            </w:tcBorders>
            <w:vAlign w:val="center"/>
          </w:tcPr>
          <w:p w:rsidR="00E105B8" w:rsidRPr="002C4D98"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2C4D98" w:rsidDel="00C20C76" w:rsidRDefault="00E105B8" w:rsidP="002B0C94">
            <w:pPr>
              <w:rPr>
                <w:rFonts w:ascii="Palatino Linotype" w:hAnsi="Palatino Linotype" w:cs="Palatino Linotype"/>
                <w:b/>
                <w:bCs/>
                <w:sz w:val="20"/>
                <w:szCs w:val="20"/>
              </w:rPr>
            </w:pPr>
            <w:r w:rsidRPr="002C4D98">
              <w:rPr>
                <w:rFonts w:ascii="Palatino Linotype" w:hAnsi="Palatino Linotype" w:cs="Palatino Linotype"/>
                <w:b/>
                <w:bCs/>
                <w:sz w:val="20"/>
                <w:szCs w:val="20"/>
              </w:rPr>
              <w:t>Betonszerkezetek készítésének gyakorlat</w:t>
            </w: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p>
        </w:tc>
        <w:tc>
          <w:tcPr>
            <w:tcW w:w="537"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216</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p>
        </w:tc>
        <w:tc>
          <w:tcPr>
            <w:tcW w:w="537"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180</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p>
        </w:tc>
        <w:tc>
          <w:tcPr>
            <w:tcW w:w="537"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216</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sz w:val="20"/>
                <w:szCs w:val="20"/>
              </w:rPr>
            </w:pPr>
          </w:p>
        </w:tc>
        <w:tc>
          <w:tcPr>
            <w:tcW w:w="539"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p>
        </w:tc>
        <w:tc>
          <w:tcPr>
            <w:tcW w:w="540"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128</w:t>
            </w:r>
          </w:p>
        </w:tc>
        <w:tc>
          <w:tcPr>
            <w:tcW w:w="825" w:type="dxa"/>
            <w:tcBorders>
              <w:top w:val="nil"/>
              <w:left w:val="nil"/>
              <w:bottom w:val="single" w:sz="4" w:space="0" w:color="auto"/>
              <w:right w:val="single" w:sz="4" w:space="0" w:color="auto"/>
            </w:tcBorders>
            <w:vAlign w:val="center"/>
          </w:tcPr>
          <w:p w:rsidR="00E105B8" w:rsidRPr="002C4D98" w:rsidDel="00C20C76" w:rsidRDefault="00E105B8" w:rsidP="00047694">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740</w:t>
            </w:r>
          </w:p>
        </w:tc>
      </w:tr>
      <w:tr w:rsidR="00E105B8" w:rsidRPr="002C4D98">
        <w:trPr>
          <w:trHeight w:val="285"/>
          <w:jc w:val="center"/>
        </w:trPr>
        <w:tc>
          <w:tcPr>
            <w:tcW w:w="2002" w:type="dxa"/>
            <w:vMerge/>
            <w:tcBorders>
              <w:top w:val="single" w:sz="4" w:space="0" w:color="auto"/>
              <w:left w:val="single" w:sz="4" w:space="0" w:color="auto"/>
              <w:bottom w:val="single" w:sz="4" w:space="0" w:color="auto"/>
              <w:right w:val="single" w:sz="4" w:space="0" w:color="auto"/>
            </w:tcBorders>
            <w:vAlign w:val="center"/>
          </w:tcPr>
          <w:p w:rsidR="00E105B8" w:rsidRPr="002C4D98"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2C4D98" w:rsidDel="00C20C76" w:rsidRDefault="00E105B8" w:rsidP="004B4368">
            <w:pPr>
              <w:rPr>
                <w:rFonts w:ascii="Palatino Linotype" w:hAnsi="Palatino Linotype" w:cs="Palatino Linotype"/>
                <w:sz w:val="20"/>
                <w:szCs w:val="20"/>
              </w:rPr>
            </w:pPr>
            <w:r w:rsidRPr="002C4D98">
              <w:rPr>
                <w:rFonts w:ascii="Palatino Linotype" w:hAnsi="Palatino Linotype" w:cs="Palatino Linotype"/>
                <w:sz w:val="20"/>
                <w:szCs w:val="20"/>
              </w:rPr>
              <w:t>Anyagválasztás</w:t>
            </w: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7"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72</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7"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60</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7"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72</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9"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40"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48</w:t>
            </w:r>
          </w:p>
        </w:tc>
        <w:tc>
          <w:tcPr>
            <w:tcW w:w="825" w:type="dxa"/>
            <w:tcBorders>
              <w:top w:val="nil"/>
              <w:left w:val="nil"/>
              <w:bottom w:val="single" w:sz="4" w:space="0" w:color="auto"/>
              <w:right w:val="single" w:sz="4" w:space="0" w:color="auto"/>
            </w:tcBorders>
            <w:vAlign w:val="center"/>
          </w:tcPr>
          <w:p w:rsidR="00E105B8" w:rsidRPr="002C4D98" w:rsidDel="00C20C76" w:rsidRDefault="000116C3" w:rsidP="004B4368">
            <w:pPr>
              <w:jc w:val="center"/>
              <w:rPr>
                <w:rFonts w:ascii="Palatino Linotype" w:hAnsi="Palatino Linotype" w:cs="Palatino Linotype"/>
                <w:i/>
                <w:iCs/>
                <w:sz w:val="20"/>
                <w:szCs w:val="20"/>
              </w:rPr>
            </w:pPr>
            <w:r>
              <w:rPr>
                <w:rFonts w:ascii="Palatino Linotype" w:hAnsi="Palatino Linotype" w:cs="Palatino Linotype"/>
                <w:i/>
                <w:iCs/>
                <w:sz w:val="20"/>
                <w:szCs w:val="20"/>
              </w:rPr>
              <w:t>252</w:t>
            </w:r>
          </w:p>
        </w:tc>
      </w:tr>
      <w:tr w:rsidR="00E105B8" w:rsidRPr="002C4D98">
        <w:trPr>
          <w:trHeight w:val="285"/>
          <w:jc w:val="center"/>
        </w:trPr>
        <w:tc>
          <w:tcPr>
            <w:tcW w:w="2002" w:type="dxa"/>
            <w:vMerge/>
            <w:tcBorders>
              <w:top w:val="single" w:sz="4" w:space="0" w:color="auto"/>
              <w:left w:val="single" w:sz="4" w:space="0" w:color="auto"/>
              <w:bottom w:val="single" w:sz="4" w:space="0" w:color="auto"/>
              <w:right w:val="single" w:sz="4" w:space="0" w:color="auto"/>
            </w:tcBorders>
            <w:vAlign w:val="center"/>
          </w:tcPr>
          <w:p w:rsidR="00E105B8" w:rsidRPr="002C4D98"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2C4D98" w:rsidRDefault="00E105B8" w:rsidP="00134E9C">
            <w:pPr>
              <w:rPr>
                <w:rFonts w:ascii="Palatino Linotype" w:hAnsi="Palatino Linotype" w:cs="Palatino Linotype"/>
                <w:sz w:val="20"/>
                <w:szCs w:val="20"/>
              </w:rPr>
            </w:pPr>
            <w:r w:rsidRPr="002C4D98">
              <w:rPr>
                <w:rFonts w:ascii="Palatino Linotype" w:hAnsi="Palatino Linotype" w:cs="Palatino Linotype"/>
                <w:sz w:val="20"/>
                <w:szCs w:val="20"/>
              </w:rPr>
              <w:t>Zsaluzat készítésének gyakorlata</w:t>
            </w: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72</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60</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72</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9"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40"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48</w:t>
            </w:r>
          </w:p>
        </w:tc>
        <w:tc>
          <w:tcPr>
            <w:tcW w:w="825" w:type="dxa"/>
            <w:tcBorders>
              <w:top w:val="nil"/>
              <w:left w:val="nil"/>
              <w:bottom w:val="single" w:sz="4" w:space="0" w:color="auto"/>
              <w:right w:val="single" w:sz="4" w:space="0" w:color="auto"/>
            </w:tcBorders>
            <w:vAlign w:val="center"/>
          </w:tcPr>
          <w:p w:rsidR="00E105B8" w:rsidRPr="002C4D98" w:rsidRDefault="000116C3" w:rsidP="004B4368">
            <w:pPr>
              <w:jc w:val="center"/>
              <w:rPr>
                <w:rFonts w:ascii="Palatino Linotype" w:hAnsi="Palatino Linotype" w:cs="Palatino Linotype"/>
                <w:i/>
                <w:iCs/>
                <w:sz w:val="20"/>
                <w:szCs w:val="20"/>
              </w:rPr>
            </w:pPr>
            <w:r>
              <w:rPr>
                <w:rFonts w:ascii="Palatino Linotype" w:hAnsi="Palatino Linotype" w:cs="Palatino Linotype"/>
                <w:i/>
                <w:iCs/>
                <w:sz w:val="20"/>
                <w:szCs w:val="20"/>
              </w:rPr>
              <w:t>252</w:t>
            </w:r>
          </w:p>
        </w:tc>
      </w:tr>
      <w:tr w:rsidR="00E105B8" w:rsidRPr="002C4D98">
        <w:trPr>
          <w:trHeight w:val="285"/>
          <w:jc w:val="center"/>
        </w:trPr>
        <w:tc>
          <w:tcPr>
            <w:tcW w:w="2002" w:type="dxa"/>
            <w:vMerge/>
            <w:tcBorders>
              <w:top w:val="single" w:sz="4" w:space="0" w:color="auto"/>
              <w:left w:val="single" w:sz="4" w:space="0" w:color="auto"/>
              <w:bottom w:val="single" w:sz="4" w:space="0" w:color="auto"/>
              <w:right w:val="single" w:sz="4" w:space="0" w:color="auto"/>
            </w:tcBorders>
            <w:vAlign w:val="center"/>
          </w:tcPr>
          <w:p w:rsidR="00E105B8" w:rsidRPr="002C4D98"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2C4D98" w:rsidRDefault="00E105B8" w:rsidP="004B4368">
            <w:pPr>
              <w:rPr>
                <w:rFonts w:ascii="Palatino Linotype" w:hAnsi="Palatino Linotype" w:cs="Palatino Linotype"/>
                <w:sz w:val="20"/>
                <w:szCs w:val="20"/>
              </w:rPr>
            </w:pPr>
            <w:r w:rsidRPr="002C4D98">
              <w:rPr>
                <w:rFonts w:ascii="Palatino Linotype" w:hAnsi="Palatino Linotype" w:cs="Palatino Linotype"/>
                <w:sz w:val="20"/>
                <w:szCs w:val="20"/>
              </w:rPr>
              <w:t>Betonozás</w:t>
            </w: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72</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60</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72</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9"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40"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32</w:t>
            </w:r>
          </w:p>
        </w:tc>
        <w:tc>
          <w:tcPr>
            <w:tcW w:w="825" w:type="dxa"/>
            <w:tcBorders>
              <w:top w:val="nil"/>
              <w:left w:val="nil"/>
              <w:bottom w:val="single" w:sz="4" w:space="0" w:color="auto"/>
              <w:right w:val="single" w:sz="4" w:space="0" w:color="auto"/>
            </w:tcBorders>
            <w:vAlign w:val="center"/>
          </w:tcPr>
          <w:p w:rsidR="00E105B8" w:rsidRPr="002C4D98" w:rsidRDefault="000116C3" w:rsidP="004B4368">
            <w:pPr>
              <w:jc w:val="center"/>
              <w:rPr>
                <w:rFonts w:ascii="Palatino Linotype" w:hAnsi="Palatino Linotype" w:cs="Palatino Linotype"/>
                <w:i/>
                <w:iCs/>
                <w:sz w:val="20"/>
                <w:szCs w:val="20"/>
              </w:rPr>
            </w:pPr>
            <w:r>
              <w:rPr>
                <w:rFonts w:ascii="Palatino Linotype" w:hAnsi="Palatino Linotype" w:cs="Palatino Linotype"/>
                <w:i/>
                <w:iCs/>
                <w:sz w:val="20"/>
                <w:szCs w:val="20"/>
              </w:rPr>
              <w:t>236</w:t>
            </w:r>
          </w:p>
        </w:tc>
      </w:tr>
      <w:tr w:rsidR="00E105B8" w:rsidRPr="002C4D98">
        <w:trPr>
          <w:trHeight w:val="285"/>
          <w:jc w:val="center"/>
        </w:trPr>
        <w:tc>
          <w:tcPr>
            <w:tcW w:w="2002" w:type="dxa"/>
            <w:vMerge w:val="restart"/>
            <w:tcBorders>
              <w:top w:val="single" w:sz="4" w:space="0" w:color="auto"/>
              <w:left w:val="single" w:sz="4" w:space="0" w:color="auto"/>
              <w:bottom w:val="single" w:sz="4" w:space="0" w:color="auto"/>
              <w:right w:val="single" w:sz="4" w:space="0" w:color="auto"/>
            </w:tcBorders>
            <w:vAlign w:val="center"/>
          </w:tcPr>
          <w:p w:rsidR="00E105B8" w:rsidRPr="002C4D98" w:rsidRDefault="00E105B8" w:rsidP="00004FA7">
            <w:pPr>
              <w:rPr>
                <w:rFonts w:ascii="Palatino Linotype" w:hAnsi="Palatino Linotype" w:cs="Palatino Linotype"/>
                <w:color w:val="000000"/>
                <w:sz w:val="20"/>
                <w:szCs w:val="20"/>
              </w:rPr>
            </w:pPr>
            <w:r w:rsidRPr="002C4D98">
              <w:rPr>
                <w:rFonts w:ascii="Palatino Linotype" w:hAnsi="Palatino Linotype" w:cs="Palatino Linotype"/>
                <w:color w:val="000000"/>
                <w:sz w:val="20"/>
                <w:szCs w:val="20"/>
              </w:rPr>
              <w:t>11329-12</w:t>
            </w:r>
          </w:p>
          <w:p w:rsidR="00E105B8" w:rsidRPr="002C4D98" w:rsidRDefault="00E105B8" w:rsidP="00004FA7">
            <w:pPr>
              <w:rPr>
                <w:rFonts w:ascii="Palatino Linotype" w:hAnsi="Palatino Linotype" w:cs="Palatino Linotype"/>
                <w:b/>
                <w:bCs/>
                <w:sz w:val="20"/>
                <w:szCs w:val="20"/>
              </w:rPr>
            </w:pPr>
            <w:r w:rsidRPr="002C4D98">
              <w:rPr>
                <w:rFonts w:ascii="Palatino Linotype" w:hAnsi="Palatino Linotype" w:cs="Palatino Linotype"/>
                <w:color w:val="000000"/>
                <w:sz w:val="20"/>
                <w:szCs w:val="20"/>
              </w:rPr>
              <w:t>Vasbetonszerkezetek készítése és betonelemek gyártása</w:t>
            </w:r>
          </w:p>
        </w:tc>
        <w:tc>
          <w:tcPr>
            <w:tcW w:w="2202" w:type="dxa"/>
            <w:tcBorders>
              <w:top w:val="nil"/>
              <w:left w:val="nil"/>
              <w:bottom w:val="single" w:sz="4" w:space="0" w:color="auto"/>
              <w:right w:val="single" w:sz="4" w:space="0" w:color="auto"/>
            </w:tcBorders>
            <w:vAlign w:val="center"/>
          </w:tcPr>
          <w:p w:rsidR="00E105B8" w:rsidRPr="002C4D98" w:rsidRDefault="00E105B8" w:rsidP="009C7BFA">
            <w:pPr>
              <w:rPr>
                <w:rFonts w:ascii="Palatino Linotype" w:hAnsi="Palatino Linotype" w:cs="Palatino Linotype"/>
                <w:b/>
                <w:bCs/>
                <w:sz w:val="20"/>
                <w:szCs w:val="20"/>
              </w:rPr>
            </w:pPr>
            <w:r w:rsidRPr="002C4D98">
              <w:rPr>
                <w:rFonts w:ascii="Palatino Linotype" w:hAnsi="Palatino Linotype" w:cs="Palatino Linotype"/>
                <w:b/>
                <w:bCs/>
                <w:sz w:val="20"/>
                <w:szCs w:val="20"/>
              </w:rPr>
              <w:t>Vasbetonszerkezetek</w:t>
            </w: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90</w:t>
            </w: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72</w:t>
            </w: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72</w:t>
            </w: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sz w:val="20"/>
                <w:szCs w:val="20"/>
              </w:rPr>
            </w:pPr>
          </w:p>
        </w:tc>
        <w:tc>
          <w:tcPr>
            <w:tcW w:w="539"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96</w:t>
            </w:r>
          </w:p>
        </w:tc>
        <w:tc>
          <w:tcPr>
            <w:tcW w:w="540"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p>
        </w:tc>
        <w:tc>
          <w:tcPr>
            <w:tcW w:w="825"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330</w:t>
            </w:r>
          </w:p>
        </w:tc>
      </w:tr>
      <w:tr w:rsidR="00E105B8" w:rsidRPr="002C4D98">
        <w:trPr>
          <w:trHeight w:val="285"/>
          <w:jc w:val="center"/>
        </w:trPr>
        <w:tc>
          <w:tcPr>
            <w:tcW w:w="2002" w:type="dxa"/>
            <w:vMerge/>
            <w:tcBorders>
              <w:top w:val="single" w:sz="4" w:space="0" w:color="auto"/>
              <w:left w:val="single" w:sz="4" w:space="0" w:color="auto"/>
              <w:bottom w:val="single" w:sz="4" w:space="0" w:color="auto"/>
              <w:right w:val="single" w:sz="4" w:space="0" w:color="auto"/>
            </w:tcBorders>
            <w:vAlign w:val="center"/>
          </w:tcPr>
          <w:p w:rsidR="00E105B8" w:rsidRPr="002C4D98"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2C4D98" w:rsidRDefault="00E105B8" w:rsidP="0022468C">
            <w:pPr>
              <w:rPr>
                <w:rFonts w:ascii="Palatino Linotype" w:hAnsi="Palatino Linotype" w:cs="Palatino Linotype"/>
                <w:sz w:val="20"/>
                <w:szCs w:val="20"/>
              </w:rPr>
            </w:pPr>
            <w:r w:rsidRPr="002C4D98">
              <w:rPr>
                <w:rFonts w:ascii="Palatino Linotype" w:hAnsi="Palatino Linotype" w:cs="Palatino Linotype"/>
                <w:sz w:val="20"/>
                <w:szCs w:val="20"/>
              </w:rPr>
              <w:t>Anyag- és gyártásismeret</w:t>
            </w: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30</w:t>
            </w: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24</w:t>
            </w: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24</w:t>
            </w: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9"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32</w:t>
            </w:r>
          </w:p>
        </w:tc>
        <w:tc>
          <w:tcPr>
            <w:tcW w:w="540"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i/>
                <w:iCs/>
                <w:sz w:val="20"/>
                <w:szCs w:val="20"/>
              </w:rPr>
            </w:pPr>
          </w:p>
        </w:tc>
        <w:tc>
          <w:tcPr>
            <w:tcW w:w="825" w:type="dxa"/>
            <w:tcBorders>
              <w:top w:val="nil"/>
              <w:left w:val="nil"/>
              <w:bottom w:val="single" w:sz="4" w:space="0" w:color="auto"/>
              <w:right w:val="single" w:sz="4" w:space="0" w:color="auto"/>
            </w:tcBorders>
            <w:vAlign w:val="center"/>
          </w:tcPr>
          <w:p w:rsidR="00E105B8" w:rsidRPr="002C4D98" w:rsidRDefault="000116C3" w:rsidP="004106C1">
            <w:pPr>
              <w:jc w:val="center"/>
              <w:rPr>
                <w:rFonts w:ascii="Palatino Linotype" w:hAnsi="Palatino Linotype" w:cs="Palatino Linotype"/>
                <w:i/>
                <w:iCs/>
                <w:sz w:val="20"/>
                <w:szCs w:val="20"/>
              </w:rPr>
            </w:pPr>
            <w:r>
              <w:rPr>
                <w:rFonts w:ascii="Palatino Linotype" w:hAnsi="Palatino Linotype" w:cs="Palatino Linotype"/>
                <w:i/>
                <w:iCs/>
                <w:sz w:val="20"/>
                <w:szCs w:val="20"/>
              </w:rPr>
              <w:t>110</w:t>
            </w:r>
          </w:p>
        </w:tc>
      </w:tr>
      <w:tr w:rsidR="00E105B8" w:rsidRPr="002C4D98">
        <w:trPr>
          <w:trHeight w:val="285"/>
          <w:jc w:val="center"/>
        </w:trPr>
        <w:tc>
          <w:tcPr>
            <w:tcW w:w="2002" w:type="dxa"/>
            <w:vMerge/>
            <w:tcBorders>
              <w:top w:val="single" w:sz="4" w:space="0" w:color="auto"/>
              <w:left w:val="single" w:sz="4" w:space="0" w:color="auto"/>
              <w:bottom w:val="single" w:sz="4" w:space="0" w:color="auto"/>
              <w:right w:val="single" w:sz="4" w:space="0" w:color="auto"/>
            </w:tcBorders>
            <w:vAlign w:val="center"/>
          </w:tcPr>
          <w:p w:rsidR="00E105B8" w:rsidRPr="002C4D98"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2C4D98" w:rsidDel="00C20C76" w:rsidRDefault="00E105B8" w:rsidP="0022468C">
            <w:pPr>
              <w:rPr>
                <w:rFonts w:ascii="Palatino Linotype" w:hAnsi="Palatino Linotype" w:cs="Palatino Linotype"/>
                <w:sz w:val="20"/>
                <w:szCs w:val="20"/>
              </w:rPr>
            </w:pPr>
            <w:r w:rsidRPr="002C4D98">
              <w:rPr>
                <w:rFonts w:ascii="Palatino Linotype" w:hAnsi="Palatino Linotype" w:cs="Palatino Linotype"/>
                <w:sz w:val="20"/>
                <w:szCs w:val="20"/>
              </w:rPr>
              <w:t>Betonelemek gyártásának folyamata</w:t>
            </w:r>
          </w:p>
        </w:tc>
        <w:tc>
          <w:tcPr>
            <w:tcW w:w="536"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30</w:t>
            </w: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24</w:t>
            </w: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24</w:t>
            </w: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9"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32</w:t>
            </w:r>
          </w:p>
        </w:tc>
        <w:tc>
          <w:tcPr>
            <w:tcW w:w="540"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i/>
                <w:iCs/>
                <w:sz w:val="20"/>
                <w:szCs w:val="20"/>
              </w:rPr>
            </w:pPr>
          </w:p>
        </w:tc>
        <w:tc>
          <w:tcPr>
            <w:tcW w:w="825" w:type="dxa"/>
            <w:tcBorders>
              <w:top w:val="nil"/>
              <w:left w:val="nil"/>
              <w:bottom w:val="single" w:sz="4" w:space="0" w:color="auto"/>
              <w:right w:val="single" w:sz="4" w:space="0" w:color="auto"/>
            </w:tcBorders>
            <w:vAlign w:val="center"/>
          </w:tcPr>
          <w:p w:rsidR="00E105B8" w:rsidRPr="002C4D98" w:rsidDel="00C20C76" w:rsidRDefault="000116C3" w:rsidP="004106C1">
            <w:pPr>
              <w:jc w:val="center"/>
              <w:rPr>
                <w:rFonts w:ascii="Palatino Linotype" w:hAnsi="Palatino Linotype" w:cs="Palatino Linotype"/>
                <w:sz w:val="20"/>
                <w:szCs w:val="20"/>
              </w:rPr>
            </w:pPr>
            <w:r>
              <w:rPr>
                <w:rFonts w:ascii="Palatino Linotype" w:hAnsi="Palatino Linotype" w:cs="Palatino Linotype"/>
                <w:sz w:val="20"/>
                <w:szCs w:val="20"/>
              </w:rPr>
              <w:t>110</w:t>
            </w:r>
          </w:p>
        </w:tc>
      </w:tr>
      <w:tr w:rsidR="00E105B8" w:rsidRPr="002C4D98">
        <w:trPr>
          <w:trHeight w:val="285"/>
          <w:jc w:val="center"/>
        </w:trPr>
        <w:tc>
          <w:tcPr>
            <w:tcW w:w="2002" w:type="dxa"/>
            <w:vMerge/>
            <w:tcBorders>
              <w:top w:val="single" w:sz="4" w:space="0" w:color="auto"/>
              <w:left w:val="single" w:sz="4" w:space="0" w:color="auto"/>
              <w:bottom w:val="single" w:sz="4" w:space="0" w:color="auto"/>
              <w:right w:val="single" w:sz="4" w:space="0" w:color="auto"/>
            </w:tcBorders>
            <w:vAlign w:val="center"/>
          </w:tcPr>
          <w:p w:rsidR="00E105B8" w:rsidRPr="002C4D98"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2C4D98" w:rsidDel="00C20C76" w:rsidRDefault="00E105B8" w:rsidP="0022468C">
            <w:pPr>
              <w:rPr>
                <w:rFonts w:ascii="Palatino Linotype" w:hAnsi="Palatino Linotype" w:cs="Palatino Linotype"/>
                <w:sz w:val="20"/>
                <w:szCs w:val="20"/>
              </w:rPr>
            </w:pPr>
            <w:r w:rsidRPr="002C4D98">
              <w:rPr>
                <w:rFonts w:ascii="Palatino Linotype" w:hAnsi="Palatino Linotype" w:cs="Palatino Linotype"/>
                <w:sz w:val="20"/>
                <w:szCs w:val="20"/>
              </w:rPr>
              <w:t>Tervezés, dokumentálás</w:t>
            </w:r>
          </w:p>
        </w:tc>
        <w:tc>
          <w:tcPr>
            <w:tcW w:w="536"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30</w:t>
            </w: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24</w:t>
            </w: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24</w:t>
            </w: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9"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32</w:t>
            </w:r>
          </w:p>
        </w:tc>
        <w:tc>
          <w:tcPr>
            <w:tcW w:w="540"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i/>
                <w:iCs/>
                <w:sz w:val="20"/>
                <w:szCs w:val="20"/>
              </w:rPr>
            </w:pPr>
          </w:p>
        </w:tc>
        <w:tc>
          <w:tcPr>
            <w:tcW w:w="825" w:type="dxa"/>
            <w:tcBorders>
              <w:top w:val="nil"/>
              <w:left w:val="nil"/>
              <w:bottom w:val="single" w:sz="4" w:space="0" w:color="auto"/>
              <w:right w:val="single" w:sz="4" w:space="0" w:color="auto"/>
            </w:tcBorders>
            <w:vAlign w:val="center"/>
          </w:tcPr>
          <w:p w:rsidR="00E105B8" w:rsidRPr="002C4D98" w:rsidDel="00C20C76" w:rsidRDefault="000116C3" w:rsidP="004106C1">
            <w:pPr>
              <w:jc w:val="center"/>
              <w:rPr>
                <w:rFonts w:ascii="Palatino Linotype" w:hAnsi="Palatino Linotype" w:cs="Palatino Linotype"/>
                <w:sz w:val="20"/>
                <w:szCs w:val="20"/>
              </w:rPr>
            </w:pPr>
            <w:r>
              <w:rPr>
                <w:rFonts w:ascii="Palatino Linotype" w:hAnsi="Palatino Linotype" w:cs="Palatino Linotype"/>
                <w:sz w:val="20"/>
                <w:szCs w:val="20"/>
              </w:rPr>
              <w:t>110</w:t>
            </w:r>
          </w:p>
        </w:tc>
      </w:tr>
      <w:tr w:rsidR="00E105B8" w:rsidRPr="002C4D98">
        <w:trPr>
          <w:trHeight w:val="285"/>
          <w:jc w:val="center"/>
        </w:trPr>
        <w:tc>
          <w:tcPr>
            <w:tcW w:w="2002" w:type="dxa"/>
            <w:vMerge/>
            <w:tcBorders>
              <w:top w:val="single" w:sz="4" w:space="0" w:color="auto"/>
              <w:left w:val="single" w:sz="4" w:space="0" w:color="auto"/>
              <w:bottom w:val="single" w:sz="4" w:space="0" w:color="auto"/>
              <w:right w:val="single" w:sz="4" w:space="0" w:color="auto"/>
            </w:tcBorders>
            <w:vAlign w:val="center"/>
          </w:tcPr>
          <w:p w:rsidR="00E105B8" w:rsidRPr="002C4D98"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2C4D98" w:rsidRDefault="00E105B8" w:rsidP="0022468C">
            <w:pPr>
              <w:rPr>
                <w:rFonts w:ascii="Palatino Linotype" w:hAnsi="Palatino Linotype" w:cs="Palatino Linotype"/>
                <w:b/>
                <w:bCs/>
                <w:sz w:val="20"/>
                <w:szCs w:val="20"/>
              </w:rPr>
            </w:pPr>
            <w:r w:rsidRPr="002C4D98">
              <w:rPr>
                <w:rFonts w:ascii="Palatino Linotype" w:hAnsi="Palatino Linotype" w:cs="Palatino Linotype"/>
                <w:b/>
                <w:bCs/>
                <w:sz w:val="20"/>
                <w:szCs w:val="20"/>
              </w:rPr>
              <w:t>Mély- és magasépítési ismeretek</w:t>
            </w:r>
          </w:p>
        </w:tc>
        <w:tc>
          <w:tcPr>
            <w:tcW w:w="536"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72</w:t>
            </w: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sz w:val="20"/>
                <w:szCs w:val="20"/>
              </w:rPr>
            </w:pPr>
          </w:p>
        </w:tc>
        <w:tc>
          <w:tcPr>
            <w:tcW w:w="536"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72</w:t>
            </w: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sz w:val="20"/>
                <w:szCs w:val="20"/>
              </w:rPr>
            </w:pPr>
          </w:p>
        </w:tc>
        <w:tc>
          <w:tcPr>
            <w:tcW w:w="536"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b/>
                <w:bCs/>
                <w:sz w:val="20"/>
                <w:szCs w:val="20"/>
              </w:rPr>
            </w:pPr>
            <w:r>
              <w:rPr>
                <w:rFonts w:ascii="Palatino Linotype" w:hAnsi="Palatino Linotype" w:cs="Palatino Linotype"/>
                <w:b/>
                <w:bCs/>
                <w:sz w:val="20"/>
                <w:szCs w:val="20"/>
              </w:rPr>
              <w:t>126</w:t>
            </w: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sz w:val="20"/>
                <w:szCs w:val="20"/>
              </w:rPr>
            </w:pPr>
          </w:p>
        </w:tc>
        <w:tc>
          <w:tcPr>
            <w:tcW w:w="539" w:type="dxa"/>
            <w:tcBorders>
              <w:top w:val="nil"/>
              <w:left w:val="nil"/>
              <w:bottom w:val="single" w:sz="4" w:space="0" w:color="auto"/>
              <w:right w:val="single" w:sz="4" w:space="0" w:color="auto"/>
            </w:tcBorders>
            <w:vAlign w:val="center"/>
          </w:tcPr>
          <w:p w:rsidR="00E105B8" w:rsidRPr="002C4D98" w:rsidRDefault="00E105B8" w:rsidP="00047694">
            <w:pPr>
              <w:jc w:val="center"/>
              <w:rPr>
                <w:rFonts w:ascii="Palatino Linotype" w:hAnsi="Palatino Linotype" w:cs="Palatino Linotype"/>
                <w:b/>
                <w:bCs/>
                <w:sz w:val="20"/>
                <w:szCs w:val="20"/>
              </w:rPr>
            </w:pPr>
            <w:r>
              <w:rPr>
                <w:rFonts w:ascii="Palatino Linotype" w:hAnsi="Palatino Linotype" w:cs="Palatino Linotype"/>
                <w:b/>
                <w:bCs/>
                <w:sz w:val="20"/>
                <w:szCs w:val="20"/>
              </w:rPr>
              <w:t>48</w:t>
            </w:r>
          </w:p>
        </w:tc>
        <w:tc>
          <w:tcPr>
            <w:tcW w:w="540"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p>
        </w:tc>
        <w:tc>
          <w:tcPr>
            <w:tcW w:w="825" w:type="dxa"/>
            <w:tcBorders>
              <w:top w:val="nil"/>
              <w:left w:val="nil"/>
              <w:bottom w:val="single" w:sz="4" w:space="0" w:color="auto"/>
              <w:right w:val="single" w:sz="4" w:space="0" w:color="auto"/>
            </w:tcBorders>
            <w:vAlign w:val="center"/>
          </w:tcPr>
          <w:p w:rsidR="00E105B8" w:rsidRPr="002C4D98" w:rsidDel="00C20C76" w:rsidRDefault="00E105B8" w:rsidP="00E5523E">
            <w:pPr>
              <w:jc w:val="center"/>
              <w:rPr>
                <w:rFonts w:ascii="Palatino Linotype" w:hAnsi="Palatino Linotype" w:cs="Palatino Linotype"/>
                <w:b/>
                <w:bCs/>
                <w:sz w:val="20"/>
                <w:szCs w:val="20"/>
              </w:rPr>
            </w:pPr>
            <w:r>
              <w:rPr>
                <w:rFonts w:ascii="Palatino Linotype" w:hAnsi="Palatino Linotype" w:cs="Palatino Linotype"/>
                <w:b/>
                <w:bCs/>
                <w:sz w:val="20"/>
                <w:szCs w:val="20"/>
              </w:rPr>
              <w:t>318</w:t>
            </w:r>
          </w:p>
        </w:tc>
      </w:tr>
      <w:tr w:rsidR="00E105B8" w:rsidRPr="002C4D98">
        <w:trPr>
          <w:trHeight w:val="285"/>
          <w:jc w:val="center"/>
        </w:trPr>
        <w:tc>
          <w:tcPr>
            <w:tcW w:w="2002" w:type="dxa"/>
            <w:vMerge/>
            <w:tcBorders>
              <w:top w:val="single" w:sz="4" w:space="0" w:color="auto"/>
              <w:left w:val="single" w:sz="4" w:space="0" w:color="auto"/>
              <w:bottom w:val="single" w:sz="4" w:space="0" w:color="auto"/>
              <w:right w:val="single" w:sz="4" w:space="0" w:color="auto"/>
            </w:tcBorders>
            <w:vAlign w:val="center"/>
          </w:tcPr>
          <w:p w:rsidR="00E105B8" w:rsidRPr="002C4D98"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2C4D98" w:rsidRDefault="00E105B8" w:rsidP="001D553E">
            <w:pPr>
              <w:rPr>
                <w:rFonts w:ascii="Palatino Linotype" w:hAnsi="Palatino Linotype" w:cs="Palatino Linotype"/>
                <w:sz w:val="20"/>
                <w:szCs w:val="20"/>
              </w:rPr>
            </w:pPr>
            <w:r w:rsidRPr="002C4D98">
              <w:rPr>
                <w:rFonts w:ascii="Palatino Linotype" w:hAnsi="Palatino Linotype" w:cs="Palatino Linotype"/>
                <w:sz w:val="20"/>
                <w:szCs w:val="20"/>
              </w:rPr>
              <w:t xml:space="preserve">Statikai és geodéziai alapismeretek </w:t>
            </w:r>
          </w:p>
        </w:tc>
        <w:tc>
          <w:tcPr>
            <w:tcW w:w="536"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24</w:t>
            </w: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i/>
                <w:iCs/>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i/>
                <w:iCs/>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9"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Pr>
                <w:rFonts w:ascii="Palatino Linotype" w:hAnsi="Palatino Linotype" w:cs="Palatino Linotype"/>
                <w:i/>
                <w:iCs/>
                <w:sz w:val="20"/>
                <w:szCs w:val="20"/>
              </w:rPr>
              <w:t>12</w:t>
            </w:r>
          </w:p>
        </w:tc>
        <w:tc>
          <w:tcPr>
            <w:tcW w:w="540"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i/>
                <w:iCs/>
                <w:sz w:val="20"/>
                <w:szCs w:val="20"/>
              </w:rPr>
            </w:pPr>
          </w:p>
        </w:tc>
        <w:tc>
          <w:tcPr>
            <w:tcW w:w="825" w:type="dxa"/>
            <w:tcBorders>
              <w:top w:val="nil"/>
              <w:left w:val="nil"/>
              <w:bottom w:val="single" w:sz="4" w:space="0" w:color="auto"/>
              <w:right w:val="single" w:sz="4" w:space="0" w:color="auto"/>
            </w:tcBorders>
            <w:vAlign w:val="center"/>
          </w:tcPr>
          <w:p w:rsidR="00E105B8" w:rsidRPr="002C4D98" w:rsidDel="00C20C76" w:rsidRDefault="00E105B8" w:rsidP="004106C1">
            <w:pPr>
              <w:jc w:val="center"/>
              <w:rPr>
                <w:rFonts w:ascii="Palatino Linotype" w:hAnsi="Palatino Linotype" w:cs="Palatino Linotype"/>
                <w:i/>
                <w:iCs/>
                <w:sz w:val="20"/>
                <w:szCs w:val="20"/>
              </w:rPr>
            </w:pPr>
            <w:r>
              <w:rPr>
                <w:rFonts w:ascii="Palatino Linotype" w:hAnsi="Palatino Linotype" w:cs="Palatino Linotype"/>
                <w:i/>
                <w:iCs/>
                <w:sz w:val="20"/>
                <w:szCs w:val="20"/>
              </w:rPr>
              <w:t>36</w:t>
            </w:r>
          </w:p>
        </w:tc>
      </w:tr>
      <w:tr w:rsidR="00E105B8" w:rsidRPr="002C4D98">
        <w:trPr>
          <w:trHeight w:val="285"/>
          <w:jc w:val="center"/>
        </w:trPr>
        <w:tc>
          <w:tcPr>
            <w:tcW w:w="2002" w:type="dxa"/>
            <w:vMerge/>
            <w:tcBorders>
              <w:top w:val="single" w:sz="4" w:space="0" w:color="auto"/>
              <w:left w:val="single" w:sz="4" w:space="0" w:color="auto"/>
              <w:bottom w:val="single" w:sz="4" w:space="0" w:color="auto"/>
              <w:right w:val="single" w:sz="4" w:space="0" w:color="auto"/>
            </w:tcBorders>
            <w:vAlign w:val="center"/>
          </w:tcPr>
          <w:p w:rsidR="00E105B8" w:rsidRPr="002C4D98"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2C4D98" w:rsidRDefault="00E105B8" w:rsidP="003B03F3">
            <w:pPr>
              <w:rPr>
                <w:rFonts w:ascii="Palatino Linotype" w:hAnsi="Palatino Linotype" w:cs="Palatino Linotype"/>
                <w:sz w:val="20"/>
                <w:szCs w:val="20"/>
              </w:rPr>
            </w:pPr>
            <w:r w:rsidRPr="002C4D98">
              <w:rPr>
                <w:rFonts w:ascii="Palatino Linotype" w:hAnsi="Palatino Linotype" w:cs="Palatino Linotype"/>
                <w:sz w:val="20"/>
                <w:szCs w:val="20"/>
              </w:rPr>
              <w:t>Mélyépítési munkálatok</w:t>
            </w:r>
          </w:p>
        </w:tc>
        <w:tc>
          <w:tcPr>
            <w:tcW w:w="536"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24</w:t>
            </w: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24</w:t>
            </w: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i/>
                <w:iCs/>
                <w:sz w:val="20"/>
                <w:szCs w:val="20"/>
              </w:rPr>
            </w:pPr>
            <w:r>
              <w:rPr>
                <w:rFonts w:ascii="Palatino Linotype" w:hAnsi="Palatino Linotype" w:cs="Palatino Linotype"/>
                <w:i/>
                <w:iCs/>
                <w:sz w:val="20"/>
                <w:szCs w:val="20"/>
              </w:rPr>
              <w:t>42</w:t>
            </w: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9"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Pr>
                <w:rFonts w:ascii="Palatino Linotype" w:hAnsi="Palatino Linotype" w:cs="Palatino Linotype"/>
                <w:i/>
                <w:iCs/>
                <w:sz w:val="20"/>
                <w:szCs w:val="20"/>
              </w:rPr>
              <w:t>12</w:t>
            </w:r>
          </w:p>
        </w:tc>
        <w:tc>
          <w:tcPr>
            <w:tcW w:w="540"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i/>
                <w:iCs/>
                <w:sz w:val="20"/>
                <w:szCs w:val="20"/>
              </w:rPr>
            </w:pPr>
          </w:p>
        </w:tc>
        <w:tc>
          <w:tcPr>
            <w:tcW w:w="825" w:type="dxa"/>
            <w:tcBorders>
              <w:top w:val="nil"/>
              <w:left w:val="nil"/>
              <w:bottom w:val="single" w:sz="4" w:space="0" w:color="auto"/>
              <w:right w:val="single" w:sz="4" w:space="0" w:color="auto"/>
            </w:tcBorders>
            <w:vAlign w:val="center"/>
          </w:tcPr>
          <w:p w:rsidR="00E105B8" w:rsidRPr="002C4D98" w:rsidDel="00C20C76" w:rsidRDefault="00E105B8" w:rsidP="004106C1">
            <w:pPr>
              <w:jc w:val="center"/>
              <w:rPr>
                <w:rFonts w:ascii="Palatino Linotype" w:hAnsi="Palatino Linotype" w:cs="Palatino Linotype"/>
                <w:i/>
                <w:iCs/>
                <w:sz w:val="20"/>
                <w:szCs w:val="20"/>
              </w:rPr>
            </w:pPr>
            <w:r>
              <w:rPr>
                <w:rFonts w:ascii="Palatino Linotype" w:hAnsi="Palatino Linotype" w:cs="Palatino Linotype"/>
                <w:i/>
                <w:iCs/>
                <w:sz w:val="20"/>
                <w:szCs w:val="20"/>
              </w:rPr>
              <w:t>102</w:t>
            </w:r>
          </w:p>
        </w:tc>
      </w:tr>
      <w:tr w:rsidR="00E105B8" w:rsidRPr="002C4D98">
        <w:trPr>
          <w:trHeight w:val="285"/>
          <w:jc w:val="center"/>
        </w:trPr>
        <w:tc>
          <w:tcPr>
            <w:tcW w:w="2002" w:type="dxa"/>
            <w:vMerge/>
            <w:tcBorders>
              <w:top w:val="single" w:sz="4" w:space="0" w:color="auto"/>
              <w:left w:val="single" w:sz="4" w:space="0" w:color="auto"/>
              <w:bottom w:val="single" w:sz="4" w:space="0" w:color="auto"/>
              <w:right w:val="single" w:sz="4" w:space="0" w:color="auto"/>
            </w:tcBorders>
            <w:vAlign w:val="center"/>
          </w:tcPr>
          <w:p w:rsidR="00E105B8" w:rsidRPr="002C4D98"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2C4D98" w:rsidRDefault="00E105B8" w:rsidP="001D553E">
            <w:pPr>
              <w:rPr>
                <w:rFonts w:ascii="Palatino Linotype" w:hAnsi="Palatino Linotype" w:cs="Palatino Linotype"/>
                <w:sz w:val="20"/>
                <w:szCs w:val="20"/>
              </w:rPr>
            </w:pPr>
            <w:r w:rsidRPr="002C4D98">
              <w:rPr>
                <w:rFonts w:ascii="Palatino Linotype" w:hAnsi="Palatino Linotype" w:cs="Palatino Linotype"/>
                <w:sz w:val="20"/>
                <w:szCs w:val="20"/>
              </w:rPr>
              <w:t xml:space="preserve">Gépesített mélyépítési munkálatok </w:t>
            </w:r>
          </w:p>
        </w:tc>
        <w:tc>
          <w:tcPr>
            <w:tcW w:w="536"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24</w:t>
            </w: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24</w:t>
            </w: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i/>
                <w:iCs/>
                <w:sz w:val="20"/>
                <w:szCs w:val="20"/>
              </w:rPr>
            </w:pPr>
            <w:r>
              <w:rPr>
                <w:rFonts w:ascii="Palatino Linotype" w:hAnsi="Palatino Linotype" w:cs="Palatino Linotype"/>
                <w:i/>
                <w:iCs/>
                <w:sz w:val="20"/>
                <w:szCs w:val="20"/>
              </w:rPr>
              <w:t>42</w:t>
            </w: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9"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Pr>
                <w:rFonts w:ascii="Palatino Linotype" w:hAnsi="Palatino Linotype" w:cs="Palatino Linotype"/>
                <w:i/>
                <w:iCs/>
                <w:sz w:val="20"/>
                <w:szCs w:val="20"/>
              </w:rPr>
              <w:t>12</w:t>
            </w:r>
          </w:p>
        </w:tc>
        <w:tc>
          <w:tcPr>
            <w:tcW w:w="540"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i/>
                <w:iCs/>
                <w:sz w:val="20"/>
                <w:szCs w:val="20"/>
              </w:rPr>
            </w:pPr>
          </w:p>
        </w:tc>
        <w:tc>
          <w:tcPr>
            <w:tcW w:w="825" w:type="dxa"/>
            <w:tcBorders>
              <w:top w:val="nil"/>
              <w:left w:val="nil"/>
              <w:bottom w:val="single" w:sz="4" w:space="0" w:color="auto"/>
              <w:right w:val="single" w:sz="4" w:space="0" w:color="auto"/>
            </w:tcBorders>
            <w:vAlign w:val="center"/>
          </w:tcPr>
          <w:p w:rsidR="00E105B8" w:rsidRPr="002C4D98" w:rsidDel="00C20C76" w:rsidRDefault="00E105B8" w:rsidP="004106C1">
            <w:pPr>
              <w:jc w:val="center"/>
              <w:rPr>
                <w:rFonts w:ascii="Palatino Linotype" w:hAnsi="Palatino Linotype" w:cs="Palatino Linotype"/>
                <w:i/>
                <w:iCs/>
                <w:sz w:val="20"/>
                <w:szCs w:val="20"/>
              </w:rPr>
            </w:pPr>
            <w:r>
              <w:rPr>
                <w:rFonts w:ascii="Palatino Linotype" w:hAnsi="Palatino Linotype" w:cs="Palatino Linotype"/>
                <w:i/>
                <w:iCs/>
                <w:sz w:val="20"/>
                <w:szCs w:val="20"/>
              </w:rPr>
              <w:t>102</w:t>
            </w:r>
          </w:p>
        </w:tc>
      </w:tr>
      <w:tr w:rsidR="00E105B8" w:rsidRPr="002C4D98">
        <w:trPr>
          <w:trHeight w:val="285"/>
          <w:jc w:val="center"/>
        </w:trPr>
        <w:tc>
          <w:tcPr>
            <w:tcW w:w="2002" w:type="dxa"/>
            <w:vMerge/>
            <w:tcBorders>
              <w:top w:val="single" w:sz="4" w:space="0" w:color="auto"/>
              <w:left w:val="single" w:sz="4" w:space="0" w:color="auto"/>
              <w:bottom w:val="single" w:sz="4" w:space="0" w:color="auto"/>
              <w:right w:val="single" w:sz="4" w:space="0" w:color="auto"/>
            </w:tcBorders>
            <w:vAlign w:val="center"/>
          </w:tcPr>
          <w:p w:rsidR="00E105B8" w:rsidRPr="002C4D98"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2C4D98" w:rsidRDefault="00E105B8" w:rsidP="0022468C">
            <w:pPr>
              <w:rPr>
                <w:rFonts w:ascii="Palatino Linotype" w:hAnsi="Palatino Linotype" w:cs="Palatino Linotype"/>
                <w:sz w:val="20"/>
                <w:szCs w:val="20"/>
              </w:rPr>
            </w:pPr>
            <w:r w:rsidRPr="002C4D98">
              <w:rPr>
                <w:rFonts w:ascii="Palatino Linotype" w:hAnsi="Palatino Linotype" w:cs="Palatino Linotype"/>
                <w:sz w:val="20"/>
                <w:szCs w:val="20"/>
              </w:rPr>
              <w:t>Épületszerkezetek</w:t>
            </w:r>
          </w:p>
        </w:tc>
        <w:tc>
          <w:tcPr>
            <w:tcW w:w="536"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i/>
                <w:iCs/>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24</w:t>
            </w: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i/>
                <w:iCs/>
                <w:sz w:val="20"/>
                <w:szCs w:val="20"/>
              </w:rPr>
            </w:pPr>
            <w:r>
              <w:rPr>
                <w:rFonts w:ascii="Palatino Linotype" w:hAnsi="Palatino Linotype" w:cs="Palatino Linotype"/>
                <w:i/>
                <w:iCs/>
                <w:sz w:val="20"/>
                <w:szCs w:val="20"/>
              </w:rPr>
              <w:t>42</w:t>
            </w: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9"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Pr>
                <w:rFonts w:ascii="Palatino Linotype" w:hAnsi="Palatino Linotype" w:cs="Palatino Linotype"/>
                <w:i/>
                <w:iCs/>
                <w:sz w:val="20"/>
                <w:szCs w:val="20"/>
              </w:rPr>
              <w:t>12</w:t>
            </w:r>
          </w:p>
        </w:tc>
        <w:tc>
          <w:tcPr>
            <w:tcW w:w="540"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i/>
                <w:iCs/>
                <w:sz w:val="20"/>
                <w:szCs w:val="20"/>
              </w:rPr>
            </w:pPr>
          </w:p>
        </w:tc>
        <w:tc>
          <w:tcPr>
            <w:tcW w:w="825" w:type="dxa"/>
            <w:tcBorders>
              <w:top w:val="nil"/>
              <w:left w:val="nil"/>
              <w:bottom w:val="single" w:sz="4" w:space="0" w:color="auto"/>
              <w:right w:val="single" w:sz="4" w:space="0" w:color="auto"/>
            </w:tcBorders>
            <w:vAlign w:val="center"/>
          </w:tcPr>
          <w:p w:rsidR="00E105B8" w:rsidRPr="002C4D98" w:rsidDel="00C20C76" w:rsidRDefault="00E105B8" w:rsidP="004106C1">
            <w:pPr>
              <w:jc w:val="center"/>
              <w:rPr>
                <w:rFonts w:ascii="Palatino Linotype" w:hAnsi="Palatino Linotype" w:cs="Palatino Linotype"/>
                <w:i/>
                <w:iCs/>
                <w:sz w:val="20"/>
                <w:szCs w:val="20"/>
              </w:rPr>
            </w:pPr>
            <w:r>
              <w:rPr>
                <w:rFonts w:ascii="Palatino Linotype" w:hAnsi="Palatino Linotype" w:cs="Palatino Linotype"/>
                <w:i/>
                <w:iCs/>
                <w:sz w:val="20"/>
                <w:szCs w:val="20"/>
              </w:rPr>
              <w:t>78</w:t>
            </w:r>
          </w:p>
        </w:tc>
      </w:tr>
      <w:tr w:rsidR="00E105B8" w:rsidRPr="002C4D98">
        <w:trPr>
          <w:trHeight w:val="285"/>
          <w:jc w:val="center"/>
        </w:trPr>
        <w:tc>
          <w:tcPr>
            <w:tcW w:w="2002" w:type="dxa"/>
            <w:vMerge/>
            <w:tcBorders>
              <w:top w:val="single" w:sz="4" w:space="0" w:color="auto"/>
              <w:left w:val="single" w:sz="4" w:space="0" w:color="auto"/>
              <w:bottom w:val="single" w:sz="4" w:space="0" w:color="auto"/>
              <w:right w:val="single" w:sz="4" w:space="0" w:color="auto"/>
            </w:tcBorders>
            <w:vAlign w:val="center"/>
          </w:tcPr>
          <w:p w:rsidR="00E105B8" w:rsidRPr="002C4D98"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2C4D98" w:rsidDel="00C20C76" w:rsidRDefault="00E105B8" w:rsidP="0022468C">
            <w:pPr>
              <w:rPr>
                <w:rFonts w:ascii="Palatino Linotype" w:hAnsi="Palatino Linotype" w:cs="Palatino Linotype"/>
                <w:sz w:val="20"/>
                <w:szCs w:val="20"/>
              </w:rPr>
            </w:pPr>
            <w:r w:rsidRPr="002C4D98">
              <w:rPr>
                <w:rFonts w:ascii="Palatino Linotype" w:hAnsi="Palatino Linotype" w:cs="Palatino Linotype"/>
                <w:b/>
                <w:bCs/>
                <w:sz w:val="20"/>
                <w:szCs w:val="20"/>
              </w:rPr>
              <w:t>Vasbetonszerkezetek készítése</w:t>
            </w:r>
            <w:r w:rsidR="00BB3353">
              <w:rPr>
                <w:rFonts w:ascii="Palatino Linotype" w:hAnsi="Palatino Linotype" w:cs="Palatino Linotype"/>
                <w:b/>
                <w:bCs/>
                <w:sz w:val="20"/>
                <w:szCs w:val="20"/>
              </w:rPr>
              <w:t xml:space="preserve"> gyakorlat</w:t>
            </w:r>
          </w:p>
        </w:tc>
        <w:tc>
          <w:tcPr>
            <w:tcW w:w="536"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b/>
                <w:bCs/>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180</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sz w:val="20"/>
                <w:szCs w:val="20"/>
              </w:rPr>
            </w:pPr>
          </w:p>
        </w:tc>
        <w:tc>
          <w:tcPr>
            <w:tcW w:w="536"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b/>
                <w:bCs/>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252</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sz w:val="20"/>
                <w:szCs w:val="20"/>
              </w:rPr>
            </w:pPr>
          </w:p>
        </w:tc>
        <w:tc>
          <w:tcPr>
            <w:tcW w:w="536"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b/>
                <w:bCs/>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216</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sz w:val="20"/>
                <w:szCs w:val="20"/>
              </w:rPr>
            </w:pPr>
          </w:p>
        </w:tc>
        <w:tc>
          <w:tcPr>
            <w:tcW w:w="539"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p>
        </w:tc>
        <w:tc>
          <w:tcPr>
            <w:tcW w:w="540"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224</w:t>
            </w:r>
          </w:p>
        </w:tc>
        <w:tc>
          <w:tcPr>
            <w:tcW w:w="825" w:type="dxa"/>
            <w:tcBorders>
              <w:top w:val="nil"/>
              <w:left w:val="nil"/>
              <w:bottom w:val="single" w:sz="4" w:space="0" w:color="auto"/>
              <w:right w:val="single" w:sz="4" w:space="0" w:color="auto"/>
            </w:tcBorders>
            <w:vAlign w:val="center"/>
          </w:tcPr>
          <w:p w:rsidR="00E105B8" w:rsidRPr="002C4D98" w:rsidDel="00C20C76"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872</w:t>
            </w:r>
          </w:p>
        </w:tc>
      </w:tr>
      <w:tr w:rsidR="00E105B8" w:rsidRPr="002C4D98">
        <w:trPr>
          <w:trHeight w:val="285"/>
          <w:jc w:val="center"/>
        </w:trPr>
        <w:tc>
          <w:tcPr>
            <w:tcW w:w="2002" w:type="dxa"/>
            <w:vMerge/>
            <w:tcBorders>
              <w:top w:val="single" w:sz="4" w:space="0" w:color="auto"/>
              <w:left w:val="single" w:sz="4" w:space="0" w:color="auto"/>
              <w:bottom w:val="single" w:sz="4" w:space="0" w:color="auto"/>
              <w:right w:val="single" w:sz="4" w:space="0" w:color="auto"/>
            </w:tcBorders>
            <w:vAlign w:val="center"/>
          </w:tcPr>
          <w:p w:rsidR="00E105B8" w:rsidRPr="002C4D98"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2C4D98" w:rsidDel="00C20C76" w:rsidRDefault="00E105B8" w:rsidP="0022468C">
            <w:pPr>
              <w:rPr>
                <w:rFonts w:ascii="Palatino Linotype" w:hAnsi="Palatino Linotype" w:cs="Palatino Linotype"/>
                <w:sz w:val="20"/>
                <w:szCs w:val="20"/>
              </w:rPr>
            </w:pPr>
            <w:r w:rsidRPr="002C4D98">
              <w:rPr>
                <w:rFonts w:ascii="Palatino Linotype" w:hAnsi="Palatino Linotype" w:cs="Palatino Linotype"/>
                <w:sz w:val="20"/>
                <w:szCs w:val="20"/>
              </w:rPr>
              <w:t>Vas- és zsaluszerkezetek készítése</w:t>
            </w:r>
          </w:p>
        </w:tc>
        <w:tc>
          <w:tcPr>
            <w:tcW w:w="536"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60</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i/>
                <w:iCs/>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90</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Del="00C20C76" w:rsidRDefault="00E105B8" w:rsidP="00D257DF">
            <w:pPr>
              <w:jc w:val="center"/>
              <w:rPr>
                <w:rFonts w:ascii="Palatino Linotype" w:hAnsi="Palatino Linotype" w:cs="Palatino Linotype"/>
                <w:i/>
                <w:iCs/>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76</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sz w:val="20"/>
                <w:szCs w:val="20"/>
              </w:rPr>
            </w:pPr>
          </w:p>
        </w:tc>
        <w:tc>
          <w:tcPr>
            <w:tcW w:w="539"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sz w:val="20"/>
                <w:szCs w:val="20"/>
              </w:rPr>
            </w:pPr>
          </w:p>
        </w:tc>
        <w:tc>
          <w:tcPr>
            <w:tcW w:w="540"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96</w:t>
            </w:r>
          </w:p>
        </w:tc>
        <w:tc>
          <w:tcPr>
            <w:tcW w:w="825" w:type="dxa"/>
            <w:tcBorders>
              <w:top w:val="nil"/>
              <w:left w:val="nil"/>
              <w:bottom w:val="single" w:sz="4" w:space="0" w:color="auto"/>
              <w:right w:val="single" w:sz="4" w:space="0" w:color="auto"/>
            </w:tcBorders>
            <w:vAlign w:val="center"/>
          </w:tcPr>
          <w:p w:rsidR="00E105B8" w:rsidRPr="002C4D98" w:rsidDel="00C20C76" w:rsidRDefault="000116C3" w:rsidP="004106C1">
            <w:pPr>
              <w:jc w:val="center"/>
              <w:rPr>
                <w:rFonts w:ascii="Palatino Linotype" w:hAnsi="Palatino Linotype" w:cs="Palatino Linotype"/>
                <w:sz w:val="20"/>
                <w:szCs w:val="20"/>
              </w:rPr>
            </w:pPr>
            <w:r>
              <w:rPr>
                <w:rFonts w:ascii="Palatino Linotype" w:hAnsi="Palatino Linotype" w:cs="Palatino Linotype"/>
                <w:sz w:val="20"/>
                <w:szCs w:val="20"/>
              </w:rPr>
              <w:t>322</w:t>
            </w:r>
          </w:p>
        </w:tc>
      </w:tr>
      <w:tr w:rsidR="00E105B8" w:rsidRPr="002C4D98">
        <w:trPr>
          <w:trHeight w:val="285"/>
          <w:jc w:val="center"/>
        </w:trPr>
        <w:tc>
          <w:tcPr>
            <w:tcW w:w="2002" w:type="dxa"/>
            <w:vMerge/>
            <w:tcBorders>
              <w:top w:val="single" w:sz="4" w:space="0" w:color="auto"/>
              <w:left w:val="single" w:sz="4" w:space="0" w:color="auto"/>
              <w:bottom w:val="single" w:sz="4" w:space="0" w:color="auto"/>
              <w:right w:val="single" w:sz="4" w:space="0" w:color="auto"/>
            </w:tcBorders>
            <w:vAlign w:val="center"/>
          </w:tcPr>
          <w:p w:rsidR="00E105B8" w:rsidRPr="002C4D98"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2C4D98" w:rsidRDefault="00E105B8" w:rsidP="0022468C">
            <w:pPr>
              <w:rPr>
                <w:rFonts w:ascii="Palatino Linotype" w:hAnsi="Palatino Linotype" w:cs="Palatino Linotype"/>
                <w:sz w:val="20"/>
                <w:szCs w:val="20"/>
              </w:rPr>
            </w:pPr>
            <w:r w:rsidRPr="002C4D98">
              <w:rPr>
                <w:rFonts w:ascii="Palatino Linotype" w:hAnsi="Palatino Linotype" w:cs="Palatino Linotype"/>
                <w:sz w:val="20"/>
                <w:szCs w:val="20"/>
              </w:rPr>
              <w:t>Betonelemek készítése</w:t>
            </w: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60</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90</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76</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sz w:val="20"/>
                <w:szCs w:val="20"/>
              </w:rPr>
            </w:pPr>
          </w:p>
        </w:tc>
        <w:tc>
          <w:tcPr>
            <w:tcW w:w="539"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sz w:val="20"/>
                <w:szCs w:val="20"/>
              </w:rPr>
            </w:pPr>
          </w:p>
        </w:tc>
        <w:tc>
          <w:tcPr>
            <w:tcW w:w="540"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96</w:t>
            </w:r>
          </w:p>
        </w:tc>
        <w:tc>
          <w:tcPr>
            <w:tcW w:w="825" w:type="dxa"/>
            <w:tcBorders>
              <w:top w:val="nil"/>
              <w:left w:val="nil"/>
              <w:bottom w:val="single" w:sz="4" w:space="0" w:color="auto"/>
              <w:right w:val="single" w:sz="4" w:space="0" w:color="auto"/>
            </w:tcBorders>
            <w:vAlign w:val="center"/>
          </w:tcPr>
          <w:p w:rsidR="00E105B8" w:rsidRPr="002C4D98" w:rsidRDefault="000116C3" w:rsidP="004106C1">
            <w:pPr>
              <w:jc w:val="center"/>
              <w:rPr>
                <w:rFonts w:ascii="Palatino Linotype" w:hAnsi="Palatino Linotype" w:cs="Palatino Linotype"/>
                <w:sz w:val="20"/>
                <w:szCs w:val="20"/>
              </w:rPr>
            </w:pPr>
            <w:r>
              <w:rPr>
                <w:rFonts w:ascii="Palatino Linotype" w:hAnsi="Palatino Linotype" w:cs="Palatino Linotype"/>
                <w:sz w:val="20"/>
                <w:szCs w:val="20"/>
              </w:rPr>
              <w:t>322</w:t>
            </w:r>
          </w:p>
        </w:tc>
      </w:tr>
      <w:tr w:rsidR="00E105B8" w:rsidRPr="002C4D98">
        <w:trPr>
          <w:trHeight w:val="285"/>
          <w:jc w:val="center"/>
        </w:trPr>
        <w:tc>
          <w:tcPr>
            <w:tcW w:w="2002" w:type="dxa"/>
            <w:vMerge/>
            <w:tcBorders>
              <w:top w:val="single" w:sz="4" w:space="0" w:color="auto"/>
              <w:left w:val="single" w:sz="4" w:space="0" w:color="auto"/>
              <w:bottom w:val="single" w:sz="4" w:space="0" w:color="auto"/>
              <w:right w:val="single" w:sz="4" w:space="0" w:color="auto"/>
            </w:tcBorders>
            <w:vAlign w:val="center"/>
          </w:tcPr>
          <w:p w:rsidR="00E105B8" w:rsidRPr="002C4D98" w:rsidRDefault="00E105B8" w:rsidP="004106C1">
            <w:pPr>
              <w:rPr>
                <w:rFonts w:ascii="Palatino Linotype" w:hAnsi="Palatino Linotype" w:cs="Palatino Linotype"/>
                <w:sz w:val="20"/>
                <w:szCs w:val="20"/>
              </w:rPr>
            </w:pPr>
          </w:p>
        </w:tc>
        <w:tc>
          <w:tcPr>
            <w:tcW w:w="2202" w:type="dxa"/>
            <w:tcBorders>
              <w:top w:val="nil"/>
              <w:left w:val="nil"/>
              <w:bottom w:val="single" w:sz="4" w:space="0" w:color="auto"/>
              <w:right w:val="single" w:sz="4" w:space="0" w:color="auto"/>
            </w:tcBorders>
            <w:vAlign w:val="center"/>
          </w:tcPr>
          <w:p w:rsidR="00E105B8" w:rsidRPr="002C4D98" w:rsidRDefault="00E105B8" w:rsidP="00D257DF">
            <w:pPr>
              <w:rPr>
                <w:rFonts w:ascii="Palatino Linotype" w:hAnsi="Palatino Linotype" w:cs="Palatino Linotype"/>
                <w:sz w:val="20"/>
                <w:szCs w:val="20"/>
              </w:rPr>
            </w:pPr>
            <w:r w:rsidRPr="002C4D98">
              <w:rPr>
                <w:rFonts w:ascii="Palatino Linotype" w:hAnsi="Palatino Linotype" w:cs="Palatino Linotype"/>
                <w:sz w:val="20"/>
                <w:szCs w:val="20"/>
              </w:rPr>
              <w:t>Felmérés, tervezés gyakorlata</w:t>
            </w: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60</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r w:rsidRPr="002C4D98">
              <w:rPr>
                <w:rFonts w:ascii="Palatino Linotype" w:hAnsi="Palatino Linotype" w:cs="Palatino Linotype"/>
                <w:b/>
                <w:bCs/>
                <w:i/>
                <w:iCs/>
                <w:sz w:val="20"/>
                <w:szCs w:val="20"/>
              </w:rPr>
              <w:t>70</w:t>
            </w: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72</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i/>
                <w:iCs/>
                <w:sz w:val="20"/>
                <w:szCs w:val="20"/>
              </w:rPr>
            </w:pPr>
            <w:r w:rsidRPr="002C4D98">
              <w:rPr>
                <w:rFonts w:ascii="Palatino Linotype" w:hAnsi="Palatino Linotype" w:cs="Palatino Linotype"/>
                <w:b/>
                <w:bCs/>
                <w:i/>
                <w:iCs/>
                <w:sz w:val="20"/>
                <w:szCs w:val="20"/>
              </w:rPr>
              <w:t>105</w:t>
            </w:r>
          </w:p>
        </w:tc>
        <w:tc>
          <w:tcPr>
            <w:tcW w:w="536"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p>
        </w:tc>
        <w:tc>
          <w:tcPr>
            <w:tcW w:w="537"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64</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D257DF">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105</w:t>
            </w:r>
          </w:p>
        </w:tc>
        <w:tc>
          <w:tcPr>
            <w:tcW w:w="539"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sz w:val="20"/>
                <w:szCs w:val="20"/>
              </w:rPr>
            </w:pPr>
          </w:p>
        </w:tc>
        <w:tc>
          <w:tcPr>
            <w:tcW w:w="540" w:type="dxa"/>
            <w:tcBorders>
              <w:top w:val="nil"/>
              <w:left w:val="nil"/>
              <w:bottom w:val="single" w:sz="4" w:space="0" w:color="auto"/>
              <w:right w:val="single" w:sz="4" w:space="0" w:color="auto"/>
            </w:tcBorders>
            <w:vAlign w:val="center"/>
          </w:tcPr>
          <w:p w:rsidR="00E105B8" w:rsidRPr="002C4D98" w:rsidRDefault="00E105B8" w:rsidP="00D257DF">
            <w:pPr>
              <w:jc w:val="center"/>
              <w:rPr>
                <w:rFonts w:ascii="Palatino Linotype" w:hAnsi="Palatino Linotype" w:cs="Palatino Linotype"/>
                <w:i/>
                <w:iCs/>
                <w:sz w:val="20"/>
                <w:szCs w:val="20"/>
              </w:rPr>
            </w:pPr>
            <w:r w:rsidRPr="002C4D98">
              <w:rPr>
                <w:rFonts w:ascii="Palatino Linotype" w:hAnsi="Palatino Linotype" w:cs="Palatino Linotype"/>
                <w:i/>
                <w:iCs/>
                <w:sz w:val="20"/>
                <w:szCs w:val="20"/>
              </w:rPr>
              <w:t>32</w:t>
            </w:r>
          </w:p>
        </w:tc>
        <w:tc>
          <w:tcPr>
            <w:tcW w:w="825" w:type="dxa"/>
            <w:tcBorders>
              <w:top w:val="nil"/>
              <w:left w:val="nil"/>
              <w:bottom w:val="single" w:sz="4" w:space="0" w:color="auto"/>
              <w:right w:val="single" w:sz="4" w:space="0" w:color="auto"/>
            </w:tcBorders>
            <w:vAlign w:val="center"/>
          </w:tcPr>
          <w:p w:rsidR="00E105B8" w:rsidRPr="002C4D98" w:rsidRDefault="000116C3" w:rsidP="004106C1">
            <w:pPr>
              <w:jc w:val="center"/>
              <w:rPr>
                <w:rFonts w:ascii="Palatino Linotype" w:hAnsi="Palatino Linotype" w:cs="Palatino Linotype"/>
                <w:sz w:val="20"/>
                <w:szCs w:val="20"/>
              </w:rPr>
            </w:pPr>
            <w:r>
              <w:rPr>
                <w:rFonts w:ascii="Palatino Linotype" w:hAnsi="Palatino Linotype" w:cs="Palatino Linotype"/>
                <w:sz w:val="20"/>
                <w:szCs w:val="20"/>
              </w:rPr>
              <w:t>228</w:t>
            </w:r>
          </w:p>
        </w:tc>
      </w:tr>
      <w:tr w:rsidR="00E105B8" w:rsidRPr="002C4D98">
        <w:trPr>
          <w:trHeight w:val="285"/>
          <w:jc w:val="center"/>
        </w:trPr>
        <w:tc>
          <w:tcPr>
            <w:tcW w:w="4204" w:type="dxa"/>
            <w:gridSpan w:val="2"/>
            <w:tcBorders>
              <w:top w:val="single" w:sz="4" w:space="0" w:color="auto"/>
              <w:left w:val="single" w:sz="4" w:space="0" w:color="auto"/>
              <w:bottom w:val="single" w:sz="4" w:space="0" w:color="auto"/>
              <w:right w:val="single" w:sz="4" w:space="0" w:color="000000"/>
            </w:tcBorders>
            <w:vAlign w:val="center"/>
          </w:tcPr>
          <w:p w:rsidR="00E105B8" w:rsidRPr="002C4D98" w:rsidRDefault="00E105B8" w:rsidP="004106C1">
            <w:pPr>
              <w:rPr>
                <w:rFonts w:ascii="Palatino Linotype" w:hAnsi="Palatino Linotype" w:cs="Palatino Linotype"/>
                <w:sz w:val="20"/>
                <w:szCs w:val="20"/>
              </w:rPr>
            </w:pPr>
            <w:r w:rsidRPr="002C4D98">
              <w:rPr>
                <w:rFonts w:ascii="Palatino Linotype" w:hAnsi="Palatino Linotype" w:cs="Palatino Linotype"/>
                <w:sz w:val="20"/>
                <w:szCs w:val="20"/>
              </w:rPr>
              <w:t>Összes éves elméleti/gyakorlati óraszám:</w:t>
            </w:r>
          </w:p>
        </w:tc>
        <w:tc>
          <w:tcPr>
            <w:tcW w:w="536" w:type="dxa"/>
            <w:tcBorders>
              <w:top w:val="nil"/>
              <w:left w:val="nil"/>
              <w:bottom w:val="single" w:sz="4" w:space="0" w:color="auto"/>
              <w:right w:val="single" w:sz="4" w:space="0" w:color="auto"/>
            </w:tcBorders>
            <w:vAlign w:val="center"/>
          </w:tcPr>
          <w:p w:rsidR="00E105B8" w:rsidRPr="002C4D98" w:rsidRDefault="00E105B8" w:rsidP="0023081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324</w:t>
            </w:r>
          </w:p>
        </w:tc>
        <w:tc>
          <w:tcPr>
            <w:tcW w:w="537" w:type="dxa"/>
            <w:tcBorders>
              <w:top w:val="nil"/>
              <w:left w:val="nil"/>
              <w:bottom w:val="single" w:sz="4" w:space="0" w:color="auto"/>
              <w:right w:val="single" w:sz="4" w:space="0" w:color="auto"/>
            </w:tcBorders>
            <w:vAlign w:val="center"/>
          </w:tcPr>
          <w:p w:rsidR="00E105B8" w:rsidRPr="002C4D98" w:rsidRDefault="00E105B8" w:rsidP="0023081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432</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324</w:t>
            </w:r>
          </w:p>
        </w:tc>
        <w:tc>
          <w:tcPr>
            <w:tcW w:w="537" w:type="dxa"/>
            <w:tcBorders>
              <w:top w:val="nil"/>
              <w:left w:val="nil"/>
              <w:bottom w:val="single" w:sz="4" w:space="0" w:color="auto"/>
              <w:right w:val="single" w:sz="4" w:space="0" w:color="auto"/>
            </w:tcBorders>
            <w:vAlign w:val="center"/>
          </w:tcPr>
          <w:p w:rsidR="00E105B8" w:rsidRPr="002C4D98" w:rsidRDefault="00E105B8" w:rsidP="0023081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432</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p>
        </w:tc>
        <w:tc>
          <w:tcPr>
            <w:tcW w:w="536" w:type="dxa"/>
            <w:tcBorders>
              <w:top w:val="nil"/>
              <w:left w:val="nil"/>
              <w:bottom w:val="single" w:sz="4" w:space="0" w:color="auto"/>
              <w:right w:val="single" w:sz="4" w:space="0" w:color="auto"/>
            </w:tcBorders>
            <w:vAlign w:val="center"/>
          </w:tcPr>
          <w:p w:rsidR="00E105B8" w:rsidRPr="002C4D98" w:rsidRDefault="00E105B8" w:rsidP="0023081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324</w:t>
            </w:r>
          </w:p>
        </w:tc>
        <w:tc>
          <w:tcPr>
            <w:tcW w:w="537" w:type="dxa"/>
            <w:tcBorders>
              <w:top w:val="nil"/>
              <w:left w:val="nil"/>
              <w:bottom w:val="single" w:sz="4" w:space="0" w:color="auto"/>
              <w:right w:val="single" w:sz="4" w:space="0" w:color="auto"/>
            </w:tcBorders>
            <w:vAlign w:val="center"/>
          </w:tcPr>
          <w:p w:rsidR="00E105B8" w:rsidRPr="002C4D98" w:rsidRDefault="00E105B8" w:rsidP="0023081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432</w:t>
            </w:r>
          </w:p>
        </w:tc>
        <w:tc>
          <w:tcPr>
            <w:tcW w:w="539" w:type="dxa"/>
            <w:tcBorders>
              <w:top w:val="nil"/>
              <w:left w:val="nil"/>
              <w:bottom w:val="nil"/>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p>
        </w:tc>
        <w:tc>
          <w:tcPr>
            <w:tcW w:w="539"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320</w:t>
            </w:r>
          </w:p>
        </w:tc>
        <w:tc>
          <w:tcPr>
            <w:tcW w:w="540" w:type="dxa"/>
            <w:tcBorders>
              <w:top w:val="nil"/>
              <w:left w:val="nil"/>
              <w:bottom w:val="single" w:sz="4" w:space="0" w:color="auto"/>
              <w:right w:val="single" w:sz="4" w:space="0" w:color="auto"/>
            </w:tcBorders>
            <w:vAlign w:val="center"/>
          </w:tcPr>
          <w:p w:rsidR="00E105B8" w:rsidRPr="002C4D98" w:rsidRDefault="00E105B8" w:rsidP="0023081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352</w:t>
            </w:r>
          </w:p>
        </w:tc>
        <w:tc>
          <w:tcPr>
            <w:tcW w:w="825" w:type="dxa"/>
            <w:tcBorders>
              <w:top w:val="nil"/>
              <w:left w:val="nil"/>
              <w:bottom w:val="single" w:sz="4" w:space="0" w:color="auto"/>
              <w:right w:val="single" w:sz="4" w:space="0" w:color="auto"/>
            </w:tcBorders>
            <w:vAlign w:val="center"/>
          </w:tcPr>
          <w:p w:rsidR="00E105B8" w:rsidRPr="002C4D98" w:rsidRDefault="000116C3" w:rsidP="004106C1">
            <w:pPr>
              <w:jc w:val="center"/>
              <w:rPr>
                <w:rFonts w:ascii="Palatino Linotype" w:hAnsi="Palatino Linotype" w:cs="Palatino Linotype"/>
                <w:b/>
                <w:bCs/>
                <w:sz w:val="20"/>
                <w:szCs w:val="20"/>
              </w:rPr>
            </w:pPr>
            <w:r>
              <w:rPr>
                <w:rFonts w:ascii="Palatino Linotype" w:hAnsi="Palatino Linotype" w:cs="Palatino Linotype"/>
                <w:b/>
                <w:bCs/>
                <w:sz w:val="20"/>
                <w:szCs w:val="20"/>
              </w:rPr>
              <w:t>2940</w:t>
            </w:r>
          </w:p>
        </w:tc>
      </w:tr>
      <w:tr w:rsidR="00E105B8" w:rsidRPr="002C4D98">
        <w:trPr>
          <w:trHeight w:val="285"/>
          <w:jc w:val="center"/>
        </w:trPr>
        <w:tc>
          <w:tcPr>
            <w:tcW w:w="4204" w:type="dxa"/>
            <w:gridSpan w:val="2"/>
            <w:tcBorders>
              <w:top w:val="single" w:sz="4" w:space="0" w:color="auto"/>
              <w:left w:val="single" w:sz="4" w:space="0" w:color="auto"/>
              <w:bottom w:val="single" w:sz="4" w:space="0" w:color="auto"/>
              <w:right w:val="single" w:sz="4" w:space="0" w:color="000000"/>
            </w:tcBorders>
            <w:vAlign w:val="center"/>
          </w:tcPr>
          <w:p w:rsidR="00E105B8" w:rsidRPr="002C4D98" w:rsidRDefault="00E105B8" w:rsidP="004106C1">
            <w:pPr>
              <w:rPr>
                <w:rFonts w:ascii="Palatino Linotype" w:hAnsi="Palatino Linotype" w:cs="Palatino Linotype"/>
                <w:sz w:val="20"/>
                <w:szCs w:val="20"/>
              </w:rPr>
            </w:pPr>
            <w:r w:rsidRPr="002C4D98">
              <w:rPr>
                <w:rFonts w:ascii="Palatino Linotype" w:hAnsi="Palatino Linotype" w:cs="Palatino Linotype"/>
                <w:sz w:val="20"/>
                <w:szCs w:val="20"/>
              </w:rPr>
              <w:t>Összes éves/</w:t>
            </w:r>
            <w:proofErr w:type="spellStart"/>
            <w:r w:rsidRPr="002C4D98">
              <w:rPr>
                <w:rFonts w:ascii="Palatino Linotype" w:hAnsi="Palatino Linotype" w:cs="Palatino Linotype"/>
                <w:sz w:val="20"/>
                <w:szCs w:val="20"/>
              </w:rPr>
              <w:t>ögy</w:t>
            </w:r>
            <w:proofErr w:type="spellEnd"/>
            <w:r w:rsidRPr="002C4D98">
              <w:rPr>
                <w:rFonts w:ascii="Palatino Linotype" w:hAnsi="Palatino Linotype" w:cs="Palatino Linotype"/>
                <w:sz w:val="20"/>
                <w:szCs w:val="20"/>
              </w:rPr>
              <w:t xml:space="preserve"> óraszám:</w:t>
            </w:r>
          </w:p>
        </w:tc>
        <w:tc>
          <w:tcPr>
            <w:tcW w:w="1073" w:type="dxa"/>
            <w:gridSpan w:val="2"/>
            <w:tcBorders>
              <w:top w:val="single" w:sz="4" w:space="0" w:color="auto"/>
              <w:left w:val="nil"/>
              <w:bottom w:val="single" w:sz="4" w:space="0" w:color="auto"/>
              <w:right w:val="single" w:sz="4" w:space="0" w:color="000000"/>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756 </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E105B8" w:rsidRPr="002C4D98" w:rsidRDefault="00E105B8" w:rsidP="0023081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70</w:t>
            </w:r>
          </w:p>
        </w:tc>
        <w:tc>
          <w:tcPr>
            <w:tcW w:w="1073" w:type="dxa"/>
            <w:gridSpan w:val="2"/>
            <w:tcBorders>
              <w:top w:val="single" w:sz="4" w:space="0" w:color="auto"/>
              <w:left w:val="nil"/>
              <w:bottom w:val="single" w:sz="4" w:space="0" w:color="auto"/>
              <w:right w:val="single" w:sz="4" w:space="0" w:color="000000"/>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756 </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 105</w:t>
            </w:r>
          </w:p>
        </w:tc>
        <w:tc>
          <w:tcPr>
            <w:tcW w:w="1073" w:type="dxa"/>
            <w:gridSpan w:val="2"/>
            <w:tcBorders>
              <w:top w:val="single" w:sz="4" w:space="0" w:color="auto"/>
              <w:left w:val="nil"/>
              <w:bottom w:val="single" w:sz="4" w:space="0" w:color="auto"/>
              <w:right w:val="single" w:sz="4" w:space="0" w:color="000000"/>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 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E105B8" w:rsidRPr="002C4D98" w:rsidRDefault="00E105B8" w:rsidP="004106C1">
            <w:pPr>
              <w:rPr>
                <w:rFonts w:ascii="Palatino Linotype" w:hAnsi="Palatino Linotype" w:cs="Palatino Linotype"/>
                <w:b/>
                <w:bCs/>
                <w:sz w:val="20"/>
                <w:szCs w:val="20"/>
              </w:rPr>
            </w:pPr>
            <w:r w:rsidRPr="002C4D98">
              <w:rPr>
                <w:rFonts w:ascii="Palatino Linotype" w:hAnsi="Palatino Linotype" w:cs="Palatino Linotype"/>
                <w:b/>
                <w:bCs/>
                <w:sz w:val="20"/>
                <w:szCs w:val="20"/>
              </w:rPr>
              <w:t> 105</w:t>
            </w:r>
          </w:p>
        </w:tc>
        <w:tc>
          <w:tcPr>
            <w:tcW w:w="1079" w:type="dxa"/>
            <w:gridSpan w:val="2"/>
            <w:tcBorders>
              <w:top w:val="single" w:sz="4" w:space="0" w:color="auto"/>
              <w:left w:val="nil"/>
              <w:bottom w:val="single" w:sz="4" w:space="0" w:color="auto"/>
              <w:right w:val="single" w:sz="4" w:space="0" w:color="000000"/>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672 </w:t>
            </w:r>
          </w:p>
        </w:tc>
        <w:tc>
          <w:tcPr>
            <w:tcW w:w="825" w:type="dxa"/>
            <w:tcBorders>
              <w:top w:val="nil"/>
              <w:left w:val="nil"/>
              <w:bottom w:val="single" w:sz="4" w:space="0" w:color="auto"/>
              <w:right w:val="single" w:sz="4" w:space="0" w:color="auto"/>
            </w:tcBorders>
            <w:vAlign w:val="center"/>
          </w:tcPr>
          <w:p w:rsidR="00E105B8" w:rsidRPr="002C4D98" w:rsidRDefault="00E105B8" w:rsidP="004106C1">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 3220</w:t>
            </w:r>
          </w:p>
        </w:tc>
      </w:tr>
      <w:tr w:rsidR="00E105B8" w:rsidRPr="002C4D98">
        <w:trPr>
          <w:trHeight w:val="285"/>
          <w:jc w:val="center"/>
        </w:trPr>
        <w:tc>
          <w:tcPr>
            <w:tcW w:w="4204" w:type="dxa"/>
            <w:gridSpan w:val="2"/>
            <w:tcBorders>
              <w:top w:val="single" w:sz="4" w:space="0" w:color="auto"/>
              <w:left w:val="single" w:sz="4" w:space="0" w:color="auto"/>
              <w:bottom w:val="single" w:sz="4" w:space="0" w:color="auto"/>
              <w:right w:val="nil"/>
            </w:tcBorders>
            <w:noWrap/>
            <w:vAlign w:val="bottom"/>
          </w:tcPr>
          <w:p w:rsidR="00E105B8" w:rsidRPr="002C4D98" w:rsidRDefault="00E105B8" w:rsidP="004106C1">
            <w:pPr>
              <w:rPr>
                <w:rFonts w:ascii="Palatino Linotype" w:hAnsi="Palatino Linotype" w:cs="Palatino Linotype"/>
                <w:sz w:val="20"/>
                <w:szCs w:val="20"/>
              </w:rPr>
            </w:pPr>
            <w:r w:rsidRPr="002C4D98">
              <w:rPr>
                <w:rFonts w:ascii="Palatino Linotype" w:hAnsi="Palatino Linotype" w:cs="Palatino Linotype"/>
                <w:sz w:val="20"/>
                <w:szCs w:val="20"/>
              </w:rPr>
              <w:t>Elméleti óraszámok/aránya</w:t>
            </w:r>
          </w:p>
        </w:tc>
        <w:tc>
          <w:tcPr>
            <w:tcW w:w="6740" w:type="dxa"/>
            <w:gridSpan w:val="12"/>
            <w:tcBorders>
              <w:top w:val="single" w:sz="4" w:space="0" w:color="auto"/>
              <w:left w:val="single" w:sz="4" w:space="0" w:color="auto"/>
              <w:bottom w:val="single" w:sz="4" w:space="0" w:color="auto"/>
              <w:right w:val="single" w:sz="4" w:space="0" w:color="auto"/>
            </w:tcBorders>
            <w:noWrap/>
            <w:vAlign w:val="bottom"/>
          </w:tcPr>
          <w:p w:rsidR="00E105B8" w:rsidRPr="002C4D98" w:rsidRDefault="00E105B8" w:rsidP="007E6D3E">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1292 / 40,12%</w:t>
            </w:r>
          </w:p>
        </w:tc>
      </w:tr>
      <w:tr w:rsidR="00E105B8" w:rsidRPr="002C4D98">
        <w:trPr>
          <w:trHeight w:val="285"/>
          <w:jc w:val="center"/>
        </w:trPr>
        <w:tc>
          <w:tcPr>
            <w:tcW w:w="4204" w:type="dxa"/>
            <w:gridSpan w:val="2"/>
            <w:tcBorders>
              <w:top w:val="single" w:sz="4" w:space="0" w:color="auto"/>
              <w:left w:val="single" w:sz="4" w:space="0" w:color="auto"/>
              <w:bottom w:val="single" w:sz="4" w:space="0" w:color="auto"/>
              <w:right w:val="single" w:sz="4" w:space="0" w:color="auto"/>
            </w:tcBorders>
            <w:noWrap/>
            <w:vAlign w:val="bottom"/>
          </w:tcPr>
          <w:p w:rsidR="00E105B8" w:rsidRPr="002C4D98" w:rsidRDefault="00E105B8" w:rsidP="004106C1">
            <w:pPr>
              <w:rPr>
                <w:rFonts w:ascii="Palatino Linotype" w:hAnsi="Palatino Linotype" w:cs="Palatino Linotype"/>
                <w:sz w:val="20"/>
                <w:szCs w:val="20"/>
              </w:rPr>
            </w:pPr>
            <w:r w:rsidRPr="002C4D98">
              <w:rPr>
                <w:rFonts w:ascii="Palatino Linotype" w:hAnsi="Palatino Linotype" w:cs="Palatino Linotype"/>
                <w:sz w:val="20"/>
                <w:szCs w:val="20"/>
              </w:rPr>
              <w:t>Gyakorlati óraszámok/aránya</w:t>
            </w:r>
          </w:p>
        </w:tc>
        <w:tc>
          <w:tcPr>
            <w:tcW w:w="6740" w:type="dxa"/>
            <w:gridSpan w:val="12"/>
            <w:tcBorders>
              <w:top w:val="single" w:sz="4" w:space="0" w:color="auto"/>
              <w:left w:val="single" w:sz="4" w:space="0" w:color="auto"/>
              <w:bottom w:val="single" w:sz="4" w:space="0" w:color="auto"/>
              <w:right w:val="single" w:sz="4" w:space="0" w:color="auto"/>
            </w:tcBorders>
            <w:noWrap/>
            <w:vAlign w:val="bottom"/>
          </w:tcPr>
          <w:p w:rsidR="00E105B8" w:rsidRPr="002C4D98" w:rsidRDefault="00E105B8" w:rsidP="007E6D3E">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1928 / 59,88%</w:t>
            </w:r>
          </w:p>
        </w:tc>
      </w:tr>
    </w:tbl>
    <w:p w:rsidR="00E105B8" w:rsidRPr="002C4D98" w:rsidRDefault="00E105B8" w:rsidP="004106C1">
      <w:pPr>
        <w:widowControl w:val="0"/>
        <w:suppressAutoHyphens/>
        <w:jc w:val="both"/>
        <w:rPr>
          <w:rFonts w:ascii="Palatino Linotype" w:hAnsi="Palatino Linotype" w:cs="Palatino Linotype"/>
          <w:kern w:val="1"/>
          <w:sz w:val="20"/>
          <w:szCs w:val="20"/>
          <w:lang w:eastAsia="hi-IN" w:bidi="hi-IN"/>
        </w:rPr>
      </w:pPr>
      <w:r w:rsidRPr="002C4D98">
        <w:rPr>
          <w:rFonts w:ascii="Palatino Linotype" w:hAnsi="Palatino Linotype" w:cs="Palatino Linotype"/>
          <w:kern w:val="1"/>
          <w:sz w:val="20"/>
          <w:szCs w:val="20"/>
          <w:lang w:eastAsia="hi-IN" w:bidi="hi-IN"/>
        </w:rPr>
        <w:t xml:space="preserve">Jelmagyarázat: e/elmélet; </w:t>
      </w:r>
      <w:proofErr w:type="spellStart"/>
      <w:r w:rsidRPr="002C4D98">
        <w:rPr>
          <w:rFonts w:ascii="Palatino Linotype" w:hAnsi="Palatino Linotype" w:cs="Palatino Linotype"/>
          <w:kern w:val="1"/>
          <w:sz w:val="20"/>
          <w:szCs w:val="20"/>
          <w:lang w:eastAsia="hi-IN" w:bidi="hi-IN"/>
        </w:rPr>
        <w:t>gy</w:t>
      </w:r>
      <w:proofErr w:type="spellEnd"/>
      <w:r w:rsidRPr="002C4D98">
        <w:rPr>
          <w:rFonts w:ascii="Palatino Linotype" w:hAnsi="Palatino Linotype" w:cs="Palatino Linotype"/>
          <w:kern w:val="1"/>
          <w:sz w:val="20"/>
          <w:szCs w:val="20"/>
          <w:lang w:eastAsia="hi-IN" w:bidi="hi-IN"/>
        </w:rPr>
        <w:t xml:space="preserve">/gyakorlat; </w:t>
      </w:r>
      <w:proofErr w:type="spellStart"/>
      <w:r w:rsidRPr="002C4D98">
        <w:rPr>
          <w:rFonts w:ascii="Palatino Linotype" w:hAnsi="Palatino Linotype" w:cs="Palatino Linotype"/>
          <w:kern w:val="1"/>
          <w:sz w:val="20"/>
          <w:szCs w:val="20"/>
          <w:lang w:eastAsia="hi-IN" w:bidi="hi-IN"/>
        </w:rPr>
        <w:t>ögy</w:t>
      </w:r>
      <w:proofErr w:type="spellEnd"/>
      <w:r w:rsidRPr="002C4D98">
        <w:rPr>
          <w:rFonts w:ascii="Palatino Linotype" w:hAnsi="Palatino Linotype" w:cs="Palatino Linotype"/>
          <w:kern w:val="1"/>
          <w:sz w:val="20"/>
          <w:szCs w:val="20"/>
          <w:lang w:eastAsia="hi-IN" w:bidi="hi-IN"/>
        </w:rPr>
        <w:t>/összefüggő szakmai gyakorlat</w:t>
      </w:r>
    </w:p>
    <w:p w:rsidR="00E105B8" w:rsidRPr="002C4D98" w:rsidRDefault="00E105B8" w:rsidP="004106C1">
      <w:pPr>
        <w:widowControl w:val="0"/>
        <w:suppressAutoHyphens/>
        <w:jc w:val="both"/>
        <w:rPr>
          <w:rFonts w:ascii="Palatino Linotype" w:hAnsi="Palatino Linotype" w:cs="Palatino Linotype"/>
          <w:kern w:val="1"/>
          <w:sz w:val="24"/>
          <w:szCs w:val="24"/>
          <w:lang w:eastAsia="hi-IN" w:bidi="hi-IN"/>
        </w:rPr>
      </w:pPr>
    </w:p>
    <w:p w:rsidR="00E105B8" w:rsidRPr="002C4D98" w:rsidRDefault="00E105B8" w:rsidP="004106C1">
      <w:pPr>
        <w:widowControl w:val="0"/>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A szakképzésről szóló 2011. évi CLXXXVII. törvény 8.§ (5) bekezdésének megfelelően </w:t>
      </w:r>
      <w:r w:rsidRPr="002C4D98">
        <w:rPr>
          <w:rFonts w:ascii="Palatino Linotype" w:hAnsi="Palatino Linotype" w:cs="Palatino Linotype"/>
          <w:kern w:val="1"/>
          <w:sz w:val="24"/>
          <w:szCs w:val="24"/>
          <w:lang w:eastAsia="hi-IN" w:bidi="hi-IN"/>
        </w:rPr>
        <w:lastRenderedPageBreak/>
        <w:t>a táblázatban a nappali rendszerű oktatásra meghatározott tanulói éves kötelező szakmai elméleti és gyakorlati óraszám legalább 90%-a felosztásra került.</w:t>
      </w:r>
    </w:p>
    <w:p w:rsidR="00E105B8" w:rsidRPr="002C4D98" w:rsidRDefault="00E105B8" w:rsidP="004106C1">
      <w:pPr>
        <w:widowControl w:val="0"/>
        <w:suppressAutoHyphens/>
        <w:jc w:val="both"/>
        <w:rPr>
          <w:rFonts w:ascii="Palatino Linotype" w:hAnsi="Palatino Linotype" w:cs="Palatino Linotype"/>
          <w:kern w:val="1"/>
          <w:sz w:val="24"/>
          <w:szCs w:val="24"/>
          <w:highlight w:val="yellow"/>
          <w:lang w:eastAsia="hi-IN" w:bidi="hi-IN"/>
        </w:rPr>
      </w:pPr>
    </w:p>
    <w:p w:rsidR="00E105B8" w:rsidRPr="002C4D98" w:rsidRDefault="00E105B8" w:rsidP="004106C1">
      <w:pPr>
        <w:widowControl w:val="0"/>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E105B8" w:rsidRPr="002C4D98" w:rsidRDefault="00E105B8" w:rsidP="004106C1">
      <w:pPr>
        <w:widowControl w:val="0"/>
        <w:suppressAutoHyphens/>
        <w:jc w:val="both"/>
        <w:rPr>
          <w:rFonts w:ascii="Palatino Linotype" w:hAnsi="Palatino Linotype" w:cs="Palatino Linotype"/>
          <w:kern w:val="1"/>
          <w:sz w:val="24"/>
          <w:szCs w:val="24"/>
          <w:lang w:eastAsia="hi-IN" w:bidi="hi-IN"/>
        </w:rPr>
      </w:pPr>
    </w:p>
    <w:p w:rsidR="00E105B8" w:rsidRPr="002C4D98" w:rsidRDefault="00E105B8" w:rsidP="004106C1">
      <w:pPr>
        <w:widowControl w:val="0"/>
        <w:suppressAutoHyphens/>
        <w:jc w:val="both"/>
        <w:rPr>
          <w:rFonts w:ascii="Palatino Linotype" w:hAnsi="Palatino Linotype" w:cs="Palatino Linotype"/>
          <w:i/>
          <w:iCs/>
          <w:kern w:val="1"/>
          <w:sz w:val="24"/>
          <w:szCs w:val="24"/>
          <w:lang w:eastAsia="hi-IN" w:bidi="hi-IN"/>
        </w:rPr>
      </w:pPr>
      <w:r w:rsidRPr="002C4D98">
        <w:rPr>
          <w:rFonts w:ascii="Palatino Linotype" w:hAnsi="Palatino Linotype" w:cs="Palatino Linotype"/>
          <w:kern w:val="1"/>
          <w:sz w:val="24"/>
          <w:szCs w:val="24"/>
          <w:lang w:eastAsia="hi-IN" w:bidi="hi-IN"/>
        </w:rPr>
        <w:t xml:space="preserve">A tantárgyakra meghatározott időkeret kötelező érvényű, </w:t>
      </w:r>
      <w:r w:rsidRPr="002C4D98">
        <w:rPr>
          <w:rFonts w:ascii="Palatino Linotype" w:hAnsi="Palatino Linotype" w:cs="Palatino Linotype"/>
          <w:i/>
          <w:iCs/>
          <w:kern w:val="1"/>
          <w:sz w:val="24"/>
          <w:szCs w:val="24"/>
          <w:lang w:eastAsia="hi-IN" w:bidi="hi-IN"/>
        </w:rPr>
        <w:t>a témakörökre kialakított óraszám pedig ajánlás.</w:t>
      </w:r>
    </w:p>
    <w:p w:rsidR="00E105B8" w:rsidRPr="00894C6C" w:rsidRDefault="00E105B8" w:rsidP="00BB5A2E">
      <w:pPr>
        <w:widowControl w:val="0"/>
        <w:suppressAutoHyphens/>
        <w:ind w:left="-15"/>
        <w:jc w:val="center"/>
        <w:rPr>
          <w:rFonts w:ascii="Palatino Linotype" w:hAnsi="Palatino Linotype"/>
          <w:b/>
          <w:kern w:val="1"/>
          <w:sz w:val="44"/>
          <w:szCs w:val="44"/>
          <w:lang w:eastAsia="hi-IN" w:bidi="hi-IN"/>
        </w:rPr>
      </w:pPr>
      <w:r w:rsidRPr="002C4D98">
        <w:rPr>
          <w:rFonts w:ascii="Palatino Linotype" w:hAnsi="Palatino Linotype" w:cs="Palatino Linotype"/>
          <w:sz w:val="24"/>
          <w:szCs w:val="24"/>
        </w:rPr>
        <w:br w:type="page"/>
      </w:r>
    </w:p>
    <w:p w:rsidR="00E105B8" w:rsidRDefault="00E105B8" w:rsidP="00BB5A2E">
      <w:pPr>
        <w:widowControl w:val="0"/>
        <w:suppressAutoHyphens/>
        <w:ind w:left="-15"/>
        <w:jc w:val="center"/>
        <w:rPr>
          <w:rFonts w:ascii="Palatino Linotype" w:hAnsi="Palatino Linotype"/>
          <w:b/>
          <w:kern w:val="1"/>
          <w:sz w:val="44"/>
          <w:szCs w:val="44"/>
          <w:lang w:eastAsia="hi-IN" w:bidi="hi-IN"/>
        </w:rPr>
      </w:pPr>
    </w:p>
    <w:p w:rsidR="00E105B8" w:rsidRDefault="00E105B8" w:rsidP="00BB5A2E">
      <w:pPr>
        <w:widowControl w:val="0"/>
        <w:suppressAutoHyphens/>
        <w:ind w:left="-15"/>
        <w:jc w:val="center"/>
        <w:rPr>
          <w:rFonts w:ascii="Palatino Linotype" w:hAnsi="Palatino Linotype"/>
          <w:b/>
          <w:kern w:val="1"/>
          <w:sz w:val="44"/>
          <w:szCs w:val="44"/>
          <w:lang w:eastAsia="hi-IN" w:bidi="hi-IN"/>
        </w:rPr>
      </w:pPr>
    </w:p>
    <w:p w:rsidR="00E105B8" w:rsidRDefault="00E105B8" w:rsidP="00BB5A2E">
      <w:pPr>
        <w:widowControl w:val="0"/>
        <w:suppressAutoHyphens/>
        <w:ind w:left="-15"/>
        <w:jc w:val="center"/>
        <w:rPr>
          <w:rFonts w:ascii="Palatino Linotype" w:hAnsi="Palatino Linotype"/>
          <w:b/>
          <w:kern w:val="1"/>
          <w:sz w:val="44"/>
          <w:szCs w:val="44"/>
          <w:lang w:eastAsia="hi-IN" w:bidi="hi-IN"/>
        </w:rPr>
      </w:pPr>
    </w:p>
    <w:p w:rsidR="00E105B8" w:rsidRPr="00894C6C" w:rsidRDefault="00E105B8" w:rsidP="00BB5A2E">
      <w:pPr>
        <w:widowControl w:val="0"/>
        <w:suppressAutoHyphens/>
        <w:ind w:left="-15"/>
        <w:jc w:val="center"/>
        <w:rPr>
          <w:rFonts w:ascii="Palatino Linotype" w:hAnsi="Palatino Linotype"/>
          <w:b/>
          <w:kern w:val="1"/>
          <w:sz w:val="44"/>
          <w:szCs w:val="44"/>
          <w:lang w:eastAsia="hi-IN" w:bidi="hi-IN"/>
        </w:rPr>
      </w:pPr>
    </w:p>
    <w:p w:rsidR="00E105B8" w:rsidRPr="00894C6C" w:rsidRDefault="00E105B8" w:rsidP="00BB5A2E">
      <w:pPr>
        <w:jc w:val="center"/>
        <w:rPr>
          <w:rFonts w:ascii="Palatino Linotype" w:hAnsi="Palatino Linotype"/>
          <w:b/>
          <w:sz w:val="44"/>
          <w:szCs w:val="44"/>
        </w:rPr>
      </w:pPr>
      <w:r w:rsidRPr="00894C6C">
        <w:rPr>
          <w:rFonts w:ascii="Palatino Linotype" w:hAnsi="Palatino Linotype"/>
          <w:b/>
          <w:sz w:val="44"/>
          <w:szCs w:val="44"/>
        </w:rPr>
        <w:t xml:space="preserve">A </w:t>
      </w:r>
    </w:p>
    <w:p w:rsidR="00E105B8" w:rsidRPr="00894C6C" w:rsidRDefault="00E105B8" w:rsidP="00BB5A2E">
      <w:pPr>
        <w:jc w:val="center"/>
        <w:rPr>
          <w:rFonts w:ascii="Palatino Linotype" w:hAnsi="Palatino Linotype"/>
          <w:b/>
          <w:sz w:val="44"/>
          <w:szCs w:val="44"/>
        </w:rPr>
      </w:pPr>
      <w:r w:rsidRPr="00894C6C">
        <w:rPr>
          <w:rFonts w:ascii="Palatino Linotype" w:hAnsi="Palatino Linotype"/>
          <w:b/>
          <w:sz w:val="44"/>
          <w:szCs w:val="44"/>
        </w:rPr>
        <w:t>11500-12 azonosító számú</w:t>
      </w:r>
    </w:p>
    <w:p w:rsidR="00E105B8" w:rsidRPr="00894C6C" w:rsidRDefault="00E105B8" w:rsidP="00BB5A2E">
      <w:pPr>
        <w:jc w:val="center"/>
        <w:rPr>
          <w:rFonts w:ascii="Palatino Linotype" w:hAnsi="Palatino Linotype"/>
          <w:sz w:val="44"/>
          <w:szCs w:val="44"/>
        </w:rPr>
      </w:pPr>
    </w:p>
    <w:p w:rsidR="00E105B8" w:rsidRPr="00894C6C" w:rsidRDefault="00E105B8" w:rsidP="00BB5A2E">
      <w:pPr>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E105B8" w:rsidRPr="00894C6C" w:rsidRDefault="00E105B8" w:rsidP="00BB5A2E">
      <w:pPr>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E105B8" w:rsidRPr="00894C6C" w:rsidRDefault="00E105B8" w:rsidP="00BB5A2E">
      <w:pPr>
        <w:jc w:val="center"/>
        <w:rPr>
          <w:rFonts w:ascii="Palatino Linotype" w:hAnsi="Palatino Linotype"/>
          <w:b/>
          <w:sz w:val="44"/>
          <w:szCs w:val="44"/>
        </w:rPr>
      </w:pPr>
    </w:p>
    <w:p w:rsidR="00E105B8" w:rsidRPr="00894C6C" w:rsidRDefault="00E105B8" w:rsidP="00BB5A2E">
      <w:pPr>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E105B8" w:rsidRPr="00894C6C" w:rsidRDefault="00E105B8" w:rsidP="00BB5A2E">
      <w:pPr>
        <w:ind w:left="-15"/>
        <w:jc w:val="center"/>
        <w:rPr>
          <w:rFonts w:ascii="Palatino Linotype" w:hAnsi="Palatino Linotype"/>
          <w:b/>
          <w:sz w:val="44"/>
          <w:szCs w:val="44"/>
        </w:rPr>
      </w:pPr>
    </w:p>
    <w:p w:rsidR="00E105B8" w:rsidRPr="00894C6C" w:rsidRDefault="00E105B8" w:rsidP="00BB5A2E">
      <w:pPr>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E105B8" w:rsidRPr="00181819" w:rsidRDefault="00E105B8" w:rsidP="00BB5A2E">
      <w:pPr>
        <w:jc w:val="both"/>
        <w:rPr>
          <w:rFonts w:ascii="Palatino Linotype" w:hAnsi="Palatino Linotype"/>
          <w:b/>
          <w:sz w:val="24"/>
          <w:szCs w:val="24"/>
        </w:rPr>
      </w:pPr>
      <w:r>
        <w:rPr>
          <w:rFonts w:ascii="Palatino Linotype" w:hAnsi="Palatino Linotype"/>
          <w:b/>
          <w:sz w:val="44"/>
          <w:szCs w:val="44"/>
        </w:rPr>
        <w:br w:type="page"/>
      </w:r>
      <w:r w:rsidRPr="00181819">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E105B8" w:rsidRPr="00894C6C" w:rsidTr="00BA107E">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E105B8" w:rsidRPr="00894C6C" w:rsidRDefault="00E105B8" w:rsidP="00BA107E">
            <w:pPr>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E105B8" w:rsidRPr="00894C6C" w:rsidRDefault="00E105B8" w:rsidP="00BA107E">
            <w:pPr>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E105B8" w:rsidRPr="00894C6C" w:rsidTr="00BA107E">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E105B8" w:rsidRPr="00894C6C" w:rsidRDefault="00E105B8" w:rsidP="00BA107E">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E105B8" w:rsidRPr="009973C2" w:rsidRDefault="00E105B8" w:rsidP="00BA107E">
            <w:pPr>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E105B8" w:rsidRPr="009973C2" w:rsidRDefault="00E105B8" w:rsidP="00BA107E">
            <w:pPr>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E105B8" w:rsidRPr="009973C2" w:rsidRDefault="00E105B8" w:rsidP="00BA107E">
            <w:pPr>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E105B8" w:rsidRPr="009973C2" w:rsidRDefault="00E105B8" w:rsidP="00BA107E">
            <w:pPr>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E105B8" w:rsidRPr="009973C2" w:rsidRDefault="00E105B8" w:rsidP="00BA107E">
            <w:pPr>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E105B8" w:rsidRPr="009973C2" w:rsidRDefault="00E105B8" w:rsidP="00BA107E">
            <w:pPr>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E105B8" w:rsidRPr="00894C6C" w:rsidTr="00BA107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E105B8" w:rsidRPr="00894C6C" w:rsidRDefault="00E105B8" w:rsidP="00BA107E">
            <w:pPr>
              <w:jc w:val="center"/>
              <w:rPr>
                <w:rFonts w:ascii="Palatino Linotype" w:hAnsi="Palatino Linotype" w:cs="Arial"/>
                <w:sz w:val="20"/>
                <w:szCs w:val="20"/>
              </w:rPr>
            </w:pPr>
            <w:r w:rsidRPr="00894C6C">
              <w:rPr>
                <w:rFonts w:ascii="Palatino Linotype" w:hAnsi="Palatino Linotype" w:cs="Arial"/>
                <w:sz w:val="20"/>
                <w:szCs w:val="20"/>
              </w:rPr>
              <w:t>FELADATOK</w:t>
            </w:r>
          </w:p>
        </w:tc>
      </w:tr>
      <w:tr w:rsidR="00E105B8" w:rsidRPr="00894C6C" w:rsidTr="00BA107E">
        <w:trPr>
          <w:trHeight w:val="600"/>
          <w:jc w:val="center"/>
        </w:trPr>
        <w:tc>
          <w:tcPr>
            <w:tcW w:w="4460" w:type="dxa"/>
            <w:tcBorders>
              <w:top w:val="nil"/>
              <w:left w:val="single" w:sz="4" w:space="0" w:color="auto"/>
              <w:bottom w:val="single" w:sz="4" w:space="0" w:color="auto"/>
              <w:right w:val="single" w:sz="4" w:space="0" w:color="auto"/>
            </w:tcBorders>
            <w:vAlign w:val="bottom"/>
          </w:tcPr>
          <w:p w:rsidR="00E105B8" w:rsidRPr="00894C6C" w:rsidRDefault="00E105B8" w:rsidP="00BA107E">
            <w:pPr>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r>
      <w:tr w:rsidR="00E105B8" w:rsidRPr="00894C6C" w:rsidTr="00BA107E">
        <w:trPr>
          <w:trHeight w:val="660"/>
          <w:jc w:val="center"/>
        </w:trPr>
        <w:tc>
          <w:tcPr>
            <w:tcW w:w="4460" w:type="dxa"/>
            <w:tcBorders>
              <w:top w:val="nil"/>
              <w:left w:val="single" w:sz="4" w:space="0" w:color="auto"/>
              <w:bottom w:val="single" w:sz="4" w:space="0" w:color="auto"/>
              <w:right w:val="single" w:sz="4" w:space="0" w:color="auto"/>
            </w:tcBorders>
            <w:vAlign w:val="center"/>
          </w:tcPr>
          <w:p w:rsidR="00E105B8" w:rsidRPr="00894C6C" w:rsidRDefault="00E105B8" w:rsidP="00BA107E">
            <w:pPr>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r>
      <w:tr w:rsidR="00E105B8" w:rsidRPr="00894C6C" w:rsidTr="00BA107E">
        <w:trPr>
          <w:trHeight w:val="960"/>
          <w:jc w:val="center"/>
        </w:trPr>
        <w:tc>
          <w:tcPr>
            <w:tcW w:w="4460" w:type="dxa"/>
            <w:tcBorders>
              <w:top w:val="nil"/>
              <w:left w:val="single" w:sz="4" w:space="0" w:color="auto"/>
              <w:bottom w:val="single" w:sz="4" w:space="0" w:color="auto"/>
              <w:right w:val="single" w:sz="4" w:space="0" w:color="auto"/>
            </w:tcBorders>
            <w:vAlign w:val="center"/>
          </w:tcPr>
          <w:p w:rsidR="00E105B8" w:rsidRPr="00894C6C" w:rsidRDefault="00E105B8" w:rsidP="00BA107E">
            <w:pPr>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r>
      <w:tr w:rsidR="00E105B8" w:rsidRPr="00894C6C" w:rsidTr="00BA107E">
        <w:trPr>
          <w:trHeight w:val="900"/>
          <w:jc w:val="center"/>
        </w:trPr>
        <w:tc>
          <w:tcPr>
            <w:tcW w:w="4460" w:type="dxa"/>
            <w:tcBorders>
              <w:top w:val="nil"/>
              <w:left w:val="single" w:sz="4" w:space="0" w:color="auto"/>
              <w:bottom w:val="single" w:sz="4" w:space="0" w:color="auto"/>
              <w:right w:val="single" w:sz="4" w:space="0" w:color="auto"/>
            </w:tcBorders>
            <w:vAlign w:val="center"/>
          </w:tcPr>
          <w:p w:rsidR="00E105B8" w:rsidRPr="00894C6C" w:rsidRDefault="00E105B8" w:rsidP="00BA107E">
            <w:pPr>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r>
      <w:tr w:rsidR="00E105B8" w:rsidRPr="00894C6C" w:rsidTr="00BA107E">
        <w:trPr>
          <w:trHeight w:val="960"/>
          <w:jc w:val="center"/>
        </w:trPr>
        <w:tc>
          <w:tcPr>
            <w:tcW w:w="4460" w:type="dxa"/>
            <w:tcBorders>
              <w:top w:val="nil"/>
              <w:left w:val="single" w:sz="4" w:space="0" w:color="auto"/>
              <w:bottom w:val="single" w:sz="4" w:space="0" w:color="auto"/>
              <w:right w:val="single" w:sz="4" w:space="0" w:color="auto"/>
            </w:tcBorders>
            <w:vAlign w:val="center"/>
          </w:tcPr>
          <w:p w:rsidR="00E105B8" w:rsidRPr="00894C6C" w:rsidRDefault="00E105B8" w:rsidP="00BA107E">
            <w:pPr>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r w:rsidRPr="00894C6C">
              <w:rPr>
                <w:rFonts w:ascii="Palatino Linotype" w:hAnsi="Palatino Linotype" w:cs="Arial"/>
                <w:sz w:val="20"/>
                <w:szCs w:val="20"/>
              </w:rPr>
              <w:t>x</w:t>
            </w:r>
          </w:p>
        </w:tc>
      </w:tr>
      <w:tr w:rsidR="00E105B8" w:rsidRPr="00894C6C" w:rsidTr="00BA107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E105B8" w:rsidRPr="00894C6C" w:rsidRDefault="00E105B8" w:rsidP="00BA107E">
            <w:pPr>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E105B8" w:rsidRPr="00894C6C" w:rsidTr="00BA107E">
        <w:trPr>
          <w:trHeight w:val="405"/>
          <w:jc w:val="center"/>
        </w:trPr>
        <w:tc>
          <w:tcPr>
            <w:tcW w:w="4460" w:type="dxa"/>
            <w:tcBorders>
              <w:top w:val="nil"/>
              <w:left w:val="single" w:sz="4" w:space="0" w:color="auto"/>
              <w:bottom w:val="single" w:sz="4" w:space="0" w:color="auto"/>
              <w:right w:val="single" w:sz="4" w:space="0" w:color="auto"/>
            </w:tcBorders>
            <w:vAlign w:val="center"/>
          </w:tcPr>
          <w:p w:rsidR="00E105B8" w:rsidRPr="00894C6C" w:rsidRDefault="00E105B8" w:rsidP="00BA107E">
            <w:pPr>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r>
      <w:tr w:rsidR="00E105B8" w:rsidRPr="00894C6C" w:rsidTr="00BA107E">
        <w:trPr>
          <w:trHeight w:val="600"/>
          <w:jc w:val="center"/>
        </w:trPr>
        <w:tc>
          <w:tcPr>
            <w:tcW w:w="4460" w:type="dxa"/>
            <w:tcBorders>
              <w:top w:val="nil"/>
              <w:left w:val="single" w:sz="4" w:space="0" w:color="auto"/>
              <w:bottom w:val="single" w:sz="4" w:space="0" w:color="auto"/>
              <w:right w:val="single" w:sz="4" w:space="0" w:color="auto"/>
            </w:tcBorders>
            <w:vAlign w:val="center"/>
          </w:tcPr>
          <w:p w:rsidR="00E105B8" w:rsidRPr="00894C6C" w:rsidRDefault="00E105B8" w:rsidP="00BA107E">
            <w:pPr>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r w:rsidRPr="00894C6C">
              <w:rPr>
                <w:rFonts w:ascii="Palatino Linotype" w:hAnsi="Palatino Linotype" w:cs="Arial"/>
                <w:sz w:val="20"/>
                <w:szCs w:val="20"/>
              </w:rPr>
              <w:t>x</w:t>
            </w:r>
          </w:p>
        </w:tc>
      </w:tr>
      <w:tr w:rsidR="00E105B8" w:rsidRPr="00894C6C" w:rsidTr="00BA107E">
        <w:trPr>
          <w:trHeight w:val="600"/>
          <w:jc w:val="center"/>
        </w:trPr>
        <w:tc>
          <w:tcPr>
            <w:tcW w:w="4460" w:type="dxa"/>
            <w:tcBorders>
              <w:top w:val="nil"/>
              <w:left w:val="single" w:sz="4" w:space="0" w:color="auto"/>
              <w:bottom w:val="single" w:sz="4" w:space="0" w:color="auto"/>
              <w:right w:val="single" w:sz="4" w:space="0" w:color="auto"/>
            </w:tcBorders>
            <w:vAlign w:val="center"/>
          </w:tcPr>
          <w:p w:rsidR="00E105B8" w:rsidRPr="00894C6C" w:rsidRDefault="00E105B8" w:rsidP="00BA107E">
            <w:pPr>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r w:rsidRPr="00894C6C">
              <w:rPr>
                <w:rFonts w:ascii="Palatino Linotype" w:hAnsi="Palatino Linotype" w:cs="Arial"/>
                <w:sz w:val="20"/>
                <w:szCs w:val="20"/>
              </w:rPr>
              <w:t>x</w:t>
            </w:r>
          </w:p>
        </w:tc>
      </w:tr>
      <w:tr w:rsidR="00E105B8" w:rsidRPr="00894C6C" w:rsidTr="00BA107E">
        <w:trPr>
          <w:trHeight w:val="345"/>
          <w:jc w:val="center"/>
        </w:trPr>
        <w:tc>
          <w:tcPr>
            <w:tcW w:w="4460" w:type="dxa"/>
            <w:tcBorders>
              <w:top w:val="nil"/>
              <w:left w:val="single" w:sz="4" w:space="0" w:color="auto"/>
              <w:bottom w:val="single" w:sz="4" w:space="0" w:color="auto"/>
              <w:right w:val="single" w:sz="4" w:space="0" w:color="auto"/>
            </w:tcBorders>
            <w:vAlign w:val="center"/>
          </w:tcPr>
          <w:p w:rsidR="00E105B8" w:rsidRPr="00894C6C" w:rsidRDefault="00E105B8" w:rsidP="00BA107E">
            <w:pPr>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r>
      <w:tr w:rsidR="00E105B8" w:rsidRPr="00894C6C" w:rsidTr="00BA107E">
        <w:trPr>
          <w:trHeight w:val="600"/>
          <w:jc w:val="center"/>
        </w:trPr>
        <w:tc>
          <w:tcPr>
            <w:tcW w:w="4460" w:type="dxa"/>
            <w:tcBorders>
              <w:top w:val="nil"/>
              <w:left w:val="single" w:sz="4" w:space="0" w:color="auto"/>
              <w:bottom w:val="single" w:sz="4" w:space="0" w:color="auto"/>
              <w:right w:val="single" w:sz="4" w:space="0" w:color="auto"/>
            </w:tcBorders>
            <w:vAlign w:val="center"/>
          </w:tcPr>
          <w:p w:rsidR="00E105B8" w:rsidRPr="00894C6C" w:rsidRDefault="00E105B8" w:rsidP="00BA107E">
            <w:pPr>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r>
      <w:tr w:rsidR="00E105B8" w:rsidRPr="00894C6C" w:rsidTr="00BA107E">
        <w:trPr>
          <w:trHeight w:val="300"/>
          <w:jc w:val="center"/>
        </w:trPr>
        <w:tc>
          <w:tcPr>
            <w:tcW w:w="4460" w:type="dxa"/>
            <w:tcBorders>
              <w:top w:val="nil"/>
              <w:left w:val="single" w:sz="4" w:space="0" w:color="auto"/>
              <w:bottom w:val="single" w:sz="4" w:space="0" w:color="auto"/>
              <w:right w:val="single" w:sz="4" w:space="0" w:color="auto"/>
            </w:tcBorders>
            <w:vAlign w:val="center"/>
          </w:tcPr>
          <w:p w:rsidR="00E105B8" w:rsidRPr="00894C6C" w:rsidRDefault="00E105B8" w:rsidP="00BA107E">
            <w:pPr>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r>
      <w:tr w:rsidR="00E105B8" w:rsidRPr="00894C6C" w:rsidTr="00BA107E">
        <w:trPr>
          <w:trHeight w:val="300"/>
          <w:jc w:val="center"/>
        </w:trPr>
        <w:tc>
          <w:tcPr>
            <w:tcW w:w="4460" w:type="dxa"/>
            <w:tcBorders>
              <w:top w:val="nil"/>
              <w:left w:val="single" w:sz="4" w:space="0" w:color="auto"/>
              <w:bottom w:val="single" w:sz="4" w:space="0" w:color="auto"/>
              <w:right w:val="single" w:sz="4" w:space="0" w:color="auto"/>
            </w:tcBorders>
            <w:vAlign w:val="center"/>
          </w:tcPr>
          <w:p w:rsidR="00E105B8" w:rsidRPr="00894C6C" w:rsidRDefault="00E105B8" w:rsidP="00BA107E">
            <w:pPr>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r w:rsidRPr="00894C6C">
              <w:rPr>
                <w:rFonts w:ascii="Palatino Linotype" w:hAnsi="Palatino Linotype" w:cs="Arial"/>
                <w:sz w:val="20"/>
                <w:szCs w:val="20"/>
              </w:rPr>
              <w:t>x</w:t>
            </w:r>
          </w:p>
        </w:tc>
      </w:tr>
      <w:tr w:rsidR="00E105B8" w:rsidRPr="00894C6C" w:rsidTr="00BA107E">
        <w:trPr>
          <w:trHeight w:val="600"/>
          <w:jc w:val="center"/>
        </w:trPr>
        <w:tc>
          <w:tcPr>
            <w:tcW w:w="4460" w:type="dxa"/>
            <w:tcBorders>
              <w:top w:val="nil"/>
              <w:left w:val="single" w:sz="4" w:space="0" w:color="auto"/>
              <w:bottom w:val="single" w:sz="4" w:space="0" w:color="auto"/>
              <w:right w:val="single" w:sz="4" w:space="0" w:color="auto"/>
            </w:tcBorders>
            <w:vAlign w:val="center"/>
          </w:tcPr>
          <w:p w:rsidR="00E105B8" w:rsidRPr="00894C6C" w:rsidRDefault="00E105B8" w:rsidP="00BA107E">
            <w:pPr>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r w:rsidRPr="00894C6C">
              <w:rPr>
                <w:rFonts w:ascii="Palatino Linotype" w:hAnsi="Palatino Linotype" w:cs="Arial"/>
                <w:sz w:val="20"/>
                <w:szCs w:val="20"/>
              </w:rPr>
              <w:t>x</w:t>
            </w:r>
          </w:p>
        </w:tc>
      </w:tr>
      <w:tr w:rsidR="00E105B8" w:rsidRPr="00894C6C" w:rsidTr="00BA107E">
        <w:trPr>
          <w:trHeight w:val="300"/>
          <w:jc w:val="center"/>
        </w:trPr>
        <w:tc>
          <w:tcPr>
            <w:tcW w:w="4460" w:type="dxa"/>
            <w:tcBorders>
              <w:top w:val="nil"/>
              <w:left w:val="single" w:sz="4" w:space="0" w:color="auto"/>
              <w:bottom w:val="single" w:sz="4" w:space="0" w:color="auto"/>
              <w:right w:val="single" w:sz="4" w:space="0" w:color="auto"/>
            </w:tcBorders>
            <w:vAlign w:val="center"/>
          </w:tcPr>
          <w:p w:rsidR="00E105B8" w:rsidRPr="00894C6C" w:rsidRDefault="00E105B8" w:rsidP="00BA107E">
            <w:pPr>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r w:rsidRPr="00894C6C">
              <w:rPr>
                <w:rFonts w:ascii="Palatino Linotype" w:hAnsi="Palatino Linotype" w:cs="Arial"/>
                <w:sz w:val="20"/>
                <w:szCs w:val="20"/>
              </w:rPr>
              <w:t>x</w:t>
            </w:r>
          </w:p>
        </w:tc>
      </w:tr>
      <w:tr w:rsidR="00E105B8" w:rsidRPr="00894C6C" w:rsidTr="00BA107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E105B8" w:rsidRPr="00894C6C" w:rsidRDefault="00E105B8" w:rsidP="00BA107E">
            <w:pPr>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E105B8" w:rsidRPr="00894C6C" w:rsidTr="00BA107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105B8" w:rsidRPr="00894C6C" w:rsidRDefault="00E105B8" w:rsidP="00BA107E">
            <w:pPr>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E105B8" w:rsidRPr="00894C6C" w:rsidRDefault="00E105B8" w:rsidP="00BA107E">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E105B8" w:rsidRPr="00894C6C" w:rsidRDefault="00E105B8" w:rsidP="00BA107E">
            <w:pPr>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E105B8" w:rsidRPr="00894C6C" w:rsidRDefault="00E105B8" w:rsidP="00BA107E">
            <w:pPr>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r>
      <w:tr w:rsidR="00E105B8" w:rsidRPr="00894C6C" w:rsidTr="00BA107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105B8" w:rsidRPr="00894C6C" w:rsidRDefault="00E105B8" w:rsidP="00BA107E">
            <w:pPr>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E105B8" w:rsidRPr="00894C6C" w:rsidRDefault="00E105B8" w:rsidP="00BA107E">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r>
      <w:tr w:rsidR="00E105B8" w:rsidRPr="00894C6C" w:rsidTr="00BA107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105B8" w:rsidRPr="00894C6C" w:rsidRDefault="00E105B8" w:rsidP="00BA107E">
            <w:pPr>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E105B8" w:rsidRPr="00894C6C" w:rsidRDefault="00E105B8" w:rsidP="00BA107E">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E105B8" w:rsidRPr="00894C6C" w:rsidRDefault="00E105B8" w:rsidP="00BA107E">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E105B8" w:rsidRPr="00894C6C" w:rsidRDefault="00E105B8" w:rsidP="00BA107E">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E105B8" w:rsidRPr="00894C6C" w:rsidRDefault="00E105B8" w:rsidP="00BA107E">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E105B8" w:rsidRPr="00894C6C" w:rsidRDefault="00E105B8" w:rsidP="00BA107E">
            <w:pPr>
              <w:jc w:val="center"/>
              <w:rPr>
                <w:rFonts w:ascii="Palatino Linotype" w:hAnsi="Palatino Linotype" w:cs="Arial"/>
                <w:sz w:val="20"/>
                <w:szCs w:val="20"/>
              </w:rPr>
            </w:pPr>
            <w:r w:rsidRPr="0068173C">
              <w:rPr>
                <w:rFonts w:ascii="Palatino Linotype" w:hAnsi="Palatino Linotype" w:cs="Arial"/>
                <w:sz w:val="20"/>
                <w:szCs w:val="20"/>
              </w:rPr>
              <w:t>x</w:t>
            </w:r>
          </w:p>
        </w:tc>
      </w:tr>
      <w:tr w:rsidR="00E105B8" w:rsidRPr="00894C6C" w:rsidTr="00BA107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E105B8" w:rsidRPr="00894C6C" w:rsidRDefault="00E105B8" w:rsidP="00BA107E">
            <w:pPr>
              <w:jc w:val="center"/>
              <w:rPr>
                <w:rFonts w:ascii="Palatino Linotype" w:hAnsi="Palatino Linotype" w:cs="Arial"/>
                <w:sz w:val="20"/>
                <w:szCs w:val="20"/>
              </w:rPr>
            </w:pPr>
            <w:r w:rsidRPr="00894C6C">
              <w:rPr>
                <w:rFonts w:ascii="Palatino Linotype" w:hAnsi="Palatino Linotype" w:cs="Arial"/>
                <w:sz w:val="20"/>
                <w:szCs w:val="20"/>
              </w:rPr>
              <w:lastRenderedPageBreak/>
              <w:t>SZEMÉLYES KOMPETENCIÁK</w:t>
            </w:r>
          </w:p>
        </w:tc>
      </w:tr>
      <w:tr w:rsidR="00E105B8" w:rsidRPr="00894C6C" w:rsidTr="00BA107E">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E105B8" w:rsidRPr="00894C6C" w:rsidRDefault="00E105B8" w:rsidP="00BA107E">
            <w:pPr>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E105B8" w:rsidRPr="00894C6C" w:rsidRDefault="00E105B8" w:rsidP="00BA107E">
            <w:pPr>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E105B8" w:rsidRPr="00894C6C" w:rsidRDefault="00E105B8" w:rsidP="00BA107E">
            <w:pPr>
              <w:jc w:val="center"/>
              <w:rPr>
                <w:rFonts w:ascii="Palatino Linotype" w:hAnsi="Palatino Linotype" w:cs="Arial"/>
                <w:sz w:val="20"/>
                <w:szCs w:val="20"/>
              </w:rPr>
            </w:pPr>
            <w:r w:rsidRPr="00C47E70">
              <w:rPr>
                <w:rFonts w:ascii="Palatino Linotype" w:hAnsi="Palatino Linotype" w:cs="Arial"/>
                <w:sz w:val="20"/>
                <w:szCs w:val="20"/>
              </w:rPr>
              <w:t>x</w:t>
            </w:r>
          </w:p>
        </w:tc>
      </w:tr>
      <w:tr w:rsidR="00E105B8" w:rsidRPr="00894C6C" w:rsidTr="00BA107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105B8" w:rsidRPr="00894C6C" w:rsidRDefault="00E105B8" w:rsidP="00BA107E">
            <w:pPr>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r w:rsidRPr="00894C6C">
              <w:rPr>
                <w:rFonts w:ascii="Palatino Linotype" w:hAnsi="Palatino Linotype" w:cs="Arial"/>
                <w:sz w:val="20"/>
                <w:szCs w:val="20"/>
              </w:rPr>
              <w:t>x</w:t>
            </w:r>
          </w:p>
        </w:tc>
      </w:tr>
      <w:tr w:rsidR="00E105B8" w:rsidRPr="00894C6C" w:rsidTr="00BA107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105B8" w:rsidRPr="00894C6C" w:rsidRDefault="00E105B8" w:rsidP="00BA107E">
            <w:pPr>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r>
      <w:tr w:rsidR="00E105B8" w:rsidRPr="00894C6C" w:rsidTr="00BA107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E105B8" w:rsidRPr="00894C6C" w:rsidRDefault="00E105B8" w:rsidP="00BA107E">
            <w:pPr>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E105B8" w:rsidRPr="00894C6C" w:rsidTr="00BA107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105B8" w:rsidRPr="00894C6C" w:rsidRDefault="00E105B8" w:rsidP="00BA107E">
            <w:pPr>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E105B8" w:rsidRPr="00894C6C" w:rsidRDefault="00E105B8" w:rsidP="00BA107E">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r>
      <w:tr w:rsidR="00E105B8" w:rsidRPr="00894C6C" w:rsidTr="00BA107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105B8" w:rsidRPr="00894C6C" w:rsidRDefault="00E105B8" w:rsidP="00BA107E">
            <w:pPr>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E105B8" w:rsidRPr="00894C6C" w:rsidRDefault="00E105B8" w:rsidP="00BA107E">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E105B8" w:rsidRPr="00894C6C" w:rsidRDefault="00E105B8" w:rsidP="00BA107E">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r>
      <w:tr w:rsidR="00E105B8" w:rsidRPr="00894C6C" w:rsidTr="00BA107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105B8" w:rsidRPr="00894C6C" w:rsidRDefault="00E105B8" w:rsidP="00BA107E">
            <w:pPr>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E105B8" w:rsidRPr="00894C6C" w:rsidRDefault="00E105B8" w:rsidP="00BA107E">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E105B8" w:rsidRPr="00894C6C" w:rsidRDefault="00E105B8" w:rsidP="00BA107E">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r>
      <w:tr w:rsidR="00E105B8" w:rsidRPr="00894C6C" w:rsidTr="00BA107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E105B8" w:rsidRPr="00894C6C" w:rsidRDefault="00E105B8" w:rsidP="00BA107E">
            <w:pPr>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E105B8" w:rsidRPr="00894C6C" w:rsidTr="00BA107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105B8" w:rsidRPr="00894C6C" w:rsidRDefault="00E105B8" w:rsidP="00BA107E">
            <w:pPr>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E105B8" w:rsidRPr="00894C6C" w:rsidRDefault="00E105B8" w:rsidP="00BA107E">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r w:rsidRPr="00894C6C">
              <w:rPr>
                <w:rFonts w:ascii="Palatino Linotype" w:hAnsi="Palatino Linotype" w:cs="Arial"/>
                <w:sz w:val="20"/>
                <w:szCs w:val="20"/>
              </w:rPr>
              <w:t>x</w:t>
            </w:r>
          </w:p>
        </w:tc>
      </w:tr>
      <w:tr w:rsidR="00E105B8" w:rsidRPr="00894C6C" w:rsidTr="00BA107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105B8" w:rsidRPr="00894C6C" w:rsidRDefault="00E105B8" w:rsidP="00BA107E">
            <w:pPr>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E105B8" w:rsidRPr="00894C6C" w:rsidRDefault="00E105B8" w:rsidP="00BA107E">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E105B8" w:rsidRPr="00894C6C" w:rsidRDefault="00E105B8" w:rsidP="00BA107E">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E105B8" w:rsidRPr="00894C6C" w:rsidRDefault="00E105B8" w:rsidP="00BA107E">
            <w:pPr>
              <w:jc w:val="center"/>
              <w:rPr>
                <w:rFonts w:ascii="Palatino Linotype" w:hAnsi="Palatino Linotype" w:cs="Arial"/>
                <w:sz w:val="20"/>
                <w:szCs w:val="20"/>
              </w:rPr>
            </w:pPr>
          </w:p>
        </w:tc>
      </w:tr>
      <w:tr w:rsidR="00E105B8" w:rsidRPr="00894C6C" w:rsidTr="00BA107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E105B8" w:rsidRPr="00894C6C" w:rsidRDefault="00E105B8" w:rsidP="00BA107E">
            <w:pPr>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E105B8" w:rsidRPr="00894C6C" w:rsidRDefault="00E105B8" w:rsidP="00BA107E">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E105B8" w:rsidRPr="00894C6C" w:rsidRDefault="00E105B8" w:rsidP="00BA107E">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E105B8" w:rsidRPr="00894C6C" w:rsidRDefault="00E105B8" w:rsidP="00BA107E">
            <w:pPr>
              <w:jc w:val="center"/>
              <w:rPr>
                <w:rFonts w:ascii="Palatino Linotype" w:hAnsi="Palatino Linotype" w:cs="Arial"/>
                <w:sz w:val="20"/>
                <w:szCs w:val="20"/>
              </w:rPr>
            </w:pPr>
          </w:p>
        </w:tc>
      </w:tr>
    </w:tbl>
    <w:p w:rsidR="00E105B8" w:rsidRPr="00BC3D23" w:rsidRDefault="00E105B8" w:rsidP="00BB5A2E">
      <w:pPr>
        <w:numPr>
          <w:ilvl w:val="0"/>
          <w:numId w:val="39"/>
        </w:numPr>
        <w:jc w:val="both"/>
        <w:rPr>
          <w:rFonts w:ascii="Palatino Linotype" w:hAnsi="Palatino Linotype"/>
          <w:b/>
          <w:sz w:val="24"/>
          <w:szCs w:val="24"/>
        </w:rPr>
      </w:pPr>
      <w:r w:rsidRPr="00894C6C">
        <w:rPr>
          <w:rFonts w:ascii="Palatino Linotype" w:hAnsi="Palatino Linotype"/>
        </w:rPr>
        <w:br w:type="page"/>
      </w:r>
      <w:r w:rsidRPr="00BC3D23">
        <w:rPr>
          <w:rFonts w:ascii="Palatino Linotype" w:hAnsi="Palatino Linotype"/>
          <w:b/>
          <w:sz w:val="24"/>
          <w:szCs w:val="24"/>
        </w:rPr>
        <w:lastRenderedPageBreak/>
        <w:t xml:space="preserve">Munkahelyi egészség és biztonság tantárgy </w:t>
      </w:r>
      <w:r w:rsidRPr="00BC3D23">
        <w:rPr>
          <w:rFonts w:ascii="Palatino Linotype" w:hAnsi="Palatino Linotype"/>
          <w:sz w:val="24"/>
          <w:szCs w:val="24"/>
        </w:rPr>
        <w:tab/>
      </w:r>
      <w:r w:rsidRPr="00BC3D23">
        <w:rPr>
          <w:rFonts w:ascii="Palatino Linotype" w:hAnsi="Palatino Linotype"/>
          <w:sz w:val="24"/>
          <w:szCs w:val="24"/>
        </w:rPr>
        <w:tab/>
      </w:r>
      <w:r w:rsidRPr="00BC3D23">
        <w:rPr>
          <w:rFonts w:ascii="Palatino Linotype" w:hAnsi="Palatino Linotype"/>
          <w:sz w:val="24"/>
          <w:szCs w:val="24"/>
        </w:rPr>
        <w:tab/>
      </w:r>
      <w:r w:rsidRPr="00BC3D23">
        <w:rPr>
          <w:rFonts w:ascii="Palatino Linotype" w:hAnsi="Palatino Linotype"/>
          <w:sz w:val="24"/>
          <w:szCs w:val="24"/>
        </w:rPr>
        <w:tab/>
      </w:r>
      <w:r w:rsidRPr="00BC3D23">
        <w:rPr>
          <w:rFonts w:ascii="Palatino Linotype" w:hAnsi="Palatino Linotype"/>
          <w:b/>
          <w:sz w:val="24"/>
          <w:szCs w:val="24"/>
        </w:rPr>
        <w:t>18 óra</w:t>
      </w:r>
    </w:p>
    <w:p w:rsidR="00E105B8" w:rsidRPr="00BC3D23" w:rsidRDefault="00E105B8" w:rsidP="00BB5A2E">
      <w:pPr>
        <w:jc w:val="both"/>
        <w:rPr>
          <w:rFonts w:ascii="Palatino Linotype" w:hAnsi="Palatino Linotype"/>
          <w:b/>
          <w:sz w:val="24"/>
          <w:szCs w:val="24"/>
        </w:rPr>
      </w:pPr>
    </w:p>
    <w:p w:rsidR="00E105B8" w:rsidRPr="00BC3D23" w:rsidRDefault="00E105B8" w:rsidP="00BB5A2E">
      <w:pPr>
        <w:numPr>
          <w:ilvl w:val="1"/>
          <w:numId w:val="20"/>
        </w:numPr>
        <w:jc w:val="both"/>
        <w:rPr>
          <w:rFonts w:ascii="Palatino Linotype" w:hAnsi="Palatino Linotype"/>
          <w:b/>
          <w:sz w:val="24"/>
          <w:szCs w:val="24"/>
        </w:rPr>
      </w:pPr>
      <w:r w:rsidRPr="00BC3D23">
        <w:rPr>
          <w:rFonts w:ascii="Palatino Linotype" w:hAnsi="Palatino Linotype"/>
          <w:b/>
          <w:sz w:val="24"/>
          <w:szCs w:val="24"/>
        </w:rPr>
        <w:t>A tantárgy tanításának célja</w:t>
      </w:r>
    </w:p>
    <w:p w:rsidR="00E105B8" w:rsidRPr="00BC3D23" w:rsidRDefault="00E105B8" w:rsidP="00BB5A2E">
      <w:pPr>
        <w:ind w:left="540"/>
        <w:jc w:val="both"/>
        <w:rPr>
          <w:rFonts w:ascii="Palatino Linotype" w:hAnsi="Palatino Linotype"/>
          <w:sz w:val="24"/>
          <w:szCs w:val="24"/>
        </w:rPr>
      </w:pPr>
      <w:r w:rsidRPr="00BC3D23">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E105B8" w:rsidRPr="00BC3D23" w:rsidRDefault="00E105B8" w:rsidP="00BB5A2E">
      <w:pPr>
        <w:ind w:firstLine="540"/>
        <w:jc w:val="both"/>
        <w:rPr>
          <w:rFonts w:ascii="Palatino Linotype" w:hAnsi="Palatino Linotype"/>
          <w:sz w:val="24"/>
          <w:szCs w:val="24"/>
        </w:rPr>
      </w:pPr>
      <w:r w:rsidRPr="00BC3D23">
        <w:rPr>
          <w:rFonts w:ascii="Palatino Linotype" w:hAnsi="Palatino Linotype"/>
          <w:sz w:val="24"/>
          <w:szCs w:val="24"/>
        </w:rPr>
        <w:t>Nincsen előtanulmányi követelmény.</w:t>
      </w:r>
    </w:p>
    <w:p w:rsidR="00E105B8" w:rsidRPr="00BC3D23" w:rsidRDefault="00E105B8" w:rsidP="00BB5A2E">
      <w:pPr>
        <w:jc w:val="both"/>
        <w:rPr>
          <w:rFonts w:ascii="Palatino Linotype" w:hAnsi="Palatino Linotype"/>
          <w:b/>
          <w:sz w:val="24"/>
          <w:szCs w:val="24"/>
        </w:rPr>
      </w:pPr>
    </w:p>
    <w:p w:rsidR="00E105B8" w:rsidRPr="00BC3D23" w:rsidRDefault="00E105B8" w:rsidP="00BB5A2E">
      <w:pPr>
        <w:widowControl w:val="0"/>
        <w:numPr>
          <w:ilvl w:val="1"/>
          <w:numId w:val="20"/>
        </w:numPr>
        <w:suppressAutoHyphens/>
        <w:jc w:val="both"/>
        <w:rPr>
          <w:rFonts w:ascii="Palatino Linotype" w:hAnsi="Palatino Linotype"/>
          <w:kern w:val="2"/>
          <w:sz w:val="24"/>
          <w:szCs w:val="24"/>
          <w:lang w:eastAsia="hi-IN" w:bidi="hi-IN"/>
        </w:rPr>
      </w:pPr>
      <w:r w:rsidRPr="00BC3D23">
        <w:rPr>
          <w:rFonts w:ascii="Palatino Linotype" w:hAnsi="Palatino Linotype"/>
          <w:b/>
          <w:sz w:val="24"/>
          <w:szCs w:val="24"/>
        </w:rPr>
        <w:t xml:space="preserve">Kapcsolódó közismereti, szakmai tartalmak </w:t>
      </w:r>
    </w:p>
    <w:p w:rsidR="00E105B8" w:rsidRPr="00BC3D23" w:rsidRDefault="00E105B8" w:rsidP="00BB5A2E">
      <w:pPr>
        <w:ind w:left="540"/>
        <w:jc w:val="both"/>
        <w:rPr>
          <w:rFonts w:ascii="Palatino Linotype" w:hAnsi="Palatino Linotype"/>
          <w:sz w:val="24"/>
          <w:szCs w:val="24"/>
        </w:rPr>
      </w:pPr>
      <w:r w:rsidRPr="00BC3D23">
        <w:rPr>
          <w:rFonts w:ascii="Palatino Linotype" w:hAnsi="Palatino Linotype"/>
          <w:sz w:val="24"/>
          <w:szCs w:val="24"/>
        </w:rPr>
        <w:t>-</w:t>
      </w:r>
    </w:p>
    <w:p w:rsidR="00E105B8" w:rsidRPr="00BC3D23" w:rsidRDefault="00E105B8" w:rsidP="00BB5A2E">
      <w:pPr>
        <w:jc w:val="both"/>
        <w:rPr>
          <w:rFonts w:ascii="Palatino Linotype" w:hAnsi="Palatino Linotype"/>
          <w:b/>
          <w:sz w:val="24"/>
          <w:szCs w:val="24"/>
        </w:rPr>
      </w:pPr>
    </w:p>
    <w:p w:rsidR="00E105B8" w:rsidRPr="00BC3D23" w:rsidRDefault="00E105B8" w:rsidP="00BB5A2E">
      <w:pPr>
        <w:widowControl w:val="0"/>
        <w:numPr>
          <w:ilvl w:val="1"/>
          <w:numId w:val="20"/>
        </w:numPr>
        <w:suppressAutoHyphens/>
        <w:jc w:val="both"/>
        <w:rPr>
          <w:rFonts w:ascii="Palatino Linotype" w:hAnsi="Palatino Linotype"/>
          <w:b/>
          <w:sz w:val="24"/>
          <w:szCs w:val="24"/>
        </w:rPr>
      </w:pPr>
      <w:r w:rsidRPr="00BC3D23">
        <w:rPr>
          <w:rFonts w:ascii="Palatino Linotype" w:hAnsi="Palatino Linotype"/>
          <w:b/>
          <w:sz w:val="24"/>
          <w:szCs w:val="24"/>
        </w:rPr>
        <w:t xml:space="preserve">Témakörök </w:t>
      </w:r>
    </w:p>
    <w:p w:rsidR="00E105B8" w:rsidRPr="00BC3D23" w:rsidRDefault="00E105B8" w:rsidP="00BB5A2E">
      <w:pPr>
        <w:jc w:val="both"/>
        <w:rPr>
          <w:rFonts w:ascii="Palatino Linotype" w:hAnsi="Palatino Linotype"/>
          <w:b/>
          <w:sz w:val="24"/>
          <w:szCs w:val="24"/>
        </w:rPr>
      </w:pPr>
    </w:p>
    <w:p w:rsidR="00E105B8" w:rsidRPr="00BC3D23" w:rsidRDefault="00E105B8" w:rsidP="00BB5A2E">
      <w:pPr>
        <w:ind w:firstLine="540"/>
        <w:jc w:val="both"/>
        <w:rPr>
          <w:rFonts w:ascii="Palatino Linotype" w:hAnsi="Palatino Linotype"/>
          <w:b/>
          <w:sz w:val="24"/>
          <w:szCs w:val="24"/>
        </w:rPr>
      </w:pPr>
      <w:r w:rsidRPr="00BC3D23">
        <w:rPr>
          <w:rFonts w:ascii="Palatino Linotype" w:hAnsi="Palatino Linotype"/>
          <w:b/>
          <w:sz w:val="24"/>
          <w:szCs w:val="24"/>
        </w:rPr>
        <w:t>1.3.1. Munkavédelmi alapismeretek</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i/>
          <w:sz w:val="24"/>
          <w:szCs w:val="24"/>
        </w:rPr>
        <w:t>4 óra</w:t>
      </w:r>
    </w:p>
    <w:p w:rsidR="00E105B8" w:rsidRPr="00BC3D23" w:rsidRDefault="00E105B8" w:rsidP="00BB5A2E">
      <w:pPr>
        <w:ind w:left="900" w:hanging="360"/>
        <w:jc w:val="both"/>
        <w:rPr>
          <w:rFonts w:ascii="Palatino Linotype" w:hAnsi="Palatino Linotype"/>
          <w:sz w:val="24"/>
          <w:szCs w:val="24"/>
        </w:rPr>
      </w:pPr>
      <w:r w:rsidRPr="00BC3D23">
        <w:rPr>
          <w:rFonts w:ascii="Palatino Linotype" w:hAnsi="Palatino Linotype"/>
          <w:sz w:val="24"/>
          <w:szCs w:val="24"/>
        </w:rPr>
        <w:t>A munkahelyi egészség és biztonság jelentősége</w:t>
      </w:r>
    </w:p>
    <w:p w:rsidR="00E105B8" w:rsidRPr="00BC3D23" w:rsidRDefault="00E105B8" w:rsidP="00BB5A2E">
      <w:pPr>
        <w:ind w:left="900" w:hanging="360"/>
        <w:jc w:val="both"/>
        <w:rPr>
          <w:rFonts w:ascii="Palatino Linotype" w:hAnsi="Palatino Linotype"/>
          <w:bCs/>
          <w:sz w:val="24"/>
          <w:szCs w:val="24"/>
        </w:rPr>
      </w:pPr>
      <w:r w:rsidRPr="00BC3D23">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E105B8" w:rsidRPr="00BC3D23" w:rsidRDefault="00E105B8" w:rsidP="00BB5A2E">
      <w:pPr>
        <w:ind w:left="540"/>
        <w:jc w:val="both"/>
        <w:rPr>
          <w:rFonts w:ascii="Palatino Linotype" w:hAnsi="Palatino Linotype"/>
          <w:sz w:val="24"/>
          <w:szCs w:val="24"/>
        </w:rPr>
      </w:pPr>
      <w:r w:rsidRPr="00BC3D23">
        <w:rPr>
          <w:rFonts w:ascii="Palatino Linotype" w:hAnsi="Palatino Linotype"/>
          <w:sz w:val="24"/>
          <w:szCs w:val="24"/>
        </w:rPr>
        <w:t>A munkakörnyezet és a munkavégzés hatása a munkát végző ember egészségére és testi épségére</w:t>
      </w:r>
    </w:p>
    <w:p w:rsidR="00E105B8" w:rsidRPr="00BC3D23" w:rsidRDefault="00E105B8" w:rsidP="00BB5A2E">
      <w:pPr>
        <w:ind w:left="900"/>
        <w:jc w:val="both"/>
        <w:rPr>
          <w:rFonts w:ascii="Palatino Linotype" w:hAnsi="Palatino Linotype"/>
          <w:bCs/>
          <w:sz w:val="24"/>
          <w:szCs w:val="24"/>
        </w:rPr>
      </w:pPr>
      <w:r w:rsidRPr="00BC3D23">
        <w:rPr>
          <w:rFonts w:ascii="Palatino Linotype" w:hAnsi="Palatino Linotype"/>
          <w:sz w:val="24"/>
          <w:szCs w:val="24"/>
        </w:rPr>
        <w:t>A munkavá</w:t>
      </w:r>
      <w:r>
        <w:rPr>
          <w:rFonts w:ascii="Palatino Linotype" w:hAnsi="Palatino Linotype"/>
          <w:sz w:val="24"/>
          <w:szCs w:val="24"/>
        </w:rPr>
        <w:t>l</w:t>
      </w:r>
      <w:r w:rsidRPr="00BC3D23">
        <w:rPr>
          <w:rFonts w:ascii="Palatino Linotype" w:hAnsi="Palatino Linotype"/>
          <w:sz w:val="24"/>
          <w:szCs w:val="24"/>
        </w:rPr>
        <w:t xml:space="preserve">lalók egészségét és biztonságát veszélyeztető kockázatok, a munkakörülmények hatásai, a </w:t>
      </w:r>
      <w:r w:rsidRPr="00BC3D23">
        <w:rPr>
          <w:rFonts w:ascii="Palatino Linotype" w:hAnsi="Palatino Linotype"/>
          <w:bCs/>
          <w:sz w:val="24"/>
          <w:szCs w:val="24"/>
        </w:rPr>
        <w:t>munkavégzésből eredő megterhelések, munkakörnyezet kóroki tényezők.</w:t>
      </w:r>
    </w:p>
    <w:p w:rsidR="00E105B8" w:rsidRPr="00BC3D23" w:rsidRDefault="00E105B8" w:rsidP="00BB5A2E">
      <w:pPr>
        <w:ind w:left="900" w:hanging="360"/>
        <w:jc w:val="both"/>
        <w:rPr>
          <w:rFonts w:ascii="Palatino Linotype" w:hAnsi="Palatino Linotype"/>
          <w:sz w:val="24"/>
          <w:szCs w:val="24"/>
        </w:rPr>
      </w:pPr>
      <w:r w:rsidRPr="00BC3D23">
        <w:rPr>
          <w:rFonts w:ascii="Palatino Linotype" w:hAnsi="Palatino Linotype"/>
          <w:sz w:val="24"/>
          <w:szCs w:val="24"/>
        </w:rPr>
        <w:t>A megelőzés fontossága és lehetőségei</w:t>
      </w:r>
    </w:p>
    <w:p w:rsidR="00E105B8" w:rsidRPr="00BC3D23" w:rsidRDefault="00E105B8" w:rsidP="00BB5A2E">
      <w:pPr>
        <w:ind w:left="900" w:hanging="360"/>
        <w:jc w:val="both"/>
        <w:rPr>
          <w:rFonts w:ascii="Palatino Linotype" w:hAnsi="Palatino Linotype"/>
          <w:bCs/>
          <w:sz w:val="24"/>
          <w:szCs w:val="24"/>
        </w:rPr>
      </w:pPr>
      <w:r w:rsidRPr="00BC3D23">
        <w:rPr>
          <w:rFonts w:ascii="Palatino Linotype" w:hAnsi="Palatino Linotype"/>
          <w:sz w:val="24"/>
          <w:szCs w:val="24"/>
        </w:rPr>
        <w:tab/>
        <w:t xml:space="preserve">A munkavállalók egészségének, munkavégző képességének megóvása és a munkakörülmények humanizálása érdekében szükséges előírások jelentősége a munkabalesetek és a foglalkozással összefüggő megbetegedések megelőzésének érdekében. </w:t>
      </w:r>
      <w:r>
        <w:rPr>
          <w:rFonts w:ascii="Palatino Linotype" w:hAnsi="Palatino Linotype"/>
          <w:sz w:val="24"/>
          <w:szCs w:val="24"/>
        </w:rPr>
        <w:t>A mű</w:t>
      </w:r>
      <w:r w:rsidRPr="00BC3D23">
        <w:rPr>
          <w:rFonts w:ascii="Palatino Linotype" w:hAnsi="Palatino Linotype"/>
          <w:sz w:val="24"/>
          <w:szCs w:val="24"/>
        </w:rPr>
        <w:t>szaki megelőzés, zárt technológia, a biztonsági berendezések, egyéni védőeszközök és szervezési intézkedések fogalma, fajtái, és rendeltetésük.</w:t>
      </w:r>
    </w:p>
    <w:p w:rsidR="00E105B8" w:rsidRPr="00BC3D23" w:rsidRDefault="00E105B8" w:rsidP="00BB5A2E">
      <w:pPr>
        <w:ind w:left="900" w:hanging="360"/>
        <w:jc w:val="both"/>
        <w:rPr>
          <w:rFonts w:ascii="Palatino Linotype" w:hAnsi="Palatino Linotype"/>
          <w:sz w:val="24"/>
          <w:szCs w:val="24"/>
        </w:rPr>
      </w:pPr>
      <w:r w:rsidRPr="00BC3D23">
        <w:rPr>
          <w:rFonts w:ascii="Palatino Linotype" w:hAnsi="Palatino Linotype"/>
          <w:sz w:val="24"/>
          <w:szCs w:val="24"/>
        </w:rPr>
        <w:t>Munkavédelem, mint komplex fogalom (munkabiztonság-munkaegészségügy)</w:t>
      </w:r>
    </w:p>
    <w:p w:rsidR="00E105B8" w:rsidRPr="00BC3D23" w:rsidRDefault="00E105B8" w:rsidP="00BB5A2E">
      <w:pPr>
        <w:ind w:left="900" w:hanging="360"/>
        <w:jc w:val="both"/>
        <w:rPr>
          <w:rFonts w:ascii="Palatino Linotype" w:hAnsi="Palatino Linotype"/>
          <w:sz w:val="24"/>
          <w:szCs w:val="24"/>
        </w:rPr>
      </w:pPr>
      <w:r w:rsidRPr="00BC3D23">
        <w:rPr>
          <w:rFonts w:ascii="Palatino Linotype" w:hAnsi="Palatino Linotype"/>
          <w:sz w:val="24"/>
          <w:szCs w:val="24"/>
        </w:rPr>
        <w:tab/>
        <w:t>Veszélyes és ártalmas termelési tényezők</w:t>
      </w:r>
    </w:p>
    <w:p w:rsidR="00E105B8" w:rsidRPr="00BC3D23" w:rsidRDefault="00E105B8" w:rsidP="00BB5A2E">
      <w:pPr>
        <w:ind w:left="900" w:hanging="360"/>
        <w:jc w:val="both"/>
        <w:rPr>
          <w:rFonts w:ascii="Palatino Linotype" w:hAnsi="Palatino Linotype"/>
          <w:sz w:val="24"/>
          <w:szCs w:val="24"/>
        </w:rPr>
      </w:pPr>
      <w:r w:rsidRPr="00BC3D23">
        <w:rPr>
          <w:rFonts w:ascii="Palatino Linotype" w:hAnsi="Palatino Linotype"/>
          <w:sz w:val="24"/>
          <w:szCs w:val="24"/>
        </w:rPr>
        <w:t>A munkavédelem fogalomrendszere, források</w:t>
      </w:r>
    </w:p>
    <w:p w:rsidR="00E105B8" w:rsidRDefault="00E105B8" w:rsidP="00BB5A2E">
      <w:pPr>
        <w:autoSpaceDE w:val="0"/>
        <w:autoSpaceDN w:val="0"/>
        <w:adjustRightInd w:val="0"/>
        <w:ind w:firstLine="204"/>
        <w:jc w:val="both"/>
        <w:rPr>
          <w:rFonts w:ascii="Palatino Linotype" w:hAnsi="Palatino Linotype"/>
          <w:sz w:val="24"/>
          <w:szCs w:val="24"/>
        </w:rPr>
      </w:pPr>
      <w:r w:rsidRPr="00BC3D23">
        <w:rPr>
          <w:rFonts w:ascii="Palatino Linotype" w:hAnsi="Palatino Linotype"/>
          <w:sz w:val="24"/>
          <w:szCs w:val="24"/>
        </w:rPr>
        <w:tab/>
        <w:t>A munkavédelemről szóló 1993. évi XCIII törvény fogalom</w:t>
      </w:r>
      <w:r>
        <w:rPr>
          <w:rFonts w:ascii="Palatino Linotype" w:hAnsi="Palatino Linotype"/>
          <w:sz w:val="24"/>
          <w:szCs w:val="24"/>
        </w:rPr>
        <w:t xml:space="preserve"> </w:t>
      </w:r>
      <w:r w:rsidRPr="00BC3D23">
        <w:rPr>
          <w:rFonts w:ascii="Palatino Linotype" w:hAnsi="Palatino Linotype"/>
          <w:sz w:val="24"/>
          <w:szCs w:val="24"/>
        </w:rPr>
        <w:t xml:space="preserve">meghatározásai. </w:t>
      </w:r>
    </w:p>
    <w:p w:rsidR="00A826F4" w:rsidRDefault="00A826F4" w:rsidP="00BB5A2E">
      <w:pPr>
        <w:autoSpaceDE w:val="0"/>
        <w:autoSpaceDN w:val="0"/>
        <w:adjustRightInd w:val="0"/>
        <w:ind w:firstLine="204"/>
        <w:jc w:val="both"/>
        <w:rPr>
          <w:rFonts w:ascii="Palatino Linotype" w:hAnsi="Palatino Linotype"/>
          <w:sz w:val="24"/>
          <w:szCs w:val="24"/>
        </w:rPr>
      </w:pPr>
    </w:p>
    <w:p w:rsidR="00E105B8" w:rsidRPr="00BC3D23" w:rsidRDefault="00E105B8" w:rsidP="00BB5A2E">
      <w:pPr>
        <w:autoSpaceDE w:val="0"/>
        <w:autoSpaceDN w:val="0"/>
        <w:adjustRightInd w:val="0"/>
        <w:ind w:left="204" w:firstLine="204"/>
        <w:jc w:val="both"/>
        <w:rPr>
          <w:rFonts w:ascii="Palatino Linotype" w:hAnsi="Palatino Linotype"/>
          <w:b/>
          <w:sz w:val="24"/>
          <w:szCs w:val="24"/>
        </w:rPr>
      </w:pPr>
      <w:r w:rsidRPr="00BC3D23">
        <w:rPr>
          <w:rFonts w:ascii="Palatino Linotype" w:hAnsi="Palatino Linotype"/>
          <w:b/>
          <w:sz w:val="24"/>
          <w:szCs w:val="24"/>
        </w:rPr>
        <w:t>1.3.2. Munkahelyek kialakítása</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i/>
          <w:sz w:val="24"/>
          <w:szCs w:val="24"/>
        </w:rPr>
        <w:t>4 óra</w:t>
      </w:r>
    </w:p>
    <w:p w:rsidR="00E105B8" w:rsidRPr="00BC3D23" w:rsidRDefault="00E105B8" w:rsidP="00BB5A2E">
      <w:pPr>
        <w:ind w:left="768" w:hanging="360"/>
        <w:jc w:val="both"/>
        <w:rPr>
          <w:rFonts w:ascii="Palatino Linotype" w:hAnsi="Palatino Linotype"/>
          <w:sz w:val="24"/>
          <w:szCs w:val="24"/>
        </w:rPr>
      </w:pPr>
      <w:r w:rsidRPr="00BC3D23">
        <w:rPr>
          <w:rFonts w:ascii="Palatino Linotype" w:hAnsi="Palatino Linotype"/>
          <w:sz w:val="24"/>
          <w:szCs w:val="24"/>
        </w:rPr>
        <w:t>Munkahelyek kialakításának általános szabályai</w:t>
      </w:r>
    </w:p>
    <w:p w:rsidR="00E105B8" w:rsidRPr="00BC3D23" w:rsidRDefault="00E105B8" w:rsidP="00BB5A2E">
      <w:pPr>
        <w:ind w:left="768" w:hanging="360"/>
        <w:jc w:val="both"/>
        <w:rPr>
          <w:rFonts w:ascii="Palatino Linotype" w:hAnsi="Palatino Linotype"/>
          <w:sz w:val="24"/>
          <w:szCs w:val="24"/>
        </w:rPr>
      </w:pPr>
      <w:r w:rsidRPr="00BC3D23">
        <w:rPr>
          <w:rFonts w:ascii="Palatino Linotype" w:hAnsi="Palatino Linotype"/>
          <w:sz w:val="24"/>
          <w:szCs w:val="24"/>
        </w:rPr>
        <w:tab/>
        <w:t>A létesítés általános követelményei, a hatásos védelem módjai, prioritások.</w:t>
      </w:r>
    </w:p>
    <w:p w:rsidR="00E105B8" w:rsidRPr="00BC3D23" w:rsidRDefault="00E105B8" w:rsidP="00BB5A2E">
      <w:pPr>
        <w:ind w:left="768" w:hanging="360"/>
        <w:jc w:val="both"/>
        <w:rPr>
          <w:rFonts w:ascii="Palatino Linotype" w:hAnsi="Palatino Linotype"/>
          <w:sz w:val="24"/>
          <w:szCs w:val="24"/>
        </w:rPr>
      </w:pPr>
      <w:r w:rsidRPr="00BC3D23">
        <w:rPr>
          <w:rFonts w:ascii="Palatino Linotype" w:hAnsi="Palatino Linotype"/>
          <w:sz w:val="24"/>
          <w:szCs w:val="24"/>
        </w:rPr>
        <w:t>Szociális létesítmények</w:t>
      </w:r>
    </w:p>
    <w:p w:rsidR="00E105B8" w:rsidRPr="00BC3D23" w:rsidRDefault="00E105B8" w:rsidP="00BB5A2E">
      <w:pPr>
        <w:ind w:left="900" w:hanging="360"/>
        <w:jc w:val="both"/>
        <w:rPr>
          <w:rFonts w:ascii="Palatino Linotype" w:hAnsi="Palatino Linotype"/>
          <w:sz w:val="24"/>
          <w:szCs w:val="24"/>
        </w:rPr>
      </w:pPr>
      <w:r w:rsidRPr="00BC3D23">
        <w:rPr>
          <w:rFonts w:ascii="Palatino Linotype" w:hAnsi="Palatino Linotype"/>
          <w:sz w:val="24"/>
          <w:szCs w:val="24"/>
        </w:rPr>
        <w:lastRenderedPageBreak/>
        <w:tab/>
        <w:t xml:space="preserve">Öltözőhelyiségek, pihenőhelyek, tisztálkodó- és mellékhelyiségek biztosítása, megfelelősége. </w:t>
      </w:r>
    </w:p>
    <w:p w:rsidR="00E105B8" w:rsidRPr="00BC3D23" w:rsidRDefault="00E105B8" w:rsidP="00BB5A2E">
      <w:pPr>
        <w:ind w:left="900" w:hanging="360"/>
        <w:jc w:val="both"/>
        <w:rPr>
          <w:rFonts w:ascii="Palatino Linotype" w:hAnsi="Palatino Linotype"/>
          <w:sz w:val="24"/>
          <w:szCs w:val="24"/>
        </w:rPr>
      </w:pPr>
      <w:r w:rsidRPr="00BC3D23">
        <w:rPr>
          <w:rFonts w:ascii="Palatino Linotype" w:hAnsi="Palatino Linotype"/>
          <w:sz w:val="24"/>
          <w:szCs w:val="24"/>
        </w:rPr>
        <w:t>Közlekedési útvonalak, menekülési utak, jelölések</w:t>
      </w:r>
    </w:p>
    <w:p w:rsidR="00E105B8" w:rsidRPr="00BC3D23" w:rsidRDefault="00E105B8" w:rsidP="00BB5A2E">
      <w:pPr>
        <w:ind w:left="900" w:hanging="360"/>
        <w:jc w:val="both"/>
        <w:rPr>
          <w:rFonts w:ascii="Palatino Linotype" w:hAnsi="Palatino Linotype"/>
          <w:bCs/>
          <w:iCs/>
          <w:sz w:val="24"/>
          <w:szCs w:val="24"/>
        </w:rPr>
      </w:pPr>
      <w:r w:rsidRPr="00BC3D23">
        <w:rPr>
          <w:rFonts w:ascii="Palatino Linotype" w:hAnsi="Palatino Linotype"/>
          <w:sz w:val="24"/>
          <w:szCs w:val="24"/>
        </w:rPr>
        <w:tab/>
      </w:r>
      <w:r w:rsidRPr="00BC3D23">
        <w:rPr>
          <w:rFonts w:ascii="Palatino Linotype" w:hAnsi="Palatino Linotype"/>
          <w:bCs/>
          <w:iCs/>
          <w:sz w:val="24"/>
          <w:szCs w:val="24"/>
        </w:rPr>
        <w:t xml:space="preserve">Közlekedési útvonalak, </w:t>
      </w:r>
      <w:r>
        <w:rPr>
          <w:rFonts w:ascii="Palatino Linotype" w:hAnsi="Palatino Linotype"/>
          <w:bCs/>
          <w:iCs/>
          <w:sz w:val="24"/>
          <w:szCs w:val="24"/>
        </w:rPr>
        <w:t>menekülési utak,</w:t>
      </w:r>
      <w:r w:rsidRPr="00BC3D23">
        <w:rPr>
          <w:rFonts w:ascii="Palatino Linotype" w:hAnsi="Palatino Linotype"/>
          <w:bCs/>
          <w:iCs/>
          <w:sz w:val="24"/>
          <w:szCs w:val="24"/>
        </w:rPr>
        <w:t xml:space="preserve"> helyiségek padlózata, ajtók és kapuk, lépcsők, veszélyes területek, akadálymentes közlekedés, jelölések.</w:t>
      </w:r>
    </w:p>
    <w:p w:rsidR="00E105B8" w:rsidRPr="00BC3D23" w:rsidRDefault="00E105B8" w:rsidP="00BB5A2E">
      <w:pPr>
        <w:ind w:left="900" w:hanging="360"/>
        <w:jc w:val="both"/>
        <w:rPr>
          <w:rFonts w:ascii="Palatino Linotype" w:hAnsi="Palatino Linotype"/>
          <w:sz w:val="24"/>
          <w:szCs w:val="24"/>
        </w:rPr>
      </w:pPr>
      <w:r w:rsidRPr="00BC3D23">
        <w:rPr>
          <w:rFonts w:ascii="Palatino Linotype" w:hAnsi="Palatino Linotype"/>
          <w:sz w:val="24"/>
          <w:szCs w:val="24"/>
        </w:rPr>
        <w:t>Alapvető feladatok a tűzmegelőzés érdekében</w:t>
      </w:r>
    </w:p>
    <w:p w:rsidR="00E105B8" w:rsidRPr="00BC3D23" w:rsidRDefault="00E105B8" w:rsidP="00BB5A2E">
      <w:pPr>
        <w:ind w:left="900"/>
        <w:jc w:val="both"/>
        <w:rPr>
          <w:rFonts w:ascii="Palatino Linotype" w:hAnsi="Palatino Linotype"/>
          <w:bCs/>
          <w:sz w:val="24"/>
          <w:szCs w:val="24"/>
        </w:rPr>
      </w:pPr>
      <w:r w:rsidRPr="00BC3D23">
        <w:rPr>
          <w:rFonts w:ascii="Palatino Linotype" w:hAnsi="Palatino Linotype"/>
          <w:sz w:val="24"/>
          <w:szCs w:val="24"/>
        </w:rPr>
        <w:t xml:space="preserve">Tűzmegelőzés, tervezés, létesítés, üzemeltetés, karbantartás, javítás és felülvizsgálat. </w:t>
      </w:r>
      <w:r w:rsidRPr="00BC3D23">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E105B8" w:rsidRPr="00BC3D23" w:rsidRDefault="00E105B8" w:rsidP="00BB5A2E">
      <w:pPr>
        <w:ind w:left="900"/>
        <w:jc w:val="both"/>
        <w:rPr>
          <w:rFonts w:ascii="Palatino Linotype" w:hAnsi="Palatino Linotype"/>
          <w:bCs/>
          <w:sz w:val="24"/>
          <w:szCs w:val="24"/>
        </w:rPr>
      </w:pPr>
      <w:r w:rsidRPr="00BC3D23">
        <w:rPr>
          <w:rFonts w:ascii="Palatino Linotype" w:hAnsi="Palatino Linotype"/>
          <w:bCs/>
          <w:sz w:val="24"/>
          <w:szCs w:val="24"/>
        </w:rPr>
        <w:t>Termékfelelősség, forgalomba hozatal kritériumai.</w:t>
      </w:r>
    </w:p>
    <w:p w:rsidR="00E105B8" w:rsidRPr="00BC3D23" w:rsidRDefault="00E105B8" w:rsidP="00BB5A2E">
      <w:pPr>
        <w:ind w:left="900" w:hanging="360"/>
        <w:jc w:val="both"/>
        <w:rPr>
          <w:rFonts w:ascii="Palatino Linotype" w:hAnsi="Palatino Linotype"/>
          <w:sz w:val="24"/>
          <w:szCs w:val="24"/>
        </w:rPr>
      </w:pPr>
      <w:r w:rsidRPr="00BC3D23">
        <w:rPr>
          <w:rFonts w:ascii="Palatino Linotype" w:hAnsi="Palatino Linotype"/>
          <w:sz w:val="24"/>
          <w:szCs w:val="24"/>
        </w:rPr>
        <w:t>Anyagmozgatás</w:t>
      </w:r>
    </w:p>
    <w:p w:rsidR="00E105B8" w:rsidRPr="00BC3D23" w:rsidRDefault="00E105B8" w:rsidP="00BB5A2E">
      <w:pPr>
        <w:ind w:left="900" w:hanging="360"/>
        <w:jc w:val="both"/>
        <w:rPr>
          <w:rFonts w:ascii="Palatino Linotype" w:hAnsi="Palatino Linotype"/>
          <w:sz w:val="24"/>
          <w:szCs w:val="24"/>
        </w:rPr>
      </w:pPr>
      <w:r w:rsidRPr="00BC3D23">
        <w:rPr>
          <w:rFonts w:ascii="Palatino Linotype" w:hAnsi="Palatino Linotype"/>
          <w:sz w:val="24"/>
          <w:szCs w:val="24"/>
        </w:rPr>
        <w:tab/>
        <w:t>Anyagmozgatás a munkahelyeken. Kézi és gépi anyagmozgatás fajtái. A kézi anyagmozgatás szabályai, hátsérülések megelőzése</w:t>
      </w:r>
    </w:p>
    <w:p w:rsidR="00E105B8" w:rsidRPr="00BC3D23" w:rsidRDefault="00E105B8" w:rsidP="00BB5A2E">
      <w:pPr>
        <w:tabs>
          <w:tab w:val="left" w:pos="6210"/>
        </w:tabs>
        <w:ind w:left="900" w:hanging="360"/>
        <w:jc w:val="both"/>
        <w:rPr>
          <w:rFonts w:ascii="Palatino Linotype" w:hAnsi="Palatino Linotype"/>
          <w:sz w:val="24"/>
          <w:szCs w:val="24"/>
        </w:rPr>
      </w:pPr>
      <w:r w:rsidRPr="00BC3D23">
        <w:rPr>
          <w:rFonts w:ascii="Palatino Linotype" w:hAnsi="Palatino Linotype"/>
          <w:sz w:val="24"/>
          <w:szCs w:val="24"/>
        </w:rPr>
        <w:tab/>
        <w:t>Raktározás</w:t>
      </w:r>
    </w:p>
    <w:p w:rsidR="00E105B8" w:rsidRPr="00BC3D23" w:rsidRDefault="00E105B8" w:rsidP="00BB5A2E">
      <w:pPr>
        <w:ind w:left="900" w:hanging="360"/>
        <w:jc w:val="both"/>
        <w:rPr>
          <w:rFonts w:ascii="Palatino Linotype" w:hAnsi="Palatino Linotype"/>
          <w:sz w:val="24"/>
          <w:szCs w:val="24"/>
        </w:rPr>
      </w:pPr>
      <w:r w:rsidRPr="00BC3D23">
        <w:rPr>
          <w:rFonts w:ascii="Palatino Linotype" w:hAnsi="Palatino Linotype"/>
          <w:sz w:val="24"/>
          <w:szCs w:val="24"/>
        </w:rPr>
        <w:tab/>
        <w:t>Áruk fajtái, raktározás típusai</w:t>
      </w:r>
    </w:p>
    <w:p w:rsidR="00E105B8" w:rsidRPr="00BC3D23" w:rsidRDefault="00E105B8" w:rsidP="00BB5A2E">
      <w:pPr>
        <w:ind w:left="900" w:hanging="360"/>
        <w:jc w:val="both"/>
        <w:rPr>
          <w:rFonts w:ascii="Palatino Linotype" w:hAnsi="Palatino Linotype"/>
          <w:sz w:val="24"/>
          <w:szCs w:val="24"/>
        </w:rPr>
      </w:pPr>
      <w:r w:rsidRPr="00BC3D23">
        <w:rPr>
          <w:rFonts w:ascii="Palatino Linotype" w:hAnsi="Palatino Linotype"/>
          <w:sz w:val="24"/>
          <w:szCs w:val="24"/>
        </w:rPr>
        <w:t>Munkahelyi rend és hulladékkezelés</w:t>
      </w:r>
    </w:p>
    <w:p w:rsidR="00E105B8" w:rsidRPr="00BC3D23" w:rsidRDefault="00E105B8" w:rsidP="00BB5A2E">
      <w:pPr>
        <w:ind w:left="900" w:hanging="360"/>
        <w:jc w:val="both"/>
        <w:rPr>
          <w:rFonts w:ascii="Palatino Linotype" w:hAnsi="Palatino Linotype"/>
          <w:sz w:val="24"/>
          <w:szCs w:val="24"/>
        </w:rPr>
      </w:pPr>
      <w:r w:rsidRPr="00BC3D23">
        <w:rPr>
          <w:rFonts w:ascii="Palatino Linotype" w:hAnsi="Palatino Linotype"/>
          <w:sz w:val="24"/>
          <w:szCs w:val="24"/>
        </w:rPr>
        <w:tab/>
        <w:t>Jelzések, feliratok, biztonsági szín-és alakjelek. Hulladékgazdálkodás, környezetvédelem célja, eszközei.</w:t>
      </w:r>
    </w:p>
    <w:p w:rsidR="00E105B8" w:rsidRPr="00BC3D23" w:rsidRDefault="00E105B8" w:rsidP="00BB5A2E">
      <w:pPr>
        <w:ind w:firstLine="540"/>
        <w:jc w:val="both"/>
        <w:rPr>
          <w:rFonts w:ascii="Palatino Linotype" w:hAnsi="Palatino Linotype"/>
          <w:sz w:val="24"/>
          <w:szCs w:val="24"/>
        </w:rPr>
      </w:pPr>
    </w:p>
    <w:p w:rsidR="00E105B8" w:rsidRPr="00BC3D23" w:rsidRDefault="00E105B8" w:rsidP="00BB5A2E">
      <w:pPr>
        <w:ind w:left="900" w:hanging="360"/>
        <w:jc w:val="both"/>
        <w:rPr>
          <w:rFonts w:ascii="Palatino Linotype" w:hAnsi="Palatino Linotype"/>
          <w:b/>
          <w:sz w:val="24"/>
          <w:szCs w:val="24"/>
        </w:rPr>
      </w:pPr>
      <w:r w:rsidRPr="00BC3D23">
        <w:rPr>
          <w:rFonts w:ascii="Palatino Linotype" w:hAnsi="Palatino Linotype"/>
          <w:b/>
          <w:sz w:val="24"/>
          <w:szCs w:val="24"/>
        </w:rPr>
        <w:t>1.3.3. Munkavégzés személyi feltételei</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i/>
          <w:sz w:val="24"/>
          <w:szCs w:val="24"/>
        </w:rPr>
        <w:t>2 óra</w:t>
      </w:r>
    </w:p>
    <w:p w:rsidR="00E105B8" w:rsidRPr="00BC3D23" w:rsidRDefault="00E105B8" w:rsidP="00BB5A2E">
      <w:pPr>
        <w:ind w:left="540"/>
        <w:jc w:val="both"/>
        <w:rPr>
          <w:rFonts w:ascii="Palatino Linotype" w:hAnsi="Palatino Linotype"/>
          <w:sz w:val="24"/>
          <w:szCs w:val="24"/>
        </w:rPr>
      </w:pPr>
      <w:r w:rsidRPr="00BC3D23">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E105B8" w:rsidRPr="00BC3D23" w:rsidRDefault="00E105B8" w:rsidP="00BB5A2E">
      <w:pPr>
        <w:ind w:left="540"/>
        <w:jc w:val="both"/>
        <w:rPr>
          <w:rFonts w:ascii="Palatino Linotype" w:hAnsi="Palatino Linotype"/>
          <w:sz w:val="24"/>
          <w:szCs w:val="24"/>
        </w:rPr>
      </w:pPr>
      <w:r w:rsidRPr="00BC3D23">
        <w:rPr>
          <w:rFonts w:ascii="Palatino Linotype" w:hAnsi="Palatino Linotype"/>
          <w:sz w:val="24"/>
          <w:szCs w:val="24"/>
        </w:rPr>
        <w:t>A munkavégzés alapvető szervezési feltételei: egyedül végzett munka tilalma, irányítás szükségessége. Egyéni védőeszközök juttatásának szabályai.</w:t>
      </w:r>
    </w:p>
    <w:p w:rsidR="00E105B8" w:rsidRPr="00BC3D23" w:rsidRDefault="00E105B8" w:rsidP="00BB5A2E">
      <w:pPr>
        <w:ind w:left="900" w:hanging="360"/>
        <w:jc w:val="both"/>
        <w:rPr>
          <w:rFonts w:ascii="Palatino Linotype" w:hAnsi="Palatino Linotype"/>
          <w:sz w:val="24"/>
          <w:szCs w:val="24"/>
        </w:rPr>
      </w:pPr>
    </w:p>
    <w:p w:rsidR="00E105B8" w:rsidRPr="00BC3D23" w:rsidRDefault="00E105B8" w:rsidP="00BB5A2E">
      <w:pPr>
        <w:ind w:left="900" w:hanging="360"/>
        <w:jc w:val="both"/>
        <w:rPr>
          <w:rFonts w:ascii="Palatino Linotype" w:hAnsi="Palatino Linotype"/>
          <w:sz w:val="24"/>
          <w:szCs w:val="24"/>
        </w:rPr>
      </w:pPr>
      <w:r w:rsidRPr="00BC3D23">
        <w:rPr>
          <w:rFonts w:ascii="Palatino Linotype" w:hAnsi="Palatino Linotype"/>
          <w:b/>
          <w:sz w:val="24"/>
          <w:szCs w:val="24"/>
        </w:rPr>
        <w:t xml:space="preserve">1.3.4. </w:t>
      </w:r>
      <w:bookmarkStart w:id="0" w:name="OLE_LINK1"/>
      <w:r w:rsidRPr="00BC3D23">
        <w:rPr>
          <w:rFonts w:ascii="Palatino Linotype" w:hAnsi="Palatino Linotype"/>
          <w:b/>
          <w:sz w:val="24"/>
          <w:szCs w:val="24"/>
        </w:rPr>
        <w:t>Munkaeszközök biztonsága</w:t>
      </w:r>
      <w:bookmarkEnd w:id="0"/>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i/>
          <w:sz w:val="24"/>
          <w:szCs w:val="24"/>
        </w:rPr>
        <w:tab/>
      </w:r>
      <w:r w:rsidRPr="00BC3D23">
        <w:rPr>
          <w:rFonts w:ascii="Palatino Linotype" w:hAnsi="Palatino Linotype"/>
          <w:b/>
          <w:i/>
          <w:sz w:val="24"/>
          <w:szCs w:val="24"/>
        </w:rPr>
        <w:t>2 óra</w:t>
      </w:r>
    </w:p>
    <w:p w:rsidR="00E105B8" w:rsidRPr="00BC3D23" w:rsidRDefault="00E105B8" w:rsidP="00BB5A2E">
      <w:pPr>
        <w:ind w:left="900" w:hanging="360"/>
        <w:jc w:val="both"/>
        <w:rPr>
          <w:rFonts w:ascii="Palatino Linotype" w:hAnsi="Palatino Linotype"/>
          <w:sz w:val="24"/>
          <w:szCs w:val="24"/>
        </w:rPr>
      </w:pPr>
      <w:r w:rsidRPr="00BC3D23">
        <w:rPr>
          <w:rFonts w:ascii="Palatino Linotype" w:hAnsi="Palatino Linotype"/>
          <w:sz w:val="24"/>
          <w:szCs w:val="24"/>
        </w:rPr>
        <w:t>Munkaeszközök halmazai</w:t>
      </w:r>
    </w:p>
    <w:p w:rsidR="00E105B8" w:rsidRPr="00BC3D23" w:rsidRDefault="00E105B8" w:rsidP="00BB5A2E">
      <w:pPr>
        <w:ind w:left="900" w:hanging="360"/>
        <w:jc w:val="both"/>
        <w:rPr>
          <w:rFonts w:ascii="Palatino Linotype" w:hAnsi="Palatino Linotype"/>
          <w:sz w:val="24"/>
          <w:szCs w:val="24"/>
        </w:rPr>
      </w:pPr>
      <w:r w:rsidRPr="00BC3D23">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BC3D23">
        <w:rPr>
          <w:rFonts w:ascii="Palatino Linotype" w:hAnsi="Palatino Linotype"/>
          <w:sz w:val="24"/>
          <w:szCs w:val="24"/>
        </w:rPr>
        <w:t>meghatározása.</w:t>
      </w:r>
    </w:p>
    <w:p w:rsidR="00E105B8" w:rsidRPr="00BC3D23" w:rsidRDefault="00E105B8" w:rsidP="00BB5A2E">
      <w:pPr>
        <w:ind w:left="900" w:hanging="360"/>
        <w:jc w:val="both"/>
        <w:rPr>
          <w:rFonts w:ascii="Palatino Linotype" w:hAnsi="Palatino Linotype"/>
          <w:sz w:val="24"/>
          <w:szCs w:val="24"/>
        </w:rPr>
      </w:pPr>
      <w:r w:rsidRPr="00BC3D23">
        <w:rPr>
          <w:rFonts w:ascii="Palatino Linotype" w:hAnsi="Palatino Linotype"/>
          <w:sz w:val="24"/>
          <w:szCs w:val="24"/>
        </w:rPr>
        <w:t>Munkaeszközök dokumentációi</w:t>
      </w:r>
    </w:p>
    <w:p w:rsidR="00E105B8" w:rsidRDefault="00E105B8" w:rsidP="00BB5A2E">
      <w:pPr>
        <w:autoSpaceDE w:val="0"/>
        <w:autoSpaceDN w:val="0"/>
        <w:adjustRightInd w:val="0"/>
        <w:ind w:left="896" w:hanging="357"/>
        <w:jc w:val="both"/>
        <w:rPr>
          <w:rFonts w:ascii="Palatino Linotype" w:hAnsi="Palatino Linotype"/>
          <w:sz w:val="24"/>
          <w:szCs w:val="24"/>
        </w:rPr>
      </w:pPr>
      <w:r w:rsidRPr="00BC3D23">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E105B8" w:rsidRPr="00BC3D23" w:rsidRDefault="00E105B8" w:rsidP="00BB5A2E">
      <w:pPr>
        <w:autoSpaceDE w:val="0"/>
        <w:autoSpaceDN w:val="0"/>
        <w:adjustRightInd w:val="0"/>
        <w:ind w:left="896" w:hanging="357"/>
        <w:jc w:val="both"/>
        <w:rPr>
          <w:rFonts w:ascii="Palatino Linotype" w:hAnsi="Palatino Linotype"/>
          <w:sz w:val="24"/>
          <w:szCs w:val="24"/>
        </w:rPr>
      </w:pPr>
      <w:r w:rsidRPr="00BC3D23">
        <w:rPr>
          <w:rFonts w:ascii="Palatino Linotype" w:hAnsi="Palatino Linotype"/>
          <w:sz w:val="24"/>
          <w:szCs w:val="24"/>
        </w:rPr>
        <w:t>Munkaeszközök veszélyessége, eljárások</w:t>
      </w:r>
    </w:p>
    <w:p w:rsidR="00E105B8" w:rsidRPr="00BC3D23" w:rsidRDefault="00E105B8" w:rsidP="00BB5A2E">
      <w:pPr>
        <w:ind w:left="896" w:hanging="357"/>
        <w:jc w:val="both"/>
        <w:rPr>
          <w:rFonts w:ascii="Palatino Linotype" w:hAnsi="Palatino Linotype"/>
          <w:sz w:val="24"/>
          <w:szCs w:val="24"/>
        </w:rPr>
      </w:pPr>
      <w:r w:rsidRPr="00BC3D23">
        <w:rPr>
          <w:rFonts w:ascii="Palatino Linotype" w:hAnsi="Palatino Linotype"/>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BC3D23">
        <w:rPr>
          <w:rFonts w:ascii="Palatino Linotype" w:hAnsi="Palatino Linotype"/>
          <w:sz w:val="24"/>
          <w:szCs w:val="24"/>
        </w:rPr>
        <w:t>üzembehelyezési</w:t>
      </w:r>
      <w:proofErr w:type="spellEnd"/>
      <w:r w:rsidRPr="00BC3D23">
        <w:rPr>
          <w:rFonts w:ascii="Palatino Linotype" w:hAnsi="Palatino Linotype"/>
          <w:sz w:val="24"/>
          <w:szCs w:val="24"/>
        </w:rPr>
        <w:t xml:space="preserve"> eljárás.</w:t>
      </w:r>
    </w:p>
    <w:p w:rsidR="00E105B8" w:rsidRPr="00BC3D23" w:rsidRDefault="00E105B8" w:rsidP="00BB5A2E">
      <w:pPr>
        <w:ind w:left="900" w:hanging="360"/>
        <w:jc w:val="both"/>
        <w:rPr>
          <w:rFonts w:ascii="Palatino Linotype" w:hAnsi="Palatino Linotype"/>
          <w:sz w:val="24"/>
          <w:szCs w:val="24"/>
        </w:rPr>
      </w:pPr>
      <w:r w:rsidRPr="00BC3D23">
        <w:rPr>
          <w:rFonts w:ascii="Palatino Linotype" w:hAnsi="Palatino Linotype"/>
          <w:sz w:val="24"/>
          <w:szCs w:val="24"/>
        </w:rPr>
        <w:t>Munkaeszközök üzemeltetésének, használatának feltételei</w:t>
      </w:r>
    </w:p>
    <w:p w:rsidR="00E105B8" w:rsidRPr="00BC3D23" w:rsidRDefault="00E105B8" w:rsidP="00BB5A2E">
      <w:pPr>
        <w:autoSpaceDE w:val="0"/>
        <w:autoSpaceDN w:val="0"/>
        <w:adjustRightInd w:val="0"/>
        <w:ind w:left="720" w:hanging="180"/>
        <w:jc w:val="both"/>
        <w:rPr>
          <w:rFonts w:ascii="Palatino Linotype" w:hAnsi="Palatino Linotype"/>
          <w:sz w:val="24"/>
          <w:szCs w:val="24"/>
        </w:rPr>
      </w:pPr>
      <w:r w:rsidRPr="00BC3D23">
        <w:rPr>
          <w:rFonts w:ascii="Palatino Linotype" w:hAnsi="Palatino Linotype"/>
          <w:sz w:val="24"/>
          <w:szCs w:val="24"/>
        </w:rPr>
        <w:tab/>
        <w:t>Feltétlenül és feltételesen ható biztonságtechnika, konst</w:t>
      </w:r>
      <w:r>
        <w:rPr>
          <w:rFonts w:ascii="Palatino Linotype" w:hAnsi="Palatino Linotype"/>
          <w:sz w:val="24"/>
          <w:szCs w:val="24"/>
        </w:rPr>
        <w:t>r</w:t>
      </w:r>
      <w:r w:rsidRPr="00BC3D23">
        <w:rPr>
          <w:rFonts w:ascii="Palatino Linotype" w:hAnsi="Palatino Linotype"/>
          <w:sz w:val="24"/>
          <w:szCs w:val="24"/>
        </w:rPr>
        <w:t>ukciós, üzemviteli és emberi tényezők szerepe. Általános üzemeltetési követelmények.</w:t>
      </w:r>
      <w:r w:rsidRPr="00BC3D23">
        <w:rPr>
          <w:rFonts w:ascii="Times-Roman" w:hAnsi="Times-Roman" w:cs="Times-Roman"/>
          <w:sz w:val="24"/>
          <w:szCs w:val="24"/>
        </w:rPr>
        <w:t xml:space="preserve"> </w:t>
      </w:r>
      <w:r w:rsidRPr="00BC3D23">
        <w:rPr>
          <w:rFonts w:ascii="Times-Roman" w:hAnsi="Times-Roman" w:cs="Times-Roman"/>
          <w:sz w:val="24"/>
          <w:szCs w:val="24"/>
        </w:rPr>
        <w:lastRenderedPageBreak/>
        <w:t>Kezel</w:t>
      </w:r>
      <w:r w:rsidRPr="00BC3D23">
        <w:rPr>
          <w:rFonts w:ascii="TTE12B7180t00" w:hAnsi="TTE12B7180t00" w:cs="TTE12B7180t00"/>
          <w:sz w:val="24"/>
          <w:szCs w:val="24"/>
        </w:rPr>
        <w:t>ő</w:t>
      </w:r>
      <w:r w:rsidRPr="00BC3D23">
        <w:rPr>
          <w:rFonts w:ascii="Times-Roman" w:hAnsi="Times-Roman" w:cs="Times-Roman"/>
          <w:sz w:val="24"/>
          <w:szCs w:val="24"/>
        </w:rPr>
        <w:t>elemek, véd</w:t>
      </w:r>
      <w:r w:rsidRPr="00BC3D23">
        <w:rPr>
          <w:rFonts w:ascii="TTE12B7180t00" w:hAnsi="TTE12B7180t00" w:cs="TTE12B7180t00"/>
          <w:sz w:val="24"/>
          <w:szCs w:val="24"/>
        </w:rPr>
        <w:t>ő</w:t>
      </w:r>
      <w:r w:rsidRPr="00BC3D23">
        <w:rPr>
          <w:rFonts w:ascii="Times-Roman" w:hAnsi="Times-Roman" w:cs="Times-Roman"/>
          <w:sz w:val="24"/>
          <w:szCs w:val="24"/>
        </w:rPr>
        <w:t>berendezések kialakítása, a biztonságos m</w:t>
      </w:r>
      <w:r w:rsidRPr="00BC3D23">
        <w:rPr>
          <w:rFonts w:ascii="TTE12B7180t00" w:hAnsi="TTE12B7180t00" w:cs="TTE12B7180t00"/>
          <w:sz w:val="24"/>
          <w:szCs w:val="24"/>
        </w:rPr>
        <w:t>ű</w:t>
      </w:r>
      <w:r w:rsidRPr="00BC3D23">
        <w:rPr>
          <w:rFonts w:ascii="Times-Roman" w:hAnsi="Times-Roman" w:cs="Times-Roman"/>
          <w:sz w:val="24"/>
          <w:szCs w:val="24"/>
        </w:rPr>
        <w:t>ködés ellen</w:t>
      </w:r>
      <w:r w:rsidRPr="00BC3D23">
        <w:rPr>
          <w:rFonts w:ascii="TTE12B7180t00" w:hAnsi="TTE12B7180t00" w:cs="TTE12B7180t00"/>
          <w:sz w:val="24"/>
          <w:szCs w:val="24"/>
        </w:rPr>
        <w:t>ő</w:t>
      </w:r>
      <w:r w:rsidRPr="00BC3D23">
        <w:rPr>
          <w:rFonts w:ascii="Times-Roman" w:hAnsi="Times-Roman" w:cs="Times-Roman"/>
          <w:sz w:val="24"/>
          <w:szCs w:val="24"/>
        </w:rPr>
        <w:t>rzése, ergonómiai követelmények.</w:t>
      </w:r>
    </w:p>
    <w:p w:rsidR="00E105B8" w:rsidRPr="00BC3D23" w:rsidRDefault="00E105B8" w:rsidP="00BB5A2E">
      <w:pPr>
        <w:ind w:left="900" w:hanging="360"/>
        <w:jc w:val="both"/>
        <w:rPr>
          <w:rFonts w:ascii="Palatino Linotype" w:hAnsi="Palatino Linotype"/>
          <w:b/>
          <w:sz w:val="24"/>
          <w:szCs w:val="24"/>
        </w:rPr>
      </w:pPr>
    </w:p>
    <w:p w:rsidR="00E105B8" w:rsidRPr="00BC3D23" w:rsidRDefault="00E105B8" w:rsidP="00BB5A2E">
      <w:pPr>
        <w:ind w:left="900" w:hanging="360"/>
        <w:jc w:val="both"/>
        <w:rPr>
          <w:rFonts w:ascii="Palatino Linotype" w:hAnsi="Palatino Linotype"/>
          <w:b/>
          <w:sz w:val="24"/>
          <w:szCs w:val="24"/>
        </w:rPr>
      </w:pPr>
      <w:r w:rsidRPr="00BC3D23">
        <w:rPr>
          <w:rFonts w:ascii="Palatino Linotype" w:hAnsi="Palatino Linotype"/>
          <w:b/>
          <w:sz w:val="24"/>
          <w:szCs w:val="24"/>
        </w:rPr>
        <w:t>1.3.5. Munkakörnyezeti hatások</w:t>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sidRPr="00BC3D23">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sz w:val="24"/>
          <w:szCs w:val="24"/>
        </w:rPr>
        <w:t>2 óra</w:t>
      </w:r>
    </w:p>
    <w:p w:rsidR="00E105B8" w:rsidRPr="00BC3D23" w:rsidRDefault="00E105B8" w:rsidP="00BB5A2E">
      <w:pPr>
        <w:ind w:left="540"/>
        <w:jc w:val="both"/>
        <w:rPr>
          <w:rFonts w:ascii="Palatino Linotype" w:hAnsi="Palatino Linotype"/>
          <w:sz w:val="24"/>
          <w:szCs w:val="24"/>
        </w:rPr>
      </w:pPr>
      <w:r w:rsidRPr="00BC3D23">
        <w:rPr>
          <w:rFonts w:ascii="Palatino Linotype" w:hAnsi="Palatino Linotype"/>
          <w:sz w:val="24"/>
          <w:szCs w:val="24"/>
        </w:rPr>
        <w:t>Veszélyforrások, veszélyek a munkahelyeken (pl. zaj, rezgés, veszélyes anyagok és keverékek, stressz)</w:t>
      </w:r>
    </w:p>
    <w:p w:rsidR="00E105B8" w:rsidRPr="00BC3D23" w:rsidRDefault="00E105B8" w:rsidP="00BB5A2E">
      <w:pPr>
        <w:autoSpaceDE w:val="0"/>
        <w:autoSpaceDN w:val="0"/>
        <w:adjustRightInd w:val="0"/>
        <w:ind w:left="900"/>
        <w:jc w:val="both"/>
        <w:rPr>
          <w:rFonts w:ascii="Palatino Linotype" w:hAnsi="Palatino Linotype"/>
          <w:sz w:val="24"/>
          <w:szCs w:val="24"/>
        </w:rPr>
      </w:pPr>
      <w:r w:rsidRPr="00BC3D23">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E105B8" w:rsidRPr="00BC3D23" w:rsidRDefault="00E105B8" w:rsidP="00BB5A2E">
      <w:pPr>
        <w:autoSpaceDE w:val="0"/>
        <w:autoSpaceDN w:val="0"/>
        <w:adjustRightInd w:val="0"/>
        <w:ind w:left="900"/>
        <w:jc w:val="both"/>
        <w:rPr>
          <w:rFonts w:ascii="Palatino Linotype" w:hAnsi="Palatino Linotype"/>
          <w:sz w:val="24"/>
          <w:szCs w:val="24"/>
        </w:rPr>
      </w:pPr>
      <w:r w:rsidRPr="00BC3D23">
        <w:rPr>
          <w:rFonts w:ascii="Palatino Linotype" w:hAnsi="Palatino Linotype"/>
          <w:sz w:val="24"/>
          <w:szCs w:val="24"/>
        </w:rPr>
        <w:t>A stressz, munkahelyi stressz fogalma és az ellene való védekezés jelentősége a munkahelyen.</w:t>
      </w:r>
    </w:p>
    <w:p w:rsidR="00E105B8" w:rsidRPr="00BC3D23" w:rsidRDefault="00E105B8" w:rsidP="00BB5A2E">
      <w:pPr>
        <w:ind w:left="900" w:hanging="360"/>
        <w:jc w:val="both"/>
        <w:rPr>
          <w:rFonts w:ascii="Palatino Linotype" w:hAnsi="Palatino Linotype"/>
          <w:sz w:val="24"/>
          <w:szCs w:val="24"/>
        </w:rPr>
      </w:pPr>
      <w:r w:rsidRPr="00BC3D23">
        <w:rPr>
          <w:rFonts w:ascii="Palatino Linotype" w:hAnsi="Palatino Linotype"/>
          <w:sz w:val="24"/>
          <w:szCs w:val="24"/>
        </w:rPr>
        <w:t>A kockázat fogalma, felmérése és kezelése</w:t>
      </w:r>
    </w:p>
    <w:p w:rsidR="00E105B8" w:rsidRPr="00BC3D23" w:rsidRDefault="00E105B8" w:rsidP="00BB5A2E">
      <w:pPr>
        <w:ind w:left="900"/>
        <w:jc w:val="both"/>
        <w:rPr>
          <w:rFonts w:ascii="Palatino Linotype" w:hAnsi="Palatino Linotype"/>
          <w:sz w:val="24"/>
          <w:szCs w:val="24"/>
        </w:rPr>
      </w:pPr>
      <w:r w:rsidRPr="00BC3D23">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E105B8" w:rsidRPr="00BC3D23" w:rsidRDefault="00E105B8" w:rsidP="00BB5A2E">
      <w:pPr>
        <w:ind w:left="900" w:hanging="360"/>
        <w:jc w:val="both"/>
        <w:rPr>
          <w:rFonts w:ascii="Palatino Linotype" w:hAnsi="Palatino Linotype"/>
          <w:sz w:val="24"/>
          <w:szCs w:val="24"/>
        </w:rPr>
      </w:pPr>
    </w:p>
    <w:p w:rsidR="00E105B8" w:rsidRPr="00BC3D23" w:rsidRDefault="00E105B8" w:rsidP="00BB5A2E">
      <w:pPr>
        <w:ind w:left="900" w:hanging="360"/>
        <w:jc w:val="both"/>
        <w:rPr>
          <w:rFonts w:ascii="Palatino Linotype" w:hAnsi="Palatino Linotype"/>
          <w:b/>
          <w:sz w:val="24"/>
          <w:szCs w:val="24"/>
        </w:rPr>
      </w:pPr>
      <w:r w:rsidRPr="00BC3D23">
        <w:rPr>
          <w:rFonts w:ascii="Palatino Linotype" w:hAnsi="Palatino Linotype"/>
          <w:b/>
          <w:sz w:val="24"/>
          <w:szCs w:val="24"/>
        </w:rPr>
        <w:t>1.3.6. Munkavédelmi jogi 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BC3D23">
        <w:rPr>
          <w:rFonts w:ascii="Palatino Linotype" w:hAnsi="Palatino Linotype"/>
          <w:b/>
          <w:sz w:val="24"/>
          <w:szCs w:val="24"/>
        </w:rPr>
        <w:t>4 óra</w:t>
      </w:r>
    </w:p>
    <w:p w:rsidR="00E105B8" w:rsidRPr="00BC3D23" w:rsidRDefault="00E105B8" w:rsidP="00BB5A2E">
      <w:pPr>
        <w:ind w:left="900" w:hanging="360"/>
        <w:jc w:val="both"/>
        <w:rPr>
          <w:rFonts w:ascii="Palatino Linotype" w:hAnsi="Palatino Linotype"/>
          <w:sz w:val="24"/>
          <w:szCs w:val="24"/>
        </w:rPr>
      </w:pPr>
      <w:r w:rsidRPr="00BC3D23">
        <w:rPr>
          <w:rFonts w:ascii="Palatino Linotype" w:hAnsi="Palatino Linotype"/>
          <w:sz w:val="24"/>
          <w:szCs w:val="24"/>
        </w:rPr>
        <w:t>A munkavédelem szabályrendszere, jogok és kötelezettségek</w:t>
      </w:r>
    </w:p>
    <w:p w:rsidR="00E105B8" w:rsidRPr="00BC3D23" w:rsidRDefault="00E105B8" w:rsidP="00BB5A2E">
      <w:pPr>
        <w:ind w:left="900" w:hanging="360"/>
        <w:jc w:val="both"/>
        <w:rPr>
          <w:rFonts w:ascii="Palatino Linotype" w:hAnsi="Palatino Linotype"/>
          <w:bCs/>
          <w:sz w:val="24"/>
          <w:szCs w:val="24"/>
        </w:rPr>
      </w:pPr>
      <w:r w:rsidRPr="00BC3D23">
        <w:rPr>
          <w:rFonts w:ascii="Palatino Linotype" w:hAnsi="Palatino Linotype"/>
          <w:sz w:val="24"/>
          <w:szCs w:val="24"/>
        </w:rPr>
        <w:tab/>
        <w:t>Az Alaptörvényben biztosított</w:t>
      </w:r>
      <w:r w:rsidRPr="00BC3D23">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E105B8" w:rsidRPr="00BC3D23" w:rsidRDefault="00E105B8" w:rsidP="00BB5A2E">
      <w:pPr>
        <w:ind w:left="900" w:hanging="360"/>
        <w:jc w:val="both"/>
        <w:rPr>
          <w:rFonts w:ascii="Palatino Linotype" w:hAnsi="Palatino Linotype"/>
          <w:sz w:val="24"/>
          <w:szCs w:val="24"/>
        </w:rPr>
      </w:pPr>
      <w:r w:rsidRPr="00BC3D23">
        <w:rPr>
          <w:rFonts w:ascii="Palatino Linotype" w:hAnsi="Palatino Linotype"/>
          <w:sz w:val="24"/>
          <w:szCs w:val="24"/>
        </w:rPr>
        <w:t>Munkavédelmi feladatok a munkahelyeken</w:t>
      </w:r>
    </w:p>
    <w:p w:rsidR="00E105B8" w:rsidRPr="00BC3D23" w:rsidRDefault="00E105B8" w:rsidP="00BB5A2E">
      <w:pPr>
        <w:ind w:left="900" w:hanging="360"/>
        <w:jc w:val="both"/>
        <w:rPr>
          <w:rFonts w:ascii="Palatino Linotype" w:hAnsi="Palatino Linotype"/>
          <w:sz w:val="24"/>
          <w:szCs w:val="24"/>
        </w:rPr>
      </w:pPr>
      <w:r w:rsidRPr="00BC3D23">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E105B8" w:rsidRPr="00BC3D23" w:rsidRDefault="00E105B8" w:rsidP="00BB5A2E">
      <w:pPr>
        <w:ind w:left="900" w:hanging="360"/>
        <w:jc w:val="both"/>
        <w:rPr>
          <w:rFonts w:ascii="Palatino Linotype" w:hAnsi="Palatino Linotype"/>
          <w:sz w:val="24"/>
          <w:szCs w:val="24"/>
        </w:rPr>
      </w:pPr>
      <w:r w:rsidRPr="00BC3D23">
        <w:rPr>
          <w:rFonts w:ascii="Palatino Linotype" w:hAnsi="Palatino Linotype"/>
          <w:sz w:val="24"/>
          <w:szCs w:val="24"/>
        </w:rPr>
        <w:t>Munkavédelmi szakemberek feladatai a munkahelyeken</w:t>
      </w:r>
    </w:p>
    <w:p w:rsidR="00E105B8" w:rsidRPr="00BC3D23" w:rsidRDefault="00E105B8" w:rsidP="00BB5A2E">
      <w:pPr>
        <w:ind w:left="900" w:hanging="360"/>
        <w:jc w:val="both"/>
        <w:rPr>
          <w:rFonts w:ascii="Palatino Linotype" w:hAnsi="Palatino Linotype"/>
          <w:sz w:val="24"/>
          <w:szCs w:val="24"/>
        </w:rPr>
      </w:pPr>
      <w:r w:rsidRPr="00BC3D23">
        <w:rPr>
          <w:rFonts w:ascii="Palatino Linotype" w:hAnsi="Palatino Linotype"/>
          <w:sz w:val="24"/>
          <w:szCs w:val="24"/>
        </w:rPr>
        <w:tab/>
        <w:t>Munkabiztonsági és munkaegészségügyi szaktevéken</w:t>
      </w:r>
      <w:r>
        <w:rPr>
          <w:rFonts w:ascii="Palatino Linotype" w:hAnsi="Palatino Linotype"/>
          <w:sz w:val="24"/>
          <w:szCs w:val="24"/>
        </w:rPr>
        <w:t>y</w:t>
      </w:r>
      <w:r w:rsidRPr="00BC3D23">
        <w:rPr>
          <w:rFonts w:ascii="Palatino Linotype" w:hAnsi="Palatino Linotype"/>
          <w:sz w:val="24"/>
          <w:szCs w:val="24"/>
        </w:rPr>
        <w:t>ség keretében ellátandó feladatok. Foglalkozás-egészségügyi feladatok</w:t>
      </w:r>
    </w:p>
    <w:p w:rsidR="00E105B8" w:rsidRPr="00BC3D23" w:rsidRDefault="00E105B8" w:rsidP="00BB5A2E">
      <w:pPr>
        <w:ind w:left="900" w:hanging="360"/>
        <w:jc w:val="both"/>
        <w:rPr>
          <w:rFonts w:ascii="Palatino Linotype" w:hAnsi="Palatino Linotype"/>
          <w:sz w:val="24"/>
          <w:szCs w:val="24"/>
        </w:rPr>
      </w:pPr>
      <w:r w:rsidRPr="00BC3D23">
        <w:rPr>
          <w:rFonts w:ascii="Palatino Linotype" w:hAnsi="Palatino Linotype"/>
          <w:sz w:val="24"/>
          <w:szCs w:val="24"/>
        </w:rPr>
        <w:t>Balesetek és foglalkozási megbetegedések</w:t>
      </w:r>
    </w:p>
    <w:p w:rsidR="00E105B8" w:rsidRPr="00BC3D23" w:rsidRDefault="00E105B8" w:rsidP="00BB5A2E">
      <w:pPr>
        <w:ind w:left="900" w:hanging="360"/>
        <w:jc w:val="both"/>
        <w:rPr>
          <w:rFonts w:ascii="Palatino Linotype" w:hAnsi="Palatino Linotype"/>
          <w:sz w:val="24"/>
          <w:szCs w:val="24"/>
        </w:rPr>
      </w:pPr>
      <w:r w:rsidRPr="00BC3D23">
        <w:rPr>
          <w:rFonts w:ascii="Palatino Linotype" w:hAnsi="Palatino Linotype"/>
          <w:sz w:val="24"/>
          <w:szCs w:val="24"/>
        </w:rPr>
        <w:tab/>
        <w:t>Balesetek és munkabalesetek valamint a foglalkozási megbetegedések fogalma. Feladatok munkabaleset esetén. A kivizsgálás</w:t>
      </w:r>
      <w:r>
        <w:rPr>
          <w:rFonts w:ascii="Palatino Linotype" w:hAnsi="Palatino Linotype"/>
          <w:sz w:val="24"/>
          <w:szCs w:val="24"/>
        </w:rPr>
        <w:t>,</w:t>
      </w:r>
      <w:r w:rsidRPr="00BC3D23">
        <w:rPr>
          <w:rFonts w:ascii="Palatino Linotype" w:hAnsi="Palatino Linotype"/>
          <w:sz w:val="24"/>
          <w:szCs w:val="24"/>
        </w:rPr>
        <w:t xml:space="preserve"> mint a megelőzés eszköze</w:t>
      </w:r>
      <w:r>
        <w:rPr>
          <w:rFonts w:ascii="Palatino Linotype" w:hAnsi="Palatino Linotype"/>
          <w:sz w:val="24"/>
          <w:szCs w:val="24"/>
        </w:rPr>
        <w:t>.</w:t>
      </w:r>
    </w:p>
    <w:p w:rsidR="00E105B8" w:rsidRPr="00BC3D23" w:rsidRDefault="00E105B8" w:rsidP="00BB5A2E">
      <w:pPr>
        <w:ind w:left="900" w:hanging="360"/>
        <w:jc w:val="both"/>
        <w:rPr>
          <w:rFonts w:ascii="Palatino Linotype" w:hAnsi="Palatino Linotype"/>
          <w:sz w:val="24"/>
          <w:szCs w:val="24"/>
        </w:rPr>
      </w:pPr>
      <w:r w:rsidRPr="00BC3D23">
        <w:rPr>
          <w:rFonts w:ascii="Palatino Linotype" w:hAnsi="Palatino Linotype"/>
          <w:sz w:val="24"/>
          <w:szCs w:val="24"/>
        </w:rPr>
        <w:t>Munkavédelmi érdekképviselet a munkahelyen</w:t>
      </w:r>
    </w:p>
    <w:p w:rsidR="00E105B8" w:rsidRPr="00BC3D23" w:rsidRDefault="00E105B8" w:rsidP="00BB5A2E">
      <w:pPr>
        <w:ind w:left="900" w:hanging="360"/>
        <w:jc w:val="both"/>
        <w:rPr>
          <w:rFonts w:ascii="Palatino Linotype" w:hAnsi="Palatino Linotype"/>
          <w:sz w:val="24"/>
          <w:szCs w:val="24"/>
        </w:rPr>
      </w:pPr>
      <w:r w:rsidRPr="00BC3D23">
        <w:rPr>
          <w:rFonts w:ascii="Palatino Linotype" w:hAnsi="Palatino Linotype"/>
          <w:sz w:val="24"/>
          <w:szCs w:val="24"/>
        </w:rPr>
        <w:tab/>
        <w:t xml:space="preserve">A munkavállalók munkavédelmi érdekképviseletének jelentősége és lehetőségei. A választott képviselők szerepe, feladatai, jogai. </w:t>
      </w:r>
    </w:p>
    <w:p w:rsidR="00E105B8" w:rsidRPr="00BC3D23" w:rsidRDefault="00E105B8" w:rsidP="00BB5A2E">
      <w:pPr>
        <w:ind w:left="705"/>
        <w:jc w:val="both"/>
        <w:rPr>
          <w:rFonts w:ascii="Palatino Linotype" w:hAnsi="Palatino Linotype"/>
          <w:sz w:val="24"/>
          <w:szCs w:val="24"/>
        </w:rPr>
      </w:pPr>
    </w:p>
    <w:p w:rsidR="00E105B8" w:rsidRPr="00BC3D23" w:rsidRDefault="00E105B8" w:rsidP="00BB5A2E">
      <w:pPr>
        <w:widowControl w:val="0"/>
        <w:numPr>
          <w:ilvl w:val="1"/>
          <w:numId w:val="20"/>
        </w:numPr>
        <w:suppressAutoHyphens/>
        <w:jc w:val="both"/>
        <w:rPr>
          <w:rFonts w:ascii="Palatino Linotype" w:hAnsi="Palatino Linotype"/>
          <w:b/>
          <w:sz w:val="24"/>
          <w:szCs w:val="24"/>
        </w:rPr>
      </w:pPr>
      <w:r w:rsidRPr="00BC3D23">
        <w:rPr>
          <w:rFonts w:ascii="Palatino Linotype" w:hAnsi="Palatino Linotype"/>
          <w:b/>
          <w:i/>
          <w:sz w:val="24"/>
          <w:szCs w:val="24"/>
        </w:rPr>
        <w:t xml:space="preserve">A képzés javasolt helyszíne </w:t>
      </w:r>
      <w:r w:rsidRPr="00BC3D23">
        <w:rPr>
          <w:rFonts w:ascii="Palatino Linotype" w:hAnsi="Palatino Linotype"/>
          <w:b/>
          <w:i/>
          <w:kern w:val="1"/>
          <w:sz w:val="24"/>
          <w:szCs w:val="24"/>
          <w:lang w:eastAsia="hi-IN" w:bidi="hi-IN"/>
        </w:rPr>
        <w:t>(ajánlás)</w:t>
      </w:r>
    </w:p>
    <w:p w:rsidR="00E105B8" w:rsidRPr="00BC3D23" w:rsidRDefault="00E105B8" w:rsidP="00BB5A2E">
      <w:pPr>
        <w:widowControl w:val="0"/>
        <w:suppressAutoHyphens/>
        <w:ind w:left="540"/>
        <w:jc w:val="both"/>
        <w:rPr>
          <w:rFonts w:ascii="Palatino Linotype" w:hAnsi="Palatino Linotype"/>
          <w:b/>
          <w:bCs/>
          <w:sz w:val="24"/>
          <w:szCs w:val="24"/>
        </w:rPr>
      </w:pPr>
      <w:r>
        <w:rPr>
          <w:rFonts w:ascii="Palatino Linotype" w:hAnsi="Palatino Linotype"/>
          <w:bCs/>
          <w:i/>
          <w:sz w:val="24"/>
          <w:szCs w:val="24"/>
        </w:rPr>
        <w:t>-</w:t>
      </w:r>
    </w:p>
    <w:p w:rsidR="00E105B8" w:rsidRPr="00BC3D23" w:rsidRDefault="00E105B8" w:rsidP="00BB5A2E">
      <w:pPr>
        <w:jc w:val="both"/>
        <w:rPr>
          <w:rFonts w:ascii="Palatino Linotype" w:hAnsi="Palatino Linotype"/>
          <w:b/>
          <w:sz w:val="24"/>
          <w:szCs w:val="24"/>
        </w:rPr>
      </w:pPr>
    </w:p>
    <w:p w:rsidR="00E105B8" w:rsidRPr="00BC3D23" w:rsidRDefault="00E105B8" w:rsidP="00BB5A2E">
      <w:pPr>
        <w:widowControl w:val="0"/>
        <w:numPr>
          <w:ilvl w:val="1"/>
          <w:numId w:val="20"/>
        </w:numPr>
        <w:suppressAutoHyphens/>
        <w:jc w:val="both"/>
        <w:rPr>
          <w:rFonts w:ascii="Palatino Linotype" w:hAnsi="Palatino Linotype"/>
          <w:b/>
          <w:bCs/>
          <w:sz w:val="24"/>
          <w:szCs w:val="24"/>
        </w:rPr>
      </w:pPr>
      <w:r w:rsidRPr="00BC3D23">
        <w:rPr>
          <w:rFonts w:ascii="Palatino Linotype" w:hAnsi="Palatino Linotype"/>
          <w:b/>
          <w:bCs/>
          <w:i/>
          <w:sz w:val="24"/>
          <w:szCs w:val="24"/>
        </w:rPr>
        <w:t>A tantárgy elsajátítása során alkalmazható sajátos módszerek, tanulói tevékenységformák (ajánlás)</w:t>
      </w:r>
    </w:p>
    <w:p w:rsidR="00E105B8" w:rsidRPr="00BC3D23" w:rsidRDefault="00E105B8" w:rsidP="00BB5A2E">
      <w:pPr>
        <w:widowControl w:val="0"/>
        <w:suppressAutoHyphens/>
        <w:ind w:left="972"/>
        <w:jc w:val="both"/>
        <w:rPr>
          <w:rFonts w:ascii="Palatino Linotype" w:hAnsi="Palatino Linotype"/>
          <w:b/>
          <w:bCs/>
          <w:sz w:val="24"/>
          <w:szCs w:val="24"/>
        </w:rPr>
      </w:pPr>
    </w:p>
    <w:p w:rsidR="00E105B8" w:rsidRPr="00BC3D23" w:rsidRDefault="00E105B8" w:rsidP="00BB5A2E">
      <w:pPr>
        <w:widowControl w:val="0"/>
        <w:numPr>
          <w:ilvl w:val="2"/>
          <w:numId w:val="20"/>
        </w:numPr>
        <w:suppressAutoHyphens/>
        <w:jc w:val="both"/>
        <w:rPr>
          <w:rFonts w:ascii="Palatino Linotype" w:hAnsi="Palatino Linotype"/>
          <w:b/>
          <w:bCs/>
          <w:i/>
          <w:sz w:val="24"/>
          <w:szCs w:val="24"/>
        </w:rPr>
      </w:pPr>
      <w:r w:rsidRPr="00BC3D23">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105B8" w:rsidRPr="002B2499" w:rsidTr="00BA107E">
        <w:trPr>
          <w:jc w:val="center"/>
        </w:trPr>
        <w:tc>
          <w:tcPr>
            <w:tcW w:w="994" w:type="dxa"/>
            <w:vMerge w:val="restart"/>
            <w:vAlign w:val="center"/>
          </w:tcPr>
          <w:p w:rsidR="00E105B8" w:rsidRPr="002B2499" w:rsidRDefault="00E105B8" w:rsidP="00BA107E">
            <w:pPr>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E105B8" w:rsidRPr="002B2499" w:rsidRDefault="00E105B8" w:rsidP="00BA107E">
            <w:pPr>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E105B8" w:rsidRPr="002B2499" w:rsidRDefault="00E105B8" w:rsidP="00BA107E">
            <w:pPr>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E105B8" w:rsidRPr="002B2499" w:rsidRDefault="00E105B8" w:rsidP="00BA107E">
            <w:pPr>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E105B8" w:rsidRPr="002B2499" w:rsidRDefault="00E105B8" w:rsidP="00BA107E">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E105B8" w:rsidRPr="002B2499" w:rsidTr="00BA107E">
        <w:trPr>
          <w:jc w:val="center"/>
        </w:trPr>
        <w:tc>
          <w:tcPr>
            <w:tcW w:w="994" w:type="dxa"/>
            <w:vMerge/>
            <w:vAlign w:val="center"/>
          </w:tcPr>
          <w:p w:rsidR="00E105B8" w:rsidRPr="002B2499" w:rsidRDefault="00E105B8" w:rsidP="00BA107E">
            <w:pPr>
              <w:jc w:val="center"/>
              <w:rPr>
                <w:rFonts w:ascii="Palatino Linotype" w:hAnsi="Palatino Linotype"/>
                <w:b/>
                <w:sz w:val="20"/>
                <w:szCs w:val="20"/>
              </w:rPr>
            </w:pPr>
          </w:p>
        </w:tc>
        <w:tc>
          <w:tcPr>
            <w:tcW w:w="2800" w:type="dxa"/>
            <w:vMerge/>
            <w:vAlign w:val="center"/>
          </w:tcPr>
          <w:p w:rsidR="00E105B8" w:rsidRPr="002B2499" w:rsidRDefault="00E105B8" w:rsidP="00BA107E">
            <w:pPr>
              <w:rPr>
                <w:rFonts w:ascii="Palatino Linotype" w:hAnsi="Palatino Linotype"/>
                <w:b/>
                <w:sz w:val="20"/>
                <w:szCs w:val="20"/>
              </w:rPr>
            </w:pPr>
          </w:p>
        </w:tc>
        <w:tc>
          <w:tcPr>
            <w:tcW w:w="945" w:type="dxa"/>
            <w:vAlign w:val="center"/>
          </w:tcPr>
          <w:p w:rsidR="00E105B8" w:rsidRPr="002B2499" w:rsidRDefault="00E105B8" w:rsidP="00BA107E">
            <w:pPr>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E105B8" w:rsidRPr="002B2499" w:rsidRDefault="00E105B8" w:rsidP="00BA107E">
            <w:pPr>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E105B8" w:rsidRPr="002B2499" w:rsidRDefault="00E105B8" w:rsidP="00BA107E">
            <w:pPr>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E105B8" w:rsidRPr="002B2499" w:rsidRDefault="00E105B8" w:rsidP="00BA107E">
            <w:pPr>
              <w:jc w:val="center"/>
              <w:rPr>
                <w:rFonts w:ascii="Palatino Linotype" w:hAnsi="Palatino Linotype"/>
                <w:b/>
                <w:sz w:val="20"/>
                <w:szCs w:val="20"/>
              </w:rPr>
            </w:pPr>
          </w:p>
        </w:tc>
      </w:tr>
      <w:tr w:rsidR="00E105B8" w:rsidRPr="002B2499" w:rsidTr="00BA107E">
        <w:trPr>
          <w:jc w:val="center"/>
        </w:trPr>
        <w:tc>
          <w:tcPr>
            <w:tcW w:w="994" w:type="dxa"/>
            <w:vAlign w:val="center"/>
          </w:tcPr>
          <w:p w:rsidR="00E105B8" w:rsidRPr="002B2499" w:rsidRDefault="00E105B8" w:rsidP="00BA107E">
            <w:pPr>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E105B8" w:rsidRPr="002B2499" w:rsidRDefault="00E105B8" w:rsidP="00BA107E">
            <w:pPr>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E105B8" w:rsidRPr="002B2499" w:rsidRDefault="00E105B8" w:rsidP="00BA107E">
            <w:pPr>
              <w:jc w:val="center"/>
              <w:rPr>
                <w:rFonts w:ascii="Palatino Linotype" w:hAnsi="Palatino Linotype"/>
                <w:sz w:val="20"/>
                <w:szCs w:val="20"/>
              </w:rPr>
            </w:pPr>
          </w:p>
        </w:tc>
        <w:tc>
          <w:tcPr>
            <w:tcW w:w="945" w:type="dxa"/>
            <w:vAlign w:val="center"/>
          </w:tcPr>
          <w:p w:rsidR="00E105B8" w:rsidRPr="002B2499" w:rsidRDefault="00E105B8" w:rsidP="00BA107E">
            <w:pPr>
              <w:jc w:val="center"/>
              <w:rPr>
                <w:rFonts w:ascii="Palatino Linotype" w:hAnsi="Palatino Linotype"/>
                <w:sz w:val="20"/>
                <w:szCs w:val="20"/>
              </w:rPr>
            </w:pPr>
          </w:p>
        </w:tc>
        <w:tc>
          <w:tcPr>
            <w:tcW w:w="945" w:type="dxa"/>
            <w:vAlign w:val="center"/>
          </w:tcPr>
          <w:p w:rsidR="00E105B8" w:rsidRPr="002B2499" w:rsidRDefault="00E105B8" w:rsidP="00BA107E">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105B8" w:rsidRPr="002B2499" w:rsidRDefault="00E105B8" w:rsidP="00BA107E">
            <w:pPr>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E105B8" w:rsidRPr="002B2499" w:rsidTr="00BA107E">
        <w:trPr>
          <w:jc w:val="center"/>
        </w:trPr>
        <w:tc>
          <w:tcPr>
            <w:tcW w:w="994" w:type="dxa"/>
            <w:vAlign w:val="center"/>
          </w:tcPr>
          <w:p w:rsidR="00E105B8" w:rsidRPr="002B2499" w:rsidRDefault="00E105B8" w:rsidP="00BA107E">
            <w:pPr>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E105B8" w:rsidRPr="002B2499" w:rsidRDefault="00E105B8" w:rsidP="00BA107E">
            <w:pPr>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E105B8" w:rsidRPr="002B2499" w:rsidRDefault="00E105B8" w:rsidP="00BA107E">
            <w:pPr>
              <w:jc w:val="center"/>
              <w:rPr>
                <w:rFonts w:ascii="Palatino Linotype" w:hAnsi="Palatino Linotype"/>
                <w:sz w:val="20"/>
                <w:szCs w:val="20"/>
              </w:rPr>
            </w:pPr>
          </w:p>
        </w:tc>
        <w:tc>
          <w:tcPr>
            <w:tcW w:w="945" w:type="dxa"/>
            <w:vAlign w:val="center"/>
          </w:tcPr>
          <w:p w:rsidR="00E105B8" w:rsidRPr="002B2499" w:rsidRDefault="00E105B8" w:rsidP="00BA107E">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105B8" w:rsidRPr="002B2499" w:rsidRDefault="00E105B8" w:rsidP="00BA107E">
            <w:pPr>
              <w:jc w:val="center"/>
              <w:rPr>
                <w:rFonts w:ascii="Palatino Linotype" w:hAnsi="Palatino Linotype"/>
                <w:sz w:val="20"/>
                <w:szCs w:val="20"/>
              </w:rPr>
            </w:pPr>
          </w:p>
        </w:tc>
        <w:tc>
          <w:tcPr>
            <w:tcW w:w="2659" w:type="dxa"/>
            <w:vAlign w:val="center"/>
          </w:tcPr>
          <w:p w:rsidR="00E105B8" w:rsidRPr="002B2499" w:rsidRDefault="00E105B8" w:rsidP="00BA107E">
            <w:pPr>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E105B8" w:rsidRPr="002B2499" w:rsidTr="00BA107E">
        <w:trPr>
          <w:jc w:val="center"/>
        </w:trPr>
        <w:tc>
          <w:tcPr>
            <w:tcW w:w="994" w:type="dxa"/>
            <w:vAlign w:val="center"/>
          </w:tcPr>
          <w:p w:rsidR="00E105B8" w:rsidRPr="002B2499" w:rsidRDefault="00E105B8" w:rsidP="00BA107E">
            <w:pPr>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E105B8" w:rsidRPr="002B2499" w:rsidRDefault="00E105B8" w:rsidP="00BA107E">
            <w:pPr>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E105B8" w:rsidRPr="002B2499" w:rsidRDefault="00E105B8" w:rsidP="00BA107E">
            <w:pPr>
              <w:jc w:val="center"/>
              <w:rPr>
                <w:rFonts w:ascii="Palatino Linotype" w:hAnsi="Palatino Linotype"/>
                <w:sz w:val="20"/>
                <w:szCs w:val="20"/>
              </w:rPr>
            </w:pPr>
          </w:p>
        </w:tc>
        <w:tc>
          <w:tcPr>
            <w:tcW w:w="945" w:type="dxa"/>
            <w:vAlign w:val="center"/>
          </w:tcPr>
          <w:p w:rsidR="00E105B8" w:rsidRPr="002B2499" w:rsidRDefault="00E105B8" w:rsidP="00BA107E">
            <w:pPr>
              <w:jc w:val="center"/>
              <w:rPr>
                <w:rFonts w:ascii="Palatino Linotype" w:hAnsi="Palatino Linotype"/>
                <w:sz w:val="20"/>
                <w:szCs w:val="20"/>
              </w:rPr>
            </w:pPr>
          </w:p>
        </w:tc>
        <w:tc>
          <w:tcPr>
            <w:tcW w:w="945" w:type="dxa"/>
            <w:vAlign w:val="center"/>
          </w:tcPr>
          <w:p w:rsidR="00E105B8" w:rsidRPr="002B2499" w:rsidRDefault="00E105B8" w:rsidP="00BA107E">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105B8" w:rsidRPr="002B2499" w:rsidRDefault="00E105B8" w:rsidP="00BA107E">
            <w:pPr>
              <w:jc w:val="center"/>
              <w:rPr>
                <w:rFonts w:ascii="Palatino Linotype" w:hAnsi="Palatino Linotype"/>
                <w:sz w:val="20"/>
                <w:szCs w:val="20"/>
              </w:rPr>
            </w:pPr>
            <w:r w:rsidRPr="002B2499">
              <w:rPr>
                <w:rFonts w:ascii="Palatino Linotype" w:hAnsi="Palatino Linotype"/>
                <w:sz w:val="20"/>
                <w:szCs w:val="20"/>
              </w:rPr>
              <w:t>Oktatófilmek (pl. NAPO)</w:t>
            </w:r>
          </w:p>
        </w:tc>
      </w:tr>
      <w:tr w:rsidR="00E105B8" w:rsidRPr="002B2499" w:rsidTr="00BA107E">
        <w:trPr>
          <w:jc w:val="center"/>
        </w:trPr>
        <w:tc>
          <w:tcPr>
            <w:tcW w:w="994" w:type="dxa"/>
            <w:vAlign w:val="center"/>
          </w:tcPr>
          <w:p w:rsidR="00E105B8" w:rsidRPr="002B2499" w:rsidRDefault="00E105B8" w:rsidP="00BA107E">
            <w:pPr>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E105B8" w:rsidRPr="002B2499" w:rsidRDefault="00E105B8" w:rsidP="00BA107E">
            <w:pPr>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E105B8" w:rsidRPr="002B2499" w:rsidRDefault="00E105B8" w:rsidP="00BA107E">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105B8" w:rsidRPr="002B2499" w:rsidRDefault="00E105B8" w:rsidP="00BA107E">
            <w:pPr>
              <w:jc w:val="center"/>
              <w:rPr>
                <w:rFonts w:ascii="Palatino Linotype" w:hAnsi="Palatino Linotype"/>
                <w:sz w:val="20"/>
                <w:szCs w:val="20"/>
              </w:rPr>
            </w:pPr>
          </w:p>
        </w:tc>
        <w:tc>
          <w:tcPr>
            <w:tcW w:w="945" w:type="dxa"/>
            <w:vAlign w:val="center"/>
          </w:tcPr>
          <w:p w:rsidR="00E105B8" w:rsidRPr="002B2499" w:rsidRDefault="00E105B8" w:rsidP="00BA107E">
            <w:pPr>
              <w:jc w:val="center"/>
              <w:rPr>
                <w:rFonts w:ascii="Palatino Linotype" w:hAnsi="Palatino Linotype"/>
                <w:sz w:val="20"/>
                <w:szCs w:val="20"/>
              </w:rPr>
            </w:pPr>
          </w:p>
        </w:tc>
        <w:tc>
          <w:tcPr>
            <w:tcW w:w="2659" w:type="dxa"/>
            <w:vAlign w:val="center"/>
          </w:tcPr>
          <w:p w:rsidR="00E105B8" w:rsidRPr="002B2499" w:rsidRDefault="00E105B8" w:rsidP="00BA107E">
            <w:pPr>
              <w:jc w:val="center"/>
              <w:rPr>
                <w:rFonts w:ascii="Palatino Linotype" w:hAnsi="Palatino Linotype"/>
                <w:sz w:val="20"/>
                <w:szCs w:val="20"/>
              </w:rPr>
            </w:pPr>
          </w:p>
        </w:tc>
      </w:tr>
      <w:tr w:rsidR="00E105B8" w:rsidRPr="002B2499" w:rsidTr="00BA107E">
        <w:trPr>
          <w:jc w:val="center"/>
        </w:trPr>
        <w:tc>
          <w:tcPr>
            <w:tcW w:w="994" w:type="dxa"/>
            <w:vAlign w:val="center"/>
          </w:tcPr>
          <w:p w:rsidR="00E105B8" w:rsidRPr="002B2499" w:rsidRDefault="00E105B8" w:rsidP="00BA107E">
            <w:pPr>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E105B8" w:rsidRPr="002B2499" w:rsidRDefault="00E105B8" w:rsidP="00BA107E">
            <w:pPr>
              <w:rPr>
                <w:rFonts w:ascii="Palatino Linotype" w:hAnsi="Palatino Linotype"/>
                <w:sz w:val="20"/>
                <w:szCs w:val="20"/>
              </w:rPr>
            </w:pPr>
            <w:r>
              <w:rPr>
                <w:rFonts w:ascii="Palatino Linotype" w:hAnsi="Palatino Linotype"/>
                <w:sz w:val="20"/>
                <w:szCs w:val="20"/>
              </w:rPr>
              <w:t>teszt</w:t>
            </w:r>
          </w:p>
        </w:tc>
        <w:tc>
          <w:tcPr>
            <w:tcW w:w="945" w:type="dxa"/>
            <w:vAlign w:val="center"/>
          </w:tcPr>
          <w:p w:rsidR="00E105B8" w:rsidRDefault="00E105B8" w:rsidP="00BA107E">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105B8" w:rsidRPr="002B2499" w:rsidRDefault="00E105B8" w:rsidP="00BA107E">
            <w:pPr>
              <w:jc w:val="center"/>
              <w:rPr>
                <w:rFonts w:ascii="Palatino Linotype" w:hAnsi="Palatino Linotype"/>
                <w:sz w:val="20"/>
                <w:szCs w:val="20"/>
              </w:rPr>
            </w:pPr>
          </w:p>
        </w:tc>
        <w:tc>
          <w:tcPr>
            <w:tcW w:w="945" w:type="dxa"/>
            <w:vAlign w:val="center"/>
          </w:tcPr>
          <w:p w:rsidR="00E105B8" w:rsidRPr="002B2499" w:rsidRDefault="00E105B8" w:rsidP="00BA107E">
            <w:pPr>
              <w:jc w:val="center"/>
              <w:rPr>
                <w:rFonts w:ascii="Palatino Linotype" w:hAnsi="Palatino Linotype"/>
                <w:sz w:val="20"/>
                <w:szCs w:val="20"/>
              </w:rPr>
            </w:pPr>
          </w:p>
        </w:tc>
        <w:tc>
          <w:tcPr>
            <w:tcW w:w="2659" w:type="dxa"/>
            <w:vAlign w:val="center"/>
          </w:tcPr>
          <w:p w:rsidR="00E105B8" w:rsidRPr="002B2499" w:rsidRDefault="00E105B8" w:rsidP="00BA107E">
            <w:pPr>
              <w:jc w:val="center"/>
              <w:rPr>
                <w:rFonts w:ascii="Palatino Linotype" w:hAnsi="Palatino Linotype"/>
                <w:sz w:val="20"/>
                <w:szCs w:val="20"/>
              </w:rPr>
            </w:pPr>
          </w:p>
        </w:tc>
      </w:tr>
    </w:tbl>
    <w:p w:rsidR="00E105B8" w:rsidRPr="00894C6C" w:rsidRDefault="00E105B8" w:rsidP="00BB5A2E">
      <w:pPr>
        <w:ind w:left="540"/>
        <w:jc w:val="both"/>
        <w:rPr>
          <w:rFonts w:ascii="Palatino Linotype" w:hAnsi="Palatino Linotype"/>
          <w:iCs/>
        </w:rPr>
      </w:pPr>
    </w:p>
    <w:p w:rsidR="00E105B8" w:rsidRPr="00BC3D23" w:rsidRDefault="00E105B8" w:rsidP="00F77B5A">
      <w:pPr>
        <w:widowControl w:val="0"/>
        <w:numPr>
          <w:ilvl w:val="2"/>
          <w:numId w:val="36"/>
        </w:numPr>
        <w:suppressAutoHyphens/>
        <w:jc w:val="both"/>
        <w:rPr>
          <w:rFonts w:ascii="Palatino Linotype" w:hAnsi="Palatino Linotype"/>
          <w:b/>
          <w:bCs/>
          <w:sz w:val="24"/>
          <w:szCs w:val="24"/>
        </w:rPr>
      </w:pPr>
      <w:r w:rsidRPr="00BC3D23">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E105B8" w:rsidRPr="002B2499" w:rsidTr="00BA107E">
        <w:trPr>
          <w:cantSplit/>
          <w:trHeight w:val="921"/>
          <w:jc w:val="center"/>
        </w:trPr>
        <w:tc>
          <w:tcPr>
            <w:tcW w:w="828" w:type="dxa"/>
            <w:vMerge w:val="restart"/>
            <w:vAlign w:val="center"/>
          </w:tcPr>
          <w:p w:rsidR="00E105B8" w:rsidRPr="002B2499" w:rsidRDefault="00E105B8" w:rsidP="00BA107E">
            <w:pPr>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E105B8" w:rsidRPr="002B2499" w:rsidRDefault="00E105B8" w:rsidP="00BA107E">
            <w:pPr>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E105B8" w:rsidRPr="002B2499" w:rsidRDefault="00E105B8" w:rsidP="00BA107E">
            <w:pPr>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E105B8" w:rsidRPr="002B2499" w:rsidRDefault="00E105B8" w:rsidP="00BA107E">
            <w:pPr>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E105B8" w:rsidRPr="002B2499" w:rsidRDefault="00E105B8" w:rsidP="00BA107E">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E105B8" w:rsidRPr="002B2499" w:rsidTr="00BA107E">
        <w:trPr>
          <w:cantSplit/>
          <w:trHeight w:val="1076"/>
          <w:jc w:val="center"/>
        </w:trPr>
        <w:tc>
          <w:tcPr>
            <w:tcW w:w="828" w:type="dxa"/>
            <w:vMerge/>
            <w:vAlign w:val="center"/>
          </w:tcPr>
          <w:p w:rsidR="00E105B8" w:rsidRPr="002B2499" w:rsidRDefault="00E105B8" w:rsidP="00BA107E">
            <w:pPr>
              <w:jc w:val="center"/>
              <w:rPr>
                <w:rFonts w:ascii="Palatino Linotype" w:hAnsi="Palatino Linotype"/>
                <w:b/>
                <w:sz w:val="20"/>
                <w:szCs w:val="20"/>
              </w:rPr>
            </w:pPr>
          </w:p>
        </w:tc>
        <w:tc>
          <w:tcPr>
            <w:tcW w:w="3621" w:type="dxa"/>
            <w:vMerge/>
            <w:vAlign w:val="center"/>
          </w:tcPr>
          <w:p w:rsidR="00E105B8" w:rsidRPr="002B2499" w:rsidRDefault="00E105B8" w:rsidP="00BA107E">
            <w:pPr>
              <w:rPr>
                <w:rFonts w:ascii="Palatino Linotype" w:hAnsi="Palatino Linotype"/>
                <w:b/>
                <w:sz w:val="20"/>
                <w:szCs w:val="20"/>
              </w:rPr>
            </w:pPr>
          </w:p>
        </w:tc>
        <w:tc>
          <w:tcPr>
            <w:tcW w:w="809" w:type="dxa"/>
            <w:textDirection w:val="btLr"/>
            <w:vAlign w:val="center"/>
          </w:tcPr>
          <w:p w:rsidR="00E105B8" w:rsidRPr="002B2499" w:rsidRDefault="00E105B8" w:rsidP="00BA107E">
            <w:pPr>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E105B8" w:rsidRPr="002B2499" w:rsidRDefault="00E105B8" w:rsidP="00BA107E">
            <w:pPr>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E105B8" w:rsidRPr="002B2499" w:rsidRDefault="00E105B8" w:rsidP="00BA107E">
            <w:pPr>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E105B8" w:rsidRPr="002B2499" w:rsidRDefault="00E105B8" w:rsidP="00BA107E">
            <w:pPr>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E105B8" w:rsidRPr="002B2499" w:rsidRDefault="00E105B8" w:rsidP="00BA107E">
            <w:pPr>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E105B8" w:rsidRPr="002B2499" w:rsidRDefault="00E105B8" w:rsidP="00BA107E">
            <w:pPr>
              <w:jc w:val="center"/>
              <w:rPr>
                <w:rFonts w:ascii="Palatino Linotype" w:hAnsi="Palatino Linotype"/>
                <w:b/>
                <w:sz w:val="20"/>
                <w:szCs w:val="20"/>
              </w:rPr>
            </w:pPr>
          </w:p>
        </w:tc>
      </w:tr>
      <w:tr w:rsidR="00E105B8" w:rsidRPr="002B2499" w:rsidTr="00BA107E">
        <w:trPr>
          <w:jc w:val="center"/>
        </w:trPr>
        <w:tc>
          <w:tcPr>
            <w:tcW w:w="828" w:type="dxa"/>
            <w:shd w:val="clear" w:color="auto" w:fill="D9D9D9"/>
            <w:vAlign w:val="center"/>
          </w:tcPr>
          <w:p w:rsidR="00E105B8" w:rsidRPr="002B2499" w:rsidRDefault="00E105B8" w:rsidP="00BA107E">
            <w:pPr>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E105B8" w:rsidRPr="002B2499" w:rsidRDefault="00E105B8" w:rsidP="00BA107E">
            <w:pPr>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E105B8" w:rsidRPr="002B2499" w:rsidRDefault="00E105B8" w:rsidP="00BA107E">
            <w:pPr>
              <w:jc w:val="center"/>
              <w:rPr>
                <w:rFonts w:ascii="Palatino Linotype" w:hAnsi="Palatino Linotype"/>
                <w:sz w:val="20"/>
                <w:szCs w:val="20"/>
              </w:rPr>
            </w:pPr>
          </w:p>
        </w:tc>
        <w:tc>
          <w:tcPr>
            <w:tcW w:w="798" w:type="dxa"/>
            <w:shd w:val="clear" w:color="auto" w:fill="D9D9D9"/>
            <w:vAlign w:val="center"/>
          </w:tcPr>
          <w:p w:rsidR="00E105B8" w:rsidRPr="002B2499" w:rsidRDefault="00E105B8" w:rsidP="00BA107E">
            <w:pPr>
              <w:jc w:val="center"/>
              <w:rPr>
                <w:rFonts w:ascii="Palatino Linotype" w:hAnsi="Palatino Linotype"/>
                <w:sz w:val="20"/>
                <w:szCs w:val="20"/>
              </w:rPr>
            </w:pPr>
          </w:p>
        </w:tc>
        <w:tc>
          <w:tcPr>
            <w:tcW w:w="763" w:type="dxa"/>
            <w:shd w:val="clear" w:color="auto" w:fill="D9D9D9"/>
            <w:vAlign w:val="center"/>
          </w:tcPr>
          <w:p w:rsidR="00E105B8" w:rsidRPr="002B2499" w:rsidRDefault="00E105B8" w:rsidP="00BA107E">
            <w:pPr>
              <w:jc w:val="center"/>
              <w:rPr>
                <w:rFonts w:ascii="Palatino Linotype" w:hAnsi="Palatino Linotype"/>
                <w:sz w:val="20"/>
                <w:szCs w:val="20"/>
              </w:rPr>
            </w:pPr>
          </w:p>
        </w:tc>
        <w:tc>
          <w:tcPr>
            <w:tcW w:w="2360" w:type="dxa"/>
            <w:shd w:val="clear" w:color="auto" w:fill="D9D9D9"/>
            <w:vAlign w:val="center"/>
          </w:tcPr>
          <w:p w:rsidR="00E105B8" w:rsidRPr="002B2499" w:rsidRDefault="00E105B8" w:rsidP="00BA107E">
            <w:pPr>
              <w:jc w:val="center"/>
              <w:rPr>
                <w:rFonts w:ascii="Palatino Linotype" w:hAnsi="Palatino Linotype"/>
                <w:sz w:val="20"/>
                <w:szCs w:val="20"/>
              </w:rPr>
            </w:pPr>
          </w:p>
        </w:tc>
      </w:tr>
      <w:tr w:rsidR="00E105B8" w:rsidRPr="002B2499" w:rsidTr="00BA107E">
        <w:trPr>
          <w:jc w:val="center"/>
        </w:trPr>
        <w:tc>
          <w:tcPr>
            <w:tcW w:w="828" w:type="dxa"/>
            <w:vAlign w:val="center"/>
          </w:tcPr>
          <w:p w:rsidR="00E105B8" w:rsidRPr="002B2499" w:rsidRDefault="00E105B8" w:rsidP="00BA107E">
            <w:pPr>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E105B8" w:rsidRPr="002B2499" w:rsidRDefault="00E105B8" w:rsidP="00BA107E">
            <w:pPr>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E105B8" w:rsidRPr="002B2499" w:rsidRDefault="00E105B8" w:rsidP="00BA107E">
            <w:pPr>
              <w:jc w:val="center"/>
              <w:rPr>
                <w:rFonts w:ascii="Palatino Linotype" w:hAnsi="Palatino Linotype"/>
                <w:sz w:val="20"/>
                <w:szCs w:val="20"/>
              </w:rPr>
            </w:pPr>
          </w:p>
        </w:tc>
        <w:tc>
          <w:tcPr>
            <w:tcW w:w="798" w:type="dxa"/>
            <w:vAlign w:val="center"/>
          </w:tcPr>
          <w:p w:rsidR="00E105B8" w:rsidRPr="002B2499" w:rsidRDefault="00E105B8" w:rsidP="00BA107E">
            <w:pPr>
              <w:jc w:val="center"/>
              <w:rPr>
                <w:rFonts w:ascii="Palatino Linotype" w:hAnsi="Palatino Linotype"/>
                <w:sz w:val="20"/>
                <w:szCs w:val="20"/>
              </w:rPr>
            </w:pPr>
          </w:p>
        </w:tc>
        <w:tc>
          <w:tcPr>
            <w:tcW w:w="763" w:type="dxa"/>
            <w:vAlign w:val="center"/>
          </w:tcPr>
          <w:p w:rsidR="00E105B8" w:rsidRPr="002B2499" w:rsidRDefault="00E105B8" w:rsidP="00BA107E">
            <w:pPr>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E105B8" w:rsidRPr="002B2499" w:rsidRDefault="00E105B8" w:rsidP="00BA107E">
            <w:pPr>
              <w:jc w:val="center"/>
              <w:rPr>
                <w:rFonts w:ascii="Palatino Linotype" w:hAnsi="Palatino Linotype"/>
                <w:sz w:val="20"/>
                <w:szCs w:val="20"/>
              </w:rPr>
            </w:pPr>
          </w:p>
        </w:tc>
      </w:tr>
      <w:tr w:rsidR="00E105B8" w:rsidRPr="002B2499" w:rsidTr="00BA107E">
        <w:trPr>
          <w:jc w:val="center"/>
        </w:trPr>
        <w:tc>
          <w:tcPr>
            <w:tcW w:w="828" w:type="dxa"/>
            <w:shd w:val="clear" w:color="auto" w:fill="D9D9D9"/>
            <w:vAlign w:val="center"/>
          </w:tcPr>
          <w:p w:rsidR="00E105B8" w:rsidRPr="002B2499" w:rsidRDefault="00E105B8" w:rsidP="00BA107E">
            <w:pPr>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E105B8" w:rsidRPr="002B2499" w:rsidRDefault="00E105B8" w:rsidP="00BA107E">
            <w:pPr>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E105B8" w:rsidRPr="002B2499" w:rsidRDefault="00E105B8" w:rsidP="00BA107E">
            <w:pPr>
              <w:jc w:val="center"/>
              <w:rPr>
                <w:rFonts w:ascii="Palatino Linotype" w:hAnsi="Palatino Linotype"/>
                <w:sz w:val="20"/>
                <w:szCs w:val="20"/>
              </w:rPr>
            </w:pPr>
          </w:p>
        </w:tc>
        <w:tc>
          <w:tcPr>
            <w:tcW w:w="798" w:type="dxa"/>
            <w:shd w:val="clear" w:color="auto" w:fill="D9D9D9"/>
            <w:vAlign w:val="center"/>
          </w:tcPr>
          <w:p w:rsidR="00E105B8" w:rsidRPr="002B2499" w:rsidRDefault="00E105B8" w:rsidP="00BA107E">
            <w:pPr>
              <w:jc w:val="center"/>
              <w:rPr>
                <w:rFonts w:ascii="Palatino Linotype" w:hAnsi="Palatino Linotype"/>
                <w:sz w:val="20"/>
                <w:szCs w:val="20"/>
              </w:rPr>
            </w:pPr>
          </w:p>
        </w:tc>
        <w:tc>
          <w:tcPr>
            <w:tcW w:w="763" w:type="dxa"/>
            <w:shd w:val="clear" w:color="auto" w:fill="D9D9D9"/>
            <w:vAlign w:val="center"/>
          </w:tcPr>
          <w:p w:rsidR="00E105B8" w:rsidRPr="002B2499" w:rsidRDefault="00E105B8" w:rsidP="00BA107E">
            <w:pPr>
              <w:jc w:val="center"/>
              <w:rPr>
                <w:rFonts w:ascii="Palatino Linotype" w:hAnsi="Palatino Linotype"/>
                <w:sz w:val="20"/>
                <w:szCs w:val="20"/>
              </w:rPr>
            </w:pPr>
          </w:p>
        </w:tc>
        <w:tc>
          <w:tcPr>
            <w:tcW w:w="2360" w:type="dxa"/>
            <w:shd w:val="clear" w:color="auto" w:fill="D9D9D9"/>
            <w:vAlign w:val="center"/>
          </w:tcPr>
          <w:p w:rsidR="00E105B8" w:rsidRPr="002B2499" w:rsidRDefault="00E105B8" w:rsidP="00BA107E">
            <w:pPr>
              <w:jc w:val="center"/>
              <w:rPr>
                <w:rFonts w:ascii="Palatino Linotype" w:hAnsi="Palatino Linotype"/>
                <w:sz w:val="20"/>
                <w:szCs w:val="20"/>
              </w:rPr>
            </w:pPr>
          </w:p>
        </w:tc>
      </w:tr>
      <w:tr w:rsidR="00E105B8" w:rsidRPr="002B2499" w:rsidTr="00BA107E">
        <w:trPr>
          <w:jc w:val="center"/>
        </w:trPr>
        <w:tc>
          <w:tcPr>
            <w:tcW w:w="828" w:type="dxa"/>
            <w:vAlign w:val="center"/>
          </w:tcPr>
          <w:p w:rsidR="00E105B8" w:rsidRPr="002B2499" w:rsidRDefault="00E105B8" w:rsidP="00BA107E">
            <w:pPr>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E105B8" w:rsidRPr="002B2499" w:rsidRDefault="00E105B8" w:rsidP="00BA107E">
            <w:pPr>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E105B8" w:rsidRPr="002B2499" w:rsidRDefault="00E105B8" w:rsidP="00BA107E">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105B8" w:rsidRPr="002B2499" w:rsidRDefault="00E105B8" w:rsidP="00BA107E">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105B8" w:rsidRPr="002B2499" w:rsidRDefault="00E105B8" w:rsidP="00BA107E">
            <w:pPr>
              <w:jc w:val="center"/>
              <w:rPr>
                <w:rFonts w:ascii="Palatino Linotype" w:hAnsi="Palatino Linotype"/>
                <w:sz w:val="20"/>
                <w:szCs w:val="20"/>
              </w:rPr>
            </w:pPr>
          </w:p>
        </w:tc>
        <w:tc>
          <w:tcPr>
            <w:tcW w:w="2360" w:type="dxa"/>
            <w:vAlign w:val="center"/>
          </w:tcPr>
          <w:p w:rsidR="00E105B8" w:rsidRPr="002B2499" w:rsidRDefault="00E105B8" w:rsidP="00BA107E">
            <w:pPr>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E105B8" w:rsidRDefault="00E105B8" w:rsidP="00BB5A2E">
      <w:pPr>
        <w:widowControl w:val="0"/>
        <w:suppressAutoHyphens/>
        <w:ind w:left="826"/>
        <w:jc w:val="both"/>
        <w:rPr>
          <w:rFonts w:ascii="Palatino Linotype" w:hAnsi="Palatino Linotype"/>
          <w:bCs/>
          <w:sz w:val="24"/>
          <w:szCs w:val="24"/>
        </w:rPr>
      </w:pPr>
    </w:p>
    <w:p w:rsidR="008C160A" w:rsidRPr="00ED2C7F" w:rsidRDefault="008C160A" w:rsidP="00BB5A2E">
      <w:pPr>
        <w:widowControl w:val="0"/>
        <w:suppressAutoHyphens/>
        <w:ind w:left="826"/>
        <w:jc w:val="both"/>
        <w:rPr>
          <w:rFonts w:ascii="Palatino Linotype" w:hAnsi="Palatino Linotype"/>
          <w:bCs/>
          <w:sz w:val="24"/>
          <w:szCs w:val="24"/>
        </w:rPr>
      </w:pPr>
    </w:p>
    <w:p w:rsidR="00E105B8" w:rsidRPr="00ED2C7F" w:rsidRDefault="00E105B8" w:rsidP="00250D5C">
      <w:pPr>
        <w:widowControl w:val="0"/>
        <w:numPr>
          <w:ilvl w:val="1"/>
          <w:numId w:val="48"/>
        </w:numPr>
        <w:suppressAutoHyphens/>
        <w:rPr>
          <w:rFonts w:ascii="Palatino Linotype" w:hAnsi="Palatino Linotype"/>
          <w:b/>
          <w:bCs/>
          <w:sz w:val="24"/>
          <w:szCs w:val="24"/>
        </w:rPr>
      </w:pPr>
      <w:r w:rsidRPr="00ED2C7F">
        <w:rPr>
          <w:rFonts w:ascii="Palatino Linotype" w:hAnsi="Palatino Linotype"/>
          <w:b/>
          <w:bCs/>
          <w:sz w:val="24"/>
          <w:szCs w:val="24"/>
        </w:rPr>
        <w:t xml:space="preserve">A </w:t>
      </w:r>
      <w:r w:rsidRPr="00ED2C7F">
        <w:rPr>
          <w:rFonts w:ascii="Palatino Linotype" w:hAnsi="Palatino Linotype"/>
          <w:b/>
          <w:sz w:val="24"/>
          <w:szCs w:val="24"/>
        </w:rPr>
        <w:t>tantárgy</w:t>
      </w:r>
      <w:r w:rsidRPr="00ED2C7F">
        <w:rPr>
          <w:rFonts w:ascii="Palatino Linotype" w:hAnsi="Palatino Linotype"/>
          <w:b/>
          <w:bCs/>
          <w:sz w:val="24"/>
          <w:szCs w:val="24"/>
        </w:rPr>
        <w:t xml:space="preserve"> értékelésének módja</w:t>
      </w:r>
    </w:p>
    <w:p w:rsidR="00E105B8" w:rsidRPr="00ED2C7F" w:rsidRDefault="00E105B8" w:rsidP="00BB5A2E">
      <w:pPr>
        <w:widowControl w:val="0"/>
        <w:suppressAutoHyphens/>
        <w:ind w:left="540"/>
        <w:jc w:val="both"/>
        <w:rPr>
          <w:rFonts w:ascii="Palatino Linotype" w:hAnsi="Palatino Linotype"/>
          <w:bCs/>
          <w:sz w:val="24"/>
          <w:szCs w:val="24"/>
        </w:rPr>
      </w:pPr>
      <w:r w:rsidRPr="00ED2C7F">
        <w:rPr>
          <w:rFonts w:ascii="Palatino Linotype" w:hAnsi="Palatino Linotype"/>
          <w:bCs/>
          <w:sz w:val="24"/>
          <w:szCs w:val="24"/>
        </w:rPr>
        <w:t>A nemzeti köznevelésről szóló 2011. évi CXC. törvény 54. § (2) a) pontja szerinti értékeléssel.</w:t>
      </w:r>
    </w:p>
    <w:p w:rsidR="00E105B8" w:rsidRDefault="00E105B8" w:rsidP="00BB5A2E">
      <w:pPr>
        <w:widowControl w:val="0"/>
        <w:suppressAutoHyphens/>
        <w:ind w:left="792"/>
        <w:jc w:val="both"/>
        <w:rPr>
          <w:rFonts w:ascii="Palatino Linotype" w:hAnsi="Palatino Linotype"/>
          <w:bCs/>
        </w:rPr>
      </w:pPr>
    </w:p>
    <w:p w:rsidR="00F77B5A" w:rsidRDefault="00F77B5A" w:rsidP="00BB5A2E">
      <w:pPr>
        <w:widowControl w:val="0"/>
        <w:suppressAutoHyphens/>
        <w:jc w:val="center"/>
        <w:rPr>
          <w:rFonts w:ascii="Palatino Linotype" w:hAnsi="Palatino Linotype"/>
          <w:b/>
          <w:sz w:val="44"/>
          <w:szCs w:val="44"/>
        </w:rPr>
      </w:pPr>
    </w:p>
    <w:p w:rsidR="00F77B5A" w:rsidRDefault="00F77B5A" w:rsidP="00BB5A2E">
      <w:pPr>
        <w:widowControl w:val="0"/>
        <w:suppressAutoHyphens/>
        <w:jc w:val="center"/>
        <w:rPr>
          <w:rFonts w:ascii="Palatino Linotype" w:hAnsi="Palatino Linotype"/>
          <w:b/>
          <w:sz w:val="44"/>
          <w:szCs w:val="44"/>
        </w:rPr>
      </w:pPr>
    </w:p>
    <w:p w:rsidR="00F77B5A" w:rsidRDefault="00F77B5A" w:rsidP="00BB5A2E">
      <w:pPr>
        <w:widowControl w:val="0"/>
        <w:suppressAutoHyphens/>
        <w:jc w:val="center"/>
        <w:rPr>
          <w:rFonts w:ascii="Palatino Linotype" w:hAnsi="Palatino Linotype"/>
          <w:b/>
          <w:sz w:val="44"/>
          <w:szCs w:val="44"/>
        </w:rPr>
      </w:pPr>
    </w:p>
    <w:p w:rsidR="00F77B5A" w:rsidRDefault="00F77B5A" w:rsidP="00BB5A2E">
      <w:pPr>
        <w:widowControl w:val="0"/>
        <w:suppressAutoHyphens/>
        <w:jc w:val="center"/>
        <w:rPr>
          <w:rFonts w:ascii="Palatino Linotype" w:hAnsi="Palatino Linotype"/>
          <w:b/>
          <w:sz w:val="44"/>
          <w:szCs w:val="44"/>
        </w:rPr>
      </w:pPr>
    </w:p>
    <w:p w:rsidR="00F77B5A" w:rsidRDefault="00F77B5A" w:rsidP="00BB5A2E">
      <w:pPr>
        <w:widowControl w:val="0"/>
        <w:suppressAutoHyphens/>
        <w:jc w:val="center"/>
        <w:rPr>
          <w:rFonts w:ascii="Palatino Linotype" w:hAnsi="Palatino Linotype"/>
          <w:b/>
          <w:sz w:val="44"/>
          <w:szCs w:val="44"/>
        </w:rPr>
      </w:pPr>
    </w:p>
    <w:p w:rsidR="00E105B8" w:rsidRPr="006B7DDC" w:rsidRDefault="00E105B8" w:rsidP="00BB5A2E">
      <w:pPr>
        <w:widowControl w:val="0"/>
        <w:suppressAutoHyphens/>
        <w:jc w:val="center"/>
        <w:rPr>
          <w:rFonts w:ascii="Palatino Linotype" w:hAnsi="Palatino Linotype"/>
          <w:b/>
          <w:sz w:val="44"/>
          <w:szCs w:val="44"/>
        </w:rPr>
      </w:pPr>
      <w:r w:rsidRPr="006B7DDC">
        <w:rPr>
          <w:rFonts w:ascii="Palatino Linotype" w:hAnsi="Palatino Linotype"/>
          <w:b/>
          <w:sz w:val="44"/>
          <w:szCs w:val="44"/>
        </w:rPr>
        <w:t xml:space="preserve">A </w:t>
      </w:r>
    </w:p>
    <w:p w:rsidR="00E105B8" w:rsidRPr="006B7DDC" w:rsidRDefault="00E105B8" w:rsidP="00BB5A2E">
      <w:pPr>
        <w:widowControl w:val="0"/>
        <w:suppressAutoHyphens/>
        <w:jc w:val="center"/>
        <w:rPr>
          <w:rFonts w:ascii="Palatino Linotype" w:hAnsi="Palatino Linotype"/>
          <w:b/>
          <w:sz w:val="44"/>
          <w:szCs w:val="44"/>
        </w:rPr>
      </w:pPr>
      <w:r w:rsidRPr="006B7DDC">
        <w:rPr>
          <w:rFonts w:ascii="Palatino Linotype" w:hAnsi="Palatino Linotype"/>
          <w:b/>
          <w:sz w:val="44"/>
          <w:szCs w:val="44"/>
        </w:rPr>
        <w:t>11499-12 azonosító számú</w:t>
      </w:r>
    </w:p>
    <w:p w:rsidR="00E105B8" w:rsidRPr="006B7DDC" w:rsidRDefault="00E105B8" w:rsidP="00BB5A2E">
      <w:pPr>
        <w:widowControl w:val="0"/>
        <w:suppressAutoHyphens/>
        <w:jc w:val="center"/>
        <w:rPr>
          <w:rFonts w:ascii="Palatino Linotype" w:hAnsi="Palatino Linotype"/>
          <w:sz w:val="44"/>
          <w:szCs w:val="44"/>
        </w:rPr>
      </w:pPr>
    </w:p>
    <w:p w:rsidR="00E105B8" w:rsidRPr="006B7DDC" w:rsidRDefault="00E105B8" w:rsidP="00BB5A2E">
      <w:pPr>
        <w:widowControl w:val="0"/>
        <w:suppressAutoHyphens/>
        <w:jc w:val="center"/>
        <w:rPr>
          <w:rFonts w:ascii="Palatino Linotype" w:hAnsi="Palatino Linotype"/>
          <w:b/>
          <w:sz w:val="44"/>
          <w:szCs w:val="44"/>
        </w:rPr>
      </w:pPr>
      <w:r w:rsidRPr="006B7DDC">
        <w:rPr>
          <w:rFonts w:ascii="Palatino Linotype" w:hAnsi="Palatino Linotype"/>
          <w:b/>
          <w:sz w:val="44"/>
          <w:szCs w:val="44"/>
        </w:rPr>
        <w:t>Foglalkoztatás II.</w:t>
      </w:r>
    </w:p>
    <w:p w:rsidR="00E105B8" w:rsidRPr="006B7DDC" w:rsidRDefault="00E105B8" w:rsidP="00BB5A2E">
      <w:pPr>
        <w:widowControl w:val="0"/>
        <w:suppressAutoHyphens/>
        <w:jc w:val="center"/>
        <w:rPr>
          <w:rFonts w:ascii="Palatino Linotype" w:hAnsi="Palatino Linotype"/>
          <w:b/>
          <w:sz w:val="44"/>
          <w:szCs w:val="44"/>
        </w:rPr>
      </w:pPr>
      <w:proofErr w:type="gramStart"/>
      <w:r w:rsidRPr="006B7DDC">
        <w:rPr>
          <w:rFonts w:ascii="Palatino Linotype" w:hAnsi="Palatino Linotype"/>
          <w:b/>
          <w:sz w:val="44"/>
          <w:szCs w:val="44"/>
        </w:rPr>
        <w:t>megnevezésű</w:t>
      </w:r>
      <w:proofErr w:type="gramEnd"/>
    </w:p>
    <w:p w:rsidR="00E105B8" w:rsidRPr="006B7DDC" w:rsidRDefault="00E105B8" w:rsidP="00BB5A2E">
      <w:pPr>
        <w:widowControl w:val="0"/>
        <w:suppressAutoHyphens/>
        <w:ind w:left="-15"/>
        <w:jc w:val="center"/>
        <w:rPr>
          <w:rFonts w:ascii="Palatino Linotype" w:hAnsi="Palatino Linotype"/>
          <w:b/>
          <w:kern w:val="1"/>
          <w:sz w:val="44"/>
          <w:szCs w:val="44"/>
          <w:lang w:eastAsia="hi-IN" w:bidi="hi-IN"/>
        </w:rPr>
      </w:pPr>
    </w:p>
    <w:p w:rsidR="00E105B8" w:rsidRPr="006B7DDC" w:rsidRDefault="00E105B8" w:rsidP="00BB5A2E">
      <w:pPr>
        <w:widowControl w:val="0"/>
        <w:suppressAutoHyphens/>
        <w:ind w:left="-15"/>
        <w:jc w:val="center"/>
        <w:rPr>
          <w:rFonts w:ascii="Palatino Linotype" w:hAnsi="Palatino Linotype"/>
          <w:b/>
          <w:kern w:val="1"/>
          <w:sz w:val="44"/>
          <w:szCs w:val="44"/>
          <w:lang w:eastAsia="hi-IN" w:bidi="hi-IN"/>
        </w:rPr>
      </w:pPr>
    </w:p>
    <w:p w:rsidR="00E105B8" w:rsidRPr="006B7DDC" w:rsidRDefault="00E105B8" w:rsidP="00BB5A2E">
      <w:pPr>
        <w:widowControl w:val="0"/>
        <w:suppressAutoHyphens/>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E105B8" w:rsidRPr="006B7DDC" w:rsidRDefault="00E105B8" w:rsidP="00BB5A2E">
      <w:pPr>
        <w:widowControl w:val="0"/>
        <w:suppressAutoHyphens/>
        <w:ind w:left="-15"/>
        <w:jc w:val="center"/>
        <w:rPr>
          <w:rFonts w:ascii="Palatino Linotype" w:hAnsi="Palatino Linotype"/>
          <w:b/>
          <w:kern w:val="1"/>
          <w:sz w:val="44"/>
          <w:szCs w:val="44"/>
          <w:lang w:eastAsia="hi-IN" w:bidi="hi-IN"/>
        </w:rPr>
      </w:pPr>
    </w:p>
    <w:p w:rsidR="00E105B8" w:rsidRPr="006B7DDC" w:rsidRDefault="00E105B8" w:rsidP="00BB5A2E">
      <w:pPr>
        <w:widowControl w:val="0"/>
        <w:suppressAutoHyphens/>
        <w:ind w:left="-15"/>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E105B8" w:rsidRPr="006B7DDC" w:rsidRDefault="00E105B8" w:rsidP="00BB5A2E">
      <w:pPr>
        <w:widowControl w:val="0"/>
        <w:suppressAutoHyphens/>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E105B8" w:rsidRPr="006B7DDC" w:rsidTr="00BA107E">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Foglalkoztatás II.</w:t>
            </w:r>
          </w:p>
        </w:tc>
      </w:tr>
      <w:tr w:rsidR="00E105B8" w:rsidRPr="006B7DDC" w:rsidTr="00BA107E">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E105B8" w:rsidRPr="006B7DDC" w:rsidRDefault="00E105B8" w:rsidP="00BA107E">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center"/>
          </w:tcPr>
          <w:p w:rsidR="00E105B8" w:rsidRPr="006B7DDC" w:rsidRDefault="00E105B8" w:rsidP="00BA107E">
            <w:pPr>
              <w:ind w:left="57"/>
              <w:rPr>
                <w:rFonts w:ascii="Palatino Linotype" w:hAnsi="Palatino Linotype" w:cs="Arial"/>
                <w:sz w:val="20"/>
                <w:szCs w:val="20"/>
              </w:rPr>
            </w:pPr>
            <w:r>
              <w:rPr>
                <w:rFonts w:ascii="Palatino Linotype" w:hAnsi="Palatino Linotype" w:cs="Arial"/>
                <w:sz w:val="20"/>
                <w:szCs w:val="20"/>
              </w:rPr>
              <w:t>Munkajogi alapismeretek</w:t>
            </w:r>
          </w:p>
        </w:tc>
        <w:tc>
          <w:tcPr>
            <w:tcW w:w="740" w:type="dxa"/>
            <w:tcBorders>
              <w:top w:val="nil"/>
              <w:left w:val="nil"/>
              <w:bottom w:val="single" w:sz="4" w:space="0" w:color="auto"/>
              <w:right w:val="single" w:sz="4" w:space="0" w:color="auto"/>
            </w:tcBorders>
            <w:textDirection w:val="btLr"/>
            <w:vAlign w:val="center"/>
          </w:tcPr>
          <w:p w:rsidR="00E105B8" w:rsidRPr="006B7DDC" w:rsidRDefault="00E105B8" w:rsidP="00BA107E">
            <w:pPr>
              <w:ind w:left="57"/>
              <w:rPr>
                <w:rFonts w:ascii="Palatino Linotype" w:hAnsi="Palatino Linotype" w:cs="Arial"/>
                <w:sz w:val="20"/>
                <w:szCs w:val="20"/>
              </w:rPr>
            </w:pPr>
            <w:r>
              <w:rPr>
                <w:rFonts w:ascii="Palatino Linotype" w:hAnsi="Palatino Linotype" w:cs="Arial"/>
                <w:sz w:val="20"/>
                <w:szCs w:val="20"/>
              </w:rPr>
              <w:t>Munkaviszony létesítése</w:t>
            </w:r>
          </w:p>
        </w:tc>
        <w:tc>
          <w:tcPr>
            <w:tcW w:w="740" w:type="dxa"/>
            <w:tcBorders>
              <w:top w:val="nil"/>
              <w:left w:val="nil"/>
              <w:bottom w:val="single" w:sz="4" w:space="0" w:color="auto"/>
              <w:right w:val="single" w:sz="4" w:space="0" w:color="auto"/>
            </w:tcBorders>
            <w:textDirection w:val="btLr"/>
            <w:vAlign w:val="center"/>
          </w:tcPr>
          <w:p w:rsidR="00E105B8" w:rsidRPr="006B7DDC" w:rsidRDefault="00E105B8" w:rsidP="00BA107E">
            <w:pPr>
              <w:ind w:left="57"/>
              <w:rPr>
                <w:rFonts w:ascii="Palatino Linotype" w:hAnsi="Palatino Linotype" w:cs="Arial"/>
                <w:sz w:val="20"/>
                <w:szCs w:val="20"/>
              </w:rPr>
            </w:pPr>
            <w:r>
              <w:rPr>
                <w:rFonts w:ascii="Palatino Linotype" w:hAnsi="Palatino Linotype" w:cs="Arial"/>
                <w:sz w:val="20"/>
                <w:szCs w:val="20"/>
              </w:rPr>
              <w:t>Álláskeresés</w:t>
            </w:r>
          </w:p>
        </w:tc>
        <w:tc>
          <w:tcPr>
            <w:tcW w:w="740" w:type="dxa"/>
            <w:tcBorders>
              <w:top w:val="nil"/>
              <w:left w:val="nil"/>
              <w:bottom w:val="single" w:sz="4" w:space="0" w:color="auto"/>
              <w:right w:val="single" w:sz="4" w:space="0" w:color="auto"/>
            </w:tcBorders>
            <w:textDirection w:val="btLr"/>
            <w:vAlign w:val="center"/>
          </w:tcPr>
          <w:p w:rsidR="00E105B8" w:rsidRPr="006B7DDC" w:rsidRDefault="00E105B8" w:rsidP="00BA107E">
            <w:pPr>
              <w:ind w:left="57"/>
              <w:rPr>
                <w:rFonts w:ascii="Palatino Linotype" w:hAnsi="Palatino Linotype" w:cs="Arial"/>
                <w:sz w:val="20"/>
                <w:szCs w:val="20"/>
              </w:rPr>
            </w:pPr>
            <w:r>
              <w:rPr>
                <w:rFonts w:ascii="Palatino Linotype" w:hAnsi="Palatino Linotype" w:cs="Arial"/>
                <w:sz w:val="20"/>
                <w:szCs w:val="20"/>
              </w:rPr>
              <w:t>Munkanélküliség</w:t>
            </w:r>
          </w:p>
        </w:tc>
      </w:tr>
      <w:tr w:rsidR="00E105B8" w:rsidRPr="006B7DDC" w:rsidTr="00BA107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FELADATOK</w:t>
            </w:r>
          </w:p>
        </w:tc>
      </w:tr>
      <w:tr w:rsidR="00E105B8" w:rsidRPr="006B7DDC" w:rsidTr="00BA107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105B8" w:rsidRPr="006B7DDC" w:rsidRDefault="00E105B8" w:rsidP="00BA107E">
            <w:pPr>
              <w:jc w:val="both"/>
              <w:rPr>
                <w:rFonts w:ascii="Palatino Linotype" w:hAnsi="Palatino Linotype" w:cs="Arial"/>
                <w:sz w:val="20"/>
                <w:szCs w:val="20"/>
              </w:rPr>
            </w:pPr>
            <w:r w:rsidRPr="006B7DDC">
              <w:rPr>
                <w:rFonts w:ascii="Palatino Linotype" w:hAnsi="Palatino Linotype" w:cs="Arial"/>
                <w:sz w:val="20"/>
                <w:szCs w:val="20"/>
              </w:rPr>
              <w:t>Munkaviszonyt létesít</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8773D5" w:rsidRDefault="00E105B8" w:rsidP="00BA107E">
            <w:pPr>
              <w:jc w:val="center"/>
              <w:rPr>
                <w:rFonts w:ascii="Times New Roman" w:hAnsi="Times New Roman"/>
                <w:sz w:val="20"/>
                <w:szCs w:val="20"/>
              </w:rPr>
            </w:pPr>
            <w:r>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p>
        </w:tc>
      </w:tr>
      <w:tr w:rsidR="00E105B8" w:rsidRPr="006B7DDC" w:rsidTr="00BA107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105B8" w:rsidRPr="006B7DDC" w:rsidRDefault="00E105B8" w:rsidP="00BA107E">
            <w:pPr>
              <w:jc w:val="both"/>
              <w:rPr>
                <w:rFonts w:ascii="Palatino Linotype" w:hAnsi="Palatino Linotype" w:cs="Arial"/>
                <w:sz w:val="20"/>
                <w:szCs w:val="20"/>
              </w:rPr>
            </w:pPr>
            <w:r w:rsidRPr="006B7DDC">
              <w:rPr>
                <w:rFonts w:ascii="Palatino Linotype" w:hAnsi="Palatino Linotype" w:cs="Arial"/>
                <w:sz w:val="20"/>
                <w:szCs w:val="20"/>
              </w:rPr>
              <w:t xml:space="preserve">Alkalmazza a </w:t>
            </w:r>
            <w:proofErr w:type="spellStart"/>
            <w:r w:rsidRPr="006B7DDC">
              <w:rPr>
                <w:rFonts w:ascii="Palatino Linotype" w:hAnsi="Palatino Linotype" w:cs="Arial"/>
                <w:sz w:val="20"/>
                <w:szCs w:val="20"/>
              </w:rPr>
              <w:t>munkaerőpiaci</w:t>
            </w:r>
            <w:proofErr w:type="spellEnd"/>
            <w:r w:rsidRPr="006B7DDC">
              <w:rPr>
                <w:rFonts w:ascii="Palatino Linotype" w:hAnsi="Palatino Linotype" w:cs="Arial"/>
                <w:sz w:val="20"/>
                <w:szCs w:val="20"/>
              </w:rPr>
              <w:t xml:space="preserve"> technikákat</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p>
        </w:tc>
      </w:tr>
      <w:tr w:rsidR="00E105B8" w:rsidRPr="006B7DDC" w:rsidTr="00BA107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105B8" w:rsidRPr="006B7DDC" w:rsidRDefault="00E105B8" w:rsidP="00BA107E">
            <w:pPr>
              <w:jc w:val="both"/>
              <w:rPr>
                <w:rFonts w:ascii="Palatino Linotype" w:hAnsi="Palatino Linotype" w:cs="Arial"/>
                <w:sz w:val="20"/>
                <w:szCs w:val="20"/>
              </w:rPr>
            </w:pPr>
            <w:r w:rsidRPr="006B7DDC">
              <w:rPr>
                <w:rFonts w:ascii="Palatino Linotype" w:hAnsi="Palatino Linotype" w:cs="Arial"/>
                <w:sz w:val="20"/>
                <w:szCs w:val="20"/>
              </w:rPr>
              <w:t>Feltérképezi a karrierlehetőségeket</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p>
        </w:tc>
      </w:tr>
      <w:tr w:rsidR="00E105B8" w:rsidRPr="006B7DDC" w:rsidTr="00BA107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105B8" w:rsidRPr="006B7DDC" w:rsidRDefault="00E105B8" w:rsidP="00BA107E">
            <w:pPr>
              <w:jc w:val="both"/>
              <w:rPr>
                <w:rFonts w:ascii="Palatino Linotype" w:hAnsi="Palatino Linotype" w:cs="Arial"/>
                <w:sz w:val="20"/>
                <w:szCs w:val="20"/>
              </w:rPr>
            </w:pPr>
            <w:r w:rsidRPr="006B7DDC">
              <w:rPr>
                <w:rFonts w:ascii="Palatino Linotype" w:hAnsi="Palatino Linotype" w:cs="Arial"/>
                <w:sz w:val="20"/>
                <w:szCs w:val="20"/>
              </w:rPr>
              <w:t>Vállalkozást hoz létre és működtet</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r>
      <w:tr w:rsidR="00E105B8" w:rsidRPr="006B7DDC" w:rsidTr="00BA107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105B8" w:rsidRPr="006B7DDC" w:rsidRDefault="00E105B8" w:rsidP="00BA107E">
            <w:pPr>
              <w:jc w:val="both"/>
              <w:rPr>
                <w:rFonts w:ascii="Palatino Linotype" w:hAnsi="Palatino Linotype" w:cs="Arial"/>
                <w:sz w:val="20"/>
                <w:szCs w:val="20"/>
              </w:rPr>
            </w:pPr>
            <w:r w:rsidRPr="006B7DDC">
              <w:rPr>
                <w:rFonts w:ascii="Palatino Linotype" w:hAnsi="Palatino Linotype" w:cs="Arial"/>
                <w:sz w:val="20"/>
                <w:szCs w:val="20"/>
              </w:rPr>
              <w:t>Motivációs levelet és önéletrajzot készít</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p>
        </w:tc>
      </w:tr>
      <w:tr w:rsidR="00E105B8" w:rsidRPr="006B7DDC" w:rsidTr="00BA107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105B8" w:rsidRPr="006B7DDC" w:rsidRDefault="00E105B8" w:rsidP="00BA107E">
            <w:pPr>
              <w:jc w:val="both"/>
              <w:rPr>
                <w:rFonts w:ascii="Palatino Linotype" w:hAnsi="Palatino Linotype" w:cs="Arial"/>
                <w:sz w:val="20"/>
                <w:szCs w:val="20"/>
              </w:rPr>
            </w:pPr>
            <w:r w:rsidRPr="006B7DDC">
              <w:rPr>
                <w:rFonts w:ascii="Palatino Linotype" w:hAnsi="Palatino Linotype" w:cs="Arial"/>
                <w:sz w:val="20"/>
                <w:szCs w:val="20"/>
              </w:rPr>
              <w:t>Diákmunkát végez</w:t>
            </w: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p>
        </w:tc>
      </w:tr>
      <w:tr w:rsidR="00E105B8" w:rsidRPr="006B7DDC" w:rsidTr="00BA107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SZAKMAI ISMERETEK</w:t>
            </w:r>
          </w:p>
        </w:tc>
      </w:tr>
      <w:tr w:rsidR="00E105B8" w:rsidRPr="006B7DDC" w:rsidTr="00BA107E">
        <w:trPr>
          <w:trHeight w:val="600"/>
          <w:jc w:val="center"/>
        </w:trPr>
        <w:tc>
          <w:tcPr>
            <w:tcW w:w="5040" w:type="dxa"/>
            <w:tcBorders>
              <w:top w:val="nil"/>
              <w:left w:val="single" w:sz="4" w:space="0" w:color="auto"/>
              <w:bottom w:val="single" w:sz="4" w:space="0" w:color="auto"/>
              <w:right w:val="single" w:sz="4" w:space="0" w:color="auto"/>
            </w:tcBorders>
            <w:vAlign w:val="center"/>
          </w:tcPr>
          <w:p w:rsidR="00E105B8" w:rsidRPr="006B7DDC" w:rsidRDefault="00E105B8" w:rsidP="00BA107E">
            <w:pPr>
              <w:rPr>
                <w:rFonts w:ascii="Palatino Linotype" w:hAnsi="Palatino Linotype" w:cs="Arial"/>
                <w:sz w:val="20"/>
                <w:szCs w:val="20"/>
              </w:rPr>
            </w:pPr>
            <w:r w:rsidRPr="006B7DDC">
              <w:rPr>
                <w:rFonts w:ascii="Palatino Linotype" w:hAnsi="Palatino Linotype" w:cs="Arial"/>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p>
        </w:tc>
      </w:tr>
      <w:tr w:rsidR="00E105B8" w:rsidRPr="006B7DDC" w:rsidTr="00BA107E">
        <w:trPr>
          <w:trHeight w:val="300"/>
          <w:jc w:val="center"/>
        </w:trPr>
        <w:tc>
          <w:tcPr>
            <w:tcW w:w="5040" w:type="dxa"/>
            <w:tcBorders>
              <w:top w:val="nil"/>
              <w:left w:val="single" w:sz="4" w:space="0" w:color="auto"/>
              <w:bottom w:val="single" w:sz="4" w:space="0" w:color="auto"/>
              <w:right w:val="single" w:sz="4" w:space="0" w:color="auto"/>
            </w:tcBorders>
            <w:vAlign w:val="center"/>
          </w:tcPr>
          <w:p w:rsidR="00E105B8" w:rsidRPr="006B7DDC" w:rsidRDefault="00E105B8" w:rsidP="00BA107E">
            <w:pPr>
              <w:rPr>
                <w:rFonts w:ascii="Palatino Linotype" w:hAnsi="Palatino Linotype" w:cs="Arial"/>
                <w:sz w:val="20"/>
                <w:szCs w:val="20"/>
              </w:rPr>
            </w:pPr>
            <w:r w:rsidRPr="006B7DDC">
              <w:rPr>
                <w:rFonts w:ascii="Palatino Linotype" w:hAnsi="Palatino Linotype" w:cs="Arial"/>
                <w:sz w:val="20"/>
                <w:szCs w:val="20"/>
              </w:rPr>
              <w:t>Munkajogi alapok, foglalkoztatási formák</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p>
        </w:tc>
      </w:tr>
      <w:tr w:rsidR="00E105B8" w:rsidRPr="006B7DDC" w:rsidTr="00BA107E">
        <w:trPr>
          <w:trHeight w:val="300"/>
          <w:jc w:val="center"/>
        </w:trPr>
        <w:tc>
          <w:tcPr>
            <w:tcW w:w="5040" w:type="dxa"/>
            <w:tcBorders>
              <w:top w:val="nil"/>
              <w:left w:val="single" w:sz="4" w:space="0" w:color="auto"/>
              <w:bottom w:val="single" w:sz="4" w:space="0" w:color="auto"/>
              <w:right w:val="single" w:sz="4" w:space="0" w:color="auto"/>
            </w:tcBorders>
            <w:vAlign w:val="center"/>
          </w:tcPr>
          <w:p w:rsidR="00E105B8" w:rsidRPr="006B7DDC" w:rsidRDefault="00E105B8" w:rsidP="00BA107E">
            <w:pPr>
              <w:rPr>
                <w:rFonts w:ascii="Palatino Linotype" w:hAnsi="Palatino Linotype" w:cs="Arial"/>
                <w:sz w:val="20"/>
                <w:szCs w:val="20"/>
              </w:rPr>
            </w:pPr>
            <w:r w:rsidRPr="006B7DDC">
              <w:rPr>
                <w:rFonts w:ascii="Palatino Linotype" w:hAnsi="Palatino Linotype" w:cs="Arial"/>
                <w:sz w:val="20"/>
                <w:szCs w:val="20"/>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p>
        </w:tc>
      </w:tr>
      <w:tr w:rsidR="00E105B8" w:rsidRPr="006B7DDC" w:rsidTr="00BA107E">
        <w:trPr>
          <w:trHeight w:val="300"/>
          <w:jc w:val="center"/>
        </w:trPr>
        <w:tc>
          <w:tcPr>
            <w:tcW w:w="5040" w:type="dxa"/>
            <w:tcBorders>
              <w:top w:val="nil"/>
              <w:left w:val="single" w:sz="4" w:space="0" w:color="auto"/>
              <w:bottom w:val="single" w:sz="4" w:space="0" w:color="auto"/>
              <w:right w:val="single" w:sz="4" w:space="0" w:color="auto"/>
            </w:tcBorders>
            <w:vAlign w:val="center"/>
          </w:tcPr>
          <w:p w:rsidR="00E105B8" w:rsidRPr="006B7DDC" w:rsidRDefault="00E105B8" w:rsidP="00BA107E">
            <w:pPr>
              <w:rPr>
                <w:rFonts w:ascii="Palatino Linotype" w:hAnsi="Palatino Linotype" w:cs="Arial"/>
                <w:sz w:val="20"/>
                <w:szCs w:val="20"/>
              </w:rPr>
            </w:pPr>
            <w:r w:rsidRPr="006B7DDC">
              <w:rPr>
                <w:rFonts w:ascii="Palatino Linotype" w:hAnsi="Palatino Linotype" w:cs="Arial"/>
                <w:sz w:val="20"/>
                <w:szCs w:val="20"/>
              </w:rPr>
              <w:t>Álláskeresési módszerek</w:t>
            </w: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p>
        </w:tc>
      </w:tr>
      <w:tr w:rsidR="00E105B8" w:rsidRPr="006B7DDC" w:rsidTr="00BA107E">
        <w:trPr>
          <w:trHeight w:val="300"/>
          <w:jc w:val="center"/>
        </w:trPr>
        <w:tc>
          <w:tcPr>
            <w:tcW w:w="5040" w:type="dxa"/>
            <w:tcBorders>
              <w:top w:val="nil"/>
              <w:left w:val="single" w:sz="4" w:space="0" w:color="auto"/>
              <w:bottom w:val="single" w:sz="4" w:space="0" w:color="auto"/>
              <w:right w:val="single" w:sz="4" w:space="0" w:color="auto"/>
            </w:tcBorders>
            <w:vAlign w:val="center"/>
          </w:tcPr>
          <w:p w:rsidR="00E105B8" w:rsidRPr="006B7DDC" w:rsidRDefault="00E105B8" w:rsidP="00BA107E">
            <w:pPr>
              <w:rPr>
                <w:rFonts w:ascii="Palatino Linotype" w:hAnsi="Palatino Linotype" w:cs="Arial"/>
                <w:sz w:val="20"/>
                <w:szCs w:val="20"/>
              </w:rPr>
            </w:pPr>
            <w:r w:rsidRPr="006B7DDC">
              <w:rPr>
                <w:rFonts w:ascii="Palatino Linotype" w:hAnsi="Palatino Linotype" w:cs="Arial"/>
                <w:sz w:val="20"/>
                <w:szCs w:val="20"/>
              </w:rPr>
              <w:t>Vállalkozások létrehozása és működtetése</w:t>
            </w: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r>
      <w:tr w:rsidR="00E105B8" w:rsidRPr="006B7DDC" w:rsidTr="00BA107E">
        <w:trPr>
          <w:trHeight w:val="300"/>
          <w:jc w:val="center"/>
        </w:trPr>
        <w:tc>
          <w:tcPr>
            <w:tcW w:w="5040" w:type="dxa"/>
            <w:tcBorders>
              <w:top w:val="nil"/>
              <w:left w:val="single" w:sz="4" w:space="0" w:color="auto"/>
              <w:bottom w:val="single" w:sz="4" w:space="0" w:color="auto"/>
              <w:right w:val="single" w:sz="4" w:space="0" w:color="auto"/>
            </w:tcBorders>
            <w:vAlign w:val="center"/>
          </w:tcPr>
          <w:p w:rsidR="00E105B8" w:rsidRPr="006B7DDC" w:rsidRDefault="00E105B8" w:rsidP="00BA107E">
            <w:pPr>
              <w:rPr>
                <w:rFonts w:ascii="Palatino Linotype" w:hAnsi="Palatino Linotype" w:cs="Arial"/>
                <w:sz w:val="20"/>
                <w:szCs w:val="20"/>
              </w:rPr>
            </w:pPr>
            <w:r w:rsidRPr="006B7DDC">
              <w:rPr>
                <w:rFonts w:ascii="Palatino Linotype" w:hAnsi="Palatino Linotype" w:cs="Arial"/>
                <w:sz w:val="20"/>
                <w:szCs w:val="20"/>
              </w:rPr>
              <w:t>Munkaügyi szervezetek</w:t>
            </w: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p>
        </w:tc>
      </w:tr>
      <w:tr w:rsidR="00E105B8" w:rsidRPr="006B7DDC" w:rsidTr="00BA107E">
        <w:trPr>
          <w:trHeight w:val="300"/>
          <w:jc w:val="center"/>
        </w:trPr>
        <w:tc>
          <w:tcPr>
            <w:tcW w:w="5040" w:type="dxa"/>
            <w:tcBorders>
              <w:top w:val="nil"/>
              <w:left w:val="single" w:sz="4" w:space="0" w:color="auto"/>
              <w:bottom w:val="single" w:sz="4" w:space="0" w:color="auto"/>
              <w:right w:val="single" w:sz="4" w:space="0" w:color="auto"/>
            </w:tcBorders>
            <w:vAlign w:val="center"/>
          </w:tcPr>
          <w:p w:rsidR="00E105B8" w:rsidRPr="006B7DDC" w:rsidRDefault="00E105B8" w:rsidP="00BA107E">
            <w:pPr>
              <w:rPr>
                <w:rFonts w:ascii="Palatino Linotype" w:hAnsi="Palatino Linotype" w:cs="Arial"/>
                <w:sz w:val="20"/>
                <w:szCs w:val="20"/>
              </w:rPr>
            </w:pPr>
            <w:r w:rsidRPr="006B7DDC">
              <w:rPr>
                <w:rFonts w:ascii="Palatino Linotype" w:hAnsi="Palatino Linotype" w:cs="Arial"/>
                <w:sz w:val="20"/>
                <w:szCs w:val="20"/>
              </w:rPr>
              <w:t>Munkavállaláshoz szükséges iratok</w:t>
            </w: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p>
        </w:tc>
      </w:tr>
      <w:tr w:rsidR="00E105B8" w:rsidRPr="006B7DDC" w:rsidTr="00BA107E">
        <w:trPr>
          <w:trHeight w:val="300"/>
          <w:jc w:val="center"/>
        </w:trPr>
        <w:tc>
          <w:tcPr>
            <w:tcW w:w="5040" w:type="dxa"/>
            <w:tcBorders>
              <w:top w:val="nil"/>
              <w:left w:val="single" w:sz="4" w:space="0" w:color="auto"/>
              <w:bottom w:val="single" w:sz="4" w:space="0" w:color="auto"/>
              <w:right w:val="single" w:sz="4" w:space="0" w:color="auto"/>
            </w:tcBorders>
            <w:vAlign w:val="center"/>
          </w:tcPr>
          <w:p w:rsidR="00E105B8" w:rsidRPr="006B7DDC" w:rsidRDefault="00E105B8" w:rsidP="00BA107E">
            <w:pPr>
              <w:rPr>
                <w:rFonts w:ascii="Palatino Linotype" w:hAnsi="Palatino Linotype" w:cs="Arial"/>
                <w:sz w:val="20"/>
                <w:szCs w:val="20"/>
              </w:rPr>
            </w:pPr>
            <w:r w:rsidRPr="006B7DDC">
              <w:rPr>
                <w:rFonts w:ascii="Palatino Linotype" w:hAnsi="Palatino Linotype" w:cs="Arial"/>
                <w:sz w:val="20"/>
                <w:szCs w:val="20"/>
              </w:rPr>
              <w:t>Munkaviszony létrejötte</w:t>
            </w: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p>
        </w:tc>
      </w:tr>
      <w:tr w:rsidR="00E105B8" w:rsidRPr="006B7DDC" w:rsidTr="00BA107E">
        <w:trPr>
          <w:trHeight w:val="600"/>
          <w:jc w:val="center"/>
        </w:trPr>
        <w:tc>
          <w:tcPr>
            <w:tcW w:w="5040" w:type="dxa"/>
            <w:tcBorders>
              <w:top w:val="nil"/>
              <w:left w:val="single" w:sz="4" w:space="0" w:color="auto"/>
              <w:bottom w:val="single" w:sz="4" w:space="0" w:color="auto"/>
              <w:right w:val="single" w:sz="4" w:space="0" w:color="auto"/>
            </w:tcBorders>
            <w:vAlign w:val="center"/>
          </w:tcPr>
          <w:p w:rsidR="00E105B8" w:rsidRPr="006B7DDC" w:rsidRDefault="00E105B8" w:rsidP="00BA107E">
            <w:pPr>
              <w:rPr>
                <w:rFonts w:ascii="Palatino Linotype" w:hAnsi="Palatino Linotype" w:cs="Arial"/>
                <w:sz w:val="20"/>
                <w:szCs w:val="20"/>
              </w:rPr>
            </w:pPr>
            <w:r w:rsidRPr="006B7DDC">
              <w:rPr>
                <w:rFonts w:ascii="Palatino Linotype" w:hAnsi="Palatino Linotype" w:cs="Arial"/>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p>
        </w:tc>
      </w:tr>
      <w:tr w:rsidR="00E105B8" w:rsidRPr="006B7DDC" w:rsidTr="00BA107E">
        <w:trPr>
          <w:trHeight w:val="600"/>
          <w:jc w:val="center"/>
        </w:trPr>
        <w:tc>
          <w:tcPr>
            <w:tcW w:w="5040" w:type="dxa"/>
            <w:tcBorders>
              <w:top w:val="nil"/>
              <w:left w:val="single" w:sz="4" w:space="0" w:color="auto"/>
              <w:bottom w:val="single" w:sz="4" w:space="0" w:color="auto"/>
              <w:right w:val="single" w:sz="4" w:space="0" w:color="auto"/>
            </w:tcBorders>
            <w:vAlign w:val="center"/>
          </w:tcPr>
          <w:p w:rsidR="00E105B8" w:rsidRPr="006B7DDC" w:rsidRDefault="00E105B8" w:rsidP="00BA107E">
            <w:pPr>
              <w:rPr>
                <w:rFonts w:ascii="Palatino Linotype" w:hAnsi="Palatino Linotype" w:cs="Arial"/>
                <w:sz w:val="20"/>
                <w:szCs w:val="20"/>
              </w:rPr>
            </w:pPr>
            <w:r w:rsidRPr="006B7DDC">
              <w:rPr>
                <w:rFonts w:ascii="Palatino Linotype" w:hAnsi="Palatino Linotype" w:cs="Arial"/>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r>
              <w:rPr>
                <w:rFonts w:ascii="Times New Roman" w:hAnsi="Times New Roman"/>
                <w:sz w:val="20"/>
                <w:szCs w:val="20"/>
              </w:rPr>
              <w:t>x</w:t>
            </w:r>
          </w:p>
        </w:tc>
      </w:tr>
      <w:tr w:rsidR="00E105B8" w:rsidRPr="006B7DDC" w:rsidTr="00BA107E">
        <w:trPr>
          <w:trHeight w:val="600"/>
          <w:jc w:val="center"/>
        </w:trPr>
        <w:tc>
          <w:tcPr>
            <w:tcW w:w="5040" w:type="dxa"/>
            <w:tcBorders>
              <w:top w:val="nil"/>
              <w:left w:val="single" w:sz="4" w:space="0" w:color="auto"/>
              <w:bottom w:val="single" w:sz="4" w:space="0" w:color="auto"/>
              <w:right w:val="single" w:sz="4" w:space="0" w:color="auto"/>
            </w:tcBorders>
            <w:vAlign w:val="center"/>
          </w:tcPr>
          <w:p w:rsidR="00E105B8" w:rsidRPr="006B7DDC" w:rsidRDefault="00E105B8" w:rsidP="00BA107E">
            <w:pPr>
              <w:rPr>
                <w:rFonts w:ascii="Palatino Linotype" w:hAnsi="Palatino Linotype" w:cs="Arial"/>
                <w:sz w:val="20"/>
                <w:szCs w:val="20"/>
              </w:rPr>
            </w:pPr>
            <w:r w:rsidRPr="006B7DDC">
              <w:rPr>
                <w:rFonts w:ascii="Palatino Linotype" w:hAnsi="Palatino Linotype" w:cs="Arial"/>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r>
      <w:tr w:rsidR="00E105B8" w:rsidRPr="006B7DDC" w:rsidTr="00BA107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SZAKMAI KÉSZSÉGEK</w:t>
            </w:r>
          </w:p>
        </w:tc>
      </w:tr>
      <w:tr w:rsidR="00E105B8" w:rsidRPr="006B7DDC" w:rsidTr="00BA107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105B8" w:rsidRPr="006B7DDC" w:rsidRDefault="00E105B8" w:rsidP="00BA107E">
            <w:pPr>
              <w:jc w:val="both"/>
              <w:rPr>
                <w:rFonts w:ascii="Palatino Linotype" w:hAnsi="Palatino Linotype" w:cs="Arial"/>
                <w:sz w:val="20"/>
                <w:szCs w:val="20"/>
              </w:rPr>
            </w:pPr>
            <w:r w:rsidRPr="006B7DDC">
              <w:rPr>
                <w:rFonts w:ascii="Palatino Linotype" w:hAnsi="Palatino Linotype" w:cs="Arial"/>
                <w:sz w:val="20"/>
                <w:szCs w:val="20"/>
              </w:rPr>
              <w:t>Köznyelvi olvasott szöveg megértése</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r>
      <w:tr w:rsidR="00E105B8" w:rsidRPr="006B7DDC" w:rsidTr="00BA107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105B8" w:rsidRPr="006B7DDC" w:rsidRDefault="00E105B8" w:rsidP="00BA107E">
            <w:pPr>
              <w:jc w:val="both"/>
              <w:rPr>
                <w:rFonts w:ascii="Palatino Linotype" w:hAnsi="Palatino Linotype" w:cs="Arial"/>
                <w:sz w:val="20"/>
                <w:szCs w:val="20"/>
              </w:rPr>
            </w:pPr>
            <w:r w:rsidRPr="006B7DDC">
              <w:rPr>
                <w:rFonts w:ascii="Palatino Linotype" w:hAnsi="Palatino Linotype" w:cs="Arial"/>
                <w:sz w:val="20"/>
                <w:szCs w:val="20"/>
              </w:rPr>
              <w:t>Köznyelvi szöveg fogalmazása írásban</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r>
      <w:tr w:rsidR="00E105B8" w:rsidRPr="006B7DDC" w:rsidTr="00BA107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105B8" w:rsidRPr="006B7DDC" w:rsidRDefault="00E105B8" w:rsidP="00BA107E">
            <w:pPr>
              <w:jc w:val="both"/>
              <w:rPr>
                <w:rFonts w:ascii="Palatino Linotype" w:hAnsi="Palatino Linotype" w:cs="Arial"/>
                <w:sz w:val="20"/>
                <w:szCs w:val="20"/>
              </w:rPr>
            </w:pPr>
            <w:r w:rsidRPr="006B7DDC">
              <w:rPr>
                <w:rFonts w:ascii="Palatino Linotype" w:hAnsi="Palatino Linotype" w:cs="Arial"/>
                <w:sz w:val="20"/>
                <w:szCs w:val="20"/>
              </w:rPr>
              <w:t xml:space="preserve">Elemi szintű </w:t>
            </w:r>
            <w:proofErr w:type="spellStart"/>
            <w:r w:rsidRPr="006B7DDC">
              <w:rPr>
                <w:rFonts w:ascii="Palatino Linotype" w:hAnsi="Palatino Linotype" w:cs="Arial"/>
                <w:sz w:val="20"/>
                <w:szCs w:val="20"/>
              </w:rPr>
              <w:t>számítógéphasználat</w:t>
            </w:r>
            <w:proofErr w:type="spellEnd"/>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r>
      <w:tr w:rsidR="00E105B8" w:rsidRPr="006B7DDC" w:rsidTr="00BA107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105B8" w:rsidRPr="006B7DDC" w:rsidRDefault="00E105B8" w:rsidP="00BA107E">
            <w:pPr>
              <w:jc w:val="both"/>
              <w:rPr>
                <w:rFonts w:ascii="Palatino Linotype" w:hAnsi="Palatino Linotype" w:cs="Arial"/>
                <w:sz w:val="20"/>
                <w:szCs w:val="20"/>
              </w:rPr>
            </w:pPr>
            <w:r w:rsidRPr="006B7DDC">
              <w:rPr>
                <w:rFonts w:ascii="Palatino Linotype" w:hAnsi="Palatino Linotype" w:cs="Arial"/>
                <w:sz w:val="20"/>
                <w:szCs w:val="20"/>
              </w:rPr>
              <w:t>Információforrások kezelése</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r>
      <w:tr w:rsidR="00E105B8" w:rsidRPr="006B7DDC" w:rsidTr="00BA107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105B8" w:rsidRPr="006B7DDC" w:rsidRDefault="00E105B8" w:rsidP="00BA107E">
            <w:pPr>
              <w:jc w:val="both"/>
              <w:rPr>
                <w:rFonts w:ascii="Palatino Linotype" w:hAnsi="Palatino Linotype" w:cs="Arial"/>
                <w:sz w:val="20"/>
                <w:szCs w:val="20"/>
              </w:rPr>
            </w:pPr>
            <w:r w:rsidRPr="006B7DDC">
              <w:rPr>
                <w:rFonts w:ascii="Palatino Linotype" w:hAnsi="Palatino Linotype" w:cs="Arial"/>
                <w:sz w:val="20"/>
                <w:szCs w:val="20"/>
              </w:rPr>
              <w:t>Köznyelvi beszédkészség</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r>
      <w:tr w:rsidR="00E105B8" w:rsidRPr="006B7DDC" w:rsidTr="00BA107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E105B8" w:rsidRPr="006B7DDC" w:rsidTr="00BA107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105B8" w:rsidRPr="006B7DDC" w:rsidRDefault="00E105B8" w:rsidP="00BA107E">
            <w:pPr>
              <w:jc w:val="both"/>
              <w:rPr>
                <w:rFonts w:ascii="Palatino Linotype" w:hAnsi="Palatino Linotype" w:cs="Arial"/>
                <w:sz w:val="20"/>
                <w:szCs w:val="20"/>
              </w:rPr>
            </w:pPr>
            <w:r w:rsidRPr="006B7DDC">
              <w:rPr>
                <w:rFonts w:ascii="Palatino Linotype" w:hAnsi="Palatino Linotype" w:cs="Arial"/>
                <w:sz w:val="20"/>
                <w:szCs w:val="20"/>
              </w:rPr>
              <w:t>Önfejlesztés</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r>
      <w:tr w:rsidR="00E105B8" w:rsidRPr="006B7DDC" w:rsidTr="00BA107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105B8" w:rsidRPr="006B7DDC" w:rsidRDefault="00E105B8" w:rsidP="00BA107E">
            <w:pPr>
              <w:jc w:val="both"/>
              <w:rPr>
                <w:rFonts w:ascii="Palatino Linotype" w:hAnsi="Palatino Linotype" w:cs="Arial"/>
                <w:sz w:val="20"/>
                <w:szCs w:val="20"/>
              </w:rPr>
            </w:pPr>
            <w:r w:rsidRPr="006B7DDC">
              <w:rPr>
                <w:rFonts w:ascii="Palatino Linotype" w:hAnsi="Palatino Linotype" w:cs="Arial"/>
                <w:sz w:val="20"/>
                <w:szCs w:val="20"/>
              </w:rPr>
              <w:t>Szervezőkészség</w:t>
            </w: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r>
      <w:tr w:rsidR="00E105B8" w:rsidRPr="006B7DDC" w:rsidTr="00BA107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TÁRSAS KOMPETENCIÁK</w:t>
            </w:r>
          </w:p>
        </w:tc>
      </w:tr>
      <w:tr w:rsidR="00E105B8" w:rsidRPr="006B7DDC" w:rsidTr="00BA107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105B8" w:rsidRPr="006B7DDC" w:rsidRDefault="00E105B8" w:rsidP="00BA107E">
            <w:pPr>
              <w:jc w:val="both"/>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r>
      <w:tr w:rsidR="00E105B8" w:rsidRPr="006B7DDC" w:rsidTr="00BA107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105B8" w:rsidRPr="006B7DDC" w:rsidRDefault="00E105B8" w:rsidP="00BA107E">
            <w:pPr>
              <w:jc w:val="both"/>
              <w:rPr>
                <w:rFonts w:ascii="Palatino Linotype" w:hAnsi="Palatino Linotype" w:cs="Arial"/>
                <w:sz w:val="20"/>
                <w:szCs w:val="20"/>
              </w:rPr>
            </w:pPr>
            <w:r w:rsidRPr="006B7DDC">
              <w:rPr>
                <w:rFonts w:ascii="Palatino Linotype" w:hAnsi="Palatino Linotype" w:cs="Arial"/>
                <w:sz w:val="20"/>
                <w:szCs w:val="20"/>
              </w:rPr>
              <w:lastRenderedPageBreak/>
              <w:t>Határozottság</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r>
      <w:tr w:rsidR="00E105B8" w:rsidRPr="006B7DDC" w:rsidTr="00BA107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MÓDSZERKOMPETENCIÁK</w:t>
            </w:r>
          </w:p>
        </w:tc>
      </w:tr>
      <w:tr w:rsidR="00E105B8" w:rsidRPr="006B7DDC" w:rsidTr="00BA107E">
        <w:trPr>
          <w:trHeight w:val="300"/>
          <w:jc w:val="center"/>
        </w:trPr>
        <w:tc>
          <w:tcPr>
            <w:tcW w:w="5040" w:type="dxa"/>
            <w:tcBorders>
              <w:top w:val="nil"/>
              <w:left w:val="single" w:sz="4" w:space="0" w:color="auto"/>
              <w:bottom w:val="single" w:sz="4" w:space="0" w:color="auto"/>
              <w:right w:val="single" w:sz="4" w:space="0" w:color="auto"/>
            </w:tcBorders>
            <w:vAlign w:val="bottom"/>
          </w:tcPr>
          <w:p w:rsidR="00E105B8" w:rsidRPr="006B7DDC" w:rsidRDefault="00E105B8" w:rsidP="00BA107E">
            <w:pPr>
              <w:rPr>
                <w:rFonts w:ascii="Palatino Linotype" w:hAnsi="Palatino Linotype" w:cs="Arial"/>
                <w:sz w:val="20"/>
                <w:szCs w:val="20"/>
              </w:rPr>
            </w:pPr>
            <w:r w:rsidRPr="006B7DDC">
              <w:rPr>
                <w:rFonts w:ascii="Palatino Linotype" w:hAnsi="Palatino Linotype" w:cs="Arial"/>
                <w:sz w:val="20"/>
                <w:szCs w:val="20"/>
              </w:rPr>
              <w:t>Logikus gondolkodás</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r>
      <w:tr w:rsidR="00E105B8" w:rsidRPr="006B7DDC" w:rsidTr="00BA107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E105B8" w:rsidRPr="006B7DDC" w:rsidRDefault="00E105B8" w:rsidP="00BA107E">
            <w:pPr>
              <w:jc w:val="both"/>
              <w:rPr>
                <w:rFonts w:ascii="Palatino Linotype" w:hAnsi="Palatino Linotype" w:cs="Arial"/>
                <w:sz w:val="20"/>
                <w:szCs w:val="20"/>
              </w:rPr>
            </w:pPr>
            <w:r w:rsidRPr="006B7DDC">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r>
    </w:tbl>
    <w:p w:rsidR="00E105B8" w:rsidRPr="006B7DDC" w:rsidRDefault="00E105B8" w:rsidP="00BB5A2E">
      <w:pPr>
        <w:widowControl w:val="0"/>
        <w:suppressAutoHyphens/>
        <w:ind w:left="-15"/>
        <w:jc w:val="both"/>
        <w:rPr>
          <w:rFonts w:ascii="Palatino Linotype" w:hAnsi="Palatino Linotype"/>
          <w:sz w:val="24"/>
          <w:szCs w:val="24"/>
        </w:rPr>
      </w:pPr>
    </w:p>
    <w:p w:rsidR="00E105B8" w:rsidRPr="006B7DDC" w:rsidRDefault="00E105B8" w:rsidP="00BB5A2E">
      <w:pPr>
        <w:widowControl w:val="0"/>
        <w:suppressAutoHyphens/>
        <w:ind w:left="-15"/>
        <w:jc w:val="both"/>
        <w:rPr>
          <w:rFonts w:ascii="Palatino Linotype" w:hAnsi="Palatino Linotype"/>
          <w:b/>
          <w:sz w:val="24"/>
          <w:szCs w:val="24"/>
        </w:rPr>
      </w:pPr>
      <w:r w:rsidRPr="006B7DDC">
        <w:rPr>
          <w:rFonts w:ascii="Palatino Linotype" w:hAnsi="Palatino Linotype"/>
          <w:b/>
          <w:sz w:val="24"/>
          <w:szCs w:val="24"/>
        </w:rPr>
        <w:t xml:space="preserve"> </w:t>
      </w:r>
    </w:p>
    <w:p w:rsidR="00E105B8" w:rsidRPr="00BB7599" w:rsidRDefault="00E105B8" w:rsidP="00BB5A2E">
      <w:pPr>
        <w:widowControl w:val="0"/>
        <w:suppressAutoHyphens/>
        <w:rPr>
          <w:rFonts w:ascii="Palatino Linotype" w:hAnsi="Palatino Linotype"/>
          <w:b/>
          <w:bCs/>
          <w:iCs/>
          <w:sz w:val="24"/>
          <w:szCs w:val="24"/>
        </w:rPr>
      </w:pPr>
      <w:r w:rsidRPr="006B7DDC">
        <w:rPr>
          <w:rFonts w:ascii="Palatino Linotype" w:hAnsi="Palatino Linotype"/>
          <w:b/>
          <w:sz w:val="24"/>
          <w:szCs w:val="24"/>
        </w:rPr>
        <w:br w:type="page"/>
      </w:r>
    </w:p>
    <w:p w:rsidR="00E105B8" w:rsidRPr="006B7DDC" w:rsidRDefault="00E105B8" w:rsidP="00BB5A2E">
      <w:pPr>
        <w:widowControl w:val="0"/>
        <w:numPr>
          <w:ilvl w:val="0"/>
          <w:numId w:val="23"/>
        </w:numPr>
        <w:suppressAutoHyphens/>
        <w:rPr>
          <w:rFonts w:ascii="Palatino Linotype" w:hAnsi="Palatino Linotype"/>
          <w:b/>
          <w:bCs/>
          <w:iCs/>
          <w:sz w:val="24"/>
          <w:szCs w:val="24"/>
        </w:rPr>
      </w:pPr>
      <w:r w:rsidRPr="006B7DDC">
        <w:rPr>
          <w:rFonts w:ascii="Palatino Linotype" w:hAnsi="Palatino Linotype"/>
          <w:b/>
          <w:kern w:val="1"/>
          <w:sz w:val="24"/>
          <w:szCs w:val="24"/>
          <w:lang w:eastAsia="hi-IN" w:bidi="hi-IN"/>
        </w:rPr>
        <w:lastRenderedPageBreak/>
        <w:t>Foglalkoztatás II. tantárgy</w:t>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sidRPr="006B7DDC">
        <w:rPr>
          <w:rFonts w:ascii="Palatino Linotype" w:hAnsi="Palatino Linotype"/>
          <w:b/>
          <w:sz w:val="24"/>
          <w:szCs w:val="24"/>
        </w:rPr>
        <w:t>16 óra</w:t>
      </w:r>
    </w:p>
    <w:p w:rsidR="00E105B8" w:rsidRPr="006B7DDC" w:rsidRDefault="00E105B8" w:rsidP="00BB5A2E">
      <w:pPr>
        <w:rPr>
          <w:rFonts w:ascii="Palatino Linotype" w:hAnsi="Palatino Linotype"/>
          <w:b/>
          <w:sz w:val="24"/>
          <w:szCs w:val="24"/>
        </w:rPr>
      </w:pPr>
    </w:p>
    <w:p w:rsidR="00E105B8" w:rsidRPr="006B7DDC" w:rsidRDefault="00E105B8" w:rsidP="00BB5A2E">
      <w:pPr>
        <w:widowControl w:val="0"/>
        <w:numPr>
          <w:ilvl w:val="1"/>
          <w:numId w:val="23"/>
        </w:numPr>
        <w:suppressAutoHyphens/>
        <w:jc w:val="both"/>
        <w:rPr>
          <w:rFonts w:ascii="Palatino Linotype" w:hAnsi="Palatino Linotype"/>
          <w:b/>
          <w:sz w:val="24"/>
          <w:szCs w:val="24"/>
        </w:rPr>
      </w:pPr>
      <w:r w:rsidRPr="006B7DDC">
        <w:rPr>
          <w:rFonts w:ascii="Palatino Linotype" w:hAnsi="Palatino Linotype"/>
          <w:b/>
          <w:sz w:val="24"/>
          <w:szCs w:val="24"/>
        </w:rPr>
        <w:t>A tantárgy tanításának célja</w:t>
      </w:r>
    </w:p>
    <w:p w:rsidR="00E105B8" w:rsidRPr="006B7DDC" w:rsidRDefault="00E105B8" w:rsidP="00BB5A2E">
      <w:pPr>
        <w:jc w:val="both"/>
        <w:rPr>
          <w:rFonts w:ascii="Palatino Linotype" w:hAnsi="Palatino Linotype"/>
          <w:b/>
          <w:sz w:val="24"/>
          <w:szCs w:val="24"/>
        </w:rPr>
      </w:pPr>
    </w:p>
    <w:p w:rsidR="00E105B8" w:rsidRDefault="00E105B8" w:rsidP="00BB5A2E">
      <w:pPr>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E105B8" w:rsidRPr="00A33000" w:rsidRDefault="00E105B8" w:rsidP="00BB5A2E">
      <w:pPr>
        <w:rPr>
          <w:rFonts w:ascii="Palatino Linotype" w:hAnsi="Palatino Linotype"/>
          <w:sz w:val="24"/>
          <w:szCs w:val="24"/>
        </w:rPr>
      </w:pPr>
    </w:p>
    <w:p w:rsidR="00E105B8" w:rsidRPr="006B7DDC" w:rsidRDefault="00E105B8" w:rsidP="00BB5A2E">
      <w:pPr>
        <w:widowControl w:val="0"/>
        <w:numPr>
          <w:ilvl w:val="1"/>
          <w:numId w:val="23"/>
        </w:numPr>
        <w:suppressAutoHyphens/>
        <w:rPr>
          <w:rFonts w:ascii="Palatino Linotype" w:hAnsi="Palatino Linotype"/>
          <w:b/>
          <w:sz w:val="24"/>
          <w:szCs w:val="24"/>
        </w:rPr>
      </w:pPr>
      <w:r w:rsidRPr="006B7DDC">
        <w:rPr>
          <w:rFonts w:ascii="Palatino Linotype" w:hAnsi="Palatino Linotype"/>
          <w:b/>
          <w:sz w:val="24"/>
          <w:szCs w:val="24"/>
        </w:rPr>
        <w:t>Kapcsolódó közismereti, szakmai tartalmak</w:t>
      </w:r>
    </w:p>
    <w:p w:rsidR="00E105B8" w:rsidRPr="00182B03" w:rsidRDefault="00E105B8" w:rsidP="00BB5A2E">
      <w:pPr>
        <w:ind w:left="83" w:firstLine="709"/>
        <w:rPr>
          <w:rFonts w:ascii="Palatino Linotype" w:hAnsi="Palatino Linotype"/>
          <w:bCs/>
          <w:iCs/>
          <w:sz w:val="24"/>
          <w:szCs w:val="24"/>
        </w:rPr>
      </w:pPr>
      <w:r w:rsidRPr="00182B03">
        <w:rPr>
          <w:rFonts w:ascii="Palatino Linotype" w:hAnsi="Palatino Linotype"/>
          <w:bCs/>
          <w:iCs/>
          <w:sz w:val="24"/>
          <w:szCs w:val="24"/>
        </w:rPr>
        <w:t>-</w:t>
      </w:r>
    </w:p>
    <w:p w:rsidR="00E105B8" w:rsidRPr="006B7DDC" w:rsidRDefault="00E105B8" w:rsidP="00BB5A2E">
      <w:pPr>
        <w:rPr>
          <w:rFonts w:ascii="Palatino Linotype" w:hAnsi="Palatino Linotype"/>
          <w:b/>
          <w:bCs/>
          <w:iCs/>
          <w:sz w:val="24"/>
          <w:szCs w:val="24"/>
        </w:rPr>
      </w:pPr>
    </w:p>
    <w:p w:rsidR="00E105B8" w:rsidRPr="006B7DDC" w:rsidRDefault="00E105B8" w:rsidP="00BB5A2E">
      <w:pPr>
        <w:widowControl w:val="0"/>
        <w:numPr>
          <w:ilvl w:val="1"/>
          <w:numId w:val="23"/>
        </w:numPr>
        <w:suppressAutoHyphens/>
        <w:rPr>
          <w:rFonts w:ascii="Palatino Linotype" w:hAnsi="Palatino Linotype"/>
          <w:b/>
          <w:bCs/>
          <w:iCs/>
          <w:sz w:val="24"/>
          <w:szCs w:val="24"/>
        </w:rPr>
      </w:pPr>
      <w:r w:rsidRPr="006B7DDC">
        <w:rPr>
          <w:rFonts w:ascii="Palatino Linotype" w:hAnsi="Palatino Linotype"/>
          <w:b/>
          <w:sz w:val="24"/>
          <w:szCs w:val="24"/>
        </w:rPr>
        <w:t xml:space="preserve">Témakörök </w:t>
      </w:r>
    </w:p>
    <w:p w:rsidR="00E105B8" w:rsidRPr="006B7DDC" w:rsidRDefault="00E105B8" w:rsidP="00BB5A2E">
      <w:pPr>
        <w:rPr>
          <w:rFonts w:ascii="Palatino Linotype" w:hAnsi="Palatino Linotype"/>
          <w:b/>
          <w:bCs/>
          <w:iCs/>
          <w:sz w:val="24"/>
          <w:szCs w:val="24"/>
        </w:rPr>
      </w:pPr>
    </w:p>
    <w:p w:rsidR="00E105B8" w:rsidRPr="006B7DDC" w:rsidRDefault="00E105B8" w:rsidP="00BB5A2E">
      <w:pPr>
        <w:numPr>
          <w:ilvl w:val="2"/>
          <w:numId w:val="23"/>
        </w:numPr>
        <w:rPr>
          <w:rFonts w:ascii="Palatino Linotype" w:hAnsi="Palatino Linotype"/>
          <w:b/>
          <w:sz w:val="24"/>
          <w:szCs w:val="24"/>
        </w:rPr>
      </w:pPr>
      <w:r>
        <w:rPr>
          <w:rFonts w:ascii="Palatino Linotype" w:hAnsi="Palatino Linotype"/>
          <w:b/>
          <w:sz w:val="24"/>
          <w:szCs w:val="24"/>
        </w:rPr>
        <w:t>Munkajogi alapismeretek</w:t>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B7DDC">
        <w:rPr>
          <w:rFonts w:ascii="Palatino Linotype" w:hAnsi="Palatino Linotype"/>
          <w:b/>
          <w:sz w:val="24"/>
          <w:szCs w:val="24"/>
        </w:rPr>
        <w:tab/>
      </w:r>
      <w:r w:rsidRPr="00182B03">
        <w:rPr>
          <w:rFonts w:ascii="Palatino Linotype" w:hAnsi="Palatino Linotype"/>
          <w:b/>
          <w:i/>
          <w:sz w:val="24"/>
          <w:szCs w:val="24"/>
        </w:rPr>
        <w:t>4</w:t>
      </w:r>
      <w:r w:rsidRPr="006B7DDC">
        <w:rPr>
          <w:rFonts w:ascii="Palatino Linotype" w:hAnsi="Palatino Linotype"/>
          <w:b/>
          <w:i/>
          <w:sz w:val="24"/>
          <w:szCs w:val="24"/>
        </w:rPr>
        <w:t xml:space="preserve"> óra</w:t>
      </w:r>
    </w:p>
    <w:p w:rsidR="00E105B8" w:rsidRPr="006B7DDC" w:rsidRDefault="00E105B8" w:rsidP="00BB5A2E">
      <w:pPr>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E105B8" w:rsidRDefault="00E105B8" w:rsidP="00BB5A2E">
      <w:pPr>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E105B8" w:rsidRDefault="00E105B8" w:rsidP="00BB5A2E">
      <w:pPr>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E105B8" w:rsidRDefault="00E105B8" w:rsidP="00BB5A2E">
      <w:pPr>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E105B8" w:rsidRPr="006B7DDC" w:rsidRDefault="00E105B8" w:rsidP="00BB5A2E">
      <w:pPr>
        <w:ind w:firstLine="540"/>
        <w:rPr>
          <w:rFonts w:ascii="Palatino Linotype" w:hAnsi="Palatino Linotype"/>
          <w:sz w:val="24"/>
          <w:szCs w:val="24"/>
        </w:rPr>
      </w:pPr>
    </w:p>
    <w:p w:rsidR="00E105B8" w:rsidRPr="006B7DDC" w:rsidRDefault="00E105B8" w:rsidP="00BB5A2E">
      <w:pPr>
        <w:numPr>
          <w:ilvl w:val="2"/>
          <w:numId w:val="23"/>
        </w:numPr>
        <w:rPr>
          <w:rFonts w:ascii="Palatino Linotype" w:hAnsi="Palatino Linotype"/>
          <w:b/>
          <w:sz w:val="24"/>
          <w:szCs w:val="24"/>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B7DDC">
        <w:rPr>
          <w:rFonts w:ascii="Palatino Linotype" w:hAnsi="Palatino Linotype"/>
          <w:b/>
          <w:sz w:val="24"/>
          <w:szCs w:val="24"/>
        </w:rPr>
        <w:tab/>
      </w:r>
      <w:r w:rsidRPr="00F339AD">
        <w:rPr>
          <w:rFonts w:ascii="Palatino Linotype" w:hAnsi="Palatino Linotype"/>
          <w:b/>
          <w:i/>
          <w:sz w:val="24"/>
          <w:szCs w:val="24"/>
        </w:rPr>
        <w:t>4 óra</w:t>
      </w:r>
    </w:p>
    <w:p w:rsidR="00E105B8" w:rsidRPr="00B63991" w:rsidRDefault="00E105B8" w:rsidP="00BB5A2E">
      <w:pPr>
        <w:ind w:left="708"/>
        <w:jc w:val="both"/>
        <w:rPr>
          <w:rFonts w:ascii="Palatino Linotype" w:hAnsi="Palatino Linotype"/>
          <w:sz w:val="24"/>
          <w:szCs w:val="24"/>
        </w:rPr>
      </w:pPr>
      <w:r>
        <w:rPr>
          <w:rFonts w:ascii="Palatino Linotype" w:hAnsi="Palatino Linotype"/>
          <w:sz w:val="24"/>
          <w:szCs w:val="24"/>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rPr>
        <w:t>, elállás szabályai, próbaidő.</w:t>
      </w:r>
    </w:p>
    <w:p w:rsidR="00E105B8" w:rsidRPr="00B63991" w:rsidRDefault="00E105B8" w:rsidP="00BB5A2E">
      <w:pPr>
        <w:ind w:left="708"/>
        <w:jc w:val="both"/>
        <w:rPr>
          <w:rFonts w:ascii="Palatino Linotype" w:hAnsi="Palatino Linotype"/>
          <w:sz w:val="24"/>
          <w:szCs w:val="24"/>
        </w:rPr>
      </w:pPr>
      <w:r w:rsidRPr="00B63991">
        <w:rPr>
          <w:rFonts w:ascii="Palatino Linotype" w:hAnsi="Palatino Linotype"/>
          <w:sz w:val="24"/>
          <w:szCs w:val="24"/>
        </w:rPr>
        <w:t>Munkavállaláshoz szükséges iratok, munkaviszony megszűnésekor a munkáltató által kiadandó dokumentumok.</w:t>
      </w:r>
    </w:p>
    <w:p w:rsidR="00E105B8" w:rsidRPr="00B63991" w:rsidRDefault="00E105B8" w:rsidP="00BB5A2E">
      <w:pPr>
        <w:ind w:left="708"/>
        <w:jc w:val="both"/>
        <w:rPr>
          <w:rFonts w:ascii="Palatino Linotype" w:hAnsi="Palatino Linotype"/>
          <w:sz w:val="24"/>
          <w:szCs w:val="24"/>
        </w:rPr>
      </w:pPr>
      <w:r w:rsidRPr="00B63991">
        <w:rPr>
          <w:rFonts w:ascii="Palatino Linotype" w:hAnsi="Palatino Linotype"/>
          <w:sz w:val="24"/>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E105B8" w:rsidRPr="00B63991" w:rsidRDefault="00E105B8" w:rsidP="00BB5A2E">
      <w:pPr>
        <w:ind w:left="708"/>
        <w:jc w:val="both"/>
        <w:rPr>
          <w:rFonts w:ascii="Palatino Linotype" w:hAnsi="Palatino Linotype"/>
          <w:sz w:val="24"/>
          <w:szCs w:val="24"/>
        </w:rPr>
      </w:pPr>
    </w:p>
    <w:p w:rsidR="00E105B8" w:rsidRPr="00B63991" w:rsidRDefault="00E105B8" w:rsidP="00BB5A2E">
      <w:pPr>
        <w:numPr>
          <w:ilvl w:val="2"/>
          <w:numId w:val="23"/>
        </w:numPr>
        <w:rPr>
          <w:rFonts w:ascii="Palatino Linotype" w:hAnsi="Palatino Linotype"/>
          <w:b/>
          <w:sz w:val="24"/>
          <w:szCs w:val="24"/>
        </w:rPr>
      </w:pPr>
      <w:r w:rsidRPr="00B63991">
        <w:rPr>
          <w:rFonts w:ascii="Palatino Linotype" w:hAnsi="Palatino Linotype"/>
          <w:b/>
          <w:kern w:val="1"/>
          <w:sz w:val="24"/>
          <w:szCs w:val="24"/>
          <w:lang w:eastAsia="hi-IN" w:bidi="hi-IN"/>
        </w:rPr>
        <w:lastRenderedPageBreak/>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B63991">
        <w:rPr>
          <w:rFonts w:ascii="Palatino Linotype" w:hAnsi="Palatino Linotype"/>
          <w:b/>
          <w:sz w:val="24"/>
          <w:szCs w:val="24"/>
        </w:rPr>
        <w:tab/>
      </w:r>
      <w:r w:rsidRPr="00B63991">
        <w:rPr>
          <w:rFonts w:ascii="Palatino Linotype" w:hAnsi="Palatino Linotype"/>
          <w:b/>
          <w:i/>
          <w:sz w:val="24"/>
          <w:szCs w:val="24"/>
        </w:rPr>
        <w:t>4 óra</w:t>
      </w:r>
    </w:p>
    <w:p w:rsidR="00E105B8" w:rsidRPr="00B63991" w:rsidRDefault="00E105B8" w:rsidP="00BB5A2E">
      <w:pPr>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E105B8" w:rsidRPr="00B63991" w:rsidRDefault="00E105B8" w:rsidP="00BB5A2E">
      <w:pPr>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hAnsi="Palatino Linotype"/>
          <w:kern w:val="1"/>
          <w:sz w:val="24"/>
          <w:szCs w:val="24"/>
          <w:lang w:eastAsia="hi-IN" w:bidi="hi-IN"/>
        </w:rPr>
        <w:t>Europass</w:t>
      </w:r>
      <w:proofErr w:type="spellEnd"/>
      <w:r w:rsidRPr="00B63991">
        <w:rPr>
          <w:rFonts w:ascii="Palatino Linotype" w:hAnsi="Palatino Linotype"/>
          <w:kern w:val="1"/>
          <w:sz w:val="24"/>
          <w:szCs w:val="24"/>
          <w:lang w:eastAsia="hi-IN" w:bidi="hi-IN"/>
        </w:rPr>
        <w:t>, amerikai típusú, önéletrajzban szereplő email cím és fénykép megválasztása, motivációs levél felépítése.</w:t>
      </w:r>
    </w:p>
    <w:p w:rsidR="00E105B8" w:rsidRPr="00B63991" w:rsidRDefault="00E105B8" w:rsidP="00BB5A2E">
      <w:pPr>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E105B8" w:rsidRPr="00B63991" w:rsidRDefault="00E105B8" w:rsidP="00BB5A2E">
      <w:pPr>
        <w:ind w:left="720"/>
        <w:jc w:val="both"/>
        <w:rPr>
          <w:rFonts w:ascii="Palatino Linotype" w:hAnsi="Palatino Linotype"/>
          <w:kern w:val="1"/>
          <w:sz w:val="24"/>
          <w:szCs w:val="24"/>
          <w:lang w:eastAsia="hi-IN" w:bidi="hi-IN"/>
        </w:rPr>
      </w:pPr>
      <w:proofErr w:type="spellStart"/>
      <w:r w:rsidRPr="00B63991">
        <w:rPr>
          <w:rFonts w:ascii="Palatino Linotype" w:hAnsi="Palatino Linotype"/>
          <w:kern w:val="1"/>
          <w:sz w:val="24"/>
          <w:szCs w:val="24"/>
          <w:lang w:eastAsia="hi-IN" w:bidi="hi-IN"/>
        </w:rPr>
        <w:t>Munkaerőpiaci</w:t>
      </w:r>
      <w:proofErr w:type="spellEnd"/>
      <w:r w:rsidRPr="00B63991">
        <w:rPr>
          <w:rFonts w:ascii="Palatino Linotyp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E105B8" w:rsidRPr="00B63991" w:rsidRDefault="00E105B8" w:rsidP="00BB5A2E">
      <w:pPr>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E105B8" w:rsidRPr="00B63991" w:rsidRDefault="00E105B8" w:rsidP="00BB5A2E">
      <w:pPr>
        <w:ind w:left="720"/>
        <w:rPr>
          <w:rFonts w:ascii="Palatino Linotype" w:hAnsi="Palatino Linotype"/>
          <w:sz w:val="24"/>
          <w:szCs w:val="24"/>
        </w:rPr>
      </w:pPr>
    </w:p>
    <w:p w:rsidR="00E105B8" w:rsidRPr="00B63991" w:rsidRDefault="00E105B8" w:rsidP="00BB5A2E">
      <w:pPr>
        <w:numPr>
          <w:ilvl w:val="2"/>
          <w:numId w:val="23"/>
        </w:numPr>
        <w:rPr>
          <w:rFonts w:ascii="Palatino Linotype" w:hAnsi="Palatino Linotype"/>
          <w:b/>
          <w:sz w:val="24"/>
          <w:szCs w:val="24"/>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rPr>
        <w:tab/>
      </w:r>
      <w:r w:rsidRPr="00B63991">
        <w:rPr>
          <w:rFonts w:ascii="Palatino Linotype" w:hAnsi="Palatino Linotype"/>
          <w:b/>
          <w:sz w:val="24"/>
          <w:szCs w:val="24"/>
        </w:rPr>
        <w:tab/>
      </w:r>
      <w:r w:rsidRPr="00B63991">
        <w:rPr>
          <w:rFonts w:ascii="Palatino Linotype" w:hAnsi="Palatino Linotype"/>
          <w:b/>
          <w:i/>
          <w:sz w:val="24"/>
          <w:szCs w:val="24"/>
        </w:rPr>
        <w:t>4 óra</w:t>
      </w:r>
    </w:p>
    <w:p w:rsidR="00E105B8" w:rsidRPr="00B63991" w:rsidRDefault="00E105B8" w:rsidP="00BB5A2E">
      <w:pPr>
        <w:ind w:left="720"/>
        <w:jc w:val="both"/>
        <w:rPr>
          <w:rFonts w:ascii="Palatino Linotype" w:hAnsi="Palatino Linotype"/>
          <w:sz w:val="24"/>
          <w:szCs w:val="24"/>
        </w:rPr>
      </w:pPr>
      <w:r w:rsidRPr="00B63991">
        <w:rPr>
          <w:rFonts w:ascii="Palatino Linotype" w:hAnsi="Palatino Linotype"/>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E105B8" w:rsidRPr="00B63991" w:rsidRDefault="00E105B8" w:rsidP="00BB5A2E">
      <w:pPr>
        <w:ind w:left="720"/>
        <w:jc w:val="both"/>
        <w:rPr>
          <w:rFonts w:ascii="Palatino Linotype" w:hAnsi="Palatino Linotype"/>
          <w:sz w:val="24"/>
          <w:szCs w:val="24"/>
        </w:rPr>
      </w:pPr>
      <w:r w:rsidRPr="00B63991">
        <w:rPr>
          <w:rFonts w:ascii="Palatino Linotype" w:hAnsi="Palatino Linotype"/>
          <w:sz w:val="24"/>
          <w:szCs w:val="24"/>
        </w:rPr>
        <w:t xml:space="preserve">Álláskeresési ellátások („passzív eszközök”): álláskeresési járadék és nyugdíj előtti álláskeresési segély. Utazási költségtérítés. </w:t>
      </w:r>
    </w:p>
    <w:p w:rsidR="00E105B8" w:rsidRPr="00B63991" w:rsidRDefault="00E105B8" w:rsidP="00BB5A2E">
      <w:pPr>
        <w:ind w:left="720"/>
        <w:jc w:val="both"/>
        <w:rPr>
          <w:rFonts w:ascii="Palatino Linotype" w:hAnsi="Palatino Linotype"/>
          <w:sz w:val="24"/>
          <w:szCs w:val="24"/>
        </w:rPr>
      </w:pPr>
      <w:r w:rsidRPr="00B63991">
        <w:rPr>
          <w:rFonts w:ascii="Palatino Linotype" w:hAnsi="Palatino Linotype"/>
          <w:sz w:val="24"/>
          <w:szCs w:val="24"/>
        </w:rPr>
        <w:t xml:space="preserve">Foglalkoztatást helyettesítő támogatás. </w:t>
      </w:r>
    </w:p>
    <w:p w:rsidR="00E105B8" w:rsidRPr="00B63991" w:rsidRDefault="00E105B8" w:rsidP="00BB5A2E">
      <w:pPr>
        <w:ind w:left="720"/>
        <w:jc w:val="both"/>
        <w:rPr>
          <w:rFonts w:ascii="Palatino Linotype" w:hAnsi="Palatino Linotype"/>
          <w:sz w:val="24"/>
          <w:szCs w:val="24"/>
        </w:rPr>
      </w:pPr>
      <w:r w:rsidRPr="00B63991">
        <w:rPr>
          <w:rFonts w:ascii="Palatino Linotype" w:hAnsi="Palatino Linotype"/>
          <w:sz w:val="24"/>
          <w:szCs w:val="24"/>
        </w:rPr>
        <w:t xml:space="preserve">Közfoglalkoztatás: </w:t>
      </w:r>
      <w:proofErr w:type="spellStart"/>
      <w:r w:rsidRPr="00B63991">
        <w:rPr>
          <w:rFonts w:ascii="Palatino Linotype" w:hAnsi="Palatino Linotype"/>
          <w:sz w:val="24"/>
          <w:szCs w:val="24"/>
        </w:rPr>
        <w:t>közfoglalkoztatás</w:t>
      </w:r>
      <w:proofErr w:type="spellEnd"/>
      <w:r w:rsidRPr="00B63991">
        <w:rPr>
          <w:rFonts w:ascii="Palatino Linotype" w:hAnsi="Palatino Linotype"/>
          <w:sz w:val="24"/>
          <w:szCs w:val="24"/>
        </w:rPr>
        <w:t xml:space="preserve"> célja, közfoglalkozatás célcsoportja, közfoglalkozatás főbb szabályai</w:t>
      </w:r>
    </w:p>
    <w:p w:rsidR="00E105B8" w:rsidRPr="00B63991" w:rsidRDefault="00E105B8" w:rsidP="00BB5A2E">
      <w:pPr>
        <w:ind w:left="720"/>
        <w:jc w:val="both"/>
        <w:rPr>
          <w:rFonts w:ascii="Palatino Linotype" w:hAnsi="Palatino Linotype"/>
          <w:sz w:val="24"/>
          <w:szCs w:val="24"/>
        </w:rPr>
      </w:pPr>
      <w:r w:rsidRPr="00B63991">
        <w:rPr>
          <w:rFonts w:ascii="Palatino Linotype" w:hAnsi="Palatino Linotype"/>
          <w:sz w:val="24"/>
          <w:szCs w:val="24"/>
        </w:rPr>
        <w:t xml:space="preserve">Munkaügyi szervezet: Nemzeti Foglalkoztatási Szervezet (NFSZ) felépítése, Nemzeti Munkaügyi Hivatal, munkaügyi központ, kirendeltség feladatai. </w:t>
      </w:r>
    </w:p>
    <w:p w:rsidR="00E105B8" w:rsidRPr="00B63991" w:rsidRDefault="00E105B8" w:rsidP="00BB5A2E">
      <w:pPr>
        <w:ind w:left="720"/>
        <w:jc w:val="both"/>
        <w:rPr>
          <w:rFonts w:ascii="Palatino Linotype" w:hAnsi="Palatino Linotype"/>
          <w:sz w:val="24"/>
          <w:szCs w:val="24"/>
        </w:rPr>
      </w:pPr>
      <w:r w:rsidRPr="00B63991">
        <w:rPr>
          <w:rFonts w:ascii="Palatino Linotype" w:hAnsi="Palatino Linotype"/>
          <w:sz w:val="24"/>
          <w:szCs w:val="24"/>
        </w:rPr>
        <w:t>Az álláskeresők részére nyújtott támogatások („aktív eszközök”): önfoglalkoztatás támogatása, foglalkoztatást elősegítő támogatások (képzések, béralapú támogatások, mobilitási támogatások).</w:t>
      </w:r>
    </w:p>
    <w:p w:rsidR="00E105B8" w:rsidRPr="00B63991" w:rsidRDefault="00E105B8" w:rsidP="00BB5A2E">
      <w:pPr>
        <w:ind w:left="720"/>
        <w:jc w:val="both"/>
        <w:rPr>
          <w:rFonts w:ascii="Palatino Linotype" w:hAnsi="Palatino Linotype"/>
          <w:sz w:val="24"/>
          <w:szCs w:val="24"/>
        </w:rPr>
      </w:pPr>
      <w:r w:rsidRPr="00B63991">
        <w:rPr>
          <w:rFonts w:ascii="Palatino Linotype" w:hAnsi="Palatino Linotype"/>
          <w:sz w:val="24"/>
          <w:szCs w:val="24"/>
        </w:rPr>
        <w:t>Vállalkozások létrehozása és működtetése: társas vállalkozási formák, egyéni vállalkozás, mezőgazdasági őstermelő, nyilvántartásba vétel, működés, vállalkozás megszűnésének, megszüntetésének szabályai.</w:t>
      </w:r>
    </w:p>
    <w:p w:rsidR="00E105B8" w:rsidRPr="00B63991" w:rsidRDefault="00E105B8" w:rsidP="00BB5A2E">
      <w:pPr>
        <w:ind w:left="720"/>
        <w:jc w:val="both"/>
        <w:rPr>
          <w:rFonts w:ascii="Palatino Linotype" w:hAnsi="Palatino Linotype"/>
          <w:sz w:val="24"/>
          <w:szCs w:val="24"/>
        </w:rPr>
      </w:pPr>
      <w:r w:rsidRPr="00B63991">
        <w:rPr>
          <w:rFonts w:ascii="Palatino Linotype" w:hAnsi="Palatino Linotype"/>
          <w:sz w:val="24"/>
          <w:szCs w:val="24"/>
        </w:rPr>
        <w:t>A munkaerőpiac sajátosságai, NFSZ szolgáltatásai: pályaválasztási tanácsadás, munka- és pályatanácsadás, álláskeresési tanácsadás, álláskereső klub, pszichológiai tanácsadás.</w:t>
      </w:r>
    </w:p>
    <w:p w:rsidR="00E105B8" w:rsidRPr="00B63991" w:rsidRDefault="00E105B8" w:rsidP="00BB5A2E">
      <w:pPr>
        <w:ind w:left="720"/>
        <w:jc w:val="both"/>
        <w:rPr>
          <w:rFonts w:ascii="Palatino Linotype" w:hAnsi="Palatino Linotype"/>
          <w:sz w:val="24"/>
          <w:szCs w:val="24"/>
        </w:rPr>
      </w:pPr>
    </w:p>
    <w:p w:rsidR="00E105B8" w:rsidRPr="00B63991" w:rsidRDefault="00E105B8" w:rsidP="00BB5A2E">
      <w:pPr>
        <w:rPr>
          <w:rFonts w:ascii="Palatino Linotype" w:hAnsi="Palatino Linotype"/>
          <w:sz w:val="24"/>
          <w:szCs w:val="24"/>
        </w:rPr>
      </w:pPr>
    </w:p>
    <w:p w:rsidR="00E105B8" w:rsidRPr="00B63991" w:rsidRDefault="00E105B8" w:rsidP="00BB5A2E">
      <w:pPr>
        <w:widowControl w:val="0"/>
        <w:numPr>
          <w:ilvl w:val="1"/>
          <w:numId w:val="23"/>
        </w:numPr>
        <w:suppressAutoHyphens/>
        <w:jc w:val="both"/>
        <w:rPr>
          <w:rFonts w:ascii="Palatino Linotype" w:hAnsi="Palatino Linotype"/>
          <w:b/>
          <w:i/>
          <w:sz w:val="24"/>
          <w:szCs w:val="24"/>
        </w:rPr>
      </w:pPr>
      <w:r w:rsidRPr="00B63991">
        <w:rPr>
          <w:rFonts w:ascii="Palatino Linotype" w:hAnsi="Palatino Linotype"/>
          <w:b/>
          <w:i/>
          <w:sz w:val="24"/>
          <w:szCs w:val="24"/>
        </w:rPr>
        <w:t xml:space="preserve">A képzés javasolt helyszíne </w:t>
      </w:r>
      <w:r w:rsidRPr="00B63991">
        <w:rPr>
          <w:rFonts w:ascii="Palatino Linotype" w:hAnsi="Palatino Linotype"/>
          <w:b/>
          <w:i/>
          <w:kern w:val="1"/>
          <w:sz w:val="24"/>
          <w:szCs w:val="24"/>
          <w:lang w:eastAsia="hi-IN" w:bidi="hi-IN"/>
        </w:rPr>
        <w:t>(ajánlás)</w:t>
      </w:r>
    </w:p>
    <w:p w:rsidR="00E105B8" w:rsidRPr="00B63991" w:rsidRDefault="00E105B8" w:rsidP="00BB5A2E">
      <w:pPr>
        <w:widowControl w:val="0"/>
        <w:suppressAutoHyphens/>
        <w:ind w:left="792"/>
        <w:jc w:val="both"/>
        <w:rPr>
          <w:rFonts w:ascii="Palatino Linotype" w:hAnsi="Palatino Linotype"/>
          <w:bCs/>
          <w:sz w:val="24"/>
          <w:szCs w:val="24"/>
        </w:rPr>
      </w:pPr>
      <w:r>
        <w:rPr>
          <w:rFonts w:ascii="Palatino Linotype" w:hAnsi="Palatino Linotype"/>
          <w:kern w:val="1"/>
          <w:sz w:val="24"/>
          <w:szCs w:val="24"/>
          <w:lang w:eastAsia="hi-IN" w:bidi="hi-IN"/>
        </w:rPr>
        <w:t xml:space="preserve">- </w:t>
      </w:r>
    </w:p>
    <w:p w:rsidR="00E105B8" w:rsidRPr="00B63991" w:rsidRDefault="00E105B8" w:rsidP="00BB5A2E">
      <w:pPr>
        <w:ind w:left="792"/>
        <w:jc w:val="both"/>
        <w:rPr>
          <w:rFonts w:ascii="Palatino Linotype" w:hAnsi="Palatino Linotype"/>
          <w:b/>
          <w:bCs/>
          <w:sz w:val="24"/>
          <w:szCs w:val="24"/>
        </w:rPr>
      </w:pPr>
    </w:p>
    <w:p w:rsidR="00E105B8" w:rsidRPr="00B63991" w:rsidRDefault="00E105B8" w:rsidP="00BB5A2E">
      <w:pPr>
        <w:widowControl w:val="0"/>
        <w:numPr>
          <w:ilvl w:val="1"/>
          <w:numId w:val="23"/>
        </w:numPr>
        <w:suppressAutoHyphens/>
        <w:jc w:val="both"/>
        <w:rPr>
          <w:rFonts w:ascii="Palatino Linotype" w:hAnsi="Palatino Linotype"/>
          <w:b/>
          <w:bCs/>
          <w:sz w:val="24"/>
          <w:szCs w:val="24"/>
        </w:rPr>
      </w:pPr>
      <w:r w:rsidRPr="00B63991">
        <w:rPr>
          <w:rFonts w:ascii="Palatino Linotype" w:hAnsi="Palatino Linotype"/>
          <w:b/>
          <w:bCs/>
          <w:i/>
          <w:sz w:val="24"/>
          <w:szCs w:val="24"/>
        </w:rPr>
        <w:t>A tantárgy elsajátítása során alkalmazható sajátos módszerek, tanulói tevékenységformák (ajánlás)</w:t>
      </w:r>
    </w:p>
    <w:p w:rsidR="00E105B8" w:rsidRPr="00B63991" w:rsidRDefault="00E105B8" w:rsidP="00BB5A2E">
      <w:pPr>
        <w:widowControl w:val="0"/>
        <w:suppressAutoHyphens/>
        <w:jc w:val="both"/>
        <w:rPr>
          <w:rFonts w:ascii="Palatino Linotype" w:hAnsi="Palatino Linotype"/>
          <w:b/>
          <w:bCs/>
          <w:sz w:val="24"/>
          <w:szCs w:val="24"/>
        </w:rPr>
      </w:pPr>
    </w:p>
    <w:p w:rsidR="00E105B8" w:rsidRPr="006B7DDC" w:rsidRDefault="00E105B8" w:rsidP="00BB5A2E">
      <w:pPr>
        <w:widowControl w:val="0"/>
        <w:numPr>
          <w:ilvl w:val="2"/>
          <w:numId w:val="23"/>
        </w:numPr>
        <w:suppressAutoHyphens/>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105B8" w:rsidRPr="00E8030B" w:rsidTr="00BA107E">
        <w:trPr>
          <w:jc w:val="center"/>
        </w:trPr>
        <w:tc>
          <w:tcPr>
            <w:tcW w:w="994" w:type="dxa"/>
            <w:vMerge w:val="restart"/>
            <w:vAlign w:val="center"/>
          </w:tcPr>
          <w:p w:rsidR="00E105B8" w:rsidRPr="00E8030B" w:rsidRDefault="00E105B8" w:rsidP="00BA107E">
            <w:pPr>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E105B8" w:rsidRPr="00E8030B" w:rsidRDefault="00E105B8" w:rsidP="00BA107E">
            <w:pPr>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E105B8" w:rsidRPr="00E8030B" w:rsidRDefault="00E105B8" w:rsidP="00BA107E">
            <w:pPr>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E105B8" w:rsidRPr="00E8030B" w:rsidRDefault="00E105B8" w:rsidP="00BA107E">
            <w:pPr>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E105B8" w:rsidRPr="00E8030B" w:rsidRDefault="00E105B8" w:rsidP="00BA107E">
            <w:pPr>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E105B8" w:rsidRPr="00E8030B" w:rsidTr="00BA107E">
        <w:trPr>
          <w:jc w:val="center"/>
        </w:trPr>
        <w:tc>
          <w:tcPr>
            <w:tcW w:w="994" w:type="dxa"/>
            <w:vMerge/>
            <w:vAlign w:val="center"/>
          </w:tcPr>
          <w:p w:rsidR="00E105B8" w:rsidRPr="00E8030B" w:rsidRDefault="00E105B8" w:rsidP="00BA107E">
            <w:pPr>
              <w:jc w:val="center"/>
              <w:rPr>
                <w:rFonts w:ascii="Palatino Linotype" w:hAnsi="Palatino Linotype"/>
                <w:b/>
                <w:sz w:val="20"/>
                <w:szCs w:val="20"/>
              </w:rPr>
            </w:pPr>
          </w:p>
        </w:tc>
        <w:tc>
          <w:tcPr>
            <w:tcW w:w="2800" w:type="dxa"/>
            <w:vMerge/>
            <w:vAlign w:val="center"/>
          </w:tcPr>
          <w:p w:rsidR="00E105B8" w:rsidRPr="00E8030B" w:rsidRDefault="00E105B8" w:rsidP="00BA107E">
            <w:pPr>
              <w:rPr>
                <w:rFonts w:ascii="Palatino Linotype" w:hAnsi="Palatino Linotype"/>
                <w:b/>
                <w:sz w:val="20"/>
                <w:szCs w:val="20"/>
              </w:rPr>
            </w:pPr>
          </w:p>
        </w:tc>
        <w:tc>
          <w:tcPr>
            <w:tcW w:w="945" w:type="dxa"/>
            <w:vAlign w:val="center"/>
          </w:tcPr>
          <w:p w:rsidR="00E105B8" w:rsidRPr="00E8030B" w:rsidRDefault="00E105B8" w:rsidP="00BA107E">
            <w:pPr>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E105B8" w:rsidRPr="00E8030B" w:rsidRDefault="00E105B8" w:rsidP="00BA107E">
            <w:pPr>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E105B8" w:rsidRPr="00E8030B" w:rsidRDefault="00E105B8" w:rsidP="00BA107E">
            <w:pPr>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E105B8" w:rsidRPr="00E8030B" w:rsidRDefault="00E105B8" w:rsidP="00BA107E">
            <w:pPr>
              <w:jc w:val="center"/>
              <w:rPr>
                <w:rFonts w:ascii="Palatino Linotype" w:hAnsi="Palatino Linotype"/>
                <w:b/>
                <w:sz w:val="20"/>
                <w:szCs w:val="20"/>
              </w:rPr>
            </w:pPr>
          </w:p>
        </w:tc>
      </w:tr>
      <w:tr w:rsidR="00E105B8" w:rsidRPr="00E8030B" w:rsidTr="00BA107E">
        <w:trPr>
          <w:jc w:val="center"/>
        </w:trPr>
        <w:tc>
          <w:tcPr>
            <w:tcW w:w="994" w:type="dxa"/>
            <w:vAlign w:val="center"/>
          </w:tcPr>
          <w:p w:rsidR="00E105B8" w:rsidRPr="00E8030B" w:rsidRDefault="00E105B8" w:rsidP="00BA107E">
            <w:pPr>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E105B8" w:rsidRPr="00E8030B" w:rsidRDefault="00E105B8" w:rsidP="00BA107E">
            <w:pPr>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E105B8" w:rsidRPr="00E8030B" w:rsidRDefault="00E105B8" w:rsidP="00BA107E">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105B8" w:rsidRPr="00E8030B" w:rsidRDefault="00E105B8" w:rsidP="00BA107E">
            <w:pPr>
              <w:jc w:val="center"/>
              <w:rPr>
                <w:rFonts w:ascii="Palatino Linotype" w:hAnsi="Palatino Linotype"/>
                <w:sz w:val="20"/>
                <w:szCs w:val="20"/>
              </w:rPr>
            </w:pPr>
          </w:p>
        </w:tc>
        <w:tc>
          <w:tcPr>
            <w:tcW w:w="945" w:type="dxa"/>
            <w:vAlign w:val="center"/>
          </w:tcPr>
          <w:p w:rsidR="00E105B8" w:rsidRPr="00E8030B" w:rsidRDefault="00E105B8" w:rsidP="00BA107E">
            <w:pPr>
              <w:jc w:val="center"/>
              <w:rPr>
                <w:rFonts w:ascii="Palatino Linotype" w:hAnsi="Palatino Linotype"/>
                <w:sz w:val="20"/>
                <w:szCs w:val="20"/>
              </w:rPr>
            </w:pPr>
          </w:p>
        </w:tc>
        <w:tc>
          <w:tcPr>
            <w:tcW w:w="2659" w:type="dxa"/>
            <w:vAlign w:val="center"/>
          </w:tcPr>
          <w:p w:rsidR="00E105B8" w:rsidRPr="00E8030B" w:rsidRDefault="00E105B8" w:rsidP="00BA107E">
            <w:pPr>
              <w:jc w:val="center"/>
              <w:rPr>
                <w:rFonts w:ascii="Palatino Linotype" w:hAnsi="Palatino Linotype"/>
                <w:sz w:val="20"/>
                <w:szCs w:val="20"/>
              </w:rPr>
            </w:pPr>
          </w:p>
        </w:tc>
      </w:tr>
      <w:tr w:rsidR="00E105B8" w:rsidRPr="00E8030B" w:rsidTr="00BA107E">
        <w:trPr>
          <w:jc w:val="center"/>
        </w:trPr>
        <w:tc>
          <w:tcPr>
            <w:tcW w:w="994" w:type="dxa"/>
            <w:vAlign w:val="center"/>
          </w:tcPr>
          <w:p w:rsidR="00E105B8" w:rsidRPr="00E8030B" w:rsidRDefault="00E105B8" w:rsidP="00BA107E">
            <w:pPr>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E105B8" w:rsidRPr="00E8030B" w:rsidRDefault="00E105B8" w:rsidP="00BA107E">
            <w:pPr>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E105B8" w:rsidRPr="00E8030B" w:rsidRDefault="00E105B8" w:rsidP="00BA107E">
            <w:pPr>
              <w:jc w:val="center"/>
              <w:rPr>
                <w:rFonts w:ascii="Palatino Linotype" w:hAnsi="Palatino Linotype"/>
                <w:sz w:val="20"/>
                <w:szCs w:val="20"/>
              </w:rPr>
            </w:pPr>
          </w:p>
        </w:tc>
        <w:tc>
          <w:tcPr>
            <w:tcW w:w="945" w:type="dxa"/>
            <w:vAlign w:val="center"/>
          </w:tcPr>
          <w:p w:rsidR="00E105B8" w:rsidRPr="00E8030B" w:rsidRDefault="00E105B8" w:rsidP="00BA107E">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105B8" w:rsidRPr="00E8030B" w:rsidRDefault="00E105B8" w:rsidP="00BA107E">
            <w:pPr>
              <w:jc w:val="center"/>
              <w:rPr>
                <w:rFonts w:ascii="Palatino Linotype" w:hAnsi="Palatino Linotype"/>
                <w:sz w:val="20"/>
                <w:szCs w:val="20"/>
              </w:rPr>
            </w:pPr>
          </w:p>
        </w:tc>
        <w:tc>
          <w:tcPr>
            <w:tcW w:w="2659" w:type="dxa"/>
            <w:vAlign w:val="center"/>
          </w:tcPr>
          <w:p w:rsidR="00E105B8" w:rsidRPr="00E8030B" w:rsidRDefault="00E105B8" w:rsidP="00BA107E">
            <w:pPr>
              <w:jc w:val="center"/>
              <w:rPr>
                <w:rFonts w:ascii="Palatino Linotype" w:hAnsi="Palatino Linotype"/>
                <w:sz w:val="20"/>
                <w:szCs w:val="20"/>
              </w:rPr>
            </w:pPr>
          </w:p>
        </w:tc>
      </w:tr>
      <w:tr w:rsidR="00E105B8" w:rsidRPr="00E8030B" w:rsidTr="00BA107E">
        <w:trPr>
          <w:jc w:val="center"/>
        </w:trPr>
        <w:tc>
          <w:tcPr>
            <w:tcW w:w="994" w:type="dxa"/>
            <w:vAlign w:val="center"/>
          </w:tcPr>
          <w:p w:rsidR="00E105B8" w:rsidRPr="00E8030B" w:rsidRDefault="00E105B8" w:rsidP="00BA107E">
            <w:pPr>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E105B8" w:rsidRPr="00E8030B" w:rsidRDefault="00E105B8" w:rsidP="00BA107E">
            <w:pPr>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E105B8" w:rsidRPr="00E8030B" w:rsidRDefault="00E105B8" w:rsidP="00BA107E">
            <w:pPr>
              <w:jc w:val="center"/>
              <w:rPr>
                <w:rFonts w:ascii="Palatino Linotype" w:hAnsi="Palatino Linotype"/>
                <w:sz w:val="20"/>
                <w:szCs w:val="20"/>
              </w:rPr>
            </w:pPr>
          </w:p>
        </w:tc>
        <w:tc>
          <w:tcPr>
            <w:tcW w:w="945" w:type="dxa"/>
            <w:vAlign w:val="center"/>
          </w:tcPr>
          <w:p w:rsidR="00E105B8" w:rsidRPr="00E8030B" w:rsidRDefault="00E105B8" w:rsidP="00BA107E">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105B8" w:rsidRPr="00E8030B" w:rsidRDefault="00E105B8" w:rsidP="00BA107E">
            <w:pPr>
              <w:jc w:val="center"/>
              <w:rPr>
                <w:rFonts w:ascii="Palatino Linotype" w:hAnsi="Palatino Linotype"/>
                <w:sz w:val="20"/>
                <w:szCs w:val="20"/>
              </w:rPr>
            </w:pPr>
          </w:p>
        </w:tc>
        <w:tc>
          <w:tcPr>
            <w:tcW w:w="2659" w:type="dxa"/>
            <w:vAlign w:val="center"/>
          </w:tcPr>
          <w:p w:rsidR="00E105B8" w:rsidRPr="00E8030B" w:rsidRDefault="00E105B8" w:rsidP="00BA107E">
            <w:pPr>
              <w:jc w:val="center"/>
              <w:rPr>
                <w:rFonts w:ascii="Palatino Linotype" w:hAnsi="Palatino Linotype"/>
                <w:sz w:val="20"/>
                <w:szCs w:val="20"/>
              </w:rPr>
            </w:pPr>
          </w:p>
        </w:tc>
      </w:tr>
      <w:tr w:rsidR="00E105B8" w:rsidRPr="00E8030B" w:rsidTr="00BA107E">
        <w:trPr>
          <w:jc w:val="center"/>
        </w:trPr>
        <w:tc>
          <w:tcPr>
            <w:tcW w:w="994" w:type="dxa"/>
            <w:vAlign w:val="center"/>
          </w:tcPr>
          <w:p w:rsidR="00E105B8" w:rsidRPr="00E8030B" w:rsidRDefault="00E105B8" w:rsidP="00BA107E">
            <w:pPr>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E105B8" w:rsidRPr="00E8030B" w:rsidRDefault="00E105B8" w:rsidP="00BA107E">
            <w:pPr>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E105B8" w:rsidRPr="00E8030B" w:rsidRDefault="00E105B8" w:rsidP="00BA107E">
            <w:pPr>
              <w:jc w:val="center"/>
              <w:rPr>
                <w:rFonts w:ascii="Palatino Linotype" w:hAnsi="Palatino Linotype"/>
                <w:sz w:val="20"/>
                <w:szCs w:val="20"/>
              </w:rPr>
            </w:pPr>
          </w:p>
        </w:tc>
        <w:tc>
          <w:tcPr>
            <w:tcW w:w="945" w:type="dxa"/>
            <w:vAlign w:val="center"/>
          </w:tcPr>
          <w:p w:rsidR="00E105B8" w:rsidRPr="00E8030B" w:rsidRDefault="00E105B8" w:rsidP="00BA107E">
            <w:pPr>
              <w:jc w:val="center"/>
              <w:rPr>
                <w:rFonts w:ascii="Palatino Linotype" w:hAnsi="Palatino Linotype"/>
                <w:sz w:val="20"/>
                <w:szCs w:val="20"/>
              </w:rPr>
            </w:pPr>
          </w:p>
        </w:tc>
        <w:tc>
          <w:tcPr>
            <w:tcW w:w="945" w:type="dxa"/>
            <w:vAlign w:val="center"/>
          </w:tcPr>
          <w:p w:rsidR="00E105B8" w:rsidRPr="00E8030B" w:rsidRDefault="00E105B8" w:rsidP="00BA107E">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105B8" w:rsidRPr="00E8030B" w:rsidRDefault="00E105B8" w:rsidP="00BA107E">
            <w:pPr>
              <w:jc w:val="center"/>
              <w:rPr>
                <w:rFonts w:ascii="Palatino Linotype" w:hAnsi="Palatino Linotype"/>
                <w:sz w:val="20"/>
                <w:szCs w:val="20"/>
              </w:rPr>
            </w:pPr>
          </w:p>
        </w:tc>
      </w:tr>
      <w:tr w:rsidR="00E105B8" w:rsidRPr="00E8030B" w:rsidTr="00BA107E">
        <w:trPr>
          <w:jc w:val="center"/>
        </w:trPr>
        <w:tc>
          <w:tcPr>
            <w:tcW w:w="994" w:type="dxa"/>
            <w:vAlign w:val="center"/>
          </w:tcPr>
          <w:p w:rsidR="00E105B8" w:rsidRPr="00E8030B" w:rsidRDefault="00E105B8" w:rsidP="00BA107E">
            <w:pPr>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E105B8" w:rsidRPr="00E8030B" w:rsidRDefault="00E105B8" w:rsidP="00BA107E">
            <w:pPr>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E105B8" w:rsidRPr="00E8030B" w:rsidRDefault="00E105B8" w:rsidP="00BA107E">
            <w:pPr>
              <w:jc w:val="center"/>
              <w:rPr>
                <w:rFonts w:ascii="Palatino Linotype" w:hAnsi="Palatino Linotype"/>
                <w:sz w:val="20"/>
                <w:szCs w:val="20"/>
              </w:rPr>
            </w:pPr>
          </w:p>
        </w:tc>
        <w:tc>
          <w:tcPr>
            <w:tcW w:w="945" w:type="dxa"/>
            <w:vAlign w:val="center"/>
          </w:tcPr>
          <w:p w:rsidR="00E105B8" w:rsidRPr="00E8030B" w:rsidRDefault="00E105B8" w:rsidP="00BA107E">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105B8" w:rsidRPr="00E8030B" w:rsidRDefault="00E105B8" w:rsidP="00BA107E">
            <w:pPr>
              <w:jc w:val="center"/>
              <w:rPr>
                <w:rFonts w:ascii="Palatino Linotype" w:hAnsi="Palatino Linotype"/>
                <w:sz w:val="20"/>
                <w:szCs w:val="20"/>
              </w:rPr>
            </w:pPr>
          </w:p>
        </w:tc>
        <w:tc>
          <w:tcPr>
            <w:tcW w:w="2659" w:type="dxa"/>
            <w:vAlign w:val="center"/>
          </w:tcPr>
          <w:p w:rsidR="00E105B8" w:rsidRPr="00E8030B" w:rsidRDefault="00E105B8" w:rsidP="00BA107E">
            <w:pPr>
              <w:jc w:val="center"/>
              <w:rPr>
                <w:rFonts w:ascii="Palatino Linotype" w:hAnsi="Palatino Linotype"/>
                <w:sz w:val="20"/>
                <w:szCs w:val="20"/>
              </w:rPr>
            </w:pPr>
          </w:p>
        </w:tc>
      </w:tr>
      <w:tr w:rsidR="00E105B8" w:rsidRPr="00E8030B" w:rsidTr="00BA107E">
        <w:trPr>
          <w:jc w:val="center"/>
        </w:trPr>
        <w:tc>
          <w:tcPr>
            <w:tcW w:w="994" w:type="dxa"/>
            <w:vAlign w:val="center"/>
          </w:tcPr>
          <w:p w:rsidR="00E105B8" w:rsidRPr="00E8030B" w:rsidRDefault="00E105B8" w:rsidP="00BA107E">
            <w:pPr>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E105B8" w:rsidRPr="00E8030B" w:rsidRDefault="00E105B8" w:rsidP="00BA107E">
            <w:pPr>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E105B8" w:rsidRPr="00E8030B" w:rsidRDefault="00E105B8" w:rsidP="00BA107E">
            <w:pPr>
              <w:jc w:val="center"/>
              <w:rPr>
                <w:rFonts w:ascii="Palatino Linotype" w:hAnsi="Palatino Linotype"/>
                <w:sz w:val="20"/>
                <w:szCs w:val="20"/>
              </w:rPr>
            </w:pPr>
          </w:p>
        </w:tc>
        <w:tc>
          <w:tcPr>
            <w:tcW w:w="945" w:type="dxa"/>
            <w:vAlign w:val="center"/>
          </w:tcPr>
          <w:p w:rsidR="00E105B8" w:rsidRPr="00E8030B" w:rsidRDefault="00E105B8" w:rsidP="00BA107E">
            <w:pPr>
              <w:jc w:val="center"/>
              <w:rPr>
                <w:rFonts w:ascii="Palatino Linotype" w:hAnsi="Palatino Linotype"/>
                <w:sz w:val="20"/>
                <w:szCs w:val="20"/>
              </w:rPr>
            </w:pPr>
          </w:p>
        </w:tc>
        <w:tc>
          <w:tcPr>
            <w:tcW w:w="945" w:type="dxa"/>
            <w:vAlign w:val="center"/>
          </w:tcPr>
          <w:p w:rsidR="00E105B8" w:rsidRPr="00E8030B" w:rsidRDefault="00E105B8" w:rsidP="00BA107E">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105B8" w:rsidRPr="00E8030B" w:rsidRDefault="00E105B8" w:rsidP="00BA107E">
            <w:pPr>
              <w:jc w:val="center"/>
              <w:rPr>
                <w:rFonts w:ascii="Palatino Linotype" w:hAnsi="Palatino Linotype"/>
                <w:sz w:val="20"/>
                <w:szCs w:val="20"/>
              </w:rPr>
            </w:pPr>
          </w:p>
        </w:tc>
      </w:tr>
    </w:tbl>
    <w:p w:rsidR="00E105B8" w:rsidRPr="006B7DDC" w:rsidRDefault="00E105B8" w:rsidP="00BB5A2E">
      <w:pPr>
        <w:ind w:left="1080"/>
        <w:jc w:val="both"/>
        <w:rPr>
          <w:rFonts w:ascii="Palatino Linotype" w:hAnsi="Palatino Linotype"/>
          <w:iCs/>
          <w:sz w:val="24"/>
          <w:szCs w:val="24"/>
        </w:rPr>
      </w:pPr>
    </w:p>
    <w:p w:rsidR="00E105B8" w:rsidRPr="006B7DDC" w:rsidRDefault="00E105B8" w:rsidP="00BB5A2E">
      <w:pPr>
        <w:widowControl w:val="0"/>
        <w:numPr>
          <w:ilvl w:val="2"/>
          <w:numId w:val="23"/>
        </w:numPr>
        <w:suppressAutoHyphens/>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105B8" w:rsidRPr="00E8030B" w:rsidTr="00BA107E">
        <w:trPr>
          <w:cantSplit/>
          <w:trHeight w:val="921"/>
          <w:jc w:val="center"/>
        </w:trPr>
        <w:tc>
          <w:tcPr>
            <w:tcW w:w="828" w:type="dxa"/>
            <w:vMerge w:val="restart"/>
            <w:vAlign w:val="center"/>
          </w:tcPr>
          <w:p w:rsidR="00E105B8" w:rsidRPr="00E8030B" w:rsidRDefault="00E105B8" w:rsidP="00BA107E">
            <w:pPr>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E105B8" w:rsidRPr="00E8030B" w:rsidRDefault="00E105B8" w:rsidP="00BA107E">
            <w:pPr>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E105B8" w:rsidRPr="00E8030B" w:rsidRDefault="00E105B8" w:rsidP="00BA107E">
            <w:pPr>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E105B8" w:rsidRPr="00E8030B" w:rsidRDefault="00E105B8" w:rsidP="00BA107E">
            <w:pPr>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E105B8" w:rsidRPr="00E8030B" w:rsidRDefault="00E105B8" w:rsidP="00BA107E">
            <w:pPr>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E105B8" w:rsidRPr="00E8030B" w:rsidTr="00BA107E">
        <w:trPr>
          <w:cantSplit/>
          <w:trHeight w:val="1076"/>
          <w:jc w:val="center"/>
        </w:trPr>
        <w:tc>
          <w:tcPr>
            <w:tcW w:w="828" w:type="dxa"/>
            <w:vMerge/>
            <w:vAlign w:val="center"/>
          </w:tcPr>
          <w:p w:rsidR="00E105B8" w:rsidRPr="00E8030B" w:rsidRDefault="00E105B8" w:rsidP="00BA107E">
            <w:pPr>
              <w:jc w:val="center"/>
              <w:rPr>
                <w:rFonts w:ascii="Palatino Linotype" w:hAnsi="Palatino Linotype"/>
                <w:b/>
                <w:sz w:val="20"/>
                <w:szCs w:val="20"/>
              </w:rPr>
            </w:pPr>
          </w:p>
        </w:tc>
        <w:tc>
          <w:tcPr>
            <w:tcW w:w="3621" w:type="dxa"/>
            <w:vMerge/>
            <w:vAlign w:val="center"/>
          </w:tcPr>
          <w:p w:rsidR="00E105B8" w:rsidRPr="00E8030B" w:rsidRDefault="00E105B8" w:rsidP="00BA107E">
            <w:pPr>
              <w:rPr>
                <w:rFonts w:ascii="Palatino Linotype" w:hAnsi="Palatino Linotype"/>
                <w:b/>
                <w:sz w:val="20"/>
                <w:szCs w:val="20"/>
              </w:rPr>
            </w:pPr>
          </w:p>
        </w:tc>
        <w:tc>
          <w:tcPr>
            <w:tcW w:w="809" w:type="dxa"/>
            <w:textDirection w:val="btLr"/>
            <w:vAlign w:val="center"/>
          </w:tcPr>
          <w:p w:rsidR="00E105B8" w:rsidRPr="00E8030B" w:rsidRDefault="00E105B8" w:rsidP="00BA107E">
            <w:pPr>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E105B8" w:rsidRPr="00E8030B" w:rsidRDefault="00E105B8" w:rsidP="00BA107E">
            <w:pPr>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E105B8" w:rsidRPr="00E8030B" w:rsidRDefault="00E105B8" w:rsidP="00BA107E">
            <w:pPr>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E105B8" w:rsidRPr="00E8030B" w:rsidRDefault="00E105B8" w:rsidP="00BA107E">
            <w:pPr>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E105B8" w:rsidRPr="00E8030B" w:rsidRDefault="00E105B8" w:rsidP="00BA107E">
            <w:pPr>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E105B8" w:rsidRPr="00E8030B" w:rsidRDefault="00E105B8" w:rsidP="00BA107E">
            <w:pPr>
              <w:jc w:val="center"/>
              <w:rPr>
                <w:rFonts w:ascii="Palatino Linotype" w:hAnsi="Palatino Linotype"/>
                <w:b/>
                <w:sz w:val="20"/>
                <w:szCs w:val="20"/>
              </w:rPr>
            </w:pPr>
          </w:p>
        </w:tc>
      </w:tr>
      <w:tr w:rsidR="00E105B8" w:rsidRPr="00E8030B" w:rsidTr="00BA107E">
        <w:trPr>
          <w:jc w:val="center"/>
        </w:trPr>
        <w:tc>
          <w:tcPr>
            <w:tcW w:w="828" w:type="dxa"/>
            <w:shd w:val="clear" w:color="auto" w:fill="D9D9D9"/>
            <w:vAlign w:val="center"/>
          </w:tcPr>
          <w:p w:rsidR="00E105B8" w:rsidRPr="00E8030B" w:rsidRDefault="00E105B8" w:rsidP="00BA107E">
            <w:pPr>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E105B8" w:rsidRPr="00E8030B" w:rsidRDefault="00E105B8" w:rsidP="00BA107E">
            <w:pPr>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E105B8" w:rsidRPr="00E8030B" w:rsidRDefault="00E105B8" w:rsidP="00BA107E">
            <w:pPr>
              <w:jc w:val="center"/>
              <w:rPr>
                <w:rFonts w:ascii="Palatino Linotype" w:hAnsi="Palatino Linotype"/>
                <w:sz w:val="20"/>
                <w:szCs w:val="20"/>
              </w:rPr>
            </w:pPr>
          </w:p>
        </w:tc>
        <w:tc>
          <w:tcPr>
            <w:tcW w:w="798" w:type="dxa"/>
            <w:shd w:val="clear" w:color="auto" w:fill="D9D9D9"/>
            <w:vAlign w:val="center"/>
          </w:tcPr>
          <w:p w:rsidR="00E105B8" w:rsidRPr="00E8030B" w:rsidRDefault="00E105B8" w:rsidP="00BA107E">
            <w:pPr>
              <w:jc w:val="center"/>
              <w:rPr>
                <w:rFonts w:ascii="Palatino Linotype" w:hAnsi="Palatino Linotype"/>
                <w:sz w:val="20"/>
                <w:szCs w:val="20"/>
              </w:rPr>
            </w:pPr>
          </w:p>
        </w:tc>
        <w:tc>
          <w:tcPr>
            <w:tcW w:w="763" w:type="dxa"/>
            <w:shd w:val="clear" w:color="auto" w:fill="D9D9D9"/>
            <w:vAlign w:val="center"/>
          </w:tcPr>
          <w:p w:rsidR="00E105B8" w:rsidRPr="00E8030B" w:rsidRDefault="00E105B8" w:rsidP="00BA107E">
            <w:pPr>
              <w:jc w:val="center"/>
              <w:rPr>
                <w:rFonts w:ascii="Palatino Linotype" w:hAnsi="Palatino Linotype"/>
                <w:sz w:val="20"/>
                <w:szCs w:val="20"/>
              </w:rPr>
            </w:pPr>
          </w:p>
        </w:tc>
        <w:tc>
          <w:tcPr>
            <w:tcW w:w="2190" w:type="dxa"/>
            <w:shd w:val="clear" w:color="auto" w:fill="D9D9D9"/>
            <w:vAlign w:val="center"/>
          </w:tcPr>
          <w:p w:rsidR="00E105B8" w:rsidRPr="00E8030B" w:rsidRDefault="00E105B8" w:rsidP="00BA107E">
            <w:pPr>
              <w:jc w:val="center"/>
              <w:rPr>
                <w:rFonts w:ascii="Palatino Linotype" w:hAnsi="Palatino Linotype"/>
                <w:sz w:val="20"/>
                <w:szCs w:val="20"/>
              </w:rPr>
            </w:pPr>
          </w:p>
        </w:tc>
      </w:tr>
      <w:tr w:rsidR="00E105B8" w:rsidRPr="00E8030B" w:rsidTr="00BA107E">
        <w:trPr>
          <w:jc w:val="center"/>
        </w:trPr>
        <w:tc>
          <w:tcPr>
            <w:tcW w:w="828" w:type="dxa"/>
            <w:vAlign w:val="center"/>
          </w:tcPr>
          <w:p w:rsidR="00E105B8" w:rsidRPr="00E8030B" w:rsidRDefault="00E105B8" w:rsidP="00BA107E">
            <w:pPr>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E105B8" w:rsidRPr="00E8030B" w:rsidRDefault="00E105B8" w:rsidP="00BA107E">
            <w:pPr>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E105B8" w:rsidRPr="00E8030B" w:rsidRDefault="00E105B8" w:rsidP="00BA107E">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105B8" w:rsidRPr="00E8030B" w:rsidRDefault="00E105B8" w:rsidP="00BA107E">
            <w:pPr>
              <w:jc w:val="center"/>
              <w:rPr>
                <w:rFonts w:ascii="Palatino Linotype" w:hAnsi="Palatino Linotype"/>
                <w:sz w:val="20"/>
                <w:szCs w:val="20"/>
              </w:rPr>
            </w:pPr>
          </w:p>
        </w:tc>
        <w:tc>
          <w:tcPr>
            <w:tcW w:w="763" w:type="dxa"/>
            <w:vAlign w:val="center"/>
          </w:tcPr>
          <w:p w:rsidR="00E105B8" w:rsidRPr="00E8030B" w:rsidRDefault="00E105B8" w:rsidP="00BA107E">
            <w:pPr>
              <w:jc w:val="center"/>
              <w:rPr>
                <w:rFonts w:ascii="Palatino Linotype" w:hAnsi="Palatino Linotype"/>
                <w:sz w:val="20"/>
                <w:szCs w:val="20"/>
              </w:rPr>
            </w:pPr>
          </w:p>
        </w:tc>
        <w:tc>
          <w:tcPr>
            <w:tcW w:w="2190" w:type="dxa"/>
            <w:vAlign w:val="center"/>
          </w:tcPr>
          <w:p w:rsidR="00E105B8" w:rsidRPr="00E8030B" w:rsidRDefault="00E105B8" w:rsidP="00BA107E">
            <w:pPr>
              <w:jc w:val="center"/>
              <w:rPr>
                <w:rFonts w:ascii="Palatino Linotype" w:hAnsi="Palatino Linotype"/>
                <w:sz w:val="20"/>
                <w:szCs w:val="20"/>
              </w:rPr>
            </w:pPr>
          </w:p>
        </w:tc>
      </w:tr>
      <w:tr w:rsidR="00E105B8" w:rsidRPr="00E8030B" w:rsidTr="00BA107E">
        <w:trPr>
          <w:jc w:val="center"/>
        </w:trPr>
        <w:tc>
          <w:tcPr>
            <w:tcW w:w="828" w:type="dxa"/>
            <w:vAlign w:val="center"/>
          </w:tcPr>
          <w:p w:rsidR="00E105B8" w:rsidRPr="00E8030B" w:rsidRDefault="00E105B8" w:rsidP="00BA107E">
            <w:pPr>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E105B8" w:rsidRPr="00E8030B" w:rsidRDefault="00E105B8" w:rsidP="00BA107E">
            <w:pPr>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E105B8" w:rsidRPr="00E8030B" w:rsidRDefault="00E105B8" w:rsidP="00BA107E">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105B8" w:rsidRPr="00E8030B" w:rsidRDefault="00E105B8" w:rsidP="00BA107E">
            <w:pPr>
              <w:jc w:val="center"/>
              <w:rPr>
                <w:rFonts w:ascii="Palatino Linotype" w:hAnsi="Palatino Linotype"/>
                <w:sz w:val="20"/>
                <w:szCs w:val="20"/>
              </w:rPr>
            </w:pPr>
          </w:p>
        </w:tc>
        <w:tc>
          <w:tcPr>
            <w:tcW w:w="763" w:type="dxa"/>
            <w:vAlign w:val="center"/>
          </w:tcPr>
          <w:p w:rsidR="00E105B8" w:rsidRPr="00E8030B" w:rsidRDefault="00E105B8" w:rsidP="00BA107E">
            <w:pPr>
              <w:jc w:val="center"/>
              <w:rPr>
                <w:rFonts w:ascii="Palatino Linotype" w:hAnsi="Palatino Linotype"/>
                <w:sz w:val="20"/>
                <w:szCs w:val="20"/>
              </w:rPr>
            </w:pPr>
          </w:p>
        </w:tc>
        <w:tc>
          <w:tcPr>
            <w:tcW w:w="2190" w:type="dxa"/>
            <w:vAlign w:val="center"/>
          </w:tcPr>
          <w:p w:rsidR="00E105B8" w:rsidRPr="00E8030B" w:rsidRDefault="00E105B8" w:rsidP="00BA107E">
            <w:pPr>
              <w:jc w:val="center"/>
              <w:rPr>
                <w:rFonts w:ascii="Palatino Linotype" w:hAnsi="Palatino Linotype"/>
                <w:sz w:val="20"/>
                <w:szCs w:val="20"/>
              </w:rPr>
            </w:pPr>
          </w:p>
        </w:tc>
      </w:tr>
      <w:tr w:rsidR="00E105B8" w:rsidRPr="00E8030B" w:rsidTr="00BA107E">
        <w:trPr>
          <w:jc w:val="center"/>
        </w:trPr>
        <w:tc>
          <w:tcPr>
            <w:tcW w:w="828" w:type="dxa"/>
            <w:vAlign w:val="center"/>
          </w:tcPr>
          <w:p w:rsidR="00E105B8" w:rsidRPr="00E8030B" w:rsidRDefault="00E105B8" w:rsidP="00BA107E">
            <w:pPr>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E105B8" w:rsidRPr="00E8030B" w:rsidRDefault="00E105B8" w:rsidP="00BA107E">
            <w:pPr>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E105B8" w:rsidRPr="00E8030B" w:rsidRDefault="00E105B8" w:rsidP="00BA107E">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105B8" w:rsidRPr="00E8030B" w:rsidRDefault="00E105B8" w:rsidP="00BA107E">
            <w:pPr>
              <w:jc w:val="center"/>
              <w:rPr>
                <w:rFonts w:ascii="Palatino Linotype" w:hAnsi="Palatino Linotype"/>
                <w:sz w:val="20"/>
                <w:szCs w:val="20"/>
              </w:rPr>
            </w:pPr>
          </w:p>
        </w:tc>
        <w:tc>
          <w:tcPr>
            <w:tcW w:w="763" w:type="dxa"/>
            <w:vAlign w:val="center"/>
          </w:tcPr>
          <w:p w:rsidR="00E105B8" w:rsidRPr="00E8030B" w:rsidRDefault="00E105B8" w:rsidP="00BA107E">
            <w:pPr>
              <w:jc w:val="center"/>
              <w:rPr>
                <w:rFonts w:ascii="Palatino Linotype" w:hAnsi="Palatino Linotype"/>
                <w:sz w:val="20"/>
                <w:szCs w:val="20"/>
              </w:rPr>
            </w:pPr>
          </w:p>
        </w:tc>
        <w:tc>
          <w:tcPr>
            <w:tcW w:w="2190" w:type="dxa"/>
            <w:vAlign w:val="center"/>
          </w:tcPr>
          <w:p w:rsidR="00E105B8" w:rsidRPr="00E8030B" w:rsidRDefault="00E105B8" w:rsidP="00BA107E">
            <w:pPr>
              <w:jc w:val="center"/>
              <w:rPr>
                <w:rFonts w:ascii="Palatino Linotype" w:hAnsi="Palatino Linotype"/>
                <w:sz w:val="20"/>
                <w:szCs w:val="20"/>
              </w:rPr>
            </w:pPr>
          </w:p>
        </w:tc>
      </w:tr>
      <w:tr w:rsidR="00E105B8" w:rsidRPr="00E8030B" w:rsidTr="00BA107E">
        <w:trPr>
          <w:jc w:val="center"/>
        </w:trPr>
        <w:tc>
          <w:tcPr>
            <w:tcW w:w="828" w:type="dxa"/>
            <w:vAlign w:val="center"/>
          </w:tcPr>
          <w:p w:rsidR="00E105B8" w:rsidRPr="00E8030B" w:rsidRDefault="00E105B8" w:rsidP="00BA107E">
            <w:pPr>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E105B8" w:rsidRPr="00E8030B" w:rsidRDefault="00E105B8" w:rsidP="00BA107E">
            <w:pPr>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E105B8" w:rsidRPr="00E8030B" w:rsidRDefault="00E105B8" w:rsidP="00BA107E">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105B8" w:rsidRPr="00E8030B" w:rsidRDefault="00E105B8" w:rsidP="00BA107E">
            <w:pPr>
              <w:jc w:val="center"/>
              <w:rPr>
                <w:rFonts w:ascii="Palatino Linotype" w:hAnsi="Palatino Linotype"/>
                <w:sz w:val="20"/>
                <w:szCs w:val="20"/>
              </w:rPr>
            </w:pPr>
          </w:p>
        </w:tc>
        <w:tc>
          <w:tcPr>
            <w:tcW w:w="763" w:type="dxa"/>
            <w:vAlign w:val="center"/>
          </w:tcPr>
          <w:p w:rsidR="00E105B8" w:rsidRPr="00E8030B" w:rsidRDefault="00E105B8" w:rsidP="00BA107E">
            <w:pPr>
              <w:jc w:val="center"/>
              <w:rPr>
                <w:rFonts w:ascii="Palatino Linotype" w:hAnsi="Palatino Linotype"/>
                <w:sz w:val="20"/>
                <w:szCs w:val="20"/>
              </w:rPr>
            </w:pPr>
          </w:p>
        </w:tc>
        <w:tc>
          <w:tcPr>
            <w:tcW w:w="2190" w:type="dxa"/>
            <w:vAlign w:val="center"/>
          </w:tcPr>
          <w:p w:rsidR="00E105B8" w:rsidRPr="00E8030B" w:rsidRDefault="00E105B8" w:rsidP="00BA107E">
            <w:pPr>
              <w:jc w:val="center"/>
              <w:rPr>
                <w:rFonts w:ascii="Palatino Linotype" w:hAnsi="Palatino Linotype"/>
                <w:sz w:val="20"/>
                <w:szCs w:val="20"/>
              </w:rPr>
            </w:pPr>
          </w:p>
        </w:tc>
      </w:tr>
      <w:tr w:rsidR="00E105B8" w:rsidRPr="00E8030B" w:rsidTr="00BA107E">
        <w:trPr>
          <w:jc w:val="center"/>
        </w:trPr>
        <w:tc>
          <w:tcPr>
            <w:tcW w:w="828" w:type="dxa"/>
            <w:vAlign w:val="center"/>
          </w:tcPr>
          <w:p w:rsidR="00E105B8" w:rsidRPr="00E8030B" w:rsidRDefault="00E105B8" w:rsidP="00BA107E">
            <w:pPr>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E105B8" w:rsidRPr="00E8030B" w:rsidRDefault="00E105B8" w:rsidP="00BA107E">
            <w:pPr>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E105B8" w:rsidRPr="00E8030B" w:rsidRDefault="00E105B8" w:rsidP="00BA107E">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105B8" w:rsidRPr="00E8030B" w:rsidRDefault="00E105B8" w:rsidP="00BA107E">
            <w:pPr>
              <w:jc w:val="center"/>
              <w:rPr>
                <w:rFonts w:ascii="Palatino Linotype" w:hAnsi="Palatino Linotype"/>
                <w:sz w:val="20"/>
                <w:szCs w:val="20"/>
              </w:rPr>
            </w:pPr>
          </w:p>
        </w:tc>
        <w:tc>
          <w:tcPr>
            <w:tcW w:w="763" w:type="dxa"/>
            <w:vAlign w:val="center"/>
          </w:tcPr>
          <w:p w:rsidR="00E105B8" w:rsidRPr="00E8030B" w:rsidRDefault="00E105B8" w:rsidP="00BA107E">
            <w:pPr>
              <w:jc w:val="center"/>
              <w:rPr>
                <w:rFonts w:ascii="Palatino Linotype" w:hAnsi="Palatino Linotype"/>
                <w:sz w:val="20"/>
                <w:szCs w:val="20"/>
              </w:rPr>
            </w:pPr>
          </w:p>
        </w:tc>
        <w:tc>
          <w:tcPr>
            <w:tcW w:w="2190" w:type="dxa"/>
            <w:vAlign w:val="center"/>
          </w:tcPr>
          <w:p w:rsidR="00E105B8" w:rsidRPr="00E8030B" w:rsidRDefault="00E105B8" w:rsidP="00BA107E">
            <w:pPr>
              <w:jc w:val="center"/>
              <w:rPr>
                <w:rFonts w:ascii="Palatino Linotype" w:hAnsi="Palatino Linotype"/>
                <w:sz w:val="20"/>
                <w:szCs w:val="20"/>
              </w:rPr>
            </w:pPr>
          </w:p>
        </w:tc>
      </w:tr>
      <w:tr w:rsidR="00E105B8" w:rsidRPr="00E8030B" w:rsidTr="00BA107E">
        <w:trPr>
          <w:jc w:val="center"/>
        </w:trPr>
        <w:tc>
          <w:tcPr>
            <w:tcW w:w="828" w:type="dxa"/>
            <w:vAlign w:val="center"/>
          </w:tcPr>
          <w:p w:rsidR="00E105B8" w:rsidRPr="00E8030B" w:rsidRDefault="00E105B8" w:rsidP="00BA107E">
            <w:pPr>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E105B8" w:rsidRPr="00E8030B" w:rsidRDefault="00E105B8" w:rsidP="00BA107E">
            <w:pPr>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E105B8" w:rsidRPr="00E8030B" w:rsidRDefault="00E105B8" w:rsidP="00BA107E">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105B8" w:rsidRPr="00E8030B" w:rsidRDefault="00E105B8" w:rsidP="00BA107E">
            <w:pPr>
              <w:jc w:val="center"/>
              <w:rPr>
                <w:rFonts w:ascii="Palatino Linotype" w:hAnsi="Palatino Linotype"/>
                <w:sz w:val="20"/>
                <w:szCs w:val="20"/>
              </w:rPr>
            </w:pPr>
          </w:p>
        </w:tc>
        <w:tc>
          <w:tcPr>
            <w:tcW w:w="763" w:type="dxa"/>
            <w:vAlign w:val="center"/>
          </w:tcPr>
          <w:p w:rsidR="00E105B8" w:rsidRPr="00E8030B" w:rsidRDefault="00E105B8" w:rsidP="00BA107E">
            <w:pPr>
              <w:jc w:val="center"/>
              <w:rPr>
                <w:rFonts w:ascii="Palatino Linotype" w:hAnsi="Palatino Linotype"/>
                <w:sz w:val="20"/>
                <w:szCs w:val="20"/>
              </w:rPr>
            </w:pPr>
          </w:p>
        </w:tc>
        <w:tc>
          <w:tcPr>
            <w:tcW w:w="2190" w:type="dxa"/>
            <w:vAlign w:val="center"/>
          </w:tcPr>
          <w:p w:rsidR="00E105B8" w:rsidRPr="00E8030B" w:rsidRDefault="00E105B8" w:rsidP="00BA107E">
            <w:pPr>
              <w:jc w:val="center"/>
              <w:rPr>
                <w:rFonts w:ascii="Palatino Linotype" w:hAnsi="Palatino Linotype"/>
                <w:sz w:val="20"/>
                <w:szCs w:val="20"/>
              </w:rPr>
            </w:pPr>
          </w:p>
        </w:tc>
      </w:tr>
      <w:tr w:rsidR="00E105B8" w:rsidRPr="00E8030B" w:rsidTr="00BA107E">
        <w:trPr>
          <w:jc w:val="center"/>
        </w:trPr>
        <w:tc>
          <w:tcPr>
            <w:tcW w:w="828" w:type="dxa"/>
            <w:vAlign w:val="center"/>
          </w:tcPr>
          <w:p w:rsidR="00E105B8" w:rsidRPr="00E8030B" w:rsidRDefault="00E105B8" w:rsidP="00BA107E">
            <w:pPr>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E105B8" w:rsidRPr="00E8030B" w:rsidRDefault="00E105B8" w:rsidP="00BA107E">
            <w:pPr>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E105B8" w:rsidRPr="00E8030B" w:rsidRDefault="00E105B8" w:rsidP="00BA107E">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105B8" w:rsidRPr="00E8030B" w:rsidRDefault="00E105B8" w:rsidP="00BA107E">
            <w:pPr>
              <w:jc w:val="center"/>
              <w:rPr>
                <w:rFonts w:ascii="Palatino Linotype" w:hAnsi="Palatino Linotype"/>
                <w:sz w:val="20"/>
                <w:szCs w:val="20"/>
              </w:rPr>
            </w:pPr>
          </w:p>
        </w:tc>
        <w:tc>
          <w:tcPr>
            <w:tcW w:w="763" w:type="dxa"/>
            <w:vAlign w:val="center"/>
          </w:tcPr>
          <w:p w:rsidR="00E105B8" w:rsidRPr="00E8030B" w:rsidRDefault="00E105B8" w:rsidP="00BA107E">
            <w:pPr>
              <w:jc w:val="center"/>
              <w:rPr>
                <w:rFonts w:ascii="Palatino Linotype" w:hAnsi="Palatino Linotype"/>
                <w:sz w:val="20"/>
                <w:szCs w:val="20"/>
              </w:rPr>
            </w:pPr>
          </w:p>
        </w:tc>
        <w:tc>
          <w:tcPr>
            <w:tcW w:w="2190" w:type="dxa"/>
            <w:vAlign w:val="center"/>
          </w:tcPr>
          <w:p w:rsidR="00E105B8" w:rsidRPr="00E8030B" w:rsidRDefault="00E105B8" w:rsidP="00BA107E">
            <w:pPr>
              <w:jc w:val="center"/>
              <w:rPr>
                <w:rFonts w:ascii="Palatino Linotype" w:hAnsi="Palatino Linotype"/>
                <w:sz w:val="20"/>
                <w:szCs w:val="20"/>
              </w:rPr>
            </w:pPr>
          </w:p>
        </w:tc>
      </w:tr>
      <w:tr w:rsidR="00E105B8" w:rsidRPr="00E8030B" w:rsidTr="00BA107E">
        <w:trPr>
          <w:jc w:val="center"/>
        </w:trPr>
        <w:tc>
          <w:tcPr>
            <w:tcW w:w="828" w:type="dxa"/>
            <w:shd w:val="clear" w:color="auto" w:fill="D9D9D9"/>
            <w:vAlign w:val="center"/>
          </w:tcPr>
          <w:p w:rsidR="00E105B8" w:rsidRPr="00E8030B" w:rsidRDefault="00E105B8" w:rsidP="00BA107E">
            <w:pPr>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E105B8" w:rsidRPr="00E8030B" w:rsidRDefault="00E105B8" w:rsidP="00BA107E">
            <w:pPr>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E105B8" w:rsidRPr="00E8030B" w:rsidRDefault="00E105B8" w:rsidP="00BA107E">
            <w:pPr>
              <w:jc w:val="center"/>
              <w:rPr>
                <w:rFonts w:ascii="Palatino Linotype" w:hAnsi="Palatino Linotype"/>
                <w:sz w:val="20"/>
                <w:szCs w:val="20"/>
              </w:rPr>
            </w:pPr>
          </w:p>
        </w:tc>
        <w:tc>
          <w:tcPr>
            <w:tcW w:w="798" w:type="dxa"/>
            <w:shd w:val="clear" w:color="auto" w:fill="D9D9D9"/>
            <w:vAlign w:val="center"/>
          </w:tcPr>
          <w:p w:rsidR="00E105B8" w:rsidRPr="00E8030B" w:rsidRDefault="00E105B8" w:rsidP="00BA107E">
            <w:pPr>
              <w:jc w:val="center"/>
              <w:rPr>
                <w:rFonts w:ascii="Palatino Linotype" w:hAnsi="Palatino Linotype"/>
                <w:sz w:val="20"/>
                <w:szCs w:val="20"/>
              </w:rPr>
            </w:pPr>
          </w:p>
        </w:tc>
        <w:tc>
          <w:tcPr>
            <w:tcW w:w="763" w:type="dxa"/>
            <w:shd w:val="clear" w:color="auto" w:fill="D9D9D9"/>
            <w:vAlign w:val="center"/>
          </w:tcPr>
          <w:p w:rsidR="00E105B8" w:rsidRPr="00E8030B" w:rsidRDefault="00E105B8" w:rsidP="00BA107E">
            <w:pPr>
              <w:jc w:val="center"/>
              <w:rPr>
                <w:rFonts w:ascii="Palatino Linotype" w:hAnsi="Palatino Linotype"/>
                <w:sz w:val="20"/>
                <w:szCs w:val="20"/>
              </w:rPr>
            </w:pPr>
          </w:p>
        </w:tc>
        <w:tc>
          <w:tcPr>
            <w:tcW w:w="2190" w:type="dxa"/>
            <w:shd w:val="clear" w:color="auto" w:fill="D9D9D9"/>
            <w:vAlign w:val="center"/>
          </w:tcPr>
          <w:p w:rsidR="00E105B8" w:rsidRPr="00E8030B" w:rsidRDefault="00E105B8" w:rsidP="00BA107E">
            <w:pPr>
              <w:jc w:val="center"/>
              <w:rPr>
                <w:rFonts w:ascii="Palatino Linotype" w:hAnsi="Palatino Linotype"/>
                <w:sz w:val="20"/>
                <w:szCs w:val="20"/>
              </w:rPr>
            </w:pPr>
          </w:p>
        </w:tc>
      </w:tr>
      <w:tr w:rsidR="00E105B8" w:rsidRPr="00E8030B" w:rsidTr="00BA107E">
        <w:trPr>
          <w:jc w:val="center"/>
        </w:trPr>
        <w:tc>
          <w:tcPr>
            <w:tcW w:w="828" w:type="dxa"/>
            <w:vAlign w:val="center"/>
          </w:tcPr>
          <w:p w:rsidR="00E105B8" w:rsidRPr="00E8030B" w:rsidRDefault="00E105B8" w:rsidP="00BA107E">
            <w:pPr>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E105B8" w:rsidRPr="00E8030B" w:rsidRDefault="00E105B8" w:rsidP="00BA107E">
            <w:pPr>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E105B8" w:rsidRPr="00E8030B" w:rsidRDefault="00E105B8" w:rsidP="00BA107E">
            <w:pPr>
              <w:jc w:val="center"/>
              <w:rPr>
                <w:rFonts w:ascii="Palatino Linotype" w:hAnsi="Palatino Linotype"/>
                <w:sz w:val="20"/>
                <w:szCs w:val="20"/>
              </w:rPr>
            </w:pPr>
          </w:p>
        </w:tc>
        <w:tc>
          <w:tcPr>
            <w:tcW w:w="798" w:type="dxa"/>
            <w:vAlign w:val="center"/>
          </w:tcPr>
          <w:p w:rsidR="00E105B8" w:rsidRPr="00E8030B" w:rsidRDefault="00E105B8" w:rsidP="00BA107E">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105B8" w:rsidRPr="00E8030B" w:rsidRDefault="00E105B8" w:rsidP="00BA107E">
            <w:pPr>
              <w:jc w:val="center"/>
              <w:rPr>
                <w:rFonts w:ascii="Palatino Linotype" w:hAnsi="Palatino Linotype"/>
                <w:sz w:val="20"/>
                <w:szCs w:val="20"/>
              </w:rPr>
            </w:pPr>
          </w:p>
        </w:tc>
        <w:tc>
          <w:tcPr>
            <w:tcW w:w="2190" w:type="dxa"/>
            <w:vAlign w:val="center"/>
          </w:tcPr>
          <w:p w:rsidR="00E105B8" w:rsidRPr="00E8030B" w:rsidRDefault="00E105B8" w:rsidP="00BA107E">
            <w:pPr>
              <w:jc w:val="center"/>
              <w:rPr>
                <w:rFonts w:ascii="Palatino Linotype" w:hAnsi="Palatino Linotype"/>
                <w:sz w:val="20"/>
                <w:szCs w:val="20"/>
              </w:rPr>
            </w:pPr>
          </w:p>
        </w:tc>
      </w:tr>
      <w:tr w:rsidR="00E105B8" w:rsidRPr="00E8030B" w:rsidTr="00BA107E">
        <w:trPr>
          <w:jc w:val="center"/>
        </w:trPr>
        <w:tc>
          <w:tcPr>
            <w:tcW w:w="828" w:type="dxa"/>
            <w:vAlign w:val="center"/>
          </w:tcPr>
          <w:p w:rsidR="00E105B8" w:rsidRPr="00E8030B" w:rsidRDefault="00E105B8" w:rsidP="00BA107E">
            <w:pPr>
              <w:jc w:val="center"/>
              <w:rPr>
                <w:rFonts w:ascii="Palatino Linotype" w:hAnsi="Palatino Linotype"/>
                <w:sz w:val="20"/>
                <w:szCs w:val="20"/>
              </w:rPr>
            </w:pPr>
            <w:r w:rsidRPr="00E8030B">
              <w:rPr>
                <w:rFonts w:ascii="Palatino Linotype" w:hAnsi="Palatino Linotype"/>
                <w:sz w:val="20"/>
                <w:szCs w:val="20"/>
              </w:rPr>
              <w:lastRenderedPageBreak/>
              <w:t>2.3.</w:t>
            </w:r>
          </w:p>
        </w:tc>
        <w:tc>
          <w:tcPr>
            <w:tcW w:w="3621" w:type="dxa"/>
            <w:vAlign w:val="center"/>
          </w:tcPr>
          <w:p w:rsidR="00E105B8" w:rsidRPr="00E8030B" w:rsidRDefault="00E105B8" w:rsidP="00BA107E">
            <w:pPr>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E105B8" w:rsidRPr="00E8030B" w:rsidRDefault="00E105B8" w:rsidP="00BA107E">
            <w:pPr>
              <w:jc w:val="center"/>
              <w:rPr>
                <w:rFonts w:ascii="Palatino Linotype" w:hAnsi="Palatino Linotype"/>
                <w:sz w:val="20"/>
                <w:szCs w:val="20"/>
              </w:rPr>
            </w:pPr>
          </w:p>
        </w:tc>
        <w:tc>
          <w:tcPr>
            <w:tcW w:w="798" w:type="dxa"/>
            <w:vAlign w:val="center"/>
          </w:tcPr>
          <w:p w:rsidR="00E105B8" w:rsidRPr="00E8030B" w:rsidRDefault="00E105B8" w:rsidP="00BA107E">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105B8" w:rsidRPr="00E8030B" w:rsidRDefault="00E105B8" w:rsidP="00BA107E">
            <w:pPr>
              <w:jc w:val="center"/>
              <w:rPr>
                <w:rFonts w:ascii="Palatino Linotype" w:hAnsi="Palatino Linotype"/>
                <w:sz w:val="20"/>
                <w:szCs w:val="20"/>
              </w:rPr>
            </w:pPr>
          </w:p>
        </w:tc>
        <w:tc>
          <w:tcPr>
            <w:tcW w:w="2190" w:type="dxa"/>
            <w:vAlign w:val="center"/>
          </w:tcPr>
          <w:p w:rsidR="00E105B8" w:rsidRPr="00E8030B" w:rsidRDefault="00E105B8" w:rsidP="00BA107E">
            <w:pPr>
              <w:jc w:val="center"/>
              <w:rPr>
                <w:rFonts w:ascii="Palatino Linotype" w:hAnsi="Palatino Linotype"/>
                <w:sz w:val="20"/>
                <w:szCs w:val="20"/>
              </w:rPr>
            </w:pPr>
          </w:p>
        </w:tc>
      </w:tr>
      <w:tr w:rsidR="00E105B8" w:rsidRPr="00E8030B" w:rsidTr="00BA107E">
        <w:trPr>
          <w:jc w:val="center"/>
        </w:trPr>
        <w:tc>
          <w:tcPr>
            <w:tcW w:w="828" w:type="dxa"/>
            <w:vAlign w:val="center"/>
          </w:tcPr>
          <w:p w:rsidR="00E105B8" w:rsidRPr="00E8030B" w:rsidRDefault="00E105B8" w:rsidP="00BA107E">
            <w:pPr>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E105B8" w:rsidRPr="00E8030B" w:rsidRDefault="00E105B8" w:rsidP="00BA107E">
            <w:pPr>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E105B8" w:rsidRPr="00E8030B" w:rsidRDefault="00E105B8" w:rsidP="00BA107E">
            <w:pPr>
              <w:jc w:val="center"/>
              <w:rPr>
                <w:rFonts w:ascii="Palatino Linotype" w:hAnsi="Palatino Linotype"/>
                <w:sz w:val="20"/>
                <w:szCs w:val="20"/>
              </w:rPr>
            </w:pPr>
          </w:p>
        </w:tc>
        <w:tc>
          <w:tcPr>
            <w:tcW w:w="798" w:type="dxa"/>
            <w:vAlign w:val="center"/>
          </w:tcPr>
          <w:p w:rsidR="00E105B8" w:rsidRPr="00E8030B" w:rsidRDefault="00E105B8" w:rsidP="00BA107E">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105B8" w:rsidRPr="00E8030B" w:rsidRDefault="00E105B8" w:rsidP="00BA107E">
            <w:pPr>
              <w:jc w:val="center"/>
              <w:rPr>
                <w:rFonts w:ascii="Palatino Linotype" w:hAnsi="Palatino Linotype"/>
                <w:sz w:val="20"/>
                <w:szCs w:val="20"/>
              </w:rPr>
            </w:pPr>
          </w:p>
        </w:tc>
        <w:tc>
          <w:tcPr>
            <w:tcW w:w="2190" w:type="dxa"/>
            <w:vAlign w:val="center"/>
          </w:tcPr>
          <w:p w:rsidR="00E105B8" w:rsidRPr="00E8030B" w:rsidRDefault="00E105B8" w:rsidP="00BA107E">
            <w:pPr>
              <w:jc w:val="center"/>
              <w:rPr>
                <w:rFonts w:ascii="Palatino Linotype" w:hAnsi="Palatino Linotype"/>
                <w:sz w:val="20"/>
                <w:szCs w:val="20"/>
              </w:rPr>
            </w:pPr>
          </w:p>
        </w:tc>
      </w:tr>
    </w:tbl>
    <w:p w:rsidR="008C160A" w:rsidRDefault="008C160A" w:rsidP="00250D5C">
      <w:pPr>
        <w:widowControl w:val="0"/>
        <w:suppressAutoHyphens/>
        <w:ind w:left="792"/>
        <w:jc w:val="both"/>
        <w:rPr>
          <w:rFonts w:ascii="Palatino Linotype" w:hAnsi="Palatino Linotype"/>
          <w:b/>
          <w:bCs/>
          <w:sz w:val="24"/>
          <w:szCs w:val="24"/>
        </w:rPr>
      </w:pPr>
    </w:p>
    <w:p w:rsidR="00E105B8" w:rsidRPr="006B7DDC" w:rsidRDefault="00E105B8" w:rsidP="00BB5A2E">
      <w:pPr>
        <w:widowControl w:val="0"/>
        <w:numPr>
          <w:ilvl w:val="1"/>
          <w:numId w:val="23"/>
        </w:numPr>
        <w:suppressAutoHyphens/>
        <w:jc w:val="both"/>
        <w:rPr>
          <w:rFonts w:ascii="Palatino Linotype" w:hAnsi="Palatino Linotype"/>
          <w:b/>
          <w:bCs/>
          <w:sz w:val="24"/>
          <w:szCs w:val="24"/>
        </w:rPr>
      </w:pPr>
      <w:r w:rsidRPr="006B7DDC">
        <w:rPr>
          <w:rFonts w:ascii="Palatino Linotype" w:hAnsi="Palatino Linotype"/>
          <w:b/>
          <w:bCs/>
          <w:sz w:val="24"/>
          <w:szCs w:val="24"/>
        </w:rPr>
        <w:t>A tantárgy értékelésének módja</w:t>
      </w:r>
    </w:p>
    <w:p w:rsidR="00E105B8" w:rsidRPr="006B7DDC" w:rsidRDefault="00E105B8" w:rsidP="00BB5A2E">
      <w:pPr>
        <w:widowControl w:val="0"/>
        <w:suppressAutoHyphens/>
        <w:ind w:left="360"/>
        <w:jc w:val="both"/>
        <w:rPr>
          <w:rFonts w:ascii="Palatino Linotype" w:hAnsi="Palatino Linotype"/>
          <w:b/>
          <w:bCs/>
          <w:sz w:val="24"/>
          <w:szCs w:val="24"/>
        </w:rPr>
      </w:pPr>
      <w:r w:rsidRPr="006B7DDC">
        <w:rPr>
          <w:rFonts w:ascii="Palatino Linotype" w:hAnsi="Palatino Linotype"/>
          <w:sz w:val="24"/>
          <w:szCs w:val="24"/>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E105B8" w:rsidRDefault="00E105B8" w:rsidP="00BB5A2E">
      <w:pPr>
        <w:widowControl w:val="0"/>
        <w:suppressAutoHyphens/>
        <w:ind w:left="-15"/>
        <w:jc w:val="center"/>
        <w:rPr>
          <w:rFonts w:ascii="Palatino Linotype" w:hAnsi="Palatino Linotype"/>
          <w:b/>
          <w:bCs/>
          <w:sz w:val="40"/>
          <w:szCs w:val="40"/>
        </w:rPr>
      </w:pPr>
      <w:r>
        <w:rPr>
          <w:rFonts w:ascii="Palatino Linotype" w:hAnsi="Palatino Linotype"/>
          <w:b/>
          <w:bCs/>
          <w:sz w:val="40"/>
          <w:szCs w:val="40"/>
        </w:rPr>
        <w:br w:type="page"/>
      </w:r>
    </w:p>
    <w:p w:rsidR="00E105B8" w:rsidRDefault="00E105B8" w:rsidP="00BB5A2E">
      <w:pPr>
        <w:widowControl w:val="0"/>
        <w:suppressAutoHyphens/>
        <w:ind w:left="-15"/>
        <w:jc w:val="center"/>
        <w:rPr>
          <w:rFonts w:ascii="Palatino Linotype" w:hAnsi="Palatino Linotype"/>
          <w:b/>
          <w:bCs/>
          <w:sz w:val="40"/>
          <w:szCs w:val="40"/>
        </w:rPr>
      </w:pPr>
    </w:p>
    <w:p w:rsidR="00E105B8" w:rsidRDefault="00E105B8" w:rsidP="00BB5A2E">
      <w:pPr>
        <w:widowControl w:val="0"/>
        <w:suppressAutoHyphens/>
        <w:ind w:left="-15"/>
        <w:jc w:val="center"/>
        <w:rPr>
          <w:rFonts w:ascii="Palatino Linotype" w:hAnsi="Palatino Linotype"/>
          <w:b/>
          <w:bCs/>
          <w:sz w:val="40"/>
          <w:szCs w:val="40"/>
        </w:rPr>
      </w:pPr>
    </w:p>
    <w:p w:rsidR="00E105B8" w:rsidRDefault="00E105B8" w:rsidP="00BB5A2E">
      <w:pPr>
        <w:widowControl w:val="0"/>
        <w:suppressAutoHyphens/>
        <w:ind w:left="-15"/>
        <w:jc w:val="center"/>
        <w:rPr>
          <w:rFonts w:ascii="Palatino Linotype" w:hAnsi="Palatino Linotype"/>
          <w:b/>
          <w:bCs/>
          <w:sz w:val="40"/>
          <w:szCs w:val="40"/>
        </w:rPr>
      </w:pPr>
    </w:p>
    <w:p w:rsidR="00E105B8" w:rsidRDefault="00E105B8" w:rsidP="00BB5A2E">
      <w:pPr>
        <w:widowControl w:val="0"/>
        <w:suppressAutoHyphens/>
        <w:ind w:left="-15"/>
        <w:jc w:val="center"/>
        <w:rPr>
          <w:rFonts w:ascii="Palatino Linotype" w:hAnsi="Palatino Linotype"/>
          <w:b/>
          <w:bCs/>
          <w:sz w:val="40"/>
          <w:szCs w:val="40"/>
        </w:rPr>
      </w:pPr>
    </w:p>
    <w:p w:rsidR="00E105B8" w:rsidRPr="006B7DDC" w:rsidRDefault="00E105B8" w:rsidP="00BB5A2E">
      <w:pPr>
        <w:widowControl w:val="0"/>
        <w:suppressAutoHyphens/>
        <w:jc w:val="center"/>
        <w:rPr>
          <w:rFonts w:ascii="Palatino Linotype" w:hAnsi="Palatino Linotype"/>
          <w:b/>
          <w:sz w:val="44"/>
          <w:szCs w:val="44"/>
        </w:rPr>
      </w:pPr>
      <w:r w:rsidRPr="006B7DDC">
        <w:rPr>
          <w:rFonts w:ascii="Palatino Linotype" w:hAnsi="Palatino Linotype"/>
          <w:b/>
          <w:sz w:val="44"/>
          <w:szCs w:val="44"/>
        </w:rPr>
        <w:t xml:space="preserve">A </w:t>
      </w:r>
    </w:p>
    <w:p w:rsidR="00E105B8" w:rsidRPr="006B7DDC" w:rsidRDefault="00E105B8" w:rsidP="00BB5A2E">
      <w:pPr>
        <w:widowControl w:val="0"/>
        <w:suppressAutoHyphens/>
        <w:jc w:val="center"/>
        <w:rPr>
          <w:rFonts w:ascii="Palatino Linotype" w:hAnsi="Palatino Linotype"/>
          <w:b/>
          <w:sz w:val="44"/>
          <w:szCs w:val="44"/>
        </w:rPr>
      </w:pPr>
      <w:r w:rsidRPr="006B7DDC">
        <w:rPr>
          <w:rFonts w:ascii="Palatino Linotype" w:hAnsi="Palatino Linotype"/>
          <w:b/>
          <w:sz w:val="44"/>
          <w:szCs w:val="44"/>
        </w:rPr>
        <w:t>11497-12 azonosító számú</w:t>
      </w:r>
    </w:p>
    <w:p w:rsidR="00E105B8" w:rsidRPr="006B7DDC" w:rsidRDefault="00E105B8" w:rsidP="00BB5A2E">
      <w:pPr>
        <w:widowControl w:val="0"/>
        <w:suppressAutoHyphens/>
        <w:jc w:val="center"/>
        <w:rPr>
          <w:rFonts w:ascii="Palatino Linotype" w:hAnsi="Palatino Linotype"/>
          <w:sz w:val="44"/>
          <w:szCs w:val="44"/>
        </w:rPr>
      </w:pPr>
    </w:p>
    <w:p w:rsidR="00E105B8" w:rsidRPr="006B7DDC" w:rsidRDefault="00E105B8" w:rsidP="00BB5A2E">
      <w:pPr>
        <w:widowControl w:val="0"/>
        <w:suppressAutoHyphens/>
        <w:jc w:val="center"/>
        <w:rPr>
          <w:rFonts w:ascii="Palatino Linotype" w:hAnsi="Palatino Linotype"/>
          <w:b/>
          <w:sz w:val="44"/>
          <w:szCs w:val="44"/>
        </w:rPr>
      </w:pPr>
      <w:r w:rsidRPr="006B7DDC">
        <w:rPr>
          <w:rFonts w:ascii="Palatino Linotype" w:hAnsi="Palatino Linotype"/>
          <w:b/>
          <w:sz w:val="44"/>
          <w:szCs w:val="44"/>
        </w:rPr>
        <w:t>Foglalkoztatás I.</w:t>
      </w:r>
    </w:p>
    <w:p w:rsidR="00E105B8" w:rsidRPr="006B7DDC" w:rsidRDefault="00E105B8" w:rsidP="00BB5A2E">
      <w:pPr>
        <w:widowControl w:val="0"/>
        <w:suppressAutoHyphens/>
        <w:jc w:val="center"/>
        <w:rPr>
          <w:rFonts w:ascii="Palatino Linotype" w:hAnsi="Palatino Linotype"/>
          <w:b/>
          <w:sz w:val="44"/>
          <w:szCs w:val="44"/>
        </w:rPr>
      </w:pPr>
      <w:proofErr w:type="gramStart"/>
      <w:r w:rsidRPr="006B7DDC">
        <w:rPr>
          <w:rFonts w:ascii="Palatino Linotype" w:hAnsi="Palatino Linotype"/>
          <w:b/>
          <w:sz w:val="44"/>
          <w:szCs w:val="44"/>
        </w:rPr>
        <w:t>megnevezésű</w:t>
      </w:r>
      <w:proofErr w:type="gramEnd"/>
    </w:p>
    <w:p w:rsidR="00E105B8" w:rsidRPr="006B7DDC" w:rsidRDefault="00E105B8" w:rsidP="00BB5A2E">
      <w:pPr>
        <w:widowControl w:val="0"/>
        <w:suppressAutoHyphens/>
        <w:jc w:val="center"/>
        <w:rPr>
          <w:rFonts w:ascii="Palatino Linotype" w:hAnsi="Palatino Linotype"/>
          <w:b/>
          <w:sz w:val="44"/>
          <w:szCs w:val="44"/>
        </w:rPr>
      </w:pPr>
    </w:p>
    <w:p w:rsidR="00E105B8" w:rsidRPr="006B7DDC" w:rsidRDefault="00E105B8" w:rsidP="00BB5A2E">
      <w:pPr>
        <w:widowControl w:val="0"/>
        <w:suppressAutoHyphens/>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E105B8" w:rsidRPr="006B7DDC" w:rsidRDefault="00E105B8" w:rsidP="00BB5A2E">
      <w:pPr>
        <w:widowControl w:val="0"/>
        <w:suppressAutoHyphens/>
        <w:jc w:val="center"/>
        <w:rPr>
          <w:rFonts w:ascii="Palatino Linotype" w:hAnsi="Palatino Linotype"/>
          <w:b/>
          <w:kern w:val="1"/>
          <w:sz w:val="44"/>
          <w:szCs w:val="44"/>
          <w:lang w:eastAsia="hi-IN" w:bidi="hi-IN"/>
        </w:rPr>
      </w:pPr>
    </w:p>
    <w:p w:rsidR="00E105B8" w:rsidRPr="006B7DDC" w:rsidRDefault="00E105B8" w:rsidP="00BB5A2E">
      <w:pPr>
        <w:widowControl w:val="0"/>
        <w:suppressAutoHyphens/>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E105B8" w:rsidRPr="006B7DDC" w:rsidRDefault="00E105B8" w:rsidP="00BB5A2E">
      <w:pPr>
        <w:widowControl w:val="0"/>
        <w:suppressAutoHyphens/>
        <w:jc w:val="both"/>
        <w:rPr>
          <w:rFonts w:ascii="Palatino Linotype" w:hAnsi="Palatino Linotype"/>
          <w:b/>
          <w:kern w:val="1"/>
          <w:sz w:val="16"/>
          <w:szCs w:val="16"/>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E105B8" w:rsidRPr="006B7DDC" w:rsidTr="00BA107E">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Foglalkoztatás I.</w:t>
            </w:r>
          </w:p>
        </w:tc>
      </w:tr>
      <w:tr w:rsidR="00E105B8" w:rsidRPr="006B7DDC" w:rsidTr="00BA107E">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E105B8" w:rsidRPr="006B7DDC" w:rsidRDefault="00E105B8" w:rsidP="00BA107E">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center"/>
          </w:tcPr>
          <w:p w:rsidR="00E105B8" w:rsidRPr="006B7DDC" w:rsidRDefault="00E105B8" w:rsidP="00BA107E">
            <w:pPr>
              <w:ind w:left="113"/>
              <w:rPr>
                <w:rFonts w:ascii="Palatino Linotype" w:hAnsi="Palatino Linotype" w:cs="Arial"/>
                <w:sz w:val="20"/>
                <w:szCs w:val="20"/>
              </w:rPr>
            </w:pPr>
            <w:r>
              <w:rPr>
                <w:rFonts w:ascii="Palatino Linotype" w:hAnsi="Palatino Linotype" w:cs="Arial"/>
                <w:sz w:val="20"/>
                <w:szCs w:val="20"/>
              </w:rPr>
              <w:t xml:space="preserve">Nyelvtani rendszerezés </w:t>
            </w:r>
            <w:r w:rsidR="00692006">
              <w:rPr>
                <w:rFonts w:ascii="Palatino Linotype" w:hAnsi="Palatino Linotype" w:cs="Arial"/>
                <w:sz w:val="20"/>
                <w:szCs w:val="20"/>
              </w:rPr>
              <w:t>1</w:t>
            </w:r>
          </w:p>
        </w:tc>
        <w:tc>
          <w:tcPr>
            <w:tcW w:w="740" w:type="dxa"/>
            <w:tcBorders>
              <w:top w:val="nil"/>
              <w:left w:val="nil"/>
              <w:bottom w:val="single" w:sz="4" w:space="0" w:color="auto"/>
              <w:right w:val="single" w:sz="4" w:space="0" w:color="auto"/>
            </w:tcBorders>
            <w:textDirection w:val="btLr"/>
            <w:vAlign w:val="center"/>
          </w:tcPr>
          <w:p w:rsidR="00E105B8" w:rsidRPr="006B7DDC" w:rsidRDefault="00E105B8" w:rsidP="00BA107E">
            <w:pPr>
              <w:ind w:left="57"/>
              <w:rPr>
                <w:rFonts w:ascii="Palatino Linotype" w:hAnsi="Palatino Linotype" w:cs="Arial"/>
                <w:sz w:val="20"/>
                <w:szCs w:val="20"/>
              </w:rPr>
            </w:pPr>
            <w:r>
              <w:rPr>
                <w:rFonts w:ascii="Palatino Linotype" w:hAnsi="Palatino Linotype" w:cs="Arial"/>
                <w:sz w:val="20"/>
                <w:szCs w:val="20"/>
              </w:rPr>
              <w:t xml:space="preserve">Nyelvtani rendszerezés </w:t>
            </w:r>
            <w:r w:rsidR="00692006">
              <w:rPr>
                <w:rFonts w:ascii="Palatino Linotype" w:hAnsi="Palatino Linotype" w:cs="Arial"/>
                <w:sz w:val="20"/>
                <w:szCs w:val="20"/>
              </w:rPr>
              <w:t>2</w:t>
            </w:r>
          </w:p>
        </w:tc>
        <w:tc>
          <w:tcPr>
            <w:tcW w:w="740" w:type="dxa"/>
            <w:tcBorders>
              <w:top w:val="nil"/>
              <w:left w:val="nil"/>
              <w:bottom w:val="single" w:sz="4" w:space="0" w:color="auto"/>
              <w:right w:val="single" w:sz="4" w:space="0" w:color="auto"/>
            </w:tcBorders>
            <w:textDirection w:val="btLr"/>
            <w:vAlign w:val="bottom"/>
          </w:tcPr>
          <w:p w:rsidR="00E105B8" w:rsidRPr="006B7DDC" w:rsidRDefault="00E105B8" w:rsidP="00BA107E">
            <w:pPr>
              <w:ind w:left="57"/>
              <w:rPr>
                <w:rFonts w:ascii="Palatino Linotype" w:hAnsi="Palatino Linotype" w:cs="Arial"/>
                <w:sz w:val="20"/>
                <w:szCs w:val="20"/>
              </w:rPr>
            </w:pPr>
            <w:r>
              <w:rPr>
                <w:rFonts w:ascii="Palatino Linotype" w:hAnsi="Palatino Linotype" w:cs="Arial"/>
                <w:sz w:val="20"/>
                <w:szCs w:val="20"/>
              </w:rPr>
              <w:t>Nyelvi készségfejlesztés</w:t>
            </w:r>
          </w:p>
        </w:tc>
        <w:tc>
          <w:tcPr>
            <w:tcW w:w="740" w:type="dxa"/>
            <w:tcBorders>
              <w:top w:val="nil"/>
              <w:left w:val="nil"/>
              <w:bottom w:val="single" w:sz="4" w:space="0" w:color="auto"/>
              <w:right w:val="single" w:sz="4" w:space="0" w:color="auto"/>
            </w:tcBorders>
            <w:textDirection w:val="btLr"/>
            <w:vAlign w:val="bottom"/>
          </w:tcPr>
          <w:p w:rsidR="00E105B8" w:rsidRPr="006B7DDC" w:rsidRDefault="00E105B8" w:rsidP="00BA107E">
            <w:pPr>
              <w:ind w:left="57"/>
              <w:rPr>
                <w:rFonts w:ascii="Palatino Linotype" w:hAnsi="Palatino Linotype" w:cs="Arial"/>
                <w:sz w:val="20"/>
                <w:szCs w:val="20"/>
              </w:rPr>
            </w:pPr>
            <w:r>
              <w:rPr>
                <w:rFonts w:ascii="Palatino Linotype" w:hAnsi="Palatino Linotype" w:cs="Arial"/>
                <w:sz w:val="20"/>
                <w:szCs w:val="20"/>
              </w:rPr>
              <w:t>Munkavállalói szókincs</w:t>
            </w:r>
          </w:p>
        </w:tc>
      </w:tr>
      <w:tr w:rsidR="00E105B8" w:rsidRPr="006B7DDC" w:rsidTr="00BA107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FELADATOK</w:t>
            </w:r>
          </w:p>
        </w:tc>
      </w:tr>
      <w:tr w:rsidR="00E105B8" w:rsidRPr="006B7DDC" w:rsidTr="00BA107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105B8" w:rsidRPr="006B7DDC" w:rsidRDefault="00E105B8" w:rsidP="00BA107E">
            <w:pPr>
              <w:tabs>
                <w:tab w:val="left" w:pos="1084"/>
              </w:tabs>
              <w:jc w:val="both"/>
              <w:rPr>
                <w:rFonts w:ascii="Palatino Linotype" w:hAnsi="Palatino Linotype" w:cs="Arial"/>
                <w:sz w:val="20"/>
                <w:szCs w:val="20"/>
              </w:rPr>
            </w:pPr>
            <w:r w:rsidRPr="006B7DDC">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 </w:t>
            </w:r>
          </w:p>
        </w:tc>
      </w:tr>
      <w:tr w:rsidR="00E105B8" w:rsidRPr="006B7DDC" w:rsidTr="00BA107E">
        <w:trPr>
          <w:trHeight w:val="600"/>
          <w:jc w:val="center"/>
        </w:trPr>
        <w:tc>
          <w:tcPr>
            <w:tcW w:w="4600" w:type="dxa"/>
            <w:tcBorders>
              <w:top w:val="nil"/>
              <w:left w:val="single" w:sz="4" w:space="0" w:color="auto"/>
              <w:bottom w:val="single" w:sz="4" w:space="0" w:color="auto"/>
              <w:right w:val="single" w:sz="4" w:space="0" w:color="auto"/>
            </w:tcBorders>
            <w:vAlign w:val="center"/>
          </w:tcPr>
          <w:p w:rsidR="00E105B8" w:rsidRPr="006B7DDC" w:rsidRDefault="00E105B8" w:rsidP="00333092">
            <w:pPr>
              <w:ind w:left="196" w:firstLineChars="2" w:firstLine="4"/>
              <w:rPr>
                <w:rFonts w:ascii="Palatino Linotype" w:hAnsi="Palatino Linotype" w:cs="Arial"/>
                <w:sz w:val="20"/>
                <w:szCs w:val="20"/>
              </w:rPr>
            </w:pPr>
            <w:r w:rsidRPr="006B7DDC">
              <w:rPr>
                <w:rFonts w:ascii="Palatino Linotype" w:hAnsi="Palatino Linotype" w:cs="Arial"/>
                <w:sz w:val="20"/>
                <w:szCs w:val="20"/>
              </w:rPr>
              <w:t>bemutatkozik (személyes és szakmai vonatkozással)</w:t>
            </w:r>
          </w:p>
        </w:tc>
        <w:tc>
          <w:tcPr>
            <w:tcW w:w="740" w:type="dxa"/>
            <w:tcBorders>
              <w:top w:val="nil"/>
              <w:left w:val="nil"/>
              <w:bottom w:val="single" w:sz="4" w:space="0" w:color="auto"/>
              <w:right w:val="single" w:sz="4" w:space="0" w:color="auto"/>
            </w:tcBorders>
            <w:vAlign w:val="center"/>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r>
      <w:tr w:rsidR="00E105B8" w:rsidRPr="006B7DDC" w:rsidTr="00BA107E">
        <w:trPr>
          <w:trHeight w:val="600"/>
          <w:jc w:val="center"/>
        </w:trPr>
        <w:tc>
          <w:tcPr>
            <w:tcW w:w="4600" w:type="dxa"/>
            <w:tcBorders>
              <w:top w:val="nil"/>
              <w:left w:val="single" w:sz="4" w:space="0" w:color="auto"/>
              <w:bottom w:val="single" w:sz="4" w:space="0" w:color="auto"/>
              <w:right w:val="single" w:sz="4" w:space="0" w:color="auto"/>
            </w:tcBorders>
            <w:vAlign w:val="center"/>
          </w:tcPr>
          <w:p w:rsidR="00E105B8" w:rsidRPr="006B7DDC" w:rsidRDefault="00E105B8" w:rsidP="00333092">
            <w:pPr>
              <w:ind w:left="196" w:firstLineChars="2" w:firstLine="4"/>
              <w:rPr>
                <w:rFonts w:ascii="Palatino Linotype" w:hAnsi="Palatino Linotype" w:cs="Arial"/>
                <w:sz w:val="20"/>
                <w:szCs w:val="20"/>
              </w:rPr>
            </w:pPr>
            <w:r w:rsidRPr="006B7DDC">
              <w:rPr>
                <w:rFonts w:ascii="Palatino Linotype" w:hAnsi="Palatino Linotype" w:cs="Arial"/>
                <w:sz w:val="20"/>
                <w:szCs w:val="20"/>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r>
      <w:tr w:rsidR="00E105B8" w:rsidRPr="006B7DDC" w:rsidTr="00BA107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105B8" w:rsidRPr="006B7DDC" w:rsidRDefault="00E105B8" w:rsidP="00333092">
            <w:pPr>
              <w:ind w:left="196" w:firstLineChars="2" w:firstLine="4"/>
              <w:rPr>
                <w:rFonts w:ascii="Palatino Linotype" w:hAnsi="Palatino Linotype" w:cs="Arial"/>
                <w:sz w:val="20"/>
                <w:szCs w:val="20"/>
              </w:rPr>
            </w:pPr>
            <w:r w:rsidRPr="006B7DDC">
              <w:rPr>
                <w:rFonts w:ascii="Palatino Linotype" w:hAnsi="Palatino Linotype" w:cs="Arial"/>
                <w:sz w:val="20"/>
                <w:szCs w:val="20"/>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r>
      <w:tr w:rsidR="00E105B8" w:rsidRPr="006B7DDC" w:rsidTr="00BA107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SZAKMAI ISMERETEK</w:t>
            </w:r>
          </w:p>
        </w:tc>
      </w:tr>
      <w:tr w:rsidR="00E105B8" w:rsidRPr="006B7DDC" w:rsidTr="00BA107E">
        <w:trPr>
          <w:trHeight w:val="300"/>
          <w:jc w:val="center"/>
        </w:trPr>
        <w:tc>
          <w:tcPr>
            <w:tcW w:w="4600" w:type="dxa"/>
            <w:tcBorders>
              <w:top w:val="nil"/>
              <w:left w:val="single" w:sz="4" w:space="0" w:color="auto"/>
              <w:bottom w:val="single" w:sz="4" w:space="0" w:color="auto"/>
              <w:right w:val="single" w:sz="4" w:space="0" w:color="auto"/>
            </w:tcBorders>
            <w:vAlign w:val="bottom"/>
          </w:tcPr>
          <w:p w:rsidR="00E105B8" w:rsidRPr="006B7DDC" w:rsidRDefault="00E105B8" w:rsidP="00BA107E">
            <w:pPr>
              <w:jc w:val="both"/>
              <w:rPr>
                <w:rFonts w:ascii="Palatino Linotype" w:hAnsi="Palatino Linotype" w:cs="Arial"/>
                <w:sz w:val="20"/>
                <w:szCs w:val="20"/>
              </w:rPr>
            </w:pPr>
            <w:r w:rsidRPr="006B7DDC">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 </w:t>
            </w:r>
          </w:p>
        </w:tc>
      </w:tr>
      <w:tr w:rsidR="00E105B8" w:rsidRPr="006B7DDC" w:rsidTr="00BA107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105B8" w:rsidRPr="006B7DDC" w:rsidRDefault="00E105B8" w:rsidP="00333092">
            <w:pPr>
              <w:ind w:left="182" w:firstLineChars="9" w:firstLine="18"/>
              <w:rPr>
                <w:rFonts w:ascii="Palatino Linotype" w:hAnsi="Palatino Linotype" w:cs="Arial"/>
                <w:sz w:val="20"/>
                <w:szCs w:val="20"/>
              </w:rPr>
            </w:pPr>
            <w:r w:rsidRPr="006B7DDC">
              <w:rPr>
                <w:rFonts w:ascii="Palatino Linotype" w:hAnsi="Palatino Linotype" w:cs="Arial"/>
                <w:sz w:val="20"/>
                <w:szCs w:val="20"/>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center"/>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r>
      <w:tr w:rsidR="00E105B8" w:rsidRPr="006B7DDC" w:rsidTr="00BA107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105B8" w:rsidRPr="006B7DDC" w:rsidRDefault="00E105B8" w:rsidP="00333092">
            <w:pPr>
              <w:ind w:firstLineChars="100" w:firstLine="200"/>
              <w:rPr>
                <w:rFonts w:ascii="Palatino Linotype" w:hAnsi="Palatino Linotype" w:cs="Arial"/>
                <w:sz w:val="20"/>
                <w:szCs w:val="20"/>
              </w:rPr>
            </w:pPr>
            <w:r w:rsidRPr="006B7DDC">
              <w:rPr>
                <w:rFonts w:ascii="Palatino Linotype" w:hAnsi="Palatino Linotype" w:cs="Arial"/>
                <w:sz w:val="20"/>
                <w:szCs w:val="20"/>
              </w:rPr>
              <w:t>a munkakör alapkifejezései</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center"/>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r>
      <w:tr w:rsidR="00E105B8" w:rsidRPr="006B7DDC" w:rsidTr="00BA107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SZAKMAI KÉSZSÉGEK</w:t>
            </w:r>
          </w:p>
        </w:tc>
      </w:tr>
      <w:tr w:rsidR="00E105B8" w:rsidRPr="006B7DDC" w:rsidTr="00BA107E">
        <w:trPr>
          <w:trHeight w:val="600"/>
          <w:jc w:val="center"/>
        </w:trPr>
        <w:tc>
          <w:tcPr>
            <w:tcW w:w="4600" w:type="dxa"/>
            <w:tcBorders>
              <w:top w:val="nil"/>
              <w:left w:val="single" w:sz="4" w:space="0" w:color="auto"/>
              <w:bottom w:val="single" w:sz="4" w:space="0" w:color="auto"/>
              <w:right w:val="single" w:sz="4" w:space="0" w:color="auto"/>
            </w:tcBorders>
            <w:vAlign w:val="bottom"/>
          </w:tcPr>
          <w:p w:rsidR="00E105B8" w:rsidRPr="006B7DDC" w:rsidRDefault="00E105B8" w:rsidP="00BA107E">
            <w:pPr>
              <w:jc w:val="both"/>
              <w:rPr>
                <w:rFonts w:ascii="Palatino Linotype" w:hAnsi="Palatino Linotype" w:cs="Arial"/>
                <w:sz w:val="20"/>
                <w:szCs w:val="20"/>
              </w:rPr>
            </w:pPr>
            <w:r w:rsidRPr="006B7DDC">
              <w:rPr>
                <w:rFonts w:ascii="Palatino Linotype" w:hAnsi="Palatino Linotype" w:cs="Arial"/>
                <w:sz w:val="20"/>
                <w:szCs w:val="20"/>
              </w:rPr>
              <w:t>Egyszerű formanyomtatványok kitöltése idegen nyelven</w:t>
            </w:r>
          </w:p>
        </w:tc>
        <w:tc>
          <w:tcPr>
            <w:tcW w:w="740" w:type="dxa"/>
            <w:tcBorders>
              <w:top w:val="nil"/>
              <w:left w:val="nil"/>
              <w:bottom w:val="single" w:sz="4" w:space="0" w:color="auto"/>
              <w:right w:val="single" w:sz="4" w:space="0" w:color="auto"/>
            </w:tcBorders>
            <w:vAlign w:val="center"/>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E105B8" w:rsidRPr="006B7DDC" w:rsidRDefault="00E105B8" w:rsidP="00BA107E">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r>
      <w:tr w:rsidR="00E105B8" w:rsidRPr="006B7DDC" w:rsidTr="00BA107E">
        <w:trPr>
          <w:trHeight w:val="930"/>
          <w:jc w:val="center"/>
        </w:trPr>
        <w:tc>
          <w:tcPr>
            <w:tcW w:w="4600" w:type="dxa"/>
            <w:tcBorders>
              <w:top w:val="nil"/>
              <w:left w:val="single" w:sz="4" w:space="0" w:color="auto"/>
              <w:bottom w:val="single" w:sz="4" w:space="0" w:color="auto"/>
              <w:right w:val="single" w:sz="4" w:space="0" w:color="auto"/>
            </w:tcBorders>
            <w:vAlign w:val="center"/>
          </w:tcPr>
          <w:p w:rsidR="00E105B8" w:rsidRPr="006B7DDC" w:rsidRDefault="00E105B8" w:rsidP="00BA107E">
            <w:pPr>
              <w:rPr>
                <w:rFonts w:ascii="Palatino Linotype" w:hAnsi="Palatino Linotype" w:cs="Arial"/>
                <w:sz w:val="20"/>
                <w:szCs w:val="20"/>
              </w:rPr>
            </w:pPr>
            <w:r w:rsidRPr="006B7DDC">
              <w:rPr>
                <w:rFonts w:ascii="Palatino Linotype" w:hAnsi="Palatino Linotype" w:cs="Arial"/>
                <w:sz w:val="20"/>
                <w:szCs w:val="20"/>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p>
        </w:tc>
      </w:tr>
      <w:tr w:rsidR="00E105B8" w:rsidRPr="006B7DDC" w:rsidTr="00BA107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E105B8" w:rsidRPr="006B7DDC" w:rsidTr="00BA107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105B8" w:rsidRPr="006B7DDC" w:rsidRDefault="00E105B8" w:rsidP="00BA107E">
            <w:pPr>
              <w:jc w:val="both"/>
              <w:rPr>
                <w:rFonts w:ascii="Palatino Linotype" w:hAnsi="Palatino Linotype" w:cs="Arial"/>
                <w:sz w:val="20"/>
                <w:szCs w:val="20"/>
              </w:rPr>
            </w:pPr>
            <w:r w:rsidRPr="006B7DDC">
              <w:rPr>
                <w:rFonts w:ascii="Palatino Linotype" w:hAnsi="Palatino Linotype" w:cs="Arial"/>
                <w:sz w:val="20"/>
                <w:szCs w:val="20"/>
              </w:rPr>
              <w:t>Fejlődőképesség, önfejlesztés</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 </w:t>
            </w:r>
          </w:p>
        </w:tc>
      </w:tr>
      <w:tr w:rsidR="00E105B8" w:rsidRPr="006B7DDC" w:rsidTr="00BA107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TÁRSAS KOMPETENCIÁK</w:t>
            </w:r>
          </w:p>
        </w:tc>
      </w:tr>
      <w:tr w:rsidR="00E105B8" w:rsidRPr="006B7DDC" w:rsidTr="00BA107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105B8" w:rsidRPr="006B7DDC" w:rsidRDefault="00E105B8" w:rsidP="00BA107E">
            <w:pPr>
              <w:jc w:val="both"/>
              <w:rPr>
                <w:rFonts w:ascii="Palatino Linotype" w:hAnsi="Palatino Linotype" w:cs="Arial"/>
                <w:sz w:val="20"/>
                <w:szCs w:val="20"/>
              </w:rPr>
            </w:pPr>
            <w:r w:rsidRPr="006B7DDC">
              <w:rPr>
                <w:rFonts w:ascii="Palatino Linotype" w:hAnsi="Palatino Linotype" w:cs="Arial"/>
                <w:sz w:val="20"/>
                <w:szCs w:val="20"/>
              </w:rPr>
              <w:t>Nyelvi magabiztosság</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 </w:t>
            </w:r>
          </w:p>
        </w:tc>
      </w:tr>
      <w:tr w:rsidR="00E105B8" w:rsidRPr="006B7DDC" w:rsidTr="00BA107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105B8" w:rsidRPr="006B7DDC" w:rsidRDefault="00E105B8" w:rsidP="00BA107E">
            <w:pPr>
              <w:jc w:val="both"/>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 </w:t>
            </w:r>
          </w:p>
        </w:tc>
      </w:tr>
      <w:tr w:rsidR="00E105B8" w:rsidRPr="006B7DDC" w:rsidTr="00BA107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MÓDSZERKOMPETENCIÁK</w:t>
            </w:r>
          </w:p>
        </w:tc>
      </w:tr>
      <w:tr w:rsidR="00E105B8" w:rsidRPr="006B7DDC" w:rsidTr="00BA107E">
        <w:trPr>
          <w:trHeight w:val="300"/>
          <w:jc w:val="center"/>
        </w:trPr>
        <w:tc>
          <w:tcPr>
            <w:tcW w:w="4600" w:type="dxa"/>
            <w:tcBorders>
              <w:top w:val="nil"/>
              <w:left w:val="single" w:sz="4" w:space="0" w:color="auto"/>
              <w:bottom w:val="single" w:sz="4" w:space="0" w:color="auto"/>
              <w:right w:val="single" w:sz="4" w:space="0" w:color="auto"/>
            </w:tcBorders>
            <w:vAlign w:val="bottom"/>
          </w:tcPr>
          <w:p w:rsidR="00E105B8" w:rsidRPr="006B7DDC" w:rsidRDefault="00E105B8" w:rsidP="00BA107E">
            <w:pPr>
              <w:jc w:val="both"/>
              <w:rPr>
                <w:rFonts w:ascii="Palatino Linotype" w:hAnsi="Palatino Linotype" w:cs="Arial"/>
                <w:sz w:val="20"/>
                <w:szCs w:val="20"/>
              </w:rPr>
            </w:pPr>
            <w:r w:rsidRPr="006B7DDC">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 </w:t>
            </w:r>
          </w:p>
        </w:tc>
      </w:tr>
      <w:tr w:rsidR="00E105B8" w:rsidRPr="006B7DDC" w:rsidTr="00BA107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E105B8" w:rsidRPr="006B7DDC" w:rsidRDefault="00E105B8" w:rsidP="00BA107E">
            <w:pPr>
              <w:jc w:val="both"/>
              <w:rPr>
                <w:rFonts w:ascii="Palatino Linotype" w:hAnsi="Palatino Linotype" w:cs="Arial"/>
                <w:sz w:val="20"/>
                <w:szCs w:val="20"/>
              </w:rPr>
            </w:pPr>
            <w:r w:rsidRPr="006B7DDC">
              <w:rPr>
                <w:rFonts w:ascii="Palatino Linotype" w:hAnsi="Palatino Linotype" w:cs="Arial"/>
                <w:sz w:val="20"/>
                <w:szCs w:val="20"/>
              </w:rPr>
              <w:t>Analitikus gondolkodás</w:t>
            </w: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E105B8" w:rsidRPr="006B7DDC" w:rsidRDefault="00E105B8" w:rsidP="00BA107E">
            <w:pPr>
              <w:jc w:val="center"/>
              <w:rPr>
                <w:rFonts w:ascii="Palatino Linotype" w:hAnsi="Palatino Linotype" w:cs="Arial"/>
                <w:sz w:val="20"/>
                <w:szCs w:val="20"/>
              </w:rPr>
            </w:pPr>
            <w:r w:rsidRPr="006B7DDC">
              <w:rPr>
                <w:rFonts w:ascii="Palatino Linotype" w:hAnsi="Palatino Linotype" w:cs="Arial"/>
                <w:sz w:val="20"/>
                <w:szCs w:val="20"/>
              </w:rPr>
              <w:t> </w:t>
            </w:r>
          </w:p>
        </w:tc>
      </w:tr>
    </w:tbl>
    <w:p w:rsidR="00E105B8" w:rsidRDefault="00E105B8" w:rsidP="00BB5A2E">
      <w:pPr>
        <w:widowControl w:val="0"/>
        <w:suppressAutoHyphens/>
        <w:ind w:left="-15"/>
        <w:jc w:val="both"/>
        <w:rPr>
          <w:rFonts w:ascii="Palatino Linotype" w:hAnsi="Palatino Linotype"/>
          <w:b/>
          <w:kern w:val="1"/>
          <w:sz w:val="24"/>
          <w:szCs w:val="24"/>
          <w:lang w:eastAsia="hi-IN" w:bidi="hi-IN"/>
        </w:rPr>
      </w:pPr>
    </w:p>
    <w:p w:rsidR="00E105B8" w:rsidRPr="006B7DDC" w:rsidRDefault="00E105B8" w:rsidP="00BB5A2E">
      <w:pPr>
        <w:widowControl w:val="0"/>
        <w:numPr>
          <w:ilvl w:val="0"/>
          <w:numId w:val="36"/>
        </w:numPr>
        <w:suppressAutoHyphens/>
        <w:jc w:val="both"/>
        <w:rPr>
          <w:rFonts w:ascii="Palatino Linotype" w:hAnsi="Palatino Linotype"/>
          <w:b/>
          <w:bCs/>
          <w:iCs/>
          <w:sz w:val="24"/>
          <w:szCs w:val="24"/>
        </w:rPr>
      </w:pPr>
      <w:r>
        <w:rPr>
          <w:rFonts w:ascii="Palatino Linotype" w:hAnsi="Palatino Linotype"/>
          <w:b/>
          <w:kern w:val="1"/>
          <w:sz w:val="24"/>
          <w:szCs w:val="24"/>
          <w:lang w:eastAsia="hi-IN" w:bidi="hi-IN"/>
        </w:rPr>
        <w:br w:type="page"/>
      </w:r>
      <w:r w:rsidRPr="006B7DDC">
        <w:rPr>
          <w:rFonts w:ascii="Palatino Linotype" w:hAnsi="Palatino Linotype"/>
          <w:b/>
          <w:kern w:val="1"/>
          <w:sz w:val="24"/>
          <w:szCs w:val="24"/>
          <w:lang w:eastAsia="hi-IN" w:bidi="hi-IN"/>
        </w:rPr>
        <w:lastRenderedPageBreak/>
        <w:t>Foglalkoztatás I. tantárgy</w:t>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sidRPr="006B7DDC">
        <w:rPr>
          <w:rFonts w:ascii="Palatino Linotype" w:hAnsi="Palatino Linotype"/>
          <w:b/>
          <w:sz w:val="24"/>
          <w:szCs w:val="24"/>
        </w:rPr>
        <w:t>64 óra</w:t>
      </w:r>
    </w:p>
    <w:p w:rsidR="00E105B8" w:rsidRDefault="00E105B8" w:rsidP="00BB5A2E">
      <w:pPr>
        <w:rPr>
          <w:rFonts w:ascii="Palatino Linotype" w:hAnsi="Palatino Linotype"/>
          <w:b/>
          <w:sz w:val="24"/>
          <w:szCs w:val="24"/>
        </w:rPr>
      </w:pPr>
    </w:p>
    <w:p w:rsidR="00E105B8" w:rsidRPr="006B7DDC" w:rsidRDefault="00E105B8" w:rsidP="00BB5A2E">
      <w:pPr>
        <w:widowControl w:val="0"/>
        <w:numPr>
          <w:ilvl w:val="1"/>
          <w:numId w:val="30"/>
        </w:numPr>
        <w:suppressAutoHyphens/>
        <w:rPr>
          <w:rFonts w:ascii="Palatino Linotype" w:hAnsi="Palatino Linotype"/>
          <w:b/>
          <w:sz w:val="24"/>
          <w:szCs w:val="24"/>
        </w:rPr>
      </w:pPr>
      <w:r w:rsidRPr="006B7DDC">
        <w:rPr>
          <w:rFonts w:ascii="Palatino Linotype" w:hAnsi="Palatino Linotype"/>
          <w:b/>
          <w:sz w:val="24"/>
          <w:szCs w:val="24"/>
        </w:rPr>
        <w:t>A tantárgy tanításának célja</w:t>
      </w:r>
    </w:p>
    <w:p w:rsidR="00E105B8" w:rsidRPr="00EF5E63" w:rsidRDefault="00E105B8" w:rsidP="00BB5A2E">
      <w:pPr>
        <w:widowControl w:val="0"/>
        <w:suppressAutoHyphens/>
        <w:ind w:left="717"/>
        <w:jc w:val="both"/>
        <w:rPr>
          <w:rFonts w:ascii="Palatino Linotype" w:hAnsi="Palatino Linotype"/>
          <w:sz w:val="24"/>
          <w:szCs w:val="24"/>
        </w:rPr>
      </w:pPr>
      <w:r w:rsidRPr="00EF5E63">
        <w:rPr>
          <w:rFonts w:ascii="Palatino Linotype" w:hAnsi="Palatino Linotype"/>
          <w:sz w:val="24"/>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E105B8" w:rsidRPr="006B7DDC" w:rsidRDefault="00E105B8" w:rsidP="00BB5A2E">
      <w:pPr>
        <w:widowControl w:val="0"/>
        <w:suppressAutoHyphens/>
        <w:ind w:left="717"/>
        <w:jc w:val="both"/>
        <w:rPr>
          <w:rFonts w:ascii="Palatino Linotype" w:hAnsi="Palatino Linotype"/>
          <w:b/>
          <w:sz w:val="24"/>
          <w:szCs w:val="24"/>
        </w:rPr>
      </w:pPr>
      <w:r w:rsidRPr="00EF5E63">
        <w:rPr>
          <w:rFonts w:ascii="Palatino Linotype" w:hAnsi="Palatino Linotype"/>
          <w:sz w:val="24"/>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w:t>
      </w:r>
      <w:r>
        <w:rPr>
          <w:rFonts w:ascii="Palatino Linotype" w:hAnsi="Palatino Linotype"/>
          <w:sz w:val="24"/>
          <w:szCs w:val="24"/>
        </w:rPr>
        <w:t>egen nyelvi asszociatív memória</w:t>
      </w:r>
      <w:r w:rsidRPr="00EF5E63">
        <w:rPr>
          <w:rFonts w:ascii="Palatino Linotype" w:hAnsi="Palatino Linotype"/>
          <w:sz w:val="24"/>
          <w:szCs w:val="24"/>
        </w:rPr>
        <w:t>fejlesztés és az induktív nyelvtanulási készségfejleszté</w:t>
      </w:r>
      <w:r>
        <w:rPr>
          <w:rFonts w:ascii="Palatino Linotype" w:hAnsi="Palatino Linotype"/>
          <w:sz w:val="24"/>
          <w:szCs w:val="24"/>
        </w:rPr>
        <w:t xml:space="preserve">s </w:t>
      </w:r>
      <w:r w:rsidRPr="00EF5E63">
        <w:rPr>
          <w:rFonts w:ascii="Palatino Linotype" w:hAnsi="Palatino Linotype"/>
          <w:sz w:val="24"/>
          <w:szCs w:val="24"/>
        </w:rPr>
        <w:t>4 alapvető, a mindennapi élethez kapcsolódó társalgási témakörön keresztül. Végül ezekre az ismertekre alapozva valósuljon meg a szakmájához kapcsolódó idegen nyelvi kompetenciafejlesztés.</w:t>
      </w:r>
    </w:p>
    <w:p w:rsidR="00E105B8" w:rsidRPr="00BA4309" w:rsidRDefault="00E105B8" w:rsidP="00BB5A2E">
      <w:pPr>
        <w:rPr>
          <w:rFonts w:ascii="Palatino Linotype" w:hAnsi="Palatino Linotype"/>
          <w:b/>
          <w:color w:val="FF0000"/>
          <w:sz w:val="24"/>
          <w:szCs w:val="24"/>
        </w:rPr>
      </w:pPr>
    </w:p>
    <w:p w:rsidR="00E105B8" w:rsidRDefault="00E105B8" w:rsidP="00BB5A2E">
      <w:pPr>
        <w:widowControl w:val="0"/>
        <w:numPr>
          <w:ilvl w:val="1"/>
          <w:numId w:val="30"/>
        </w:numPr>
        <w:suppressAutoHyphens/>
        <w:rPr>
          <w:rFonts w:ascii="Palatino Linotype" w:hAnsi="Palatino Linotype"/>
          <w:b/>
          <w:sz w:val="24"/>
          <w:szCs w:val="24"/>
        </w:rPr>
      </w:pPr>
      <w:r w:rsidRPr="00E222B7">
        <w:rPr>
          <w:rFonts w:ascii="Palatino Linotype" w:hAnsi="Palatino Linotype"/>
          <w:b/>
          <w:sz w:val="24"/>
          <w:szCs w:val="24"/>
        </w:rPr>
        <w:t xml:space="preserve">Kapcsolódó közismereti, szakmai tartalmak: </w:t>
      </w:r>
    </w:p>
    <w:p w:rsidR="00E105B8" w:rsidRPr="00C005EC" w:rsidRDefault="00E105B8" w:rsidP="00BB5A2E">
      <w:pPr>
        <w:widowControl w:val="0"/>
        <w:suppressAutoHyphens/>
        <w:ind w:left="443" w:firstLine="349"/>
        <w:rPr>
          <w:rFonts w:ascii="Palatino Linotype" w:hAnsi="Palatino Linotype"/>
          <w:sz w:val="24"/>
          <w:szCs w:val="24"/>
        </w:rPr>
      </w:pPr>
      <w:r>
        <w:rPr>
          <w:rFonts w:ascii="Palatino Linotype" w:hAnsi="Palatino Linotype"/>
          <w:sz w:val="24"/>
          <w:szCs w:val="24"/>
        </w:rPr>
        <w:t>I</w:t>
      </w:r>
      <w:r w:rsidRPr="00C005EC">
        <w:rPr>
          <w:rFonts w:ascii="Palatino Linotype" w:hAnsi="Palatino Linotype"/>
          <w:sz w:val="24"/>
          <w:szCs w:val="24"/>
        </w:rPr>
        <w:t>degen nyelvek</w:t>
      </w:r>
    </w:p>
    <w:p w:rsidR="00E105B8" w:rsidRPr="006B7DDC" w:rsidRDefault="00E105B8" w:rsidP="00BB5A2E">
      <w:pPr>
        <w:rPr>
          <w:rFonts w:ascii="Palatino Linotype" w:hAnsi="Palatino Linotype"/>
          <w:b/>
          <w:bCs/>
          <w:iCs/>
          <w:sz w:val="24"/>
          <w:szCs w:val="24"/>
        </w:rPr>
      </w:pPr>
    </w:p>
    <w:p w:rsidR="00E105B8" w:rsidRPr="00DE7CA1" w:rsidRDefault="00E105B8" w:rsidP="00BB5A2E">
      <w:pPr>
        <w:widowControl w:val="0"/>
        <w:numPr>
          <w:ilvl w:val="1"/>
          <w:numId w:val="30"/>
        </w:numPr>
        <w:suppressAutoHyphens/>
        <w:rPr>
          <w:rFonts w:ascii="Palatino Linotype" w:hAnsi="Palatino Linotype"/>
          <w:b/>
          <w:sz w:val="24"/>
          <w:szCs w:val="24"/>
        </w:rPr>
      </w:pPr>
      <w:r>
        <w:rPr>
          <w:rFonts w:ascii="Palatino Linotype" w:hAnsi="Palatino Linotype"/>
          <w:b/>
          <w:sz w:val="24"/>
          <w:szCs w:val="24"/>
        </w:rPr>
        <w:t>Témakörök</w:t>
      </w:r>
    </w:p>
    <w:p w:rsidR="00E105B8" w:rsidRPr="009E38C9" w:rsidRDefault="00E105B8" w:rsidP="00BB5A2E">
      <w:pPr>
        <w:widowControl w:val="0"/>
        <w:suppressAutoHyphens/>
        <w:ind w:left="792"/>
        <w:rPr>
          <w:rFonts w:ascii="Palatino Linotype" w:hAnsi="Palatino Linotype"/>
          <w:b/>
          <w:bCs/>
          <w:iCs/>
          <w:sz w:val="24"/>
          <w:szCs w:val="24"/>
        </w:rPr>
      </w:pPr>
    </w:p>
    <w:p w:rsidR="00E105B8" w:rsidRPr="006B7DDC" w:rsidRDefault="00E105B8" w:rsidP="00BB5A2E">
      <w:pPr>
        <w:numPr>
          <w:ilvl w:val="3"/>
          <w:numId w:val="31"/>
        </w:numPr>
        <w:rPr>
          <w:rFonts w:ascii="Palatino Linotype" w:hAnsi="Palatino Linotype"/>
          <w:b/>
          <w:sz w:val="24"/>
          <w:szCs w:val="24"/>
        </w:rPr>
      </w:pPr>
      <w:r>
        <w:rPr>
          <w:rFonts w:ascii="Palatino Linotype" w:hAnsi="Palatino Linotype"/>
          <w:b/>
          <w:sz w:val="24"/>
          <w:szCs w:val="24"/>
        </w:rPr>
        <w:t>Nyelvtani rendszerzés 1</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10</w:t>
      </w:r>
      <w:r w:rsidRPr="006B7DDC">
        <w:rPr>
          <w:rFonts w:ascii="Palatino Linotype" w:hAnsi="Palatino Linotype"/>
          <w:b/>
          <w:i/>
          <w:sz w:val="24"/>
          <w:szCs w:val="24"/>
        </w:rPr>
        <w:t xml:space="preserve"> óra</w:t>
      </w:r>
    </w:p>
    <w:p w:rsidR="00E105B8" w:rsidRPr="00AA5B0C" w:rsidRDefault="00E105B8" w:rsidP="00BB5A2E">
      <w:pPr>
        <w:widowControl w:val="0"/>
        <w:suppressAutoHyphens/>
        <w:ind w:left="1092"/>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10 óra alatt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tanulók átismétlik </w:t>
      </w:r>
      <w:r w:rsidRPr="00806B77">
        <w:rPr>
          <w:rFonts w:ascii="Palatino Linotype" w:hAnsi="Palatino Linotype"/>
          <w:b/>
          <w:kern w:val="1"/>
          <w:sz w:val="24"/>
          <w:szCs w:val="24"/>
          <w:lang w:eastAsia="hi-IN" w:bidi="hi-IN"/>
        </w:rPr>
        <w:t>a 3</w:t>
      </w:r>
      <w:r>
        <w:rPr>
          <w:rFonts w:ascii="Palatino Linotype" w:hAnsi="Palatino Linotype"/>
          <w:kern w:val="1"/>
          <w:sz w:val="24"/>
          <w:szCs w:val="24"/>
          <w:lang w:eastAsia="hi-IN" w:bidi="hi-IN"/>
        </w:rPr>
        <w:t xml:space="preserve"> </w:t>
      </w:r>
      <w:r>
        <w:rPr>
          <w:rFonts w:ascii="Palatino Linotype" w:hAnsi="Palatino Linotype"/>
          <w:b/>
          <w:kern w:val="1"/>
          <w:sz w:val="24"/>
          <w:szCs w:val="24"/>
          <w:lang w:eastAsia="hi-IN" w:bidi="hi-IN"/>
        </w:rPr>
        <w:t>alapvető idősíkra (jelen, múlt, jövő) vonatkozó</w:t>
      </w:r>
      <w:r w:rsidRPr="00AA5B0C">
        <w:rPr>
          <w:rFonts w:ascii="Palatino Linotype" w:hAnsi="Palatino Linotype"/>
          <w:b/>
          <w:kern w:val="1"/>
          <w:sz w:val="24"/>
          <w:szCs w:val="24"/>
          <w:lang w:eastAsia="hi-IN" w:bidi="hi-IN"/>
        </w:rPr>
        <w:t xml:space="preserve"> igeidőket</w:t>
      </w:r>
      <w:r>
        <w:rPr>
          <w:rFonts w:ascii="Palatino Linotype" w:hAnsi="Palatino Linotype"/>
          <w:b/>
          <w:kern w:val="1"/>
          <w:sz w:val="24"/>
          <w:szCs w:val="24"/>
          <w:lang w:eastAsia="hi-IN" w:bidi="hi-IN"/>
        </w:rPr>
        <w:t xml:space="preserve">, </w:t>
      </w:r>
      <w:r w:rsidRPr="00AA5B0C">
        <w:rPr>
          <w:rFonts w:ascii="Palatino Linotype" w:hAnsi="Palatino Linotype"/>
          <w:kern w:val="1"/>
          <w:sz w:val="24"/>
          <w:szCs w:val="24"/>
          <w:lang w:eastAsia="hi-IN" w:bidi="hi-IN"/>
        </w:rPr>
        <w:t>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xml:space="preserve">, hogy </w:t>
      </w:r>
      <w:r>
        <w:rPr>
          <w:rFonts w:ascii="Palatino Linotype" w:hAnsi="Palatino Linotype"/>
          <w:kern w:val="1"/>
          <w:sz w:val="24"/>
          <w:szCs w:val="24"/>
          <w:lang w:eastAsia="hi-IN" w:bidi="hi-IN"/>
        </w:rPr>
        <w:t xml:space="preserve">a </w:t>
      </w:r>
      <w:r w:rsidRPr="00AA5B0C">
        <w:rPr>
          <w:rFonts w:ascii="Palatino Linotype" w:hAnsi="Palatino Linotype"/>
          <w:kern w:val="1"/>
          <w:sz w:val="24"/>
          <w:szCs w:val="24"/>
          <w:lang w:eastAsia="hi-IN" w:bidi="hi-IN"/>
        </w:rPr>
        <w:t>munkavállaláshoz kapcsolódóan az állásinterjú során ne okozzon gondot</w:t>
      </w:r>
      <w:r>
        <w:rPr>
          <w:rFonts w:ascii="Palatino Linotype" w:hAnsi="Palatino Linotype"/>
          <w:kern w:val="1"/>
          <w:sz w:val="24"/>
          <w:szCs w:val="24"/>
          <w:lang w:eastAsia="hi-IN" w:bidi="hi-IN"/>
        </w:rPr>
        <w:t xml:space="preserve"> sem a múltra, sem</w:t>
      </w:r>
      <w:r w:rsidRPr="00AA5B0C">
        <w:rPr>
          <w:rFonts w:ascii="Palatino Linotype" w:hAnsi="Palatino Linotype"/>
          <w:kern w:val="1"/>
          <w:sz w:val="24"/>
          <w:szCs w:val="24"/>
          <w:lang w:eastAsia="hi-IN" w:bidi="hi-IN"/>
        </w:rPr>
        <w:t xml:space="preserve"> a jövőre vonatkozó kérdések megértése, illetve az azokra adandó</w:t>
      </w:r>
      <w:r>
        <w:rPr>
          <w:rFonts w:ascii="Palatino Linotype" w:hAnsi="Palatino Linotype"/>
          <w:kern w:val="1"/>
          <w:sz w:val="24"/>
          <w:szCs w:val="24"/>
          <w:lang w:eastAsia="hi-IN" w:bidi="hi-IN"/>
        </w:rPr>
        <w:t xml:space="preserve"> egyszerű mondatokban történő</w:t>
      </w:r>
      <w:r w:rsidRPr="00AA5B0C">
        <w:rPr>
          <w:rFonts w:ascii="Palatino Linotype" w:hAnsi="Palatino Linotype"/>
          <w:kern w:val="1"/>
          <w:sz w:val="24"/>
          <w:szCs w:val="24"/>
          <w:lang w:eastAsia="hi-IN" w:bidi="hi-IN"/>
        </w:rPr>
        <w:t xml:space="preserve"> válasz</w:t>
      </w:r>
      <w:r>
        <w:rPr>
          <w:rFonts w:ascii="Palatino Linotyp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w:t>
      </w:r>
      <w:r w:rsidRPr="00AA5B0C">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mondatokban is képes lesz reagálni.</w:t>
      </w:r>
    </w:p>
    <w:p w:rsidR="00E105B8" w:rsidRPr="00A00643" w:rsidRDefault="00E105B8" w:rsidP="00BB5A2E">
      <w:pPr>
        <w:ind w:left="1092"/>
        <w:jc w:val="both"/>
        <w:rPr>
          <w:rFonts w:ascii="Palatino Linotype" w:hAnsi="Palatino Linotype"/>
          <w:sz w:val="24"/>
          <w:szCs w:val="24"/>
        </w:rPr>
      </w:pPr>
      <w:r>
        <w:rPr>
          <w:rFonts w:ascii="Palatino Linotype" w:hAnsi="Palatino Linotype"/>
          <w:sz w:val="24"/>
          <w:szCs w:val="24"/>
        </w:rPr>
        <w:t xml:space="preserve">A célként megfogalmazott </w:t>
      </w:r>
      <w:proofErr w:type="spellStart"/>
      <w:r>
        <w:rPr>
          <w:rFonts w:ascii="Palatino Linotype" w:hAnsi="Palatino Linotype"/>
          <w:sz w:val="24"/>
          <w:szCs w:val="24"/>
        </w:rPr>
        <w:t>idegennyelvi</w:t>
      </w:r>
      <w:proofErr w:type="spellEnd"/>
      <w:r>
        <w:rPr>
          <w:rFonts w:ascii="Palatino Linotype" w:hAnsi="Palatino Linotype"/>
          <w:sz w:val="24"/>
          <w:szCs w:val="24"/>
        </w:rPr>
        <w:t xml:space="preserve"> magabiztosság csak az alapvető igeidők helyes és pontos használata révén fog megvalósulni.</w:t>
      </w:r>
    </w:p>
    <w:p w:rsidR="00E105B8" w:rsidRPr="006B7DDC" w:rsidRDefault="00E105B8" w:rsidP="00BB5A2E">
      <w:pPr>
        <w:ind w:firstLine="540"/>
        <w:rPr>
          <w:rFonts w:ascii="Palatino Linotype" w:hAnsi="Palatino Linotype"/>
          <w:sz w:val="24"/>
          <w:szCs w:val="24"/>
        </w:rPr>
      </w:pPr>
    </w:p>
    <w:p w:rsidR="00E105B8" w:rsidRPr="006B7DDC" w:rsidRDefault="00E105B8" w:rsidP="00BB5A2E">
      <w:pPr>
        <w:numPr>
          <w:ilvl w:val="3"/>
          <w:numId w:val="31"/>
        </w:numPr>
        <w:rPr>
          <w:rFonts w:ascii="Palatino Linotype" w:hAnsi="Palatino Linotype"/>
          <w:b/>
          <w:sz w:val="24"/>
          <w:szCs w:val="24"/>
        </w:rPr>
      </w:pPr>
      <w:r>
        <w:rPr>
          <w:rFonts w:ascii="Palatino Linotype" w:hAnsi="Palatino Linotype"/>
          <w:b/>
          <w:sz w:val="24"/>
          <w:szCs w:val="24"/>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i/>
          <w:kern w:val="1"/>
          <w:sz w:val="24"/>
          <w:szCs w:val="24"/>
          <w:lang w:eastAsia="hi-IN" w:bidi="hi-IN"/>
        </w:rPr>
        <w:tab/>
      </w:r>
      <w:r w:rsidRPr="00CB7945">
        <w:rPr>
          <w:rFonts w:ascii="Palatino Linotype" w:hAnsi="Palatino Linotype"/>
          <w:b/>
          <w:i/>
          <w:kern w:val="1"/>
          <w:sz w:val="24"/>
          <w:szCs w:val="24"/>
          <w:lang w:eastAsia="hi-IN" w:bidi="hi-IN"/>
        </w:rPr>
        <w:t>10 óra</w:t>
      </w:r>
    </w:p>
    <w:p w:rsidR="00E105B8" w:rsidRDefault="00E105B8" w:rsidP="00BB5A2E">
      <w:pPr>
        <w:ind w:left="1092"/>
        <w:jc w:val="both"/>
        <w:rPr>
          <w:rFonts w:ascii="Palatino Linotype" w:hAnsi="Palatino Linotype"/>
          <w:sz w:val="24"/>
          <w:szCs w:val="24"/>
        </w:rPr>
      </w:pPr>
      <w:r>
        <w:rPr>
          <w:rFonts w:ascii="Palatino Linotype" w:hAnsi="Palatino Linotype"/>
          <w:sz w:val="24"/>
          <w:szCs w:val="24"/>
        </w:rPr>
        <w:t>A témakör tananyagaként megfogalmazott</w:t>
      </w:r>
      <w:r w:rsidRPr="00AA5B0C">
        <w:rPr>
          <w:rFonts w:ascii="Palatino Linotype" w:hAnsi="Palatino Linotype"/>
          <w:b/>
          <w:sz w:val="24"/>
          <w:szCs w:val="24"/>
        </w:rPr>
        <w:t xml:space="preserve"> </w:t>
      </w:r>
      <w:r>
        <w:rPr>
          <w:rFonts w:ascii="Palatino Linotype" w:hAnsi="Palatino Linotype"/>
          <w:b/>
          <w:sz w:val="24"/>
          <w:szCs w:val="24"/>
        </w:rPr>
        <w:t xml:space="preserve">nyelvtani egységek – </w:t>
      </w:r>
      <w:r w:rsidRPr="00A90491">
        <w:rPr>
          <w:rFonts w:ascii="Palatino Linotype" w:hAnsi="Palatino Linotype"/>
          <w:b/>
          <w:sz w:val="24"/>
          <w:szCs w:val="24"/>
        </w:rPr>
        <w:t xml:space="preserve">a tagadás, </w:t>
      </w:r>
      <w:r>
        <w:rPr>
          <w:rFonts w:ascii="Palatino Linotype" w:hAnsi="Palatino Linotype"/>
          <w:b/>
          <w:sz w:val="24"/>
          <w:szCs w:val="24"/>
        </w:rPr>
        <w:t xml:space="preserve">a jelen idejű </w:t>
      </w:r>
      <w:r w:rsidRPr="00AA5B0C">
        <w:rPr>
          <w:rFonts w:ascii="Palatino Linotype" w:hAnsi="Palatino Linotype"/>
          <w:b/>
          <w:sz w:val="24"/>
          <w:szCs w:val="24"/>
        </w:rPr>
        <w:t>feltételes mód</w:t>
      </w:r>
      <w:r>
        <w:rPr>
          <w:rFonts w:ascii="Palatino Linotype" w:hAnsi="Palatino Linotype"/>
          <w:sz w:val="24"/>
          <w:szCs w:val="24"/>
        </w:rPr>
        <w:t xml:space="preserve">, illetve a </w:t>
      </w:r>
      <w:r w:rsidRPr="00AA5B0C">
        <w:rPr>
          <w:rFonts w:ascii="Palatino Linotype" w:hAnsi="Palatino Linotype"/>
          <w:b/>
          <w:sz w:val="24"/>
          <w:szCs w:val="24"/>
        </w:rPr>
        <w:t>segédigék</w:t>
      </w:r>
      <w:r>
        <w:rPr>
          <w:rFonts w:ascii="Palatino Linotype" w:hAnsi="Palatino Linotype"/>
          <w:b/>
          <w:sz w:val="24"/>
          <w:szCs w:val="24"/>
        </w:rPr>
        <w:t xml:space="preserve"> (képesség, lehetőség, szükségesség)</w:t>
      </w:r>
      <w:r>
        <w:rPr>
          <w:rFonts w:ascii="Palatino Linotype" w:hAnsi="Palatino Linotype"/>
          <w:sz w:val="24"/>
          <w:szCs w:val="24"/>
        </w:rPr>
        <w:t xml:space="preserve"> - használata révén a diák képes lesz egzaktabb módon idegen nyelven bemutatkozni szakmai és személyes </w:t>
      </w:r>
      <w:r>
        <w:rPr>
          <w:rFonts w:ascii="Palatino Linotype" w:hAnsi="Palatino Linotype"/>
          <w:sz w:val="24"/>
          <w:szCs w:val="24"/>
        </w:rPr>
        <w:lastRenderedPageBreak/>
        <w:t xml:space="preserve">vonatkozásban egyaránt. Egyszerű mondatokban meg tudja fogalmazni az állásinterjún idegen nyelven feltett kérdésekre a választ kihasználva az a 3 alapvető igeidő, a segédigék által biztosított nyelvi precizitás adta kereteket. </w:t>
      </w:r>
      <w:r w:rsidRPr="00AA5B0C">
        <w:rPr>
          <w:rFonts w:ascii="Palatino Linotype" w:hAnsi="Palatino Linotype"/>
          <w:b/>
          <w:sz w:val="24"/>
          <w:szCs w:val="24"/>
        </w:rPr>
        <w:t>A kérd</w:t>
      </w:r>
      <w:r>
        <w:rPr>
          <w:rFonts w:ascii="Palatino Linotype" w:hAnsi="Palatino Linotype"/>
          <w:b/>
          <w:sz w:val="24"/>
          <w:szCs w:val="24"/>
        </w:rPr>
        <w:t>és</w:t>
      </w:r>
      <w:r w:rsidRPr="00AA5B0C">
        <w:rPr>
          <w:rFonts w:ascii="Palatino Linotype" w:hAnsi="Palatino Linotype"/>
          <w:b/>
          <w:sz w:val="24"/>
          <w:szCs w:val="24"/>
        </w:rPr>
        <w:t>feltevés</w:t>
      </w:r>
      <w:r>
        <w:rPr>
          <w:rFonts w:ascii="Palatino Linotype" w:hAnsi="Palatino Linotype"/>
          <w:b/>
          <w:sz w:val="24"/>
          <w:szCs w:val="24"/>
        </w:rPr>
        <w:t>, a szórend</w:t>
      </w:r>
      <w:r w:rsidRPr="00AA5B0C">
        <w:rPr>
          <w:rFonts w:ascii="Palatino Linotype" w:hAnsi="Palatino Linotype"/>
          <w:b/>
          <w:sz w:val="24"/>
          <w:szCs w:val="24"/>
        </w:rPr>
        <w:t xml:space="preserve"> alapvető szabályainak elsajátítása</w:t>
      </w:r>
      <w:r>
        <w:rPr>
          <w:rFonts w:ascii="Palatino Linotype" w:hAnsi="Palatino Linotype"/>
          <w:sz w:val="24"/>
          <w:szCs w:val="24"/>
        </w:rPr>
        <w:t xml:space="preserve"> révén alkalmassá válik a diák arra, hogy egy munkahelyi állásinterjún megértse a feltett kérdéseket, illetve esetlegesen ő maga is egyszerű tisztázó kérdéseket tudjon feltenni a munkahelyi meghallgatás során. </w:t>
      </w:r>
    </w:p>
    <w:p w:rsidR="00E105B8" w:rsidRPr="006B7DDC" w:rsidRDefault="00E105B8" w:rsidP="00BB5A2E">
      <w:pPr>
        <w:jc w:val="both"/>
        <w:rPr>
          <w:rFonts w:ascii="Palatino Linotype" w:hAnsi="Palatino Linotype"/>
          <w:sz w:val="24"/>
          <w:szCs w:val="24"/>
        </w:rPr>
      </w:pPr>
    </w:p>
    <w:p w:rsidR="00E105B8" w:rsidRPr="006B7DDC" w:rsidRDefault="00E105B8" w:rsidP="00BB5A2E">
      <w:pPr>
        <w:numPr>
          <w:ilvl w:val="3"/>
          <w:numId w:val="31"/>
        </w:numPr>
        <w:rPr>
          <w:rFonts w:ascii="Palatino Linotype" w:hAnsi="Palatino Linotype"/>
          <w:b/>
          <w:sz w:val="24"/>
          <w:szCs w:val="24"/>
        </w:rPr>
      </w:pPr>
      <w:r>
        <w:rPr>
          <w:rFonts w:ascii="Palatino Linotype" w:hAnsi="Palatino Linotype"/>
          <w:b/>
          <w:sz w:val="24"/>
          <w:szCs w:val="24"/>
        </w:rPr>
        <w:t xml:space="preserve">Nyelvi készségfejlesztés </w:t>
      </w:r>
      <w:r w:rsidRPr="006B7DDC">
        <w:rPr>
          <w:rFonts w:ascii="Palatino Linotype" w:hAnsi="Palatino Linotype"/>
          <w:b/>
          <w:sz w:val="24"/>
          <w:szCs w:val="24"/>
        </w:rPr>
        <w:tab/>
      </w:r>
      <w:r w:rsidRPr="006B7DDC">
        <w:rPr>
          <w:rFonts w:ascii="Palatino Linotype" w:hAnsi="Palatino Linotype"/>
          <w:b/>
          <w:sz w:val="24"/>
          <w:szCs w:val="24"/>
        </w:rPr>
        <w:tab/>
      </w:r>
      <w:r w:rsidR="00692006">
        <w:rPr>
          <w:rFonts w:ascii="Palatino Linotype" w:hAnsi="Palatino Linotype"/>
          <w:b/>
          <w:sz w:val="24"/>
          <w:szCs w:val="24"/>
        </w:rPr>
        <w:tab/>
      </w:r>
      <w:r w:rsidR="00692006">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24</w:t>
      </w:r>
      <w:r w:rsidRPr="006B7DDC">
        <w:rPr>
          <w:rFonts w:ascii="Palatino Linotype" w:hAnsi="Palatino Linotype"/>
          <w:b/>
          <w:i/>
          <w:sz w:val="24"/>
          <w:szCs w:val="24"/>
        </w:rPr>
        <w:t xml:space="preserve"> óra</w:t>
      </w:r>
    </w:p>
    <w:p w:rsidR="00E105B8" w:rsidRDefault="00E105B8" w:rsidP="00BB5A2E">
      <w:pPr>
        <w:widowControl w:val="0"/>
        <w:suppressAutoHyphens/>
        <w:ind w:left="1728" w:firstLine="61"/>
        <w:jc w:val="both"/>
        <w:rPr>
          <w:rFonts w:ascii="Palatino Linotype" w:hAnsi="Palatino Linotype"/>
          <w:kern w:val="1"/>
          <w:sz w:val="24"/>
          <w:szCs w:val="24"/>
          <w:lang w:eastAsia="hi-IN" w:bidi="hi-IN"/>
        </w:rPr>
      </w:pPr>
      <w:r>
        <w:rPr>
          <w:rFonts w:ascii="Palatino Linotype" w:hAnsi="Palatino Linotype"/>
          <w:b/>
          <w:sz w:val="24"/>
          <w:szCs w:val="24"/>
        </w:rPr>
        <w:t>/</w:t>
      </w:r>
      <w:r w:rsidRPr="00C23772">
        <w:rPr>
          <w:rFonts w:ascii="Palatino Linotype" w:hAnsi="Palatino Linotype"/>
          <w:sz w:val="24"/>
          <w:szCs w:val="24"/>
        </w:rPr>
        <w:t xml:space="preserve">Az induktív nyelvtanulási képesség és az </w:t>
      </w:r>
      <w:proofErr w:type="spellStart"/>
      <w:r w:rsidRPr="00C23772">
        <w:rPr>
          <w:rFonts w:ascii="Palatino Linotype" w:hAnsi="Palatino Linotype"/>
          <w:sz w:val="24"/>
          <w:szCs w:val="24"/>
        </w:rPr>
        <w:t>idegennyelvi</w:t>
      </w:r>
      <w:proofErr w:type="spellEnd"/>
      <w:r w:rsidRPr="00C23772">
        <w:rPr>
          <w:rFonts w:ascii="Palatino Linotype" w:hAnsi="Palatino Linotype"/>
          <w:sz w:val="24"/>
          <w:szCs w:val="24"/>
        </w:rPr>
        <w:t xml:space="preserve"> asszociatív memória fejlesztése fonetikai készségfejlesztéssel kiegészítve/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p>
    <w:p w:rsidR="00E105B8" w:rsidRDefault="00E105B8" w:rsidP="00BB5A2E">
      <w:pPr>
        <w:widowControl w:val="0"/>
        <w:suppressAutoHyphens/>
        <w:ind w:left="1134"/>
        <w:jc w:val="both"/>
        <w:rPr>
          <w:rFonts w:ascii="Palatino Linotype" w:hAnsi="Palatino Linotype"/>
          <w:sz w:val="24"/>
          <w:szCs w:val="24"/>
        </w:rPr>
      </w:pPr>
      <w:r w:rsidRPr="00F44D3F">
        <w:rPr>
          <w:rFonts w:ascii="Palatino Linotype" w:hAnsi="Palatino Linotype"/>
          <w:kern w:val="1"/>
          <w:sz w:val="24"/>
          <w:szCs w:val="24"/>
          <w:lang w:eastAsia="hi-IN" w:bidi="hi-IN"/>
        </w:rPr>
        <w:t>A 24 órás nyelvi készségfejlesz</w:t>
      </w:r>
      <w:r>
        <w:rPr>
          <w:rFonts w:ascii="Palatino Linotype" w:hAnsi="Palatino Linotype"/>
          <w:kern w:val="1"/>
          <w:sz w:val="24"/>
          <w:szCs w:val="24"/>
          <w:lang w:eastAsia="hi-IN" w:bidi="hi-IN"/>
        </w:rPr>
        <w:t>t</w:t>
      </w:r>
      <w:r w:rsidRPr="00F44D3F">
        <w:rPr>
          <w:rFonts w:ascii="Palatino Linotype" w:hAnsi="Palatino Linotype"/>
          <w:kern w:val="1"/>
          <w:sz w:val="24"/>
          <w:szCs w:val="24"/>
          <w:lang w:eastAsia="hi-IN" w:bidi="hi-IN"/>
        </w:rPr>
        <w:t xml:space="preserve">ő blokk célja, hogy rendszerezze a diák </w:t>
      </w:r>
      <w:proofErr w:type="spellStart"/>
      <w:r w:rsidRPr="00F44D3F">
        <w:rPr>
          <w:rFonts w:ascii="Palatino Linotype" w:hAnsi="Palatino Linotype"/>
          <w:kern w:val="1"/>
          <w:sz w:val="24"/>
          <w:szCs w:val="24"/>
          <w:lang w:eastAsia="hi-IN" w:bidi="hi-IN"/>
        </w:rPr>
        <w:t>idegennyelvi</w:t>
      </w:r>
      <w:proofErr w:type="spellEnd"/>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 Az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proofErr w:type="spellStart"/>
      <w:r w:rsidRPr="00AA5B0C">
        <w:rPr>
          <w:rFonts w:ascii="Palatino Linotype" w:hAnsi="Palatino Linotype"/>
          <w:b/>
          <w:kern w:val="1"/>
          <w:sz w:val="24"/>
          <w:szCs w:val="24"/>
          <w:lang w:eastAsia="hi-IN" w:bidi="hi-IN"/>
        </w:rPr>
        <w:t>idegennyelvi</w:t>
      </w:r>
      <w:proofErr w:type="spellEnd"/>
      <w:r w:rsidRPr="00AA5B0C">
        <w:rPr>
          <w:rFonts w:ascii="Palatino Linotype" w:hAnsi="Palatino Linotype"/>
          <w:b/>
          <w:kern w:val="1"/>
          <w:sz w:val="24"/>
          <w:szCs w:val="24"/>
          <w:lang w:eastAsia="hi-IN" w:bidi="hi-IN"/>
        </w:rPr>
        <w:t xml:space="preserve"> asszociatív memóriafejlesztés</w:t>
      </w:r>
      <w:r>
        <w:rPr>
          <w:rFonts w:ascii="Palatino Linotype" w:hAnsi="Palatino Linotype"/>
          <w:kern w:val="1"/>
          <w:sz w:val="24"/>
          <w:szCs w:val="24"/>
          <w:lang w:eastAsia="hi-IN" w:bidi="hi-IN"/>
        </w:rPr>
        <w:t xml:space="preserve"> 4</w:t>
      </w:r>
      <w:r w:rsidRPr="00F44D3F">
        <w:rPr>
          <w:rFonts w:ascii="Palatino Linotyp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E105B8" w:rsidRPr="00F44D3F" w:rsidRDefault="00E105B8" w:rsidP="00BB5A2E">
      <w:pPr>
        <w:widowControl w:val="0"/>
        <w:suppressAutoHyphens/>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E105B8" w:rsidRPr="00F44D3F" w:rsidRDefault="00E105B8" w:rsidP="00BB5A2E">
      <w:pPr>
        <w:widowControl w:val="0"/>
        <w:numPr>
          <w:ilvl w:val="0"/>
          <w:numId w:val="27"/>
        </w:numPr>
        <w:suppressAutoHyphens/>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E105B8" w:rsidRPr="00F44D3F" w:rsidRDefault="00E105B8" w:rsidP="00BB5A2E">
      <w:pPr>
        <w:widowControl w:val="0"/>
        <w:numPr>
          <w:ilvl w:val="0"/>
          <w:numId w:val="27"/>
        </w:numPr>
        <w:suppressAutoHyphens/>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E105B8" w:rsidRPr="00F44D3F" w:rsidRDefault="00E105B8" w:rsidP="00BB5A2E">
      <w:pPr>
        <w:widowControl w:val="0"/>
        <w:numPr>
          <w:ilvl w:val="0"/>
          <w:numId w:val="27"/>
        </w:numPr>
        <w:suppressAutoHyphens/>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E105B8" w:rsidRDefault="00E105B8" w:rsidP="00BB5A2E">
      <w:pPr>
        <w:widowControl w:val="0"/>
        <w:numPr>
          <w:ilvl w:val="0"/>
          <w:numId w:val="27"/>
        </w:numPr>
        <w:suppressAutoHyphens/>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étkezés</w:t>
      </w:r>
      <w:r>
        <w:rPr>
          <w:rFonts w:ascii="Palatino Linotype" w:hAnsi="Palatino Linotype"/>
          <w:kern w:val="1"/>
          <w:sz w:val="24"/>
          <w:szCs w:val="24"/>
          <w:lang w:eastAsia="hi-IN" w:bidi="hi-IN"/>
        </w:rPr>
        <w:t>, szállás</w:t>
      </w:r>
    </w:p>
    <w:p w:rsidR="00E105B8" w:rsidRPr="00AA5B0C" w:rsidRDefault="00E105B8" w:rsidP="00BB5A2E">
      <w:pPr>
        <w:ind w:left="1134"/>
        <w:rPr>
          <w:rFonts w:ascii="Palatino Linotype" w:hAnsi="Palatino Linotype"/>
          <w:sz w:val="24"/>
          <w:szCs w:val="24"/>
        </w:rPr>
      </w:pPr>
      <w:r w:rsidRPr="00AA5B0C">
        <w:rPr>
          <w:rFonts w:ascii="Palatino Linotype" w:hAnsi="Palatino Linotype"/>
          <w:sz w:val="24"/>
          <w:szCs w:val="24"/>
        </w:rPr>
        <w:t>Ezen a témakörön keresztül valósul meg a fonetikai dekódolási képességfejlesztés is, amely során a célnyelv legfontosabb fonetikai szabályaival ismerkedik meg a nyelvtanuló.</w:t>
      </w:r>
    </w:p>
    <w:p w:rsidR="00E105B8" w:rsidRPr="006B7DDC" w:rsidRDefault="00E105B8" w:rsidP="00BB5A2E">
      <w:pPr>
        <w:ind w:left="708"/>
        <w:jc w:val="both"/>
        <w:rPr>
          <w:rFonts w:ascii="Palatino Linotype" w:hAnsi="Palatino Linotype"/>
          <w:sz w:val="24"/>
          <w:szCs w:val="24"/>
        </w:rPr>
      </w:pPr>
    </w:p>
    <w:p w:rsidR="00E105B8" w:rsidRPr="006B7DDC" w:rsidRDefault="00E105B8" w:rsidP="00BB5A2E">
      <w:pPr>
        <w:numPr>
          <w:ilvl w:val="3"/>
          <w:numId w:val="31"/>
        </w:numPr>
        <w:rPr>
          <w:rFonts w:ascii="Palatino Linotype" w:hAnsi="Palatino Linotype"/>
          <w:b/>
          <w:sz w:val="24"/>
          <w:szCs w:val="24"/>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rPr>
        <w:tab/>
      </w:r>
      <w:r w:rsidR="00692006">
        <w:rPr>
          <w:rFonts w:ascii="Palatino Linotype" w:hAnsi="Palatino Linotype"/>
          <w:b/>
          <w:sz w:val="24"/>
          <w:szCs w:val="24"/>
        </w:rPr>
        <w:tab/>
      </w:r>
      <w:r w:rsidR="00692006">
        <w:rPr>
          <w:rFonts w:ascii="Palatino Linotype" w:hAnsi="Palatino Linotype"/>
          <w:b/>
          <w:sz w:val="24"/>
          <w:szCs w:val="24"/>
        </w:rPr>
        <w:tab/>
      </w:r>
      <w:r w:rsidR="00692006">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20</w:t>
      </w:r>
      <w:r w:rsidRPr="006B7DDC">
        <w:rPr>
          <w:rFonts w:ascii="Palatino Linotype" w:hAnsi="Palatino Linotype"/>
          <w:b/>
          <w:i/>
          <w:sz w:val="24"/>
          <w:szCs w:val="24"/>
        </w:rPr>
        <w:t xml:space="preserve"> óra</w:t>
      </w:r>
    </w:p>
    <w:p w:rsidR="00E105B8" w:rsidRDefault="00E105B8" w:rsidP="00BB5A2E">
      <w:pPr>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E105B8" w:rsidRDefault="00E105B8" w:rsidP="00BB5A2E">
      <w:pPr>
        <w:ind w:left="1080"/>
        <w:jc w:val="both"/>
        <w:rPr>
          <w:rFonts w:ascii="Palatino Linotype" w:hAnsi="Palatino Linotype"/>
          <w:sz w:val="24"/>
          <w:szCs w:val="24"/>
        </w:rPr>
      </w:pPr>
    </w:p>
    <w:p w:rsidR="00E105B8" w:rsidRPr="006B7DDC" w:rsidRDefault="00E105B8" w:rsidP="00BB5A2E">
      <w:pPr>
        <w:ind w:left="1080"/>
        <w:jc w:val="both"/>
        <w:rPr>
          <w:rFonts w:ascii="Palatino Linotype" w:hAnsi="Palatino Linotype"/>
          <w:sz w:val="24"/>
          <w:szCs w:val="24"/>
        </w:rPr>
      </w:pPr>
      <w:r w:rsidRPr="00620FC1">
        <w:rPr>
          <w:rFonts w:ascii="Palatino Linotype" w:hAnsi="Palatino Linotype"/>
          <w:sz w:val="24"/>
          <w:szCs w:val="24"/>
        </w:rPr>
        <w:t>A 20 órás szakmai nyelvi készségfejlesztés csak a 44 órás 3 alapozó témakör elsajátítása után lehetséges. Cél, hogy a témakör végére a diák egyszerű mondatokban, megfelelő nyelvi ta</w:t>
      </w:r>
      <w:r>
        <w:rPr>
          <w:rFonts w:ascii="Palatino Linotype" w:hAnsi="Palatino Linotype"/>
          <w:sz w:val="24"/>
          <w:szCs w:val="24"/>
        </w:rPr>
        <w:t xml:space="preserve">rtalmi koherenciával be tudjon </w:t>
      </w:r>
      <w:r w:rsidRPr="00620FC1">
        <w:rPr>
          <w:rFonts w:ascii="Palatino Linotype" w:hAnsi="Palatino Linotype"/>
          <w:sz w:val="24"/>
          <w:szCs w:val="24"/>
        </w:rPr>
        <w:t xml:space="preserve">bemutatkozni kifejezetten szakmai vonatkozással. A témakör </w:t>
      </w:r>
      <w:r w:rsidRPr="00620FC1">
        <w:rPr>
          <w:rFonts w:ascii="Palatino Linotype" w:hAnsi="Palatino Linotype"/>
          <w:sz w:val="24"/>
          <w:szCs w:val="24"/>
        </w:rPr>
        <w:lastRenderedPageBreak/>
        <w:t>tananyagának elsajátít</w:t>
      </w:r>
      <w:r>
        <w:rPr>
          <w:rFonts w:ascii="Palatino Linotype" w:hAnsi="Palatino Linotype"/>
          <w:sz w:val="24"/>
          <w:szCs w:val="24"/>
        </w:rPr>
        <w:t>ása révén alkalmas lesz a munka</w:t>
      </w:r>
      <w:r w:rsidRPr="00620FC1">
        <w:rPr>
          <w:rFonts w:ascii="Palatino Linotype" w:hAnsi="Palatino Linotype"/>
          <w:sz w:val="24"/>
          <w:szCs w:val="24"/>
        </w:rPr>
        <w:t>lehetőségeket feltérképezni a célnyelvi országban. Begyakorolja az alapadatokat tartalmazó formanyomtatvány kitöltését. Elsajátítja azt a szakmai jellegű szókincset</w:t>
      </w:r>
      <w:r>
        <w:rPr>
          <w:rFonts w:ascii="Palatino Linotype" w:hAnsi="Palatino Linotype"/>
          <w:sz w:val="24"/>
          <w:szCs w:val="24"/>
        </w:rPr>
        <w:t>,</w:t>
      </w:r>
      <w:r w:rsidRPr="00620FC1">
        <w:rPr>
          <w:rFonts w:ascii="Palatino Linotype" w:hAnsi="Palatino Linotype"/>
          <w:sz w:val="24"/>
          <w:szCs w:val="24"/>
        </w:rPr>
        <w:t xml:space="preserve"> ami alkalmassá teszi arra, hogy a munkalehetőségekről, munkakörülményekről tájékozódjon. A témakör tanulása során közvetlenül a szakmájára vonatkozó gyakran használt kifejezéseket sajátítja el.</w:t>
      </w:r>
    </w:p>
    <w:p w:rsidR="00E105B8" w:rsidRPr="006B7DDC" w:rsidRDefault="00E105B8" w:rsidP="00BB5A2E">
      <w:pPr>
        <w:rPr>
          <w:rFonts w:ascii="Palatino Linotype" w:hAnsi="Palatino Linotype"/>
          <w:sz w:val="24"/>
          <w:szCs w:val="24"/>
        </w:rPr>
      </w:pPr>
    </w:p>
    <w:p w:rsidR="00E105B8" w:rsidRPr="00620FC1" w:rsidRDefault="00E105B8" w:rsidP="00BB5A2E">
      <w:pPr>
        <w:widowControl w:val="0"/>
        <w:numPr>
          <w:ilvl w:val="1"/>
          <w:numId w:val="30"/>
        </w:numPr>
        <w:suppressAutoHyphens/>
        <w:jc w:val="both"/>
        <w:rPr>
          <w:rFonts w:ascii="Palatino Linotype" w:hAnsi="Palatino Linotype"/>
          <w:b/>
          <w:i/>
          <w:sz w:val="24"/>
          <w:szCs w:val="24"/>
        </w:rPr>
      </w:pPr>
      <w:r w:rsidRPr="00620FC1">
        <w:rPr>
          <w:rFonts w:ascii="Palatino Linotype" w:hAnsi="Palatino Linotype"/>
          <w:b/>
          <w:i/>
          <w:sz w:val="24"/>
          <w:szCs w:val="24"/>
        </w:rPr>
        <w:t xml:space="preserve">A képzés javasolt helyszíne </w:t>
      </w:r>
      <w:r>
        <w:rPr>
          <w:rFonts w:ascii="Palatino Linotype" w:hAnsi="Palatino Linotype"/>
          <w:b/>
          <w:i/>
          <w:sz w:val="24"/>
          <w:szCs w:val="24"/>
        </w:rPr>
        <w:t>(ajánlás)</w:t>
      </w:r>
    </w:p>
    <w:p w:rsidR="00E105B8" w:rsidRPr="00BC3D23" w:rsidRDefault="00E105B8" w:rsidP="00BB5A2E">
      <w:pPr>
        <w:widowControl w:val="0"/>
        <w:suppressAutoHyphens/>
        <w:ind w:left="705"/>
        <w:jc w:val="both"/>
        <w:rPr>
          <w:rFonts w:ascii="Palatino Linotype" w:hAnsi="Palatino Linotype"/>
          <w:bCs/>
          <w:i/>
          <w:sz w:val="24"/>
          <w:szCs w:val="24"/>
        </w:rPr>
      </w:pPr>
      <w:r w:rsidRPr="00BC3D23">
        <w:rPr>
          <w:rFonts w:ascii="Palatino Linotype" w:hAnsi="Palatino Linotype"/>
          <w:i/>
          <w:kern w:val="1"/>
          <w:sz w:val="24"/>
          <w:szCs w:val="24"/>
          <w:lang w:eastAsia="hi-IN" w:bidi="hi-IN"/>
        </w:rPr>
        <w:t>Az órák kb. 50%-</w:t>
      </w:r>
      <w:proofErr w:type="gramStart"/>
      <w:r w:rsidRPr="00BC3D23">
        <w:rPr>
          <w:rFonts w:ascii="Palatino Linotype" w:hAnsi="Palatino Linotype"/>
          <w:i/>
          <w:kern w:val="1"/>
          <w:sz w:val="24"/>
          <w:szCs w:val="24"/>
          <w:lang w:eastAsia="hi-IN" w:bidi="hi-IN"/>
        </w:rPr>
        <w:t>a</w:t>
      </w:r>
      <w:proofErr w:type="gramEnd"/>
      <w:r w:rsidRPr="00BC3D23">
        <w:rPr>
          <w:rFonts w:ascii="Palatino Linotype" w:hAnsi="Palatino Linotype"/>
          <w:i/>
          <w:kern w:val="1"/>
          <w:sz w:val="24"/>
          <w:szCs w:val="24"/>
          <w:lang w:eastAsia="hi-IN" w:bidi="hi-IN"/>
        </w:rPr>
        <w:t xml:space="preserve"> egyszerű tanteremben történjen, egy másik fele pedig számítógépes tanterem</w:t>
      </w:r>
      <w:r>
        <w:rPr>
          <w:rFonts w:ascii="Palatino Linotype" w:hAnsi="Palatino Linotype"/>
          <w:i/>
          <w:kern w:val="1"/>
          <w:sz w:val="24"/>
          <w:szCs w:val="24"/>
          <w:lang w:eastAsia="hi-IN" w:bidi="hi-IN"/>
        </w:rPr>
        <w:t>ben</w:t>
      </w:r>
      <w:r w:rsidRPr="00BC3D23">
        <w:rPr>
          <w:rFonts w:ascii="Palatino Linotype" w:hAnsi="Palatino Linotype"/>
          <w:i/>
          <w:kern w:val="1"/>
          <w:sz w:val="24"/>
          <w:szCs w:val="24"/>
          <w:lang w:eastAsia="hi-IN" w:bidi="hi-IN"/>
        </w:rPr>
        <w:t>, hiszen az oktatás egy jelentős részben digitális tananyag által támogatott formában zajlik.</w:t>
      </w:r>
    </w:p>
    <w:p w:rsidR="00E105B8" w:rsidRPr="006B7DDC" w:rsidRDefault="00E105B8" w:rsidP="00BB5A2E">
      <w:pPr>
        <w:ind w:left="792"/>
        <w:jc w:val="both"/>
        <w:rPr>
          <w:rFonts w:ascii="Palatino Linotype" w:hAnsi="Palatino Linotype"/>
          <w:b/>
          <w:bCs/>
          <w:sz w:val="24"/>
          <w:szCs w:val="24"/>
        </w:rPr>
      </w:pPr>
    </w:p>
    <w:p w:rsidR="00E105B8" w:rsidRPr="00DE7CA1" w:rsidRDefault="00E105B8" w:rsidP="00BB5A2E">
      <w:pPr>
        <w:widowControl w:val="0"/>
        <w:numPr>
          <w:ilvl w:val="1"/>
          <w:numId w:val="30"/>
        </w:numPr>
        <w:suppressAutoHyphens/>
        <w:jc w:val="both"/>
        <w:rPr>
          <w:rFonts w:ascii="Palatino Linotype" w:hAnsi="Palatino Linotype"/>
          <w:b/>
          <w:sz w:val="24"/>
          <w:szCs w:val="24"/>
        </w:rPr>
      </w:pPr>
      <w:r w:rsidRPr="00620FC1">
        <w:rPr>
          <w:rFonts w:ascii="Palatino Linotype" w:hAnsi="Palatino Linotype"/>
          <w:b/>
          <w:i/>
          <w:sz w:val="24"/>
          <w:szCs w:val="24"/>
        </w:rPr>
        <w:t>A tantárgy elsajátítása során alkalmazható sajátos módszerek, tanulói tevékenységformák</w:t>
      </w:r>
      <w:r>
        <w:rPr>
          <w:rFonts w:ascii="Palatino Linotype" w:hAnsi="Palatino Linotype"/>
          <w:b/>
          <w:i/>
          <w:sz w:val="24"/>
          <w:szCs w:val="24"/>
        </w:rPr>
        <w:t xml:space="preserve"> (ajánlás)</w:t>
      </w:r>
    </w:p>
    <w:p w:rsidR="00E105B8" w:rsidRDefault="00E105B8" w:rsidP="00BB5A2E">
      <w:pPr>
        <w:widowControl w:val="0"/>
        <w:suppressAutoHyphens/>
        <w:ind w:left="792"/>
        <w:jc w:val="both"/>
        <w:rPr>
          <w:rFonts w:ascii="Palatino Linotype" w:hAnsi="Palatino Linotype"/>
          <w:bCs/>
          <w:i/>
          <w:sz w:val="24"/>
          <w:szCs w:val="24"/>
        </w:rPr>
      </w:pPr>
      <w:r>
        <w:rPr>
          <w:rFonts w:ascii="Palatino Linotype" w:hAnsi="Palatino Linotype"/>
          <w:bCs/>
          <w:i/>
          <w:sz w:val="24"/>
          <w:szCs w:val="24"/>
        </w:rPr>
        <w:t xml:space="preserve">A tananyag </w:t>
      </w:r>
      <w:r w:rsidRPr="00BC3D23">
        <w:rPr>
          <w:rFonts w:ascii="Palatino Linotype" w:hAnsi="Palatino Linotype"/>
          <w:bCs/>
          <w:i/>
          <w:sz w:val="24"/>
          <w:szCs w:val="24"/>
        </w:rPr>
        <w:t>kb. fele digitális tartalmú oktatási anyag, így speciálisak mind a módszerek, mind pedig a tanulói tevékenységformák.</w:t>
      </w:r>
    </w:p>
    <w:p w:rsidR="00E105B8" w:rsidRPr="00BC3D23" w:rsidRDefault="00E105B8" w:rsidP="00BB5A2E">
      <w:pPr>
        <w:widowControl w:val="0"/>
        <w:suppressAutoHyphens/>
        <w:ind w:left="792"/>
        <w:jc w:val="both"/>
        <w:rPr>
          <w:rFonts w:ascii="Palatino Linotype" w:hAnsi="Palatino Linotype"/>
          <w:bCs/>
          <w:i/>
          <w:sz w:val="24"/>
          <w:szCs w:val="24"/>
        </w:rPr>
      </w:pPr>
    </w:p>
    <w:p w:rsidR="00E105B8" w:rsidRPr="006B7DDC" w:rsidRDefault="00E105B8" w:rsidP="00BB5A2E">
      <w:pPr>
        <w:widowControl w:val="0"/>
        <w:numPr>
          <w:ilvl w:val="2"/>
          <w:numId w:val="33"/>
        </w:numPr>
        <w:suppressAutoHyphens/>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saját</w:t>
      </w:r>
      <w:r>
        <w:rPr>
          <w:rFonts w:ascii="Palatino Linotype" w:hAnsi="Palatino Linotype"/>
          <w:b/>
          <w:bCs/>
          <w:i/>
          <w:sz w:val="24"/>
          <w:szCs w:val="24"/>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105B8" w:rsidRPr="008B7D14" w:rsidTr="00BA107E">
        <w:trPr>
          <w:jc w:val="center"/>
        </w:trPr>
        <w:tc>
          <w:tcPr>
            <w:tcW w:w="994" w:type="dxa"/>
            <w:vMerge w:val="restart"/>
            <w:vAlign w:val="center"/>
          </w:tcPr>
          <w:p w:rsidR="00E105B8" w:rsidRPr="008B7D14" w:rsidRDefault="00E105B8" w:rsidP="00BA107E">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105B8" w:rsidRDefault="00E105B8" w:rsidP="00BA107E">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105B8" w:rsidRPr="008B7D14" w:rsidRDefault="00E105B8" w:rsidP="00BA107E">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105B8" w:rsidRPr="008B7D14" w:rsidRDefault="00E105B8" w:rsidP="00BA107E">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105B8" w:rsidRPr="008B7D14" w:rsidRDefault="00E105B8" w:rsidP="00BA107E">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E105B8" w:rsidRPr="008B7D14" w:rsidTr="00BA107E">
        <w:trPr>
          <w:jc w:val="center"/>
        </w:trPr>
        <w:tc>
          <w:tcPr>
            <w:tcW w:w="994" w:type="dxa"/>
            <w:vMerge/>
            <w:vAlign w:val="center"/>
          </w:tcPr>
          <w:p w:rsidR="00E105B8" w:rsidRPr="008B7D14" w:rsidRDefault="00E105B8" w:rsidP="00BA107E">
            <w:pPr>
              <w:jc w:val="center"/>
              <w:rPr>
                <w:rFonts w:ascii="Palatino Linotype" w:hAnsi="Palatino Linotype"/>
                <w:b/>
                <w:sz w:val="20"/>
                <w:szCs w:val="20"/>
              </w:rPr>
            </w:pPr>
          </w:p>
        </w:tc>
        <w:tc>
          <w:tcPr>
            <w:tcW w:w="2800" w:type="dxa"/>
            <w:vMerge/>
            <w:vAlign w:val="center"/>
          </w:tcPr>
          <w:p w:rsidR="00E105B8" w:rsidRPr="008B7D14" w:rsidRDefault="00E105B8" w:rsidP="00BA107E">
            <w:pPr>
              <w:rPr>
                <w:rFonts w:ascii="Palatino Linotype" w:hAnsi="Palatino Linotype"/>
                <w:b/>
                <w:sz w:val="20"/>
                <w:szCs w:val="20"/>
              </w:rPr>
            </w:pPr>
          </w:p>
        </w:tc>
        <w:tc>
          <w:tcPr>
            <w:tcW w:w="945" w:type="dxa"/>
            <w:vAlign w:val="center"/>
          </w:tcPr>
          <w:p w:rsidR="00E105B8" w:rsidRPr="008B7D14" w:rsidRDefault="00E105B8" w:rsidP="00BA107E">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105B8" w:rsidRPr="008B7D14" w:rsidRDefault="00E105B8" w:rsidP="00BA107E">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105B8" w:rsidRPr="008B7D14" w:rsidRDefault="00E105B8" w:rsidP="00BA107E">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105B8" w:rsidRPr="008B7D14" w:rsidRDefault="00E105B8" w:rsidP="00BA107E">
            <w:pPr>
              <w:jc w:val="center"/>
              <w:rPr>
                <w:rFonts w:ascii="Palatino Linotype" w:hAnsi="Palatino Linotype"/>
                <w:b/>
                <w:sz w:val="20"/>
                <w:szCs w:val="20"/>
              </w:rPr>
            </w:pPr>
          </w:p>
        </w:tc>
      </w:tr>
      <w:tr w:rsidR="00E105B8" w:rsidRPr="008B7D14" w:rsidTr="00BA107E">
        <w:trPr>
          <w:jc w:val="center"/>
        </w:trPr>
        <w:tc>
          <w:tcPr>
            <w:tcW w:w="994" w:type="dxa"/>
            <w:vAlign w:val="center"/>
          </w:tcPr>
          <w:p w:rsidR="00E105B8" w:rsidRPr="008B7D14" w:rsidRDefault="00E105B8" w:rsidP="00BA107E">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105B8" w:rsidRPr="008B7D14" w:rsidRDefault="00E105B8" w:rsidP="00BA107E">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105B8" w:rsidRPr="008B7D14" w:rsidRDefault="00E105B8" w:rsidP="00BA107E">
            <w:pPr>
              <w:jc w:val="center"/>
              <w:rPr>
                <w:rFonts w:ascii="Palatino Linotype" w:hAnsi="Palatino Linotype"/>
                <w:sz w:val="20"/>
                <w:szCs w:val="20"/>
              </w:rPr>
            </w:pPr>
          </w:p>
        </w:tc>
        <w:tc>
          <w:tcPr>
            <w:tcW w:w="945" w:type="dxa"/>
            <w:vAlign w:val="center"/>
          </w:tcPr>
          <w:p w:rsidR="00E105B8" w:rsidRPr="008B7D14" w:rsidRDefault="00E105B8" w:rsidP="00BA107E">
            <w:pPr>
              <w:jc w:val="center"/>
              <w:rPr>
                <w:rFonts w:ascii="Palatino Linotype" w:hAnsi="Palatino Linotype"/>
                <w:sz w:val="20"/>
                <w:szCs w:val="20"/>
              </w:rPr>
            </w:pPr>
          </w:p>
        </w:tc>
        <w:tc>
          <w:tcPr>
            <w:tcW w:w="945" w:type="dxa"/>
            <w:vAlign w:val="center"/>
          </w:tcPr>
          <w:p w:rsidR="00E105B8" w:rsidRPr="008B7D14" w:rsidRDefault="00E105B8" w:rsidP="00BA107E">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105B8" w:rsidRPr="008B7D14" w:rsidRDefault="00E105B8" w:rsidP="00BA107E">
            <w:pPr>
              <w:jc w:val="center"/>
              <w:rPr>
                <w:rFonts w:ascii="Palatino Linotype" w:hAnsi="Palatino Linotype"/>
                <w:sz w:val="20"/>
                <w:szCs w:val="20"/>
              </w:rPr>
            </w:pPr>
          </w:p>
        </w:tc>
      </w:tr>
      <w:tr w:rsidR="00E105B8" w:rsidRPr="008B7D14" w:rsidTr="00BA107E">
        <w:trPr>
          <w:jc w:val="center"/>
        </w:trPr>
        <w:tc>
          <w:tcPr>
            <w:tcW w:w="994" w:type="dxa"/>
            <w:vAlign w:val="center"/>
          </w:tcPr>
          <w:p w:rsidR="00E105B8" w:rsidRPr="008B7D14" w:rsidRDefault="00E105B8" w:rsidP="00BA107E">
            <w:pPr>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105B8" w:rsidRPr="008B7D14" w:rsidRDefault="00E105B8" w:rsidP="00BA107E">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105B8" w:rsidRPr="008B7D14" w:rsidRDefault="00E105B8" w:rsidP="00BA107E">
            <w:pPr>
              <w:jc w:val="center"/>
              <w:rPr>
                <w:rFonts w:ascii="Palatino Linotype" w:hAnsi="Palatino Linotype"/>
                <w:sz w:val="20"/>
                <w:szCs w:val="20"/>
              </w:rPr>
            </w:pPr>
          </w:p>
        </w:tc>
        <w:tc>
          <w:tcPr>
            <w:tcW w:w="945" w:type="dxa"/>
            <w:vAlign w:val="center"/>
          </w:tcPr>
          <w:p w:rsidR="00E105B8" w:rsidRPr="008B7D14" w:rsidRDefault="00E105B8" w:rsidP="00BA107E">
            <w:pPr>
              <w:jc w:val="center"/>
              <w:rPr>
                <w:rFonts w:ascii="Palatino Linotype" w:hAnsi="Palatino Linotype"/>
                <w:sz w:val="20"/>
                <w:szCs w:val="20"/>
              </w:rPr>
            </w:pPr>
          </w:p>
        </w:tc>
        <w:tc>
          <w:tcPr>
            <w:tcW w:w="945" w:type="dxa"/>
            <w:vAlign w:val="center"/>
          </w:tcPr>
          <w:p w:rsidR="00E105B8" w:rsidRPr="008B7D14" w:rsidRDefault="00E105B8" w:rsidP="00BA107E">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105B8" w:rsidRPr="008B7D14" w:rsidRDefault="00E105B8" w:rsidP="00BA107E">
            <w:pPr>
              <w:jc w:val="center"/>
              <w:rPr>
                <w:rFonts w:ascii="Palatino Linotype" w:hAnsi="Palatino Linotype"/>
                <w:sz w:val="20"/>
                <w:szCs w:val="20"/>
              </w:rPr>
            </w:pPr>
          </w:p>
        </w:tc>
      </w:tr>
      <w:tr w:rsidR="00E105B8" w:rsidRPr="008B7D14" w:rsidTr="00BA107E">
        <w:trPr>
          <w:jc w:val="center"/>
        </w:trPr>
        <w:tc>
          <w:tcPr>
            <w:tcW w:w="994" w:type="dxa"/>
            <w:vAlign w:val="center"/>
          </w:tcPr>
          <w:p w:rsidR="00E105B8" w:rsidRPr="008B7D14" w:rsidRDefault="00E105B8" w:rsidP="00BA107E">
            <w:pPr>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105B8" w:rsidRPr="008B7D14" w:rsidRDefault="00E105B8" w:rsidP="00BA107E">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105B8" w:rsidRPr="008B7D14" w:rsidRDefault="00E105B8" w:rsidP="00BA107E">
            <w:pPr>
              <w:jc w:val="center"/>
              <w:rPr>
                <w:rFonts w:ascii="Palatino Linotype" w:hAnsi="Palatino Linotype"/>
                <w:sz w:val="20"/>
                <w:szCs w:val="20"/>
              </w:rPr>
            </w:pPr>
          </w:p>
        </w:tc>
        <w:tc>
          <w:tcPr>
            <w:tcW w:w="945" w:type="dxa"/>
            <w:vAlign w:val="center"/>
          </w:tcPr>
          <w:p w:rsidR="00E105B8" w:rsidRPr="008B7D14" w:rsidRDefault="00E105B8" w:rsidP="00BA107E">
            <w:pPr>
              <w:jc w:val="center"/>
              <w:rPr>
                <w:rFonts w:ascii="Palatino Linotype" w:hAnsi="Palatino Linotype"/>
                <w:sz w:val="20"/>
                <w:szCs w:val="20"/>
              </w:rPr>
            </w:pPr>
          </w:p>
        </w:tc>
        <w:tc>
          <w:tcPr>
            <w:tcW w:w="945" w:type="dxa"/>
            <w:vAlign w:val="center"/>
          </w:tcPr>
          <w:p w:rsidR="00E105B8" w:rsidRPr="008B7D14" w:rsidRDefault="00E105B8" w:rsidP="00BA107E">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105B8" w:rsidRPr="008B7D14" w:rsidRDefault="00E105B8" w:rsidP="00BA107E">
            <w:pPr>
              <w:jc w:val="center"/>
              <w:rPr>
                <w:rFonts w:ascii="Palatino Linotype" w:hAnsi="Palatino Linotype"/>
                <w:sz w:val="20"/>
                <w:szCs w:val="20"/>
              </w:rPr>
            </w:pPr>
          </w:p>
        </w:tc>
      </w:tr>
      <w:tr w:rsidR="00E105B8" w:rsidRPr="008B7D14" w:rsidTr="00BA107E">
        <w:trPr>
          <w:jc w:val="center"/>
        </w:trPr>
        <w:tc>
          <w:tcPr>
            <w:tcW w:w="994" w:type="dxa"/>
            <w:vAlign w:val="center"/>
          </w:tcPr>
          <w:p w:rsidR="00E105B8" w:rsidRPr="008B7D14" w:rsidRDefault="00E105B8" w:rsidP="00BA107E">
            <w:pPr>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E105B8" w:rsidRPr="008B7D14" w:rsidRDefault="00E105B8" w:rsidP="00BA107E">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105B8" w:rsidRPr="008B7D14" w:rsidRDefault="00E105B8" w:rsidP="00BA107E">
            <w:pPr>
              <w:jc w:val="center"/>
              <w:rPr>
                <w:rFonts w:ascii="Palatino Linotype" w:hAnsi="Palatino Linotype"/>
                <w:sz w:val="20"/>
                <w:szCs w:val="20"/>
              </w:rPr>
            </w:pPr>
          </w:p>
        </w:tc>
        <w:tc>
          <w:tcPr>
            <w:tcW w:w="945" w:type="dxa"/>
            <w:vAlign w:val="center"/>
          </w:tcPr>
          <w:p w:rsidR="00E105B8" w:rsidRPr="008B7D14" w:rsidRDefault="00E105B8" w:rsidP="00BA107E">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105B8" w:rsidRPr="008B7D14" w:rsidRDefault="00E105B8" w:rsidP="00BA107E">
            <w:pPr>
              <w:jc w:val="center"/>
              <w:rPr>
                <w:rFonts w:ascii="Palatino Linotype" w:hAnsi="Palatino Linotype"/>
                <w:sz w:val="20"/>
                <w:szCs w:val="20"/>
              </w:rPr>
            </w:pPr>
          </w:p>
        </w:tc>
        <w:tc>
          <w:tcPr>
            <w:tcW w:w="2659" w:type="dxa"/>
            <w:vAlign w:val="center"/>
          </w:tcPr>
          <w:p w:rsidR="00E105B8" w:rsidRPr="008B7D14" w:rsidRDefault="00E105B8" w:rsidP="00BA107E">
            <w:pPr>
              <w:jc w:val="center"/>
              <w:rPr>
                <w:rFonts w:ascii="Palatino Linotype" w:hAnsi="Palatino Linotype"/>
                <w:sz w:val="20"/>
                <w:szCs w:val="20"/>
              </w:rPr>
            </w:pPr>
          </w:p>
        </w:tc>
      </w:tr>
      <w:tr w:rsidR="00E105B8" w:rsidRPr="008B7D14" w:rsidTr="00BA107E">
        <w:trPr>
          <w:jc w:val="center"/>
        </w:trPr>
        <w:tc>
          <w:tcPr>
            <w:tcW w:w="994" w:type="dxa"/>
            <w:vAlign w:val="center"/>
          </w:tcPr>
          <w:p w:rsidR="00E105B8" w:rsidRPr="008B7D14" w:rsidRDefault="00E105B8" w:rsidP="00BA107E">
            <w:pPr>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E105B8" w:rsidRPr="008B7D14" w:rsidRDefault="00E105B8" w:rsidP="00BA107E">
            <w:pPr>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E105B8" w:rsidRPr="008B7D14" w:rsidRDefault="00E105B8" w:rsidP="00BA107E">
            <w:pPr>
              <w:jc w:val="center"/>
              <w:rPr>
                <w:rFonts w:ascii="Palatino Linotype" w:hAnsi="Palatino Linotype"/>
                <w:sz w:val="20"/>
                <w:szCs w:val="20"/>
              </w:rPr>
            </w:pPr>
          </w:p>
        </w:tc>
        <w:tc>
          <w:tcPr>
            <w:tcW w:w="945" w:type="dxa"/>
            <w:vAlign w:val="center"/>
          </w:tcPr>
          <w:p w:rsidR="00E105B8" w:rsidRPr="008B7D14" w:rsidRDefault="00E105B8" w:rsidP="00BA107E">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105B8" w:rsidRPr="008B7D14" w:rsidRDefault="00E105B8" w:rsidP="00BA107E">
            <w:pPr>
              <w:jc w:val="center"/>
              <w:rPr>
                <w:rFonts w:ascii="Palatino Linotype" w:hAnsi="Palatino Linotype"/>
                <w:sz w:val="20"/>
                <w:szCs w:val="20"/>
              </w:rPr>
            </w:pPr>
          </w:p>
        </w:tc>
        <w:tc>
          <w:tcPr>
            <w:tcW w:w="2659" w:type="dxa"/>
            <w:vAlign w:val="center"/>
          </w:tcPr>
          <w:p w:rsidR="00E105B8" w:rsidRPr="008B7D14" w:rsidRDefault="00E105B8" w:rsidP="00BA107E">
            <w:pPr>
              <w:jc w:val="center"/>
              <w:rPr>
                <w:rFonts w:ascii="Palatino Linotype" w:hAnsi="Palatino Linotype"/>
                <w:sz w:val="20"/>
                <w:szCs w:val="20"/>
              </w:rPr>
            </w:pPr>
          </w:p>
        </w:tc>
      </w:tr>
      <w:tr w:rsidR="00E105B8" w:rsidRPr="008B7D14" w:rsidTr="00BA107E">
        <w:trPr>
          <w:jc w:val="center"/>
        </w:trPr>
        <w:tc>
          <w:tcPr>
            <w:tcW w:w="994" w:type="dxa"/>
            <w:vAlign w:val="center"/>
          </w:tcPr>
          <w:p w:rsidR="00E105B8" w:rsidRPr="008B7D14" w:rsidRDefault="00E105B8" w:rsidP="00BA107E">
            <w:pPr>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E105B8" w:rsidRPr="008B7D14" w:rsidRDefault="00E105B8" w:rsidP="00BA107E">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105B8" w:rsidRPr="008B7D14" w:rsidRDefault="00E105B8" w:rsidP="00BA107E">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105B8" w:rsidRPr="008B7D14" w:rsidRDefault="00E105B8" w:rsidP="00BA107E">
            <w:pPr>
              <w:jc w:val="center"/>
              <w:rPr>
                <w:rFonts w:ascii="Palatino Linotype" w:hAnsi="Palatino Linotype"/>
                <w:sz w:val="20"/>
                <w:szCs w:val="20"/>
              </w:rPr>
            </w:pPr>
          </w:p>
        </w:tc>
        <w:tc>
          <w:tcPr>
            <w:tcW w:w="945" w:type="dxa"/>
            <w:vAlign w:val="center"/>
          </w:tcPr>
          <w:p w:rsidR="00E105B8" w:rsidRPr="008B7D14" w:rsidRDefault="00E105B8" w:rsidP="00BA107E">
            <w:pPr>
              <w:jc w:val="center"/>
              <w:rPr>
                <w:rFonts w:ascii="Palatino Linotype" w:hAnsi="Palatino Linotype"/>
                <w:sz w:val="20"/>
                <w:szCs w:val="20"/>
              </w:rPr>
            </w:pPr>
          </w:p>
        </w:tc>
        <w:tc>
          <w:tcPr>
            <w:tcW w:w="2659" w:type="dxa"/>
            <w:vAlign w:val="center"/>
          </w:tcPr>
          <w:p w:rsidR="00E105B8" w:rsidRPr="008B7D14" w:rsidRDefault="00E105B8" w:rsidP="00BA107E">
            <w:pPr>
              <w:jc w:val="center"/>
              <w:rPr>
                <w:rFonts w:ascii="Palatino Linotype" w:hAnsi="Palatino Linotype"/>
                <w:sz w:val="20"/>
                <w:szCs w:val="20"/>
              </w:rPr>
            </w:pPr>
          </w:p>
        </w:tc>
      </w:tr>
      <w:tr w:rsidR="00E105B8" w:rsidRPr="008B7D14" w:rsidTr="00BA107E">
        <w:trPr>
          <w:jc w:val="center"/>
        </w:trPr>
        <w:tc>
          <w:tcPr>
            <w:tcW w:w="994" w:type="dxa"/>
            <w:vAlign w:val="center"/>
          </w:tcPr>
          <w:p w:rsidR="00E105B8" w:rsidRPr="008B7D14" w:rsidRDefault="00E105B8" w:rsidP="00BA107E">
            <w:pPr>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E105B8" w:rsidRPr="00DE4860" w:rsidRDefault="00E105B8" w:rsidP="00BA107E">
            <w:pPr>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E105B8" w:rsidRPr="008B7D14" w:rsidRDefault="00E105B8" w:rsidP="00BA107E">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105B8" w:rsidRPr="008B7D14" w:rsidRDefault="00E105B8" w:rsidP="00BA107E">
            <w:pPr>
              <w:jc w:val="center"/>
              <w:rPr>
                <w:rFonts w:ascii="Palatino Linotype" w:hAnsi="Palatino Linotype"/>
                <w:sz w:val="20"/>
                <w:szCs w:val="20"/>
              </w:rPr>
            </w:pPr>
          </w:p>
        </w:tc>
        <w:tc>
          <w:tcPr>
            <w:tcW w:w="945" w:type="dxa"/>
            <w:vAlign w:val="center"/>
          </w:tcPr>
          <w:p w:rsidR="00E105B8" w:rsidRPr="008B7D14" w:rsidRDefault="00E105B8" w:rsidP="00BA107E">
            <w:pPr>
              <w:jc w:val="center"/>
              <w:rPr>
                <w:rFonts w:ascii="Palatino Linotype" w:hAnsi="Palatino Linotype"/>
                <w:sz w:val="20"/>
                <w:szCs w:val="20"/>
              </w:rPr>
            </w:pPr>
          </w:p>
        </w:tc>
        <w:tc>
          <w:tcPr>
            <w:tcW w:w="2659" w:type="dxa"/>
            <w:vAlign w:val="center"/>
          </w:tcPr>
          <w:p w:rsidR="00E105B8" w:rsidRPr="008B7D14" w:rsidRDefault="00E105B8" w:rsidP="00BA107E">
            <w:pPr>
              <w:jc w:val="center"/>
              <w:rPr>
                <w:rFonts w:ascii="Palatino Linotype" w:hAnsi="Palatino Linotype"/>
                <w:sz w:val="20"/>
                <w:szCs w:val="20"/>
              </w:rPr>
            </w:pPr>
          </w:p>
        </w:tc>
      </w:tr>
    </w:tbl>
    <w:p w:rsidR="00E105B8" w:rsidRPr="00FE2313" w:rsidRDefault="00E105B8" w:rsidP="00BB5A2E">
      <w:pPr>
        <w:widowControl w:val="0"/>
        <w:suppressAutoHyphens/>
        <w:jc w:val="both"/>
        <w:rPr>
          <w:rFonts w:ascii="Palatino Linotype" w:hAnsi="Palatino Linotype"/>
          <w:bCs/>
          <w:sz w:val="24"/>
          <w:szCs w:val="24"/>
        </w:rPr>
      </w:pPr>
    </w:p>
    <w:p w:rsidR="00E105B8" w:rsidRDefault="00E105B8" w:rsidP="00BB5A2E">
      <w:pPr>
        <w:widowControl w:val="0"/>
        <w:numPr>
          <w:ilvl w:val="2"/>
          <w:numId w:val="33"/>
        </w:numPr>
        <w:tabs>
          <w:tab w:val="num" w:pos="1800"/>
        </w:tabs>
        <w:suppressAutoHyphens/>
        <w:jc w:val="both"/>
        <w:rPr>
          <w:rFonts w:ascii="Palatino Linotype" w:hAnsi="Palatino Linotype"/>
          <w:b/>
          <w:bCs/>
          <w:i/>
          <w:sz w:val="24"/>
          <w:szCs w:val="24"/>
        </w:rPr>
      </w:pPr>
      <w:r w:rsidRPr="006B7DDC">
        <w:rPr>
          <w:rFonts w:ascii="Palatino Linotype" w:hAnsi="Palatino Linotype"/>
          <w:b/>
          <w:bCs/>
          <w:i/>
          <w:sz w:val="24"/>
          <w:szCs w:val="24"/>
        </w:rPr>
        <w:t xml:space="preserve">A tantárgy elsajátítása során alkalmazható tanulói </w:t>
      </w:r>
      <w:r>
        <w:rPr>
          <w:rFonts w:ascii="Palatino Linotype" w:hAnsi="Palatino Linotype"/>
          <w:b/>
          <w:bCs/>
          <w:i/>
          <w:sz w:val="24"/>
          <w:szCs w:val="24"/>
        </w:rPr>
        <w:t>t</w:t>
      </w:r>
      <w:r w:rsidRPr="006B7DDC">
        <w:rPr>
          <w:rFonts w:ascii="Palatino Linotype" w:hAnsi="Palatino Linotype"/>
          <w:b/>
          <w:bCs/>
          <w:i/>
          <w:sz w:val="24"/>
          <w:szCs w:val="24"/>
        </w:rPr>
        <w:t>evékenységformák</w:t>
      </w:r>
      <w:r>
        <w:rPr>
          <w:rFonts w:ascii="Palatino Linotype" w:hAnsi="Palatino Linotype"/>
          <w:b/>
          <w:bCs/>
          <w:i/>
          <w:sz w:val="24"/>
          <w:szCs w:val="24"/>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105B8" w:rsidRPr="00FE5532" w:rsidTr="00BA107E">
        <w:trPr>
          <w:cantSplit/>
          <w:trHeight w:val="921"/>
          <w:jc w:val="center"/>
        </w:trPr>
        <w:tc>
          <w:tcPr>
            <w:tcW w:w="828" w:type="dxa"/>
            <w:vMerge w:val="restart"/>
            <w:vAlign w:val="center"/>
          </w:tcPr>
          <w:p w:rsidR="00E105B8" w:rsidRPr="00FE5532" w:rsidRDefault="00E105B8" w:rsidP="00BA107E">
            <w:pP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105B8" w:rsidRPr="00FE5532" w:rsidRDefault="00E105B8" w:rsidP="00BA107E">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105B8" w:rsidRDefault="00E105B8" w:rsidP="00BA107E">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105B8" w:rsidRDefault="00E105B8" w:rsidP="00BA107E">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105B8" w:rsidRPr="00FE5532" w:rsidRDefault="00E105B8" w:rsidP="00BA107E">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E105B8" w:rsidRPr="00FE5532" w:rsidTr="00BA107E">
        <w:trPr>
          <w:cantSplit/>
          <w:trHeight w:val="1076"/>
          <w:jc w:val="center"/>
        </w:trPr>
        <w:tc>
          <w:tcPr>
            <w:tcW w:w="828" w:type="dxa"/>
            <w:vMerge/>
            <w:vAlign w:val="center"/>
          </w:tcPr>
          <w:p w:rsidR="00E105B8" w:rsidRPr="00FE5532" w:rsidRDefault="00E105B8" w:rsidP="00BA107E">
            <w:pPr>
              <w:jc w:val="center"/>
              <w:rPr>
                <w:rFonts w:ascii="Palatino Linotype" w:hAnsi="Palatino Linotype"/>
                <w:b/>
                <w:sz w:val="20"/>
                <w:szCs w:val="20"/>
              </w:rPr>
            </w:pPr>
          </w:p>
        </w:tc>
        <w:tc>
          <w:tcPr>
            <w:tcW w:w="3621" w:type="dxa"/>
            <w:vMerge/>
            <w:vAlign w:val="center"/>
          </w:tcPr>
          <w:p w:rsidR="00E105B8" w:rsidRPr="00FE5532" w:rsidRDefault="00E105B8" w:rsidP="00BA107E">
            <w:pPr>
              <w:rPr>
                <w:rFonts w:ascii="Palatino Linotype" w:hAnsi="Palatino Linotype"/>
                <w:b/>
                <w:sz w:val="20"/>
                <w:szCs w:val="20"/>
              </w:rPr>
            </w:pPr>
          </w:p>
        </w:tc>
        <w:tc>
          <w:tcPr>
            <w:tcW w:w="809" w:type="dxa"/>
            <w:textDirection w:val="btLr"/>
            <w:vAlign w:val="center"/>
          </w:tcPr>
          <w:p w:rsidR="00E105B8" w:rsidRPr="00FE5532" w:rsidRDefault="00E105B8" w:rsidP="00BA107E">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105B8" w:rsidRDefault="00E105B8" w:rsidP="00BA107E">
            <w:pPr>
              <w:ind w:left="113" w:right="113"/>
              <w:jc w:val="center"/>
              <w:rPr>
                <w:rFonts w:ascii="Palatino Linotype" w:hAnsi="Palatino Linotype"/>
                <w:b/>
                <w:sz w:val="20"/>
                <w:szCs w:val="20"/>
              </w:rPr>
            </w:pPr>
            <w:r>
              <w:rPr>
                <w:rFonts w:ascii="Palatino Linotype" w:hAnsi="Palatino Linotype"/>
                <w:b/>
                <w:sz w:val="20"/>
                <w:szCs w:val="20"/>
              </w:rPr>
              <w:t>Csoport-</w:t>
            </w:r>
          </w:p>
          <w:p w:rsidR="00E105B8" w:rsidRPr="00FE5532" w:rsidRDefault="00E105B8" w:rsidP="00BA107E">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105B8" w:rsidRDefault="00E105B8" w:rsidP="00BA107E">
            <w:pPr>
              <w:ind w:left="113" w:right="113"/>
              <w:jc w:val="center"/>
              <w:rPr>
                <w:rFonts w:ascii="Palatino Linotype" w:hAnsi="Palatino Linotype"/>
                <w:b/>
                <w:sz w:val="20"/>
                <w:szCs w:val="20"/>
              </w:rPr>
            </w:pPr>
            <w:r>
              <w:rPr>
                <w:rFonts w:ascii="Palatino Linotype" w:hAnsi="Palatino Linotype"/>
                <w:b/>
                <w:sz w:val="20"/>
                <w:szCs w:val="20"/>
              </w:rPr>
              <w:t>Osztály-</w:t>
            </w:r>
          </w:p>
          <w:p w:rsidR="00E105B8" w:rsidRPr="00FE5532" w:rsidRDefault="00E105B8" w:rsidP="00BA107E">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105B8" w:rsidRPr="00FE5532" w:rsidRDefault="00E105B8" w:rsidP="00BA107E">
            <w:pPr>
              <w:jc w:val="center"/>
              <w:rPr>
                <w:rFonts w:ascii="Palatino Linotype" w:hAnsi="Palatino Linotype"/>
                <w:b/>
                <w:sz w:val="20"/>
                <w:szCs w:val="20"/>
              </w:rPr>
            </w:pPr>
          </w:p>
        </w:tc>
      </w:tr>
      <w:tr w:rsidR="00E105B8" w:rsidRPr="00FE5532" w:rsidTr="00BA107E">
        <w:trPr>
          <w:jc w:val="center"/>
        </w:trPr>
        <w:tc>
          <w:tcPr>
            <w:tcW w:w="828" w:type="dxa"/>
            <w:shd w:val="clear" w:color="auto" w:fill="D9D9D9"/>
            <w:vAlign w:val="center"/>
          </w:tcPr>
          <w:p w:rsidR="00E105B8" w:rsidRPr="008B7D14" w:rsidRDefault="00E105B8" w:rsidP="00BA107E">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105B8" w:rsidRPr="008B7D14" w:rsidRDefault="00E105B8" w:rsidP="00BA107E">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105B8" w:rsidRPr="00FE5532" w:rsidRDefault="00E105B8" w:rsidP="00BA107E">
            <w:pPr>
              <w:jc w:val="center"/>
              <w:rPr>
                <w:rFonts w:ascii="Palatino Linotype" w:hAnsi="Palatino Linotype"/>
                <w:sz w:val="20"/>
                <w:szCs w:val="20"/>
              </w:rPr>
            </w:pPr>
          </w:p>
        </w:tc>
        <w:tc>
          <w:tcPr>
            <w:tcW w:w="798" w:type="dxa"/>
            <w:shd w:val="clear" w:color="auto" w:fill="D9D9D9"/>
            <w:vAlign w:val="center"/>
          </w:tcPr>
          <w:p w:rsidR="00E105B8" w:rsidRPr="00FE5532" w:rsidRDefault="00E105B8" w:rsidP="00BA107E">
            <w:pPr>
              <w:jc w:val="center"/>
              <w:rPr>
                <w:rFonts w:ascii="Palatino Linotype" w:hAnsi="Palatino Linotype"/>
                <w:sz w:val="20"/>
                <w:szCs w:val="20"/>
              </w:rPr>
            </w:pPr>
          </w:p>
        </w:tc>
        <w:tc>
          <w:tcPr>
            <w:tcW w:w="763" w:type="dxa"/>
            <w:shd w:val="clear" w:color="auto" w:fill="D9D9D9"/>
            <w:vAlign w:val="center"/>
          </w:tcPr>
          <w:p w:rsidR="00E105B8" w:rsidRPr="00FE5532" w:rsidRDefault="00E105B8" w:rsidP="00BA107E">
            <w:pPr>
              <w:jc w:val="center"/>
              <w:rPr>
                <w:rFonts w:ascii="Palatino Linotype" w:hAnsi="Palatino Linotype"/>
                <w:sz w:val="20"/>
                <w:szCs w:val="20"/>
              </w:rPr>
            </w:pPr>
          </w:p>
        </w:tc>
        <w:tc>
          <w:tcPr>
            <w:tcW w:w="2190" w:type="dxa"/>
            <w:shd w:val="clear" w:color="auto" w:fill="D9D9D9"/>
            <w:vAlign w:val="center"/>
          </w:tcPr>
          <w:p w:rsidR="00E105B8" w:rsidRPr="00FE5532" w:rsidRDefault="00E105B8" w:rsidP="00BA107E">
            <w:pPr>
              <w:jc w:val="center"/>
              <w:rPr>
                <w:rFonts w:ascii="Palatino Linotype" w:hAnsi="Palatino Linotype"/>
                <w:sz w:val="20"/>
                <w:szCs w:val="20"/>
              </w:rPr>
            </w:pPr>
          </w:p>
        </w:tc>
      </w:tr>
      <w:tr w:rsidR="00E105B8" w:rsidRPr="00FE5532" w:rsidTr="00BA107E">
        <w:trPr>
          <w:jc w:val="center"/>
        </w:trPr>
        <w:tc>
          <w:tcPr>
            <w:tcW w:w="828" w:type="dxa"/>
            <w:vAlign w:val="center"/>
          </w:tcPr>
          <w:p w:rsidR="00E105B8" w:rsidRPr="00FE5532" w:rsidRDefault="00E105B8" w:rsidP="00BA107E">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105B8" w:rsidRPr="00FE5532" w:rsidRDefault="00E105B8" w:rsidP="00BA107E">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105B8" w:rsidRPr="00FE5532" w:rsidRDefault="00E105B8" w:rsidP="00BA107E">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105B8" w:rsidRPr="00FE5532" w:rsidRDefault="00E105B8" w:rsidP="00BA107E">
            <w:pPr>
              <w:jc w:val="center"/>
              <w:rPr>
                <w:rFonts w:ascii="Palatino Linotype" w:hAnsi="Palatino Linotype"/>
                <w:sz w:val="20"/>
                <w:szCs w:val="20"/>
              </w:rPr>
            </w:pPr>
          </w:p>
        </w:tc>
        <w:tc>
          <w:tcPr>
            <w:tcW w:w="763" w:type="dxa"/>
            <w:vAlign w:val="center"/>
          </w:tcPr>
          <w:p w:rsidR="00E105B8" w:rsidRPr="00FE5532" w:rsidRDefault="00E105B8" w:rsidP="00BA107E">
            <w:pPr>
              <w:jc w:val="center"/>
              <w:rPr>
                <w:rFonts w:ascii="Palatino Linotype" w:hAnsi="Palatino Linotype"/>
                <w:sz w:val="20"/>
                <w:szCs w:val="20"/>
              </w:rPr>
            </w:pPr>
          </w:p>
        </w:tc>
        <w:tc>
          <w:tcPr>
            <w:tcW w:w="2190" w:type="dxa"/>
            <w:vAlign w:val="center"/>
          </w:tcPr>
          <w:p w:rsidR="00E105B8" w:rsidRPr="00FE5532" w:rsidRDefault="00E105B8" w:rsidP="00BA107E">
            <w:pPr>
              <w:jc w:val="center"/>
              <w:rPr>
                <w:rFonts w:ascii="Palatino Linotype" w:hAnsi="Palatino Linotype"/>
                <w:sz w:val="20"/>
                <w:szCs w:val="20"/>
              </w:rPr>
            </w:pPr>
          </w:p>
        </w:tc>
      </w:tr>
      <w:tr w:rsidR="00E105B8" w:rsidRPr="00FE5532" w:rsidTr="00BA107E">
        <w:trPr>
          <w:jc w:val="center"/>
        </w:trPr>
        <w:tc>
          <w:tcPr>
            <w:tcW w:w="828" w:type="dxa"/>
            <w:vAlign w:val="center"/>
          </w:tcPr>
          <w:p w:rsidR="00E105B8" w:rsidRPr="00FE5532" w:rsidRDefault="00E105B8" w:rsidP="00BA107E">
            <w:pPr>
              <w:jc w:val="center"/>
              <w:rPr>
                <w:rFonts w:ascii="Palatino Linotype" w:hAnsi="Palatino Linotype"/>
                <w:sz w:val="20"/>
                <w:szCs w:val="20"/>
              </w:rPr>
            </w:pPr>
            <w:r w:rsidRPr="00FE5532">
              <w:rPr>
                <w:rFonts w:ascii="Palatino Linotype" w:hAnsi="Palatino Linotype"/>
                <w:sz w:val="20"/>
                <w:szCs w:val="20"/>
              </w:rPr>
              <w:lastRenderedPageBreak/>
              <w:t>1.2.</w:t>
            </w:r>
          </w:p>
        </w:tc>
        <w:tc>
          <w:tcPr>
            <w:tcW w:w="3621" w:type="dxa"/>
            <w:vAlign w:val="center"/>
          </w:tcPr>
          <w:p w:rsidR="00E105B8" w:rsidRPr="00FE5532" w:rsidRDefault="00E105B8" w:rsidP="00BA107E">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105B8" w:rsidRPr="00FE5532" w:rsidRDefault="00E105B8" w:rsidP="00BA107E">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105B8" w:rsidRPr="00FE5532" w:rsidRDefault="00E105B8" w:rsidP="00BA107E">
            <w:pPr>
              <w:jc w:val="center"/>
              <w:rPr>
                <w:rFonts w:ascii="Palatino Linotype" w:hAnsi="Palatino Linotype"/>
                <w:sz w:val="20"/>
                <w:szCs w:val="20"/>
              </w:rPr>
            </w:pPr>
          </w:p>
        </w:tc>
        <w:tc>
          <w:tcPr>
            <w:tcW w:w="763" w:type="dxa"/>
            <w:vAlign w:val="center"/>
          </w:tcPr>
          <w:p w:rsidR="00E105B8" w:rsidRPr="00FE5532" w:rsidRDefault="00E105B8" w:rsidP="00BA107E">
            <w:pPr>
              <w:jc w:val="center"/>
              <w:rPr>
                <w:rFonts w:ascii="Palatino Linotype" w:hAnsi="Palatino Linotype"/>
                <w:sz w:val="20"/>
                <w:szCs w:val="20"/>
              </w:rPr>
            </w:pPr>
          </w:p>
        </w:tc>
        <w:tc>
          <w:tcPr>
            <w:tcW w:w="2190" w:type="dxa"/>
            <w:vAlign w:val="center"/>
          </w:tcPr>
          <w:p w:rsidR="00E105B8" w:rsidRPr="00FE5532" w:rsidRDefault="00E105B8" w:rsidP="00BA107E">
            <w:pPr>
              <w:jc w:val="center"/>
              <w:rPr>
                <w:rFonts w:ascii="Palatino Linotype" w:hAnsi="Palatino Linotype"/>
                <w:sz w:val="20"/>
                <w:szCs w:val="20"/>
              </w:rPr>
            </w:pPr>
          </w:p>
        </w:tc>
      </w:tr>
      <w:tr w:rsidR="00E105B8" w:rsidRPr="00FE5532" w:rsidTr="00BA107E">
        <w:trPr>
          <w:jc w:val="center"/>
        </w:trPr>
        <w:tc>
          <w:tcPr>
            <w:tcW w:w="828" w:type="dxa"/>
            <w:vAlign w:val="center"/>
          </w:tcPr>
          <w:p w:rsidR="00E105B8" w:rsidRPr="00FE5532" w:rsidRDefault="00E105B8" w:rsidP="00BA107E">
            <w:pPr>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105B8" w:rsidRPr="00FE5532" w:rsidRDefault="00E105B8" w:rsidP="00BA107E">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105B8" w:rsidRPr="00FE5532" w:rsidRDefault="00E105B8" w:rsidP="00BA107E">
            <w:pPr>
              <w:jc w:val="center"/>
              <w:rPr>
                <w:rFonts w:ascii="Palatino Linotype" w:hAnsi="Palatino Linotype"/>
                <w:sz w:val="20"/>
                <w:szCs w:val="20"/>
              </w:rPr>
            </w:pPr>
          </w:p>
        </w:tc>
        <w:tc>
          <w:tcPr>
            <w:tcW w:w="798" w:type="dxa"/>
            <w:vAlign w:val="center"/>
          </w:tcPr>
          <w:p w:rsidR="00E105B8" w:rsidRPr="00FE5532" w:rsidRDefault="00E105B8" w:rsidP="00BA107E">
            <w:pPr>
              <w:jc w:val="center"/>
              <w:rPr>
                <w:rFonts w:ascii="Palatino Linotype" w:hAnsi="Palatino Linotype"/>
                <w:sz w:val="20"/>
                <w:szCs w:val="20"/>
              </w:rPr>
            </w:pPr>
          </w:p>
        </w:tc>
        <w:tc>
          <w:tcPr>
            <w:tcW w:w="763" w:type="dxa"/>
            <w:vAlign w:val="center"/>
          </w:tcPr>
          <w:p w:rsidR="00E105B8" w:rsidRPr="00FE5532" w:rsidRDefault="00E105B8" w:rsidP="00BA107E">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105B8" w:rsidRPr="00FE5532" w:rsidRDefault="00E105B8" w:rsidP="00BA107E">
            <w:pPr>
              <w:jc w:val="center"/>
              <w:rPr>
                <w:rFonts w:ascii="Palatino Linotype" w:hAnsi="Palatino Linotype"/>
                <w:sz w:val="20"/>
                <w:szCs w:val="20"/>
              </w:rPr>
            </w:pPr>
          </w:p>
        </w:tc>
      </w:tr>
      <w:tr w:rsidR="00E105B8" w:rsidRPr="00FE5532" w:rsidTr="00BA107E">
        <w:trPr>
          <w:jc w:val="center"/>
        </w:trPr>
        <w:tc>
          <w:tcPr>
            <w:tcW w:w="828" w:type="dxa"/>
            <w:vAlign w:val="center"/>
          </w:tcPr>
          <w:p w:rsidR="00E105B8" w:rsidRPr="00FE5532" w:rsidRDefault="00E105B8" w:rsidP="00BA107E">
            <w:pPr>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105B8" w:rsidRPr="00FE5532" w:rsidRDefault="00E105B8" w:rsidP="00BA107E">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105B8" w:rsidRPr="00FE5532" w:rsidRDefault="00E105B8" w:rsidP="00BA107E">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105B8" w:rsidRPr="00FE5532" w:rsidRDefault="00E105B8" w:rsidP="00BA107E">
            <w:pPr>
              <w:jc w:val="center"/>
              <w:rPr>
                <w:rFonts w:ascii="Palatino Linotype" w:hAnsi="Palatino Linotype"/>
                <w:sz w:val="20"/>
                <w:szCs w:val="20"/>
              </w:rPr>
            </w:pPr>
          </w:p>
        </w:tc>
        <w:tc>
          <w:tcPr>
            <w:tcW w:w="763" w:type="dxa"/>
            <w:vAlign w:val="center"/>
          </w:tcPr>
          <w:p w:rsidR="00E105B8" w:rsidRPr="00FE5532" w:rsidRDefault="00E105B8" w:rsidP="00BA107E">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105B8" w:rsidRPr="00FE5532" w:rsidRDefault="00E105B8" w:rsidP="00BA107E">
            <w:pPr>
              <w:jc w:val="center"/>
              <w:rPr>
                <w:rFonts w:ascii="Palatino Linotype" w:hAnsi="Palatino Linotype"/>
                <w:sz w:val="20"/>
                <w:szCs w:val="20"/>
              </w:rPr>
            </w:pPr>
          </w:p>
        </w:tc>
      </w:tr>
      <w:tr w:rsidR="00E105B8" w:rsidRPr="00FE5532" w:rsidTr="00BA107E">
        <w:trPr>
          <w:jc w:val="center"/>
        </w:trPr>
        <w:tc>
          <w:tcPr>
            <w:tcW w:w="828" w:type="dxa"/>
            <w:vAlign w:val="center"/>
          </w:tcPr>
          <w:p w:rsidR="00E105B8" w:rsidRPr="00FE5532" w:rsidRDefault="00E105B8" w:rsidP="00BA107E">
            <w:pPr>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105B8" w:rsidRPr="00FE5532" w:rsidRDefault="00E105B8" w:rsidP="00BA107E">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105B8" w:rsidRPr="00FE5532" w:rsidRDefault="00E105B8" w:rsidP="00BA107E">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105B8" w:rsidRPr="00FE5532" w:rsidRDefault="00E105B8" w:rsidP="00BA107E">
            <w:pPr>
              <w:jc w:val="center"/>
              <w:rPr>
                <w:rFonts w:ascii="Palatino Linotype" w:hAnsi="Palatino Linotype"/>
                <w:sz w:val="20"/>
                <w:szCs w:val="20"/>
              </w:rPr>
            </w:pPr>
          </w:p>
        </w:tc>
        <w:tc>
          <w:tcPr>
            <w:tcW w:w="763" w:type="dxa"/>
            <w:vAlign w:val="center"/>
          </w:tcPr>
          <w:p w:rsidR="00E105B8" w:rsidRPr="00FE5532" w:rsidRDefault="00E105B8" w:rsidP="00BA107E">
            <w:pPr>
              <w:jc w:val="center"/>
              <w:rPr>
                <w:rFonts w:ascii="Palatino Linotype" w:hAnsi="Palatino Linotype"/>
                <w:sz w:val="20"/>
                <w:szCs w:val="20"/>
              </w:rPr>
            </w:pPr>
          </w:p>
        </w:tc>
        <w:tc>
          <w:tcPr>
            <w:tcW w:w="2190" w:type="dxa"/>
            <w:vAlign w:val="center"/>
          </w:tcPr>
          <w:p w:rsidR="00E105B8" w:rsidRPr="00FE5532" w:rsidRDefault="00E105B8" w:rsidP="00BA107E">
            <w:pPr>
              <w:jc w:val="center"/>
              <w:rPr>
                <w:rFonts w:ascii="Palatino Linotype" w:hAnsi="Palatino Linotype"/>
                <w:sz w:val="20"/>
                <w:szCs w:val="20"/>
              </w:rPr>
            </w:pPr>
          </w:p>
        </w:tc>
      </w:tr>
      <w:tr w:rsidR="00E105B8" w:rsidRPr="00FE5532" w:rsidTr="00BA107E">
        <w:trPr>
          <w:jc w:val="center"/>
        </w:trPr>
        <w:tc>
          <w:tcPr>
            <w:tcW w:w="828" w:type="dxa"/>
            <w:shd w:val="clear" w:color="auto" w:fill="D9D9D9"/>
            <w:vAlign w:val="center"/>
          </w:tcPr>
          <w:p w:rsidR="00E105B8" w:rsidRPr="008B7D14" w:rsidRDefault="00E105B8" w:rsidP="00BA107E">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105B8" w:rsidRPr="008B7D14" w:rsidRDefault="00E105B8" w:rsidP="00BA107E">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105B8" w:rsidRPr="00FE5532" w:rsidRDefault="00E105B8" w:rsidP="00BA107E">
            <w:pPr>
              <w:jc w:val="center"/>
              <w:rPr>
                <w:rFonts w:ascii="Palatino Linotype" w:hAnsi="Palatino Linotype"/>
                <w:sz w:val="20"/>
                <w:szCs w:val="20"/>
              </w:rPr>
            </w:pPr>
          </w:p>
        </w:tc>
        <w:tc>
          <w:tcPr>
            <w:tcW w:w="798" w:type="dxa"/>
            <w:shd w:val="clear" w:color="auto" w:fill="D9D9D9"/>
            <w:vAlign w:val="center"/>
          </w:tcPr>
          <w:p w:rsidR="00E105B8" w:rsidRPr="00FE5532" w:rsidRDefault="00E105B8" w:rsidP="00BA107E">
            <w:pPr>
              <w:jc w:val="center"/>
              <w:rPr>
                <w:rFonts w:ascii="Palatino Linotype" w:hAnsi="Palatino Linotype"/>
                <w:sz w:val="20"/>
                <w:szCs w:val="20"/>
              </w:rPr>
            </w:pPr>
          </w:p>
        </w:tc>
        <w:tc>
          <w:tcPr>
            <w:tcW w:w="763" w:type="dxa"/>
            <w:shd w:val="clear" w:color="auto" w:fill="D9D9D9"/>
            <w:vAlign w:val="center"/>
          </w:tcPr>
          <w:p w:rsidR="00E105B8" w:rsidRPr="00FE5532" w:rsidRDefault="00E105B8" w:rsidP="00BA107E">
            <w:pPr>
              <w:jc w:val="center"/>
              <w:rPr>
                <w:rFonts w:ascii="Palatino Linotype" w:hAnsi="Palatino Linotype"/>
                <w:sz w:val="20"/>
                <w:szCs w:val="20"/>
              </w:rPr>
            </w:pPr>
          </w:p>
        </w:tc>
        <w:tc>
          <w:tcPr>
            <w:tcW w:w="2190" w:type="dxa"/>
            <w:shd w:val="clear" w:color="auto" w:fill="D9D9D9"/>
            <w:vAlign w:val="center"/>
          </w:tcPr>
          <w:p w:rsidR="00E105B8" w:rsidRPr="00FE5532" w:rsidRDefault="00E105B8" w:rsidP="00BA107E">
            <w:pPr>
              <w:jc w:val="center"/>
              <w:rPr>
                <w:rFonts w:ascii="Palatino Linotype" w:hAnsi="Palatino Linotype"/>
                <w:sz w:val="20"/>
                <w:szCs w:val="20"/>
              </w:rPr>
            </w:pPr>
          </w:p>
        </w:tc>
      </w:tr>
      <w:tr w:rsidR="00E105B8" w:rsidRPr="00FE5532" w:rsidTr="00BA107E">
        <w:trPr>
          <w:jc w:val="center"/>
        </w:trPr>
        <w:tc>
          <w:tcPr>
            <w:tcW w:w="828" w:type="dxa"/>
            <w:vAlign w:val="center"/>
          </w:tcPr>
          <w:p w:rsidR="00E105B8" w:rsidRPr="00FE5532" w:rsidRDefault="00E105B8" w:rsidP="00BA107E">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105B8" w:rsidRPr="00FE5532" w:rsidRDefault="00E105B8" w:rsidP="00BA107E">
            <w:pPr>
              <w:rPr>
                <w:rFonts w:ascii="Palatino Linotype" w:hAnsi="Palatino Linotype" w:cs="Arial"/>
                <w:sz w:val="20"/>
                <w:szCs w:val="20"/>
              </w:rPr>
            </w:pPr>
            <w:r>
              <w:rPr>
                <w:rFonts w:ascii="Palatino Linotype" w:hAnsi="Palatino Linotype"/>
                <w:bCs/>
                <w:sz w:val="24"/>
                <w:szCs w:val="24"/>
              </w:rPr>
              <w:t>Levélírás</w:t>
            </w:r>
          </w:p>
        </w:tc>
        <w:tc>
          <w:tcPr>
            <w:tcW w:w="809" w:type="dxa"/>
            <w:vAlign w:val="center"/>
          </w:tcPr>
          <w:p w:rsidR="00E105B8" w:rsidRPr="00FE5532" w:rsidRDefault="00E105B8" w:rsidP="00BA107E">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105B8" w:rsidRPr="00FE5532" w:rsidRDefault="00E105B8" w:rsidP="00BA107E">
            <w:pPr>
              <w:jc w:val="center"/>
              <w:rPr>
                <w:rFonts w:ascii="Palatino Linotype" w:hAnsi="Palatino Linotype"/>
                <w:sz w:val="20"/>
                <w:szCs w:val="20"/>
              </w:rPr>
            </w:pPr>
          </w:p>
        </w:tc>
        <w:tc>
          <w:tcPr>
            <w:tcW w:w="763" w:type="dxa"/>
            <w:vAlign w:val="center"/>
          </w:tcPr>
          <w:p w:rsidR="00E105B8" w:rsidRPr="00FE5532" w:rsidRDefault="00E105B8" w:rsidP="00BA107E">
            <w:pPr>
              <w:jc w:val="center"/>
              <w:rPr>
                <w:rFonts w:ascii="Palatino Linotype" w:hAnsi="Palatino Linotype"/>
                <w:sz w:val="20"/>
                <w:szCs w:val="20"/>
              </w:rPr>
            </w:pPr>
          </w:p>
        </w:tc>
        <w:tc>
          <w:tcPr>
            <w:tcW w:w="2190" w:type="dxa"/>
            <w:vAlign w:val="center"/>
          </w:tcPr>
          <w:p w:rsidR="00E105B8" w:rsidRPr="00FE5532" w:rsidRDefault="00E105B8" w:rsidP="00BA107E">
            <w:pPr>
              <w:jc w:val="center"/>
              <w:rPr>
                <w:rFonts w:ascii="Palatino Linotype" w:hAnsi="Palatino Linotype"/>
                <w:sz w:val="20"/>
                <w:szCs w:val="20"/>
              </w:rPr>
            </w:pPr>
          </w:p>
        </w:tc>
      </w:tr>
      <w:tr w:rsidR="00E105B8" w:rsidRPr="00FE5532" w:rsidTr="00BA107E">
        <w:trPr>
          <w:jc w:val="center"/>
        </w:trPr>
        <w:tc>
          <w:tcPr>
            <w:tcW w:w="828" w:type="dxa"/>
            <w:vAlign w:val="center"/>
          </w:tcPr>
          <w:p w:rsidR="00E105B8" w:rsidRPr="00FE5532" w:rsidRDefault="00E105B8" w:rsidP="00BA107E">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105B8" w:rsidRPr="00FE5532" w:rsidRDefault="00E105B8" w:rsidP="00BA107E">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105B8" w:rsidRPr="00FE5532" w:rsidRDefault="00E105B8" w:rsidP="00BA107E">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105B8" w:rsidRPr="00FE5532" w:rsidRDefault="00E105B8" w:rsidP="00BA107E">
            <w:pPr>
              <w:jc w:val="center"/>
              <w:rPr>
                <w:rFonts w:ascii="Palatino Linotype" w:hAnsi="Palatino Linotype"/>
                <w:sz w:val="20"/>
                <w:szCs w:val="20"/>
              </w:rPr>
            </w:pPr>
          </w:p>
        </w:tc>
        <w:tc>
          <w:tcPr>
            <w:tcW w:w="763" w:type="dxa"/>
            <w:vAlign w:val="center"/>
          </w:tcPr>
          <w:p w:rsidR="00E105B8" w:rsidRPr="00FE5532" w:rsidRDefault="00E105B8" w:rsidP="00BA107E">
            <w:pPr>
              <w:jc w:val="center"/>
              <w:rPr>
                <w:rFonts w:ascii="Palatino Linotype" w:hAnsi="Palatino Linotype"/>
                <w:sz w:val="20"/>
                <w:szCs w:val="20"/>
              </w:rPr>
            </w:pPr>
          </w:p>
        </w:tc>
        <w:tc>
          <w:tcPr>
            <w:tcW w:w="2190" w:type="dxa"/>
            <w:vAlign w:val="center"/>
          </w:tcPr>
          <w:p w:rsidR="00E105B8" w:rsidRPr="00FE5532" w:rsidRDefault="00E105B8" w:rsidP="00BA107E">
            <w:pPr>
              <w:jc w:val="center"/>
              <w:rPr>
                <w:rFonts w:ascii="Palatino Linotype" w:hAnsi="Palatino Linotype"/>
                <w:sz w:val="20"/>
                <w:szCs w:val="20"/>
              </w:rPr>
            </w:pPr>
          </w:p>
        </w:tc>
      </w:tr>
      <w:tr w:rsidR="00E105B8" w:rsidRPr="00FE5532" w:rsidTr="00BA107E">
        <w:trPr>
          <w:jc w:val="center"/>
        </w:trPr>
        <w:tc>
          <w:tcPr>
            <w:tcW w:w="828" w:type="dxa"/>
            <w:shd w:val="clear" w:color="auto" w:fill="D9D9D9"/>
            <w:vAlign w:val="center"/>
          </w:tcPr>
          <w:p w:rsidR="00E105B8" w:rsidRPr="008B7D14" w:rsidRDefault="00E105B8" w:rsidP="00BA107E">
            <w:pPr>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E105B8" w:rsidRPr="008B7D14" w:rsidRDefault="00E105B8" w:rsidP="00BA107E">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E105B8" w:rsidRPr="00FE5532" w:rsidRDefault="00E105B8" w:rsidP="00BA107E">
            <w:pPr>
              <w:jc w:val="center"/>
              <w:rPr>
                <w:rFonts w:ascii="Palatino Linotype" w:hAnsi="Palatino Linotype"/>
                <w:sz w:val="20"/>
                <w:szCs w:val="20"/>
              </w:rPr>
            </w:pPr>
          </w:p>
        </w:tc>
        <w:tc>
          <w:tcPr>
            <w:tcW w:w="798" w:type="dxa"/>
            <w:shd w:val="clear" w:color="auto" w:fill="D9D9D9"/>
            <w:vAlign w:val="center"/>
          </w:tcPr>
          <w:p w:rsidR="00E105B8" w:rsidRPr="00FE5532" w:rsidRDefault="00E105B8" w:rsidP="00BA107E">
            <w:pPr>
              <w:jc w:val="center"/>
              <w:rPr>
                <w:rFonts w:ascii="Palatino Linotype" w:hAnsi="Palatino Linotype"/>
                <w:sz w:val="20"/>
                <w:szCs w:val="20"/>
              </w:rPr>
            </w:pPr>
          </w:p>
        </w:tc>
        <w:tc>
          <w:tcPr>
            <w:tcW w:w="763" w:type="dxa"/>
            <w:shd w:val="clear" w:color="auto" w:fill="D9D9D9"/>
            <w:vAlign w:val="center"/>
          </w:tcPr>
          <w:p w:rsidR="00E105B8" w:rsidRPr="00FE5532" w:rsidRDefault="00E105B8" w:rsidP="00BA107E">
            <w:pPr>
              <w:jc w:val="center"/>
              <w:rPr>
                <w:rFonts w:ascii="Palatino Linotype" w:hAnsi="Palatino Linotype"/>
                <w:sz w:val="20"/>
                <w:szCs w:val="20"/>
              </w:rPr>
            </w:pPr>
          </w:p>
        </w:tc>
        <w:tc>
          <w:tcPr>
            <w:tcW w:w="2190" w:type="dxa"/>
            <w:shd w:val="clear" w:color="auto" w:fill="D9D9D9"/>
            <w:vAlign w:val="center"/>
          </w:tcPr>
          <w:p w:rsidR="00E105B8" w:rsidRPr="00FE5532" w:rsidRDefault="00E105B8" w:rsidP="00BA107E">
            <w:pPr>
              <w:jc w:val="center"/>
              <w:rPr>
                <w:rFonts w:ascii="Palatino Linotype" w:hAnsi="Palatino Linotype"/>
                <w:sz w:val="20"/>
                <w:szCs w:val="20"/>
              </w:rPr>
            </w:pPr>
          </w:p>
        </w:tc>
      </w:tr>
      <w:tr w:rsidR="00E105B8" w:rsidRPr="00FE5532" w:rsidTr="00BA107E">
        <w:trPr>
          <w:jc w:val="center"/>
        </w:trPr>
        <w:tc>
          <w:tcPr>
            <w:tcW w:w="828" w:type="dxa"/>
            <w:vAlign w:val="center"/>
          </w:tcPr>
          <w:p w:rsidR="00E105B8" w:rsidRPr="00FE5532" w:rsidRDefault="00E105B8" w:rsidP="00BA107E">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E105B8" w:rsidRPr="00FE5532" w:rsidRDefault="00E105B8" w:rsidP="00BA107E">
            <w:pPr>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E105B8" w:rsidRPr="00FE5532" w:rsidRDefault="00E105B8" w:rsidP="00BA107E">
            <w:pPr>
              <w:jc w:val="center"/>
              <w:rPr>
                <w:rFonts w:ascii="Palatino Linotype" w:hAnsi="Palatino Linotype"/>
                <w:sz w:val="20"/>
                <w:szCs w:val="20"/>
              </w:rPr>
            </w:pPr>
          </w:p>
        </w:tc>
        <w:tc>
          <w:tcPr>
            <w:tcW w:w="798" w:type="dxa"/>
            <w:vAlign w:val="center"/>
          </w:tcPr>
          <w:p w:rsidR="00E105B8" w:rsidRPr="00FE5532" w:rsidRDefault="00E105B8" w:rsidP="00BA107E">
            <w:pPr>
              <w:jc w:val="center"/>
              <w:rPr>
                <w:rFonts w:ascii="Palatino Linotype" w:hAnsi="Palatino Linotype"/>
                <w:sz w:val="20"/>
                <w:szCs w:val="20"/>
              </w:rPr>
            </w:pPr>
          </w:p>
        </w:tc>
        <w:tc>
          <w:tcPr>
            <w:tcW w:w="763" w:type="dxa"/>
            <w:vAlign w:val="center"/>
          </w:tcPr>
          <w:p w:rsidR="00E105B8" w:rsidRPr="00FE5532" w:rsidRDefault="00E105B8" w:rsidP="00BA107E">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105B8" w:rsidRPr="00FE5532" w:rsidRDefault="00E105B8" w:rsidP="00BA107E">
            <w:pPr>
              <w:jc w:val="center"/>
              <w:rPr>
                <w:rFonts w:ascii="Palatino Linotype" w:hAnsi="Palatino Linotype"/>
                <w:sz w:val="20"/>
                <w:szCs w:val="20"/>
              </w:rPr>
            </w:pPr>
          </w:p>
        </w:tc>
      </w:tr>
      <w:tr w:rsidR="00E105B8" w:rsidRPr="00FE5532" w:rsidTr="00BA107E">
        <w:trPr>
          <w:trHeight w:val="499"/>
          <w:jc w:val="center"/>
        </w:trPr>
        <w:tc>
          <w:tcPr>
            <w:tcW w:w="828" w:type="dxa"/>
            <w:shd w:val="clear" w:color="auto" w:fill="D9D9D9"/>
            <w:vAlign w:val="center"/>
          </w:tcPr>
          <w:p w:rsidR="00E105B8" w:rsidRPr="008B7D14" w:rsidRDefault="00E105B8" w:rsidP="00BA107E">
            <w:pPr>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E105B8" w:rsidRPr="008B7D14" w:rsidRDefault="00E105B8" w:rsidP="00BA107E">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E105B8" w:rsidRPr="00FE5532" w:rsidRDefault="00E105B8" w:rsidP="00BA107E">
            <w:pPr>
              <w:jc w:val="center"/>
              <w:rPr>
                <w:rFonts w:ascii="Palatino Linotype" w:hAnsi="Palatino Linotype"/>
                <w:sz w:val="20"/>
                <w:szCs w:val="20"/>
              </w:rPr>
            </w:pPr>
          </w:p>
        </w:tc>
        <w:tc>
          <w:tcPr>
            <w:tcW w:w="798" w:type="dxa"/>
            <w:shd w:val="clear" w:color="auto" w:fill="D9D9D9"/>
            <w:vAlign w:val="center"/>
          </w:tcPr>
          <w:p w:rsidR="00E105B8" w:rsidRPr="00FE5532" w:rsidRDefault="00E105B8" w:rsidP="00BA107E">
            <w:pPr>
              <w:jc w:val="center"/>
              <w:rPr>
                <w:rFonts w:ascii="Palatino Linotype" w:hAnsi="Palatino Linotype"/>
                <w:sz w:val="20"/>
                <w:szCs w:val="20"/>
              </w:rPr>
            </w:pPr>
          </w:p>
        </w:tc>
        <w:tc>
          <w:tcPr>
            <w:tcW w:w="763" w:type="dxa"/>
            <w:shd w:val="clear" w:color="auto" w:fill="D9D9D9"/>
            <w:vAlign w:val="center"/>
          </w:tcPr>
          <w:p w:rsidR="00E105B8" w:rsidRPr="00FE5532" w:rsidRDefault="00E105B8" w:rsidP="00BA107E">
            <w:pPr>
              <w:jc w:val="center"/>
              <w:rPr>
                <w:rFonts w:ascii="Palatino Linotype" w:hAnsi="Palatino Linotype"/>
                <w:sz w:val="20"/>
                <w:szCs w:val="20"/>
              </w:rPr>
            </w:pPr>
          </w:p>
        </w:tc>
        <w:tc>
          <w:tcPr>
            <w:tcW w:w="2190" w:type="dxa"/>
            <w:shd w:val="clear" w:color="auto" w:fill="D9D9D9"/>
            <w:vAlign w:val="center"/>
          </w:tcPr>
          <w:p w:rsidR="00E105B8" w:rsidRPr="00FE5532" w:rsidRDefault="00E105B8" w:rsidP="00BA107E">
            <w:pPr>
              <w:jc w:val="center"/>
              <w:rPr>
                <w:rFonts w:ascii="Palatino Linotype" w:hAnsi="Palatino Linotype"/>
                <w:sz w:val="20"/>
                <w:szCs w:val="20"/>
              </w:rPr>
            </w:pPr>
          </w:p>
        </w:tc>
      </w:tr>
      <w:tr w:rsidR="00E105B8" w:rsidRPr="00FE5532" w:rsidTr="00BA107E">
        <w:trPr>
          <w:jc w:val="center"/>
        </w:trPr>
        <w:tc>
          <w:tcPr>
            <w:tcW w:w="828" w:type="dxa"/>
            <w:vAlign w:val="center"/>
          </w:tcPr>
          <w:p w:rsidR="00E105B8" w:rsidRPr="00FE5532" w:rsidRDefault="00E105B8" w:rsidP="00BA107E">
            <w:pPr>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E105B8" w:rsidRPr="00FE5532" w:rsidRDefault="00E105B8" w:rsidP="00BA107E">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E105B8" w:rsidRPr="00FE5532" w:rsidRDefault="00E105B8" w:rsidP="00BA107E">
            <w:pPr>
              <w:jc w:val="center"/>
              <w:rPr>
                <w:rFonts w:ascii="Palatino Linotype" w:hAnsi="Palatino Linotype"/>
                <w:sz w:val="20"/>
                <w:szCs w:val="20"/>
              </w:rPr>
            </w:pPr>
          </w:p>
        </w:tc>
        <w:tc>
          <w:tcPr>
            <w:tcW w:w="798" w:type="dxa"/>
            <w:vAlign w:val="center"/>
          </w:tcPr>
          <w:p w:rsidR="00E105B8" w:rsidRPr="00FE5532" w:rsidRDefault="00E105B8" w:rsidP="00BA107E">
            <w:pPr>
              <w:jc w:val="center"/>
              <w:rPr>
                <w:rFonts w:ascii="Palatino Linotype" w:hAnsi="Palatino Linotype"/>
                <w:sz w:val="20"/>
                <w:szCs w:val="20"/>
              </w:rPr>
            </w:pPr>
          </w:p>
        </w:tc>
        <w:tc>
          <w:tcPr>
            <w:tcW w:w="763" w:type="dxa"/>
            <w:vAlign w:val="center"/>
          </w:tcPr>
          <w:p w:rsidR="00E105B8" w:rsidRPr="00FE5532" w:rsidRDefault="00E105B8" w:rsidP="00BA107E">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105B8" w:rsidRPr="00FE5532" w:rsidRDefault="00E105B8" w:rsidP="00BA107E">
            <w:pPr>
              <w:jc w:val="center"/>
              <w:rPr>
                <w:rFonts w:ascii="Palatino Linotype" w:hAnsi="Palatino Linotype"/>
                <w:sz w:val="20"/>
                <w:szCs w:val="20"/>
              </w:rPr>
            </w:pPr>
          </w:p>
        </w:tc>
      </w:tr>
      <w:tr w:rsidR="00E105B8" w:rsidRPr="00FE5532" w:rsidTr="00BA107E">
        <w:trPr>
          <w:jc w:val="center"/>
        </w:trPr>
        <w:tc>
          <w:tcPr>
            <w:tcW w:w="828" w:type="dxa"/>
            <w:vAlign w:val="center"/>
          </w:tcPr>
          <w:p w:rsidR="00E105B8" w:rsidRPr="00FE5532" w:rsidRDefault="00E105B8" w:rsidP="00BA107E">
            <w:pPr>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E105B8" w:rsidRPr="00FE5532" w:rsidRDefault="00E105B8" w:rsidP="00BA107E">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E105B8" w:rsidRPr="00FE5532" w:rsidRDefault="00E105B8" w:rsidP="00BA107E">
            <w:pPr>
              <w:jc w:val="center"/>
              <w:rPr>
                <w:rFonts w:ascii="Palatino Linotype" w:hAnsi="Palatino Linotype"/>
                <w:sz w:val="20"/>
                <w:szCs w:val="20"/>
              </w:rPr>
            </w:pPr>
          </w:p>
        </w:tc>
        <w:tc>
          <w:tcPr>
            <w:tcW w:w="798" w:type="dxa"/>
            <w:vAlign w:val="center"/>
          </w:tcPr>
          <w:p w:rsidR="00E105B8" w:rsidRPr="00FE5532" w:rsidRDefault="00E105B8" w:rsidP="00BA107E">
            <w:pPr>
              <w:jc w:val="center"/>
              <w:rPr>
                <w:rFonts w:ascii="Palatino Linotype" w:hAnsi="Palatino Linotype"/>
                <w:sz w:val="20"/>
                <w:szCs w:val="20"/>
              </w:rPr>
            </w:pPr>
          </w:p>
        </w:tc>
        <w:tc>
          <w:tcPr>
            <w:tcW w:w="763" w:type="dxa"/>
            <w:vAlign w:val="center"/>
          </w:tcPr>
          <w:p w:rsidR="00E105B8" w:rsidRPr="00FE5532" w:rsidRDefault="00E105B8" w:rsidP="00BA107E">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105B8" w:rsidRPr="00FE5532" w:rsidRDefault="00E105B8" w:rsidP="00BA107E">
            <w:pPr>
              <w:jc w:val="center"/>
              <w:rPr>
                <w:rFonts w:ascii="Palatino Linotype" w:hAnsi="Palatino Linotype"/>
                <w:sz w:val="20"/>
                <w:szCs w:val="20"/>
              </w:rPr>
            </w:pPr>
          </w:p>
        </w:tc>
      </w:tr>
    </w:tbl>
    <w:p w:rsidR="00E105B8" w:rsidRDefault="00E105B8" w:rsidP="00BB5A2E">
      <w:pPr>
        <w:widowControl w:val="0"/>
        <w:suppressAutoHyphens/>
        <w:ind w:left="709"/>
        <w:rPr>
          <w:rFonts w:ascii="Palatino Linotype" w:hAnsi="Palatino Linotype"/>
          <w:bCs/>
          <w:sz w:val="24"/>
          <w:szCs w:val="24"/>
          <w:u w:val="single"/>
        </w:rPr>
      </w:pPr>
    </w:p>
    <w:p w:rsidR="00692006" w:rsidRPr="00274676" w:rsidRDefault="00692006" w:rsidP="00BB5A2E">
      <w:pPr>
        <w:widowControl w:val="0"/>
        <w:suppressAutoHyphens/>
        <w:ind w:left="709"/>
        <w:rPr>
          <w:rFonts w:ascii="Palatino Linotype" w:hAnsi="Palatino Linotype"/>
          <w:bCs/>
          <w:sz w:val="24"/>
          <w:szCs w:val="24"/>
          <w:u w:val="single"/>
        </w:rPr>
      </w:pPr>
    </w:p>
    <w:p w:rsidR="00E105B8" w:rsidRPr="006B7DDC" w:rsidRDefault="00E105B8" w:rsidP="00BB5A2E">
      <w:pPr>
        <w:widowControl w:val="0"/>
        <w:numPr>
          <w:ilvl w:val="1"/>
          <w:numId w:val="30"/>
        </w:numPr>
        <w:suppressAutoHyphens/>
        <w:jc w:val="both"/>
        <w:rPr>
          <w:rFonts w:ascii="Palatino Linotype" w:hAnsi="Palatino Linotype"/>
          <w:sz w:val="24"/>
          <w:szCs w:val="24"/>
        </w:rPr>
      </w:pPr>
      <w:r w:rsidRPr="006B7DDC">
        <w:rPr>
          <w:rFonts w:ascii="Palatino Linotype" w:hAnsi="Palatino Linotype"/>
          <w:b/>
          <w:bCs/>
          <w:sz w:val="24"/>
          <w:szCs w:val="24"/>
        </w:rPr>
        <w:t>A tantárgy értékelésének módja</w:t>
      </w:r>
    </w:p>
    <w:p w:rsidR="00E105B8" w:rsidRDefault="00E105B8" w:rsidP="00BB5A2E">
      <w:pPr>
        <w:widowControl w:val="0"/>
        <w:suppressAutoHyphens/>
        <w:ind w:left="360"/>
        <w:jc w:val="both"/>
        <w:rPr>
          <w:rFonts w:ascii="Palatino Linotype" w:hAnsi="Palatino Linotype"/>
          <w:bCs/>
        </w:rPr>
      </w:pPr>
      <w:r w:rsidRPr="009E38C9">
        <w:rPr>
          <w:rFonts w:ascii="Palatino Linotype" w:hAnsi="Palatino Linotype"/>
          <w:bCs/>
        </w:rPr>
        <w:t>A nemzeti köznevelésről szóló 2011. évi CXC. törvény 54. § (2) a) pontja szerinti értékeléssel.</w:t>
      </w:r>
    </w:p>
    <w:p w:rsidR="00E105B8" w:rsidRPr="002C4D98" w:rsidRDefault="00E105B8" w:rsidP="0047309A">
      <w:pPr>
        <w:widowControl w:val="0"/>
        <w:suppressAutoHyphens/>
        <w:jc w:val="center"/>
        <w:rPr>
          <w:rFonts w:ascii="Palatino Linotype" w:hAnsi="Palatino Linotype" w:cs="Palatino Linotype"/>
          <w:sz w:val="24"/>
          <w:szCs w:val="24"/>
        </w:rPr>
      </w:pPr>
    </w:p>
    <w:p w:rsidR="00E105B8" w:rsidRPr="002C4D98" w:rsidRDefault="00E105B8" w:rsidP="00D676FA">
      <w:pPr>
        <w:widowControl w:val="0"/>
        <w:suppressAutoHyphens/>
        <w:jc w:val="center"/>
        <w:rPr>
          <w:rFonts w:ascii="Palatino Linotype" w:hAnsi="Palatino Linotype" w:cs="Palatino Linotype"/>
          <w:sz w:val="24"/>
          <w:szCs w:val="24"/>
          <w:lang w:eastAsia="en-US"/>
        </w:rPr>
      </w:pPr>
      <w:r w:rsidRPr="002C4D98">
        <w:rPr>
          <w:rFonts w:ascii="Palatino Linotype" w:hAnsi="Palatino Linotype" w:cs="Palatino Linotype"/>
          <w:sz w:val="24"/>
          <w:szCs w:val="24"/>
        </w:rPr>
        <w:br w:type="page"/>
      </w:r>
    </w:p>
    <w:p w:rsidR="00E105B8" w:rsidRPr="002C4D98" w:rsidRDefault="00E105B8" w:rsidP="00D676FA">
      <w:pPr>
        <w:widowControl w:val="0"/>
        <w:suppressAutoHyphens/>
        <w:jc w:val="center"/>
        <w:rPr>
          <w:rFonts w:ascii="Palatino Linotype" w:hAnsi="Palatino Linotype" w:cs="Palatino Linotype"/>
          <w:sz w:val="24"/>
          <w:szCs w:val="24"/>
          <w:lang w:eastAsia="en-US"/>
        </w:rPr>
      </w:pPr>
    </w:p>
    <w:p w:rsidR="00E105B8" w:rsidRPr="002C4D98" w:rsidRDefault="00E105B8" w:rsidP="00D676FA">
      <w:pPr>
        <w:widowControl w:val="0"/>
        <w:suppressAutoHyphens/>
        <w:jc w:val="center"/>
        <w:rPr>
          <w:rFonts w:ascii="Palatino Linotype" w:hAnsi="Palatino Linotype" w:cs="Palatino Linotype"/>
          <w:sz w:val="24"/>
          <w:szCs w:val="24"/>
          <w:lang w:eastAsia="en-US"/>
        </w:rPr>
      </w:pPr>
    </w:p>
    <w:p w:rsidR="00E105B8" w:rsidRPr="002C4D98" w:rsidRDefault="00E105B8" w:rsidP="00D676FA">
      <w:pPr>
        <w:widowControl w:val="0"/>
        <w:suppressAutoHyphens/>
        <w:jc w:val="center"/>
        <w:rPr>
          <w:rFonts w:ascii="Palatino Linotype" w:hAnsi="Palatino Linotype" w:cs="Palatino Linotype"/>
          <w:sz w:val="24"/>
          <w:szCs w:val="24"/>
          <w:lang w:eastAsia="en-US"/>
        </w:rPr>
      </w:pPr>
    </w:p>
    <w:p w:rsidR="00E105B8" w:rsidRPr="002C4D98" w:rsidRDefault="00E105B8" w:rsidP="00D676FA">
      <w:pPr>
        <w:widowControl w:val="0"/>
        <w:suppressAutoHyphens/>
        <w:jc w:val="center"/>
        <w:rPr>
          <w:rFonts w:ascii="Palatino Linotype" w:hAnsi="Palatino Linotype" w:cs="Palatino Linotype"/>
          <w:sz w:val="24"/>
          <w:szCs w:val="24"/>
          <w:lang w:eastAsia="en-US"/>
        </w:rPr>
      </w:pPr>
    </w:p>
    <w:p w:rsidR="00E105B8" w:rsidRPr="002C4D98" w:rsidRDefault="00E105B8" w:rsidP="00D676FA">
      <w:pPr>
        <w:widowControl w:val="0"/>
        <w:suppressAutoHyphens/>
        <w:jc w:val="center"/>
        <w:rPr>
          <w:rFonts w:ascii="Palatino Linotype" w:hAnsi="Palatino Linotype" w:cs="Palatino Linotype"/>
          <w:sz w:val="24"/>
          <w:szCs w:val="24"/>
          <w:lang w:eastAsia="en-US"/>
        </w:rPr>
      </w:pPr>
    </w:p>
    <w:p w:rsidR="00E105B8" w:rsidRPr="002C4D98" w:rsidRDefault="00E105B8" w:rsidP="00D676FA">
      <w:pPr>
        <w:widowControl w:val="0"/>
        <w:suppressAutoHyphens/>
        <w:jc w:val="center"/>
        <w:rPr>
          <w:rFonts w:ascii="Palatino Linotype" w:hAnsi="Palatino Linotype" w:cs="Palatino Linotype"/>
          <w:sz w:val="24"/>
          <w:szCs w:val="24"/>
          <w:lang w:eastAsia="en-US"/>
        </w:rPr>
      </w:pPr>
    </w:p>
    <w:p w:rsidR="00E105B8" w:rsidRPr="002C4D98" w:rsidRDefault="00E105B8" w:rsidP="00D676FA">
      <w:pPr>
        <w:widowControl w:val="0"/>
        <w:suppressAutoHyphens/>
        <w:jc w:val="center"/>
        <w:rPr>
          <w:rFonts w:ascii="Palatino Linotype" w:hAnsi="Palatino Linotype" w:cs="Palatino Linotype"/>
          <w:sz w:val="24"/>
          <w:szCs w:val="24"/>
          <w:lang w:eastAsia="en-US"/>
        </w:rPr>
      </w:pPr>
    </w:p>
    <w:p w:rsidR="00E105B8" w:rsidRPr="002C4D98" w:rsidRDefault="00E105B8" w:rsidP="00D676FA">
      <w:pPr>
        <w:widowControl w:val="0"/>
        <w:suppressAutoHyphens/>
        <w:jc w:val="center"/>
        <w:rPr>
          <w:rFonts w:ascii="Palatino Linotype" w:hAnsi="Palatino Linotype" w:cs="Palatino Linotype"/>
          <w:b/>
          <w:bCs/>
          <w:sz w:val="44"/>
          <w:szCs w:val="44"/>
        </w:rPr>
      </w:pPr>
      <w:r w:rsidRPr="002C4D98">
        <w:rPr>
          <w:rFonts w:ascii="Palatino Linotype" w:hAnsi="Palatino Linotype" w:cs="Palatino Linotype"/>
          <w:b/>
          <w:bCs/>
          <w:sz w:val="44"/>
          <w:szCs w:val="44"/>
        </w:rPr>
        <w:t xml:space="preserve">A </w:t>
      </w:r>
    </w:p>
    <w:p w:rsidR="00E105B8" w:rsidRPr="002C4D98" w:rsidRDefault="00E105B8" w:rsidP="00D676FA">
      <w:pPr>
        <w:widowControl w:val="0"/>
        <w:suppressAutoHyphens/>
        <w:jc w:val="center"/>
        <w:rPr>
          <w:rFonts w:ascii="Palatino Linotype" w:hAnsi="Palatino Linotype" w:cs="Palatino Linotype"/>
          <w:b/>
          <w:bCs/>
          <w:sz w:val="44"/>
          <w:szCs w:val="44"/>
        </w:rPr>
      </w:pPr>
      <w:r w:rsidRPr="002C4D98">
        <w:rPr>
          <w:rFonts w:ascii="Palatino Linotype" w:hAnsi="Palatino Linotype" w:cs="Palatino Linotype"/>
          <w:b/>
          <w:bCs/>
          <w:sz w:val="44"/>
          <w:szCs w:val="44"/>
        </w:rPr>
        <w:t>10101-12 azonosító számú</w:t>
      </w:r>
    </w:p>
    <w:p w:rsidR="00E105B8" w:rsidRPr="002C4D98" w:rsidRDefault="00E105B8" w:rsidP="00D676FA">
      <w:pPr>
        <w:widowControl w:val="0"/>
        <w:suppressAutoHyphens/>
        <w:jc w:val="center"/>
        <w:rPr>
          <w:rFonts w:ascii="Palatino Linotype" w:hAnsi="Palatino Linotype" w:cs="Palatino Linotype"/>
          <w:sz w:val="44"/>
          <w:szCs w:val="44"/>
        </w:rPr>
      </w:pPr>
    </w:p>
    <w:p w:rsidR="00E105B8" w:rsidRPr="002C4D98" w:rsidRDefault="00E105B8" w:rsidP="00D676FA">
      <w:pPr>
        <w:widowControl w:val="0"/>
        <w:suppressAutoHyphens/>
        <w:jc w:val="center"/>
        <w:rPr>
          <w:rFonts w:ascii="Palatino Linotype" w:hAnsi="Palatino Linotype" w:cs="Palatino Linotype"/>
          <w:b/>
          <w:bCs/>
          <w:sz w:val="44"/>
          <w:szCs w:val="44"/>
        </w:rPr>
      </w:pPr>
      <w:r w:rsidRPr="002C4D98">
        <w:rPr>
          <w:rFonts w:ascii="Palatino Linotype" w:hAnsi="Palatino Linotype" w:cs="Palatino Linotype"/>
          <w:b/>
          <w:bCs/>
          <w:sz w:val="44"/>
          <w:szCs w:val="44"/>
        </w:rPr>
        <w:t>Építőipari közös tevékenység</w:t>
      </w:r>
    </w:p>
    <w:p w:rsidR="00E105B8" w:rsidRPr="002C4D98" w:rsidRDefault="00E105B8" w:rsidP="00D676FA">
      <w:pPr>
        <w:widowControl w:val="0"/>
        <w:suppressAutoHyphens/>
        <w:jc w:val="center"/>
        <w:rPr>
          <w:rFonts w:ascii="Palatino Linotype" w:hAnsi="Palatino Linotype" w:cs="Palatino Linotype"/>
          <w:b/>
          <w:bCs/>
          <w:sz w:val="44"/>
          <w:szCs w:val="44"/>
        </w:rPr>
      </w:pPr>
      <w:proofErr w:type="gramStart"/>
      <w:r w:rsidRPr="002C4D98">
        <w:rPr>
          <w:rFonts w:ascii="Palatino Linotype" w:hAnsi="Palatino Linotype" w:cs="Palatino Linotype"/>
          <w:b/>
          <w:bCs/>
          <w:sz w:val="44"/>
          <w:szCs w:val="44"/>
        </w:rPr>
        <w:t>megnevezésű</w:t>
      </w:r>
      <w:proofErr w:type="gramEnd"/>
    </w:p>
    <w:p w:rsidR="00E105B8" w:rsidRPr="002C4D98" w:rsidRDefault="00E105B8" w:rsidP="00D676FA">
      <w:pPr>
        <w:widowControl w:val="0"/>
        <w:suppressAutoHyphens/>
        <w:jc w:val="center"/>
        <w:rPr>
          <w:rFonts w:ascii="Palatino Linotype" w:hAnsi="Palatino Linotype" w:cs="Palatino Linotype"/>
          <w:b/>
          <w:bCs/>
          <w:sz w:val="44"/>
          <w:szCs w:val="44"/>
        </w:rPr>
      </w:pPr>
    </w:p>
    <w:p w:rsidR="00E105B8" w:rsidRPr="002C4D98" w:rsidRDefault="00E105B8" w:rsidP="00D676FA">
      <w:pPr>
        <w:widowControl w:val="0"/>
        <w:suppressAutoHyphens/>
        <w:jc w:val="center"/>
        <w:rPr>
          <w:rFonts w:ascii="Palatino Linotype" w:hAnsi="Palatino Linotype" w:cs="Palatino Linotype"/>
          <w:b/>
          <w:bCs/>
          <w:kern w:val="1"/>
          <w:sz w:val="44"/>
          <w:szCs w:val="44"/>
          <w:lang w:eastAsia="hi-IN" w:bidi="hi-IN"/>
        </w:rPr>
      </w:pPr>
      <w:proofErr w:type="gramStart"/>
      <w:r w:rsidRPr="002C4D98">
        <w:rPr>
          <w:rFonts w:ascii="Palatino Linotype" w:hAnsi="Palatino Linotype" w:cs="Palatino Linotype"/>
          <w:b/>
          <w:bCs/>
          <w:kern w:val="1"/>
          <w:sz w:val="44"/>
          <w:szCs w:val="44"/>
          <w:lang w:eastAsia="hi-IN" w:bidi="hi-IN"/>
        </w:rPr>
        <w:t>szakmai</w:t>
      </w:r>
      <w:proofErr w:type="gramEnd"/>
      <w:r w:rsidRPr="002C4D98">
        <w:rPr>
          <w:rFonts w:ascii="Palatino Linotype" w:hAnsi="Palatino Linotype" w:cs="Palatino Linotype"/>
          <w:b/>
          <w:bCs/>
          <w:kern w:val="1"/>
          <w:sz w:val="44"/>
          <w:szCs w:val="44"/>
          <w:lang w:eastAsia="hi-IN" w:bidi="hi-IN"/>
        </w:rPr>
        <w:t xml:space="preserve"> követelménymodul</w:t>
      </w:r>
    </w:p>
    <w:p w:rsidR="00E105B8" w:rsidRPr="002C4D98" w:rsidRDefault="00E105B8" w:rsidP="00D676FA">
      <w:pPr>
        <w:widowControl w:val="0"/>
        <w:suppressAutoHyphens/>
        <w:jc w:val="center"/>
        <w:rPr>
          <w:rFonts w:ascii="Palatino Linotype" w:hAnsi="Palatino Linotype" w:cs="Palatino Linotype"/>
          <w:b/>
          <w:bCs/>
          <w:kern w:val="1"/>
          <w:sz w:val="44"/>
          <w:szCs w:val="44"/>
          <w:lang w:eastAsia="hi-IN" w:bidi="hi-IN"/>
        </w:rPr>
      </w:pPr>
    </w:p>
    <w:p w:rsidR="00E105B8" w:rsidRPr="002C4D98" w:rsidRDefault="00E105B8" w:rsidP="00D676FA">
      <w:pPr>
        <w:widowControl w:val="0"/>
        <w:suppressAutoHyphens/>
        <w:jc w:val="center"/>
        <w:rPr>
          <w:rFonts w:ascii="Palatino Linotype" w:hAnsi="Palatino Linotype" w:cs="Palatino Linotype"/>
          <w:b/>
          <w:bCs/>
          <w:kern w:val="1"/>
          <w:sz w:val="44"/>
          <w:szCs w:val="44"/>
          <w:lang w:eastAsia="hi-IN" w:bidi="hi-IN"/>
        </w:rPr>
      </w:pPr>
      <w:proofErr w:type="gramStart"/>
      <w:r w:rsidRPr="002C4D98">
        <w:rPr>
          <w:rFonts w:ascii="Palatino Linotype" w:hAnsi="Palatino Linotype" w:cs="Palatino Linotype"/>
          <w:b/>
          <w:bCs/>
          <w:kern w:val="1"/>
          <w:sz w:val="44"/>
          <w:szCs w:val="44"/>
          <w:lang w:eastAsia="hi-IN" w:bidi="hi-IN"/>
        </w:rPr>
        <w:t>tantárgyai</w:t>
      </w:r>
      <w:proofErr w:type="gramEnd"/>
      <w:r w:rsidRPr="002C4D98">
        <w:rPr>
          <w:rFonts w:ascii="Palatino Linotype" w:hAnsi="Palatino Linotype" w:cs="Palatino Linotype"/>
          <w:b/>
          <w:bCs/>
          <w:kern w:val="1"/>
          <w:sz w:val="44"/>
          <w:szCs w:val="44"/>
          <w:lang w:eastAsia="hi-IN" w:bidi="hi-IN"/>
        </w:rPr>
        <w:t>, témakörei</w:t>
      </w:r>
    </w:p>
    <w:p w:rsidR="00E105B8" w:rsidRPr="002C4D98" w:rsidRDefault="00E105B8" w:rsidP="00D676FA">
      <w:pPr>
        <w:widowControl w:val="0"/>
        <w:suppressAutoHyphens/>
        <w:jc w:val="center"/>
        <w:rPr>
          <w:rFonts w:ascii="Palatino Linotype" w:hAnsi="Palatino Linotype" w:cs="Palatino Linotype"/>
          <w:b/>
          <w:bCs/>
          <w:kern w:val="1"/>
          <w:sz w:val="44"/>
          <w:szCs w:val="44"/>
          <w:lang w:eastAsia="hi-IN" w:bidi="hi-IN"/>
        </w:rPr>
      </w:pPr>
    </w:p>
    <w:p w:rsidR="00E105B8" w:rsidRPr="002C4D98" w:rsidRDefault="00E105B8" w:rsidP="00D676FA">
      <w:pPr>
        <w:widowControl w:val="0"/>
        <w:suppressAutoHyphens/>
        <w:jc w:val="both"/>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br w:type="page"/>
      </w:r>
      <w:r w:rsidRPr="002C4D98">
        <w:rPr>
          <w:rFonts w:ascii="Palatino Linotype" w:hAnsi="Palatino Linotype" w:cs="Palatino Linotype"/>
          <w:b/>
          <w:bCs/>
          <w:kern w:val="1"/>
          <w:sz w:val="24"/>
          <w:szCs w:val="24"/>
          <w:lang w:eastAsia="hi-IN" w:bidi="hi-IN"/>
        </w:rPr>
        <w:lastRenderedPageBreak/>
        <w:t xml:space="preserve">A 10101-12 </w:t>
      </w:r>
      <w:r w:rsidRPr="002C4D98">
        <w:rPr>
          <w:rFonts w:ascii="Palatino Linotype" w:hAnsi="Palatino Linotype" w:cs="Palatino Linotype"/>
          <w:b/>
          <w:bCs/>
          <w:sz w:val="24"/>
          <w:szCs w:val="24"/>
        </w:rPr>
        <w:t>azonosító számú, Építőipari közös tevékenység megnevezésű szakmai követelmény</w:t>
      </w:r>
      <w:r w:rsidRPr="002C4D98">
        <w:rPr>
          <w:rFonts w:ascii="Palatino Linotype" w:hAnsi="Palatino Linotype" w:cs="Palatino Linotype"/>
          <w:b/>
          <w:bCs/>
          <w:kern w:val="1"/>
          <w:sz w:val="24"/>
          <w:szCs w:val="24"/>
          <w:lang w:eastAsia="hi-IN" w:bidi="hi-IN"/>
        </w:rPr>
        <w:t>modulhoz tartozó tantárgyak és a témakörök oktatása során fejlesztendő kompetenciák</w:t>
      </w:r>
    </w:p>
    <w:p w:rsidR="00E105B8" w:rsidRPr="002C4D98" w:rsidRDefault="00E105B8" w:rsidP="00D676FA">
      <w:pPr>
        <w:widowControl w:val="0"/>
        <w:suppressAutoHyphens/>
        <w:jc w:val="both"/>
        <w:rPr>
          <w:rFonts w:ascii="Palatino Linotype" w:hAnsi="Palatino Linotype" w:cs="Palatino Linotype"/>
          <w:b/>
          <w:bCs/>
          <w:kern w:val="1"/>
          <w:sz w:val="24"/>
          <w:szCs w:val="24"/>
          <w:lang w:eastAsia="hi-IN" w:bidi="hi-IN"/>
        </w:rPr>
      </w:pPr>
    </w:p>
    <w:tbl>
      <w:tblPr>
        <w:tblW w:w="9083" w:type="dxa"/>
        <w:jc w:val="center"/>
        <w:tblLayout w:type="fixed"/>
        <w:tblCellMar>
          <w:left w:w="70" w:type="dxa"/>
          <w:right w:w="70" w:type="dxa"/>
        </w:tblCellMar>
        <w:tblLook w:val="0000" w:firstRow="0" w:lastRow="0" w:firstColumn="0" w:lastColumn="0" w:noHBand="0" w:noVBand="0"/>
      </w:tblPr>
      <w:tblGrid>
        <w:gridCol w:w="3496"/>
        <w:gridCol w:w="1047"/>
        <w:gridCol w:w="851"/>
        <w:gridCol w:w="992"/>
        <w:gridCol w:w="992"/>
        <w:gridCol w:w="709"/>
        <w:gridCol w:w="996"/>
      </w:tblGrid>
      <w:tr w:rsidR="00E105B8" w:rsidRPr="002C4D98">
        <w:trPr>
          <w:trHeight w:val="570"/>
          <w:jc w:val="center"/>
        </w:trPr>
        <w:tc>
          <w:tcPr>
            <w:tcW w:w="3496" w:type="dxa"/>
            <w:vMerge w:val="restart"/>
            <w:tcBorders>
              <w:top w:val="single" w:sz="4" w:space="0" w:color="auto"/>
              <w:left w:val="single" w:sz="4" w:space="0" w:color="auto"/>
              <w:bottom w:val="single" w:sz="4" w:space="0" w:color="auto"/>
              <w:right w:val="single" w:sz="4" w:space="0" w:color="auto"/>
            </w:tcBorders>
            <w:noWrap/>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color w:val="000000"/>
                <w:sz w:val="20"/>
                <w:szCs w:val="20"/>
                <w:lang w:eastAsia="en-US"/>
              </w:rPr>
              <w:t>10101-12 Építőipari közös tevékenység</w:t>
            </w:r>
          </w:p>
        </w:tc>
        <w:tc>
          <w:tcPr>
            <w:tcW w:w="2890" w:type="dxa"/>
            <w:gridSpan w:val="3"/>
            <w:tcBorders>
              <w:top w:val="single" w:sz="4" w:space="0" w:color="auto"/>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Építőipari alapismeretek</w:t>
            </w:r>
          </w:p>
        </w:tc>
        <w:tc>
          <w:tcPr>
            <w:tcW w:w="2697" w:type="dxa"/>
            <w:gridSpan w:val="3"/>
            <w:tcBorders>
              <w:top w:val="single" w:sz="4" w:space="0" w:color="auto"/>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Építőipari alapismeretek gyakorlat</w:t>
            </w:r>
          </w:p>
        </w:tc>
      </w:tr>
      <w:tr w:rsidR="00E105B8" w:rsidRPr="002C4D98">
        <w:trPr>
          <w:trHeight w:val="2070"/>
          <w:jc w:val="center"/>
        </w:trPr>
        <w:tc>
          <w:tcPr>
            <w:tcW w:w="3496" w:type="dxa"/>
            <w:vMerge/>
            <w:tcBorders>
              <w:top w:val="single" w:sz="4" w:space="0" w:color="auto"/>
              <w:left w:val="single" w:sz="4" w:space="0" w:color="auto"/>
              <w:bottom w:val="single" w:sz="4" w:space="0" w:color="auto"/>
              <w:right w:val="single" w:sz="4" w:space="0" w:color="auto"/>
            </w:tcBorders>
            <w:vAlign w:val="center"/>
          </w:tcPr>
          <w:p w:rsidR="00E105B8" w:rsidRPr="002C4D98" w:rsidRDefault="00E105B8" w:rsidP="00D676FA">
            <w:pPr>
              <w:jc w:val="both"/>
              <w:rPr>
                <w:rFonts w:ascii="Palatino Linotype" w:hAnsi="Palatino Linotype" w:cs="Palatino Linotype"/>
                <w:sz w:val="20"/>
                <w:szCs w:val="20"/>
                <w:lang w:eastAsia="en-US"/>
              </w:rPr>
            </w:pPr>
          </w:p>
        </w:tc>
        <w:tc>
          <w:tcPr>
            <w:tcW w:w="1047" w:type="dxa"/>
            <w:tcBorders>
              <w:top w:val="nil"/>
              <w:left w:val="nil"/>
              <w:bottom w:val="single" w:sz="4" w:space="0" w:color="auto"/>
              <w:right w:val="single" w:sz="4" w:space="0" w:color="auto"/>
            </w:tcBorders>
            <w:textDirection w:val="btLr"/>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Szakmai munka- és balesetvédelem</w:t>
            </w:r>
          </w:p>
        </w:tc>
        <w:tc>
          <w:tcPr>
            <w:tcW w:w="851" w:type="dxa"/>
            <w:tcBorders>
              <w:top w:val="nil"/>
              <w:left w:val="nil"/>
              <w:bottom w:val="single" w:sz="4" w:space="0" w:color="auto"/>
              <w:right w:val="single" w:sz="4" w:space="0" w:color="auto"/>
            </w:tcBorders>
            <w:textDirection w:val="btLr"/>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Építési alapismeretek</w:t>
            </w:r>
          </w:p>
        </w:tc>
        <w:tc>
          <w:tcPr>
            <w:tcW w:w="992" w:type="dxa"/>
            <w:tcBorders>
              <w:top w:val="nil"/>
              <w:left w:val="nil"/>
              <w:bottom w:val="single" w:sz="4" w:space="0" w:color="auto"/>
              <w:right w:val="single" w:sz="4" w:space="0" w:color="auto"/>
            </w:tcBorders>
            <w:textDirection w:val="btLr"/>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Munkajogi és vállalkozási ismeretek</w:t>
            </w:r>
          </w:p>
        </w:tc>
        <w:tc>
          <w:tcPr>
            <w:tcW w:w="992" w:type="dxa"/>
            <w:tcBorders>
              <w:top w:val="nil"/>
              <w:left w:val="nil"/>
              <w:bottom w:val="single" w:sz="4" w:space="0" w:color="auto"/>
              <w:right w:val="single" w:sz="4" w:space="0" w:color="auto"/>
            </w:tcBorders>
            <w:textDirection w:val="btLr"/>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Építési alapismeretek</w:t>
            </w:r>
          </w:p>
        </w:tc>
        <w:tc>
          <w:tcPr>
            <w:tcW w:w="709" w:type="dxa"/>
            <w:tcBorders>
              <w:top w:val="nil"/>
              <w:left w:val="nil"/>
              <w:bottom w:val="single" w:sz="4" w:space="0" w:color="auto"/>
              <w:right w:val="single" w:sz="4" w:space="0" w:color="auto"/>
            </w:tcBorders>
            <w:textDirection w:val="btLr"/>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Műszaki rajz</w:t>
            </w:r>
          </w:p>
        </w:tc>
        <w:tc>
          <w:tcPr>
            <w:tcW w:w="996" w:type="dxa"/>
            <w:tcBorders>
              <w:top w:val="nil"/>
              <w:left w:val="nil"/>
              <w:bottom w:val="single" w:sz="4" w:space="0" w:color="auto"/>
              <w:right w:val="single" w:sz="4" w:space="0" w:color="auto"/>
            </w:tcBorders>
            <w:textDirection w:val="btLr"/>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Épületfizika</w:t>
            </w:r>
          </w:p>
        </w:tc>
      </w:tr>
      <w:tr w:rsidR="00E105B8" w:rsidRPr="002C4D98">
        <w:trPr>
          <w:trHeight w:val="345"/>
          <w:jc w:val="center"/>
        </w:trPr>
        <w:tc>
          <w:tcPr>
            <w:tcW w:w="9083" w:type="dxa"/>
            <w:gridSpan w:val="7"/>
            <w:tcBorders>
              <w:top w:val="nil"/>
              <w:left w:val="single" w:sz="4" w:space="0" w:color="auto"/>
              <w:bottom w:val="single" w:sz="4" w:space="0" w:color="auto"/>
              <w:right w:val="single" w:sz="4" w:space="0" w:color="auto"/>
            </w:tcBorders>
            <w:noWrap/>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FELADATOK</w:t>
            </w: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Ellenőrzi a munkavégzés feltételeit, helyszíni méréseket végez</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nil"/>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Értelmezi a rendelkezésre álló műszaki dokumentáció tartalmát és használja az építészeti alapfogalmakat munkája során</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Felvonul a megfelelő eszközökkel a munkaterületre</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single" w:sz="4" w:space="0" w:color="auto"/>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Betartja az építési technológiai folyamatok sorrendiségét</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Biztosítja az anyagok, eszközök szakszerű tárolását és figyelemmel kíséri a munkájához szükséges anyagok folyamatos utánpótlását</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Ellenőrzi a felhasználásra kerülő anyagokat, biztosítja azok szakszerű felhasználását</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Gondoskodik a munkaterület folyamatos tisztántartásáról</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Átadja a munkát a munkáltatójának, levonul a munkaterületről</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Alkalmazza és értelmezi a műszaki ábrázolás módszereit, értelmezi az építőipari rajzokat</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Alkalmazza a különböző szerkezetek jelölését, értelmezi a szerkezetek térbeli helyzetét</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Értelmezi a különböző szintű dokumentációk tartalmát, és a gyakorlatban hasznosítja azokat</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Betartja és betartatja a munkavédelmi, biztonságtechnikai, tűz- és környezetvédelmi előírásokat</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lastRenderedPageBreak/>
              <w:t>Betartja, betartatja a foglalkozás-egészségügyi előírásokat</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Baleset, illetve veszélyhelyzet esetén munkakörének megfelelően intézkedik, elsősegélyt nyújt</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Használja a kivitelezési munkák végrehajtásához szükséges munkavédelmi eszközöket</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Biztosítja az anyagok, eszközök szakszerű, biztonságos mozgatását, használatát</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Gondoskodik a munkavédelmi eszközök használhatóságáról</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Elvégzi a munkaterület kockázat elemzését, értékelését</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Munkavégzésre alkalmas állapotban jelenik meg a munkavégzés helyszínén</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Betartja és betartatja a Munka Törvénykönyve alapelveit, területi és személyi hatályát</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Munkaszerződést köt, betartja és betartatja a szerződésben foglaltakat</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Betartja és betartatja a munkavállalói és a munkáltatói jogokat és kötelezettségeket</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Betartja és betartatja a munkaviszony megszüntetésére, megszűnésére vonatkozó szabályokat</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Alkalmazza a norma időre, norma rendszerre vonatkozó előírásokat</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Szakmai ajánlatot készít és ad</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r>
      <w:tr w:rsidR="00E105B8" w:rsidRPr="002C4D98">
        <w:trPr>
          <w:trHeight w:val="360"/>
          <w:jc w:val="center"/>
        </w:trPr>
        <w:tc>
          <w:tcPr>
            <w:tcW w:w="9083" w:type="dxa"/>
            <w:gridSpan w:val="7"/>
            <w:tcBorders>
              <w:top w:val="nil"/>
              <w:left w:val="single" w:sz="4" w:space="0" w:color="auto"/>
              <w:bottom w:val="single" w:sz="4" w:space="0" w:color="auto"/>
              <w:right w:val="single" w:sz="4" w:space="0" w:color="auto"/>
            </w:tcBorders>
            <w:shd w:val="clear" w:color="auto" w:fill="FFFFFF"/>
            <w:noWrap/>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SZAKMAI ISMERETEK</w:t>
            </w: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Munka megkezdésének és végzésének feltételei</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709" w:type="dxa"/>
            <w:tcBorders>
              <w:top w:val="nil"/>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Az anyagszállítás és tárolás általános szabályai</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A méréshez, kitűzéshez szükséges eszközök</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A kivitelezési munka technológia sorrendje és összefüggései</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Kiviteli tervek tartalma</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Építési dokumentációk értelmezése</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r>
      <w:tr w:rsidR="00E105B8" w:rsidRPr="002C4D98">
        <w:trPr>
          <w:trHeight w:val="255"/>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Munkabiztonsági és balesetvédelmi előírások</w:t>
            </w:r>
          </w:p>
        </w:tc>
        <w:tc>
          <w:tcPr>
            <w:tcW w:w="1047" w:type="dxa"/>
            <w:tcBorders>
              <w:top w:val="single" w:sz="4" w:space="0" w:color="auto"/>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851" w:type="dxa"/>
            <w:tcBorders>
              <w:top w:val="single" w:sz="4" w:space="0" w:color="auto"/>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single" w:sz="4" w:space="0" w:color="auto"/>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single" w:sz="4" w:space="0" w:color="auto"/>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single" w:sz="4" w:space="0" w:color="auto"/>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r>
      <w:tr w:rsidR="00E105B8" w:rsidRPr="002C4D98">
        <w:trPr>
          <w:trHeight w:val="255"/>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Elsősegélynyújtás</w:t>
            </w:r>
          </w:p>
        </w:tc>
        <w:tc>
          <w:tcPr>
            <w:tcW w:w="1047" w:type="dxa"/>
            <w:tcBorders>
              <w:top w:val="single" w:sz="4" w:space="0" w:color="auto"/>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851" w:type="dxa"/>
            <w:tcBorders>
              <w:top w:val="single" w:sz="4" w:space="0" w:color="auto"/>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single" w:sz="4" w:space="0" w:color="auto"/>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single" w:sz="4" w:space="0" w:color="auto"/>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single" w:sz="4" w:space="0" w:color="auto"/>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r>
      <w:tr w:rsidR="00E105B8" w:rsidRPr="002C4D98">
        <w:trPr>
          <w:trHeight w:val="255"/>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Egyéni védőfelszerelések, védőruhák</w:t>
            </w:r>
          </w:p>
        </w:tc>
        <w:tc>
          <w:tcPr>
            <w:tcW w:w="1047" w:type="dxa"/>
            <w:tcBorders>
              <w:top w:val="single" w:sz="4" w:space="0" w:color="auto"/>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851" w:type="dxa"/>
            <w:tcBorders>
              <w:top w:val="single" w:sz="4" w:space="0" w:color="auto"/>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single" w:sz="4" w:space="0" w:color="auto"/>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single" w:sz="4" w:space="0" w:color="auto"/>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single" w:sz="4" w:space="0" w:color="auto"/>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r>
      <w:tr w:rsidR="00E105B8" w:rsidRPr="002C4D98">
        <w:trPr>
          <w:trHeight w:val="255"/>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Tűzvédelem</w:t>
            </w:r>
          </w:p>
        </w:tc>
        <w:tc>
          <w:tcPr>
            <w:tcW w:w="1047" w:type="dxa"/>
            <w:tcBorders>
              <w:top w:val="single" w:sz="4" w:space="0" w:color="auto"/>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851" w:type="dxa"/>
            <w:tcBorders>
              <w:top w:val="single" w:sz="4" w:space="0" w:color="auto"/>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single" w:sz="4" w:space="0" w:color="auto"/>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single" w:sz="4" w:space="0" w:color="auto"/>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single" w:sz="4" w:space="0" w:color="auto"/>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 xml:space="preserve">Környezetvédelem, veszélyes </w:t>
            </w:r>
            <w:r w:rsidRPr="002C4D98">
              <w:rPr>
                <w:rFonts w:ascii="Palatino Linotype" w:hAnsi="Palatino Linotype" w:cs="Palatino Linotype"/>
                <w:sz w:val="20"/>
                <w:szCs w:val="20"/>
                <w:lang w:eastAsia="en-US"/>
              </w:rPr>
              <w:lastRenderedPageBreak/>
              <w:t>hulladékok</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lastRenderedPageBreak/>
              <w:t>X</w:t>
            </w: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lastRenderedPageBreak/>
              <w:t>Szállítás, anyagmozgatás</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Építőipari gépek munkavédelmi előírásai</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Építőipari anyagok tulajdonságai és felhasználási területük</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A Munka Törvénykönyve alapvető szabályai</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A munkavállalás alapfeltételei</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Munkaszerződés kötés</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Munkaadó, munkavállaló jogai és kötelezettségei</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Tételes költségvetési kiírás felépítése</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Vállalkozás fogalma és szerepe a gazdasági életben</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Vállalkozási formák</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Vállalkozás általános felépítése, és működtetésének feltételei</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Vállalkozásokról szóló jogszabályok</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Munkanapló vezetés</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A norma idő</w:t>
            </w:r>
          </w:p>
        </w:tc>
        <w:tc>
          <w:tcPr>
            <w:tcW w:w="1047" w:type="dxa"/>
            <w:tcBorders>
              <w:top w:val="nil"/>
              <w:left w:val="nil"/>
              <w:bottom w:val="single" w:sz="4" w:space="0" w:color="auto"/>
              <w:right w:val="single" w:sz="4" w:space="0" w:color="auto"/>
            </w:tcBorders>
            <w:noWrap/>
            <w:vAlign w:val="center"/>
          </w:tcPr>
          <w:p w:rsidR="00E105B8" w:rsidRPr="002C4D98" w:rsidRDefault="00E105B8" w:rsidP="00D676FA">
            <w:pPr>
              <w:jc w:val="center"/>
              <w:rPr>
                <w:rFonts w:ascii="Palatino Linotype" w:hAnsi="Palatino Linotype" w:cs="Palatino Linotype"/>
                <w:sz w:val="20"/>
                <w:szCs w:val="20"/>
                <w:lang w:eastAsia="en-US"/>
              </w:rPr>
            </w:pPr>
          </w:p>
        </w:tc>
        <w:tc>
          <w:tcPr>
            <w:tcW w:w="851" w:type="dxa"/>
            <w:tcBorders>
              <w:top w:val="nil"/>
              <w:left w:val="nil"/>
              <w:bottom w:val="single" w:sz="4" w:space="0" w:color="auto"/>
              <w:right w:val="single" w:sz="4" w:space="0" w:color="auto"/>
            </w:tcBorders>
            <w:noWrap/>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noWrap/>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noWrap/>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r>
      <w:tr w:rsidR="00E105B8" w:rsidRPr="002C4D98">
        <w:trPr>
          <w:trHeight w:val="360"/>
          <w:jc w:val="center"/>
        </w:trPr>
        <w:tc>
          <w:tcPr>
            <w:tcW w:w="9083" w:type="dxa"/>
            <w:gridSpan w:val="7"/>
            <w:tcBorders>
              <w:top w:val="nil"/>
              <w:left w:val="single" w:sz="4" w:space="0" w:color="auto"/>
              <w:bottom w:val="single" w:sz="4" w:space="0" w:color="auto"/>
              <w:right w:val="single" w:sz="4" w:space="0" w:color="auto"/>
            </w:tcBorders>
            <w:shd w:val="clear" w:color="auto" w:fill="FFFFFF"/>
            <w:noWrap/>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SZAKMAI KÉSZSÉGEK</w:t>
            </w:r>
          </w:p>
        </w:tc>
      </w:tr>
      <w:tr w:rsidR="00E105B8" w:rsidRPr="002C4D98">
        <w:trPr>
          <w:trHeight w:val="240"/>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Építészeti jelképek értelmezése</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nil"/>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Kiviteli tervrajz olvasása, értelmezése</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Egyéni és kollektív munkavédelmi eszközök használata</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Információforrások kezelése</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r>
      <w:tr w:rsidR="00E105B8" w:rsidRPr="002C4D98">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Szakmai számolási készség</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r>
      <w:tr w:rsidR="00E105B8" w:rsidRPr="002C4D98">
        <w:trPr>
          <w:trHeight w:val="360"/>
          <w:jc w:val="center"/>
        </w:trPr>
        <w:tc>
          <w:tcPr>
            <w:tcW w:w="9083" w:type="dxa"/>
            <w:gridSpan w:val="7"/>
            <w:tcBorders>
              <w:top w:val="nil"/>
              <w:left w:val="single" w:sz="4" w:space="0" w:color="auto"/>
              <w:bottom w:val="single" w:sz="4" w:space="0" w:color="auto"/>
              <w:right w:val="single" w:sz="4" w:space="0" w:color="auto"/>
            </w:tcBorders>
            <w:shd w:val="clear" w:color="auto" w:fill="FFFFFF"/>
            <w:noWrap/>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SZEMÉLYES KOMPETENCIÁK</w:t>
            </w:r>
          </w:p>
        </w:tc>
      </w:tr>
      <w:tr w:rsidR="00E105B8" w:rsidRPr="002C4D98">
        <w:tblPrEx>
          <w:tblCellMar>
            <w:left w:w="108" w:type="dxa"/>
            <w:right w:w="108" w:type="dxa"/>
          </w:tblCellMar>
        </w:tblPrEx>
        <w:trPr>
          <w:trHeight w:val="300"/>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Pontosság</w:t>
            </w:r>
          </w:p>
        </w:tc>
        <w:tc>
          <w:tcPr>
            <w:tcW w:w="1047" w:type="dxa"/>
            <w:tcBorders>
              <w:top w:val="single" w:sz="4" w:space="0" w:color="auto"/>
              <w:left w:val="single" w:sz="4" w:space="0" w:color="auto"/>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851" w:type="dxa"/>
            <w:tcBorders>
              <w:top w:val="single" w:sz="4" w:space="0" w:color="auto"/>
              <w:left w:val="single" w:sz="4" w:space="0" w:color="auto"/>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single" w:sz="4" w:space="0" w:color="auto"/>
              <w:left w:val="single" w:sz="4" w:space="0" w:color="auto"/>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single" w:sz="4" w:space="0" w:color="auto"/>
              <w:left w:val="single" w:sz="4" w:space="0" w:color="auto"/>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6" w:type="dxa"/>
            <w:tcBorders>
              <w:top w:val="single" w:sz="4" w:space="0" w:color="auto"/>
              <w:left w:val="single" w:sz="4" w:space="0" w:color="auto"/>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r>
      <w:tr w:rsidR="00E105B8" w:rsidRPr="002C4D98">
        <w:trPr>
          <w:trHeight w:val="300"/>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Térlátás</w:t>
            </w:r>
          </w:p>
        </w:tc>
        <w:tc>
          <w:tcPr>
            <w:tcW w:w="1047" w:type="dxa"/>
            <w:tcBorders>
              <w:top w:val="single" w:sz="4" w:space="0" w:color="auto"/>
              <w:left w:val="nil"/>
              <w:bottom w:val="single" w:sz="4" w:space="0" w:color="auto"/>
              <w:right w:val="single" w:sz="4" w:space="0" w:color="auto"/>
            </w:tcBorders>
            <w:noWrap/>
            <w:vAlign w:val="center"/>
          </w:tcPr>
          <w:p w:rsidR="00E105B8" w:rsidRPr="002C4D98" w:rsidRDefault="00E105B8" w:rsidP="00D676FA">
            <w:pPr>
              <w:jc w:val="center"/>
              <w:rPr>
                <w:rFonts w:ascii="Palatino Linotype" w:hAnsi="Palatino Linotype" w:cs="Palatino Linotype"/>
                <w:sz w:val="20"/>
                <w:szCs w:val="20"/>
                <w:lang w:eastAsia="en-US"/>
              </w:rPr>
            </w:pPr>
          </w:p>
        </w:tc>
        <w:tc>
          <w:tcPr>
            <w:tcW w:w="851" w:type="dxa"/>
            <w:tcBorders>
              <w:top w:val="single" w:sz="4" w:space="0" w:color="auto"/>
              <w:left w:val="nil"/>
              <w:bottom w:val="single" w:sz="4" w:space="0" w:color="auto"/>
              <w:right w:val="single" w:sz="4" w:space="0" w:color="auto"/>
            </w:tcBorders>
            <w:noWrap/>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single" w:sz="4" w:space="0" w:color="auto"/>
              <w:left w:val="nil"/>
              <w:bottom w:val="single" w:sz="4" w:space="0" w:color="auto"/>
              <w:right w:val="single" w:sz="4" w:space="0" w:color="auto"/>
            </w:tcBorders>
            <w:noWrap/>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2" w:type="dxa"/>
            <w:tcBorders>
              <w:top w:val="single" w:sz="4" w:space="0" w:color="auto"/>
              <w:left w:val="nil"/>
              <w:bottom w:val="single" w:sz="4" w:space="0" w:color="auto"/>
              <w:right w:val="single" w:sz="4" w:space="0" w:color="auto"/>
            </w:tcBorders>
            <w:noWrap/>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6" w:type="dxa"/>
            <w:tcBorders>
              <w:top w:val="single" w:sz="4" w:space="0" w:color="auto"/>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r>
      <w:tr w:rsidR="00E105B8" w:rsidRPr="002C4D98">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Felelősségtudat</w:t>
            </w:r>
          </w:p>
        </w:tc>
        <w:tc>
          <w:tcPr>
            <w:tcW w:w="1047" w:type="dxa"/>
            <w:tcBorders>
              <w:top w:val="nil"/>
              <w:left w:val="nil"/>
              <w:bottom w:val="single" w:sz="4" w:space="0" w:color="auto"/>
              <w:right w:val="single" w:sz="4" w:space="0" w:color="auto"/>
            </w:tcBorders>
            <w:noWrap/>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851" w:type="dxa"/>
            <w:tcBorders>
              <w:top w:val="nil"/>
              <w:left w:val="nil"/>
              <w:bottom w:val="single" w:sz="4" w:space="0" w:color="auto"/>
              <w:right w:val="single" w:sz="4" w:space="0" w:color="auto"/>
            </w:tcBorders>
            <w:noWrap/>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noWrap/>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noWrap/>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r>
      <w:tr w:rsidR="00E105B8" w:rsidRPr="002C4D98">
        <w:trPr>
          <w:trHeight w:val="360"/>
          <w:jc w:val="center"/>
        </w:trPr>
        <w:tc>
          <w:tcPr>
            <w:tcW w:w="9083" w:type="dxa"/>
            <w:gridSpan w:val="7"/>
            <w:tcBorders>
              <w:top w:val="nil"/>
              <w:left w:val="single" w:sz="4" w:space="0" w:color="auto"/>
              <w:bottom w:val="single" w:sz="4" w:space="0" w:color="auto"/>
              <w:right w:val="single" w:sz="4" w:space="0" w:color="auto"/>
            </w:tcBorders>
            <w:shd w:val="clear" w:color="auto" w:fill="FFFFFF"/>
            <w:noWrap/>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TÁRSAS KOMPETENCIÁK</w:t>
            </w:r>
          </w:p>
        </w:tc>
      </w:tr>
      <w:tr w:rsidR="00E105B8" w:rsidRPr="002C4D98">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Segítőkészség</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709" w:type="dxa"/>
            <w:tcBorders>
              <w:top w:val="nil"/>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r>
      <w:tr w:rsidR="00E105B8" w:rsidRPr="002C4D98">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Konszenzus készség</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r>
      <w:tr w:rsidR="00E105B8" w:rsidRPr="002C4D98">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Határozottság</w:t>
            </w:r>
          </w:p>
        </w:tc>
        <w:tc>
          <w:tcPr>
            <w:tcW w:w="1047" w:type="dxa"/>
            <w:tcBorders>
              <w:top w:val="nil"/>
              <w:left w:val="nil"/>
              <w:bottom w:val="single" w:sz="4" w:space="0" w:color="auto"/>
              <w:right w:val="single" w:sz="4" w:space="0" w:color="auto"/>
            </w:tcBorders>
            <w:noWrap/>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851" w:type="dxa"/>
            <w:tcBorders>
              <w:top w:val="nil"/>
              <w:left w:val="nil"/>
              <w:bottom w:val="single" w:sz="4" w:space="0" w:color="auto"/>
              <w:right w:val="single" w:sz="4" w:space="0" w:color="auto"/>
            </w:tcBorders>
            <w:noWrap/>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noWrap/>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noWrap/>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r>
      <w:tr w:rsidR="00E105B8" w:rsidRPr="002C4D98">
        <w:trPr>
          <w:trHeight w:val="360"/>
          <w:jc w:val="center"/>
        </w:trPr>
        <w:tc>
          <w:tcPr>
            <w:tcW w:w="9083" w:type="dxa"/>
            <w:gridSpan w:val="7"/>
            <w:tcBorders>
              <w:top w:val="single" w:sz="4" w:space="0" w:color="auto"/>
              <w:left w:val="single" w:sz="4" w:space="0" w:color="auto"/>
              <w:bottom w:val="single" w:sz="4" w:space="0" w:color="auto"/>
              <w:right w:val="single" w:sz="4" w:space="0" w:color="auto"/>
            </w:tcBorders>
            <w:shd w:val="clear" w:color="auto" w:fill="FFFFFF"/>
            <w:noWrap/>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MÓDSZER KOMPETENCIÁK</w:t>
            </w:r>
          </w:p>
        </w:tc>
      </w:tr>
      <w:tr w:rsidR="00E105B8" w:rsidRPr="002C4D98">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Rendszerező képesség</w:t>
            </w:r>
          </w:p>
        </w:tc>
        <w:tc>
          <w:tcPr>
            <w:tcW w:w="1047"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851"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nil"/>
              <w:left w:val="nil"/>
              <w:bottom w:val="single" w:sz="4" w:space="0" w:color="auto"/>
              <w:right w:val="single" w:sz="4" w:space="0" w:color="auto"/>
            </w:tcBorders>
            <w:shd w:val="clear" w:color="auto" w:fill="FFFFFF"/>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r>
      <w:tr w:rsidR="00E105B8" w:rsidRPr="002C4D98">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Problémamegoldás, hibaelhárítás</w:t>
            </w:r>
          </w:p>
        </w:tc>
        <w:tc>
          <w:tcPr>
            <w:tcW w:w="1047" w:type="dxa"/>
            <w:tcBorders>
              <w:top w:val="nil"/>
              <w:left w:val="nil"/>
              <w:bottom w:val="single" w:sz="4" w:space="0" w:color="auto"/>
              <w:right w:val="single" w:sz="4" w:space="0" w:color="auto"/>
            </w:tcBorders>
            <w:noWrap/>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851" w:type="dxa"/>
            <w:tcBorders>
              <w:top w:val="nil"/>
              <w:left w:val="nil"/>
              <w:bottom w:val="single" w:sz="4" w:space="0" w:color="auto"/>
              <w:right w:val="single" w:sz="4" w:space="0" w:color="auto"/>
            </w:tcBorders>
            <w:noWrap/>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noWrap/>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2" w:type="dxa"/>
            <w:tcBorders>
              <w:top w:val="nil"/>
              <w:left w:val="nil"/>
              <w:bottom w:val="single" w:sz="4" w:space="0" w:color="auto"/>
              <w:right w:val="single" w:sz="4" w:space="0" w:color="auto"/>
            </w:tcBorders>
            <w:noWrap/>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96" w:type="dxa"/>
            <w:tcBorders>
              <w:top w:val="nil"/>
              <w:left w:val="nil"/>
              <w:bottom w:val="single" w:sz="4" w:space="0" w:color="auto"/>
              <w:right w:val="single" w:sz="4" w:space="0" w:color="auto"/>
            </w:tcBorders>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r>
    </w:tbl>
    <w:p w:rsidR="00E105B8" w:rsidRPr="002C4D98" w:rsidRDefault="00E105B8" w:rsidP="00D676FA">
      <w:pPr>
        <w:widowControl w:val="0"/>
        <w:suppressAutoHyphens/>
        <w:jc w:val="both"/>
        <w:rPr>
          <w:rFonts w:ascii="Palatino Linotype" w:hAnsi="Palatino Linotype" w:cs="Palatino Linotype"/>
          <w:b/>
          <w:bCs/>
          <w:kern w:val="1"/>
          <w:sz w:val="24"/>
          <w:szCs w:val="24"/>
          <w:lang w:eastAsia="hi-IN" w:bidi="hi-IN"/>
        </w:rPr>
      </w:pPr>
    </w:p>
    <w:p w:rsidR="00E105B8" w:rsidRPr="002C4D98" w:rsidRDefault="00E105B8" w:rsidP="00D676FA">
      <w:pPr>
        <w:widowControl w:val="0"/>
        <w:suppressAutoHyphens/>
        <w:rPr>
          <w:rFonts w:ascii="Palatino Linotype" w:hAnsi="Palatino Linotype" w:cs="Palatino Linotype"/>
          <w:b/>
          <w:bCs/>
          <w:kern w:val="1"/>
          <w:sz w:val="24"/>
          <w:szCs w:val="24"/>
          <w:lang w:eastAsia="hi-IN" w:bidi="hi-IN"/>
        </w:rPr>
      </w:pPr>
    </w:p>
    <w:p w:rsidR="00E105B8" w:rsidRPr="002C4D98" w:rsidRDefault="00E105B8" w:rsidP="00250D5C">
      <w:pPr>
        <w:numPr>
          <w:ilvl w:val="0"/>
          <w:numId w:val="4"/>
        </w:numPr>
        <w:tabs>
          <w:tab w:val="left" w:pos="6379"/>
          <w:tab w:val="right" w:pos="9072"/>
        </w:tabs>
        <w:spacing w:after="200" w:line="276" w:lineRule="auto"/>
        <w:rPr>
          <w:rFonts w:ascii="Palatino Linotype" w:hAnsi="Palatino Linotype" w:cs="Palatino Linotype"/>
          <w:b/>
          <w:bCs/>
          <w:kern w:val="1"/>
          <w:sz w:val="24"/>
          <w:szCs w:val="24"/>
          <w:lang w:eastAsia="hi-IN" w:bidi="hi-IN"/>
        </w:rPr>
      </w:pPr>
      <w:r w:rsidRPr="002C4D98">
        <w:rPr>
          <w:rFonts w:ascii="Palatino Linotype" w:hAnsi="Palatino Linotype" w:cs="Palatino Linotype"/>
          <w:b/>
          <w:bCs/>
          <w:sz w:val="24"/>
          <w:szCs w:val="24"/>
        </w:rPr>
        <w:t>Építőipari alapismeretek tantárgy</w:t>
      </w:r>
      <w:r w:rsidRPr="002C4D98">
        <w:rPr>
          <w:rFonts w:ascii="Palatino Linotype" w:hAnsi="Palatino Linotype" w:cs="Palatino Linotype"/>
          <w:b/>
          <w:bCs/>
          <w:sz w:val="24"/>
          <w:szCs w:val="24"/>
        </w:rPr>
        <w:tab/>
      </w:r>
      <w:r w:rsidRPr="002C4D98">
        <w:rPr>
          <w:rFonts w:ascii="Palatino Linotype" w:hAnsi="Palatino Linotype" w:cs="Palatino Linotype"/>
          <w:b/>
          <w:bCs/>
          <w:sz w:val="24"/>
          <w:szCs w:val="24"/>
        </w:rPr>
        <w:tab/>
        <w:t>12</w:t>
      </w:r>
      <w:r>
        <w:rPr>
          <w:rFonts w:ascii="Palatino Linotype" w:hAnsi="Palatino Linotype" w:cs="Palatino Linotype"/>
          <w:b/>
          <w:bCs/>
          <w:sz w:val="24"/>
          <w:szCs w:val="24"/>
        </w:rPr>
        <w:t>6</w:t>
      </w:r>
      <w:r w:rsidRPr="002C4D98">
        <w:rPr>
          <w:rFonts w:ascii="Palatino Linotype" w:hAnsi="Palatino Linotype" w:cs="Palatino Linotype"/>
          <w:b/>
          <w:bCs/>
          <w:sz w:val="24"/>
          <w:szCs w:val="24"/>
        </w:rPr>
        <w:t xml:space="preserve"> óra</w:t>
      </w:r>
    </w:p>
    <w:p w:rsidR="00E105B8" w:rsidRPr="002C4D98" w:rsidRDefault="00E105B8" w:rsidP="00D676FA">
      <w:pPr>
        <w:widowControl w:val="0"/>
        <w:suppressAutoHyphens/>
        <w:rPr>
          <w:rFonts w:ascii="Palatino Linotype" w:hAnsi="Palatino Linotype" w:cs="Palatino Linotype"/>
          <w:b/>
          <w:bCs/>
          <w:kern w:val="1"/>
          <w:sz w:val="24"/>
          <w:szCs w:val="24"/>
          <w:lang w:eastAsia="hi-IN" w:bidi="hi-IN"/>
        </w:rPr>
      </w:pPr>
    </w:p>
    <w:p w:rsidR="00E105B8" w:rsidRPr="002C4D98" w:rsidRDefault="00E105B8" w:rsidP="00506D1F">
      <w:pPr>
        <w:numPr>
          <w:ilvl w:val="1"/>
          <w:numId w:val="4"/>
        </w:numPr>
        <w:tabs>
          <w:tab w:val="clear" w:pos="792"/>
          <w:tab w:val="num" w:pos="999"/>
        </w:tabs>
        <w:spacing w:after="200" w:line="276" w:lineRule="auto"/>
        <w:ind w:left="999"/>
        <w:rPr>
          <w:rFonts w:ascii="Palatino Linotype" w:hAnsi="Palatino Linotype" w:cs="Palatino Linotype"/>
          <w:b/>
          <w:bCs/>
          <w:sz w:val="24"/>
          <w:szCs w:val="24"/>
          <w:lang w:eastAsia="en-US"/>
        </w:rPr>
      </w:pPr>
      <w:r w:rsidRPr="002C4D98">
        <w:rPr>
          <w:rFonts w:ascii="Palatino Linotype" w:hAnsi="Palatino Linotype" w:cs="Palatino Linotype"/>
          <w:b/>
          <w:bCs/>
          <w:sz w:val="24"/>
          <w:szCs w:val="24"/>
          <w:lang w:eastAsia="en-US"/>
        </w:rPr>
        <w:t>A tantárgy tanításának célja</w:t>
      </w:r>
    </w:p>
    <w:p w:rsidR="00E105B8" w:rsidRPr="002C4D98" w:rsidRDefault="00E105B8" w:rsidP="00A22B43">
      <w:pPr>
        <w:widowControl w:val="0"/>
        <w:suppressAutoHyphens/>
        <w:ind w:left="567"/>
        <w:jc w:val="both"/>
        <w:rPr>
          <w:rFonts w:ascii="Palatino Linotype" w:hAnsi="Palatino Linotype" w:cs="Palatino Linotype"/>
          <w:sz w:val="24"/>
          <w:szCs w:val="24"/>
          <w:lang w:eastAsia="en-US"/>
        </w:rPr>
      </w:pPr>
      <w:r w:rsidRPr="002C4D98">
        <w:rPr>
          <w:rFonts w:ascii="Palatino Linotype" w:hAnsi="Palatino Linotype" w:cs="Palatino Linotype"/>
          <w:sz w:val="24"/>
          <w:szCs w:val="24"/>
          <w:lang w:eastAsia="en-US"/>
        </w:rPr>
        <w:lastRenderedPageBreak/>
        <w:t xml:space="preserve">Az adott feladat munkavédelmi szempontból való átgondolása, a helyes munkaeszközök kiválasztása, a megfelelő munkakörnyezet megteremtése, a biztonságos munkafolyamatok megtervezése a tűz- és környezetvédelmi előírások figyelembe vételével. </w:t>
      </w:r>
    </w:p>
    <w:p w:rsidR="00E105B8" w:rsidRPr="002C4D98" w:rsidRDefault="00E105B8" w:rsidP="00A22B43">
      <w:pPr>
        <w:ind w:left="567"/>
        <w:jc w:val="both"/>
        <w:rPr>
          <w:rFonts w:ascii="Palatino Linotype" w:hAnsi="Palatino Linotype" w:cs="Palatino Linotype"/>
          <w:sz w:val="24"/>
          <w:szCs w:val="24"/>
          <w:lang w:eastAsia="en-US"/>
        </w:rPr>
      </w:pPr>
      <w:r w:rsidRPr="002C4D98">
        <w:rPr>
          <w:rFonts w:ascii="Palatino Linotype" w:hAnsi="Palatino Linotype" w:cs="Palatino Linotype"/>
          <w:sz w:val="24"/>
          <w:szCs w:val="24"/>
          <w:lang w:eastAsia="en-US"/>
        </w:rPr>
        <w:t>A figyelmetlenségből eredő sérülések, balesetek és egészségkárosodás megelőzése, illetve a véletlen balesetekből eredő károk minimalizálása.</w:t>
      </w:r>
    </w:p>
    <w:p w:rsidR="00E105B8" w:rsidRPr="002C4D98" w:rsidRDefault="00E105B8" w:rsidP="00A22B43">
      <w:pPr>
        <w:ind w:left="567"/>
        <w:jc w:val="both"/>
        <w:rPr>
          <w:rFonts w:ascii="Palatino Linotype" w:hAnsi="Palatino Linotype" w:cs="Palatino Linotype"/>
          <w:sz w:val="24"/>
          <w:szCs w:val="24"/>
          <w:lang w:eastAsia="en-US"/>
        </w:rPr>
      </w:pPr>
    </w:p>
    <w:p w:rsidR="00E105B8" w:rsidRPr="002C4D98" w:rsidRDefault="00E105B8" w:rsidP="00A22B43">
      <w:pPr>
        <w:widowControl w:val="0"/>
        <w:suppressAutoHyphens/>
        <w:ind w:left="567"/>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Az építészeti alapfogalmak megismertetése és azok megfelelő alkalmazása. Különféle építési technológiák és módszerek, valamint építési alapanyagok, kivitelezési eszközök és szerszámok megismertetése. Kivitelezési munkafolyamatok megismertetése. Tervezési folyamatok ismerete, tervdokumentációk és műszaki rajzok értelmezése.</w:t>
      </w:r>
    </w:p>
    <w:p w:rsidR="00E105B8" w:rsidRPr="002C4D98" w:rsidRDefault="00E105B8" w:rsidP="00A22B43">
      <w:pPr>
        <w:widowControl w:val="0"/>
        <w:suppressAutoHyphens/>
        <w:ind w:left="567"/>
        <w:jc w:val="both"/>
        <w:rPr>
          <w:rFonts w:ascii="Palatino Linotype" w:hAnsi="Palatino Linotype" w:cs="Palatino Linotype"/>
          <w:kern w:val="1"/>
          <w:sz w:val="24"/>
          <w:szCs w:val="24"/>
          <w:lang w:eastAsia="hi-IN" w:bidi="hi-IN"/>
        </w:rPr>
      </w:pPr>
    </w:p>
    <w:p w:rsidR="00E105B8" w:rsidRPr="002C4D98" w:rsidRDefault="00E105B8" w:rsidP="00A22B43">
      <w:pPr>
        <w:widowControl w:val="0"/>
        <w:suppressAutoHyphens/>
        <w:ind w:left="567"/>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A jogok és kötelezettségek megismerése munkaadói és munkavállalói oldalról. </w:t>
      </w:r>
    </w:p>
    <w:p w:rsidR="00E105B8" w:rsidRPr="002C4D98" w:rsidRDefault="00E105B8" w:rsidP="00A22B43">
      <w:pPr>
        <w:widowControl w:val="0"/>
        <w:suppressAutoHyphens/>
        <w:ind w:left="567"/>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Az önálló vállalkozási tevékenység elindításához szükséges munkaügyi és pénzügyi feltételek megismerése, figyelembe véve a mindenkori </w:t>
      </w:r>
      <w:proofErr w:type="spellStart"/>
      <w:r w:rsidRPr="002C4D98">
        <w:rPr>
          <w:rFonts w:ascii="Palatino Linotype" w:hAnsi="Palatino Linotype" w:cs="Palatino Linotype"/>
          <w:kern w:val="1"/>
          <w:sz w:val="24"/>
          <w:szCs w:val="24"/>
          <w:lang w:eastAsia="hi-IN" w:bidi="hi-IN"/>
        </w:rPr>
        <w:t>munkaerőpiaci</w:t>
      </w:r>
      <w:proofErr w:type="spellEnd"/>
      <w:r w:rsidRPr="002C4D98">
        <w:rPr>
          <w:rFonts w:ascii="Palatino Linotype" w:hAnsi="Palatino Linotype" w:cs="Palatino Linotype"/>
          <w:kern w:val="1"/>
          <w:sz w:val="24"/>
          <w:szCs w:val="24"/>
          <w:lang w:eastAsia="hi-IN" w:bidi="hi-IN"/>
        </w:rPr>
        <w:t xml:space="preserve"> információkat.</w:t>
      </w:r>
    </w:p>
    <w:p w:rsidR="00E105B8" w:rsidRPr="002C4D98" w:rsidRDefault="00E105B8" w:rsidP="00D676FA">
      <w:pPr>
        <w:jc w:val="both"/>
        <w:rPr>
          <w:rFonts w:ascii="Palatino Linotype" w:hAnsi="Palatino Linotype" w:cs="Palatino Linotype"/>
          <w:sz w:val="24"/>
          <w:szCs w:val="24"/>
          <w:lang w:eastAsia="en-US"/>
        </w:rPr>
      </w:pPr>
    </w:p>
    <w:p w:rsidR="00E105B8" w:rsidRPr="002C4D98" w:rsidRDefault="00E105B8" w:rsidP="00D676FA">
      <w:pPr>
        <w:widowControl w:val="0"/>
        <w:suppressAutoHyphens/>
        <w:rPr>
          <w:rFonts w:ascii="Palatino Linotype" w:hAnsi="Palatino Linotype" w:cs="Palatino Linotype"/>
          <w:b/>
          <w:bCs/>
          <w:kern w:val="1"/>
          <w:sz w:val="24"/>
          <w:szCs w:val="24"/>
          <w:lang w:eastAsia="hi-IN" w:bidi="hi-IN"/>
        </w:rPr>
      </w:pPr>
    </w:p>
    <w:p w:rsidR="00E105B8" w:rsidRPr="002C4D98" w:rsidRDefault="00E105B8" w:rsidP="00506D1F">
      <w:pPr>
        <w:numPr>
          <w:ilvl w:val="1"/>
          <w:numId w:val="4"/>
        </w:numPr>
        <w:tabs>
          <w:tab w:val="clear" w:pos="792"/>
          <w:tab w:val="num" w:pos="999"/>
        </w:tabs>
        <w:spacing w:after="200" w:line="276" w:lineRule="auto"/>
        <w:ind w:left="999"/>
        <w:rPr>
          <w:rFonts w:ascii="Palatino Linotype" w:hAnsi="Palatino Linotype" w:cs="Palatino Linotype"/>
          <w:b/>
          <w:bCs/>
          <w:sz w:val="24"/>
          <w:szCs w:val="24"/>
          <w:lang w:eastAsia="en-US"/>
        </w:rPr>
      </w:pPr>
      <w:r w:rsidRPr="002C4D98">
        <w:rPr>
          <w:rFonts w:ascii="Palatino Linotype" w:hAnsi="Palatino Linotype" w:cs="Palatino Linotype"/>
          <w:b/>
          <w:bCs/>
          <w:sz w:val="24"/>
          <w:szCs w:val="24"/>
          <w:lang w:eastAsia="en-US"/>
        </w:rPr>
        <w:t>Kapcsolódó közismereti, szakmai tartalmak</w:t>
      </w:r>
    </w:p>
    <w:p w:rsidR="00E105B8" w:rsidRPr="002C4D98" w:rsidRDefault="00E105B8" w:rsidP="00A22B43">
      <w:pPr>
        <w:tabs>
          <w:tab w:val="left" w:pos="567"/>
        </w:tabs>
        <w:autoSpaceDE w:val="0"/>
        <w:autoSpaceDN w:val="0"/>
        <w:adjustRightInd w:val="0"/>
        <w:jc w:val="both"/>
        <w:rPr>
          <w:rFonts w:ascii="Palatino Linotype" w:hAnsi="Palatino Linotype" w:cs="Palatino Linotype"/>
          <w:kern w:val="1"/>
          <w:sz w:val="24"/>
          <w:szCs w:val="24"/>
          <w:lang w:eastAsia="hi-IN" w:bidi="hi-IN"/>
        </w:rPr>
      </w:pPr>
      <w:r w:rsidRPr="002C4D98">
        <w:rPr>
          <w:rFonts w:ascii="Palatino Linotype" w:hAnsi="Palatino Linotype" w:cs="Palatino Linotype"/>
          <w:sz w:val="24"/>
          <w:szCs w:val="24"/>
          <w:lang w:eastAsia="en-US"/>
        </w:rPr>
        <w:tab/>
        <w:t xml:space="preserve">A tantárgy az adott évfolyamba lépés feltételeiként megjelölt közismereti és </w:t>
      </w:r>
      <w:r w:rsidRPr="002C4D98">
        <w:rPr>
          <w:rFonts w:ascii="Palatino Linotype" w:hAnsi="Palatino Linotype" w:cs="Palatino Linotype"/>
          <w:sz w:val="24"/>
          <w:szCs w:val="24"/>
          <w:lang w:eastAsia="en-US"/>
        </w:rPr>
        <w:tab/>
        <w:t>szakmai tartalmakra épül.</w:t>
      </w:r>
    </w:p>
    <w:p w:rsidR="00E105B8" w:rsidRPr="002C4D98" w:rsidRDefault="00E105B8" w:rsidP="00D676FA">
      <w:pPr>
        <w:ind w:left="792"/>
        <w:rPr>
          <w:rFonts w:ascii="Palatino Linotype" w:hAnsi="Palatino Linotype" w:cs="Palatino Linotype"/>
          <w:b/>
          <w:bCs/>
          <w:sz w:val="24"/>
          <w:szCs w:val="24"/>
          <w:lang w:eastAsia="en-US"/>
        </w:rPr>
      </w:pPr>
    </w:p>
    <w:p w:rsidR="00E105B8" w:rsidRPr="002C4D98" w:rsidRDefault="00E105B8" w:rsidP="00D676FA">
      <w:pPr>
        <w:widowControl w:val="0"/>
        <w:suppressAutoHyphens/>
        <w:rPr>
          <w:rFonts w:ascii="Palatino Linotype" w:hAnsi="Palatino Linotype" w:cs="Palatino Linotype"/>
          <w:b/>
          <w:bCs/>
          <w:kern w:val="1"/>
          <w:sz w:val="24"/>
          <w:szCs w:val="24"/>
          <w:lang w:eastAsia="hi-IN" w:bidi="hi-IN"/>
        </w:rPr>
      </w:pPr>
    </w:p>
    <w:p w:rsidR="00E105B8" w:rsidRPr="002C4D98" w:rsidRDefault="00E105B8" w:rsidP="00506D1F">
      <w:pPr>
        <w:numPr>
          <w:ilvl w:val="1"/>
          <w:numId w:val="4"/>
        </w:numPr>
        <w:tabs>
          <w:tab w:val="clear" w:pos="792"/>
          <w:tab w:val="num" w:pos="999"/>
        </w:tabs>
        <w:spacing w:after="200" w:line="276" w:lineRule="auto"/>
        <w:ind w:left="998" w:hanging="431"/>
        <w:rPr>
          <w:rFonts w:ascii="Palatino Linotype" w:hAnsi="Palatino Linotype" w:cs="Palatino Linotype"/>
          <w:b/>
          <w:bCs/>
          <w:sz w:val="24"/>
          <w:szCs w:val="24"/>
          <w:lang w:eastAsia="en-US"/>
        </w:rPr>
      </w:pPr>
      <w:r w:rsidRPr="002C4D98">
        <w:rPr>
          <w:rFonts w:ascii="Palatino Linotype" w:hAnsi="Palatino Linotype" w:cs="Palatino Linotype"/>
          <w:b/>
          <w:bCs/>
          <w:sz w:val="24"/>
          <w:szCs w:val="24"/>
          <w:lang w:eastAsia="en-US"/>
        </w:rPr>
        <w:t xml:space="preserve">Témakörök </w:t>
      </w:r>
    </w:p>
    <w:p w:rsidR="00E105B8" w:rsidRPr="002C4D98" w:rsidRDefault="00E105B8" w:rsidP="00D676FA">
      <w:pPr>
        <w:ind w:left="999"/>
        <w:rPr>
          <w:rFonts w:ascii="Palatino Linotype" w:hAnsi="Palatino Linotype" w:cs="Palatino Linotype"/>
          <w:b/>
          <w:bCs/>
          <w:sz w:val="24"/>
          <w:szCs w:val="24"/>
          <w:lang w:eastAsia="en-US"/>
        </w:rPr>
      </w:pPr>
    </w:p>
    <w:p w:rsidR="00E105B8" w:rsidRPr="002C4D98" w:rsidRDefault="00E105B8" w:rsidP="00A22B43">
      <w:pPr>
        <w:numPr>
          <w:ilvl w:val="2"/>
          <w:numId w:val="4"/>
        </w:numPr>
        <w:tabs>
          <w:tab w:val="num" w:pos="2138"/>
          <w:tab w:val="left" w:pos="6521"/>
          <w:tab w:val="right" w:pos="9072"/>
        </w:tabs>
        <w:ind w:left="720" w:firstLine="0"/>
        <w:rPr>
          <w:rFonts w:ascii="Palatino Linotype" w:hAnsi="Palatino Linotype" w:cs="Palatino Linotype"/>
          <w:b/>
          <w:bCs/>
          <w:sz w:val="24"/>
          <w:szCs w:val="24"/>
          <w:lang w:eastAsia="en-US"/>
        </w:rPr>
      </w:pPr>
      <w:r w:rsidRPr="002C4D98">
        <w:rPr>
          <w:rFonts w:ascii="Palatino Linotype" w:hAnsi="Palatino Linotype" w:cs="Palatino Linotype"/>
          <w:b/>
          <w:bCs/>
          <w:sz w:val="24"/>
          <w:szCs w:val="24"/>
          <w:lang w:eastAsia="en-US"/>
        </w:rPr>
        <w:t>Szakmai munka- és balesetvédelem</w:t>
      </w:r>
      <w:r w:rsidRPr="002C4D98">
        <w:rPr>
          <w:rFonts w:ascii="Palatino Linotype" w:hAnsi="Palatino Linotype" w:cs="Palatino Linotype"/>
          <w:b/>
          <w:bCs/>
          <w:sz w:val="24"/>
          <w:szCs w:val="24"/>
          <w:lang w:eastAsia="en-US"/>
        </w:rPr>
        <w:tab/>
      </w:r>
      <w:r w:rsidRPr="002C4D98">
        <w:rPr>
          <w:rFonts w:ascii="Palatino Linotype" w:hAnsi="Palatino Linotype" w:cs="Palatino Linotype"/>
          <w:b/>
          <w:bCs/>
          <w:sz w:val="24"/>
          <w:szCs w:val="24"/>
          <w:lang w:eastAsia="en-US"/>
        </w:rPr>
        <w:tab/>
      </w:r>
      <w:r w:rsidRPr="002C4D98">
        <w:rPr>
          <w:rFonts w:ascii="Palatino Linotype" w:hAnsi="Palatino Linotype" w:cs="Palatino Linotype"/>
          <w:b/>
          <w:bCs/>
          <w:i/>
          <w:iCs/>
          <w:sz w:val="24"/>
          <w:szCs w:val="24"/>
          <w:lang w:eastAsia="en-US"/>
        </w:rPr>
        <w:t>36 óra</w:t>
      </w:r>
    </w:p>
    <w:p w:rsidR="00E105B8" w:rsidRPr="002C4D98" w:rsidRDefault="00E105B8" w:rsidP="00A22B43">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Munkavédelmi törvény.</w:t>
      </w:r>
    </w:p>
    <w:p w:rsidR="00E105B8" w:rsidRPr="002C4D98" w:rsidRDefault="00E105B8" w:rsidP="00A22B43">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Munkaegészségügyi előírások.</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Tűzvédelmi előírások az építőiparban.</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Munkavégzés tárgyi és személyi feltételei.</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Munkavédelmi eszközök és használatuk.</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Építési terület minimális munkavédelmi és szociális előírásai.</w:t>
      </w:r>
    </w:p>
    <w:p w:rsidR="00E105B8" w:rsidRPr="002C4D98" w:rsidRDefault="00E105B8" w:rsidP="00D676FA">
      <w:pPr>
        <w:widowControl w:val="0"/>
        <w:suppressAutoHyphens/>
        <w:ind w:firstLine="709"/>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Környezetvédelem, veszélyes hulladékok.</w:t>
      </w:r>
      <w:r w:rsidRPr="002C4D98">
        <w:rPr>
          <w:rFonts w:ascii="Palatino Linotype" w:hAnsi="Palatino Linotype" w:cs="Palatino Linotype"/>
          <w:b/>
          <w:bCs/>
          <w:sz w:val="24"/>
          <w:szCs w:val="24"/>
          <w:lang w:eastAsia="en-US"/>
        </w:rPr>
        <w:tab/>
      </w:r>
      <w:r w:rsidRPr="002C4D98">
        <w:rPr>
          <w:rFonts w:ascii="Palatino Linotype" w:hAnsi="Palatino Linotype" w:cs="Palatino Linotype"/>
          <w:b/>
          <w:bCs/>
          <w:sz w:val="24"/>
          <w:szCs w:val="24"/>
          <w:lang w:eastAsia="en-US"/>
        </w:rPr>
        <w:tab/>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Építőipari kivitelezési biztonságtechnikai előírások.</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Építési tevékenység emberre gyakorolt káros hatásai (por, zaj, rezgés, időjárás, </w:t>
      </w:r>
      <w:r w:rsidRPr="002C4D98">
        <w:rPr>
          <w:rFonts w:ascii="Palatino Linotype" w:hAnsi="Palatino Linotype" w:cs="Palatino Linotype"/>
          <w:kern w:val="1"/>
          <w:sz w:val="24"/>
          <w:szCs w:val="24"/>
          <w:lang w:eastAsia="hi-IN" w:bidi="hi-IN"/>
        </w:rPr>
        <w:tab/>
        <w:t xml:space="preserve">vegyi </w:t>
      </w:r>
      <w:r w:rsidRPr="002C4D98">
        <w:rPr>
          <w:rFonts w:ascii="Palatino Linotype" w:hAnsi="Palatino Linotype" w:cs="Palatino Linotype"/>
          <w:kern w:val="1"/>
          <w:sz w:val="24"/>
          <w:szCs w:val="24"/>
          <w:lang w:eastAsia="hi-IN" w:bidi="hi-IN"/>
        </w:rPr>
        <w:tab/>
        <w:t>anyagok, gépek stb.), kockázatelemzés, értékelés ismertetése.</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Foglalkozási ártalmak.</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Balesetvédelmi előírások gépek és szerszámok esetében.</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Szállítási, közlekedési és anyagmozgatási előírások.</w:t>
      </w:r>
    </w:p>
    <w:p w:rsidR="00E105B8" w:rsidRPr="002C4D98" w:rsidRDefault="00E105B8" w:rsidP="00D676FA">
      <w:pPr>
        <w:widowControl w:val="0"/>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lastRenderedPageBreak/>
        <w:tab/>
        <w:t>Elsősegélynyújtás.</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Teendők a baleset helyszínén.</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baleseti helyszín biztosítása.</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Vérkeringés, légzés vizsgálata.</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Heimlich-féle műfogás.</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proofErr w:type="spellStart"/>
      <w:r w:rsidRPr="002C4D98">
        <w:rPr>
          <w:rFonts w:ascii="Palatino Linotype" w:hAnsi="Palatino Linotype" w:cs="Palatino Linotype"/>
          <w:kern w:val="1"/>
          <w:sz w:val="24"/>
          <w:szCs w:val="24"/>
          <w:lang w:eastAsia="hi-IN" w:bidi="hi-IN"/>
        </w:rPr>
        <w:t>Rautek-féle</w:t>
      </w:r>
      <w:proofErr w:type="spellEnd"/>
      <w:r w:rsidRPr="002C4D98">
        <w:rPr>
          <w:rFonts w:ascii="Palatino Linotype" w:hAnsi="Palatino Linotype" w:cs="Palatino Linotype"/>
          <w:kern w:val="1"/>
          <w:sz w:val="24"/>
          <w:szCs w:val="24"/>
          <w:lang w:eastAsia="hi-IN" w:bidi="hi-IN"/>
        </w:rPr>
        <w:t xml:space="preserve"> műfogás.</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Elsősegélynyújtás vérzések esetén.</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Sebellátás.</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Hajszáleres vérzés.</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Visszeres vérzés.</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Ütőeres vérzés.</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Belső vérzések és veszélyei.</w:t>
      </w:r>
    </w:p>
    <w:p w:rsidR="00E105B8" w:rsidRPr="002C4D98" w:rsidRDefault="00E105B8" w:rsidP="00A22B43">
      <w:pPr>
        <w:widowControl w:val="0"/>
        <w:suppressAutoHyphens/>
        <w:ind w:left="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Mérgezések: gyógyszermérgezés, szénmonoxid (CO) mérgezés, metilalkohol-mérgezés.</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Csontok, ízületek sérülései: rándulás, ficam, törés.</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Fektetési módok.</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Idegen test szemben, orrban, fülben.</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Elsősegélynyújtó feladata</w:t>
      </w:r>
      <w:r>
        <w:rPr>
          <w:rFonts w:ascii="Palatino Linotype" w:hAnsi="Palatino Linotype" w:cs="Palatino Linotype"/>
          <w:kern w:val="1"/>
          <w:sz w:val="24"/>
          <w:szCs w:val="24"/>
          <w:lang w:eastAsia="hi-IN" w:bidi="hi-IN"/>
        </w:rPr>
        <w:t>i</w:t>
      </w:r>
      <w:r w:rsidRPr="002C4D98">
        <w:rPr>
          <w:rFonts w:ascii="Palatino Linotype" w:hAnsi="Palatino Linotype" w:cs="Palatino Linotype"/>
          <w:kern w:val="1"/>
          <w:sz w:val="24"/>
          <w:szCs w:val="24"/>
          <w:lang w:eastAsia="hi-IN" w:bidi="hi-IN"/>
        </w:rPr>
        <w:t xml:space="preserve"> veszélyes anyagok okozta sérülések esetén.</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Elsősegélynyújtó feladatai villamos áram okozta sérülések esetén.</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p>
    <w:p w:rsidR="00E105B8" w:rsidRPr="002C4D98" w:rsidRDefault="00E105B8" w:rsidP="00A22B43">
      <w:pPr>
        <w:widowControl w:val="0"/>
        <w:numPr>
          <w:ilvl w:val="2"/>
          <w:numId w:val="4"/>
        </w:numPr>
        <w:tabs>
          <w:tab w:val="num" w:pos="2138"/>
          <w:tab w:val="left" w:pos="7938"/>
          <w:tab w:val="right" w:pos="9072"/>
        </w:tabs>
        <w:suppressAutoHyphens/>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Építési alapismeretek</w:t>
      </w:r>
      <w:r w:rsidRPr="002C4D98">
        <w:rPr>
          <w:rFonts w:ascii="Palatino Linotype" w:hAnsi="Palatino Linotype" w:cs="Palatino Linotype"/>
          <w:b/>
          <w:bCs/>
          <w:sz w:val="24"/>
          <w:szCs w:val="24"/>
          <w:lang w:eastAsia="en-US"/>
        </w:rPr>
        <w:tab/>
      </w:r>
      <w:r w:rsidRPr="002C4D98">
        <w:rPr>
          <w:rFonts w:ascii="Palatino Linotype" w:hAnsi="Palatino Linotype" w:cs="Palatino Linotype"/>
          <w:b/>
          <w:bCs/>
          <w:sz w:val="24"/>
          <w:szCs w:val="24"/>
          <w:lang w:eastAsia="en-US"/>
        </w:rPr>
        <w:tab/>
      </w:r>
      <w:r w:rsidRPr="002C4D98">
        <w:rPr>
          <w:rFonts w:ascii="Palatino Linotype" w:hAnsi="Palatino Linotype" w:cs="Palatino Linotype"/>
          <w:b/>
          <w:bCs/>
          <w:i/>
          <w:iCs/>
          <w:sz w:val="24"/>
          <w:szCs w:val="24"/>
          <w:lang w:eastAsia="en-US"/>
        </w:rPr>
        <w:t>72</w:t>
      </w:r>
      <w:r w:rsidRPr="002C4D98">
        <w:rPr>
          <w:rFonts w:ascii="Palatino Linotype" w:hAnsi="Palatino Linotype" w:cs="Palatino Linotype"/>
          <w:b/>
          <w:bCs/>
          <w:i/>
          <w:iCs/>
          <w:kern w:val="1"/>
          <w:sz w:val="24"/>
          <w:szCs w:val="24"/>
          <w:lang w:eastAsia="hi-IN" w:bidi="hi-IN"/>
        </w:rPr>
        <w:t xml:space="preserve"> óra</w:t>
      </w:r>
    </w:p>
    <w:p w:rsidR="00E105B8" w:rsidRPr="002C4D98" w:rsidRDefault="00E105B8" w:rsidP="00A22B43">
      <w:pPr>
        <w:widowControl w:val="0"/>
        <w:suppressAutoHyphens/>
        <w:ind w:left="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kivitelezés fogalma.</w:t>
      </w:r>
    </w:p>
    <w:p w:rsidR="00E105B8" w:rsidRPr="002C4D98" w:rsidRDefault="00E105B8" w:rsidP="00A22B43">
      <w:pPr>
        <w:widowControl w:val="0"/>
        <w:suppressAutoHyphens/>
        <w:ind w:left="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Az építőipari szakmák tevékenységi köre.</w:t>
      </w:r>
    </w:p>
    <w:p w:rsidR="00E105B8" w:rsidRPr="002C4D98" w:rsidRDefault="00E105B8" w:rsidP="000D4EF9">
      <w:pPr>
        <w:widowControl w:val="0"/>
        <w:suppressAutoHyphens/>
        <w:ind w:left="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Tevékenységek kapcsolata a megvalósítás folyamatában, szakmák sorrendisége.</w:t>
      </w:r>
    </w:p>
    <w:p w:rsidR="00E105B8" w:rsidRPr="002C4D98" w:rsidRDefault="00E105B8" w:rsidP="000D4EF9">
      <w:pPr>
        <w:widowControl w:val="0"/>
        <w:suppressAutoHyphens/>
        <w:ind w:left="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Az építési munkák csoportosítása.</w:t>
      </w:r>
    </w:p>
    <w:p w:rsidR="00E105B8" w:rsidRPr="002C4D98" w:rsidRDefault="00E105B8" w:rsidP="000D4EF9">
      <w:pPr>
        <w:widowControl w:val="0"/>
        <w:suppressAutoHyphens/>
        <w:ind w:left="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Kivitelezési munkák dokumentumai, műszaki tervek - építési engedély, bontási </w:t>
      </w:r>
      <w:r w:rsidRPr="002C4D98">
        <w:rPr>
          <w:rFonts w:ascii="Palatino Linotype" w:hAnsi="Palatino Linotype" w:cs="Palatino Linotype"/>
          <w:kern w:val="1"/>
          <w:sz w:val="24"/>
          <w:szCs w:val="24"/>
          <w:lang w:eastAsia="hi-IN" w:bidi="hi-IN"/>
        </w:rPr>
        <w:tab/>
        <w:t xml:space="preserve">engedély, kivitelezési terv, használatbavételi engedély, fennmaradási engedély, </w:t>
      </w:r>
      <w:r w:rsidRPr="002C4D98">
        <w:rPr>
          <w:rFonts w:ascii="Palatino Linotype" w:hAnsi="Palatino Linotype" w:cs="Palatino Linotype"/>
          <w:kern w:val="1"/>
          <w:sz w:val="24"/>
          <w:szCs w:val="24"/>
          <w:lang w:eastAsia="hi-IN" w:bidi="hi-IN"/>
        </w:rPr>
        <w:tab/>
        <w:t>tervrajzok, műszaki leírás, költségvetés, építési szerződés, építési napló.</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Építési, beruházási folyamat résztvevői, feladataik és jogkörük, szakmai </w:t>
      </w:r>
      <w:r w:rsidRPr="002C4D98">
        <w:rPr>
          <w:rFonts w:ascii="Palatino Linotype" w:hAnsi="Palatino Linotype" w:cs="Palatino Linotype"/>
          <w:kern w:val="1"/>
          <w:sz w:val="24"/>
          <w:szCs w:val="24"/>
          <w:lang w:eastAsia="hi-IN" w:bidi="hi-IN"/>
        </w:rPr>
        <w:tab/>
        <w:t>kommunikáció.</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Munkahelyi kapcsolattartás – az építésvezető és a műszaki ellenőr feladata, </w:t>
      </w:r>
      <w:r w:rsidRPr="002C4D98">
        <w:rPr>
          <w:rFonts w:ascii="Palatino Linotype" w:hAnsi="Palatino Linotype" w:cs="Palatino Linotype"/>
          <w:kern w:val="1"/>
          <w:sz w:val="24"/>
          <w:szCs w:val="24"/>
          <w:lang w:eastAsia="hi-IN" w:bidi="hi-IN"/>
        </w:rPr>
        <w:tab/>
        <w:t>jogköre.</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Az építési folyamat előkészítő munkái.</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Az építési helyszín berendezésének elemei, vonatkozó előírások – gépek, </w:t>
      </w:r>
      <w:r w:rsidRPr="002C4D98">
        <w:rPr>
          <w:rFonts w:ascii="Palatino Linotype" w:hAnsi="Palatino Linotype" w:cs="Palatino Linotype"/>
          <w:kern w:val="1"/>
          <w:sz w:val="24"/>
          <w:szCs w:val="24"/>
          <w:lang w:eastAsia="hi-IN" w:bidi="hi-IN"/>
        </w:rPr>
        <w:tab/>
        <w:t xml:space="preserve">raktárak, </w:t>
      </w:r>
      <w:r w:rsidRPr="002C4D98">
        <w:rPr>
          <w:rFonts w:ascii="Palatino Linotype" w:hAnsi="Palatino Linotype" w:cs="Palatino Linotype"/>
          <w:kern w:val="1"/>
          <w:sz w:val="24"/>
          <w:szCs w:val="24"/>
          <w:lang w:eastAsia="hi-IN" w:bidi="hi-IN"/>
        </w:rPr>
        <w:tab/>
        <w:t xml:space="preserve">szociális ellátás létesítményei, építésirányítás helységei, </w:t>
      </w:r>
      <w:r w:rsidRPr="002C4D98">
        <w:rPr>
          <w:rFonts w:ascii="Palatino Linotype" w:hAnsi="Palatino Linotype" w:cs="Palatino Linotype"/>
          <w:kern w:val="1"/>
          <w:sz w:val="24"/>
          <w:szCs w:val="24"/>
          <w:lang w:eastAsia="hi-IN" w:bidi="hi-IN"/>
        </w:rPr>
        <w:tab/>
        <w:t xml:space="preserve">elektromos hálózat, vízhálózat, </w:t>
      </w:r>
      <w:r w:rsidRPr="002C4D98">
        <w:rPr>
          <w:rFonts w:ascii="Palatino Linotype" w:hAnsi="Palatino Linotype" w:cs="Palatino Linotype"/>
          <w:kern w:val="1"/>
          <w:sz w:val="24"/>
          <w:szCs w:val="24"/>
          <w:lang w:eastAsia="hi-IN" w:bidi="hi-IN"/>
        </w:rPr>
        <w:tab/>
        <w:t xml:space="preserve">csatorna, vízelvezetés, ideiglenes utak, </w:t>
      </w:r>
      <w:r w:rsidRPr="002C4D98">
        <w:rPr>
          <w:rFonts w:ascii="Palatino Linotype" w:hAnsi="Palatino Linotype" w:cs="Palatino Linotype"/>
          <w:kern w:val="1"/>
          <w:sz w:val="24"/>
          <w:szCs w:val="24"/>
          <w:lang w:eastAsia="hi-IN" w:bidi="hi-IN"/>
        </w:rPr>
        <w:tab/>
        <w:t xml:space="preserve">közlekedés </w:t>
      </w:r>
      <w:r w:rsidRPr="002C4D98">
        <w:rPr>
          <w:rFonts w:ascii="Palatino Linotype" w:hAnsi="Palatino Linotype" w:cs="Palatino Linotype"/>
          <w:kern w:val="1"/>
          <w:sz w:val="24"/>
          <w:szCs w:val="24"/>
          <w:lang w:eastAsia="hi-IN" w:bidi="hi-IN"/>
        </w:rPr>
        <w:tab/>
        <w:t>útvonalak kialakítása.</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Szállítás eszközei közúton és építési területen.</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Építési technológiák, építési módok ismertetése.</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lastRenderedPageBreak/>
        <w:t>Munkaterület átadás-átvétel, teljesítés igazolása, levonulás dokumentálása.</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Az építőipar feladata.</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Az építőipar felosztása.</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Települési infrastruktúra.</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Épületek, építmények csoportosítása rendeltetés szerint, jellemzőik.</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Lakóépületek kialakítása, elhelyezése, tájolása.</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Lakóépületek fajtái.</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Lakóépületek helyiségei, azok rendeltetése és sajátosságai.</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Épületszerkezetek.</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Az építőipari alapanyagok felépítése, szerkezete, tulajdonságai.</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Kivitelezési eszközök és szerszámok.</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p>
    <w:p w:rsidR="00E105B8" w:rsidRPr="002C4D98" w:rsidRDefault="00E105B8" w:rsidP="00A22B43">
      <w:pPr>
        <w:widowControl w:val="0"/>
        <w:numPr>
          <w:ilvl w:val="2"/>
          <w:numId w:val="4"/>
        </w:numPr>
        <w:tabs>
          <w:tab w:val="left" w:pos="709"/>
          <w:tab w:val="num" w:pos="2138"/>
          <w:tab w:val="right" w:pos="9072"/>
        </w:tabs>
        <w:suppressAutoHyphens/>
        <w:ind w:left="1225"/>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 xml:space="preserve">Munkajogi és vállalkozási ismeretek </w:t>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i/>
          <w:iCs/>
          <w:kern w:val="1"/>
          <w:sz w:val="24"/>
          <w:szCs w:val="24"/>
          <w:lang w:eastAsia="hi-IN" w:bidi="hi-IN"/>
        </w:rPr>
        <w:t>1</w:t>
      </w:r>
      <w:r>
        <w:rPr>
          <w:rFonts w:ascii="Palatino Linotype" w:hAnsi="Palatino Linotype" w:cs="Palatino Linotype"/>
          <w:b/>
          <w:bCs/>
          <w:i/>
          <w:iCs/>
          <w:kern w:val="1"/>
          <w:sz w:val="24"/>
          <w:szCs w:val="24"/>
          <w:lang w:eastAsia="hi-IN" w:bidi="hi-IN"/>
        </w:rPr>
        <w:t>8</w:t>
      </w:r>
      <w:r w:rsidRPr="002C4D98">
        <w:rPr>
          <w:rFonts w:ascii="Palatino Linotype" w:hAnsi="Palatino Linotype" w:cs="Palatino Linotype"/>
          <w:b/>
          <w:bCs/>
          <w:i/>
          <w:iCs/>
          <w:kern w:val="1"/>
          <w:sz w:val="24"/>
          <w:szCs w:val="24"/>
          <w:lang w:eastAsia="hi-IN" w:bidi="hi-IN"/>
        </w:rPr>
        <w:t xml:space="preserve"> óra</w:t>
      </w:r>
    </w:p>
    <w:p w:rsidR="00E105B8" w:rsidRPr="002C4D98" w:rsidRDefault="00E105B8" w:rsidP="00A22B43">
      <w:pPr>
        <w:widowControl w:val="0"/>
        <w:suppressAutoHyphens/>
        <w:ind w:left="1225" w:hanging="515"/>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magyar jogrendszer.</w:t>
      </w:r>
    </w:p>
    <w:p w:rsidR="00E105B8" w:rsidRPr="002C4D98" w:rsidRDefault="00E105B8" w:rsidP="00D676FA">
      <w:pPr>
        <w:widowControl w:val="0"/>
        <w:suppressAutoHyphens/>
        <w:ind w:left="1224" w:hanging="515"/>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Munkajogi szabályozás.</w:t>
      </w:r>
    </w:p>
    <w:p w:rsidR="00E105B8" w:rsidRPr="002C4D98" w:rsidRDefault="00E105B8" w:rsidP="00D676FA">
      <w:pPr>
        <w:widowControl w:val="0"/>
        <w:suppressAutoHyphens/>
        <w:ind w:left="1224" w:hanging="515"/>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Önálló munkavégzés és a „függő” munka közötti alapvető különbség.</w:t>
      </w:r>
    </w:p>
    <w:p w:rsidR="00E105B8" w:rsidRPr="002C4D98" w:rsidRDefault="00E105B8" w:rsidP="00D676FA">
      <w:pPr>
        <w:widowControl w:val="0"/>
        <w:suppressAutoHyphens/>
        <w:ind w:left="1224" w:hanging="515"/>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Alapvető törvények a munkajogviszonyban:</w:t>
      </w:r>
    </w:p>
    <w:p w:rsidR="00E105B8" w:rsidRPr="002C4D98" w:rsidRDefault="00E105B8" w:rsidP="00D676FA">
      <w:pPr>
        <w:ind w:left="1701" w:hanging="515"/>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Munka Törvénykönyve (1992. évi XXII. tv.) Mt.</w:t>
      </w:r>
    </w:p>
    <w:p w:rsidR="00E105B8" w:rsidRPr="002C4D98" w:rsidRDefault="00E105B8" w:rsidP="00D676FA">
      <w:pPr>
        <w:ind w:left="1701" w:hanging="515"/>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Közalkalmazottak jogállásáról szóló törvény (1992. évi XXXIII. tv.) Kjt.</w:t>
      </w:r>
    </w:p>
    <w:p w:rsidR="00E105B8" w:rsidRPr="002C4D98" w:rsidRDefault="00E105B8" w:rsidP="00D676FA">
      <w:pPr>
        <w:ind w:left="1701" w:hanging="515"/>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Köztisztviselők jogállásáról szóló törvény (1992. évi XXIII. tv.) Ktv.</w:t>
      </w:r>
    </w:p>
    <w:p w:rsidR="00E105B8" w:rsidRPr="002C4D98" w:rsidRDefault="00E105B8" w:rsidP="00D676FA">
      <w:pPr>
        <w:widowControl w:val="0"/>
        <w:suppressAutoHyphens/>
        <w:ind w:left="1224" w:hanging="515"/>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Személyes jog.</w:t>
      </w:r>
    </w:p>
    <w:p w:rsidR="00E105B8" w:rsidRPr="002C4D98" w:rsidRDefault="00E105B8" w:rsidP="00D676FA">
      <w:pPr>
        <w:widowControl w:val="0"/>
        <w:suppressAutoHyphens/>
        <w:ind w:left="1224" w:hanging="515"/>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Együttműködési kötelezettség.</w:t>
      </w:r>
    </w:p>
    <w:p w:rsidR="00E105B8" w:rsidRPr="002C4D98" w:rsidRDefault="00E105B8" w:rsidP="00D676FA">
      <w:pPr>
        <w:widowControl w:val="0"/>
        <w:suppressAutoHyphens/>
        <w:ind w:left="1224" w:hanging="515"/>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Érvénytelenségnek fajtái:</w:t>
      </w:r>
    </w:p>
    <w:p w:rsidR="00E105B8" w:rsidRPr="002C4D98" w:rsidRDefault="00E105B8" w:rsidP="00D676FA">
      <w:pPr>
        <w:ind w:left="1701" w:hanging="515"/>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semmisség</w:t>
      </w:r>
      <w:proofErr w:type="gramEnd"/>
    </w:p>
    <w:p w:rsidR="00E105B8" w:rsidRPr="002C4D98" w:rsidRDefault="00E105B8" w:rsidP="00D676FA">
      <w:pPr>
        <w:ind w:left="1701" w:hanging="515"/>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megtámadhatóság</w:t>
      </w:r>
      <w:proofErr w:type="gramEnd"/>
    </w:p>
    <w:p w:rsidR="00E105B8" w:rsidRPr="002C4D98" w:rsidRDefault="00E105B8" w:rsidP="00D676FA">
      <w:pPr>
        <w:ind w:left="1701" w:hanging="515"/>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részleges</w:t>
      </w:r>
      <w:proofErr w:type="gramEnd"/>
      <w:r w:rsidRPr="002C4D98">
        <w:rPr>
          <w:rFonts w:ascii="Palatino Linotype" w:hAnsi="Palatino Linotype" w:cs="Palatino Linotype"/>
          <w:kern w:val="1"/>
          <w:sz w:val="24"/>
          <w:szCs w:val="24"/>
          <w:lang w:eastAsia="hi-IN" w:bidi="hi-IN"/>
        </w:rPr>
        <w:t xml:space="preserve"> érvénytelenség.</w:t>
      </w:r>
    </w:p>
    <w:p w:rsidR="00E105B8" w:rsidRPr="002C4D98" w:rsidRDefault="00E105B8" w:rsidP="00D676FA">
      <w:pPr>
        <w:widowControl w:val="0"/>
        <w:suppressAutoHyphens/>
        <w:ind w:left="1224" w:hanging="515"/>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Mit jelent az elévülés, milyen szabályok vonatkoznak az elévülésre.</w:t>
      </w:r>
    </w:p>
    <w:p w:rsidR="00E105B8" w:rsidRPr="002C4D98" w:rsidRDefault="00E105B8" w:rsidP="00D676FA">
      <w:pPr>
        <w:widowControl w:val="0"/>
        <w:suppressAutoHyphens/>
        <w:ind w:left="1224" w:hanging="515"/>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Mikor nyugszik, ill. mikor szakad meg az elévülés.</w:t>
      </w:r>
    </w:p>
    <w:p w:rsidR="00E105B8" w:rsidRPr="002C4D98" w:rsidRDefault="00E105B8" w:rsidP="00D676FA">
      <w:pPr>
        <w:widowControl w:val="0"/>
        <w:suppressAutoHyphens/>
        <w:ind w:left="1224" w:hanging="515"/>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Munkahelyi szervezetek.</w:t>
      </w:r>
    </w:p>
    <w:p w:rsidR="00E105B8" w:rsidRPr="002C4D98" w:rsidRDefault="00E105B8" w:rsidP="00D676FA">
      <w:pPr>
        <w:widowControl w:val="0"/>
        <w:suppressAutoHyphens/>
        <w:ind w:left="1224" w:hanging="515"/>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Munkaviszony létesítése.</w:t>
      </w:r>
    </w:p>
    <w:p w:rsidR="00E105B8" w:rsidRPr="002C4D98" w:rsidRDefault="00E105B8" w:rsidP="00D676FA">
      <w:pPr>
        <w:widowControl w:val="0"/>
        <w:suppressAutoHyphens/>
        <w:ind w:left="1224" w:hanging="515"/>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Munkaszerződés kötése.</w:t>
      </w:r>
    </w:p>
    <w:p w:rsidR="00E105B8" w:rsidRPr="002C4D98" w:rsidRDefault="00E105B8" w:rsidP="00D676FA">
      <w:pPr>
        <w:widowControl w:val="0"/>
        <w:suppressAutoHyphens/>
        <w:ind w:left="1224" w:hanging="515"/>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munkáltató jogai és kötelességei:</w:t>
      </w:r>
    </w:p>
    <w:p w:rsidR="00E105B8" w:rsidRPr="002C4D98" w:rsidRDefault="00E105B8" w:rsidP="00D676FA">
      <w:pPr>
        <w:widowControl w:val="0"/>
        <w:suppressAutoHyphens/>
        <w:ind w:left="1224" w:hanging="515"/>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Munkáltató jogai:</w:t>
      </w:r>
    </w:p>
    <w:p w:rsidR="00E105B8" w:rsidRPr="002C4D98" w:rsidRDefault="00E105B8" w:rsidP="00D676FA">
      <w:pPr>
        <w:widowControl w:val="0"/>
        <w:suppressAutoHyphens/>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irányítási</w:t>
      </w:r>
      <w:proofErr w:type="gramEnd"/>
      <w:r w:rsidRPr="002C4D98">
        <w:rPr>
          <w:rFonts w:ascii="Palatino Linotype" w:hAnsi="Palatino Linotype" w:cs="Palatino Linotype"/>
          <w:kern w:val="1"/>
          <w:sz w:val="24"/>
          <w:szCs w:val="24"/>
          <w:lang w:eastAsia="hi-IN" w:bidi="hi-IN"/>
        </w:rPr>
        <w:t xml:space="preserve"> jog</w:t>
      </w:r>
    </w:p>
    <w:p w:rsidR="00E105B8" w:rsidRPr="002C4D98" w:rsidRDefault="00E105B8" w:rsidP="00D676FA">
      <w:pPr>
        <w:widowControl w:val="0"/>
        <w:suppressAutoHyphens/>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munka</w:t>
      </w:r>
      <w:proofErr w:type="gramEnd"/>
      <w:r w:rsidRPr="002C4D98">
        <w:rPr>
          <w:rFonts w:ascii="Palatino Linotype" w:hAnsi="Palatino Linotype" w:cs="Palatino Linotype"/>
          <w:kern w:val="1"/>
          <w:sz w:val="24"/>
          <w:szCs w:val="24"/>
          <w:lang w:eastAsia="hi-IN" w:bidi="hi-IN"/>
        </w:rPr>
        <w:t xml:space="preserve"> feletti felügyelet jog</w:t>
      </w:r>
    </w:p>
    <w:p w:rsidR="00E105B8" w:rsidRPr="002C4D98" w:rsidRDefault="00E105B8" w:rsidP="00D676FA">
      <w:pPr>
        <w:widowControl w:val="0"/>
        <w:suppressAutoHyphens/>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fegyelmezési</w:t>
      </w:r>
      <w:proofErr w:type="gramEnd"/>
      <w:r w:rsidRPr="002C4D98">
        <w:rPr>
          <w:rFonts w:ascii="Palatino Linotype" w:hAnsi="Palatino Linotype" w:cs="Palatino Linotype"/>
          <w:kern w:val="1"/>
          <w:sz w:val="24"/>
          <w:szCs w:val="24"/>
          <w:lang w:eastAsia="hi-IN" w:bidi="hi-IN"/>
        </w:rPr>
        <w:t xml:space="preserve"> jog</w:t>
      </w:r>
    </w:p>
    <w:p w:rsidR="00E105B8" w:rsidRPr="002C4D98" w:rsidRDefault="00E105B8" w:rsidP="00D676FA">
      <w:pPr>
        <w:widowControl w:val="0"/>
        <w:suppressAutoHyphens/>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vagyoni</w:t>
      </w:r>
      <w:proofErr w:type="gramEnd"/>
      <w:r w:rsidRPr="002C4D98">
        <w:rPr>
          <w:rFonts w:ascii="Palatino Linotype" w:hAnsi="Palatino Linotype" w:cs="Palatino Linotype"/>
          <w:kern w:val="1"/>
          <w:sz w:val="24"/>
          <w:szCs w:val="24"/>
          <w:lang w:eastAsia="hi-IN" w:bidi="hi-IN"/>
        </w:rPr>
        <w:t xml:space="preserve"> jellegű jog</w:t>
      </w:r>
    </w:p>
    <w:p w:rsidR="00E105B8" w:rsidRPr="002C4D98" w:rsidRDefault="00E105B8" w:rsidP="00D676FA">
      <w:pPr>
        <w:widowControl w:val="0"/>
        <w:suppressAutoHyphens/>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személyzeti</w:t>
      </w:r>
      <w:proofErr w:type="gramEnd"/>
      <w:r w:rsidRPr="002C4D98">
        <w:rPr>
          <w:rFonts w:ascii="Palatino Linotype" w:hAnsi="Palatino Linotype" w:cs="Palatino Linotype"/>
          <w:kern w:val="1"/>
          <w:sz w:val="24"/>
          <w:szCs w:val="24"/>
          <w:lang w:eastAsia="hi-IN" w:bidi="hi-IN"/>
        </w:rPr>
        <w:t xml:space="preserve"> jogok.</w:t>
      </w:r>
    </w:p>
    <w:p w:rsidR="00E105B8" w:rsidRPr="002C4D98" w:rsidRDefault="00E105B8" w:rsidP="00D676FA">
      <w:pPr>
        <w:widowControl w:val="0"/>
        <w:suppressAutoHyphens/>
        <w:ind w:left="1224" w:hanging="515"/>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munkáltató kötelességei:</w:t>
      </w:r>
    </w:p>
    <w:p w:rsidR="00E105B8" w:rsidRPr="002C4D98" w:rsidRDefault="00E105B8" w:rsidP="00D676FA">
      <w:pPr>
        <w:widowControl w:val="0"/>
        <w:suppressAutoHyphens/>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munka</w:t>
      </w:r>
      <w:proofErr w:type="gramEnd"/>
      <w:r w:rsidRPr="002C4D98">
        <w:rPr>
          <w:rFonts w:ascii="Palatino Linotype" w:hAnsi="Palatino Linotype" w:cs="Palatino Linotype"/>
          <w:kern w:val="1"/>
          <w:sz w:val="24"/>
          <w:szCs w:val="24"/>
          <w:lang w:eastAsia="hi-IN" w:bidi="hi-IN"/>
        </w:rPr>
        <w:t xml:space="preserve"> díjazásának kötelessége</w:t>
      </w:r>
    </w:p>
    <w:p w:rsidR="00E105B8" w:rsidRPr="002C4D98" w:rsidRDefault="00E105B8" w:rsidP="00D676FA">
      <w:pPr>
        <w:widowControl w:val="0"/>
        <w:suppressAutoHyphens/>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foglalkoztatási</w:t>
      </w:r>
      <w:proofErr w:type="gramEnd"/>
      <w:r w:rsidRPr="002C4D98">
        <w:rPr>
          <w:rFonts w:ascii="Palatino Linotype" w:hAnsi="Palatino Linotype" w:cs="Palatino Linotype"/>
          <w:kern w:val="1"/>
          <w:sz w:val="24"/>
          <w:szCs w:val="24"/>
          <w:lang w:eastAsia="hi-IN" w:bidi="hi-IN"/>
        </w:rPr>
        <w:t xml:space="preserve"> kötelesség</w:t>
      </w:r>
    </w:p>
    <w:p w:rsidR="00E105B8" w:rsidRPr="002C4D98" w:rsidRDefault="00E105B8" w:rsidP="00D676FA">
      <w:pPr>
        <w:widowControl w:val="0"/>
        <w:suppressAutoHyphens/>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lastRenderedPageBreak/>
        <w:t>ún.</w:t>
      </w:r>
      <w:proofErr w:type="gramEnd"/>
      <w:r w:rsidR="00692006">
        <w:rPr>
          <w:rFonts w:ascii="Palatino Linotype" w:hAnsi="Palatino Linotype" w:cs="Palatino Linotype"/>
          <w:kern w:val="1"/>
          <w:sz w:val="24"/>
          <w:szCs w:val="24"/>
          <w:lang w:eastAsia="hi-IN" w:bidi="hi-IN"/>
        </w:rPr>
        <w:t xml:space="preserve"> </w:t>
      </w:r>
      <w:proofErr w:type="gramStart"/>
      <w:r w:rsidRPr="002C4D98">
        <w:rPr>
          <w:rFonts w:ascii="Palatino Linotype" w:hAnsi="Palatino Linotype" w:cs="Palatino Linotype"/>
          <w:kern w:val="1"/>
          <w:sz w:val="24"/>
          <w:szCs w:val="24"/>
          <w:lang w:eastAsia="hi-IN" w:bidi="hi-IN"/>
        </w:rPr>
        <w:t>gondoskodási</w:t>
      </w:r>
      <w:proofErr w:type="gramEnd"/>
      <w:r w:rsidRPr="002C4D98">
        <w:rPr>
          <w:rFonts w:ascii="Palatino Linotype" w:hAnsi="Palatino Linotype" w:cs="Palatino Linotype"/>
          <w:kern w:val="1"/>
          <w:sz w:val="24"/>
          <w:szCs w:val="24"/>
          <w:lang w:eastAsia="hi-IN" w:bidi="hi-IN"/>
        </w:rPr>
        <w:t xml:space="preserve"> kötelesség.</w:t>
      </w:r>
    </w:p>
    <w:p w:rsidR="00E105B8" w:rsidRPr="002C4D98" w:rsidRDefault="00E105B8" w:rsidP="00D676FA">
      <w:pPr>
        <w:widowControl w:val="0"/>
        <w:suppressAutoHyphens/>
        <w:ind w:left="1418" w:hanging="515"/>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Munkavállaló jogai:</w:t>
      </w:r>
    </w:p>
    <w:p w:rsidR="00E105B8" w:rsidRPr="002C4D98" w:rsidRDefault="00E105B8" w:rsidP="00D676FA">
      <w:pPr>
        <w:widowControl w:val="0"/>
        <w:suppressAutoHyphens/>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kollektív</w:t>
      </w:r>
      <w:proofErr w:type="gramEnd"/>
      <w:r w:rsidRPr="002C4D98">
        <w:rPr>
          <w:rFonts w:ascii="Palatino Linotype" w:hAnsi="Palatino Linotype" w:cs="Palatino Linotype"/>
          <w:kern w:val="1"/>
          <w:sz w:val="24"/>
          <w:szCs w:val="24"/>
          <w:lang w:eastAsia="hi-IN" w:bidi="hi-IN"/>
        </w:rPr>
        <w:t xml:space="preserve"> jogai</w:t>
      </w:r>
    </w:p>
    <w:p w:rsidR="00E105B8" w:rsidRPr="002C4D98" w:rsidRDefault="00E105B8" w:rsidP="00D676FA">
      <w:pPr>
        <w:widowControl w:val="0"/>
        <w:suppressAutoHyphens/>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koalíciós</w:t>
      </w:r>
      <w:proofErr w:type="gramEnd"/>
      <w:r w:rsidRPr="002C4D98">
        <w:rPr>
          <w:rFonts w:ascii="Palatino Linotype" w:hAnsi="Palatino Linotype" w:cs="Palatino Linotype"/>
          <w:kern w:val="1"/>
          <w:sz w:val="24"/>
          <w:szCs w:val="24"/>
          <w:lang w:eastAsia="hi-IN" w:bidi="hi-IN"/>
        </w:rPr>
        <w:t xml:space="preserve"> szabadságjogok</w:t>
      </w:r>
    </w:p>
    <w:p w:rsidR="00E105B8" w:rsidRPr="002C4D98" w:rsidRDefault="00E105B8" w:rsidP="00D676FA">
      <w:pPr>
        <w:widowControl w:val="0"/>
        <w:suppressAutoHyphens/>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részvételi</w:t>
      </w:r>
      <w:proofErr w:type="gramEnd"/>
      <w:r w:rsidRPr="002C4D98">
        <w:rPr>
          <w:rFonts w:ascii="Palatino Linotype" w:hAnsi="Palatino Linotype" w:cs="Palatino Linotype"/>
          <w:kern w:val="1"/>
          <w:sz w:val="24"/>
          <w:szCs w:val="24"/>
          <w:lang w:eastAsia="hi-IN" w:bidi="hi-IN"/>
        </w:rPr>
        <w:t xml:space="preserve"> jogok</w:t>
      </w:r>
    </w:p>
    <w:p w:rsidR="00E105B8" w:rsidRPr="002C4D98" w:rsidRDefault="00E105B8" w:rsidP="00D676FA">
      <w:pPr>
        <w:widowControl w:val="0"/>
        <w:suppressAutoHyphens/>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bármikor</w:t>
      </w:r>
      <w:proofErr w:type="gramEnd"/>
      <w:r w:rsidRPr="002C4D98">
        <w:rPr>
          <w:rFonts w:ascii="Palatino Linotype" w:hAnsi="Palatino Linotype" w:cs="Palatino Linotype"/>
          <w:kern w:val="1"/>
          <w:sz w:val="24"/>
          <w:szCs w:val="24"/>
          <w:lang w:eastAsia="hi-IN" w:bidi="hi-IN"/>
        </w:rPr>
        <w:t xml:space="preserve"> szakszervezet szervezhető</w:t>
      </w:r>
    </w:p>
    <w:p w:rsidR="00E105B8" w:rsidRPr="002C4D98" w:rsidRDefault="00E105B8" w:rsidP="00D676FA">
      <w:pPr>
        <w:widowControl w:val="0"/>
        <w:suppressAutoHyphens/>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munkavédelmi</w:t>
      </w:r>
      <w:proofErr w:type="gramEnd"/>
      <w:r w:rsidRPr="002C4D98">
        <w:rPr>
          <w:rFonts w:ascii="Palatino Linotype" w:hAnsi="Palatino Linotype" w:cs="Palatino Linotype"/>
          <w:kern w:val="1"/>
          <w:sz w:val="24"/>
          <w:szCs w:val="24"/>
          <w:lang w:eastAsia="hi-IN" w:bidi="hi-IN"/>
        </w:rPr>
        <w:t xml:space="preserve"> képviselő választható 50 fő munkavállaló fölött kötelező.</w:t>
      </w:r>
    </w:p>
    <w:p w:rsidR="00E105B8" w:rsidRPr="002C4D98" w:rsidRDefault="00E105B8" w:rsidP="00D676FA">
      <w:pPr>
        <w:widowControl w:val="0"/>
        <w:tabs>
          <w:tab w:val="center" w:pos="4536"/>
          <w:tab w:val="right" w:pos="9072"/>
        </w:tabs>
        <w:suppressAutoHyphens/>
        <w:ind w:left="1418" w:hanging="515"/>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Munkavállaló kötelezettségei:</w:t>
      </w:r>
    </w:p>
    <w:p w:rsidR="00E105B8" w:rsidRPr="002C4D98" w:rsidRDefault="00E105B8" w:rsidP="00D676FA">
      <w:pPr>
        <w:widowControl w:val="0"/>
        <w:suppressAutoHyphens/>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munkavállaló</w:t>
      </w:r>
      <w:proofErr w:type="gramEnd"/>
      <w:r w:rsidRPr="002C4D98">
        <w:rPr>
          <w:rFonts w:ascii="Palatino Linotype" w:hAnsi="Palatino Linotype" w:cs="Palatino Linotype"/>
          <w:kern w:val="1"/>
          <w:sz w:val="24"/>
          <w:szCs w:val="24"/>
          <w:lang w:eastAsia="hi-IN" w:bidi="hi-IN"/>
        </w:rPr>
        <w:t xml:space="preserve"> rendelkezésre állási személyes kötelesség</w:t>
      </w:r>
    </w:p>
    <w:p w:rsidR="00E105B8" w:rsidRPr="002C4D98" w:rsidRDefault="00E105B8" w:rsidP="00D676FA">
      <w:pPr>
        <w:widowControl w:val="0"/>
        <w:suppressAutoHyphens/>
        <w:ind w:left="1701" w:hanging="515"/>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Rendelkezésre állás helye</w:t>
      </w:r>
    </w:p>
    <w:p w:rsidR="00E105B8" w:rsidRPr="002C4D98" w:rsidRDefault="00E105B8" w:rsidP="00D676FA">
      <w:pPr>
        <w:widowControl w:val="0"/>
        <w:suppressAutoHyphens/>
        <w:ind w:left="1701" w:hanging="515"/>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Rendelkezésre állás ideje</w:t>
      </w:r>
    </w:p>
    <w:p w:rsidR="00E105B8" w:rsidRPr="002C4D98" w:rsidRDefault="00E105B8" w:rsidP="00D676FA">
      <w:pPr>
        <w:widowControl w:val="0"/>
        <w:suppressAutoHyphens/>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munkavégzési</w:t>
      </w:r>
      <w:proofErr w:type="gramEnd"/>
      <w:r w:rsidRPr="002C4D98">
        <w:rPr>
          <w:rFonts w:ascii="Palatino Linotype" w:hAnsi="Palatino Linotype" w:cs="Palatino Linotype"/>
          <w:kern w:val="1"/>
          <w:sz w:val="24"/>
          <w:szCs w:val="24"/>
          <w:lang w:eastAsia="hi-IN" w:bidi="hi-IN"/>
        </w:rPr>
        <w:t xml:space="preserve"> kötelesség</w:t>
      </w:r>
    </w:p>
    <w:p w:rsidR="00E105B8" w:rsidRPr="002C4D98" w:rsidRDefault="00E105B8" w:rsidP="00D676FA">
      <w:pPr>
        <w:widowControl w:val="0"/>
        <w:suppressAutoHyphens/>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egyéb</w:t>
      </w:r>
      <w:proofErr w:type="gramEnd"/>
      <w:r w:rsidRPr="002C4D98">
        <w:rPr>
          <w:rFonts w:ascii="Palatino Linotype" w:hAnsi="Palatino Linotype" w:cs="Palatino Linotype"/>
          <w:kern w:val="1"/>
          <w:sz w:val="24"/>
          <w:szCs w:val="24"/>
          <w:lang w:eastAsia="hi-IN" w:bidi="hi-IN"/>
        </w:rPr>
        <w:t xml:space="preserve"> ún. magatartási kötelesség</w:t>
      </w:r>
    </w:p>
    <w:p w:rsidR="00E105B8" w:rsidRPr="002C4D98" w:rsidRDefault="00E105B8" w:rsidP="00D676FA">
      <w:pPr>
        <w:widowControl w:val="0"/>
        <w:suppressAutoHyphens/>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titoktartási</w:t>
      </w:r>
      <w:proofErr w:type="gramEnd"/>
      <w:r w:rsidRPr="002C4D98">
        <w:rPr>
          <w:rFonts w:ascii="Palatino Linotype" w:hAnsi="Palatino Linotype" w:cs="Palatino Linotype"/>
          <w:kern w:val="1"/>
          <w:sz w:val="24"/>
          <w:szCs w:val="24"/>
          <w:lang w:eastAsia="hi-IN" w:bidi="hi-IN"/>
        </w:rPr>
        <w:t xml:space="preserve"> kötelesség</w:t>
      </w:r>
    </w:p>
    <w:p w:rsidR="00E105B8" w:rsidRPr="002C4D98" w:rsidRDefault="00E105B8" w:rsidP="00D676FA">
      <w:pPr>
        <w:widowControl w:val="0"/>
        <w:suppressAutoHyphens/>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a</w:t>
      </w:r>
      <w:proofErr w:type="gramEnd"/>
      <w:r w:rsidRPr="002C4D98">
        <w:rPr>
          <w:rFonts w:ascii="Palatino Linotype" w:hAnsi="Palatino Linotype" w:cs="Palatino Linotype"/>
          <w:kern w:val="1"/>
          <w:sz w:val="24"/>
          <w:szCs w:val="24"/>
          <w:lang w:eastAsia="hi-IN" w:bidi="hi-IN"/>
        </w:rPr>
        <w:t xml:space="preserve"> munkáltató szervezeti rendjébe való beilleszkedés kötelessége</w:t>
      </w:r>
    </w:p>
    <w:p w:rsidR="00E105B8" w:rsidRPr="002C4D98" w:rsidRDefault="00E105B8" w:rsidP="00D676FA">
      <w:pPr>
        <w:widowControl w:val="0"/>
        <w:suppressAutoHyphens/>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oltalmi</w:t>
      </w:r>
      <w:proofErr w:type="gramEnd"/>
      <w:r w:rsidRPr="002C4D98">
        <w:rPr>
          <w:rFonts w:ascii="Palatino Linotype" w:hAnsi="Palatino Linotype" w:cs="Palatino Linotype"/>
          <w:kern w:val="1"/>
          <w:sz w:val="24"/>
          <w:szCs w:val="24"/>
          <w:lang w:eastAsia="hi-IN" w:bidi="hi-IN"/>
        </w:rPr>
        <w:t xml:space="preserve"> kötelezettség.</w:t>
      </w:r>
    </w:p>
    <w:p w:rsidR="00E105B8" w:rsidRPr="002C4D98" w:rsidRDefault="00E105B8" w:rsidP="00D676FA">
      <w:pPr>
        <w:widowControl w:val="0"/>
        <w:suppressAutoHyphens/>
        <w:ind w:left="1224" w:hanging="515"/>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Munkabér, pótlékok, munkaidő, pihenőidő, szabadság.</w:t>
      </w:r>
    </w:p>
    <w:p w:rsidR="00E105B8" w:rsidRPr="002C4D98" w:rsidRDefault="00E105B8" w:rsidP="00D676FA">
      <w:pPr>
        <w:widowControl w:val="0"/>
        <w:suppressAutoHyphens/>
        <w:ind w:left="1224" w:hanging="515"/>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Munkaviszony megszüntetésének szabályai, vonatkozó előírásai.</w:t>
      </w:r>
    </w:p>
    <w:p w:rsidR="00E105B8" w:rsidRPr="002C4D98" w:rsidRDefault="00E105B8" w:rsidP="00D676FA">
      <w:pPr>
        <w:widowControl w:val="0"/>
        <w:suppressAutoHyphens/>
        <w:ind w:left="1224" w:hanging="515"/>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vállalkozás fogalma és alapfunkciója.</w:t>
      </w:r>
    </w:p>
    <w:p w:rsidR="00E105B8" w:rsidRPr="002C4D98" w:rsidRDefault="00E105B8" w:rsidP="00D676FA">
      <w:pPr>
        <w:widowControl w:val="0"/>
        <w:suppressAutoHyphens/>
        <w:ind w:left="1224" w:hanging="515"/>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Tulajdoni forma alapján lehet:</w:t>
      </w:r>
    </w:p>
    <w:p w:rsidR="00E105B8" w:rsidRPr="002C4D98" w:rsidRDefault="00E105B8" w:rsidP="00D676FA">
      <w:pPr>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magán</w:t>
      </w:r>
      <w:proofErr w:type="gramEnd"/>
    </w:p>
    <w:p w:rsidR="00E105B8" w:rsidRPr="002C4D98" w:rsidRDefault="00E105B8" w:rsidP="00D676FA">
      <w:pPr>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állami</w:t>
      </w:r>
      <w:proofErr w:type="gramEnd"/>
    </w:p>
    <w:p w:rsidR="00E105B8" w:rsidRPr="002C4D98" w:rsidRDefault="00E105B8" w:rsidP="00D676FA">
      <w:pPr>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önkormányzati</w:t>
      </w:r>
      <w:proofErr w:type="gramEnd"/>
    </w:p>
    <w:p w:rsidR="00E105B8" w:rsidRPr="002C4D98" w:rsidRDefault="00E105B8" w:rsidP="00D676FA">
      <w:pPr>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szövetkezeti</w:t>
      </w:r>
      <w:proofErr w:type="gramEnd"/>
    </w:p>
    <w:p w:rsidR="00E105B8" w:rsidRPr="002C4D98" w:rsidRDefault="00E105B8" w:rsidP="00D676FA">
      <w:pPr>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egyéb</w:t>
      </w:r>
      <w:proofErr w:type="gramEnd"/>
      <w:r w:rsidRPr="002C4D98">
        <w:rPr>
          <w:rFonts w:ascii="Palatino Linotype" w:hAnsi="Palatino Linotype" w:cs="Palatino Linotype"/>
          <w:kern w:val="1"/>
          <w:sz w:val="24"/>
          <w:szCs w:val="24"/>
          <w:lang w:eastAsia="hi-IN" w:bidi="hi-IN"/>
        </w:rPr>
        <w:t xml:space="preserve"> közösségi</w:t>
      </w:r>
    </w:p>
    <w:p w:rsidR="00E105B8" w:rsidRPr="002C4D98" w:rsidRDefault="00E105B8" w:rsidP="00D676FA">
      <w:pPr>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illetve</w:t>
      </w:r>
      <w:proofErr w:type="gramEnd"/>
      <w:r w:rsidRPr="002C4D98">
        <w:rPr>
          <w:rFonts w:ascii="Palatino Linotype" w:hAnsi="Palatino Linotype" w:cs="Palatino Linotype"/>
          <w:kern w:val="1"/>
          <w:sz w:val="24"/>
          <w:szCs w:val="24"/>
          <w:lang w:eastAsia="hi-IN" w:bidi="hi-IN"/>
        </w:rPr>
        <w:t xml:space="preserve"> vegyes tulajdonú vállalkozás.</w:t>
      </w:r>
    </w:p>
    <w:p w:rsidR="00E105B8" w:rsidRPr="002C4D98" w:rsidRDefault="00E105B8" w:rsidP="00D676FA">
      <w:pPr>
        <w:widowControl w:val="0"/>
        <w:suppressAutoHyphens/>
        <w:ind w:left="1224" w:hanging="515"/>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Szervezeti felépítése szerint lehet: egyéni- vagy társas vállalkozás.</w:t>
      </w:r>
    </w:p>
    <w:p w:rsidR="00E105B8" w:rsidRPr="002C4D98" w:rsidRDefault="00E105B8" w:rsidP="00D676FA">
      <w:pPr>
        <w:widowControl w:val="0"/>
        <w:suppressAutoHyphens/>
        <w:ind w:left="1224" w:hanging="515"/>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Egyéni vállalkozás:</w:t>
      </w:r>
    </w:p>
    <w:p w:rsidR="00E105B8" w:rsidRPr="002C4D98" w:rsidRDefault="00E105B8" w:rsidP="00D676FA">
      <w:pPr>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devizabelföldi</w:t>
      </w:r>
      <w:proofErr w:type="gramEnd"/>
      <w:r w:rsidRPr="002C4D98">
        <w:rPr>
          <w:rFonts w:ascii="Palatino Linotype" w:hAnsi="Palatino Linotype" w:cs="Palatino Linotype"/>
          <w:kern w:val="1"/>
          <w:sz w:val="24"/>
          <w:szCs w:val="24"/>
          <w:lang w:eastAsia="hi-IN" w:bidi="hi-IN"/>
        </w:rPr>
        <w:t xml:space="preserve"> fogalma</w:t>
      </w:r>
    </w:p>
    <w:p w:rsidR="00E105B8" w:rsidRPr="002C4D98" w:rsidRDefault="00E105B8" w:rsidP="00D676FA">
      <w:pPr>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cselekvőképesség</w:t>
      </w:r>
      <w:proofErr w:type="gramEnd"/>
      <w:r w:rsidRPr="002C4D98">
        <w:rPr>
          <w:rFonts w:ascii="Palatino Linotype" w:hAnsi="Palatino Linotype" w:cs="Palatino Linotype"/>
          <w:kern w:val="1"/>
          <w:sz w:val="24"/>
          <w:szCs w:val="24"/>
          <w:lang w:eastAsia="hi-IN" w:bidi="hi-IN"/>
        </w:rPr>
        <w:t xml:space="preserve"> fogalma</w:t>
      </w:r>
    </w:p>
    <w:p w:rsidR="00E105B8" w:rsidRPr="002C4D98" w:rsidRDefault="00E105B8" w:rsidP="00D676FA">
      <w:pPr>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foglalkozástól</w:t>
      </w:r>
      <w:proofErr w:type="gramEnd"/>
      <w:r w:rsidRPr="002C4D98">
        <w:rPr>
          <w:rFonts w:ascii="Palatino Linotype" w:hAnsi="Palatino Linotype" w:cs="Palatino Linotype"/>
          <w:kern w:val="1"/>
          <w:sz w:val="24"/>
          <w:szCs w:val="24"/>
          <w:lang w:eastAsia="hi-IN" w:bidi="hi-IN"/>
        </w:rPr>
        <w:t>, közügyektől, eltiltott fogalma</w:t>
      </w:r>
    </w:p>
    <w:p w:rsidR="00E105B8" w:rsidRPr="002C4D98" w:rsidRDefault="00E105B8" w:rsidP="00D676FA">
      <w:pPr>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egyéb</w:t>
      </w:r>
      <w:proofErr w:type="gramEnd"/>
      <w:r w:rsidRPr="002C4D98">
        <w:rPr>
          <w:rFonts w:ascii="Palatino Linotype" w:hAnsi="Palatino Linotype" w:cs="Palatino Linotype"/>
          <w:kern w:val="1"/>
          <w:sz w:val="24"/>
          <w:szCs w:val="24"/>
          <w:lang w:eastAsia="hi-IN" w:bidi="hi-IN"/>
        </w:rPr>
        <w:t xml:space="preserve"> feltételek tisztázása</w:t>
      </w:r>
    </w:p>
    <w:p w:rsidR="00E105B8" w:rsidRPr="002C4D98" w:rsidRDefault="00E105B8" w:rsidP="00D676FA">
      <w:pPr>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vállalkozás</w:t>
      </w:r>
      <w:proofErr w:type="gramEnd"/>
      <w:r w:rsidRPr="002C4D98">
        <w:rPr>
          <w:rFonts w:ascii="Palatino Linotype" w:hAnsi="Palatino Linotype" w:cs="Palatino Linotype"/>
          <w:kern w:val="1"/>
          <w:sz w:val="24"/>
          <w:szCs w:val="24"/>
          <w:lang w:eastAsia="hi-IN" w:bidi="hi-IN"/>
        </w:rPr>
        <w:t xml:space="preserve"> indítása 2010. január 1 után</w:t>
      </w:r>
    </w:p>
    <w:p w:rsidR="00E105B8" w:rsidRPr="002C4D98" w:rsidRDefault="00E105B8" w:rsidP="00D676FA">
      <w:pPr>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főállású</w:t>
      </w:r>
      <w:proofErr w:type="gramEnd"/>
      <w:r w:rsidRPr="002C4D98">
        <w:rPr>
          <w:rFonts w:ascii="Palatino Linotype" w:hAnsi="Palatino Linotype" w:cs="Palatino Linotype"/>
          <w:kern w:val="1"/>
          <w:sz w:val="24"/>
          <w:szCs w:val="24"/>
          <w:lang w:eastAsia="hi-IN" w:bidi="hi-IN"/>
        </w:rPr>
        <w:t xml:space="preserve"> egyéni vállalkozó.</w:t>
      </w:r>
    </w:p>
    <w:p w:rsidR="00E105B8" w:rsidRPr="002C4D98" w:rsidRDefault="00E105B8" w:rsidP="00D676FA">
      <w:pPr>
        <w:widowControl w:val="0"/>
        <w:suppressAutoHyphens/>
        <w:ind w:left="1224" w:hanging="515"/>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Társas vállalkozások: </w:t>
      </w:r>
    </w:p>
    <w:p w:rsidR="00E105B8" w:rsidRPr="002C4D98" w:rsidRDefault="00E105B8" w:rsidP="00D676FA">
      <w:pPr>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gazdasági</w:t>
      </w:r>
      <w:proofErr w:type="gramEnd"/>
      <w:r w:rsidRPr="002C4D98">
        <w:rPr>
          <w:rFonts w:ascii="Palatino Linotype" w:hAnsi="Palatino Linotype" w:cs="Palatino Linotype"/>
          <w:kern w:val="1"/>
          <w:sz w:val="24"/>
          <w:szCs w:val="24"/>
          <w:lang w:eastAsia="hi-IN" w:bidi="hi-IN"/>
        </w:rPr>
        <w:t xml:space="preserve"> társaságok (Kkt., Bt., Kft., Rt., közös vállalat, és az egyesülés).</w:t>
      </w:r>
    </w:p>
    <w:p w:rsidR="00E105B8" w:rsidRPr="002C4D98" w:rsidRDefault="00E105B8" w:rsidP="00D676FA">
      <w:pPr>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szövetkezetek</w:t>
      </w:r>
      <w:proofErr w:type="gramEnd"/>
    </w:p>
    <w:p w:rsidR="00E105B8" w:rsidRPr="002C4D98" w:rsidRDefault="00E105B8" w:rsidP="00D676FA">
      <w:pPr>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közhasznú</w:t>
      </w:r>
      <w:proofErr w:type="gramEnd"/>
      <w:r w:rsidRPr="002C4D98">
        <w:rPr>
          <w:rFonts w:ascii="Palatino Linotype" w:hAnsi="Palatino Linotype" w:cs="Palatino Linotype"/>
          <w:kern w:val="1"/>
          <w:sz w:val="24"/>
          <w:szCs w:val="24"/>
          <w:lang w:eastAsia="hi-IN" w:bidi="hi-IN"/>
        </w:rPr>
        <w:t xml:space="preserve"> társaságok</w:t>
      </w:r>
    </w:p>
    <w:p w:rsidR="00E105B8" w:rsidRPr="002C4D98" w:rsidRDefault="00E105B8" w:rsidP="00D676FA">
      <w:pPr>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szabadalmi</w:t>
      </w:r>
      <w:proofErr w:type="gramEnd"/>
      <w:r w:rsidRPr="002C4D98">
        <w:rPr>
          <w:rFonts w:ascii="Palatino Linotype" w:hAnsi="Palatino Linotype" w:cs="Palatino Linotype"/>
          <w:kern w:val="1"/>
          <w:sz w:val="24"/>
          <w:szCs w:val="24"/>
          <w:lang w:eastAsia="hi-IN" w:bidi="hi-IN"/>
        </w:rPr>
        <w:t xml:space="preserve"> ügyvivői társaság</w:t>
      </w:r>
    </w:p>
    <w:p w:rsidR="00E105B8" w:rsidRPr="002C4D98" w:rsidRDefault="00E105B8" w:rsidP="00D676FA">
      <w:pPr>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ügyvédi</w:t>
      </w:r>
      <w:proofErr w:type="gramEnd"/>
      <w:r w:rsidRPr="002C4D98">
        <w:rPr>
          <w:rFonts w:ascii="Palatino Linotype" w:hAnsi="Palatino Linotype" w:cs="Palatino Linotype"/>
          <w:kern w:val="1"/>
          <w:sz w:val="24"/>
          <w:szCs w:val="24"/>
          <w:lang w:eastAsia="hi-IN" w:bidi="hi-IN"/>
        </w:rPr>
        <w:t xml:space="preserve"> munkaközösség</w:t>
      </w:r>
    </w:p>
    <w:p w:rsidR="00E105B8" w:rsidRPr="002C4D98" w:rsidRDefault="00E105B8" w:rsidP="00D676FA">
      <w:pPr>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oktatói</w:t>
      </w:r>
      <w:proofErr w:type="gramEnd"/>
      <w:r w:rsidRPr="002C4D98">
        <w:rPr>
          <w:rFonts w:ascii="Palatino Linotype" w:hAnsi="Palatino Linotype" w:cs="Palatino Linotype"/>
          <w:kern w:val="1"/>
          <w:sz w:val="24"/>
          <w:szCs w:val="24"/>
          <w:lang w:eastAsia="hi-IN" w:bidi="hi-IN"/>
        </w:rPr>
        <w:t xml:space="preserve"> munkaközösség.</w:t>
      </w:r>
    </w:p>
    <w:p w:rsidR="00E105B8" w:rsidRPr="002C4D98" w:rsidRDefault="00E105B8" w:rsidP="00D676FA">
      <w:pPr>
        <w:widowControl w:val="0"/>
        <w:suppressAutoHyphens/>
        <w:ind w:left="1224" w:hanging="515"/>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Tevékenység típusok szempontjából lehetnek: </w:t>
      </w:r>
    </w:p>
    <w:p w:rsidR="00E105B8" w:rsidRPr="002C4D98" w:rsidRDefault="00E105B8" w:rsidP="00D676FA">
      <w:pPr>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lastRenderedPageBreak/>
        <w:t>ipari</w:t>
      </w:r>
      <w:proofErr w:type="gramEnd"/>
    </w:p>
    <w:p w:rsidR="00E105B8" w:rsidRPr="002C4D98" w:rsidRDefault="00E105B8" w:rsidP="00D676FA">
      <w:pPr>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kereskedelmi</w:t>
      </w:r>
      <w:proofErr w:type="gramEnd"/>
    </w:p>
    <w:p w:rsidR="00E105B8" w:rsidRPr="002C4D98" w:rsidRDefault="00E105B8" w:rsidP="00D676FA">
      <w:pPr>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mezőgazdasági</w:t>
      </w:r>
      <w:proofErr w:type="gramEnd"/>
    </w:p>
    <w:p w:rsidR="00E105B8" w:rsidRPr="002C4D98" w:rsidRDefault="00E105B8" w:rsidP="00D676FA">
      <w:pPr>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közlekedési-</w:t>
      </w:r>
      <w:proofErr w:type="gramEnd"/>
      <w:r w:rsidRPr="002C4D98">
        <w:rPr>
          <w:rFonts w:ascii="Palatino Linotype" w:hAnsi="Palatino Linotype" w:cs="Palatino Linotype"/>
          <w:kern w:val="1"/>
          <w:sz w:val="24"/>
          <w:szCs w:val="24"/>
          <w:lang w:eastAsia="hi-IN" w:bidi="hi-IN"/>
        </w:rPr>
        <w:t>, pénzintézeti</w:t>
      </w:r>
    </w:p>
    <w:p w:rsidR="00E105B8" w:rsidRPr="002C4D98" w:rsidRDefault="00E105B8" w:rsidP="00D676FA">
      <w:pPr>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személyi</w:t>
      </w:r>
      <w:proofErr w:type="gramEnd"/>
      <w:r w:rsidRPr="002C4D98">
        <w:rPr>
          <w:rFonts w:ascii="Palatino Linotype" w:hAnsi="Palatino Linotype" w:cs="Palatino Linotype"/>
          <w:kern w:val="1"/>
          <w:sz w:val="24"/>
          <w:szCs w:val="24"/>
          <w:lang w:eastAsia="hi-IN" w:bidi="hi-IN"/>
        </w:rPr>
        <w:t xml:space="preserve"> szolgáltatást nyújtó vállalkozások.</w:t>
      </w:r>
    </w:p>
    <w:p w:rsidR="00E105B8" w:rsidRPr="002C4D98" w:rsidRDefault="00E105B8" w:rsidP="00D676FA">
      <w:pPr>
        <w:widowControl w:val="0"/>
        <w:suppressAutoHyphens/>
        <w:ind w:left="1224" w:hanging="515"/>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Nagyságrend tekintetében:</w:t>
      </w:r>
    </w:p>
    <w:p w:rsidR="00E105B8" w:rsidRPr="002C4D98" w:rsidRDefault="00E105B8" w:rsidP="00D676FA">
      <w:pPr>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mikro</w:t>
      </w:r>
      <w:proofErr w:type="gramEnd"/>
    </w:p>
    <w:p w:rsidR="00E105B8" w:rsidRPr="002C4D98" w:rsidRDefault="00E105B8" w:rsidP="00D676FA">
      <w:pPr>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kis-</w:t>
      </w:r>
      <w:proofErr w:type="gramEnd"/>
      <w:r w:rsidRPr="002C4D98">
        <w:rPr>
          <w:rFonts w:ascii="Palatino Linotype" w:hAnsi="Palatino Linotype" w:cs="Palatino Linotype"/>
          <w:kern w:val="1"/>
          <w:sz w:val="24"/>
          <w:szCs w:val="24"/>
          <w:lang w:eastAsia="hi-IN" w:bidi="hi-IN"/>
        </w:rPr>
        <w:t>, közepes</w:t>
      </w:r>
    </w:p>
    <w:p w:rsidR="00E105B8" w:rsidRPr="002C4D98" w:rsidRDefault="00E105B8" w:rsidP="00D676FA">
      <w:pPr>
        <w:ind w:left="1701" w:hanging="515"/>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nagyvállalkozás</w:t>
      </w:r>
      <w:proofErr w:type="gramEnd"/>
      <w:r w:rsidRPr="002C4D98">
        <w:rPr>
          <w:rFonts w:ascii="Palatino Linotype" w:hAnsi="Palatino Linotype" w:cs="Palatino Linotype"/>
          <w:kern w:val="1"/>
          <w:sz w:val="24"/>
          <w:szCs w:val="24"/>
          <w:lang w:eastAsia="hi-IN" w:bidi="hi-IN"/>
        </w:rPr>
        <w:t>.</w:t>
      </w:r>
    </w:p>
    <w:p w:rsidR="00E105B8" w:rsidRPr="002C4D98" w:rsidRDefault="00E105B8" w:rsidP="00D676FA">
      <w:pPr>
        <w:widowControl w:val="0"/>
        <w:suppressAutoHyphens/>
        <w:ind w:left="1224" w:hanging="515"/>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Vállalkozás finanszírozása (saját tőke, hitel). </w:t>
      </w:r>
    </w:p>
    <w:p w:rsidR="00E105B8" w:rsidRPr="002C4D98" w:rsidRDefault="00E105B8" w:rsidP="00D676FA">
      <w:pPr>
        <w:widowControl w:val="0"/>
        <w:suppressAutoHyphens/>
        <w:ind w:left="1224" w:hanging="515"/>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Pénzforgalom lebonyolítása (pénztár, bankszámla)</w:t>
      </w:r>
    </w:p>
    <w:p w:rsidR="00E105B8" w:rsidRPr="002C4D98" w:rsidRDefault="00E105B8" w:rsidP="00D676FA">
      <w:pPr>
        <w:widowControl w:val="0"/>
        <w:suppressAutoHyphens/>
        <w:ind w:left="1224" w:hanging="515"/>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Vállalkozás gazdálkodása (bevétel, kiadás, nyereség, veszteség)</w:t>
      </w:r>
    </w:p>
    <w:p w:rsidR="00E105B8" w:rsidRPr="002C4D98" w:rsidRDefault="00E105B8" w:rsidP="00D676FA">
      <w:pPr>
        <w:widowControl w:val="0"/>
        <w:suppressAutoHyphens/>
        <w:ind w:left="1224" w:hanging="515"/>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Vállalkozás megszűnése, csődeljárás, felszámolási eljárás</w:t>
      </w:r>
    </w:p>
    <w:p w:rsidR="00E105B8" w:rsidRPr="002C4D98" w:rsidRDefault="00E105B8" w:rsidP="00D676FA">
      <w:pPr>
        <w:widowControl w:val="0"/>
        <w:suppressAutoHyphens/>
        <w:ind w:left="1225"/>
        <w:rPr>
          <w:rFonts w:ascii="Palatino Linotype" w:hAnsi="Palatino Linotype" w:cs="Palatino Linotype"/>
          <w:sz w:val="24"/>
          <w:szCs w:val="24"/>
          <w:lang w:eastAsia="en-US"/>
        </w:rPr>
      </w:pPr>
    </w:p>
    <w:p w:rsidR="00E105B8" w:rsidRPr="002C4D98" w:rsidRDefault="00E105B8" w:rsidP="00D676FA">
      <w:pPr>
        <w:widowControl w:val="0"/>
        <w:suppressAutoHyphens/>
        <w:ind w:left="1225"/>
        <w:rPr>
          <w:rFonts w:ascii="Palatino Linotype" w:hAnsi="Palatino Linotype" w:cs="Palatino Linotype"/>
          <w:kern w:val="1"/>
          <w:sz w:val="24"/>
          <w:szCs w:val="24"/>
          <w:lang w:eastAsia="hi-IN" w:bidi="hi-IN"/>
        </w:rPr>
      </w:pPr>
    </w:p>
    <w:p w:rsidR="00E105B8" w:rsidRPr="002C4D98" w:rsidRDefault="00E105B8" w:rsidP="00506D1F">
      <w:pPr>
        <w:numPr>
          <w:ilvl w:val="1"/>
          <w:numId w:val="4"/>
        </w:numPr>
        <w:spacing w:after="200" w:line="276" w:lineRule="auto"/>
        <w:ind w:left="999"/>
        <w:rPr>
          <w:rFonts w:ascii="Palatino Linotype" w:hAnsi="Palatino Linotype" w:cs="Palatino Linotype"/>
          <w:b/>
          <w:bCs/>
          <w:i/>
          <w:iCs/>
          <w:sz w:val="24"/>
          <w:szCs w:val="24"/>
          <w:lang w:eastAsia="en-US"/>
        </w:rPr>
      </w:pPr>
      <w:r w:rsidRPr="002C4D98">
        <w:rPr>
          <w:rFonts w:ascii="Palatino Linotype" w:hAnsi="Palatino Linotype" w:cs="Palatino Linotype"/>
          <w:b/>
          <w:bCs/>
          <w:i/>
          <w:iCs/>
          <w:sz w:val="24"/>
          <w:szCs w:val="24"/>
          <w:lang w:eastAsia="en-US"/>
        </w:rPr>
        <w:t xml:space="preserve">A képzés javasolt helyszíne </w:t>
      </w:r>
      <w:r w:rsidRPr="002C4D98">
        <w:rPr>
          <w:rFonts w:ascii="Palatino Linotype" w:hAnsi="Palatino Linotype" w:cs="Palatino Linotype"/>
          <w:b/>
          <w:bCs/>
          <w:i/>
          <w:iCs/>
          <w:kern w:val="1"/>
          <w:sz w:val="24"/>
          <w:szCs w:val="24"/>
          <w:lang w:eastAsia="hi-IN" w:bidi="hi-IN"/>
        </w:rPr>
        <w:t>(ajánlás)</w:t>
      </w:r>
    </w:p>
    <w:p w:rsidR="00E105B8" w:rsidRPr="002C4D98" w:rsidRDefault="00A826F4" w:rsidP="00D676FA">
      <w:pPr>
        <w:ind w:left="708"/>
        <w:rPr>
          <w:rFonts w:ascii="Palatino Linotype" w:hAnsi="Palatino Linotype" w:cs="Palatino Linotype"/>
          <w:b/>
          <w:bCs/>
          <w:i/>
          <w:iCs/>
          <w:sz w:val="24"/>
          <w:szCs w:val="24"/>
          <w:lang w:eastAsia="en-US"/>
        </w:rPr>
      </w:pPr>
      <w:r>
        <w:rPr>
          <w:rFonts w:ascii="Palatino Linotype" w:hAnsi="Palatino Linotype" w:cs="Palatino Linotype"/>
          <w:b/>
          <w:bCs/>
          <w:i/>
          <w:iCs/>
          <w:sz w:val="24"/>
          <w:szCs w:val="24"/>
          <w:lang w:eastAsia="en-US"/>
        </w:rPr>
        <w:t>-</w:t>
      </w:r>
    </w:p>
    <w:p w:rsidR="00E105B8" w:rsidRPr="002C4D98" w:rsidRDefault="00E105B8" w:rsidP="00506D1F">
      <w:pPr>
        <w:numPr>
          <w:ilvl w:val="1"/>
          <w:numId w:val="4"/>
        </w:numPr>
        <w:spacing w:after="200" w:line="276" w:lineRule="auto"/>
        <w:ind w:left="999"/>
        <w:rPr>
          <w:rFonts w:ascii="Palatino Linotype" w:hAnsi="Palatino Linotype" w:cs="Palatino Linotype"/>
          <w:b/>
          <w:bCs/>
          <w:i/>
          <w:iCs/>
          <w:sz w:val="24"/>
          <w:szCs w:val="24"/>
          <w:lang w:eastAsia="en-US"/>
        </w:rPr>
      </w:pPr>
      <w:r w:rsidRPr="002C4D98">
        <w:rPr>
          <w:rFonts w:ascii="Palatino Linotype" w:hAnsi="Palatino Linotype" w:cs="Palatino Linotype"/>
          <w:b/>
          <w:bCs/>
          <w:i/>
          <w:iCs/>
          <w:sz w:val="24"/>
          <w:szCs w:val="24"/>
          <w:lang w:eastAsia="en-US"/>
        </w:rPr>
        <w:t>A tantárgy elsajátítása során alkalmazható sajátos módszerek, tanulói tevékenységformák (ajánlás)</w:t>
      </w:r>
    </w:p>
    <w:p w:rsidR="00E105B8" w:rsidRPr="002C4D98" w:rsidRDefault="00F77B5A" w:rsidP="00D676FA">
      <w:pPr>
        <w:ind w:left="993"/>
        <w:jc w:val="both"/>
        <w:rPr>
          <w:rFonts w:ascii="Palatino Linotype" w:hAnsi="Palatino Linotype" w:cs="Palatino Linotype"/>
          <w:b/>
          <w:bCs/>
          <w:i/>
          <w:iCs/>
          <w:sz w:val="24"/>
          <w:szCs w:val="24"/>
          <w:lang w:eastAsia="en-US"/>
        </w:rPr>
      </w:pPr>
      <w:r>
        <w:rPr>
          <w:rFonts w:ascii="Palatino Linotype" w:hAnsi="Palatino Linotype" w:cs="Palatino Linotype"/>
          <w:b/>
          <w:bCs/>
          <w:i/>
          <w:iCs/>
          <w:sz w:val="24"/>
          <w:szCs w:val="24"/>
          <w:lang w:eastAsia="en-US"/>
        </w:rPr>
        <w:t xml:space="preserve">4.5.1 </w:t>
      </w:r>
      <w:r w:rsidR="00E105B8" w:rsidRPr="002C4D98">
        <w:rPr>
          <w:rFonts w:ascii="Palatino Linotype" w:hAnsi="Palatino Linotype" w:cs="Palatino Linotype"/>
          <w:b/>
          <w:bCs/>
          <w:i/>
          <w:iCs/>
          <w:sz w:val="24"/>
          <w:szCs w:val="24"/>
          <w:lang w:eastAsia="en-US"/>
        </w:rPr>
        <w:t>A tantárgy elsajátítása során alkalmazható sajátos módszerek (ajánlás)</w:t>
      </w:r>
    </w:p>
    <w:p w:rsidR="00E105B8" w:rsidRPr="002C4D98" w:rsidRDefault="00E105B8" w:rsidP="00D676FA">
      <w:pPr>
        <w:ind w:left="709" w:firstLine="83"/>
        <w:rPr>
          <w:rFonts w:ascii="Palatino Linotype" w:hAnsi="Palatino Linotype" w:cs="Palatino Linotype"/>
          <w:b/>
          <w:bCs/>
          <w:sz w:val="24"/>
          <w:szCs w:val="24"/>
          <w:lang w:eastAsia="en-US"/>
        </w:rPr>
      </w:pPr>
    </w:p>
    <w:tbl>
      <w:tblPr>
        <w:tblW w:w="9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E105B8" w:rsidRPr="002C4D98">
        <w:trPr>
          <w:jc w:val="center"/>
        </w:trPr>
        <w:tc>
          <w:tcPr>
            <w:tcW w:w="994" w:type="dxa"/>
            <w:vMerge w:val="restart"/>
            <w:vAlign w:val="center"/>
          </w:tcPr>
          <w:p w:rsidR="00E105B8" w:rsidRPr="002C4D98" w:rsidRDefault="00E105B8" w:rsidP="00D676FA">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Sorszám</w:t>
            </w:r>
          </w:p>
        </w:tc>
        <w:tc>
          <w:tcPr>
            <w:tcW w:w="2800" w:type="dxa"/>
            <w:vMerge w:val="restart"/>
            <w:vAlign w:val="center"/>
          </w:tcPr>
          <w:p w:rsidR="00E105B8" w:rsidRPr="002C4D98" w:rsidRDefault="00E105B8" w:rsidP="00D676FA">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 xml:space="preserve">Alkalmazott oktatási </w:t>
            </w:r>
          </w:p>
          <w:p w:rsidR="00E105B8" w:rsidRPr="002C4D98" w:rsidRDefault="00E105B8" w:rsidP="00D676FA">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módszer neve</w:t>
            </w:r>
          </w:p>
        </w:tc>
        <w:tc>
          <w:tcPr>
            <w:tcW w:w="2835" w:type="dxa"/>
            <w:gridSpan w:val="3"/>
            <w:vAlign w:val="center"/>
          </w:tcPr>
          <w:p w:rsidR="00E105B8" w:rsidRPr="002C4D98" w:rsidRDefault="00E105B8" w:rsidP="00D676FA">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A tanulói tevékenység szervezeti kerete</w:t>
            </w:r>
          </w:p>
        </w:tc>
        <w:tc>
          <w:tcPr>
            <w:tcW w:w="2392" w:type="dxa"/>
            <w:vMerge w:val="restart"/>
            <w:vAlign w:val="center"/>
          </w:tcPr>
          <w:p w:rsidR="00E105B8" w:rsidRPr="002C4D98" w:rsidRDefault="00E105B8" w:rsidP="00D676FA">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Alkalmazandó eszközök és felszerelések (SZVK 6. pont lebontása, pontosítása)</w:t>
            </w:r>
          </w:p>
        </w:tc>
      </w:tr>
      <w:tr w:rsidR="00E105B8" w:rsidRPr="002C4D98">
        <w:trPr>
          <w:jc w:val="center"/>
        </w:trPr>
        <w:tc>
          <w:tcPr>
            <w:tcW w:w="994" w:type="dxa"/>
            <w:vMerge/>
            <w:vAlign w:val="center"/>
          </w:tcPr>
          <w:p w:rsidR="00E105B8" w:rsidRPr="002C4D98" w:rsidRDefault="00E105B8" w:rsidP="00D676FA">
            <w:pPr>
              <w:jc w:val="center"/>
              <w:rPr>
                <w:rFonts w:ascii="Palatino Linotype" w:hAnsi="Palatino Linotype" w:cs="Palatino Linotype"/>
                <w:b/>
                <w:bCs/>
                <w:sz w:val="20"/>
                <w:szCs w:val="20"/>
                <w:lang w:eastAsia="en-US"/>
              </w:rPr>
            </w:pPr>
          </w:p>
        </w:tc>
        <w:tc>
          <w:tcPr>
            <w:tcW w:w="2800" w:type="dxa"/>
            <w:vMerge/>
            <w:vAlign w:val="center"/>
          </w:tcPr>
          <w:p w:rsidR="00E105B8" w:rsidRPr="002C4D98" w:rsidRDefault="00E105B8" w:rsidP="00D676FA">
            <w:pPr>
              <w:rPr>
                <w:rFonts w:ascii="Palatino Linotype" w:hAnsi="Palatino Linotype" w:cs="Palatino Linotype"/>
                <w:b/>
                <w:bCs/>
                <w:sz w:val="20"/>
                <w:szCs w:val="20"/>
                <w:lang w:eastAsia="en-US"/>
              </w:rPr>
            </w:pPr>
          </w:p>
        </w:tc>
        <w:tc>
          <w:tcPr>
            <w:tcW w:w="945" w:type="dxa"/>
            <w:vAlign w:val="center"/>
          </w:tcPr>
          <w:p w:rsidR="00E105B8" w:rsidRPr="002C4D98" w:rsidRDefault="00E105B8" w:rsidP="00D676FA">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egyéni</w:t>
            </w:r>
          </w:p>
        </w:tc>
        <w:tc>
          <w:tcPr>
            <w:tcW w:w="945" w:type="dxa"/>
            <w:vAlign w:val="center"/>
          </w:tcPr>
          <w:p w:rsidR="00E105B8" w:rsidRPr="002C4D98" w:rsidRDefault="00E105B8" w:rsidP="00D676FA">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csoport</w:t>
            </w:r>
          </w:p>
        </w:tc>
        <w:tc>
          <w:tcPr>
            <w:tcW w:w="945" w:type="dxa"/>
            <w:vAlign w:val="center"/>
          </w:tcPr>
          <w:p w:rsidR="00E105B8" w:rsidRPr="002C4D98" w:rsidRDefault="00E105B8" w:rsidP="00D676FA">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osztály</w:t>
            </w:r>
          </w:p>
        </w:tc>
        <w:tc>
          <w:tcPr>
            <w:tcW w:w="2392" w:type="dxa"/>
            <w:vMerge/>
            <w:vAlign w:val="center"/>
          </w:tcPr>
          <w:p w:rsidR="00E105B8" w:rsidRPr="002C4D98" w:rsidRDefault="00E105B8" w:rsidP="00D676FA">
            <w:pPr>
              <w:jc w:val="center"/>
              <w:rPr>
                <w:rFonts w:ascii="Palatino Linotype" w:hAnsi="Palatino Linotype" w:cs="Palatino Linotype"/>
                <w:b/>
                <w:bCs/>
                <w:sz w:val="20"/>
                <w:szCs w:val="20"/>
                <w:lang w:eastAsia="en-US"/>
              </w:rPr>
            </w:pPr>
          </w:p>
        </w:tc>
      </w:tr>
      <w:tr w:rsidR="00E105B8" w:rsidRPr="002C4D98">
        <w:trPr>
          <w:jc w:val="center"/>
        </w:trPr>
        <w:tc>
          <w:tcPr>
            <w:tcW w:w="994"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1.1</w:t>
            </w:r>
          </w:p>
        </w:tc>
        <w:tc>
          <w:tcPr>
            <w:tcW w:w="2800" w:type="dxa"/>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magyarázat</w:t>
            </w:r>
          </w:p>
        </w:tc>
        <w:tc>
          <w:tcPr>
            <w:tcW w:w="945"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945"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945"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2392"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w:t>
            </w:r>
          </w:p>
        </w:tc>
      </w:tr>
      <w:tr w:rsidR="00E105B8" w:rsidRPr="002C4D98">
        <w:trPr>
          <w:jc w:val="center"/>
        </w:trPr>
        <w:tc>
          <w:tcPr>
            <w:tcW w:w="994"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1.2.</w:t>
            </w:r>
          </w:p>
        </w:tc>
        <w:tc>
          <w:tcPr>
            <w:tcW w:w="2800" w:type="dxa"/>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kiselőadás</w:t>
            </w:r>
          </w:p>
        </w:tc>
        <w:tc>
          <w:tcPr>
            <w:tcW w:w="945"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945"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945"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2392"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w:t>
            </w:r>
          </w:p>
        </w:tc>
      </w:tr>
      <w:tr w:rsidR="00E105B8" w:rsidRPr="002C4D98">
        <w:trPr>
          <w:jc w:val="center"/>
        </w:trPr>
        <w:tc>
          <w:tcPr>
            <w:tcW w:w="994"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1.3.</w:t>
            </w:r>
          </w:p>
        </w:tc>
        <w:tc>
          <w:tcPr>
            <w:tcW w:w="2800" w:type="dxa"/>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megbeszélés</w:t>
            </w:r>
          </w:p>
        </w:tc>
        <w:tc>
          <w:tcPr>
            <w:tcW w:w="945"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945"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45"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2392"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w:t>
            </w:r>
          </w:p>
        </w:tc>
      </w:tr>
      <w:tr w:rsidR="00E105B8" w:rsidRPr="002C4D98">
        <w:trPr>
          <w:jc w:val="center"/>
        </w:trPr>
        <w:tc>
          <w:tcPr>
            <w:tcW w:w="994"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1.4.</w:t>
            </w:r>
          </w:p>
        </w:tc>
        <w:tc>
          <w:tcPr>
            <w:tcW w:w="2800" w:type="dxa"/>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szemléltetés</w:t>
            </w:r>
          </w:p>
        </w:tc>
        <w:tc>
          <w:tcPr>
            <w:tcW w:w="945"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945"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945"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2392"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w:t>
            </w:r>
          </w:p>
        </w:tc>
      </w:tr>
      <w:tr w:rsidR="00E105B8" w:rsidRPr="002C4D98">
        <w:trPr>
          <w:jc w:val="center"/>
        </w:trPr>
        <w:tc>
          <w:tcPr>
            <w:tcW w:w="994"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1.5.</w:t>
            </w:r>
          </w:p>
        </w:tc>
        <w:tc>
          <w:tcPr>
            <w:tcW w:w="2800" w:type="dxa"/>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projekt</w:t>
            </w:r>
          </w:p>
        </w:tc>
        <w:tc>
          <w:tcPr>
            <w:tcW w:w="945"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945"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45"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2392"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w:t>
            </w:r>
          </w:p>
        </w:tc>
      </w:tr>
      <w:tr w:rsidR="00E105B8" w:rsidRPr="002C4D98">
        <w:trPr>
          <w:jc w:val="center"/>
        </w:trPr>
        <w:tc>
          <w:tcPr>
            <w:tcW w:w="994"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1.6.</w:t>
            </w:r>
          </w:p>
        </w:tc>
        <w:tc>
          <w:tcPr>
            <w:tcW w:w="2800" w:type="dxa"/>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házi feladat</w:t>
            </w:r>
          </w:p>
        </w:tc>
        <w:tc>
          <w:tcPr>
            <w:tcW w:w="945"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945"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945"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2392"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w:t>
            </w:r>
          </w:p>
        </w:tc>
      </w:tr>
    </w:tbl>
    <w:p w:rsidR="00E105B8" w:rsidRPr="00250D5C" w:rsidRDefault="00E105B8" w:rsidP="00250D5C">
      <w:pPr>
        <w:pStyle w:val="Listaszerbekezds"/>
        <w:numPr>
          <w:ilvl w:val="2"/>
          <w:numId w:val="49"/>
        </w:numPr>
        <w:rPr>
          <w:rFonts w:ascii="Palatino Linotype" w:hAnsi="Palatino Linotype" w:cs="Palatino Linotype"/>
          <w:b/>
          <w:bCs/>
          <w:i/>
          <w:iCs/>
          <w:sz w:val="24"/>
          <w:szCs w:val="24"/>
        </w:rPr>
      </w:pPr>
      <w:r w:rsidRPr="00250D5C">
        <w:rPr>
          <w:rFonts w:ascii="Palatino Linotype" w:hAnsi="Palatino Linotype" w:cs="Palatino Linotype"/>
          <w:b/>
          <w:bCs/>
          <w:i/>
          <w:iCs/>
          <w:sz w:val="24"/>
          <w:szCs w:val="24"/>
        </w:rPr>
        <w:t>A tantárgy elsajátítása során alkalmazható tanulói tevékenységformák (ajánlás)</w:t>
      </w:r>
    </w:p>
    <w:p w:rsidR="00E105B8" w:rsidRPr="002C4D98" w:rsidRDefault="00E105B8" w:rsidP="00D676FA">
      <w:pPr>
        <w:ind w:left="792"/>
        <w:rPr>
          <w:rFonts w:ascii="Palatino Linotype" w:hAnsi="Palatino Linotype" w:cs="Palatino Linotype"/>
          <w:b/>
          <w:bCs/>
          <w:sz w:val="24"/>
          <w:szCs w:val="24"/>
          <w:lang w:eastAsia="en-US"/>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105B8" w:rsidRPr="002C4D98">
        <w:trPr>
          <w:cantSplit/>
          <w:trHeight w:val="921"/>
          <w:jc w:val="center"/>
        </w:trPr>
        <w:tc>
          <w:tcPr>
            <w:tcW w:w="828" w:type="dxa"/>
            <w:vMerge w:val="restart"/>
            <w:vAlign w:val="center"/>
          </w:tcPr>
          <w:p w:rsidR="00E105B8" w:rsidRPr="002C4D98" w:rsidRDefault="00E105B8" w:rsidP="00D676FA">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Sor-szám</w:t>
            </w:r>
          </w:p>
        </w:tc>
        <w:tc>
          <w:tcPr>
            <w:tcW w:w="3621" w:type="dxa"/>
            <w:vMerge w:val="restart"/>
            <w:vAlign w:val="center"/>
          </w:tcPr>
          <w:p w:rsidR="00E105B8" w:rsidRPr="002C4D98" w:rsidRDefault="00E105B8" w:rsidP="00D676FA">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Tanulói tevékenységforma</w:t>
            </w:r>
          </w:p>
        </w:tc>
        <w:tc>
          <w:tcPr>
            <w:tcW w:w="2370" w:type="dxa"/>
            <w:gridSpan w:val="3"/>
            <w:vAlign w:val="center"/>
          </w:tcPr>
          <w:p w:rsidR="00E105B8" w:rsidRPr="002C4D98" w:rsidRDefault="00E105B8" w:rsidP="00D676FA">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Tanulói tevékenység szervezési kerete</w:t>
            </w:r>
          </w:p>
          <w:p w:rsidR="00E105B8" w:rsidRPr="002C4D98" w:rsidRDefault="00E105B8" w:rsidP="00D676FA">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(differenciálási módok)</w:t>
            </w:r>
          </w:p>
        </w:tc>
        <w:tc>
          <w:tcPr>
            <w:tcW w:w="2190" w:type="dxa"/>
            <w:vMerge w:val="restart"/>
            <w:vAlign w:val="center"/>
          </w:tcPr>
          <w:p w:rsidR="00E105B8" w:rsidRPr="002C4D98" w:rsidRDefault="00E105B8" w:rsidP="00D676FA">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 xml:space="preserve">Alkalmazandó eszközök és felszerelések (SZVK </w:t>
            </w:r>
            <w:r w:rsidRPr="002C4D98">
              <w:rPr>
                <w:rFonts w:ascii="Palatino Linotype" w:hAnsi="Palatino Linotype" w:cs="Palatino Linotype"/>
                <w:b/>
                <w:bCs/>
                <w:sz w:val="20"/>
                <w:szCs w:val="20"/>
                <w:lang w:eastAsia="en-US"/>
              </w:rPr>
              <w:lastRenderedPageBreak/>
              <w:t>6. pont lebontása, pontosítása)</w:t>
            </w:r>
          </w:p>
        </w:tc>
      </w:tr>
      <w:tr w:rsidR="00E105B8" w:rsidRPr="002C4D98">
        <w:trPr>
          <w:cantSplit/>
          <w:trHeight w:val="1076"/>
          <w:jc w:val="center"/>
        </w:trPr>
        <w:tc>
          <w:tcPr>
            <w:tcW w:w="828" w:type="dxa"/>
            <w:vMerge/>
            <w:vAlign w:val="center"/>
          </w:tcPr>
          <w:p w:rsidR="00E105B8" w:rsidRPr="002C4D98" w:rsidRDefault="00E105B8" w:rsidP="00D676FA">
            <w:pPr>
              <w:jc w:val="center"/>
              <w:rPr>
                <w:rFonts w:ascii="Palatino Linotype" w:hAnsi="Palatino Linotype" w:cs="Palatino Linotype"/>
                <w:b/>
                <w:bCs/>
                <w:sz w:val="20"/>
                <w:szCs w:val="20"/>
                <w:lang w:eastAsia="en-US"/>
              </w:rPr>
            </w:pPr>
          </w:p>
        </w:tc>
        <w:tc>
          <w:tcPr>
            <w:tcW w:w="3621" w:type="dxa"/>
            <w:vMerge/>
            <w:vAlign w:val="center"/>
          </w:tcPr>
          <w:p w:rsidR="00E105B8" w:rsidRPr="002C4D98" w:rsidRDefault="00E105B8" w:rsidP="00D676FA">
            <w:pPr>
              <w:rPr>
                <w:rFonts w:ascii="Palatino Linotype" w:hAnsi="Palatino Linotype" w:cs="Palatino Linotype"/>
                <w:b/>
                <w:bCs/>
                <w:sz w:val="20"/>
                <w:szCs w:val="20"/>
                <w:lang w:eastAsia="en-US"/>
              </w:rPr>
            </w:pPr>
          </w:p>
        </w:tc>
        <w:tc>
          <w:tcPr>
            <w:tcW w:w="809" w:type="dxa"/>
            <w:textDirection w:val="btLr"/>
            <w:vAlign w:val="center"/>
          </w:tcPr>
          <w:p w:rsidR="00E105B8" w:rsidRPr="002C4D98" w:rsidRDefault="00E105B8" w:rsidP="00D676FA">
            <w:pPr>
              <w:ind w:left="113" w:right="113"/>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Egyéni</w:t>
            </w:r>
          </w:p>
        </w:tc>
        <w:tc>
          <w:tcPr>
            <w:tcW w:w="798" w:type="dxa"/>
            <w:textDirection w:val="btLr"/>
            <w:vAlign w:val="center"/>
          </w:tcPr>
          <w:p w:rsidR="00E105B8" w:rsidRPr="002C4D98" w:rsidRDefault="00E105B8" w:rsidP="00D676FA">
            <w:pPr>
              <w:ind w:left="113" w:right="113"/>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Csoport-</w:t>
            </w:r>
          </w:p>
          <w:p w:rsidR="00E105B8" w:rsidRPr="002C4D98" w:rsidRDefault="00E105B8" w:rsidP="00D676FA">
            <w:pPr>
              <w:ind w:left="113" w:right="113"/>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bontás</w:t>
            </w:r>
          </w:p>
        </w:tc>
        <w:tc>
          <w:tcPr>
            <w:tcW w:w="763" w:type="dxa"/>
            <w:textDirection w:val="btLr"/>
            <w:vAlign w:val="center"/>
          </w:tcPr>
          <w:p w:rsidR="00E105B8" w:rsidRPr="002C4D98" w:rsidRDefault="00E105B8" w:rsidP="00D676FA">
            <w:pPr>
              <w:ind w:left="113" w:right="113"/>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Osztály-</w:t>
            </w:r>
          </w:p>
          <w:p w:rsidR="00E105B8" w:rsidRPr="002C4D98" w:rsidRDefault="00E105B8" w:rsidP="00D676FA">
            <w:pPr>
              <w:ind w:left="113" w:right="113"/>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keret</w:t>
            </w:r>
          </w:p>
        </w:tc>
        <w:tc>
          <w:tcPr>
            <w:tcW w:w="2190" w:type="dxa"/>
            <w:vMerge/>
            <w:vAlign w:val="center"/>
          </w:tcPr>
          <w:p w:rsidR="00E105B8" w:rsidRPr="002C4D98" w:rsidRDefault="00E105B8" w:rsidP="00D676FA">
            <w:pPr>
              <w:jc w:val="center"/>
              <w:rPr>
                <w:rFonts w:ascii="Palatino Linotype" w:hAnsi="Palatino Linotype" w:cs="Palatino Linotype"/>
                <w:b/>
                <w:bCs/>
                <w:sz w:val="20"/>
                <w:szCs w:val="20"/>
                <w:lang w:eastAsia="en-US"/>
              </w:rPr>
            </w:pPr>
          </w:p>
        </w:tc>
      </w:tr>
      <w:tr w:rsidR="00E105B8" w:rsidRPr="002C4D98">
        <w:trPr>
          <w:jc w:val="center"/>
        </w:trPr>
        <w:tc>
          <w:tcPr>
            <w:tcW w:w="828" w:type="dxa"/>
            <w:shd w:val="clear" w:color="auto" w:fill="D9D9D9"/>
            <w:vAlign w:val="center"/>
          </w:tcPr>
          <w:p w:rsidR="00E105B8" w:rsidRPr="002C4D98" w:rsidRDefault="00E105B8" w:rsidP="00D676FA">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lastRenderedPageBreak/>
              <w:t>1.</w:t>
            </w:r>
          </w:p>
        </w:tc>
        <w:tc>
          <w:tcPr>
            <w:tcW w:w="3621" w:type="dxa"/>
            <w:shd w:val="clear" w:color="auto" w:fill="D9D9D9"/>
            <w:vAlign w:val="center"/>
          </w:tcPr>
          <w:p w:rsidR="00E105B8" w:rsidRPr="002C4D98" w:rsidRDefault="00E105B8" w:rsidP="00D676FA">
            <w:pP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Információ feldolgozó tevékenységek</w:t>
            </w:r>
          </w:p>
        </w:tc>
        <w:tc>
          <w:tcPr>
            <w:tcW w:w="809" w:type="dxa"/>
            <w:shd w:val="clear" w:color="auto" w:fill="D9D9D9"/>
            <w:vAlign w:val="center"/>
          </w:tcPr>
          <w:p w:rsidR="00E105B8" w:rsidRPr="002C4D98" w:rsidRDefault="00E105B8" w:rsidP="00D676FA">
            <w:pPr>
              <w:jc w:val="center"/>
              <w:rPr>
                <w:rFonts w:ascii="Palatino Linotype" w:hAnsi="Palatino Linotype" w:cs="Palatino Linotype"/>
                <w:sz w:val="20"/>
                <w:szCs w:val="20"/>
                <w:lang w:eastAsia="en-US"/>
              </w:rPr>
            </w:pPr>
          </w:p>
        </w:tc>
        <w:tc>
          <w:tcPr>
            <w:tcW w:w="798" w:type="dxa"/>
            <w:shd w:val="clear" w:color="auto" w:fill="D9D9D9"/>
            <w:vAlign w:val="center"/>
          </w:tcPr>
          <w:p w:rsidR="00E105B8" w:rsidRPr="002C4D98" w:rsidRDefault="00E105B8" w:rsidP="00D676FA">
            <w:pPr>
              <w:jc w:val="center"/>
              <w:rPr>
                <w:rFonts w:ascii="Palatino Linotype" w:hAnsi="Palatino Linotype" w:cs="Palatino Linotype"/>
                <w:sz w:val="20"/>
                <w:szCs w:val="20"/>
                <w:lang w:eastAsia="en-US"/>
              </w:rPr>
            </w:pPr>
          </w:p>
        </w:tc>
        <w:tc>
          <w:tcPr>
            <w:tcW w:w="763" w:type="dxa"/>
            <w:shd w:val="clear" w:color="auto" w:fill="D9D9D9"/>
            <w:vAlign w:val="center"/>
          </w:tcPr>
          <w:p w:rsidR="00E105B8" w:rsidRPr="002C4D98" w:rsidRDefault="00E105B8" w:rsidP="00D676FA">
            <w:pPr>
              <w:jc w:val="center"/>
              <w:rPr>
                <w:rFonts w:ascii="Palatino Linotype" w:hAnsi="Palatino Linotype" w:cs="Palatino Linotype"/>
                <w:sz w:val="20"/>
                <w:szCs w:val="20"/>
                <w:lang w:eastAsia="en-US"/>
              </w:rPr>
            </w:pPr>
          </w:p>
        </w:tc>
        <w:tc>
          <w:tcPr>
            <w:tcW w:w="2190" w:type="dxa"/>
            <w:shd w:val="clear" w:color="auto" w:fill="D9D9D9"/>
            <w:vAlign w:val="center"/>
          </w:tcPr>
          <w:p w:rsidR="00E105B8" w:rsidRPr="002C4D98" w:rsidRDefault="00E105B8" w:rsidP="00D676FA">
            <w:pPr>
              <w:jc w:val="center"/>
              <w:rPr>
                <w:rFonts w:ascii="Palatino Linotype" w:hAnsi="Palatino Linotype" w:cs="Palatino Linotype"/>
                <w:sz w:val="20"/>
                <w:szCs w:val="20"/>
                <w:lang w:eastAsia="en-US"/>
              </w:rPr>
            </w:pPr>
          </w:p>
        </w:tc>
      </w:tr>
      <w:tr w:rsidR="00E105B8" w:rsidRPr="002C4D98">
        <w:trPr>
          <w:jc w:val="center"/>
        </w:trPr>
        <w:tc>
          <w:tcPr>
            <w:tcW w:w="828"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1.1.</w:t>
            </w:r>
          </w:p>
        </w:tc>
        <w:tc>
          <w:tcPr>
            <w:tcW w:w="3621" w:type="dxa"/>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Olvasott szöveg önálló feldolgozása</w:t>
            </w:r>
          </w:p>
        </w:tc>
        <w:tc>
          <w:tcPr>
            <w:tcW w:w="809"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98"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763"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2190"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w:t>
            </w:r>
          </w:p>
        </w:tc>
      </w:tr>
      <w:tr w:rsidR="00E105B8" w:rsidRPr="002C4D98">
        <w:trPr>
          <w:jc w:val="center"/>
        </w:trPr>
        <w:tc>
          <w:tcPr>
            <w:tcW w:w="828"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1.2.</w:t>
            </w:r>
          </w:p>
        </w:tc>
        <w:tc>
          <w:tcPr>
            <w:tcW w:w="3621" w:type="dxa"/>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Olvasott szöveg feldolgozása jegyzeteléssel</w:t>
            </w:r>
          </w:p>
        </w:tc>
        <w:tc>
          <w:tcPr>
            <w:tcW w:w="809"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798"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763"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2190"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w:t>
            </w:r>
          </w:p>
        </w:tc>
      </w:tr>
      <w:tr w:rsidR="00E105B8" w:rsidRPr="002C4D98">
        <w:trPr>
          <w:jc w:val="center"/>
        </w:trPr>
        <w:tc>
          <w:tcPr>
            <w:tcW w:w="828"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1.3.</w:t>
            </w:r>
          </w:p>
        </w:tc>
        <w:tc>
          <w:tcPr>
            <w:tcW w:w="3621" w:type="dxa"/>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Hallott szöveg feldolgozása jegyzeteléssel</w:t>
            </w:r>
          </w:p>
        </w:tc>
        <w:tc>
          <w:tcPr>
            <w:tcW w:w="809"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798"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763"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2190"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w:t>
            </w:r>
          </w:p>
        </w:tc>
      </w:tr>
      <w:tr w:rsidR="00E105B8" w:rsidRPr="002C4D98">
        <w:trPr>
          <w:jc w:val="center"/>
        </w:trPr>
        <w:tc>
          <w:tcPr>
            <w:tcW w:w="828"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1.4.</w:t>
            </w:r>
          </w:p>
        </w:tc>
        <w:tc>
          <w:tcPr>
            <w:tcW w:w="3621" w:type="dxa"/>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Hallott szöveg feladattal vezetett feldolgozása</w:t>
            </w:r>
          </w:p>
        </w:tc>
        <w:tc>
          <w:tcPr>
            <w:tcW w:w="809"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798"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763"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2190"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w:t>
            </w:r>
          </w:p>
        </w:tc>
      </w:tr>
      <w:tr w:rsidR="00E105B8" w:rsidRPr="002C4D98">
        <w:trPr>
          <w:jc w:val="center"/>
        </w:trPr>
        <w:tc>
          <w:tcPr>
            <w:tcW w:w="828"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1.5.</w:t>
            </w:r>
          </w:p>
        </w:tc>
        <w:tc>
          <w:tcPr>
            <w:tcW w:w="3621" w:type="dxa"/>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Információk önálló rendszerezése</w:t>
            </w:r>
          </w:p>
        </w:tc>
        <w:tc>
          <w:tcPr>
            <w:tcW w:w="809"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798"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763"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2190"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w:t>
            </w:r>
          </w:p>
        </w:tc>
      </w:tr>
      <w:tr w:rsidR="00E105B8" w:rsidRPr="002C4D98">
        <w:trPr>
          <w:jc w:val="center"/>
        </w:trPr>
        <w:tc>
          <w:tcPr>
            <w:tcW w:w="828"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1.6.</w:t>
            </w:r>
          </w:p>
        </w:tc>
        <w:tc>
          <w:tcPr>
            <w:tcW w:w="3621" w:type="dxa"/>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Információk feladattal vezetett rendszerezése</w:t>
            </w:r>
          </w:p>
        </w:tc>
        <w:tc>
          <w:tcPr>
            <w:tcW w:w="809"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798"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763"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2190"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w:t>
            </w:r>
          </w:p>
        </w:tc>
      </w:tr>
      <w:tr w:rsidR="00E105B8" w:rsidRPr="002C4D98">
        <w:trPr>
          <w:jc w:val="center"/>
        </w:trPr>
        <w:tc>
          <w:tcPr>
            <w:tcW w:w="828" w:type="dxa"/>
            <w:shd w:val="clear" w:color="auto" w:fill="D9D9D9"/>
            <w:vAlign w:val="center"/>
          </w:tcPr>
          <w:p w:rsidR="00E105B8" w:rsidRPr="002C4D98" w:rsidRDefault="00E105B8" w:rsidP="00D676FA">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2.</w:t>
            </w:r>
          </w:p>
        </w:tc>
        <w:tc>
          <w:tcPr>
            <w:tcW w:w="3621" w:type="dxa"/>
            <w:shd w:val="clear" w:color="auto" w:fill="D9D9D9"/>
            <w:vAlign w:val="center"/>
          </w:tcPr>
          <w:p w:rsidR="00E105B8" w:rsidRPr="002C4D98" w:rsidRDefault="00E105B8" w:rsidP="00D676FA">
            <w:pP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Ismeretalkalmazási gyakorló tevékenységek, feladatok</w:t>
            </w:r>
          </w:p>
        </w:tc>
        <w:tc>
          <w:tcPr>
            <w:tcW w:w="809" w:type="dxa"/>
            <w:shd w:val="clear" w:color="auto" w:fill="D9D9D9"/>
            <w:vAlign w:val="center"/>
          </w:tcPr>
          <w:p w:rsidR="00E105B8" w:rsidRPr="002C4D98" w:rsidRDefault="00E105B8" w:rsidP="00D676FA">
            <w:pPr>
              <w:jc w:val="center"/>
              <w:rPr>
                <w:rFonts w:ascii="Palatino Linotype" w:hAnsi="Palatino Linotype" w:cs="Palatino Linotype"/>
                <w:sz w:val="20"/>
                <w:szCs w:val="20"/>
                <w:lang w:eastAsia="en-US"/>
              </w:rPr>
            </w:pPr>
          </w:p>
        </w:tc>
        <w:tc>
          <w:tcPr>
            <w:tcW w:w="798" w:type="dxa"/>
            <w:shd w:val="clear" w:color="auto" w:fill="D9D9D9"/>
            <w:vAlign w:val="center"/>
          </w:tcPr>
          <w:p w:rsidR="00E105B8" w:rsidRPr="002C4D98" w:rsidRDefault="00E105B8" w:rsidP="00D676FA">
            <w:pPr>
              <w:jc w:val="center"/>
              <w:rPr>
                <w:rFonts w:ascii="Palatino Linotype" w:hAnsi="Palatino Linotype" w:cs="Palatino Linotype"/>
                <w:sz w:val="20"/>
                <w:szCs w:val="20"/>
                <w:lang w:eastAsia="en-US"/>
              </w:rPr>
            </w:pPr>
          </w:p>
        </w:tc>
        <w:tc>
          <w:tcPr>
            <w:tcW w:w="763" w:type="dxa"/>
            <w:shd w:val="clear" w:color="auto" w:fill="D9D9D9"/>
            <w:vAlign w:val="center"/>
          </w:tcPr>
          <w:p w:rsidR="00E105B8" w:rsidRPr="002C4D98" w:rsidRDefault="00E105B8" w:rsidP="00D676FA">
            <w:pPr>
              <w:jc w:val="center"/>
              <w:rPr>
                <w:rFonts w:ascii="Palatino Linotype" w:hAnsi="Palatino Linotype" w:cs="Palatino Linotype"/>
                <w:sz w:val="20"/>
                <w:szCs w:val="20"/>
                <w:lang w:eastAsia="en-US"/>
              </w:rPr>
            </w:pPr>
          </w:p>
        </w:tc>
        <w:tc>
          <w:tcPr>
            <w:tcW w:w="2190" w:type="dxa"/>
            <w:shd w:val="clear" w:color="auto" w:fill="D9D9D9"/>
            <w:vAlign w:val="center"/>
          </w:tcPr>
          <w:p w:rsidR="00E105B8" w:rsidRPr="002C4D98" w:rsidRDefault="00E105B8" w:rsidP="00D676FA">
            <w:pPr>
              <w:jc w:val="center"/>
              <w:rPr>
                <w:rFonts w:ascii="Palatino Linotype" w:hAnsi="Palatino Linotype" w:cs="Palatino Linotype"/>
                <w:sz w:val="20"/>
                <w:szCs w:val="20"/>
                <w:lang w:eastAsia="en-US"/>
              </w:rPr>
            </w:pPr>
          </w:p>
        </w:tc>
      </w:tr>
      <w:tr w:rsidR="00E105B8" w:rsidRPr="002C4D98">
        <w:trPr>
          <w:jc w:val="center"/>
        </w:trPr>
        <w:tc>
          <w:tcPr>
            <w:tcW w:w="828"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2.1.</w:t>
            </w:r>
          </w:p>
        </w:tc>
        <w:tc>
          <w:tcPr>
            <w:tcW w:w="3621" w:type="dxa"/>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Írásos elemzések készítése</w:t>
            </w:r>
          </w:p>
        </w:tc>
        <w:tc>
          <w:tcPr>
            <w:tcW w:w="809"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798"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63"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2190"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w:t>
            </w:r>
          </w:p>
        </w:tc>
      </w:tr>
      <w:tr w:rsidR="00E105B8" w:rsidRPr="002C4D98">
        <w:trPr>
          <w:jc w:val="center"/>
        </w:trPr>
        <w:tc>
          <w:tcPr>
            <w:tcW w:w="828"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2.2.</w:t>
            </w:r>
          </w:p>
        </w:tc>
        <w:tc>
          <w:tcPr>
            <w:tcW w:w="3621" w:type="dxa"/>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Válaszolás írásban mondatszintű kérdésekre</w:t>
            </w:r>
          </w:p>
        </w:tc>
        <w:tc>
          <w:tcPr>
            <w:tcW w:w="809"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798"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763"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2190"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w:t>
            </w:r>
          </w:p>
        </w:tc>
      </w:tr>
      <w:tr w:rsidR="00E105B8" w:rsidRPr="002C4D98">
        <w:trPr>
          <w:jc w:val="center"/>
        </w:trPr>
        <w:tc>
          <w:tcPr>
            <w:tcW w:w="828"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2.3.</w:t>
            </w:r>
          </w:p>
        </w:tc>
        <w:tc>
          <w:tcPr>
            <w:tcW w:w="3621" w:type="dxa"/>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Tesztfeladat megoldása</w:t>
            </w:r>
          </w:p>
        </w:tc>
        <w:tc>
          <w:tcPr>
            <w:tcW w:w="809"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798"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763"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2190"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w:t>
            </w:r>
          </w:p>
        </w:tc>
      </w:tr>
      <w:tr w:rsidR="00E105B8" w:rsidRPr="002C4D98">
        <w:trPr>
          <w:jc w:val="center"/>
        </w:trPr>
        <w:tc>
          <w:tcPr>
            <w:tcW w:w="828"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2.4.</w:t>
            </w:r>
          </w:p>
        </w:tc>
        <w:tc>
          <w:tcPr>
            <w:tcW w:w="3621" w:type="dxa"/>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Szöveges előadás egyéni felkészüléssel</w:t>
            </w:r>
          </w:p>
        </w:tc>
        <w:tc>
          <w:tcPr>
            <w:tcW w:w="809"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798"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63"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2190"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w:t>
            </w:r>
          </w:p>
        </w:tc>
      </w:tr>
      <w:tr w:rsidR="00E105B8" w:rsidRPr="002C4D98">
        <w:trPr>
          <w:jc w:val="center"/>
        </w:trPr>
        <w:tc>
          <w:tcPr>
            <w:tcW w:w="828" w:type="dxa"/>
            <w:shd w:val="clear" w:color="auto" w:fill="D9D9D9"/>
            <w:vAlign w:val="center"/>
          </w:tcPr>
          <w:p w:rsidR="00E105B8" w:rsidRPr="002C4D98" w:rsidRDefault="00E105B8" w:rsidP="00D676FA">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4.</w:t>
            </w:r>
          </w:p>
        </w:tc>
        <w:tc>
          <w:tcPr>
            <w:tcW w:w="3621" w:type="dxa"/>
            <w:shd w:val="clear" w:color="auto" w:fill="D9D9D9"/>
            <w:vAlign w:val="center"/>
          </w:tcPr>
          <w:p w:rsidR="00E105B8" w:rsidRPr="002C4D98" w:rsidRDefault="00E105B8" w:rsidP="00D676FA">
            <w:pP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Csoportos munkaformák körében</w:t>
            </w:r>
          </w:p>
        </w:tc>
        <w:tc>
          <w:tcPr>
            <w:tcW w:w="809" w:type="dxa"/>
            <w:shd w:val="clear" w:color="auto" w:fill="D9D9D9"/>
            <w:vAlign w:val="center"/>
          </w:tcPr>
          <w:p w:rsidR="00E105B8" w:rsidRPr="002C4D98" w:rsidRDefault="00E105B8" w:rsidP="00D676FA">
            <w:pPr>
              <w:jc w:val="center"/>
              <w:rPr>
                <w:rFonts w:ascii="Palatino Linotype" w:hAnsi="Palatino Linotype" w:cs="Palatino Linotype"/>
                <w:sz w:val="20"/>
                <w:szCs w:val="20"/>
                <w:lang w:eastAsia="en-US"/>
              </w:rPr>
            </w:pPr>
          </w:p>
        </w:tc>
        <w:tc>
          <w:tcPr>
            <w:tcW w:w="798" w:type="dxa"/>
            <w:shd w:val="clear" w:color="auto" w:fill="D9D9D9"/>
            <w:vAlign w:val="center"/>
          </w:tcPr>
          <w:p w:rsidR="00E105B8" w:rsidRPr="002C4D98" w:rsidRDefault="00E105B8" w:rsidP="00D676FA">
            <w:pPr>
              <w:jc w:val="center"/>
              <w:rPr>
                <w:rFonts w:ascii="Palatino Linotype" w:hAnsi="Palatino Linotype" w:cs="Palatino Linotype"/>
                <w:sz w:val="20"/>
                <w:szCs w:val="20"/>
                <w:lang w:eastAsia="en-US"/>
              </w:rPr>
            </w:pPr>
          </w:p>
        </w:tc>
        <w:tc>
          <w:tcPr>
            <w:tcW w:w="763" w:type="dxa"/>
            <w:shd w:val="clear" w:color="auto" w:fill="D9D9D9"/>
            <w:vAlign w:val="center"/>
          </w:tcPr>
          <w:p w:rsidR="00E105B8" w:rsidRPr="002C4D98" w:rsidRDefault="00E105B8" w:rsidP="00D676FA">
            <w:pPr>
              <w:jc w:val="center"/>
              <w:rPr>
                <w:rFonts w:ascii="Palatino Linotype" w:hAnsi="Palatino Linotype" w:cs="Palatino Linotype"/>
                <w:sz w:val="20"/>
                <w:szCs w:val="20"/>
                <w:lang w:eastAsia="en-US"/>
              </w:rPr>
            </w:pPr>
          </w:p>
        </w:tc>
        <w:tc>
          <w:tcPr>
            <w:tcW w:w="2190" w:type="dxa"/>
            <w:shd w:val="clear" w:color="auto" w:fill="D9D9D9"/>
            <w:vAlign w:val="center"/>
          </w:tcPr>
          <w:p w:rsidR="00E105B8" w:rsidRPr="002C4D98" w:rsidRDefault="00E105B8" w:rsidP="00D676FA">
            <w:pPr>
              <w:jc w:val="center"/>
              <w:rPr>
                <w:rFonts w:ascii="Palatino Linotype" w:hAnsi="Palatino Linotype" w:cs="Palatino Linotype"/>
                <w:sz w:val="20"/>
                <w:szCs w:val="20"/>
                <w:lang w:eastAsia="en-US"/>
              </w:rPr>
            </w:pPr>
          </w:p>
        </w:tc>
      </w:tr>
      <w:tr w:rsidR="00E105B8" w:rsidRPr="002C4D98">
        <w:trPr>
          <w:jc w:val="center"/>
        </w:trPr>
        <w:tc>
          <w:tcPr>
            <w:tcW w:w="828"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4.1.</w:t>
            </w:r>
          </w:p>
        </w:tc>
        <w:tc>
          <w:tcPr>
            <w:tcW w:w="3621" w:type="dxa"/>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Feladattal vezetett kiscsoportos szövegfeldolgozás</w:t>
            </w:r>
          </w:p>
        </w:tc>
        <w:tc>
          <w:tcPr>
            <w:tcW w:w="809"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798"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63"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2190"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w:t>
            </w:r>
          </w:p>
        </w:tc>
      </w:tr>
      <w:tr w:rsidR="00E105B8" w:rsidRPr="002C4D98">
        <w:trPr>
          <w:jc w:val="center"/>
        </w:trPr>
        <w:tc>
          <w:tcPr>
            <w:tcW w:w="828"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4.2.</w:t>
            </w:r>
          </w:p>
        </w:tc>
        <w:tc>
          <w:tcPr>
            <w:tcW w:w="3621" w:type="dxa"/>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Csoportos versenyjáték</w:t>
            </w:r>
          </w:p>
        </w:tc>
        <w:tc>
          <w:tcPr>
            <w:tcW w:w="809"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798"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63"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2190"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w:t>
            </w:r>
          </w:p>
        </w:tc>
      </w:tr>
    </w:tbl>
    <w:p w:rsidR="00E105B8" w:rsidRDefault="00E105B8" w:rsidP="00D676FA">
      <w:pPr>
        <w:widowControl w:val="0"/>
        <w:suppressAutoHyphens/>
        <w:jc w:val="both"/>
        <w:rPr>
          <w:rFonts w:ascii="Palatino Linotype" w:hAnsi="Palatino Linotype" w:cs="Palatino Linotype"/>
          <w:kern w:val="1"/>
          <w:sz w:val="24"/>
          <w:szCs w:val="24"/>
          <w:lang w:eastAsia="hi-IN" w:bidi="hi-IN"/>
        </w:rPr>
      </w:pPr>
    </w:p>
    <w:p w:rsidR="00692006" w:rsidRPr="002C4D98" w:rsidRDefault="00692006" w:rsidP="00692006">
      <w:pPr>
        <w:ind w:left="709" w:firstLine="83"/>
        <w:rPr>
          <w:rFonts w:ascii="Palatino Linotype" w:hAnsi="Palatino Linotype" w:cs="Palatino Linotype"/>
          <w:b/>
          <w:bCs/>
          <w:sz w:val="24"/>
          <w:szCs w:val="24"/>
          <w:lang w:eastAsia="en-US"/>
        </w:rPr>
      </w:pPr>
    </w:p>
    <w:p w:rsidR="00692006" w:rsidRPr="002C4D98" w:rsidRDefault="00692006" w:rsidP="00D676FA">
      <w:pPr>
        <w:widowControl w:val="0"/>
        <w:suppressAutoHyphens/>
        <w:jc w:val="both"/>
        <w:rPr>
          <w:rFonts w:ascii="Palatino Linotype" w:hAnsi="Palatino Linotype" w:cs="Palatino Linotype"/>
          <w:kern w:val="1"/>
          <w:sz w:val="24"/>
          <w:szCs w:val="24"/>
          <w:lang w:eastAsia="hi-IN" w:bidi="hi-IN"/>
        </w:rPr>
      </w:pPr>
    </w:p>
    <w:p w:rsidR="00E105B8" w:rsidRPr="00250D5C" w:rsidRDefault="00E105B8" w:rsidP="00250D5C">
      <w:pPr>
        <w:pStyle w:val="Listaszerbekezds"/>
        <w:widowControl w:val="0"/>
        <w:numPr>
          <w:ilvl w:val="1"/>
          <w:numId w:val="49"/>
        </w:numPr>
        <w:suppressAutoHyphens/>
        <w:jc w:val="both"/>
        <w:rPr>
          <w:rFonts w:ascii="Palatino Linotype" w:hAnsi="Palatino Linotype" w:cs="Palatino Linotype"/>
          <w:sz w:val="24"/>
          <w:szCs w:val="24"/>
        </w:rPr>
      </w:pPr>
      <w:r w:rsidRPr="00250D5C">
        <w:rPr>
          <w:rFonts w:ascii="Palatino Linotype" w:hAnsi="Palatino Linotype" w:cs="Palatino Linotype"/>
          <w:b/>
          <w:bCs/>
          <w:sz w:val="24"/>
          <w:szCs w:val="24"/>
        </w:rPr>
        <w:t>A tantárgy értékelésének módja</w:t>
      </w:r>
    </w:p>
    <w:p w:rsidR="00E105B8" w:rsidRPr="002C4D98" w:rsidRDefault="00E105B8" w:rsidP="00A22B43">
      <w:pPr>
        <w:autoSpaceDE w:val="0"/>
        <w:autoSpaceDN w:val="0"/>
        <w:adjustRightInd w:val="0"/>
        <w:ind w:left="567"/>
        <w:jc w:val="both"/>
        <w:rPr>
          <w:rFonts w:ascii="Palatino Linotype" w:hAnsi="Palatino Linotype" w:cs="Palatino Linotype"/>
          <w:sz w:val="24"/>
          <w:szCs w:val="24"/>
          <w:lang w:eastAsia="en-US"/>
        </w:rPr>
      </w:pPr>
      <w:r w:rsidRPr="002C4D98">
        <w:rPr>
          <w:rFonts w:ascii="Palatino Linotype" w:hAnsi="Palatino Linotype" w:cs="Palatino Linotype"/>
          <w:sz w:val="24"/>
          <w:szCs w:val="24"/>
          <w:lang w:eastAsia="en-US"/>
        </w:rPr>
        <w:t>A nemzeti köznevelésről szóló 2011. évi CXC. törvény. 54. § (2) a) pontja szerinti értékeléssel.</w:t>
      </w:r>
    </w:p>
    <w:p w:rsidR="00E105B8" w:rsidRPr="002C4D98" w:rsidRDefault="00E105B8" w:rsidP="00D676FA">
      <w:pPr>
        <w:widowControl w:val="0"/>
        <w:suppressAutoHyphens/>
        <w:jc w:val="center"/>
        <w:rPr>
          <w:rFonts w:ascii="Palatino Linotype" w:hAnsi="Palatino Linotype" w:cs="Palatino Linotype"/>
          <w:sz w:val="24"/>
          <w:szCs w:val="24"/>
          <w:lang w:eastAsia="en-US"/>
        </w:rPr>
      </w:pPr>
    </w:p>
    <w:p w:rsidR="00E105B8" w:rsidRPr="002C4D98" w:rsidRDefault="00E105B8" w:rsidP="00D676FA">
      <w:pPr>
        <w:widowControl w:val="0"/>
        <w:suppressAutoHyphens/>
        <w:jc w:val="center"/>
        <w:rPr>
          <w:rFonts w:ascii="Palatino Linotype" w:hAnsi="Palatino Linotype" w:cs="Palatino Linotype"/>
          <w:sz w:val="24"/>
          <w:szCs w:val="24"/>
          <w:lang w:eastAsia="en-US"/>
        </w:rPr>
      </w:pPr>
    </w:p>
    <w:p w:rsidR="00E105B8" w:rsidRPr="002C4D98" w:rsidRDefault="00E105B8" w:rsidP="00F77B5A">
      <w:pPr>
        <w:numPr>
          <w:ilvl w:val="0"/>
          <w:numId w:val="49"/>
        </w:numPr>
        <w:tabs>
          <w:tab w:val="left" w:pos="6521"/>
          <w:tab w:val="right" w:pos="9072"/>
        </w:tabs>
        <w:spacing w:after="200" w:line="276" w:lineRule="auto"/>
        <w:ind w:left="357" w:hanging="357"/>
        <w:rPr>
          <w:rFonts w:ascii="Palatino Linotype" w:hAnsi="Palatino Linotype" w:cs="Palatino Linotype"/>
          <w:b/>
          <w:bCs/>
          <w:sz w:val="24"/>
          <w:szCs w:val="24"/>
        </w:rPr>
      </w:pPr>
      <w:r w:rsidRPr="002C4D98">
        <w:rPr>
          <w:rFonts w:ascii="Palatino Linotype" w:hAnsi="Palatino Linotype" w:cs="Palatino Linotype"/>
          <w:b/>
          <w:bCs/>
          <w:sz w:val="24"/>
          <w:szCs w:val="24"/>
        </w:rPr>
        <w:t>Építőipari alapismeretek gyakorlat tantárgy</w:t>
      </w:r>
      <w:r w:rsidRPr="002C4D98">
        <w:rPr>
          <w:rFonts w:ascii="Palatino Linotype" w:hAnsi="Palatino Linotype" w:cs="Palatino Linotype"/>
          <w:b/>
          <w:bCs/>
          <w:sz w:val="24"/>
          <w:szCs w:val="24"/>
        </w:rPr>
        <w:tab/>
      </w:r>
      <w:r w:rsidRPr="002C4D98">
        <w:rPr>
          <w:rFonts w:ascii="Palatino Linotype" w:hAnsi="Palatino Linotype" w:cs="Palatino Linotype"/>
          <w:b/>
          <w:bCs/>
          <w:sz w:val="24"/>
          <w:szCs w:val="24"/>
        </w:rPr>
        <w:tab/>
        <w:t>36 óra</w:t>
      </w:r>
    </w:p>
    <w:p w:rsidR="00E105B8" w:rsidRPr="002C4D98" w:rsidRDefault="00E105B8" w:rsidP="00D676FA">
      <w:pPr>
        <w:widowControl w:val="0"/>
        <w:suppressAutoHyphens/>
        <w:rPr>
          <w:rFonts w:ascii="Palatino Linotype" w:hAnsi="Palatino Linotype" w:cs="Palatino Linotype"/>
          <w:b/>
          <w:bCs/>
          <w:sz w:val="24"/>
          <w:szCs w:val="24"/>
        </w:rPr>
      </w:pPr>
    </w:p>
    <w:p w:rsidR="00E105B8" w:rsidRPr="002C4D98" w:rsidRDefault="00E105B8" w:rsidP="00F77B5A">
      <w:pPr>
        <w:numPr>
          <w:ilvl w:val="1"/>
          <w:numId w:val="50"/>
        </w:numPr>
        <w:spacing w:after="200" w:line="276" w:lineRule="auto"/>
        <w:rPr>
          <w:rFonts w:ascii="Palatino Linotype" w:hAnsi="Palatino Linotype" w:cs="Palatino Linotype"/>
          <w:b/>
          <w:bCs/>
          <w:sz w:val="24"/>
          <w:szCs w:val="24"/>
        </w:rPr>
      </w:pPr>
      <w:r w:rsidRPr="002C4D98">
        <w:rPr>
          <w:rFonts w:ascii="Palatino Linotype" w:hAnsi="Palatino Linotype" w:cs="Palatino Linotype"/>
          <w:b/>
          <w:bCs/>
          <w:sz w:val="24"/>
          <w:szCs w:val="24"/>
        </w:rPr>
        <w:t>A tantárgy tanításának célja</w:t>
      </w:r>
    </w:p>
    <w:p w:rsidR="00E105B8" w:rsidRPr="002C4D98" w:rsidRDefault="00E105B8" w:rsidP="00A22B43">
      <w:pPr>
        <w:widowControl w:val="0"/>
        <w:suppressAutoHyphens/>
        <w:ind w:left="567"/>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A tanulók sajátítsák el a következő ismereteket: az építészeti alapfogalmak megismertetése és azok gyakorlati alkalmazása. Különféle építési technológiák és módszerek, valamint építési alapanyagok, kivitelezési eszközök és szerszámok megismertetése, azok megfelelő használata. Kivitelezési </w:t>
      </w:r>
      <w:r w:rsidRPr="002C4D98">
        <w:rPr>
          <w:rFonts w:ascii="Palatino Linotype" w:hAnsi="Palatino Linotype" w:cs="Palatino Linotype"/>
          <w:kern w:val="1"/>
          <w:sz w:val="24"/>
          <w:szCs w:val="24"/>
          <w:lang w:eastAsia="hi-IN" w:bidi="hi-IN"/>
        </w:rPr>
        <w:lastRenderedPageBreak/>
        <w:t>munkálatok előkészítése. Tervezési folyamatok ismerete, tervdokumentációk és műszaki rajzok értelmezése.</w:t>
      </w:r>
    </w:p>
    <w:p w:rsidR="00E105B8" w:rsidRPr="002C4D98" w:rsidRDefault="00E105B8" w:rsidP="00A22B43">
      <w:pPr>
        <w:widowControl w:val="0"/>
        <w:suppressAutoHyphens/>
        <w:ind w:left="567"/>
        <w:jc w:val="both"/>
        <w:rPr>
          <w:rFonts w:ascii="Palatino Linotype" w:hAnsi="Palatino Linotype" w:cs="Palatino Linotype"/>
          <w:kern w:val="1"/>
          <w:sz w:val="24"/>
          <w:szCs w:val="24"/>
          <w:lang w:eastAsia="hi-IN" w:bidi="hi-IN"/>
        </w:rPr>
      </w:pPr>
    </w:p>
    <w:p w:rsidR="00E105B8" w:rsidRPr="002C4D98" w:rsidRDefault="00E105B8" w:rsidP="00A22B43">
      <w:pPr>
        <w:widowControl w:val="0"/>
        <w:suppressAutoHyphens/>
        <w:ind w:left="567"/>
        <w:jc w:val="both"/>
        <w:rPr>
          <w:rFonts w:ascii="Palatino Linotype" w:hAnsi="Palatino Linotype" w:cs="Palatino Linotype"/>
          <w:b/>
          <w:bCs/>
          <w:kern w:val="1"/>
          <w:sz w:val="24"/>
          <w:szCs w:val="24"/>
          <w:lang w:eastAsia="hi-IN" w:bidi="hi-IN"/>
        </w:rPr>
      </w:pPr>
      <w:r w:rsidRPr="002C4D98">
        <w:rPr>
          <w:rFonts w:ascii="Palatino Linotype" w:hAnsi="Palatino Linotype" w:cs="Palatino Linotype"/>
          <w:sz w:val="24"/>
          <w:szCs w:val="24"/>
          <w:lang w:eastAsia="en-US"/>
        </w:rPr>
        <w:t>Az egyes szakterületek munkafolyamataihoz kapcsolódó víz-, hő- és hangszigetelési munkák anyagainak, technológiáinak elméleti és gyakorlati megismerése. Talajnedvesség és talajpára elleni szigetelés készítéséhez szükséges ismeretek elsajátítása. Hőtechnikai, akusztikai és hidrotechnikai tulajdonságok ismerete. Szigetelő anyagok, szigetelési munkák eszközeinek és gépeinek megfelelő használata.</w:t>
      </w:r>
    </w:p>
    <w:p w:rsidR="00E105B8" w:rsidRPr="003A7715" w:rsidRDefault="00E105B8" w:rsidP="00A22B43">
      <w:pPr>
        <w:widowControl w:val="0"/>
        <w:suppressAutoHyphens/>
        <w:spacing w:after="200" w:line="276" w:lineRule="auto"/>
        <w:ind w:left="567"/>
        <w:jc w:val="both"/>
        <w:rPr>
          <w:rFonts w:ascii="Palatino Linotype" w:hAnsi="Palatino Linotype" w:cs="Palatino Linotype"/>
          <w:kern w:val="1"/>
          <w:sz w:val="24"/>
          <w:szCs w:val="24"/>
          <w:lang w:eastAsia="hi-IN" w:bidi="hi-IN"/>
        </w:rPr>
      </w:pPr>
      <w:r w:rsidRPr="003A7715">
        <w:rPr>
          <w:rFonts w:ascii="Palatino Linotype" w:hAnsi="Palatino Linotype" w:cs="Palatino Linotype"/>
          <w:kern w:val="1"/>
          <w:sz w:val="24"/>
          <w:szCs w:val="24"/>
          <w:lang w:eastAsia="hi-IN" w:bidi="hi-IN"/>
        </w:rPr>
        <w:t xml:space="preserve">Az épületek energetikai, </w:t>
      </w:r>
      <w:proofErr w:type="spellStart"/>
      <w:r w:rsidRPr="003A7715">
        <w:rPr>
          <w:rFonts w:ascii="Palatino Linotype" w:hAnsi="Palatino Linotype" w:cs="Palatino Linotype"/>
          <w:kern w:val="1"/>
          <w:sz w:val="24"/>
          <w:szCs w:val="24"/>
          <w:lang w:eastAsia="hi-IN" w:bidi="hi-IN"/>
        </w:rPr>
        <w:t>hőtechnikai</w:t>
      </w:r>
      <w:proofErr w:type="spellEnd"/>
      <w:r w:rsidRPr="003A7715">
        <w:rPr>
          <w:rFonts w:ascii="Palatino Linotype" w:hAnsi="Palatino Linotype" w:cs="Palatino Linotype"/>
          <w:kern w:val="1"/>
          <w:sz w:val="24"/>
          <w:szCs w:val="24"/>
          <w:lang w:eastAsia="hi-IN" w:bidi="hi-IN"/>
        </w:rPr>
        <w:t>, elektromos és akusztikai feltételeinek ismerete.</w:t>
      </w:r>
    </w:p>
    <w:p w:rsidR="00E105B8" w:rsidRPr="002C4D98" w:rsidRDefault="00E105B8" w:rsidP="00D676FA">
      <w:pPr>
        <w:widowControl w:val="0"/>
        <w:suppressAutoHyphens/>
        <w:rPr>
          <w:rFonts w:ascii="Palatino Linotype" w:hAnsi="Palatino Linotype" w:cs="Palatino Linotype"/>
          <w:b/>
          <w:bCs/>
          <w:kern w:val="1"/>
          <w:sz w:val="24"/>
          <w:szCs w:val="24"/>
          <w:lang w:eastAsia="hi-IN" w:bidi="hi-IN"/>
        </w:rPr>
      </w:pPr>
    </w:p>
    <w:p w:rsidR="00E105B8" w:rsidRPr="002C4D98" w:rsidRDefault="00E105B8" w:rsidP="00F77B5A">
      <w:pPr>
        <w:numPr>
          <w:ilvl w:val="1"/>
          <w:numId w:val="50"/>
        </w:numPr>
        <w:spacing w:after="200" w:line="276" w:lineRule="auto"/>
        <w:ind w:hanging="225"/>
        <w:rPr>
          <w:rFonts w:ascii="Palatino Linotype" w:hAnsi="Palatino Linotype" w:cs="Palatino Linotype"/>
          <w:b/>
          <w:bCs/>
          <w:sz w:val="24"/>
          <w:szCs w:val="24"/>
        </w:rPr>
      </w:pPr>
      <w:r w:rsidRPr="002C4D98">
        <w:rPr>
          <w:rFonts w:ascii="Palatino Linotype" w:hAnsi="Palatino Linotype" w:cs="Palatino Linotype"/>
          <w:b/>
          <w:bCs/>
          <w:sz w:val="24"/>
          <w:szCs w:val="24"/>
          <w:lang w:eastAsia="en-US"/>
        </w:rPr>
        <w:t>Kapcsolódó</w:t>
      </w:r>
      <w:r w:rsidRPr="002C4D98">
        <w:rPr>
          <w:rFonts w:ascii="Palatino Linotype" w:hAnsi="Palatino Linotype" w:cs="Palatino Linotype"/>
          <w:b/>
          <w:bCs/>
          <w:sz w:val="24"/>
          <w:szCs w:val="24"/>
        </w:rPr>
        <w:t xml:space="preserve"> közismereti, szakmai tartalmak</w:t>
      </w:r>
    </w:p>
    <w:p w:rsidR="00E105B8" w:rsidRPr="002C4D98" w:rsidRDefault="00E105B8" w:rsidP="00A22B43">
      <w:pPr>
        <w:autoSpaceDE w:val="0"/>
        <w:autoSpaceDN w:val="0"/>
        <w:adjustRightInd w:val="0"/>
        <w:ind w:left="567"/>
        <w:jc w:val="both"/>
        <w:rPr>
          <w:rFonts w:ascii="Palatino Linotype" w:hAnsi="Palatino Linotype" w:cs="Palatino Linotype"/>
          <w:kern w:val="1"/>
          <w:sz w:val="24"/>
          <w:szCs w:val="24"/>
          <w:lang w:eastAsia="hi-IN" w:bidi="hi-IN"/>
        </w:rPr>
      </w:pPr>
      <w:r w:rsidRPr="002C4D98">
        <w:rPr>
          <w:rFonts w:ascii="Palatino Linotype" w:hAnsi="Palatino Linotype" w:cs="Palatino Linotype"/>
          <w:sz w:val="24"/>
          <w:szCs w:val="24"/>
          <w:lang w:eastAsia="en-US"/>
        </w:rPr>
        <w:t>A tantárgy az adott évfolyamba lépés feltételeiként megjelölt közismereti és szakmai tartalmakra épül.</w:t>
      </w:r>
    </w:p>
    <w:p w:rsidR="00E105B8" w:rsidRPr="002C4D98" w:rsidRDefault="00E105B8" w:rsidP="00D676FA">
      <w:pPr>
        <w:widowControl w:val="0"/>
        <w:suppressAutoHyphens/>
        <w:rPr>
          <w:rFonts w:ascii="Palatino Linotype" w:hAnsi="Palatino Linotype" w:cs="Palatino Linotype"/>
          <w:b/>
          <w:bCs/>
          <w:kern w:val="1"/>
          <w:sz w:val="24"/>
          <w:szCs w:val="24"/>
          <w:lang w:eastAsia="hi-IN" w:bidi="hi-IN"/>
        </w:rPr>
      </w:pPr>
    </w:p>
    <w:p w:rsidR="00E105B8" w:rsidRPr="002C4D98" w:rsidRDefault="00E105B8" w:rsidP="00A22B43">
      <w:pPr>
        <w:widowControl w:val="0"/>
        <w:tabs>
          <w:tab w:val="left" w:pos="567"/>
        </w:tabs>
        <w:suppressAutoHyphens/>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br w:type="page"/>
      </w:r>
    </w:p>
    <w:p w:rsidR="00E105B8" w:rsidRPr="002C4D98" w:rsidRDefault="00E105B8" w:rsidP="00F77B5A">
      <w:pPr>
        <w:numPr>
          <w:ilvl w:val="1"/>
          <w:numId w:val="50"/>
        </w:numPr>
        <w:spacing w:after="200" w:line="276" w:lineRule="auto"/>
        <w:ind w:hanging="225"/>
        <w:rPr>
          <w:rFonts w:ascii="Palatino Linotype" w:hAnsi="Palatino Linotype" w:cs="Palatino Linotype"/>
          <w:b/>
          <w:bCs/>
          <w:sz w:val="24"/>
          <w:szCs w:val="24"/>
          <w:lang w:eastAsia="en-US"/>
        </w:rPr>
      </w:pPr>
      <w:r w:rsidRPr="002C4D98">
        <w:rPr>
          <w:rFonts w:ascii="Palatino Linotype" w:hAnsi="Palatino Linotype" w:cs="Palatino Linotype"/>
          <w:b/>
          <w:bCs/>
          <w:sz w:val="24"/>
          <w:szCs w:val="24"/>
          <w:lang w:eastAsia="en-US"/>
        </w:rPr>
        <w:lastRenderedPageBreak/>
        <w:t xml:space="preserve">Témakörök </w:t>
      </w:r>
    </w:p>
    <w:p w:rsidR="00E105B8" w:rsidRPr="002C4D98" w:rsidRDefault="00E105B8" w:rsidP="00D676FA">
      <w:pPr>
        <w:widowControl w:val="0"/>
        <w:suppressAutoHyphens/>
        <w:rPr>
          <w:rFonts w:ascii="Palatino Linotype" w:hAnsi="Palatino Linotype" w:cs="Palatino Linotype"/>
          <w:b/>
          <w:bCs/>
          <w:kern w:val="1"/>
          <w:sz w:val="24"/>
          <w:szCs w:val="24"/>
          <w:lang w:eastAsia="hi-IN" w:bidi="hi-IN"/>
        </w:rPr>
      </w:pPr>
    </w:p>
    <w:p w:rsidR="00E105B8" w:rsidRPr="002C4D98" w:rsidRDefault="00E105B8" w:rsidP="00F77B5A">
      <w:pPr>
        <w:widowControl w:val="0"/>
        <w:numPr>
          <w:ilvl w:val="2"/>
          <w:numId w:val="50"/>
        </w:numPr>
        <w:tabs>
          <w:tab w:val="num" w:pos="2138"/>
          <w:tab w:val="left" w:pos="7797"/>
          <w:tab w:val="right" w:pos="9072"/>
        </w:tabs>
        <w:suppressAutoHyphens/>
        <w:ind w:left="1225" w:hanging="505"/>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Építési alapismeretek</w:t>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i/>
          <w:iCs/>
          <w:sz w:val="24"/>
          <w:szCs w:val="24"/>
          <w:lang w:eastAsia="en-US"/>
        </w:rPr>
        <w:tab/>
      </w:r>
      <w:r w:rsidRPr="002C4D98">
        <w:rPr>
          <w:rFonts w:ascii="Palatino Linotype" w:hAnsi="Palatino Linotype" w:cs="Palatino Linotype"/>
          <w:b/>
          <w:bCs/>
          <w:i/>
          <w:iCs/>
          <w:kern w:val="1"/>
          <w:sz w:val="24"/>
          <w:szCs w:val="24"/>
          <w:lang w:eastAsia="hi-IN" w:bidi="hi-IN"/>
        </w:rPr>
        <w:t>12 óra</w:t>
      </w:r>
    </w:p>
    <w:p w:rsidR="00E105B8" w:rsidRPr="002C4D98" w:rsidRDefault="00E105B8" w:rsidP="00A22B43">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Építészeti alapfogalmak értelmezése, gyakorlati alkalmazása.</w:t>
      </w:r>
    </w:p>
    <w:p w:rsidR="00E105B8" w:rsidRPr="002C4D98" w:rsidRDefault="00E105B8" w:rsidP="00A22B43">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Alapvető építési és kivitelezési technológiák alkalmazása.</w:t>
      </w:r>
    </w:p>
    <w:p w:rsidR="00E105B8" w:rsidRPr="002C4D98" w:rsidRDefault="00E105B8" w:rsidP="00A22B43">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Építési alapanyagok szakszerű használata.</w:t>
      </w:r>
    </w:p>
    <w:p w:rsidR="00E105B8" w:rsidRPr="002C4D98" w:rsidRDefault="00E105B8" w:rsidP="00A22B43">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Építési alapanyagok tárolására vonatkozó előírások.</w:t>
      </w:r>
    </w:p>
    <w:p w:rsidR="00E105B8" w:rsidRPr="002C4D98" w:rsidRDefault="00E105B8" w:rsidP="00A22B43">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Építési anyagok csoportosítása.</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Szerszámok, eszközök ismertetése.</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Eszközök és szerszámok megfelelő használata.</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kivitelezési munkafolyamatok résztvevői.</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Kivitelezési munkafolyamatok sorrendisége, szervezés jelentősége.</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Szervezési munkafolyamatok lebonyolítása.</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Engedélyeztetések dokumentációinak ügyintézése.</w:t>
      </w:r>
    </w:p>
    <w:p w:rsidR="00E105B8" w:rsidRPr="002C4D98" w:rsidRDefault="00E105B8" w:rsidP="00D676FA">
      <w:pPr>
        <w:widowControl w:val="0"/>
        <w:suppressAutoHyphens/>
        <w:ind w:left="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Kivitelezési munkálatok megkezdése, a munkafolyamatok nyomon követése, ellenőrzése, lebonyolítása.</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Építési helyszínek ismerete, sajátosságai.</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p>
    <w:p w:rsidR="00E105B8" w:rsidRPr="002C4D98" w:rsidRDefault="00E105B8" w:rsidP="00F77B5A">
      <w:pPr>
        <w:widowControl w:val="0"/>
        <w:numPr>
          <w:ilvl w:val="2"/>
          <w:numId w:val="50"/>
        </w:numPr>
        <w:tabs>
          <w:tab w:val="num" w:pos="2138"/>
          <w:tab w:val="left" w:pos="7371"/>
          <w:tab w:val="right" w:pos="9072"/>
        </w:tabs>
        <w:suppressAutoHyphens/>
        <w:ind w:left="1225" w:hanging="505"/>
        <w:rPr>
          <w:rFonts w:ascii="Palatino Linotype" w:hAnsi="Palatino Linotype" w:cs="Palatino Linotype"/>
          <w:b/>
          <w:bCs/>
          <w:sz w:val="24"/>
          <w:szCs w:val="24"/>
          <w:lang w:eastAsia="en-US"/>
        </w:rPr>
      </w:pPr>
      <w:r w:rsidRPr="002C4D98">
        <w:rPr>
          <w:rFonts w:ascii="Palatino Linotype" w:hAnsi="Palatino Linotype" w:cs="Palatino Linotype"/>
          <w:b/>
          <w:bCs/>
          <w:sz w:val="24"/>
          <w:szCs w:val="24"/>
          <w:lang w:eastAsia="en-US"/>
        </w:rPr>
        <w:t>Műszaki rajz</w:t>
      </w:r>
      <w:r w:rsidRPr="002C4D98">
        <w:rPr>
          <w:rFonts w:ascii="Palatino Linotype" w:hAnsi="Palatino Linotype" w:cs="Palatino Linotype"/>
          <w:b/>
          <w:bCs/>
          <w:sz w:val="24"/>
          <w:szCs w:val="24"/>
          <w:lang w:eastAsia="en-US"/>
        </w:rPr>
        <w:tab/>
      </w:r>
      <w:r w:rsidRPr="002C4D98">
        <w:rPr>
          <w:rFonts w:ascii="Palatino Linotype" w:hAnsi="Palatino Linotype" w:cs="Palatino Linotype"/>
          <w:b/>
          <w:bCs/>
          <w:sz w:val="24"/>
          <w:szCs w:val="24"/>
          <w:lang w:eastAsia="en-US"/>
        </w:rPr>
        <w:tab/>
      </w:r>
      <w:r w:rsidRPr="002C4D98">
        <w:rPr>
          <w:rFonts w:ascii="Palatino Linotype" w:hAnsi="Palatino Linotype" w:cs="Palatino Linotype"/>
          <w:b/>
          <w:bCs/>
          <w:i/>
          <w:iCs/>
          <w:sz w:val="24"/>
          <w:szCs w:val="24"/>
          <w:lang w:eastAsia="en-US"/>
        </w:rPr>
        <w:t>12 óra</w:t>
      </w:r>
    </w:p>
    <w:p w:rsidR="00E105B8" w:rsidRPr="002C4D98" w:rsidRDefault="00E105B8" w:rsidP="00A22B43">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rajzolás alapjai.</w:t>
      </w:r>
    </w:p>
    <w:p w:rsidR="00E105B8" w:rsidRPr="002C4D98" w:rsidRDefault="00E105B8" w:rsidP="00A22B43">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Vonalgyakorlatok, szabványírás.</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szabvány fogalma, a rajzi szabványok.</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Építőipari szabványok.</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megfelelő méretarányok ismerete.</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Méretarányok átváltása.</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Szerkesztési gyakorlatok.</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Ábrázolási módok.</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Vetületi ábrázolások.</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Axonometrikus ábrázolások.</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Az építészeti rajzokon használt tervi jelölések értelmezése, gyakorlati </w:t>
      </w:r>
      <w:r w:rsidRPr="002C4D98">
        <w:rPr>
          <w:rFonts w:ascii="Palatino Linotype" w:hAnsi="Palatino Linotype" w:cs="Palatino Linotype"/>
          <w:kern w:val="1"/>
          <w:sz w:val="24"/>
          <w:szCs w:val="24"/>
          <w:lang w:eastAsia="hi-IN" w:bidi="hi-IN"/>
        </w:rPr>
        <w:tab/>
        <w:t>jelentősége a kivitelezés során.</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Anyagjelölések ismertetése, részletrajzon való felismerése.</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Az építészeti rajz formai követelményei.</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Építészeti rajzok megismerése, értelmezése.</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Engedélyezési és kiviteli terv szerepe a megvalósítás folyamatában.</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Kiviteli tervrajz olvasása, értelmezése.</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Műszaki rajz készítése megadott szempontok alapján.</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p>
    <w:p w:rsidR="00E105B8" w:rsidRPr="002C4D98" w:rsidRDefault="00E105B8" w:rsidP="00F77B5A">
      <w:pPr>
        <w:widowControl w:val="0"/>
        <w:numPr>
          <w:ilvl w:val="2"/>
          <w:numId w:val="50"/>
        </w:numPr>
        <w:tabs>
          <w:tab w:val="left" w:pos="7088"/>
          <w:tab w:val="right" w:pos="9072"/>
        </w:tabs>
        <w:suppressAutoHyphens/>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Épületfizika</w:t>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i/>
          <w:iCs/>
          <w:kern w:val="1"/>
          <w:sz w:val="24"/>
          <w:szCs w:val="24"/>
          <w:lang w:eastAsia="hi-IN" w:bidi="hi-IN"/>
        </w:rPr>
        <w:t>12óra</w:t>
      </w:r>
    </w:p>
    <w:p w:rsidR="00E105B8" w:rsidRPr="002C4D98" w:rsidRDefault="00E105B8" w:rsidP="00A22B43">
      <w:pPr>
        <w:widowControl w:val="0"/>
        <w:suppressAutoHyphens/>
        <w:ind w:left="709"/>
        <w:jc w:val="both"/>
        <w:rPr>
          <w:rFonts w:ascii="Palatino Linotype" w:hAnsi="Palatino Linotype" w:cs="Palatino Linotype"/>
          <w:kern w:val="1"/>
          <w:sz w:val="24"/>
          <w:szCs w:val="24"/>
          <w:lang w:eastAsia="hi-IN" w:bidi="hi-IN"/>
        </w:rPr>
      </w:pPr>
      <w:proofErr w:type="spellStart"/>
      <w:r w:rsidRPr="002C4D98">
        <w:rPr>
          <w:rFonts w:ascii="Palatino Linotype" w:hAnsi="Palatino Linotype" w:cs="Palatino Linotype"/>
          <w:kern w:val="1"/>
          <w:sz w:val="24"/>
          <w:szCs w:val="24"/>
          <w:lang w:eastAsia="hi-IN" w:bidi="hi-IN"/>
        </w:rPr>
        <w:lastRenderedPageBreak/>
        <w:t>Épületszerkezettani</w:t>
      </w:r>
      <w:proofErr w:type="spellEnd"/>
      <w:r w:rsidRPr="002C4D98">
        <w:rPr>
          <w:rFonts w:ascii="Palatino Linotype" w:hAnsi="Palatino Linotype" w:cs="Palatino Linotype"/>
          <w:kern w:val="1"/>
          <w:sz w:val="24"/>
          <w:szCs w:val="24"/>
          <w:lang w:eastAsia="hi-IN" w:bidi="hi-IN"/>
        </w:rPr>
        <w:t xml:space="preserve"> alapismeretek alkalmazása.</w:t>
      </w:r>
    </w:p>
    <w:p w:rsidR="00E105B8" w:rsidRPr="002C4D98" w:rsidRDefault="00E105B8" w:rsidP="00A22B43">
      <w:pPr>
        <w:widowControl w:val="0"/>
        <w:suppressAutoHyphens/>
        <w:ind w:left="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Statikai alapismeretek gyakorlati alkalmazása.</w:t>
      </w:r>
    </w:p>
    <w:p w:rsidR="00E105B8" w:rsidRPr="002C4D98" w:rsidRDefault="00E105B8" w:rsidP="00A22B43">
      <w:pPr>
        <w:widowControl w:val="0"/>
        <w:suppressAutoHyphens/>
        <w:ind w:left="709"/>
        <w:jc w:val="both"/>
        <w:rPr>
          <w:rFonts w:ascii="Palatino Linotype" w:hAnsi="Palatino Linotype" w:cs="Palatino Linotype"/>
          <w:kern w:val="1"/>
          <w:sz w:val="24"/>
          <w:szCs w:val="24"/>
          <w:lang w:eastAsia="hi-IN" w:bidi="hi-IN"/>
        </w:rPr>
      </w:pPr>
      <w:proofErr w:type="spellStart"/>
      <w:r w:rsidRPr="002C4D98">
        <w:rPr>
          <w:rFonts w:ascii="Palatino Linotype" w:hAnsi="Palatino Linotype" w:cs="Palatino Linotype"/>
          <w:kern w:val="1"/>
          <w:sz w:val="24"/>
          <w:szCs w:val="24"/>
          <w:lang w:eastAsia="hi-IN" w:bidi="hi-IN"/>
        </w:rPr>
        <w:t>Hőterhelési</w:t>
      </w:r>
      <w:proofErr w:type="spellEnd"/>
      <w:r w:rsidRPr="002C4D98">
        <w:rPr>
          <w:rFonts w:ascii="Palatino Linotype" w:hAnsi="Palatino Linotype" w:cs="Palatino Linotype"/>
          <w:kern w:val="1"/>
          <w:sz w:val="24"/>
          <w:szCs w:val="24"/>
          <w:lang w:eastAsia="hi-IN" w:bidi="hi-IN"/>
        </w:rPr>
        <w:t xml:space="preserve"> korlátok.</w:t>
      </w:r>
    </w:p>
    <w:p w:rsidR="00E105B8" w:rsidRPr="002C4D98" w:rsidRDefault="00E105B8" w:rsidP="00D676FA">
      <w:pPr>
        <w:widowControl w:val="0"/>
        <w:suppressAutoHyphens/>
        <w:ind w:left="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Páraterhelés.</w:t>
      </w:r>
    </w:p>
    <w:p w:rsidR="00E105B8" w:rsidRPr="002C4D98" w:rsidRDefault="00E105B8" w:rsidP="00D676FA">
      <w:pPr>
        <w:widowControl w:val="0"/>
        <w:suppressAutoHyphens/>
        <w:ind w:left="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Akusztika alapjai, hangszigetelési ismeretek.</w:t>
      </w:r>
    </w:p>
    <w:p w:rsidR="00E105B8" w:rsidRPr="002C4D98" w:rsidRDefault="00E105B8" w:rsidP="00D676FA">
      <w:pPr>
        <w:widowControl w:val="0"/>
        <w:suppressAutoHyphens/>
        <w:ind w:left="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Épületgépészeti és energetikai ismeretek.</w:t>
      </w:r>
    </w:p>
    <w:p w:rsidR="00E105B8" w:rsidRPr="002C4D98" w:rsidRDefault="00E105B8" w:rsidP="00D676FA">
      <w:pPr>
        <w:widowControl w:val="0"/>
        <w:suppressAutoHyphens/>
        <w:ind w:left="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Elektromos szakipar alapjai.</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Hidrotechnikai tulajdonságok.</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Szerkezeteket károsító nedvesség előfordulási formái.</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Vízszigetelő anyagok fajtái, felhasználási gyakorlata.</w:t>
      </w:r>
    </w:p>
    <w:p w:rsidR="00E105B8" w:rsidRPr="002C4D98" w:rsidRDefault="00E105B8" w:rsidP="00D676FA">
      <w:pPr>
        <w:widowControl w:val="0"/>
        <w:suppressAutoHyphens/>
        <w:ind w:left="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Talajpára, talajnedvesség elleni szigetelés anyagai, szigetelési módok bemutatása.</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Szigetelő anyagok fektetése, toldása.</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Szigetelések kivitelezése során keletkezett hulladékok tárolása, kezelése.</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Szigetelési hibák korrigálása.</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Kapcsolódó tervekben méretmegadási módok gyakorlati alkalmazása.</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Szigetelések anyagjelölése a terveken.</w:t>
      </w:r>
    </w:p>
    <w:p w:rsidR="00E105B8" w:rsidRPr="002C4D98" w:rsidRDefault="00E105B8" w:rsidP="00D676FA">
      <w:pPr>
        <w:widowControl w:val="0"/>
        <w:suppressAutoHyphens/>
        <w:ind w:firstLine="709"/>
        <w:jc w:val="both"/>
        <w:rPr>
          <w:rFonts w:ascii="Palatino Linotype" w:hAnsi="Palatino Linotype" w:cs="Palatino Linotype"/>
          <w:sz w:val="24"/>
          <w:szCs w:val="24"/>
          <w:lang w:eastAsia="en-US"/>
        </w:rPr>
      </w:pPr>
      <w:r w:rsidRPr="002C4D98">
        <w:rPr>
          <w:rFonts w:ascii="Palatino Linotype" w:hAnsi="Palatino Linotype" w:cs="Palatino Linotype"/>
          <w:kern w:val="1"/>
          <w:sz w:val="24"/>
          <w:szCs w:val="24"/>
          <w:lang w:eastAsia="hi-IN" w:bidi="hi-IN"/>
        </w:rPr>
        <w:t>Anyagszükséglet meghatározása tervdokumentáció alapján.</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Épületeket érő hő és hanghatások.</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Hőtechnikai ismeretek.</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Hővezetés.</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Hősugárzás.</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Hőáramlás.</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proofErr w:type="spellStart"/>
      <w:r w:rsidRPr="002C4D98">
        <w:rPr>
          <w:rFonts w:ascii="Palatino Linotype" w:hAnsi="Palatino Linotype" w:cs="Palatino Linotype"/>
          <w:kern w:val="1"/>
          <w:sz w:val="24"/>
          <w:szCs w:val="24"/>
          <w:lang w:eastAsia="hi-IN" w:bidi="hi-IN"/>
        </w:rPr>
        <w:t>Hőátbocsátási</w:t>
      </w:r>
      <w:proofErr w:type="spellEnd"/>
      <w:r w:rsidRPr="002C4D98">
        <w:rPr>
          <w:rFonts w:ascii="Palatino Linotype" w:hAnsi="Palatino Linotype" w:cs="Palatino Linotype"/>
          <w:kern w:val="1"/>
          <w:sz w:val="24"/>
          <w:szCs w:val="24"/>
          <w:lang w:eastAsia="hi-IN" w:bidi="hi-IN"/>
        </w:rPr>
        <w:t xml:space="preserve"> tényező.</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proofErr w:type="spellStart"/>
      <w:r w:rsidRPr="002C4D98">
        <w:rPr>
          <w:rFonts w:ascii="Palatino Linotype" w:hAnsi="Palatino Linotype" w:cs="Palatino Linotype"/>
          <w:kern w:val="1"/>
          <w:sz w:val="24"/>
          <w:szCs w:val="24"/>
          <w:lang w:eastAsia="hi-IN" w:bidi="hi-IN"/>
        </w:rPr>
        <w:t>Hőtágulás</w:t>
      </w:r>
      <w:proofErr w:type="spellEnd"/>
      <w:r w:rsidRPr="002C4D98">
        <w:rPr>
          <w:rFonts w:ascii="Palatino Linotype" w:hAnsi="Palatino Linotype" w:cs="Palatino Linotype"/>
          <w:kern w:val="1"/>
          <w:sz w:val="24"/>
          <w:szCs w:val="24"/>
          <w:lang w:eastAsia="hi-IN" w:bidi="hi-IN"/>
        </w:rPr>
        <w:t>.</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Tűzállóság.</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Hőtechnikai jellemzők.</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Akusztikai alapfogalmak.</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proofErr w:type="spellStart"/>
      <w:r w:rsidRPr="002C4D98">
        <w:rPr>
          <w:rFonts w:ascii="Palatino Linotype" w:hAnsi="Palatino Linotype" w:cs="Palatino Linotype"/>
          <w:kern w:val="1"/>
          <w:sz w:val="24"/>
          <w:szCs w:val="24"/>
          <w:lang w:eastAsia="hi-IN" w:bidi="hi-IN"/>
        </w:rPr>
        <w:t>Hőhíd</w:t>
      </w:r>
      <w:proofErr w:type="spellEnd"/>
      <w:r w:rsidRPr="002C4D98">
        <w:rPr>
          <w:rFonts w:ascii="Palatino Linotype" w:hAnsi="Palatino Linotype" w:cs="Palatino Linotype"/>
          <w:kern w:val="1"/>
          <w:sz w:val="24"/>
          <w:szCs w:val="24"/>
          <w:lang w:eastAsia="hi-IN" w:bidi="hi-IN"/>
        </w:rPr>
        <w:t xml:space="preserve"> épületszerkezetekre gyakorolt hatása.</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Hő- és hangszigetelő anyagokkal szemben támasztott követelmények.</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Hő- és hangszigetelés alapanyagai, fajtái, jellemzői.</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Hő- és hangszigetelési technológiák gyakorlati alkalmazása.</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Utólagos hő- és hangszigetelése készítése.</w:t>
      </w:r>
    </w:p>
    <w:p w:rsidR="00E105B8" w:rsidRPr="002C4D98" w:rsidRDefault="00E105B8" w:rsidP="00D676FA">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Hő- és hangszigetelés jelölése tervrajzokon, részletrajzokon.</w:t>
      </w:r>
    </w:p>
    <w:p w:rsidR="00E105B8" w:rsidRPr="002C4D98" w:rsidRDefault="00E105B8" w:rsidP="00D676FA">
      <w:pPr>
        <w:widowControl w:val="0"/>
        <w:suppressAutoHyphens/>
        <w:ind w:left="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Hő- és hangszigetelések készítésére vonatkozó munkavédelmi előírások betartása.</w:t>
      </w:r>
    </w:p>
    <w:p w:rsidR="00E105B8" w:rsidRPr="002C4D98" w:rsidRDefault="00E105B8" w:rsidP="00D676FA">
      <w:pPr>
        <w:widowControl w:val="0"/>
        <w:suppressAutoHyphens/>
        <w:ind w:left="1224"/>
        <w:rPr>
          <w:rFonts w:ascii="Palatino Linotype" w:hAnsi="Palatino Linotype" w:cs="Palatino Linotype"/>
          <w:kern w:val="1"/>
          <w:sz w:val="24"/>
          <w:szCs w:val="24"/>
          <w:lang w:eastAsia="hi-IN" w:bidi="hi-IN"/>
        </w:rPr>
      </w:pPr>
    </w:p>
    <w:p w:rsidR="00E105B8" w:rsidRPr="002C4D98" w:rsidRDefault="00E105B8" w:rsidP="00D676FA">
      <w:pPr>
        <w:widowControl w:val="0"/>
        <w:suppressAutoHyphens/>
        <w:ind w:left="1224"/>
        <w:rPr>
          <w:rFonts w:ascii="Palatino Linotype" w:hAnsi="Palatino Linotype" w:cs="Palatino Linotype"/>
          <w:kern w:val="1"/>
          <w:sz w:val="24"/>
          <w:szCs w:val="24"/>
          <w:lang w:eastAsia="hi-IN" w:bidi="hi-IN"/>
        </w:rPr>
      </w:pPr>
    </w:p>
    <w:p w:rsidR="00E105B8" w:rsidRPr="002C4D98" w:rsidRDefault="00E105B8" w:rsidP="00F77B5A">
      <w:pPr>
        <w:numPr>
          <w:ilvl w:val="1"/>
          <w:numId w:val="50"/>
        </w:numPr>
        <w:spacing w:after="200" w:line="276" w:lineRule="auto"/>
        <w:rPr>
          <w:rFonts w:ascii="Palatino Linotype" w:hAnsi="Palatino Linotype" w:cs="Palatino Linotype"/>
          <w:b/>
          <w:bCs/>
          <w:i/>
          <w:iCs/>
          <w:sz w:val="24"/>
          <w:szCs w:val="24"/>
          <w:lang w:eastAsia="en-US"/>
        </w:rPr>
      </w:pPr>
      <w:r w:rsidRPr="002C4D98">
        <w:rPr>
          <w:rFonts w:ascii="Palatino Linotype" w:hAnsi="Palatino Linotype" w:cs="Palatino Linotype"/>
          <w:b/>
          <w:bCs/>
          <w:i/>
          <w:iCs/>
          <w:sz w:val="24"/>
          <w:szCs w:val="24"/>
          <w:lang w:eastAsia="en-US"/>
        </w:rPr>
        <w:t xml:space="preserve">A képzés javasolt helyszíne </w:t>
      </w:r>
      <w:r w:rsidRPr="002C4D98">
        <w:rPr>
          <w:rFonts w:ascii="Palatino Linotype" w:hAnsi="Palatino Linotype" w:cs="Palatino Linotype"/>
          <w:b/>
          <w:bCs/>
          <w:i/>
          <w:iCs/>
          <w:kern w:val="1"/>
          <w:sz w:val="24"/>
          <w:szCs w:val="24"/>
          <w:lang w:eastAsia="hi-IN" w:bidi="hi-IN"/>
        </w:rPr>
        <w:t>(ajánlás)</w:t>
      </w:r>
    </w:p>
    <w:p w:rsidR="00E105B8" w:rsidRPr="002C4D98" w:rsidRDefault="00A826F4" w:rsidP="00A826F4">
      <w:pPr>
        <w:widowControl w:val="0"/>
        <w:suppressAutoHyphens/>
        <w:ind w:left="567"/>
        <w:rPr>
          <w:rFonts w:ascii="Palatino Linotype" w:hAnsi="Palatino Linotype" w:cs="Palatino Linotype"/>
          <w:b/>
          <w:bCs/>
          <w:i/>
          <w:iCs/>
          <w:kern w:val="1"/>
          <w:sz w:val="24"/>
          <w:szCs w:val="24"/>
          <w:lang w:eastAsia="hi-IN" w:bidi="hi-IN"/>
        </w:rPr>
      </w:pPr>
      <w:r>
        <w:rPr>
          <w:rFonts w:ascii="Palatino Linotype" w:hAnsi="Palatino Linotype" w:cs="Palatino Linotype"/>
          <w:b/>
          <w:bCs/>
          <w:i/>
          <w:iCs/>
          <w:kern w:val="1"/>
          <w:sz w:val="24"/>
          <w:szCs w:val="24"/>
          <w:lang w:eastAsia="hi-IN" w:bidi="hi-IN"/>
        </w:rPr>
        <w:t>-</w:t>
      </w:r>
    </w:p>
    <w:p w:rsidR="00E105B8" w:rsidRPr="002C4D98" w:rsidRDefault="00E105B8" w:rsidP="00F77B5A">
      <w:pPr>
        <w:numPr>
          <w:ilvl w:val="1"/>
          <w:numId w:val="50"/>
        </w:numPr>
        <w:spacing w:after="200" w:line="276" w:lineRule="auto"/>
        <w:rPr>
          <w:rFonts w:ascii="Palatino Linotype" w:hAnsi="Palatino Linotype" w:cs="Palatino Linotype"/>
          <w:b/>
          <w:bCs/>
          <w:i/>
          <w:iCs/>
          <w:sz w:val="24"/>
          <w:szCs w:val="24"/>
          <w:lang w:eastAsia="en-US"/>
        </w:rPr>
      </w:pPr>
      <w:r w:rsidRPr="002C4D98">
        <w:rPr>
          <w:rFonts w:ascii="Palatino Linotype" w:hAnsi="Palatino Linotype" w:cs="Palatino Linotype"/>
          <w:b/>
          <w:bCs/>
          <w:i/>
          <w:iCs/>
          <w:sz w:val="24"/>
          <w:szCs w:val="24"/>
          <w:lang w:eastAsia="en-US"/>
        </w:rPr>
        <w:lastRenderedPageBreak/>
        <w:t>A tantárgy elsajátítása során alkalmazható sajátos módszerek, tanulói tevékenységformák (ajánlás)</w:t>
      </w:r>
    </w:p>
    <w:p w:rsidR="00E105B8" w:rsidRPr="002C4D98" w:rsidRDefault="00E105B8" w:rsidP="00D676FA">
      <w:pPr>
        <w:ind w:left="792"/>
        <w:rPr>
          <w:rFonts w:ascii="Palatino Linotype" w:hAnsi="Palatino Linotype" w:cs="Palatino Linotype"/>
          <w:b/>
          <w:bCs/>
          <w:sz w:val="24"/>
          <w:szCs w:val="24"/>
          <w:lang w:eastAsia="en-US"/>
        </w:rPr>
      </w:pPr>
    </w:p>
    <w:p w:rsidR="00E105B8" w:rsidRPr="002C4D98" w:rsidRDefault="00F77B5A" w:rsidP="00D676FA">
      <w:pPr>
        <w:ind w:left="791" w:firstLine="1"/>
        <w:rPr>
          <w:rFonts w:ascii="Palatino Linotype" w:hAnsi="Palatino Linotype" w:cs="Palatino Linotype"/>
          <w:b/>
          <w:bCs/>
          <w:i/>
          <w:iCs/>
          <w:sz w:val="24"/>
          <w:szCs w:val="24"/>
          <w:lang w:eastAsia="en-US"/>
        </w:rPr>
      </w:pPr>
      <w:r>
        <w:rPr>
          <w:rFonts w:ascii="Palatino Linotype" w:hAnsi="Palatino Linotype" w:cs="Palatino Linotype"/>
          <w:b/>
          <w:bCs/>
          <w:i/>
          <w:iCs/>
          <w:sz w:val="24"/>
          <w:szCs w:val="24"/>
          <w:lang w:eastAsia="en-US"/>
        </w:rPr>
        <w:t xml:space="preserve">5.5.1 </w:t>
      </w:r>
      <w:r w:rsidR="00E105B8" w:rsidRPr="002C4D98">
        <w:rPr>
          <w:rFonts w:ascii="Palatino Linotype" w:hAnsi="Palatino Linotype" w:cs="Palatino Linotype"/>
          <w:b/>
          <w:bCs/>
          <w:i/>
          <w:iCs/>
          <w:sz w:val="24"/>
          <w:szCs w:val="24"/>
          <w:lang w:eastAsia="en-US"/>
        </w:rPr>
        <w:t>A tantárgy elsajátítása során alkalmazható sajátos módszerek (ajánlás)</w:t>
      </w:r>
    </w:p>
    <w:p w:rsidR="00E105B8" w:rsidRPr="002C4D98" w:rsidRDefault="00E105B8" w:rsidP="00D676FA">
      <w:pPr>
        <w:ind w:left="792"/>
        <w:rPr>
          <w:rFonts w:ascii="Palatino Linotype" w:hAnsi="Palatino Linotype" w:cs="Palatino Linotype"/>
          <w:b/>
          <w:bCs/>
          <w:sz w:val="24"/>
          <w:szCs w:val="24"/>
          <w:lang w:eastAsia="en-US"/>
        </w:rPr>
      </w:pP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85"/>
        <w:gridCol w:w="2800"/>
        <w:gridCol w:w="945"/>
        <w:gridCol w:w="945"/>
        <w:gridCol w:w="945"/>
        <w:gridCol w:w="2659"/>
      </w:tblGrid>
      <w:tr w:rsidR="00E105B8" w:rsidRPr="002C4D98">
        <w:trPr>
          <w:jc w:val="center"/>
        </w:trPr>
        <w:tc>
          <w:tcPr>
            <w:tcW w:w="885" w:type="dxa"/>
            <w:vMerge w:val="restart"/>
            <w:vAlign w:val="center"/>
          </w:tcPr>
          <w:p w:rsidR="00E105B8" w:rsidRPr="002C4D98" w:rsidRDefault="00E105B8" w:rsidP="00D676FA">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Sorszám</w:t>
            </w:r>
          </w:p>
        </w:tc>
        <w:tc>
          <w:tcPr>
            <w:tcW w:w="2800" w:type="dxa"/>
            <w:vMerge w:val="restart"/>
            <w:vAlign w:val="center"/>
          </w:tcPr>
          <w:p w:rsidR="00E105B8" w:rsidRPr="002C4D98" w:rsidRDefault="00E105B8" w:rsidP="00D676FA">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 xml:space="preserve">Alkalmazott oktatási </w:t>
            </w:r>
          </w:p>
          <w:p w:rsidR="00E105B8" w:rsidRPr="002C4D98" w:rsidRDefault="00E105B8" w:rsidP="00D676FA">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módszer neve</w:t>
            </w:r>
          </w:p>
        </w:tc>
        <w:tc>
          <w:tcPr>
            <w:tcW w:w="2835" w:type="dxa"/>
            <w:gridSpan w:val="3"/>
            <w:vAlign w:val="center"/>
          </w:tcPr>
          <w:p w:rsidR="00E105B8" w:rsidRPr="002C4D98" w:rsidRDefault="00E105B8" w:rsidP="00D676FA">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A tanulói tevékenység szervezeti kerete</w:t>
            </w:r>
          </w:p>
        </w:tc>
        <w:tc>
          <w:tcPr>
            <w:tcW w:w="2659" w:type="dxa"/>
            <w:vMerge w:val="restart"/>
            <w:vAlign w:val="center"/>
          </w:tcPr>
          <w:p w:rsidR="00E105B8" w:rsidRPr="002C4D98" w:rsidRDefault="00E105B8" w:rsidP="00D676FA">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Alkalmazandó eszközök és felszerelések (SZVK 6. pont lebontása, pontosítása)</w:t>
            </w:r>
          </w:p>
        </w:tc>
      </w:tr>
      <w:tr w:rsidR="00E105B8" w:rsidRPr="002C4D98">
        <w:trPr>
          <w:jc w:val="center"/>
        </w:trPr>
        <w:tc>
          <w:tcPr>
            <w:tcW w:w="885" w:type="dxa"/>
            <w:vMerge/>
            <w:vAlign w:val="center"/>
          </w:tcPr>
          <w:p w:rsidR="00E105B8" w:rsidRPr="002C4D98" w:rsidRDefault="00E105B8" w:rsidP="00D676FA">
            <w:pPr>
              <w:jc w:val="center"/>
              <w:rPr>
                <w:rFonts w:ascii="Palatino Linotype" w:hAnsi="Palatino Linotype" w:cs="Palatino Linotype"/>
                <w:b/>
                <w:bCs/>
                <w:sz w:val="20"/>
                <w:szCs w:val="20"/>
                <w:lang w:eastAsia="en-US"/>
              </w:rPr>
            </w:pPr>
          </w:p>
        </w:tc>
        <w:tc>
          <w:tcPr>
            <w:tcW w:w="2800" w:type="dxa"/>
            <w:vMerge/>
            <w:vAlign w:val="center"/>
          </w:tcPr>
          <w:p w:rsidR="00E105B8" w:rsidRPr="002C4D98" w:rsidRDefault="00E105B8" w:rsidP="00D676FA">
            <w:pPr>
              <w:rPr>
                <w:rFonts w:ascii="Palatino Linotype" w:hAnsi="Palatino Linotype" w:cs="Palatino Linotype"/>
                <w:b/>
                <w:bCs/>
                <w:sz w:val="20"/>
                <w:szCs w:val="20"/>
                <w:lang w:eastAsia="en-US"/>
              </w:rPr>
            </w:pPr>
          </w:p>
        </w:tc>
        <w:tc>
          <w:tcPr>
            <w:tcW w:w="945" w:type="dxa"/>
            <w:vAlign w:val="center"/>
          </w:tcPr>
          <w:p w:rsidR="00E105B8" w:rsidRPr="002C4D98" w:rsidRDefault="00E105B8" w:rsidP="00D676FA">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egyéni</w:t>
            </w:r>
          </w:p>
        </w:tc>
        <w:tc>
          <w:tcPr>
            <w:tcW w:w="945" w:type="dxa"/>
            <w:vAlign w:val="center"/>
          </w:tcPr>
          <w:p w:rsidR="00E105B8" w:rsidRPr="002C4D98" w:rsidRDefault="00E105B8" w:rsidP="00D676FA">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csoport</w:t>
            </w:r>
          </w:p>
        </w:tc>
        <w:tc>
          <w:tcPr>
            <w:tcW w:w="945" w:type="dxa"/>
            <w:vAlign w:val="center"/>
          </w:tcPr>
          <w:p w:rsidR="00E105B8" w:rsidRPr="002C4D98" w:rsidRDefault="00E105B8" w:rsidP="00D676FA">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osztály</w:t>
            </w:r>
          </w:p>
        </w:tc>
        <w:tc>
          <w:tcPr>
            <w:tcW w:w="2659" w:type="dxa"/>
            <w:vMerge/>
            <w:vAlign w:val="center"/>
          </w:tcPr>
          <w:p w:rsidR="00E105B8" w:rsidRPr="002C4D98" w:rsidRDefault="00E105B8" w:rsidP="00D676FA">
            <w:pPr>
              <w:jc w:val="center"/>
              <w:rPr>
                <w:rFonts w:ascii="Palatino Linotype" w:hAnsi="Palatino Linotype" w:cs="Palatino Linotype"/>
                <w:b/>
                <w:bCs/>
                <w:sz w:val="20"/>
                <w:szCs w:val="20"/>
                <w:lang w:eastAsia="en-US"/>
              </w:rPr>
            </w:pPr>
          </w:p>
        </w:tc>
      </w:tr>
      <w:tr w:rsidR="00E105B8" w:rsidRPr="002C4D98">
        <w:trPr>
          <w:jc w:val="center"/>
        </w:trPr>
        <w:tc>
          <w:tcPr>
            <w:tcW w:w="885"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1.1</w:t>
            </w:r>
          </w:p>
        </w:tc>
        <w:tc>
          <w:tcPr>
            <w:tcW w:w="2800" w:type="dxa"/>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magyarázat</w:t>
            </w:r>
          </w:p>
        </w:tc>
        <w:tc>
          <w:tcPr>
            <w:tcW w:w="945"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945"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945"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2659"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w:t>
            </w:r>
          </w:p>
        </w:tc>
      </w:tr>
      <w:tr w:rsidR="00E105B8" w:rsidRPr="002C4D98">
        <w:trPr>
          <w:jc w:val="center"/>
        </w:trPr>
        <w:tc>
          <w:tcPr>
            <w:tcW w:w="885"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1.2.</w:t>
            </w:r>
          </w:p>
        </w:tc>
        <w:tc>
          <w:tcPr>
            <w:tcW w:w="2800" w:type="dxa"/>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kiselőadás</w:t>
            </w:r>
          </w:p>
        </w:tc>
        <w:tc>
          <w:tcPr>
            <w:tcW w:w="945"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945"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945"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2659"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w:t>
            </w:r>
          </w:p>
        </w:tc>
      </w:tr>
      <w:tr w:rsidR="00E105B8" w:rsidRPr="002C4D98">
        <w:trPr>
          <w:jc w:val="center"/>
        </w:trPr>
        <w:tc>
          <w:tcPr>
            <w:tcW w:w="885"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1.3.</w:t>
            </w:r>
          </w:p>
        </w:tc>
        <w:tc>
          <w:tcPr>
            <w:tcW w:w="2800" w:type="dxa"/>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megbeszélés</w:t>
            </w:r>
          </w:p>
        </w:tc>
        <w:tc>
          <w:tcPr>
            <w:tcW w:w="945"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945"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45"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2659"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w:t>
            </w:r>
          </w:p>
        </w:tc>
      </w:tr>
      <w:tr w:rsidR="00E105B8" w:rsidRPr="002C4D98">
        <w:trPr>
          <w:jc w:val="center"/>
        </w:trPr>
        <w:tc>
          <w:tcPr>
            <w:tcW w:w="885"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1.4.</w:t>
            </w:r>
          </w:p>
        </w:tc>
        <w:tc>
          <w:tcPr>
            <w:tcW w:w="2800" w:type="dxa"/>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szemléltetés</w:t>
            </w:r>
          </w:p>
        </w:tc>
        <w:tc>
          <w:tcPr>
            <w:tcW w:w="945"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945"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945"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2659"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w:t>
            </w:r>
          </w:p>
        </w:tc>
      </w:tr>
      <w:tr w:rsidR="00E105B8" w:rsidRPr="002C4D98">
        <w:trPr>
          <w:jc w:val="center"/>
        </w:trPr>
        <w:tc>
          <w:tcPr>
            <w:tcW w:w="885"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1.5.</w:t>
            </w:r>
          </w:p>
        </w:tc>
        <w:tc>
          <w:tcPr>
            <w:tcW w:w="2800" w:type="dxa"/>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házi feladat</w:t>
            </w:r>
          </w:p>
        </w:tc>
        <w:tc>
          <w:tcPr>
            <w:tcW w:w="945"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45"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945"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2659"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w:t>
            </w:r>
          </w:p>
        </w:tc>
      </w:tr>
    </w:tbl>
    <w:p w:rsidR="00E105B8" w:rsidRPr="002C4D98" w:rsidRDefault="00E105B8" w:rsidP="00D676FA">
      <w:pPr>
        <w:rPr>
          <w:rFonts w:ascii="Palatino Linotype" w:hAnsi="Palatino Linotype" w:cs="Palatino Linotype"/>
          <w:b/>
          <w:bCs/>
          <w:sz w:val="24"/>
          <w:szCs w:val="24"/>
          <w:lang w:eastAsia="en-US"/>
        </w:rPr>
      </w:pPr>
    </w:p>
    <w:p w:rsidR="00E105B8" w:rsidRPr="00250D5C" w:rsidRDefault="00E105B8" w:rsidP="00250D5C">
      <w:pPr>
        <w:pStyle w:val="Listaszerbekezds"/>
        <w:numPr>
          <w:ilvl w:val="2"/>
          <w:numId w:val="50"/>
        </w:numPr>
        <w:rPr>
          <w:rFonts w:ascii="Palatino Linotype" w:hAnsi="Palatino Linotype" w:cs="Palatino Linotype"/>
          <w:b/>
          <w:bCs/>
          <w:i/>
          <w:iCs/>
          <w:sz w:val="24"/>
          <w:szCs w:val="24"/>
        </w:rPr>
      </w:pPr>
      <w:r w:rsidRPr="00250D5C">
        <w:rPr>
          <w:rFonts w:ascii="Palatino Linotype" w:hAnsi="Palatino Linotype" w:cs="Palatino Linotype"/>
          <w:b/>
          <w:bCs/>
          <w:i/>
          <w:iCs/>
          <w:sz w:val="24"/>
          <w:szCs w:val="24"/>
        </w:rPr>
        <w:t>A tantárgy elsajátítása során alkalmazható tanulói tevékenységformák (ajánlás)</w:t>
      </w:r>
    </w:p>
    <w:p w:rsidR="00E105B8" w:rsidRPr="002C4D98" w:rsidRDefault="00E105B8" w:rsidP="00D676FA">
      <w:pPr>
        <w:ind w:left="791"/>
        <w:rPr>
          <w:rFonts w:ascii="Palatino Linotype" w:hAnsi="Palatino Linotype" w:cs="Palatino Linotype"/>
          <w:b/>
          <w:bCs/>
          <w:sz w:val="24"/>
          <w:szCs w:val="24"/>
          <w:lang w:eastAsia="en-US"/>
        </w:rPr>
      </w:pPr>
    </w:p>
    <w:tbl>
      <w:tblPr>
        <w:tblW w:w="91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5"/>
      </w:tblGrid>
      <w:tr w:rsidR="00E105B8" w:rsidRPr="002C4D98">
        <w:trPr>
          <w:cantSplit/>
          <w:trHeight w:val="921"/>
          <w:jc w:val="center"/>
        </w:trPr>
        <w:tc>
          <w:tcPr>
            <w:tcW w:w="828" w:type="dxa"/>
            <w:vMerge w:val="restart"/>
            <w:vAlign w:val="center"/>
          </w:tcPr>
          <w:p w:rsidR="00E105B8" w:rsidRPr="002C4D98" w:rsidRDefault="00E105B8" w:rsidP="00D676FA">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Sor-szám</w:t>
            </w:r>
          </w:p>
        </w:tc>
        <w:tc>
          <w:tcPr>
            <w:tcW w:w="3621" w:type="dxa"/>
            <w:vMerge w:val="restart"/>
            <w:vAlign w:val="center"/>
          </w:tcPr>
          <w:p w:rsidR="00E105B8" w:rsidRPr="002C4D98" w:rsidRDefault="00E105B8" w:rsidP="00D676FA">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Tanulói tevékenységforma</w:t>
            </w:r>
          </w:p>
        </w:tc>
        <w:tc>
          <w:tcPr>
            <w:tcW w:w="2370" w:type="dxa"/>
            <w:gridSpan w:val="3"/>
            <w:vAlign w:val="center"/>
          </w:tcPr>
          <w:p w:rsidR="00E105B8" w:rsidRPr="002C4D98" w:rsidRDefault="00E105B8" w:rsidP="00D676FA">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Tanulói tevékenység szervezési kerete</w:t>
            </w:r>
          </w:p>
          <w:p w:rsidR="00E105B8" w:rsidRPr="002C4D98" w:rsidRDefault="00E105B8" w:rsidP="00D676FA">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(differenciálási módok)</w:t>
            </w:r>
          </w:p>
        </w:tc>
        <w:tc>
          <w:tcPr>
            <w:tcW w:w="2365" w:type="dxa"/>
            <w:vMerge w:val="restart"/>
            <w:vAlign w:val="center"/>
          </w:tcPr>
          <w:p w:rsidR="00E105B8" w:rsidRPr="002C4D98" w:rsidRDefault="00E105B8" w:rsidP="00D676FA">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Alkalmazandó eszközök és felszerelések (SZVK 6. pont lebontása, pontosítása)</w:t>
            </w:r>
          </w:p>
        </w:tc>
      </w:tr>
      <w:tr w:rsidR="00E105B8" w:rsidRPr="002C4D98">
        <w:trPr>
          <w:cantSplit/>
          <w:trHeight w:val="1076"/>
          <w:jc w:val="center"/>
        </w:trPr>
        <w:tc>
          <w:tcPr>
            <w:tcW w:w="828" w:type="dxa"/>
            <w:vMerge/>
            <w:vAlign w:val="center"/>
          </w:tcPr>
          <w:p w:rsidR="00E105B8" w:rsidRPr="002C4D98" w:rsidRDefault="00E105B8" w:rsidP="00D676FA">
            <w:pPr>
              <w:jc w:val="center"/>
              <w:rPr>
                <w:rFonts w:ascii="Palatino Linotype" w:hAnsi="Palatino Linotype" w:cs="Palatino Linotype"/>
                <w:b/>
                <w:bCs/>
                <w:sz w:val="20"/>
                <w:szCs w:val="20"/>
                <w:lang w:eastAsia="en-US"/>
              </w:rPr>
            </w:pPr>
          </w:p>
        </w:tc>
        <w:tc>
          <w:tcPr>
            <w:tcW w:w="3621" w:type="dxa"/>
            <w:vMerge/>
            <w:vAlign w:val="center"/>
          </w:tcPr>
          <w:p w:rsidR="00E105B8" w:rsidRPr="002C4D98" w:rsidRDefault="00E105B8" w:rsidP="00D676FA">
            <w:pPr>
              <w:rPr>
                <w:rFonts w:ascii="Palatino Linotype" w:hAnsi="Palatino Linotype" w:cs="Palatino Linotype"/>
                <w:b/>
                <w:bCs/>
                <w:sz w:val="20"/>
                <w:szCs w:val="20"/>
                <w:lang w:eastAsia="en-US"/>
              </w:rPr>
            </w:pPr>
          </w:p>
        </w:tc>
        <w:tc>
          <w:tcPr>
            <w:tcW w:w="809" w:type="dxa"/>
            <w:textDirection w:val="btLr"/>
            <w:vAlign w:val="center"/>
          </w:tcPr>
          <w:p w:rsidR="00E105B8" w:rsidRPr="002C4D98" w:rsidRDefault="00E105B8" w:rsidP="00D676FA">
            <w:pPr>
              <w:ind w:left="113" w:right="113"/>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Egyéni</w:t>
            </w:r>
          </w:p>
        </w:tc>
        <w:tc>
          <w:tcPr>
            <w:tcW w:w="798" w:type="dxa"/>
            <w:textDirection w:val="btLr"/>
            <w:vAlign w:val="center"/>
          </w:tcPr>
          <w:p w:rsidR="00E105B8" w:rsidRPr="002C4D98" w:rsidRDefault="00E105B8" w:rsidP="00D676FA">
            <w:pPr>
              <w:ind w:left="113" w:right="113"/>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Csoport-</w:t>
            </w:r>
          </w:p>
          <w:p w:rsidR="00E105B8" w:rsidRPr="002C4D98" w:rsidRDefault="00E105B8" w:rsidP="00D676FA">
            <w:pPr>
              <w:ind w:left="113" w:right="113"/>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bontás</w:t>
            </w:r>
          </w:p>
        </w:tc>
        <w:tc>
          <w:tcPr>
            <w:tcW w:w="763" w:type="dxa"/>
            <w:textDirection w:val="btLr"/>
            <w:vAlign w:val="center"/>
          </w:tcPr>
          <w:p w:rsidR="00E105B8" w:rsidRPr="002C4D98" w:rsidRDefault="00E105B8" w:rsidP="00D676FA">
            <w:pPr>
              <w:ind w:left="113" w:right="113"/>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Osztály-</w:t>
            </w:r>
          </w:p>
          <w:p w:rsidR="00E105B8" w:rsidRPr="002C4D98" w:rsidRDefault="00E105B8" w:rsidP="00D676FA">
            <w:pPr>
              <w:ind w:left="113" w:right="113"/>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keret</w:t>
            </w:r>
          </w:p>
        </w:tc>
        <w:tc>
          <w:tcPr>
            <w:tcW w:w="2365" w:type="dxa"/>
            <w:vMerge/>
            <w:vAlign w:val="center"/>
          </w:tcPr>
          <w:p w:rsidR="00E105B8" w:rsidRPr="002C4D98" w:rsidRDefault="00E105B8" w:rsidP="00D676FA">
            <w:pPr>
              <w:jc w:val="center"/>
              <w:rPr>
                <w:rFonts w:ascii="Palatino Linotype" w:hAnsi="Palatino Linotype" w:cs="Palatino Linotype"/>
                <w:b/>
                <w:bCs/>
                <w:sz w:val="20"/>
                <w:szCs w:val="20"/>
                <w:lang w:eastAsia="en-US"/>
              </w:rPr>
            </w:pPr>
          </w:p>
        </w:tc>
      </w:tr>
      <w:tr w:rsidR="00E105B8" w:rsidRPr="002C4D98">
        <w:trPr>
          <w:jc w:val="center"/>
        </w:trPr>
        <w:tc>
          <w:tcPr>
            <w:tcW w:w="828" w:type="dxa"/>
            <w:shd w:val="clear" w:color="auto" w:fill="D9D9D9"/>
            <w:vAlign w:val="center"/>
          </w:tcPr>
          <w:p w:rsidR="00E105B8" w:rsidRPr="002C4D98" w:rsidRDefault="00E105B8" w:rsidP="00D676FA">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1.</w:t>
            </w:r>
          </w:p>
        </w:tc>
        <w:tc>
          <w:tcPr>
            <w:tcW w:w="3621" w:type="dxa"/>
            <w:shd w:val="clear" w:color="auto" w:fill="D9D9D9"/>
            <w:vAlign w:val="center"/>
          </w:tcPr>
          <w:p w:rsidR="00E105B8" w:rsidRPr="002C4D98" w:rsidRDefault="00E105B8" w:rsidP="00D676FA">
            <w:pP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Információ feldolgozó tevékenységek</w:t>
            </w:r>
          </w:p>
        </w:tc>
        <w:tc>
          <w:tcPr>
            <w:tcW w:w="809" w:type="dxa"/>
            <w:shd w:val="clear" w:color="auto" w:fill="D9D9D9"/>
            <w:vAlign w:val="center"/>
          </w:tcPr>
          <w:p w:rsidR="00E105B8" w:rsidRPr="002C4D98" w:rsidRDefault="00E105B8" w:rsidP="00D676FA">
            <w:pPr>
              <w:jc w:val="center"/>
              <w:rPr>
                <w:rFonts w:ascii="Palatino Linotype" w:hAnsi="Palatino Linotype" w:cs="Palatino Linotype"/>
                <w:sz w:val="20"/>
                <w:szCs w:val="20"/>
                <w:lang w:eastAsia="en-US"/>
              </w:rPr>
            </w:pPr>
          </w:p>
        </w:tc>
        <w:tc>
          <w:tcPr>
            <w:tcW w:w="798" w:type="dxa"/>
            <w:shd w:val="clear" w:color="auto" w:fill="D9D9D9"/>
            <w:vAlign w:val="center"/>
          </w:tcPr>
          <w:p w:rsidR="00E105B8" w:rsidRPr="002C4D98" w:rsidRDefault="00E105B8" w:rsidP="00D676FA">
            <w:pPr>
              <w:jc w:val="center"/>
              <w:rPr>
                <w:rFonts w:ascii="Palatino Linotype" w:hAnsi="Palatino Linotype" w:cs="Palatino Linotype"/>
                <w:sz w:val="20"/>
                <w:szCs w:val="20"/>
                <w:lang w:eastAsia="en-US"/>
              </w:rPr>
            </w:pPr>
          </w:p>
        </w:tc>
        <w:tc>
          <w:tcPr>
            <w:tcW w:w="763" w:type="dxa"/>
            <w:shd w:val="clear" w:color="auto" w:fill="D9D9D9"/>
            <w:vAlign w:val="center"/>
          </w:tcPr>
          <w:p w:rsidR="00E105B8" w:rsidRPr="002C4D98" w:rsidRDefault="00E105B8" w:rsidP="00D676FA">
            <w:pPr>
              <w:jc w:val="center"/>
              <w:rPr>
                <w:rFonts w:ascii="Palatino Linotype" w:hAnsi="Palatino Linotype" w:cs="Palatino Linotype"/>
                <w:sz w:val="20"/>
                <w:szCs w:val="20"/>
                <w:lang w:eastAsia="en-US"/>
              </w:rPr>
            </w:pPr>
          </w:p>
        </w:tc>
        <w:tc>
          <w:tcPr>
            <w:tcW w:w="2365" w:type="dxa"/>
            <w:shd w:val="clear" w:color="auto" w:fill="D9D9D9"/>
            <w:vAlign w:val="center"/>
          </w:tcPr>
          <w:p w:rsidR="00E105B8" w:rsidRPr="002C4D98" w:rsidRDefault="00E105B8" w:rsidP="00D676FA">
            <w:pPr>
              <w:jc w:val="center"/>
              <w:rPr>
                <w:rFonts w:ascii="Palatino Linotype" w:hAnsi="Palatino Linotype" w:cs="Palatino Linotype"/>
                <w:sz w:val="20"/>
                <w:szCs w:val="20"/>
                <w:lang w:eastAsia="en-US"/>
              </w:rPr>
            </w:pPr>
          </w:p>
        </w:tc>
      </w:tr>
      <w:tr w:rsidR="00E105B8" w:rsidRPr="002C4D98">
        <w:trPr>
          <w:jc w:val="center"/>
        </w:trPr>
        <w:tc>
          <w:tcPr>
            <w:tcW w:w="828"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1.1.</w:t>
            </w:r>
          </w:p>
        </w:tc>
        <w:tc>
          <w:tcPr>
            <w:tcW w:w="3621" w:type="dxa"/>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Olvasott szöveg önálló feldolgozása</w:t>
            </w:r>
          </w:p>
        </w:tc>
        <w:tc>
          <w:tcPr>
            <w:tcW w:w="809"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98"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763"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2365"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w:t>
            </w:r>
          </w:p>
        </w:tc>
      </w:tr>
      <w:tr w:rsidR="00E105B8" w:rsidRPr="002C4D98">
        <w:trPr>
          <w:jc w:val="center"/>
        </w:trPr>
        <w:tc>
          <w:tcPr>
            <w:tcW w:w="828"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1.2.</w:t>
            </w:r>
          </w:p>
        </w:tc>
        <w:tc>
          <w:tcPr>
            <w:tcW w:w="3621" w:type="dxa"/>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Olvasott szöveg feladattal vezetett feldolgozása</w:t>
            </w:r>
          </w:p>
        </w:tc>
        <w:tc>
          <w:tcPr>
            <w:tcW w:w="809"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798"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763"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2365"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w:t>
            </w:r>
          </w:p>
        </w:tc>
      </w:tr>
      <w:tr w:rsidR="00E105B8" w:rsidRPr="002C4D98">
        <w:trPr>
          <w:jc w:val="center"/>
        </w:trPr>
        <w:tc>
          <w:tcPr>
            <w:tcW w:w="828"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1.3.</w:t>
            </w:r>
          </w:p>
        </w:tc>
        <w:tc>
          <w:tcPr>
            <w:tcW w:w="3621" w:type="dxa"/>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Hallott szöveg feldolgozása jegyzeteléssel</w:t>
            </w:r>
          </w:p>
        </w:tc>
        <w:tc>
          <w:tcPr>
            <w:tcW w:w="809"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798"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763"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2365"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w:t>
            </w:r>
          </w:p>
        </w:tc>
      </w:tr>
      <w:tr w:rsidR="00E105B8" w:rsidRPr="002C4D98">
        <w:trPr>
          <w:jc w:val="center"/>
        </w:trPr>
        <w:tc>
          <w:tcPr>
            <w:tcW w:w="828"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1.4.</w:t>
            </w:r>
          </w:p>
        </w:tc>
        <w:tc>
          <w:tcPr>
            <w:tcW w:w="3621" w:type="dxa"/>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Hallott szöveg feladattal vezetett feldolgozása</w:t>
            </w:r>
          </w:p>
        </w:tc>
        <w:tc>
          <w:tcPr>
            <w:tcW w:w="809"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798"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763"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2365"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w:t>
            </w:r>
          </w:p>
        </w:tc>
      </w:tr>
      <w:tr w:rsidR="00E105B8" w:rsidRPr="002C4D98">
        <w:trPr>
          <w:jc w:val="center"/>
        </w:trPr>
        <w:tc>
          <w:tcPr>
            <w:tcW w:w="828"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1.5.</w:t>
            </w:r>
          </w:p>
        </w:tc>
        <w:tc>
          <w:tcPr>
            <w:tcW w:w="3621" w:type="dxa"/>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Információk önálló rendszerezése</w:t>
            </w:r>
          </w:p>
        </w:tc>
        <w:tc>
          <w:tcPr>
            <w:tcW w:w="809"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98"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763"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2365"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w:t>
            </w:r>
          </w:p>
        </w:tc>
      </w:tr>
      <w:tr w:rsidR="00E105B8" w:rsidRPr="002C4D98">
        <w:trPr>
          <w:jc w:val="center"/>
        </w:trPr>
        <w:tc>
          <w:tcPr>
            <w:tcW w:w="828"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1.6.</w:t>
            </w:r>
          </w:p>
        </w:tc>
        <w:tc>
          <w:tcPr>
            <w:tcW w:w="3621" w:type="dxa"/>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Információk feladattal vezetett rendszerezése</w:t>
            </w:r>
          </w:p>
        </w:tc>
        <w:tc>
          <w:tcPr>
            <w:tcW w:w="809"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798"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63"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2365"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w:t>
            </w:r>
          </w:p>
        </w:tc>
      </w:tr>
      <w:tr w:rsidR="00E105B8" w:rsidRPr="002C4D98">
        <w:trPr>
          <w:jc w:val="center"/>
        </w:trPr>
        <w:tc>
          <w:tcPr>
            <w:tcW w:w="828" w:type="dxa"/>
            <w:shd w:val="clear" w:color="auto" w:fill="D9D9D9"/>
            <w:vAlign w:val="center"/>
          </w:tcPr>
          <w:p w:rsidR="00E105B8" w:rsidRPr="002C4D98" w:rsidRDefault="00E105B8" w:rsidP="00D676FA">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2.</w:t>
            </w:r>
          </w:p>
        </w:tc>
        <w:tc>
          <w:tcPr>
            <w:tcW w:w="3621" w:type="dxa"/>
            <w:shd w:val="clear" w:color="auto" w:fill="D9D9D9"/>
            <w:vAlign w:val="center"/>
          </w:tcPr>
          <w:p w:rsidR="00E105B8" w:rsidRPr="002C4D98" w:rsidRDefault="00E105B8" w:rsidP="00D676FA">
            <w:pP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Ismeretalkalmazási gyakorló tevékenységek, feladatok</w:t>
            </w:r>
          </w:p>
        </w:tc>
        <w:tc>
          <w:tcPr>
            <w:tcW w:w="809" w:type="dxa"/>
            <w:shd w:val="clear" w:color="auto" w:fill="D9D9D9"/>
            <w:vAlign w:val="center"/>
          </w:tcPr>
          <w:p w:rsidR="00E105B8" w:rsidRPr="002C4D98" w:rsidRDefault="00E105B8" w:rsidP="00D676FA">
            <w:pPr>
              <w:jc w:val="center"/>
              <w:rPr>
                <w:rFonts w:ascii="Palatino Linotype" w:hAnsi="Palatino Linotype" w:cs="Palatino Linotype"/>
                <w:sz w:val="20"/>
                <w:szCs w:val="20"/>
                <w:lang w:eastAsia="en-US"/>
              </w:rPr>
            </w:pPr>
          </w:p>
        </w:tc>
        <w:tc>
          <w:tcPr>
            <w:tcW w:w="798" w:type="dxa"/>
            <w:shd w:val="clear" w:color="auto" w:fill="D9D9D9"/>
            <w:vAlign w:val="center"/>
          </w:tcPr>
          <w:p w:rsidR="00E105B8" w:rsidRPr="002C4D98" w:rsidRDefault="00E105B8" w:rsidP="00D676FA">
            <w:pPr>
              <w:jc w:val="center"/>
              <w:rPr>
                <w:rFonts w:ascii="Palatino Linotype" w:hAnsi="Palatino Linotype" w:cs="Palatino Linotype"/>
                <w:sz w:val="20"/>
                <w:szCs w:val="20"/>
                <w:lang w:eastAsia="en-US"/>
              </w:rPr>
            </w:pPr>
          </w:p>
        </w:tc>
        <w:tc>
          <w:tcPr>
            <w:tcW w:w="763" w:type="dxa"/>
            <w:shd w:val="clear" w:color="auto" w:fill="D9D9D9"/>
            <w:vAlign w:val="center"/>
          </w:tcPr>
          <w:p w:rsidR="00E105B8" w:rsidRPr="002C4D98" w:rsidRDefault="00E105B8" w:rsidP="00D676FA">
            <w:pPr>
              <w:jc w:val="center"/>
              <w:rPr>
                <w:rFonts w:ascii="Palatino Linotype" w:hAnsi="Palatino Linotype" w:cs="Palatino Linotype"/>
                <w:sz w:val="20"/>
                <w:szCs w:val="20"/>
                <w:lang w:eastAsia="en-US"/>
              </w:rPr>
            </w:pPr>
          </w:p>
        </w:tc>
        <w:tc>
          <w:tcPr>
            <w:tcW w:w="2365" w:type="dxa"/>
            <w:shd w:val="clear" w:color="auto" w:fill="D9D9D9"/>
            <w:vAlign w:val="center"/>
          </w:tcPr>
          <w:p w:rsidR="00E105B8" w:rsidRPr="002C4D98" w:rsidRDefault="00E105B8" w:rsidP="00D676FA">
            <w:pPr>
              <w:jc w:val="center"/>
              <w:rPr>
                <w:rFonts w:ascii="Palatino Linotype" w:hAnsi="Palatino Linotype" w:cs="Palatino Linotype"/>
                <w:sz w:val="20"/>
                <w:szCs w:val="20"/>
                <w:lang w:eastAsia="en-US"/>
              </w:rPr>
            </w:pPr>
          </w:p>
        </w:tc>
      </w:tr>
      <w:tr w:rsidR="00E105B8" w:rsidRPr="002C4D98">
        <w:trPr>
          <w:jc w:val="center"/>
        </w:trPr>
        <w:tc>
          <w:tcPr>
            <w:tcW w:w="828"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2.1.</w:t>
            </w:r>
          </w:p>
        </w:tc>
        <w:tc>
          <w:tcPr>
            <w:tcW w:w="3621" w:type="dxa"/>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Válaszolás írásban mondatszintű kérdésekre</w:t>
            </w:r>
          </w:p>
        </w:tc>
        <w:tc>
          <w:tcPr>
            <w:tcW w:w="809"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98"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763"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2365"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w:t>
            </w:r>
          </w:p>
        </w:tc>
      </w:tr>
      <w:tr w:rsidR="00E105B8" w:rsidRPr="002C4D98">
        <w:trPr>
          <w:jc w:val="center"/>
        </w:trPr>
        <w:tc>
          <w:tcPr>
            <w:tcW w:w="828"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2.2.</w:t>
            </w:r>
          </w:p>
        </w:tc>
        <w:tc>
          <w:tcPr>
            <w:tcW w:w="3621" w:type="dxa"/>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Tapasztalatok utólagos ismertetése szóban</w:t>
            </w:r>
          </w:p>
        </w:tc>
        <w:tc>
          <w:tcPr>
            <w:tcW w:w="809"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798"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63"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2365"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w:t>
            </w:r>
          </w:p>
        </w:tc>
      </w:tr>
      <w:tr w:rsidR="00E105B8" w:rsidRPr="002C4D98">
        <w:trPr>
          <w:jc w:val="center"/>
        </w:trPr>
        <w:tc>
          <w:tcPr>
            <w:tcW w:w="828"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2.3.</w:t>
            </w:r>
          </w:p>
        </w:tc>
        <w:tc>
          <w:tcPr>
            <w:tcW w:w="3621" w:type="dxa"/>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 xml:space="preserve">Tapasztalatok helyszíni ismertetése </w:t>
            </w:r>
            <w:r w:rsidRPr="002C4D98">
              <w:rPr>
                <w:rFonts w:ascii="Palatino Linotype" w:hAnsi="Palatino Linotype" w:cs="Palatino Linotype"/>
                <w:sz w:val="20"/>
                <w:szCs w:val="20"/>
                <w:lang w:eastAsia="en-US"/>
              </w:rPr>
              <w:lastRenderedPageBreak/>
              <w:t>szóban</w:t>
            </w:r>
          </w:p>
        </w:tc>
        <w:tc>
          <w:tcPr>
            <w:tcW w:w="809"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798"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63"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2365"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w:t>
            </w:r>
          </w:p>
        </w:tc>
      </w:tr>
      <w:tr w:rsidR="00E105B8" w:rsidRPr="002C4D98">
        <w:trPr>
          <w:jc w:val="center"/>
        </w:trPr>
        <w:tc>
          <w:tcPr>
            <w:tcW w:w="828" w:type="dxa"/>
            <w:shd w:val="clear" w:color="auto" w:fill="D9D9D9"/>
            <w:vAlign w:val="center"/>
          </w:tcPr>
          <w:p w:rsidR="00E105B8" w:rsidRPr="002C4D98" w:rsidRDefault="00E105B8" w:rsidP="00D676FA">
            <w:pPr>
              <w:jc w:val="cente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lastRenderedPageBreak/>
              <w:t>3.</w:t>
            </w:r>
          </w:p>
        </w:tc>
        <w:tc>
          <w:tcPr>
            <w:tcW w:w="3621" w:type="dxa"/>
            <w:shd w:val="clear" w:color="auto" w:fill="D9D9D9"/>
            <w:vAlign w:val="center"/>
          </w:tcPr>
          <w:p w:rsidR="00E105B8" w:rsidRPr="002C4D98" w:rsidRDefault="00E105B8" w:rsidP="00D676FA">
            <w:pPr>
              <w:rPr>
                <w:rFonts w:ascii="Palatino Linotype" w:hAnsi="Palatino Linotype" w:cs="Palatino Linotype"/>
                <w:b/>
                <w:bCs/>
                <w:sz w:val="20"/>
                <w:szCs w:val="20"/>
                <w:lang w:eastAsia="en-US"/>
              </w:rPr>
            </w:pPr>
            <w:r w:rsidRPr="002C4D98">
              <w:rPr>
                <w:rFonts w:ascii="Palatino Linotype" w:hAnsi="Palatino Linotype" w:cs="Palatino Linotype"/>
                <w:b/>
                <w:bCs/>
                <w:sz w:val="20"/>
                <w:szCs w:val="20"/>
                <w:lang w:eastAsia="en-US"/>
              </w:rPr>
              <w:t>Képi információk körében</w:t>
            </w:r>
          </w:p>
        </w:tc>
        <w:tc>
          <w:tcPr>
            <w:tcW w:w="809" w:type="dxa"/>
            <w:shd w:val="clear" w:color="auto" w:fill="D9D9D9"/>
            <w:vAlign w:val="center"/>
          </w:tcPr>
          <w:p w:rsidR="00E105B8" w:rsidRPr="002C4D98" w:rsidRDefault="00E105B8" w:rsidP="00D676FA">
            <w:pPr>
              <w:jc w:val="center"/>
              <w:rPr>
                <w:rFonts w:ascii="Palatino Linotype" w:hAnsi="Palatino Linotype" w:cs="Palatino Linotype"/>
                <w:sz w:val="20"/>
                <w:szCs w:val="20"/>
                <w:lang w:eastAsia="en-US"/>
              </w:rPr>
            </w:pPr>
          </w:p>
        </w:tc>
        <w:tc>
          <w:tcPr>
            <w:tcW w:w="798" w:type="dxa"/>
            <w:shd w:val="clear" w:color="auto" w:fill="D9D9D9"/>
            <w:vAlign w:val="center"/>
          </w:tcPr>
          <w:p w:rsidR="00E105B8" w:rsidRPr="002C4D98" w:rsidRDefault="00E105B8" w:rsidP="00D676FA">
            <w:pPr>
              <w:jc w:val="center"/>
              <w:rPr>
                <w:rFonts w:ascii="Palatino Linotype" w:hAnsi="Palatino Linotype" w:cs="Palatino Linotype"/>
                <w:sz w:val="20"/>
                <w:szCs w:val="20"/>
                <w:lang w:eastAsia="en-US"/>
              </w:rPr>
            </w:pPr>
          </w:p>
        </w:tc>
        <w:tc>
          <w:tcPr>
            <w:tcW w:w="763" w:type="dxa"/>
            <w:shd w:val="clear" w:color="auto" w:fill="D9D9D9"/>
            <w:vAlign w:val="center"/>
          </w:tcPr>
          <w:p w:rsidR="00E105B8" w:rsidRPr="002C4D98" w:rsidRDefault="00E105B8" w:rsidP="00D676FA">
            <w:pPr>
              <w:jc w:val="center"/>
              <w:rPr>
                <w:rFonts w:ascii="Palatino Linotype" w:hAnsi="Palatino Linotype" w:cs="Palatino Linotype"/>
                <w:sz w:val="20"/>
                <w:szCs w:val="20"/>
                <w:lang w:eastAsia="en-US"/>
              </w:rPr>
            </w:pPr>
          </w:p>
        </w:tc>
        <w:tc>
          <w:tcPr>
            <w:tcW w:w="2365" w:type="dxa"/>
            <w:shd w:val="clear" w:color="auto" w:fill="D9D9D9"/>
            <w:vAlign w:val="center"/>
          </w:tcPr>
          <w:p w:rsidR="00E105B8" w:rsidRPr="002C4D98" w:rsidRDefault="00E105B8" w:rsidP="00D676FA">
            <w:pPr>
              <w:jc w:val="center"/>
              <w:rPr>
                <w:rFonts w:ascii="Palatino Linotype" w:hAnsi="Palatino Linotype" w:cs="Palatino Linotype"/>
                <w:sz w:val="20"/>
                <w:szCs w:val="20"/>
                <w:lang w:eastAsia="en-US"/>
              </w:rPr>
            </w:pPr>
          </w:p>
        </w:tc>
      </w:tr>
      <w:tr w:rsidR="00E105B8" w:rsidRPr="002C4D98">
        <w:trPr>
          <w:jc w:val="center"/>
        </w:trPr>
        <w:tc>
          <w:tcPr>
            <w:tcW w:w="828"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3.1.</w:t>
            </w:r>
          </w:p>
        </w:tc>
        <w:tc>
          <w:tcPr>
            <w:tcW w:w="3621" w:type="dxa"/>
            <w:vAlign w:val="center"/>
          </w:tcPr>
          <w:p w:rsidR="00E105B8" w:rsidRPr="002C4D98" w:rsidRDefault="00E105B8" w:rsidP="00D676FA">
            <w:pP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Kiviteli és engedélyezési tervdokumentáció értelmezése</w:t>
            </w:r>
          </w:p>
        </w:tc>
        <w:tc>
          <w:tcPr>
            <w:tcW w:w="809"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798"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x</w:t>
            </w:r>
          </w:p>
        </w:tc>
        <w:tc>
          <w:tcPr>
            <w:tcW w:w="763" w:type="dxa"/>
            <w:vAlign w:val="center"/>
          </w:tcPr>
          <w:p w:rsidR="00E105B8" w:rsidRPr="002C4D98" w:rsidRDefault="00E105B8" w:rsidP="00D676FA">
            <w:pPr>
              <w:jc w:val="center"/>
              <w:rPr>
                <w:rFonts w:ascii="Palatino Linotype" w:hAnsi="Palatino Linotype" w:cs="Palatino Linotype"/>
                <w:sz w:val="20"/>
                <w:szCs w:val="20"/>
                <w:lang w:eastAsia="en-US"/>
              </w:rPr>
            </w:pPr>
          </w:p>
        </w:tc>
        <w:tc>
          <w:tcPr>
            <w:tcW w:w="2365" w:type="dxa"/>
            <w:vAlign w:val="center"/>
          </w:tcPr>
          <w:p w:rsidR="00E105B8" w:rsidRPr="002C4D98" w:rsidRDefault="00E105B8" w:rsidP="00D676FA">
            <w:pPr>
              <w:jc w:val="center"/>
              <w:rPr>
                <w:rFonts w:ascii="Palatino Linotype" w:hAnsi="Palatino Linotype" w:cs="Palatino Linotype"/>
                <w:sz w:val="20"/>
                <w:szCs w:val="20"/>
                <w:lang w:eastAsia="en-US"/>
              </w:rPr>
            </w:pPr>
            <w:r w:rsidRPr="002C4D98">
              <w:rPr>
                <w:rFonts w:ascii="Palatino Linotype" w:hAnsi="Palatino Linotype" w:cs="Palatino Linotype"/>
                <w:sz w:val="20"/>
                <w:szCs w:val="20"/>
                <w:lang w:eastAsia="en-US"/>
              </w:rPr>
              <w:t>-</w:t>
            </w:r>
          </w:p>
        </w:tc>
      </w:tr>
    </w:tbl>
    <w:p w:rsidR="00E105B8" w:rsidRDefault="00E105B8" w:rsidP="00D676FA">
      <w:pPr>
        <w:ind w:left="791"/>
        <w:rPr>
          <w:rFonts w:ascii="Palatino Linotype" w:hAnsi="Palatino Linotype" w:cs="Palatino Linotype"/>
          <w:b/>
          <w:bCs/>
          <w:i/>
          <w:iCs/>
          <w:sz w:val="24"/>
          <w:szCs w:val="24"/>
          <w:lang w:eastAsia="en-US"/>
        </w:rPr>
      </w:pPr>
    </w:p>
    <w:p w:rsidR="00DA3358" w:rsidRPr="002C4D98" w:rsidRDefault="00F77B5A" w:rsidP="00D676FA">
      <w:pPr>
        <w:ind w:left="791"/>
        <w:rPr>
          <w:rFonts w:ascii="Palatino Linotype" w:hAnsi="Palatino Linotype" w:cs="Palatino Linotype"/>
          <w:b/>
          <w:bCs/>
          <w:i/>
          <w:iCs/>
          <w:sz w:val="24"/>
          <w:szCs w:val="24"/>
          <w:lang w:eastAsia="en-US"/>
        </w:rPr>
      </w:pPr>
      <w:r>
        <w:rPr>
          <w:rFonts w:ascii="Palatino Linotype" w:hAnsi="Palatino Linotype" w:cs="Palatino Linotype"/>
          <w:b/>
          <w:bCs/>
          <w:sz w:val="24"/>
          <w:szCs w:val="24"/>
          <w:lang w:eastAsia="en-US"/>
        </w:rPr>
        <w:tab/>
      </w:r>
    </w:p>
    <w:p w:rsidR="00E105B8" w:rsidRPr="002C4D98" w:rsidRDefault="00E105B8" w:rsidP="00D676FA">
      <w:pPr>
        <w:ind w:left="791"/>
        <w:rPr>
          <w:rFonts w:ascii="Palatino Linotype" w:hAnsi="Palatino Linotype" w:cs="Palatino Linotype"/>
          <w:b/>
          <w:bCs/>
          <w:i/>
          <w:iCs/>
          <w:sz w:val="24"/>
          <w:szCs w:val="24"/>
          <w:lang w:eastAsia="en-US"/>
        </w:rPr>
      </w:pPr>
    </w:p>
    <w:p w:rsidR="00E105B8" w:rsidRPr="002C4D98" w:rsidRDefault="00E105B8" w:rsidP="00F77B5A">
      <w:pPr>
        <w:numPr>
          <w:ilvl w:val="1"/>
          <w:numId w:val="50"/>
        </w:numPr>
        <w:spacing w:after="200" w:line="276" w:lineRule="auto"/>
        <w:ind w:hanging="508"/>
        <w:rPr>
          <w:rFonts w:ascii="Palatino Linotype" w:hAnsi="Palatino Linotype" w:cs="Palatino Linotype"/>
          <w:b/>
          <w:bCs/>
          <w:sz w:val="24"/>
          <w:szCs w:val="24"/>
          <w:lang w:eastAsia="en-US"/>
        </w:rPr>
      </w:pPr>
      <w:r w:rsidRPr="002C4D98">
        <w:rPr>
          <w:rFonts w:ascii="Palatino Linotype" w:hAnsi="Palatino Linotype" w:cs="Palatino Linotype"/>
          <w:b/>
          <w:bCs/>
          <w:sz w:val="24"/>
          <w:szCs w:val="24"/>
          <w:lang w:eastAsia="en-US"/>
        </w:rPr>
        <w:t>A tantárgy értékelésének módja</w:t>
      </w:r>
    </w:p>
    <w:p w:rsidR="00E105B8" w:rsidRPr="002C4D98" w:rsidRDefault="00E105B8" w:rsidP="0000504D">
      <w:pPr>
        <w:autoSpaceDE w:val="0"/>
        <w:autoSpaceDN w:val="0"/>
        <w:adjustRightInd w:val="0"/>
        <w:ind w:left="284"/>
        <w:jc w:val="both"/>
        <w:rPr>
          <w:rFonts w:ascii="Palatino Linotype" w:hAnsi="Palatino Linotype" w:cs="Palatino Linotype"/>
          <w:sz w:val="24"/>
          <w:szCs w:val="24"/>
          <w:lang w:eastAsia="en-US"/>
        </w:rPr>
      </w:pPr>
      <w:r w:rsidRPr="002C4D98">
        <w:rPr>
          <w:rFonts w:ascii="Palatino Linotype" w:hAnsi="Palatino Linotype" w:cs="Palatino Linotype"/>
          <w:sz w:val="24"/>
          <w:szCs w:val="24"/>
          <w:lang w:eastAsia="en-US"/>
        </w:rPr>
        <w:t>A nemzeti köznevelésről szóló 2011. évi CXC. törvény. 54. § (2) a) pontja szerinti értékeléssel.</w:t>
      </w:r>
    </w:p>
    <w:p w:rsidR="00E105B8" w:rsidRPr="002C4D98" w:rsidRDefault="00E105B8" w:rsidP="00D676FA">
      <w:pPr>
        <w:autoSpaceDE w:val="0"/>
        <w:autoSpaceDN w:val="0"/>
        <w:adjustRightInd w:val="0"/>
        <w:ind w:left="708"/>
        <w:rPr>
          <w:rFonts w:ascii="Palatino Linotype" w:hAnsi="Palatino Linotype" w:cs="Palatino Linotype"/>
          <w:sz w:val="24"/>
          <w:szCs w:val="24"/>
          <w:lang w:eastAsia="en-US"/>
        </w:rPr>
      </w:pPr>
    </w:p>
    <w:p w:rsidR="00E105B8" w:rsidRPr="002C4D98" w:rsidRDefault="00E105B8" w:rsidP="00D676FA">
      <w:pPr>
        <w:autoSpaceDE w:val="0"/>
        <w:autoSpaceDN w:val="0"/>
        <w:adjustRightInd w:val="0"/>
        <w:ind w:left="708"/>
        <w:rPr>
          <w:rFonts w:ascii="Palatino Linotype" w:hAnsi="Palatino Linotype" w:cs="Palatino Linotype"/>
          <w:sz w:val="24"/>
          <w:szCs w:val="24"/>
          <w:lang w:eastAsia="en-US"/>
        </w:rPr>
      </w:pPr>
    </w:p>
    <w:p w:rsidR="00E105B8" w:rsidRPr="002C4D98" w:rsidRDefault="00E105B8" w:rsidP="009605EE">
      <w:pPr>
        <w:widowControl w:val="0"/>
        <w:suppressAutoHyphens/>
        <w:jc w:val="center"/>
        <w:rPr>
          <w:rFonts w:ascii="Palatino Linotype" w:hAnsi="Palatino Linotype" w:cs="Palatino Linotype"/>
          <w:sz w:val="24"/>
          <w:szCs w:val="24"/>
          <w:lang w:eastAsia="en-US"/>
        </w:rPr>
      </w:pPr>
      <w:r w:rsidRPr="002C4D98">
        <w:rPr>
          <w:rFonts w:ascii="Palatino Linotype" w:hAnsi="Palatino Linotype" w:cs="Palatino Linotype"/>
          <w:b/>
          <w:bCs/>
          <w:kern w:val="1"/>
          <w:sz w:val="24"/>
          <w:szCs w:val="24"/>
          <w:lang w:eastAsia="hi-IN" w:bidi="hi-IN"/>
        </w:rPr>
        <w:br w:type="page"/>
      </w:r>
    </w:p>
    <w:p w:rsidR="00E105B8" w:rsidRPr="002C4D98" w:rsidRDefault="00E105B8" w:rsidP="009605EE">
      <w:pPr>
        <w:widowControl w:val="0"/>
        <w:suppressAutoHyphens/>
        <w:jc w:val="center"/>
        <w:rPr>
          <w:rFonts w:ascii="Palatino Linotype" w:hAnsi="Palatino Linotype" w:cs="Palatino Linotype"/>
          <w:sz w:val="24"/>
          <w:szCs w:val="24"/>
          <w:lang w:eastAsia="en-US"/>
        </w:rPr>
      </w:pPr>
    </w:p>
    <w:p w:rsidR="00E105B8" w:rsidRPr="002C4D98" w:rsidRDefault="00E105B8" w:rsidP="009605EE">
      <w:pPr>
        <w:widowControl w:val="0"/>
        <w:suppressAutoHyphens/>
        <w:jc w:val="center"/>
        <w:rPr>
          <w:rFonts w:ascii="Palatino Linotype" w:hAnsi="Palatino Linotype" w:cs="Palatino Linotype"/>
          <w:sz w:val="24"/>
          <w:szCs w:val="24"/>
          <w:lang w:eastAsia="en-US"/>
        </w:rPr>
      </w:pPr>
    </w:p>
    <w:p w:rsidR="00E105B8" w:rsidRPr="002C4D98" w:rsidRDefault="00E105B8" w:rsidP="009605EE">
      <w:pPr>
        <w:widowControl w:val="0"/>
        <w:suppressAutoHyphens/>
        <w:jc w:val="center"/>
        <w:rPr>
          <w:rFonts w:ascii="Palatino Linotype" w:hAnsi="Palatino Linotype" w:cs="Palatino Linotype"/>
          <w:sz w:val="24"/>
          <w:szCs w:val="24"/>
          <w:lang w:eastAsia="en-US"/>
        </w:rPr>
      </w:pPr>
    </w:p>
    <w:p w:rsidR="00E105B8" w:rsidRPr="002C4D98" w:rsidRDefault="00E105B8" w:rsidP="009605EE">
      <w:pPr>
        <w:widowControl w:val="0"/>
        <w:suppressAutoHyphens/>
        <w:jc w:val="center"/>
        <w:rPr>
          <w:rFonts w:ascii="Palatino Linotype" w:hAnsi="Palatino Linotype" w:cs="Palatino Linotype"/>
          <w:sz w:val="24"/>
          <w:szCs w:val="24"/>
          <w:lang w:eastAsia="en-US"/>
        </w:rPr>
      </w:pPr>
    </w:p>
    <w:p w:rsidR="00E105B8" w:rsidRPr="002C4D98" w:rsidRDefault="00E105B8" w:rsidP="009605EE">
      <w:pPr>
        <w:widowControl w:val="0"/>
        <w:suppressAutoHyphens/>
        <w:jc w:val="center"/>
        <w:rPr>
          <w:rFonts w:ascii="Palatino Linotype" w:hAnsi="Palatino Linotype" w:cs="Palatino Linotype"/>
          <w:sz w:val="24"/>
          <w:szCs w:val="24"/>
          <w:lang w:eastAsia="en-US"/>
        </w:rPr>
      </w:pPr>
    </w:p>
    <w:p w:rsidR="00E105B8" w:rsidRPr="002C4D98" w:rsidRDefault="00E105B8" w:rsidP="009605EE">
      <w:pPr>
        <w:widowControl w:val="0"/>
        <w:suppressAutoHyphens/>
        <w:jc w:val="center"/>
        <w:rPr>
          <w:rFonts w:ascii="Palatino Linotype" w:hAnsi="Palatino Linotype" w:cs="Palatino Linotype"/>
          <w:sz w:val="24"/>
          <w:szCs w:val="24"/>
          <w:lang w:eastAsia="en-US"/>
        </w:rPr>
      </w:pPr>
    </w:p>
    <w:p w:rsidR="00E105B8" w:rsidRPr="002C4D98" w:rsidRDefault="00E105B8" w:rsidP="009605EE">
      <w:pPr>
        <w:widowControl w:val="0"/>
        <w:suppressAutoHyphens/>
        <w:jc w:val="center"/>
        <w:rPr>
          <w:rFonts w:ascii="Palatino Linotype" w:hAnsi="Palatino Linotype" w:cs="Palatino Linotype"/>
          <w:sz w:val="24"/>
          <w:szCs w:val="24"/>
          <w:lang w:eastAsia="en-US"/>
        </w:rPr>
      </w:pPr>
    </w:p>
    <w:p w:rsidR="00E105B8" w:rsidRPr="002C4D98" w:rsidRDefault="00E105B8" w:rsidP="009605EE">
      <w:pPr>
        <w:widowControl w:val="0"/>
        <w:suppressAutoHyphens/>
        <w:jc w:val="center"/>
        <w:rPr>
          <w:rFonts w:ascii="Palatino Linotype" w:hAnsi="Palatino Linotype" w:cs="Palatino Linotype"/>
          <w:sz w:val="24"/>
          <w:szCs w:val="24"/>
          <w:lang w:eastAsia="en-US"/>
        </w:rPr>
      </w:pPr>
    </w:p>
    <w:p w:rsidR="00E105B8" w:rsidRPr="002C4D98" w:rsidRDefault="00E105B8" w:rsidP="009605EE">
      <w:pPr>
        <w:widowControl w:val="0"/>
        <w:suppressAutoHyphens/>
        <w:jc w:val="center"/>
        <w:rPr>
          <w:rFonts w:ascii="Palatino Linotype" w:hAnsi="Palatino Linotype" w:cs="Palatino Linotype"/>
          <w:b/>
          <w:bCs/>
          <w:sz w:val="44"/>
          <w:szCs w:val="44"/>
        </w:rPr>
      </w:pPr>
      <w:r w:rsidRPr="002C4D98">
        <w:rPr>
          <w:rFonts w:ascii="Palatino Linotype" w:hAnsi="Palatino Linotype" w:cs="Palatino Linotype"/>
          <w:b/>
          <w:bCs/>
          <w:sz w:val="44"/>
          <w:szCs w:val="44"/>
        </w:rPr>
        <w:t xml:space="preserve">A </w:t>
      </w:r>
    </w:p>
    <w:p w:rsidR="00E105B8" w:rsidRPr="002C4D98" w:rsidRDefault="00E105B8" w:rsidP="009605EE">
      <w:pPr>
        <w:widowControl w:val="0"/>
        <w:suppressAutoHyphens/>
        <w:jc w:val="center"/>
        <w:rPr>
          <w:rFonts w:ascii="Palatino Linotype" w:hAnsi="Palatino Linotype" w:cs="Palatino Linotype"/>
          <w:b/>
          <w:bCs/>
          <w:sz w:val="44"/>
          <w:szCs w:val="44"/>
        </w:rPr>
      </w:pPr>
      <w:r w:rsidRPr="002C4D98">
        <w:rPr>
          <w:rFonts w:ascii="Palatino Linotype" w:hAnsi="Palatino Linotype" w:cs="Palatino Linotype"/>
          <w:b/>
          <w:bCs/>
          <w:sz w:val="44"/>
          <w:szCs w:val="44"/>
        </w:rPr>
        <w:t>10328-12 azonosító számú</w:t>
      </w:r>
    </w:p>
    <w:p w:rsidR="00E105B8" w:rsidRPr="002C4D98" w:rsidRDefault="00E105B8" w:rsidP="009605EE">
      <w:pPr>
        <w:widowControl w:val="0"/>
        <w:suppressAutoHyphens/>
        <w:jc w:val="center"/>
        <w:rPr>
          <w:rFonts w:ascii="Palatino Linotype" w:hAnsi="Palatino Linotype" w:cs="Palatino Linotype"/>
          <w:sz w:val="44"/>
          <w:szCs w:val="44"/>
        </w:rPr>
      </w:pPr>
    </w:p>
    <w:p w:rsidR="00E105B8" w:rsidRPr="002C4D98" w:rsidRDefault="00E105B8" w:rsidP="009605EE">
      <w:pPr>
        <w:widowControl w:val="0"/>
        <w:suppressAutoHyphens/>
        <w:jc w:val="center"/>
        <w:rPr>
          <w:rFonts w:ascii="Palatino Linotype" w:hAnsi="Palatino Linotype" w:cs="Palatino Linotype"/>
          <w:b/>
          <w:bCs/>
          <w:sz w:val="44"/>
          <w:szCs w:val="44"/>
        </w:rPr>
      </w:pPr>
      <w:r w:rsidRPr="002C4D98">
        <w:rPr>
          <w:rFonts w:ascii="Palatino Linotype" w:hAnsi="Palatino Linotype" w:cs="Palatino Linotype"/>
          <w:b/>
          <w:bCs/>
          <w:sz w:val="44"/>
          <w:szCs w:val="44"/>
        </w:rPr>
        <w:t>Betonszerkezetek gyártásának előkészítése</w:t>
      </w:r>
    </w:p>
    <w:p w:rsidR="00E105B8" w:rsidRPr="002C4D98" w:rsidRDefault="00E105B8" w:rsidP="009605EE">
      <w:pPr>
        <w:widowControl w:val="0"/>
        <w:suppressAutoHyphens/>
        <w:jc w:val="center"/>
        <w:rPr>
          <w:rFonts w:ascii="Palatino Linotype" w:hAnsi="Palatino Linotype" w:cs="Palatino Linotype"/>
          <w:b/>
          <w:bCs/>
          <w:sz w:val="44"/>
          <w:szCs w:val="44"/>
        </w:rPr>
      </w:pPr>
      <w:proofErr w:type="gramStart"/>
      <w:r w:rsidRPr="002C4D98">
        <w:rPr>
          <w:rFonts w:ascii="Palatino Linotype" w:hAnsi="Palatino Linotype" w:cs="Palatino Linotype"/>
          <w:b/>
          <w:bCs/>
          <w:sz w:val="44"/>
          <w:szCs w:val="44"/>
        </w:rPr>
        <w:t>megnevezésű</w:t>
      </w:r>
      <w:proofErr w:type="gramEnd"/>
    </w:p>
    <w:p w:rsidR="00E105B8" w:rsidRPr="002C4D98" w:rsidRDefault="00E105B8" w:rsidP="009605EE">
      <w:pPr>
        <w:widowControl w:val="0"/>
        <w:suppressAutoHyphens/>
        <w:jc w:val="center"/>
        <w:rPr>
          <w:rFonts w:ascii="Palatino Linotype" w:hAnsi="Palatino Linotype" w:cs="Palatino Linotype"/>
          <w:b/>
          <w:bCs/>
          <w:sz w:val="44"/>
          <w:szCs w:val="44"/>
        </w:rPr>
      </w:pPr>
    </w:p>
    <w:p w:rsidR="00E105B8" w:rsidRPr="002C4D98" w:rsidRDefault="00E105B8" w:rsidP="009605EE">
      <w:pPr>
        <w:widowControl w:val="0"/>
        <w:suppressAutoHyphens/>
        <w:jc w:val="center"/>
        <w:rPr>
          <w:rFonts w:ascii="Palatino Linotype" w:hAnsi="Palatino Linotype" w:cs="Palatino Linotype"/>
          <w:b/>
          <w:bCs/>
          <w:kern w:val="1"/>
          <w:sz w:val="44"/>
          <w:szCs w:val="44"/>
          <w:lang w:eastAsia="hi-IN" w:bidi="hi-IN"/>
        </w:rPr>
      </w:pPr>
      <w:proofErr w:type="gramStart"/>
      <w:r w:rsidRPr="002C4D98">
        <w:rPr>
          <w:rFonts w:ascii="Palatino Linotype" w:hAnsi="Palatino Linotype" w:cs="Palatino Linotype"/>
          <w:b/>
          <w:bCs/>
          <w:kern w:val="1"/>
          <w:sz w:val="44"/>
          <w:szCs w:val="44"/>
          <w:lang w:eastAsia="hi-IN" w:bidi="hi-IN"/>
        </w:rPr>
        <w:t>szakmai</w:t>
      </w:r>
      <w:proofErr w:type="gramEnd"/>
      <w:r w:rsidRPr="002C4D98">
        <w:rPr>
          <w:rFonts w:ascii="Palatino Linotype" w:hAnsi="Palatino Linotype" w:cs="Palatino Linotype"/>
          <w:b/>
          <w:bCs/>
          <w:kern w:val="1"/>
          <w:sz w:val="44"/>
          <w:szCs w:val="44"/>
          <w:lang w:eastAsia="hi-IN" w:bidi="hi-IN"/>
        </w:rPr>
        <w:t xml:space="preserve"> követelménymodul</w:t>
      </w:r>
    </w:p>
    <w:p w:rsidR="00E105B8" w:rsidRPr="002C4D98" w:rsidRDefault="00E105B8" w:rsidP="009605EE">
      <w:pPr>
        <w:widowControl w:val="0"/>
        <w:suppressAutoHyphens/>
        <w:jc w:val="center"/>
        <w:rPr>
          <w:rFonts w:ascii="Palatino Linotype" w:hAnsi="Palatino Linotype" w:cs="Palatino Linotype"/>
          <w:b/>
          <w:bCs/>
          <w:kern w:val="1"/>
          <w:sz w:val="44"/>
          <w:szCs w:val="44"/>
          <w:lang w:eastAsia="hi-IN" w:bidi="hi-IN"/>
        </w:rPr>
      </w:pPr>
    </w:p>
    <w:p w:rsidR="00E105B8" w:rsidRPr="002C4D98" w:rsidRDefault="00E105B8" w:rsidP="009605EE">
      <w:pPr>
        <w:widowControl w:val="0"/>
        <w:suppressAutoHyphens/>
        <w:jc w:val="center"/>
        <w:rPr>
          <w:rFonts w:ascii="Palatino Linotype" w:hAnsi="Palatino Linotype" w:cs="Palatino Linotype"/>
          <w:b/>
          <w:bCs/>
          <w:kern w:val="1"/>
          <w:sz w:val="44"/>
          <w:szCs w:val="44"/>
          <w:lang w:eastAsia="hi-IN" w:bidi="hi-IN"/>
        </w:rPr>
      </w:pPr>
      <w:proofErr w:type="gramStart"/>
      <w:r w:rsidRPr="002C4D98">
        <w:rPr>
          <w:rFonts w:ascii="Palatino Linotype" w:hAnsi="Palatino Linotype" w:cs="Palatino Linotype"/>
          <w:b/>
          <w:bCs/>
          <w:kern w:val="1"/>
          <w:sz w:val="44"/>
          <w:szCs w:val="44"/>
          <w:lang w:eastAsia="hi-IN" w:bidi="hi-IN"/>
        </w:rPr>
        <w:t>tantárgyai</w:t>
      </w:r>
      <w:proofErr w:type="gramEnd"/>
      <w:r w:rsidRPr="002C4D98">
        <w:rPr>
          <w:rFonts w:ascii="Palatino Linotype" w:hAnsi="Palatino Linotype" w:cs="Palatino Linotype"/>
          <w:b/>
          <w:bCs/>
          <w:kern w:val="1"/>
          <w:sz w:val="44"/>
          <w:szCs w:val="44"/>
          <w:lang w:eastAsia="hi-IN" w:bidi="hi-IN"/>
        </w:rPr>
        <w:t>, témakörei</w:t>
      </w:r>
    </w:p>
    <w:p w:rsidR="00E105B8" w:rsidRPr="002C4D98" w:rsidRDefault="00E105B8" w:rsidP="009605EE">
      <w:pPr>
        <w:widowControl w:val="0"/>
        <w:suppressAutoHyphens/>
        <w:jc w:val="center"/>
        <w:rPr>
          <w:rFonts w:ascii="Palatino Linotype" w:hAnsi="Palatino Linotype" w:cs="Palatino Linotype"/>
          <w:b/>
          <w:bCs/>
          <w:kern w:val="1"/>
          <w:sz w:val="44"/>
          <w:szCs w:val="44"/>
          <w:lang w:eastAsia="hi-IN" w:bidi="hi-IN"/>
        </w:rPr>
      </w:pPr>
    </w:p>
    <w:p w:rsidR="00E105B8" w:rsidRPr="002C4D98" w:rsidRDefault="00E105B8" w:rsidP="0061308A">
      <w:pPr>
        <w:jc w:val="both"/>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br w:type="page"/>
      </w:r>
      <w:r w:rsidRPr="002C4D98">
        <w:rPr>
          <w:rFonts w:ascii="Palatino Linotype" w:hAnsi="Palatino Linotype" w:cs="Palatino Linotype"/>
          <w:b/>
          <w:bCs/>
          <w:kern w:val="1"/>
          <w:sz w:val="24"/>
          <w:szCs w:val="24"/>
          <w:lang w:eastAsia="hi-IN" w:bidi="hi-IN"/>
        </w:rPr>
        <w:lastRenderedPageBreak/>
        <w:t xml:space="preserve">A 11328-12 </w:t>
      </w:r>
      <w:r w:rsidRPr="002C4D98">
        <w:rPr>
          <w:rFonts w:ascii="Palatino Linotype" w:hAnsi="Palatino Linotype" w:cs="Palatino Linotype"/>
          <w:b/>
          <w:bCs/>
          <w:sz w:val="24"/>
          <w:szCs w:val="24"/>
        </w:rPr>
        <w:t xml:space="preserve">azonosító számú, Betonszerkezetek gyártásának </w:t>
      </w:r>
      <w:r w:rsidRPr="002C4D98">
        <w:rPr>
          <w:rFonts w:ascii="Palatino Linotype" w:hAnsi="Palatino Linotype" w:cs="Palatino Linotype"/>
          <w:b/>
          <w:bCs/>
          <w:kern w:val="1"/>
          <w:sz w:val="24"/>
          <w:szCs w:val="24"/>
          <w:lang w:eastAsia="ar-SA"/>
        </w:rPr>
        <w:t xml:space="preserve">előkészítése </w:t>
      </w:r>
      <w:r w:rsidRPr="002C4D98">
        <w:rPr>
          <w:rFonts w:ascii="Palatino Linotype" w:hAnsi="Palatino Linotype" w:cs="Palatino Linotype"/>
          <w:b/>
          <w:bCs/>
          <w:sz w:val="24"/>
          <w:szCs w:val="24"/>
        </w:rPr>
        <w:t>megnevezésű szakmai követelmény</w:t>
      </w:r>
      <w:r w:rsidRPr="002C4D98">
        <w:rPr>
          <w:rFonts w:ascii="Palatino Linotype" w:hAnsi="Palatino Linotype" w:cs="Palatino Linotype"/>
          <w:b/>
          <w:bCs/>
          <w:kern w:val="1"/>
          <w:sz w:val="24"/>
          <w:szCs w:val="24"/>
          <w:lang w:eastAsia="hi-IN" w:bidi="hi-IN"/>
        </w:rPr>
        <w:t>modulhoz tartozó tantárgyak és a témakörök oktatása során fejlesztendő kompetenciák</w:t>
      </w:r>
    </w:p>
    <w:p w:rsidR="00E105B8" w:rsidRPr="002C4D98" w:rsidRDefault="00E105B8" w:rsidP="00A63108">
      <w:pPr>
        <w:widowControl w:val="0"/>
        <w:suppressAutoHyphens/>
        <w:rPr>
          <w:rFonts w:ascii="Palatino Linotype" w:hAnsi="Palatino Linotype" w:cs="Palatino Linotype"/>
          <w:b/>
          <w:bCs/>
          <w:kern w:val="1"/>
          <w:sz w:val="24"/>
          <w:szCs w:val="24"/>
          <w:lang w:eastAsia="hi-IN" w:bidi="hi-IN"/>
        </w:rPr>
      </w:pPr>
    </w:p>
    <w:tbl>
      <w:tblPr>
        <w:tblW w:w="1025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56"/>
        <w:gridCol w:w="22"/>
        <w:gridCol w:w="908"/>
        <w:gridCol w:w="47"/>
        <w:gridCol w:w="923"/>
        <w:gridCol w:w="29"/>
        <w:gridCol w:w="961"/>
        <w:gridCol w:w="955"/>
        <w:gridCol w:w="18"/>
        <w:gridCol w:w="992"/>
        <w:gridCol w:w="13"/>
        <w:gridCol w:w="1032"/>
      </w:tblGrid>
      <w:tr w:rsidR="00E105B8" w:rsidRPr="002C4D98">
        <w:trPr>
          <w:trHeight w:val="585"/>
        </w:trPr>
        <w:tc>
          <w:tcPr>
            <w:tcW w:w="4356" w:type="dxa"/>
            <w:vMerge w:val="restart"/>
            <w:noWrap/>
            <w:vAlign w:val="center"/>
          </w:tcPr>
          <w:p w:rsidR="00E105B8" w:rsidRPr="002C4D98" w:rsidRDefault="00E105B8" w:rsidP="00D94474">
            <w:pPr>
              <w:jc w:val="center"/>
              <w:rPr>
                <w:rFonts w:ascii="Palatino Linotype" w:hAnsi="Palatino Linotype" w:cs="Palatino Linotype"/>
                <w:b/>
                <w:bCs/>
                <w:kern w:val="1"/>
                <w:sz w:val="24"/>
                <w:szCs w:val="24"/>
                <w:lang w:eastAsia="ar-SA"/>
              </w:rPr>
            </w:pPr>
            <w:r w:rsidRPr="002C4D98">
              <w:rPr>
                <w:rFonts w:ascii="Palatino Linotype" w:hAnsi="Palatino Linotype" w:cs="Palatino Linotype"/>
                <w:b/>
                <w:bCs/>
                <w:kern w:val="1"/>
                <w:sz w:val="24"/>
                <w:szCs w:val="24"/>
                <w:lang w:eastAsia="ar-SA"/>
              </w:rPr>
              <w:t>11328-12</w:t>
            </w:r>
          </w:p>
          <w:p w:rsidR="00E105B8" w:rsidRPr="002C4D98" w:rsidRDefault="00E105B8" w:rsidP="00412F5A">
            <w:pPr>
              <w:jc w:val="center"/>
              <w:rPr>
                <w:rFonts w:ascii="Palatino Linotype" w:hAnsi="Palatino Linotype" w:cs="Palatino Linotype"/>
                <w:b/>
                <w:bCs/>
                <w:sz w:val="20"/>
                <w:szCs w:val="20"/>
              </w:rPr>
            </w:pPr>
            <w:r w:rsidRPr="002C4D98">
              <w:rPr>
                <w:rFonts w:ascii="Palatino Linotype" w:hAnsi="Palatino Linotype" w:cs="Palatino Linotype"/>
                <w:b/>
                <w:bCs/>
                <w:kern w:val="1"/>
                <w:sz w:val="24"/>
                <w:szCs w:val="24"/>
                <w:lang w:eastAsia="ar-SA"/>
              </w:rPr>
              <w:t>Betonszerkezetek gyártásnak előkészítése</w:t>
            </w:r>
          </w:p>
        </w:tc>
        <w:tc>
          <w:tcPr>
            <w:tcW w:w="2890" w:type="dxa"/>
            <w:gridSpan w:val="6"/>
            <w:vAlign w:val="center"/>
          </w:tcPr>
          <w:p w:rsidR="00E105B8" w:rsidRPr="002C4D98" w:rsidRDefault="00E105B8" w:rsidP="0022468C">
            <w:pPr>
              <w:jc w:val="center"/>
              <w:rPr>
                <w:rFonts w:ascii="Palatino Linotype" w:hAnsi="Palatino Linotype" w:cs="Palatino Linotype"/>
              </w:rPr>
            </w:pPr>
            <w:r w:rsidRPr="002C4D98">
              <w:rPr>
                <w:rFonts w:ascii="Palatino Linotype" w:hAnsi="Palatino Linotype" w:cs="Palatino Linotype"/>
              </w:rPr>
              <w:t>Betonszerkezetek</w:t>
            </w:r>
          </w:p>
        </w:tc>
        <w:tc>
          <w:tcPr>
            <w:tcW w:w="3010" w:type="dxa"/>
            <w:gridSpan w:val="5"/>
            <w:vAlign w:val="center"/>
          </w:tcPr>
          <w:p w:rsidR="00E105B8" w:rsidRPr="002C4D98" w:rsidRDefault="00E105B8" w:rsidP="002B0C94">
            <w:pPr>
              <w:jc w:val="center"/>
              <w:rPr>
                <w:rFonts w:ascii="Palatino Linotype" w:hAnsi="Palatino Linotype" w:cs="Palatino Linotype"/>
              </w:rPr>
            </w:pPr>
            <w:r w:rsidRPr="002C4D98">
              <w:rPr>
                <w:rFonts w:ascii="Palatino Linotype" w:hAnsi="Palatino Linotype" w:cs="Palatino Linotype"/>
              </w:rPr>
              <w:t>Betonszerkezet készítésének gyakorlat</w:t>
            </w:r>
          </w:p>
        </w:tc>
      </w:tr>
      <w:tr w:rsidR="00E105B8" w:rsidRPr="002C4D98">
        <w:trPr>
          <w:trHeight w:val="2125"/>
        </w:trPr>
        <w:tc>
          <w:tcPr>
            <w:tcW w:w="4356" w:type="dxa"/>
            <w:vMerge/>
            <w:vAlign w:val="center"/>
          </w:tcPr>
          <w:p w:rsidR="00E105B8" w:rsidRPr="002C4D98" w:rsidRDefault="00E105B8" w:rsidP="00010E5A">
            <w:pPr>
              <w:rPr>
                <w:rFonts w:ascii="Palatino Linotype" w:hAnsi="Palatino Linotype" w:cs="Palatino Linotype"/>
                <w:sz w:val="20"/>
                <w:szCs w:val="20"/>
              </w:rPr>
            </w:pPr>
          </w:p>
        </w:tc>
        <w:tc>
          <w:tcPr>
            <w:tcW w:w="930" w:type="dxa"/>
            <w:gridSpan w:val="2"/>
            <w:textDirection w:val="btLr"/>
            <w:vAlign w:val="center"/>
          </w:tcPr>
          <w:p w:rsidR="00E105B8" w:rsidRPr="002C4D98" w:rsidRDefault="00E105B8" w:rsidP="0022468C">
            <w:pPr>
              <w:ind w:left="57"/>
              <w:rPr>
                <w:rFonts w:ascii="Palatino Linotype" w:hAnsi="Palatino Linotype" w:cs="Palatino Linotype"/>
              </w:rPr>
            </w:pPr>
            <w:r w:rsidRPr="002C4D98">
              <w:rPr>
                <w:rFonts w:ascii="Palatino Linotype" w:hAnsi="Palatino Linotype" w:cs="Palatino Linotype"/>
              </w:rPr>
              <w:t xml:space="preserve">Anyagválasztás </w:t>
            </w:r>
          </w:p>
        </w:tc>
        <w:tc>
          <w:tcPr>
            <w:tcW w:w="970" w:type="dxa"/>
            <w:gridSpan w:val="2"/>
            <w:textDirection w:val="btLr"/>
            <w:vAlign w:val="center"/>
          </w:tcPr>
          <w:p w:rsidR="00E105B8" w:rsidRPr="002C4D98" w:rsidRDefault="00E105B8" w:rsidP="00D94474">
            <w:pPr>
              <w:ind w:left="57"/>
              <w:rPr>
                <w:rFonts w:ascii="Palatino Linotype" w:hAnsi="Palatino Linotype" w:cs="Palatino Linotype"/>
              </w:rPr>
            </w:pPr>
            <w:r w:rsidRPr="002C4D98">
              <w:rPr>
                <w:rFonts w:ascii="Palatino Linotype" w:hAnsi="Palatino Linotype" w:cs="Palatino Linotype"/>
              </w:rPr>
              <w:t>Zsaluzat</w:t>
            </w:r>
            <w:r w:rsidR="00BD2E8A">
              <w:rPr>
                <w:rFonts w:ascii="Palatino Linotype" w:hAnsi="Palatino Linotype" w:cs="Palatino Linotype"/>
              </w:rPr>
              <w:t xml:space="preserve"> készítése</w:t>
            </w:r>
          </w:p>
        </w:tc>
        <w:tc>
          <w:tcPr>
            <w:tcW w:w="990" w:type="dxa"/>
            <w:gridSpan w:val="2"/>
            <w:textDirection w:val="btLr"/>
            <w:vAlign w:val="center"/>
          </w:tcPr>
          <w:p w:rsidR="00E105B8" w:rsidRPr="002C4D98" w:rsidRDefault="00E105B8" w:rsidP="0022468C">
            <w:pPr>
              <w:ind w:left="57"/>
              <w:rPr>
                <w:rFonts w:ascii="Palatino Linotype" w:hAnsi="Palatino Linotype" w:cs="Palatino Linotype"/>
              </w:rPr>
            </w:pPr>
            <w:r w:rsidRPr="002C4D98">
              <w:rPr>
                <w:rFonts w:ascii="Palatino Linotype" w:hAnsi="Palatino Linotype" w:cs="Palatino Linotype"/>
              </w:rPr>
              <w:t>Kivitelezés előkészítése, szervezése</w:t>
            </w:r>
          </w:p>
        </w:tc>
        <w:tc>
          <w:tcPr>
            <w:tcW w:w="955" w:type="dxa"/>
            <w:textDirection w:val="btLr"/>
            <w:vAlign w:val="center"/>
          </w:tcPr>
          <w:p w:rsidR="00E105B8" w:rsidRPr="002C4D98" w:rsidRDefault="00E105B8" w:rsidP="0022468C">
            <w:pPr>
              <w:ind w:left="57"/>
              <w:rPr>
                <w:rFonts w:ascii="Palatino Linotype" w:hAnsi="Palatino Linotype" w:cs="Palatino Linotype"/>
              </w:rPr>
            </w:pPr>
            <w:r w:rsidRPr="002C4D98">
              <w:rPr>
                <w:rFonts w:ascii="Palatino Linotype" w:hAnsi="Palatino Linotype" w:cs="Palatino Linotype"/>
              </w:rPr>
              <w:t>Anyagválasztás</w:t>
            </w:r>
          </w:p>
        </w:tc>
        <w:tc>
          <w:tcPr>
            <w:tcW w:w="1023" w:type="dxa"/>
            <w:gridSpan w:val="3"/>
            <w:textDirection w:val="btLr"/>
            <w:vAlign w:val="center"/>
          </w:tcPr>
          <w:p w:rsidR="00E105B8" w:rsidRPr="002C4D98" w:rsidRDefault="00E105B8" w:rsidP="0022468C">
            <w:pPr>
              <w:ind w:left="57"/>
              <w:rPr>
                <w:rFonts w:ascii="Palatino Linotype" w:hAnsi="Palatino Linotype" w:cs="Palatino Linotype"/>
              </w:rPr>
            </w:pPr>
            <w:r w:rsidRPr="002C4D98">
              <w:rPr>
                <w:rFonts w:ascii="Palatino Linotype" w:hAnsi="Palatino Linotype" w:cs="Palatino Linotype"/>
              </w:rPr>
              <w:t>Zsaluzat készítésének gyakorlata</w:t>
            </w:r>
          </w:p>
        </w:tc>
        <w:tc>
          <w:tcPr>
            <w:tcW w:w="1032" w:type="dxa"/>
            <w:textDirection w:val="btLr"/>
            <w:vAlign w:val="center"/>
          </w:tcPr>
          <w:p w:rsidR="00E105B8" w:rsidRPr="002C4D98" w:rsidRDefault="00E105B8" w:rsidP="0022468C">
            <w:pPr>
              <w:ind w:left="57"/>
              <w:rPr>
                <w:rFonts w:ascii="Palatino Linotype" w:hAnsi="Palatino Linotype" w:cs="Palatino Linotype"/>
              </w:rPr>
            </w:pPr>
            <w:r w:rsidRPr="002C4D98">
              <w:rPr>
                <w:rFonts w:ascii="Palatino Linotype" w:hAnsi="Palatino Linotype" w:cs="Palatino Linotype"/>
              </w:rPr>
              <w:t>Betonozás</w:t>
            </w:r>
          </w:p>
        </w:tc>
      </w:tr>
      <w:tr w:rsidR="00E105B8" w:rsidRPr="002C4D98">
        <w:trPr>
          <w:trHeight w:val="354"/>
        </w:trPr>
        <w:tc>
          <w:tcPr>
            <w:tcW w:w="10256" w:type="dxa"/>
            <w:gridSpan w:val="12"/>
          </w:tcPr>
          <w:p w:rsidR="00E105B8" w:rsidRPr="002C4D98" w:rsidRDefault="00E105B8" w:rsidP="00DC12BA">
            <w:pPr>
              <w:jc w:val="center"/>
              <w:rPr>
                <w:rFonts w:ascii="Palatino Linotype" w:hAnsi="Palatino Linotype" w:cs="Palatino Linotype"/>
              </w:rPr>
            </w:pPr>
            <w:r w:rsidRPr="002C4D98">
              <w:rPr>
                <w:rFonts w:ascii="Palatino Linotype" w:hAnsi="Palatino Linotype" w:cs="Palatino Linotype"/>
              </w:rPr>
              <w:t>FELADATOK</w:t>
            </w:r>
          </w:p>
        </w:tc>
      </w:tr>
      <w:tr w:rsidR="00E105B8" w:rsidRPr="002C4D98">
        <w:trPr>
          <w:trHeight w:val="262"/>
        </w:trPr>
        <w:tc>
          <w:tcPr>
            <w:tcW w:w="4356" w:type="dxa"/>
            <w:noWrap/>
            <w:vAlign w:val="center"/>
          </w:tcPr>
          <w:p w:rsidR="00E105B8" w:rsidRPr="002C4D98" w:rsidRDefault="00E105B8" w:rsidP="00BB4324">
            <w:pPr>
              <w:rPr>
                <w:rFonts w:ascii="Palatino Linotype" w:hAnsi="Palatino Linotype" w:cs="Palatino Linotype"/>
              </w:rPr>
            </w:pPr>
            <w:r w:rsidRPr="002C4D98">
              <w:rPr>
                <w:rFonts w:ascii="Palatino Linotype" w:hAnsi="Palatino Linotype" w:cs="Palatino Linotype"/>
              </w:rPr>
              <w:t>Anyagszükségletet (betonacél, adalékanyag, kötőanyag és keverési vízmennyiséget) számol</w:t>
            </w:r>
          </w:p>
        </w:tc>
        <w:tc>
          <w:tcPr>
            <w:tcW w:w="930"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2" w:type="dxa"/>
            <w:vAlign w:val="center"/>
          </w:tcPr>
          <w:p w:rsidR="00E105B8" w:rsidRPr="002C4D98" w:rsidRDefault="00E105B8" w:rsidP="0061308A">
            <w:pPr>
              <w:jc w:val="center"/>
              <w:rPr>
                <w:rFonts w:ascii="Palatino Linotype" w:hAnsi="Palatino Linotype" w:cs="Palatino Linotype"/>
                <w:sz w:val="20"/>
                <w:szCs w:val="20"/>
              </w:rPr>
            </w:pP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p>
        </w:tc>
      </w:tr>
      <w:tr w:rsidR="00E105B8" w:rsidRPr="002C4D98">
        <w:trPr>
          <w:trHeight w:val="262"/>
        </w:trPr>
        <w:tc>
          <w:tcPr>
            <w:tcW w:w="4356" w:type="dxa"/>
            <w:noWrap/>
            <w:vAlign w:val="center"/>
          </w:tcPr>
          <w:p w:rsidR="00E105B8" w:rsidRPr="002C4D98" w:rsidRDefault="00E105B8" w:rsidP="007D1543">
            <w:pPr>
              <w:spacing w:line="100" w:lineRule="atLeast"/>
              <w:rPr>
                <w:rFonts w:ascii="Palatino Linotype" w:hAnsi="Palatino Linotype" w:cs="Palatino Linotype"/>
              </w:rPr>
            </w:pPr>
            <w:r w:rsidRPr="002C4D98">
              <w:rPr>
                <w:rFonts w:ascii="Palatino Linotype" w:hAnsi="Palatino Linotype" w:cs="Palatino Linotype"/>
              </w:rPr>
              <w:t>Ellenőrzi az alapanyagok méreteit, mennyiségét és minőségét</w:t>
            </w:r>
          </w:p>
        </w:tc>
        <w:tc>
          <w:tcPr>
            <w:tcW w:w="930"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2" w:type="dxa"/>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trPr>
          <w:trHeight w:val="262"/>
        </w:trPr>
        <w:tc>
          <w:tcPr>
            <w:tcW w:w="4356" w:type="dxa"/>
            <w:noWrap/>
            <w:vAlign w:val="center"/>
          </w:tcPr>
          <w:p w:rsidR="00E105B8" w:rsidRPr="002C4D98" w:rsidRDefault="00E105B8" w:rsidP="007D1543">
            <w:pPr>
              <w:spacing w:line="100" w:lineRule="atLeast"/>
              <w:rPr>
                <w:rFonts w:ascii="Palatino Linotype" w:hAnsi="Palatino Linotype" w:cs="Palatino Linotype"/>
              </w:rPr>
            </w:pPr>
            <w:r w:rsidRPr="002C4D98">
              <w:rPr>
                <w:rFonts w:ascii="Palatino Linotype" w:hAnsi="Palatino Linotype" w:cs="Palatino Linotype"/>
              </w:rPr>
              <w:t>Előkészíti a gyártáshoz szükséges alapanyagokat és zsaluelemeket</w:t>
            </w:r>
          </w:p>
        </w:tc>
        <w:tc>
          <w:tcPr>
            <w:tcW w:w="93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7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92" w:type="dxa"/>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p>
        </w:tc>
      </w:tr>
      <w:tr w:rsidR="00E105B8" w:rsidRPr="002C4D98">
        <w:trPr>
          <w:trHeight w:val="262"/>
        </w:trPr>
        <w:tc>
          <w:tcPr>
            <w:tcW w:w="4356" w:type="dxa"/>
            <w:noWrap/>
            <w:vAlign w:val="center"/>
          </w:tcPr>
          <w:p w:rsidR="00E105B8" w:rsidRPr="002C4D98" w:rsidRDefault="00E105B8" w:rsidP="007D1543">
            <w:pPr>
              <w:spacing w:line="100" w:lineRule="atLeast"/>
              <w:rPr>
                <w:rFonts w:ascii="Palatino Linotype" w:hAnsi="Palatino Linotype" w:cs="Palatino Linotype"/>
              </w:rPr>
            </w:pPr>
            <w:r w:rsidRPr="002C4D98">
              <w:rPr>
                <w:rFonts w:ascii="Palatino Linotype" w:hAnsi="Palatino Linotype" w:cs="Palatino Linotype"/>
              </w:rPr>
              <w:t xml:space="preserve">Értelmezi a gyártmánytermék-terveket </w:t>
            </w:r>
          </w:p>
        </w:tc>
        <w:tc>
          <w:tcPr>
            <w:tcW w:w="930"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0"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90"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92" w:type="dxa"/>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trPr>
          <w:trHeight w:val="262"/>
        </w:trPr>
        <w:tc>
          <w:tcPr>
            <w:tcW w:w="4356" w:type="dxa"/>
            <w:noWrap/>
            <w:vAlign w:val="center"/>
          </w:tcPr>
          <w:p w:rsidR="00E105B8" w:rsidRPr="002C4D98" w:rsidRDefault="00E105B8" w:rsidP="007D1543">
            <w:pPr>
              <w:spacing w:line="100" w:lineRule="atLeast"/>
              <w:rPr>
                <w:rFonts w:ascii="Palatino Linotype" w:hAnsi="Palatino Linotype" w:cs="Palatino Linotype"/>
              </w:rPr>
            </w:pPr>
            <w:r w:rsidRPr="002C4D98">
              <w:rPr>
                <w:rFonts w:ascii="Palatino Linotype" w:hAnsi="Palatino Linotype" w:cs="Palatino Linotype"/>
              </w:rPr>
              <w:t>Betartja a technológiai utasításokat</w:t>
            </w:r>
          </w:p>
        </w:tc>
        <w:tc>
          <w:tcPr>
            <w:tcW w:w="930"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92" w:type="dxa"/>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trPr>
          <w:trHeight w:val="262"/>
        </w:trPr>
        <w:tc>
          <w:tcPr>
            <w:tcW w:w="4356" w:type="dxa"/>
            <w:noWrap/>
            <w:vAlign w:val="center"/>
          </w:tcPr>
          <w:p w:rsidR="00E105B8" w:rsidRPr="002C4D98" w:rsidRDefault="00E105B8" w:rsidP="007D1543">
            <w:pPr>
              <w:spacing w:line="100" w:lineRule="atLeast"/>
              <w:rPr>
                <w:rFonts w:ascii="Palatino Linotype" w:hAnsi="Palatino Linotype" w:cs="Palatino Linotype"/>
              </w:rPr>
            </w:pPr>
            <w:r w:rsidRPr="002C4D98">
              <w:rPr>
                <w:rFonts w:ascii="Palatino Linotype" w:hAnsi="Palatino Linotype" w:cs="Palatino Linotype"/>
              </w:rPr>
              <w:t xml:space="preserve">Zsaluzatot méret szerint szerel, tisztít és </w:t>
            </w:r>
            <w:proofErr w:type="spellStart"/>
            <w:r w:rsidRPr="002C4D98">
              <w:rPr>
                <w:rFonts w:ascii="Palatino Linotype" w:hAnsi="Palatino Linotype" w:cs="Palatino Linotype"/>
              </w:rPr>
              <w:t>tapadásmentesít</w:t>
            </w:r>
            <w:proofErr w:type="spellEnd"/>
          </w:p>
        </w:tc>
        <w:tc>
          <w:tcPr>
            <w:tcW w:w="93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7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92" w:type="dxa"/>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trPr>
          <w:trHeight w:val="262"/>
        </w:trPr>
        <w:tc>
          <w:tcPr>
            <w:tcW w:w="4356" w:type="dxa"/>
            <w:noWrap/>
            <w:vAlign w:val="center"/>
          </w:tcPr>
          <w:p w:rsidR="00E105B8" w:rsidRPr="002C4D98" w:rsidRDefault="00E105B8" w:rsidP="007D1543">
            <w:pPr>
              <w:spacing w:line="100" w:lineRule="atLeast"/>
              <w:rPr>
                <w:rFonts w:ascii="Palatino Linotype" w:hAnsi="Palatino Linotype" w:cs="Palatino Linotype"/>
              </w:rPr>
            </w:pPr>
            <w:r w:rsidRPr="002C4D98">
              <w:rPr>
                <w:rFonts w:ascii="Palatino Linotype" w:hAnsi="Palatino Linotype" w:cs="Palatino Linotype"/>
              </w:rPr>
              <w:t>Betonacélt egyenget, méretre vág, hajlít kézi vagy gépi eszközökkel</w:t>
            </w:r>
          </w:p>
        </w:tc>
        <w:tc>
          <w:tcPr>
            <w:tcW w:w="93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7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92" w:type="dxa"/>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p>
        </w:tc>
      </w:tr>
      <w:tr w:rsidR="00E105B8" w:rsidRPr="002C4D98">
        <w:trPr>
          <w:trHeight w:val="262"/>
        </w:trPr>
        <w:tc>
          <w:tcPr>
            <w:tcW w:w="4356" w:type="dxa"/>
            <w:noWrap/>
            <w:vAlign w:val="center"/>
          </w:tcPr>
          <w:p w:rsidR="00E105B8" w:rsidRPr="002C4D98" w:rsidRDefault="00E105B8" w:rsidP="007D1543">
            <w:pPr>
              <w:spacing w:line="100" w:lineRule="atLeast"/>
              <w:rPr>
                <w:rFonts w:ascii="Palatino Linotype" w:hAnsi="Palatino Linotype" w:cs="Palatino Linotype"/>
              </w:rPr>
            </w:pPr>
            <w:r w:rsidRPr="002C4D98">
              <w:rPr>
                <w:rFonts w:ascii="Palatino Linotype" w:hAnsi="Palatino Linotype" w:cs="Palatino Linotype"/>
              </w:rPr>
              <w:t>Vasvázat szerel kötözéssel vagy hegesztéssel</w:t>
            </w:r>
          </w:p>
        </w:tc>
        <w:tc>
          <w:tcPr>
            <w:tcW w:w="93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7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92" w:type="dxa"/>
            <w:vAlign w:val="center"/>
          </w:tcPr>
          <w:p w:rsidR="00E105B8" w:rsidRPr="002C4D98" w:rsidRDefault="00E105B8" w:rsidP="0061308A">
            <w:pPr>
              <w:jc w:val="center"/>
              <w:rPr>
                <w:rFonts w:ascii="Palatino Linotype" w:hAnsi="Palatino Linotype" w:cs="Palatino Linotype"/>
                <w:sz w:val="20"/>
                <w:szCs w:val="20"/>
              </w:rPr>
            </w:pP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p>
        </w:tc>
      </w:tr>
      <w:tr w:rsidR="00E105B8" w:rsidRPr="002C4D98">
        <w:trPr>
          <w:trHeight w:val="262"/>
        </w:trPr>
        <w:tc>
          <w:tcPr>
            <w:tcW w:w="4356" w:type="dxa"/>
            <w:noWrap/>
            <w:vAlign w:val="center"/>
          </w:tcPr>
          <w:p w:rsidR="00E105B8" w:rsidRPr="002C4D98" w:rsidRDefault="00E105B8" w:rsidP="007D1543">
            <w:pPr>
              <w:spacing w:line="100" w:lineRule="atLeast"/>
              <w:rPr>
                <w:rFonts w:ascii="Palatino Linotype" w:hAnsi="Palatino Linotype" w:cs="Palatino Linotype"/>
              </w:rPr>
            </w:pPr>
            <w:r w:rsidRPr="002C4D98">
              <w:rPr>
                <w:rFonts w:ascii="Palatino Linotype" w:hAnsi="Palatino Linotype" w:cs="Palatino Linotype"/>
              </w:rPr>
              <w:t>A feszített szerkezet esetén elhelyezi a feszítőelemeket, rögzíti azokat és feszítést végez</w:t>
            </w:r>
          </w:p>
        </w:tc>
        <w:tc>
          <w:tcPr>
            <w:tcW w:w="93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7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92" w:type="dxa"/>
            <w:vAlign w:val="center"/>
          </w:tcPr>
          <w:p w:rsidR="00E105B8" w:rsidRPr="002C4D98" w:rsidRDefault="00E105B8" w:rsidP="0061308A">
            <w:pPr>
              <w:jc w:val="center"/>
              <w:rPr>
                <w:rFonts w:ascii="Palatino Linotype" w:hAnsi="Palatino Linotype" w:cs="Palatino Linotype"/>
                <w:sz w:val="20"/>
                <w:szCs w:val="20"/>
              </w:rPr>
            </w:pP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p>
        </w:tc>
      </w:tr>
      <w:tr w:rsidR="00E105B8" w:rsidRPr="002C4D98">
        <w:trPr>
          <w:trHeight w:val="262"/>
        </w:trPr>
        <w:tc>
          <w:tcPr>
            <w:tcW w:w="4356" w:type="dxa"/>
            <w:noWrap/>
            <w:vAlign w:val="center"/>
          </w:tcPr>
          <w:p w:rsidR="00E105B8" w:rsidRPr="002C4D98" w:rsidRDefault="00E105B8" w:rsidP="007D1543">
            <w:pPr>
              <w:spacing w:line="100" w:lineRule="atLeast"/>
              <w:rPr>
                <w:rFonts w:ascii="Palatino Linotype" w:hAnsi="Palatino Linotype" w:cs="Palatino Linotype"/>
              </w:rPr>
            </w:pPr>
            <w:r w:rsidRPr="002C4D98">
              <w:rPr>
                <w:rFonts w:ascii="Palatino Linotype" w:hAnsi="Palatino Linotype" w:cs="Palatino Linotype"/>
              </w:rPr>
              <w:t xml:space="preserve">Behelyez (vasvázat, távtartókat, emelő- és kapcsoló szerelvényeket, </w:t>
            </w:r>
            <w:proofErr w:type="spellStart"/>
            <w:r w:rsidRPr="002C4D98">
              <w:rPr>
                <w:rFonts w:ascii="Palatino Linotype" w:hAnsi="Palatino Linotype" w:cs="Palatino Linotype"/>
              </w:rPr>
              <w:t>élképző-</w:t>
            </w:r>
            <w:proofErr w:type="spellEnd"/>
            <w:r w:rsidRPr="002C4D98">
              <w:rPr>
                <w:rFonts w:ascii="Palatino Linotype" w:hAnsi="Palatino Linotype" w:cs="Palatino Linotype"/>
              </w:rPr>
              <w:t xml:space="preserve"> és áttörést biztosító kizáró elemeket) a zsaluzatba</w:t>
            </w:r>
          </w:p>
        </w:tc>
        <w:tc>
          <w:tcPr>
            <w:tcW w:w="93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7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92" w:type="dxa"/>
            <w:vAlign w:val="center"/>
          </w:tcPr>
          <w:p w:rsidR="00E105B8" w:rsidRPr="002C4D98" w:rsidRDefault="00E105B8" w:rsidP="0061308A">
            <w:pPr>
              <w:jc w:val="center"/>
              <w:rPr>
                <w:rFonts w:ascii="Palatino Linotype" w:hAnsi="Palatino Linotype" w:cs="Palatino Linotype"/>
                <w:sz w:val="20"/>
                <w:szCs w:val="20"/>
              </w:rPr>
            </w:pP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p>
        </w:tc>
      </w:tr>
      <w:tr w:rsidR="00E105B8" w:rsidRPr="002C4D98">
        <w:trPr>
          <w:trHeight w:val="262"/>
        </w:trPr>
        <w:tc>
          <w:tcPr>
            <w:tcW w:w="4356" w:type="dxa"/>
            <w:noWrap/>
            <w:vAlign w:val="center"/>
          </w:tcPr>
          <w:p w:rsidR="00E105B8" w:rsidRPr="002C4D98" w:rsidRDefault="00E105B8" w:rsidP="007D1543">
            <w:pPr>
              <w:spacing w:line="100" w:lineRule="atLeast"/>
              <w:rPr>
                <w:rFonts w:ascii="Palatino Linotype" w:hAnsi="Palatino Linotype" w:cs="Palatino Linotype"/>
              </w:rPr>
            </w:pPr>
            <w:r w:rsidRPr="002C4D98">
              <w:rPr>
                <w:rFonts w:ascii="Palatino Linotype" w:hAnsi="Palatino Linotype" w:cs="Palatino Linotype"/>
              </w:rPr>
              <w:t>A kiválasztott receptnek megfelelő betonkeverési technológiát alkalmazza</w:t>
            </w:r>
          </w:p>
        </w:tc>
        <w:tc>
          <w:tcPr>
            <w:tcW w:w="93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7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2" w:type="dxa"/>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trPr>
          <w:trHeight w:val="262"/>
        </w:trPr>
        <w:tc>
          <w:tcPr>
            <w:tcW w:w="4356" w:type="dxa"/>
            <w:noWrap/>
            <w:vAlign w:val="center"/>
          </w:tcPr>
          <w:p w:rsidR="00E105B8" w:rsidRPr="002C4D98" w:rsidRDefault="00E105B8" w:rsidP="007D1543">
            <w:pPr>
              <w:spacing w:line="100" w:lineRule="atLeast"/>
              <w:rPr>
                <w:rFonts w:ascii="Palatino Linotype" w:hAnsi="Palatino Linotype" w:cs="Palatino Linotype"/>
              </w:rPr>
            </w:pPr>
            <w:r w:rsidRPr="002C4D98">
              <w:rPr>
                <w:rFonts w:ascii="Palatino Linotype" w:hAnsi="Palatino Linotype" w:cs="Palatino Linotype"/>
              </w:rPr>
              <w:t>Kézi vagy gépi eljárással keveri a betont</w:t>
            </w:r>
          </w:p>
        </w:tc>
        <w:tc>
          <w:tcPr>
            <w:tcW w:w="93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7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2" w:type="dxa"/>
            <w:vAlign w:val="center"/>
          </w:tcPr>
          <w:p w:rsidR="00E105B8" w:rsidRPr="002C4D98" w:rsidRDefault="00E105B8" w:rsidP="0061308A">
            <w:pPr>
              <w:jc w:val="center"/>
              <w:rPr>
                <w:rFonts w:ascii="Palatino Linotype" w:hAnsi="Palatino Linotype" w:cs="Palatino Linotype"/>
                <w:sz w:val="20"/>
                <w:szCs w:val="20"/>
              </w:rPr>
            </w:pP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trPr>
          <w:trHeight w:val="262"/>
        </w:trPr>
        <w:tc>
          <w:tcPr>
            <w:tcW w:w="4356" w:type="dxa"/>
            <w:noWrap/>
            <w:vAlign w:val="center"/>
          </w:tcPr>
          <w:p w:rsidR="00E105B8" w:rsidRPr="002C4D98" w:rsidRDefault="00E105B8" w:rsidP="007D1543">
            <w:pPr>
              <w:spacing w:line="100" w:lineRule="atLeast"/>
              <w:rPr>
                <w:rFonts w:ascii="Palatino Linotype" w:hAnsi="Palatino Linotype" w:cs="Palatino Linotype"/>
              </w:rPr>
            </w:pPr>
            <w:r w:rsidRPr="002C4D98">
              <w:rPr>
                <w:rFonts w:ascii="Palatino Linotype" w:hAnsi="Palatino Linotype" w:cs="Palatino Linotype"/>
              </w:rPr>
              <w:t>Ellenőrzi a megkevert friss beton állapotát</w:t>
            </w:r>
          </w:p>
        </w:tc>
        <w:tc>
          <w:tcPr>
            <w:tcW w:w="93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7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2" w:type="dxa"/>
            <w:vAlign w:val="center"/>
          </w:tcPr>
          <w:p w:rsidR="00E105B8" w:rsidRPr="002C4D98" w:rsidRDefault="00E105B8" w:rsidP="0061308A">
            <w:pPr>
              <w:jc w:val="center"/>
              <w:rPr>
                <w:rFonts w:ascii="Palatino Linotype" w:hAnsi="Palatino Linotype" w:cs="Palatino Linotype"/>
                <w:sz w:val="20"/>
                <w:szCs w:val="20"/>
              </w:rPr>
            </w:pP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trPr>
          <w:trHeight w:val="262"/>
        </w:trPr>
        <w:tc>
          <w:tcPr>
            <w:tcW w:w="4356" w:type="dxa"/>
            <w:noWrap/>
            <w:vAlign w:val="center"/>
          </w:tcPr>
          <w:p w:rsidR="00E105B8" w:rsidRPr="002C4D98" w:rsidRDefault="00E105B8" w:rsidP="007D1543">
            <w:pPr>
              <w:spacing w:line="100" w:lineRule="atLeast"/>
              <w:rPr>
                <w:rFonts w:ascii="Palatino Linotype" w:hAnsi="Palatino Linotype" w:cs="Palatino Linotype"/>
              </w:rPr>
            </w:pPr>
            <w:r w:rsidRPr="002C4D98">
              <w:rPr>
                <w:rFonts w:ascii="Palatino Linotype" w:hAnsi="Palatino Linotype" w:cs="Palatino Linotype"/>
              </w:rPr>
              <w:t>Minőségi utasításnak megfelelően mintát vesz</w:t>
            </w:r>
          </w:p>
        </w:tc>
        <w:tc>
          <w:tcPr>
            <w:tcW w:w="93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7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2" w:type="dxa"/>
            <w:vAlign w:val="center"/>
          </w:tcPr>
          <w:p w:rsidR="00E105B8" w:rsidRPr="002C4D98" w:rsidRDefault="00E105B8" w:rsidP="0061308A">
            <w:pPr>
              <w:jc w:val="center"/>
              <w:rPr>
                <w:rFonts w:ascii="Palatino Linotype" w:hAnsi="Palatino Linotype" w:cs="Palatino Linotype"/>
                <w:sz w:val="20"/>
                <w:szCs w:val="20"/>
              </w:rPr>
            </w:pP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trPr>
          <w:trHeight w:val="262"/>
        </w:trPr>
        <w:tc>
          <w:tcPr>
            <w:tcW w:w="4356" w:type="dxa"/>
            <w:noWrap/>
            <w:vAlign w:val="center"/>
          </w:tcPr>
          <w:p w:rsidR="00E105B8" w:rsidRPr="002C4D98" w:rsidRDefault="00E105B8" w:rsidP="007D1543">
            <w:pPr>
              <w:spacing w:line="100" w:lineRule="atLeast"/>
              <w:rPr>
                <w:rFonts w:ascii="Palatino Linotype" w:hAnsi="Palatino Linotype" w:cs="Palatino Linotype"/>
              </w:rPr>
            </w:pPr>
            <w:r w:rsidRPr="002C4D98">
              <w:rPr>
                <w:rFonts w:ascii="Palatino Linotype" w:hAnsi="Palatino Linotype" w:cs="Palatino Linotype"/>
              </w:rPr>
              <w:t xml:space="preserve">Betont szállítóeszközre tölt </w:t>
            </w:r>
          </w:p>
        </w:tc>
        <w:tc>
          <w:tcPr>
            <w:tcW w:w="93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7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2" w:type="dxa"/>
            <w:vAlign w:val="center"/>
          </w:tcPr>
          <w:p w:rsidR="00E105B8" w:rsidRPr="002C4D98" w:rsidRDefault="00E105B8" w:rsidP="0061308A">
            <w:pPr>
              <w:jc w:val="center"/>
              <w:rPr>
                <w:rFonts w:ascii="Palatino Linotype" w:hAnsi="Palatino Linotype" w:cs="Palatino Linotype"/>
                <w:sz w:val="20"/>
                <w:szCs w:val="20"/>
              </w:rPr>
            </w:pP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trPr>
          <w:trHeight w:val="262"/>
        </w:trPr>
        <w:tc>
          <w:tcPr>
            <w:tcW w:w="10256" w:type="dxa"/>
            <w:gridSpan w:val="12"/>
            <w:vAlign w:val="center"/>
          </w:tcPr>
          <w:p w:rsidR="00E105B8" w:rsidRPr="002C4D98" w:rsidRDefault="00E105B8" w:rsidP="0061308A">
            <w:pPr>
              <w:jc w:val="center"/>
              <w:rPr>
                <w:rFonts w:ascii="Palatino Linotype" w:hAnsi="Palatino Linotype" w:cs="Palatino Linotype"/>
              </w:rPr>
            </w:pPr>
            <w:r w:rsidRPr="002C4D98">
              <w:rPr>
                <w:rFonts w:ascii="Palatino Linotype" w:hAnsi="Palatino Linotype" w:cs="Palatino Linotype"/>
              </w:rPr>
              <w:t>SZAKMAI ISMERETEK</w:t>
            </w:r>
          </w:p>
        </w:tc>
      </w:tr>
      <w:tr w:rsidR="00E105B8" w:rsidRPr="002C4D98">
        <w:trPr>
          <w:trHeight w:val="262"/>
        </w:trPr>
        <w:tc>
          <w:tcPr>
            <w:tcW w:w="4356" w:type="dxa"/>
            <w:noWrap/>
            <w:vAlign w:val="center"/>
          </w:tcPr>
          <w:p w:rsidR="00E105B8" w:rsidRPr="002C4D98" w:rsidRDefault="00E105B8" w:rsidP="00AF6667">
            <w:pPr>
              <w:rPr>
                <w:rFonts w:ascii="Palatino Linotype" w:hAnsi="Palatino Linotype" w:cs="Palatino Linotype"/>
              </w:rPr>
            </w:pPr>
            <w:proofErr w:type="spellStart"/>
            <w:r w:rsidRPr="002C4D98">
              <w:rPr>
                <w:rFonts w:ascii="Palatino Linotype" w:hAnsi="Palatino Linotype" w:cs="Palatino Linotype"/>
              </w:rPr>
              <w:lastRenderedPageBreak/>
              <w:t>Betonelemgyártás</w:t>
            </w:r>
            <w:proofErr w:type="spellEnd"/>
            <w:r w:rsidRPr="002C4D98">
              <w:rPr>
                <w:rFonts w:ascii="Palatino Linotype" w:hAnsi="Palatino Linotype" w:cs="Palatino Linotype"/>
              </w:rPr>
              <w:t xml:space="preserve"> előkészítése</w:t>
            </w:r>
          </w:p>
        </w:tc>
        <w:tc>
          <w:tcPr>
            <w:tcW w:w="93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7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92" w:type="dxa"/>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p>
        </w:tc>
      </w:tr>
      <w:tr w:rsidR="00E105B8" w:rsidRPr="002C4D98">
        <w:trPr>
          <w:trHeight w:val="262"/>
        </w:trPr>
        <w:tc>
          <w:tcPr>
            <w:tcW w:w="4356" w:type="dxa"/>
            <w:noWrap/>
            <w:vAlign w:val="center"/>
          </w:tcPr>
          <w:p w:rsidR="00E105B8" w:rsidRPr="002C4D98" w:rsidRDefault="00E105B8" w:rsidP="00AB1213">
            <w:pPr>
              <w:tabs>
                <w:tab w:val="left" w:pos="2197"/>
              </w:tabs>
              <w:spacing w:line="100" w:lineRule="atLeast"/>
              <w:rPr>
                <w:rFonts w:ascii="Palatino Linotype" w:hAnsi="Palatino Linotype" w:cs="Palatino Linotype"/>
              </w:rPr>
            </w:pPr>
            <w:r w:rsidRPr="002C4D98">
              <w:rPr>
                <w:rFonts w:ascii="Palatino Linotype" w:hAnsi="Palatino Linotype" w:cs="Palatino Linotype"/>
              </w:rPr>
              <w:t>Munkafolyamatok szervezése, ütemezése</w:t>
            </w:r>
          </w:p>
        </w:tc>
        <w:tc>
          <w:tcPr>
            <w:tcW w:w="930" w:type="dxa"/>
            <w:gridSpan w:val="2"/>
            <w:noWrap/>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noWrap/>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2" w:type="dxa"/>
            <w:vAlign w:val="center"/>
          </w:tcPr>
          <w:p w:rsidR="00E105B8" w:rsidRPr="002C4D98" w:rsidRDefault="00E105B8" w:rsidP="0061308A">
            <w:pPr>
              <w:jc w:val="center"/>
              <w:rPr>
                <w:rFonts w:ascii="Palatino Linotype" w:hAnsi="Palatino Linotype" w:cs="Palatino Linotype"/>
                <w:sz w:val="20"/>
                <w:szCs w:val="20"/>
              </w:rPr>
            </w:pP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p>
        </w:tc>
      </w:tr>
      <w:tr w:rsidR="00E105B8" w:rsidRPr="002C4D98">
        <w:trPr>
          <w:trHeight w:val="262"/>
        </w:trPr>
        <w:tc>
          <w:tcPr>
            <w:tcW w:w="4356" w:type="dxa"/>
            <w:noWrap/>
            <w:vAlign w:val="center"/>
          </w:tcPr>
          <w:p w:rsidR="00E105B8" w:rsidRPr="002C4D98" w:rsidRDefault="00E105B8" w:rsidP="00AB1213">
            <w:pPr>
              <w:tabs>
                <w:tab w:val="left" w:pos="2197"/>
              </w:tabs>
              <w:spacing w:line="100" w:lineRule="atLeast"/>
              <w:rPr>
                <w:rFonts w:ascii="Palatino Linotype" w:hAnsi="Palatino Linotype" w:cs="Palatino Linotype"/>
              </w:rPr>
            </w:pPr>
            <w:r w:rsidRPr="002C4D98">
              <w:rPr>
                <w:rFonts w:ascii="Palatino Linotype" w:hAnsi="Palatino Linotype" w:cs="Palatino Linotype"/>
              </w:rPr>
              <w:t>Beton, vasbeton szerkezeti tervjelek</w:t>
            </w:r>
          </w:p>
        </w:tc>
        <w:tc>
          <w:tcPr>
            <w:tcW w:w="93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7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2" w:type="dxa"/>
            <w:vAlign w:val="center"/>
          </w:tcPr>
          <w:p w:rsidR="00E105B8" w:rsidRPr="002C4D98" w:rsidRDefault="00E105B8" w:rsidP="0061308A">
            <w:pPr>
              <w:jc w:val="center"/>
              <w:rPr>
                <w:rFonts w:ascii="Palatino Linotype" w:hAnsi="Palatino Linotype" w:cs="Palatino Linotype"/>
                <w:sz w:val="20"/>
                <w:szCs w:val="20"/>
              </w:rPr>
            </w:pP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p>
        </w:tc>
      </w:tr>
      <w:tr w:rsidR="00E105B8" w:rsidRPr="002C4D98">
        <w:trPr>
          <w:trHeight w:val="262"/>
        </w:trPr>
        <w:tc>
          <w:tcPr>
            <w:tcW w:w="4356" w:type="dxa"/>
            <w:noWrap/>
            <w:vAlign w:val="center"/>
          </w:tcPr>
          <w:p w:rsidR="00E105B8" w:rsidRPr="002C4D98" w:rsidRDefault="00E105B8" w:rsidP="00AB1213">
            <w:pPr>
              <w:tabs>
                <w:tab w:val="left" w:pos="2197"/>
              </w:tabs>
              <w:spacing w:line="100" w:lineRule="atLeast"/>
              <w:rPr>
                <w:rFonts w:ascii="Palatino Linotype" w:hAnsi="Palatino Linotype" w:cs="Palatino Linotype"/>
              </w:rPr>
            </w:pPr>
            <w:r w:rsidRPr="002C4D98">
              <w:rPr>
                <w:rFonts w:ascii="Palatino Linotype" w:hAnsi="Palatino Linotype" w:cs="Palatino Linotype"/>
              </w:rPr>
              <w:t>Vázlatkészítés</w:t>
            </w:r>
          </w:p>
        </w:tc>
        <w:tc>
          <w:tcPr>
            <w:tcW w:w="93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7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2" w:type="dxa"/>
            <w:vAlign w:val="center"/>
          </w:tcPr>
          <w:p w:rsidR="00E105B8" w:rsidRPr="002C4D98" w:rsidRDefault="00E105B8" w:rsidP="0061308A">
            <w:pPr>
              <w:jc w:val="center"/>
              <w:rPr>
                <w:rFonts w:ascii="Palatino Linotype" w:hAnsi="Palatino Linotype" w:cs="Palatino Linotype"/>
                <w:sz w:val="20"/>
                <w:szCs w:val="20"/>
              </w:rPr>
            </w:pP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p>
        </w:tc>
      </w:tr>
      <w:tr w:rsidR="00E105B8" w:rsidRPr="002C4D98">
        <w:trPr>
          <w:trHeight w:val="262"/>
        </w:trPr>
        <w:tc>
          <w:tcPr>
            <w:tcW w:w="4356" w:type="dxa"/>
            <w:noWrap/>
            <w:vAlign w:val="center"/>
          </w:tcPr>
          <w:p w:rsidR="00E105B8" w:rsidRPr="002C4D98" w:rsidRDefault="00E105B8" w:rsidP="00AB1213">
            <w:pPr>
              <w:tabs>
                <w:tab w:val="left" w:pos="2197"/>
              </w:tabs>
              <w:spacing w:line="100" w:lineRule="atLeast"/>
              <w:rPr>
                <w:rFonts w:ascii="Palatino Linotype" w:hAnsi="Palatino Linotype" w:cs="Palatino Linotype"/>
              </w:rPr>
            </w:pPr>
            <w:r w:rsidRPr="002C4D98">
              <w:rPr>
                <w:rFonts w:ascii="Palatino Linotype" w:hAnsi="Palatino Linotype" w:cs="Palatino Linotype"/>
              </w:rPr>
              <w:t>Anyagmennyiségek (betonacél, adalékanyag, kötőanyag és keverési vízmennyiség) számítása</w:t>
            </w:r>
          </w:p>
        </w:tc>
        <w:tc>
          <w:tcPr>
            <w:tcW w:w="93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7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noWrap/>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2" w:type="dxa"/>
            <w:vAlign w:val="center"/>
          </w:tcPr>
          <w:p w:rsidR="00E105B8" w:rsidRPr="002C4D98" w:rsidRDefault="00E105B8" w:rsidP="0061308A">
            <w:pPr>
              <w:jc w:val="center"/>
              <w:rPr>
                <w:rFonts w:ascii="Palatino Linotype" w:hAnsi="Palatino Linotype" w:cs="Palatino Linotype"/>
                <w:sz w:val="20"/>
                <w:szCs w:val="20"/>
              </w:rPr>
            </w:pP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p>
        </w:tc>
      </w:tr>
      <w:tr w:rsidR="00E105B8" w:rsidRPr="002C4D98">
        <w:trPr>
          <w:trHeight w:val="262"/>
        </w:trPr>
        <w:tc>
          <w:tcPr>
            <w:tcW w:w="4356" w:type="dxa"/>
            <w:noWrap/>
            <w:vAlign w:val="center"/>
          </w:tcPr>
          <w:p w:rsidR="00E105B8" w:rsidRPr="002C4D98" w:rsidRDefault="00E105B8" w:rsidP="00AB1213">
            <w:pPr>
              <w:tabs>
                <w:tab w:val="left" w:pos="2197"/>
              </w:tabs>
              <w:spacing w:line="100" w:lineRule="atLeast"/>
              <w:rPr>
                <w:rFonts w:ascii="Palatino Linotype" w:hAnsi="Palatino Linotype" w:cs="Palatino Linotype"/>
              </w:rPr>
            </w:pPr>
            <w:r w:rsidRPr="002C4D98">
              <w:rPr>
                <w:rFonts w:ascii="Palatino Linotype" w:hAnsi="Palatino Linotype" w:cs="Palatino Linotype"/>
              </w:rPr>
              <w:t xml:space="preserve">Anyagrendelés és anyagátvétel </w:t>
            </w:r>
          </w:p>
        </w:tc>
        <w:tc>
          <w:tcPr>
            <w:tcW w:w="93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7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2" w:type="dxa"/>
            <w:vAlign w:val="center"/>
          </w:tcPr>
          <w:p w:rsidR="00E105B8" w:rsidRPr="002C4D98" w:rsidRDefault="00E105B8" w:rsidP="0061308A">
            <w:pPr>
              <w:jc w:val="center"/>
              <w:rPr>
                <w:rFonts w:ascii="Palatino Linotype" w:hAnsi="Palatino Linotype" w:cs="Palatino Linotype"/>
                <w:sz w:val="20"/>
                <w:szCs w:val="20"/>
              </w:rPr>
            </w:pP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trPr>
          <w:trHeight w:val="262"/>
        </w:trPr>
        <w:tc>
          <w:tcPr>
            <w:tcW w:w="4356" w:type="dxa"/>
            <w:noWrap/>
            <w:vAlign w:val="center"/>
          </w:tcPr>
          <w:p w:rsidR="00E105B8" w:rsidRPr="002C4D98" w:rsidRDefault="00E105B8" w:rsidP="00AB1213">
            <w:pPr>
              <w:tabs>
                <w:tab w:val="left" w:pos="2197"/>
              </w:tabs>
              <w:spacing w:line="100" w:lineRule="atLeast"/>
              <w:rPr>
                <w:rFonts w:ascii="Palatino Linotype" w:hAnsi="Palatino Linotype" w:cs="Palatino Linotype"/>
              </w:rPr>
            </w:pPr>
            <w:r w:rsidRPr="002C4D98">
              <w:rPr>
                <w:rFonts w:ascii="Palatino Linotype" w:hAnsi="Palatino Linotype" w:cs="Palatino Linotype"/>
              </w:rPr>
              <w:t>Elemek, szerkezetek és betonkeverékek tömegének számítása</w:t>
            </w:r>
          </w:p>
        </w:tc>
        <w:tc>
          <w:tcPr>
            <w:tcW w:w="93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7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2" w:type="dxa"/>
            <w:vAlign w:val="center"/>
          </w:tcPr>
          <w:p w:rsidR="00E105B8" w:rsidRPr="002C4D98" w:rsidRDefault="00E105B8" w:rsidP="0061308A">
            <w:pPr>
              <w:jc w:val="center"/>
              <w:rPr>
                <w:rFonts w:ascii="Palatino Linotype" w:hAnsi="Palatino Linotype" w:cs="Palatino Linotype"/>
                <w:sz w:val="20"/>
                <w:szCs w:val="20"/>
              </w:rPr>
            </w:pP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p>
        </w:tc>
      </w:tr>
      <w:tr w:rsidR="00E105B8" w:rsidRPr="002C4D98">
        <w:trPr>
          <w:trHeight w:val="262"/>
        </w:trPr>
        <w:tc>
          <w:tcPr>
            <w:tcW w:w="4356" w:type="dxa"/>
            <w:noWrap/>
            <w:vAlign w:val="center"/>
          </w:tcPr>
          <w:p w:rsidR="00E105B8" w:rsidRPr="002C4D98" w:rsidRDefault="00E105B8" w:rsidP="00AB1213">
            <w:pPr>
              <w:tabs>
                <w:tab w:val="left" w:pos="2197"/>
              </w:tabs>
              <w:spacing w:line="100" w:lineRule="atLeast"/>
              <w:rPr>
                <w:rFonts w:ascii="Palatino Linotype" w:hAnsi="Palatino Linotype" w:cs="Palatino Linotype"/>
              </w:rPr>
            </w:pPr>
            <w:r w:rsidRPr="002C4D98">
              <w:rPr>
                <w:rFonts w:ascii="Palatino Linotype" w:hAnsi="Palatino Linotype" w:cs="Palatino Linotype"/>
              </w:rPr>
              <w:t>Technológiai folyamatok sorrendje</w:t>
            </w:r>
          </w:p>
        </w:tc>
        <w:tc>
          <w:tcPr>
            <w:tcW w:w="93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7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noWrap/>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2" w:type="dxa"/>
            <w:vAlign w:val="center"/>
          </w:tcPr>
          <w:p w:rsidR="00E105B8" w:rsidRPr="002C4D98" w:rsidRDefault="00E105B8" w:rsidP="0061308A">
            <w:pPr>
              <w:jc w:val="center"/>
              <w:rPr>
                <w:rFonts w:ascii="Palatino Linotype" w:hAnsi="Palatino Linotype" w:cs="Palatino Linotype"/>
                <w:sz w:val="20"/>
                <w:szCs w:val="20"/>
              </w:rPr>
            </w:pP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p>
        </w:tc>
      </w:tr>
      <w:tr w:rsidR="00E105B8" w:rsidRPr="002C4D98">
        <w:trPr>
          <w:trHeight w:val="262"/>
        </w:trPr>
        <w:tc>
          <w:tcPr>
            <w:tcW w:w="4356" w:type="dxa"/>
            <w:noWrap/>
            <w:vAlign w:val="center"/>
          </w:tcPr>
          <w:p w:rsidR="00E105B8" w:rsidRPr="002C4D98" w:rsidRDefault="00E105B8" w:rsidP="00AB1213">
            <w:pPr>
              <w:tabs>
                <w:tab w:val="left" w:pos="2197"/>
              </w:tabs>
              <w:spacing w:line="100" w:lineRule="atLeast"/>
              <w:rPr>
                <w:rFonts w:ascii="Palatino Linotype" w:hAnsi="Palatino Linotype" w:cs="Palatino Linotype"/>
              </w:rPr>
            </w:pPr>
            <w:r w:rsidRPr="002C4D98">
              <w:rPr>
                <w:rFonts w:ascii="Palatino Linotype" w:hAnsi="Palatino Linotype" w:cs="Palatino Linotype"/>
              </w:rPr>
              <w:t>Betonszabvány ismerete</w:t>
            </w:r>
          </w:p>
        </w:tc>
        <w:tc>
          <w:tcPr>
            <w:tcW w:w="930"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0"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9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92" w:type="dxa"/>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trPr>
          <w:trHeight w:val="262"/>
        </w:trPr>
        <w:tc>
          <w:tcPr>
            <w:tcW w:w="4356" w:type="dxa"/>
            <w:noWrap/>
            <w:vAlign w:val="center"/>
          </w:tcPr>
          <w:p w:rsidR="00E105B8" w:rsidRPr="002C4D98" w:rsidRDefault="00E105B8" w:rsidP="00AB1213">
            <w:pPr>
              <w:tabs>
                <w:tab w:val="left" w:pos="2197"/>
              </w:tabs>
              <w:spacing w:line="100" w:lineRule="atLeast"/>
              <w:rPr>
                <w:rFonts w:ascii="Palatino Linotype" w:hAnsi="Palatino Linotype" w:cs="Palatino Linotype"/>
              </w:rPr>
            </w:pPr>
            <w:r w:rsidRPr="002C4D98">
              <w:rPr>
                <w:rFonts w:ascii="Palatino Linotype" w:hAnsi="Palatino Linotype" w:cs="Palatino Linotype"/>
              </w:rPr>
              <w:t>A beton anyagainak felhasználására vonatkozó előírások</w:t>
            </w:r>
          </w:p>
        </w:tc>
        <w:tc>
          <w:tcPr>
            <w:tcW w:w="93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7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92" w:type="dxa"/>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trPr>
          <w:trHeight w:val="262"/>
        </w:trPr>
        <w:tc>
          <w:tcPr>
            <w:tcW w:w="4356" w:type="dxa"/>
            <w:noWrap/>
            <w:vAlign w:val="center"/>
          </w:tcPr>
          <w:p w:rsidR="00E105B8" w:rsidRPr="002C4D98" w:rsidRDefault="00E105B8" w:rsidP="00AB1213">
            <w:pPr>
              <w:tabs>
                <w:tab w:val="left" w:pos="2197"/>
              </w:tabs>
              <w:spacing w:line="100" w:lineRule="atLeast"/>
              <w:rPr>
                <w:rFonts w:ascii="Palatino Linotype" w:hAnsi="Palatino Linotype" w:cs="Palatino Linotype"/>
              </w:rPr>
            </w:pPr>
            <w:r w:rsidRPr="002C4D98">
              <w:rPr>
                <w:rFonts w:ascii="Palatino Linotype" w:hAnsi="Palatino Linotype" w:cs="Palatino Linotype"/>
              </w:rPr>
              <w:t>Betonozás, vasszerelés előkészítése</w:t>
            </w:r>
          </w:p>
        </w:tc>
        <w:tc>
          <w:tcPr>
            <w:tcW w:w="93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7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92" w:type="dxa"/>
            <w:vAlign w:val="center"/>
          </w:tcPr>
          <w:p w:rsidR="00E105B8" w:rsidRPr="002C4D98" w:rsidRDefault="00E105B8" w:rsidP="0061308A">
            <w:pPr>
              <w:jc w:val="center"/>
              <w:rPr>
                <w:rFonts w:ascii="Palatino Linotype" w:hAnsi="Palatino Linotype" w:cs="Palatino Linotype"/>
                <w:sz w:val="20"/>
                <w:szCs w:val="20"/>
              </w:rPr>
            </w:pP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p>
        </w:tc>
      </w:tr>
      <w:tr w:rsidR="00E105B8" w:rsidRPr="002C4D98">
        <w:trPr>
          <w:trHeight w:val="262"/>
        </w:trPr>
        <w:tc>
          <w:tcPr>
            <w:tcW w:w="4356" w:type="dxa"/>
            <w:noWrap/>
            <w:vAlign w:val="center"/>
          </w:tcPr>
          <w:p w:rsidR="00E105B8" w:rsidRPr="002C4D98" w:rsidRDefault="00E105B8" w:rsidP="00AB1213">
            <w:pPr>
              <w:tabs>
                <w:tab w:val="left" w:pos="2197"/>
              </w:tabs>
              <w:spacing w:line="100" w:lineRule="atLeast"/>
              <w:rPr>
                <w:rFonts w:ascii="Palatino Linotype" w:hAnsi="Palatino Linotype" w:cs="Palatino Linotype"/>
              </w:rPr>
            </w:pPr>
            <w:r w:rsidRPr="002C4D98">
              <w:rPr>
                <w:rFonts w:ascii="Palatino Linotype" w:hAnsi="Palatino Linotype" w:cs="Palatino Linotype"/>
              </w:rPr>
              <w:t>Vasszerelési és betonozási munkák megkezdésének feltételei</w:t>
            </w:r>
          </w:p>
        </w:tc>
        <w:tc>
          <w:tcPr>
            <w:tcW w:w="93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7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92" w:type="dxa"/>
            <w:vAlign w:val="center"/>
          </w:tcPr>
          <w:p w:rsidR="00E105B8" w:rsidRPr="002C4D98" w:rsidRDefault="00E105B8" w:rsidP="0061308A">
            <w:pPr>
              <w:jc w:val="center"/>
              <w:rPr>
                <w:rFonts w:ascii="Palatino Linotype" w:hAnsi="Palatino Linotype" w:cs="Palatino Linotype"/>
                <w:sz w:val="20"/>
                <w:szCs w:val="20"/>
              </w:rPr>
            </w:pP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p>
        </w:tc>
      </w:tr>
      <w:tr w:rsidR="00E105B8" w:rsidRPr="002C4D98">
        <w:trPr>
          <w:trHeight w:val="262"/>
        </w:trPr>
        <w:tc>
          <w:tcPr>
            <w:tcW w:w="4356" w:type="dxa"/>
            <w:noWrap/>
            <w:vAlign w:val="center"/>
          </w:tcPr>
          <w:p w:rsidR="00E105B8" w:rsidRPr="002C4D98" w:rsidRDefault="00E105B8" w:rsidP="00AB1213">
            <w:pPr>
              <w:tabs>
                <w:tab w:val="left" w:pos="2197"/>
              </w:tabs>
              <w:spacing w:line="100" w:lineRule="atLeast"/>
              <w:rPr>
                <w:rFonts w:ascii="Palatino Linotype" w:hAnsi="Palatino Linotype" w:cs="Palatino Linotype"/>
              </w:rPr>
            </w:pPr>
            <w:r w:rsidRPr="002C4D98">
              <w:rPr>
                <w:rFonts w:ascii="Palatino Linotype" w:hAnsi="Palatino Linotype" w:cs="Palatino Linotype"/>
              </w:rPr>
              <w:t>Beton és betonacél kölcsönhatása és szerepük az igénybevételek felvételénél</w:t>
            </w:r>
          </w:p>
        </w:tc>
        <w:tc>
          <w:tcPr>
            <w:tcW w:w="93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7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92" w:type="dxa"/>
            <w:vAlign w:val="center"/>
          </w:tcPr>
          <w:p w:rsidR="00E105B8" w:rsidRPr="002C4D98" w:rsidRDefault="00E105B8" w:rsidP="0061308A">
            <w:pPr>
              <w:jc w:val="center"/>
              <w:rPr>
                <w:rFonts w:ascii="Palatino Linotype" w:hAnsi="Palatino Linotype" w:cs="Palatino Linotype"/>
                <w:sz w:val="20"/>
                <w:szCs w:val="20"/>
              </w:rPr>
            </w:pP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trPr>
          <w:trHeight w:val="262"/>
        </w:trPr>
        <w:tc>
          <w:tcPr>
            <w:tcW w:w="4356" w:type="dxa"/>
            <w:noWrap/>
            <w:vAlign w:val="center"/>
          </w:tcPr>
          <w:p w:rsidR="00E105B8" w:rsidRPr="002C4D98" w:rsidRDefault="00E105B8" w:rsidP="00AB1213">
            <w:pPr>
              <w:tabs>
                <w:tab w:val="left" w:pos="2197"/>
              </w:tabs>
              <w:spacing w:line="100" w:lineRule="atLeast"/>
              <w:rPr>
                <w:rFonts w:ascii="Palatino Linotype" w:hAnsi="Palatino Linotype" w:cs="Palatino Linotype"/>
              </w:rPr>
            </w:pPr>
            <w:r w:rsidRPr="002C4D98">
              <w:rPr>
                <w:rFonts w:ascii="Palatino Linotype" w:hAnsi="Palatino Linotype" w:cs="Palatino Linotype"/>
              </w:rPr>
              <w:t>Betonacélok fajtái, méretei, tulajdonságai, beépítési szempontjai</w:t>
            </w:r>
          </w:p>
        </w:tc>
        <w:tc>
          <w:tcPr>
            <w:tcW w:w="93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7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2" w:type="dxa"/>
            <w:vAlign w:val="center"/>
          </w:tcPr>
          <w:p w:rsidR="00E105B8" w:rsidRPr="002C4D98" w:rsidRDefault="00E105B8" w:rsidP="0061308A">
            <w:pPr>
              <w:jc w:val="center"/>
              <w:rPr>
                <w:rFonts w:ascii="Palatino Linotype" w:hAnsi="Palatino Linotype" w:cs="Palatino Linotype"/>
                <w:sz w:val="20"/>
                <w:szCs w:val="20"/>
              </w:rPr>
            </w:pP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trPr>
          <w:trHeight w:val="262"/>
        </w:trPr>
        <w:tc>
          <w:tcPr>
            <w:tcW w:w="4356" w:type="dxa"/>
            <w:noWrap/>
            <w:vAlign w:val="center"/>
          </w:tcPr>
          <w:p w:rsidR="00E105B8" w:rsidRPr="002C4D98" w:rsidRDefault="00E105B8" w:rsidP="00AB1213">
            <w:pPr>
              <w:tabs>
                <w:tab w:val="left" w:pos="2197"/>
              </w:tabs>
              <w:spacing w:line="100" w:lineRule="atLeast"/>
              <w:rPr>
                <w:rFonts w:ascii="Palatino Linotype" w:hAnsi="Palatino Linotype" w:cs="Palatino Linotype"/>
              </w:rPr>
            </w:pPr>
            <w:r w:rsidRPr="002C4D98">
              <w:rPr>
                <w:rFonts w:ascii="Palatino Linotype" w:hAnsi="Palatino Linotype" w:cs="Palatino Linotype"/>
              </w:rPr>
              <w:t>Adalékanyagok (homokos kavics, osztályozott anyagok, kőzúzalék, őrlemények stb.) tulajdonságai</w:t>
            </w:r>
          </w:p>
        </w:tc>
        <w:tc>
          <w:tcPr>
            <w:tcW w:w="930"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0"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9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92" w:type="dxa"/>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trPr>
          <w:trHeight w:val="262"/>
        </w:trPr>
        <w:tc>
          <w:tcPr>
            <w:tcW w:w="4356" w:type="dxa"/>
            <w:noWrap/>
            <w:vAlign w:val="center"/>
          </w:tcPr>
          <w:p w:rsidR="00E105B8" w:rsidRPr="002C4D98" w:rsidRDefault="00E105B8" w:rsidP="00AB1213">
            <w:pPr>
              <w:tabs>
                <w:tab w:val="left" w:pos="2197"/>
              </w:tabs>
              <w:spacing w:line="100" w:lineRule="atLeast"/>
              <w:rPr>
                <w:rFonts w:ascii="Palatino Linotype" w:hAnsi="Palatino Linotype" w:cs="Palatino Linotype"/>
              </w:rPr>
            </w:pPr>
            <w:r w:rsidRPr="002C4D98">
              <w:rPr>
                <w:rFonts w:ascii="Palatino Linotype" w:hAnsi="Palatino Linotype" w:cs="Palatino Linotype"/>
              </w:rPr>
              <w:t>Betonok osztályozása</w:t>
            </w:r>
          </w:p>
        </w:tc>
        <w:tc>
          <w:tcPr>
            <w:tcW w:w="930" w:type="dxa"/>
            <w:gridSpan w:val="2"/>
            <w:noWrap/>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92" w:type="dxa"/>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trPr>
          <w:trHeight w:val="262"/>
        </w:trPr>
        <w:tc>
          <w:tcPr>
            <w:tcW w:w="4356" w:type="dxa"/>
            <w:noWrap/>
            <w:vAlign w:val="center"/>
          </w:tcPr>
          <w:p w:rsidR="00E105B8" w:rsidRPr="002C4D98" w:rsidRDefault="00E105B8" w:rsidP="00AB1213">
            <w:pPr>
              <w:tabs>
                <w:tab w:val="left" w:pos="2197"/>
              </w:tabs>
              <w:jc w:val="both"/>
              <w:rPr>
                <w:rFonts w:ascii="Palatino Linotype" w:hAnsi="Palatino Linotype" w:cs="Palatino Linotype"/>
              </w:rPr>
            </w:pPr>
            <w:r w:rsidRPr="002C4D98">
              <w:rPr>
                <w:rFonts w:ascii="Palatino Linotype" w:hAnsi="Palatino Linotype" w:cs="Palatino Linotype"/>
              </w:rPr>
              <w:t>A beton eltarthatósága</w:t>
            </w:r>
          </w:p>
        </w:tc>
        <w:tc>
          <w:tcPr>
            <w:tcW w:w="930"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92" w:type="dxa"/>
            <w:vAlign w:val="center"/>
          </w:tcPr>
          <w:p w:rsidR="00E105B8" w:rsidRPr="002C4D98" w:rsidRDefault="00E105B8" w:rsidP="0061308A">
            <w:pPr>
              <w:jc w:val="center"/>
              <w:rPr>
                <w:rFonts w:ascii="Palatino Linotype" w:hAnsi="Palatino Linotype" w:cs="Palatino Linotype"/>
                <w:sz w:val="20"/>
                <w:szCs w:val="20"/>
              </w:rPr>
            </w:pP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trPr>
          <w:trHeight w:val="262"/>
        </w:trPr>
        <w:tc>
          <w:tcPr>
            <w:tcW w:w="4356" w:type="dxa"/>
            <w:noWrap/>
            <w:vAlign w:val="center"/>
          </w:tcPr>
          <w:p w:rsidR="00E105B8" w:rsidRPr="002C4D98" w:rsidRDefault="00E105B8" w:rsidP="00AB1213">
            <w:pPr>
              <w:tabs>
                <w:tab w:val="left" w:pos="2197"/>
              </w:tabs>
              <w:spacing w:line="100" w:lineRule="atLeast"/>
              <w:rPr>
                <w:rFonts w:ascii="Palatino Linotype" w:hAnsi="Palatino Linotype" w:cs="Palatino Linotype"/>
              </w:rPr>
            </w:pPr>
            <w:r w:rsidRPr="002C4D98">
              <w:rPr>
                <w:rFonts w:ascii="Palatino Linotype" w:hAnsi="Palatino Linotype" w:cs="Palatino Linotype"/>
              </w:rPr>
              <w:t xml:space="preserve">Alátámasztó állvány-, zsaluzatépítés és </w:t>
            </w:r>
            <w:proofErr w:type="spellStart"/>
            <w:r w:rsidRPr="002C4D98">
              <w:rPr>
                <w:rFonts w:ascii="Palatino Linotype" w:hAnsi="Palatino Linotype" w:cs="Palatino Linotype"/>
              </w:rPr>
              <w:t>-bontás</w:t>
            </w:r>
            <w:proofErr w:type="spellEnd"/>
            <w:r w:rsidRPr="002C4D98">
              <w:rPr>
                <w:rFonts w:ascii="Palatino Linotype" w:hAnsi="Palatino Linotype" w:cs="Palatino Linotype"/>
              </w:rPr>
              <w:t xml:space="preserve"> előírásai</w:t>
            </w:r>
          </w:p>
        </w:tc>
        <w:tc>
          <w:tcPr>
            <w:tcW w:w="930"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0"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90"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92" w:type="dxa"/>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p>
        </w:tc>
      </w:tr>
      <w:tr w:rsidR="00E105B8" w:rsidRPr="002C4D98">
        <w:trPr>
          <w:trHeight w:val="262"/>
        </w:trPr>
        <w:tc>
          <w:tcPr>
            <w:tcW w:w="4356" w:type="dxa"/>
            <w:noWrap/>
            <w:vAlign w:val="center"/>
          </w:tcPr>
          <w:p w:rsidR="00E105B8" w:rsidRPr="002C4D98" w:rsidRDefault="00E105B8" w:rsidP="00AB1213">
            <w:pPr>
              <w:tabs>
                <w:tab w:val="left" w:pos="2197"/>
              </w:tabs>
              <w:spacing w:line="100" w:lineRule="atLeast"/>
              <w:rPr>
                <w:rFonts w:ascii="Palatino Linotype" w:hAnsi="Palatino Linotype" w:cs="Palatino Linotype"/>
              </w:rPr>
            </w:pPr>
            <w:r w:rsidRPr="002C4D98">
              <w:rPr>
                <w:rFonts w:ascii="Palatino Linotype" w:hAnsi="Palatino Linotype" w:cs="Palatino Linotype"/>
              </w:rPr>
              <w:t>Zsaluzatok és készítésük</w:t>
            </w:r>
          </w:p>
        </w:tc>
        <w:tc>
          <w:tcPr>
            <w:tcW w:w="930" w:type="dxa"/>
            <w:gridSpan w:val="2"/>
            <w:noWrap/>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0" w:type="dxa"/>
            <w:gridSpan w:val="2"/>
            <w:noWrap/>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90" w:type="dxa"/>
            <w:gridSpan w:val="2"/>
            <w:noWrap/>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92" w:type="dxa"/>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p>
        </w:tc>
      </w:tr>
      <w:tr w:rsidR="00E105B8" w:rsidRPr="002C4D98">
        <w:trPr>
          <w:trHeight w:val="262"/>
        </w:trPr>
        <w:tc>
          <w:tcPr>
            <w:tcW w:w="4356" w:type="dxa"/>
            <w:noWrap/>
            <w:vAlign w:val="center"/>
          </w:tcPr>
          <w:p w:rsidR="00E105B8" w:rsidRPr="002C4D98" w:rsidRDefault="00E105B8" w:rsidP="00AB1213">
            <w:pPr>
              <w:tabs>
                <w:tab w:val="left" w:pos="2197"/>
              </w:tabs>
              <w:spacing w:line="100" w:lineRule="atLeast"/>
              <w:rPr>
                <w:rFonts w:ascii="Palatino Linotype" w:hAnsi="Palatino Linotype" w:cs="Palatino Linotype"/>
              </w:rPr>
            </w:pPr>
            <w:r w:rsidRPr="002C4D98">
              <w:rPr>
                <w:rFonts w:ascii="Palatino Linotype" w:hAnsi="Palatino Linotype" w:cs="Palatino Linotype"/>
              </w:rPr>
              <w:t>Mérő és kitűző eszközök, használatuk</w:t>
            </w:r>
          </w:p>
        </w:tc>
        <w:tc>
          <w:tcPr>
            <w:tcW w:w="93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7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2" w:type="dxa"/>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p>
        </w:tc>
      </w:tr>
      <w:tr w:rsidR="00E105B8" w:rsidRPr="002C4D98">
        <w:trPr>
          <w:trHeight w:val="262"/>
        </w:trPr>
        <w:tc>
          <w:tcPr>
            <w:tcW w:w="4356" w:type="dxa"/>
            <w:noWrap/>
            <w:vAlign w:val="center"/>
          </w:tcPr>
          <w:p w:rsidR="00E105B8" w:rsidRPr="002C4D98" w:rsidRDefault="00E105B8" w:rsidP="00AB1213">
            <w:pPr>
              <w:tabs>
                <w:tab w:val="left" w:pos="2197"/>
              </w:tabs>
              <w:spacing w:line="100" w:lineRule="atLeast"/>
              <w:rPr>
                <w:rFonts w:ascii="Palatino Linotype" w:hAnsi="Palatino Linotype" w:cs="Palatino Linotype"/>
              </w:rPr>
            </w:pPr>
            <w:r w:rsidRPr="002C4D98">
              <w:rPr>
                <w:rFonts w:ascii="Palatino Linotype" w:hAnsi="Palatino Linotype" w:cs="Palatino Linotype"/>
              </w:rPr>
              <w:t xml:space="preserve">Betonacél-egyengetés, </w:t>
            </w:r>
            <w:proofErr w:type="spellStart"/>
            <w:r w:rsidRPr="002C4D98">
              <w:rPr>
                <w:rFonts w:ascii="Palatino Linotype" w:hAnsi="Palatino Linotype" w:cs="Palatino Linotype"/>
              </w:rPr>
              <w:t>-vágás</w:t>
            </w:r>
            <w:proofErr w:type="spellEnd"/>
            <w:r w:rsidRPr="002C4D98">
              <w:rPr>
                <w:rFonts w:ascii="Palatino Linotype" w:hAnsi="Palatino Linotype" w:cs="Palatino Linotype"/>
              </w:rPr>
              <w:t xml:space="preserve">, </w:t>
            </w:r>
            <w:proofErr w:type="spellStart"/>
            <w:r w:rsidRPr="002C4D98">
              <w:rPr>
                <w:rFonts w:ascii="Palatino Linotype" w:hAnsi="Palatino Linotype" w:cs="Palatino Linotype"/>
              </w:rPr>
              <w:t>-hajlítás</w:t>
            </w:r>
            <w:proofErr w:type="spellEnd"/>
            <w:r w:rsidRPr="002C4D98">
              <w:rPr>
                <w:rFonts w:ascii="Palatino Linotype" w:hAnsi="Palatino Linotype" w:cs="Palatino Linotype"/>
              </w:rPr>
              <w:t xml:space="preserve"> és </w:t>
            </w:r>
          </w:p>
          <w:p w:rsidR="00E105B8" w:rsidRPr="002C4D98" w:rsidRDefault="00E105B8" w:rsidP="00AB1213">
            <w:pPr>
              <w:tabs>
                <w:tab w:val="left" w:pos="2197"/>
              </w:tabs>
              <w:spacing w:line="100" w:lineRule="atLeast"/>
              <w:rPr>
                <w:rFonts w:ascii="Palatino Linotype" w:hAnsi="Palatino Linotype" w:cs="Palatino Linotype"/>
              </w:rPr>
            </w:pPr>
            <w:proofErr w:type="spellStart"/>
            <w:r w:rsidRPr="002C4D98">
              <w:rPr>
                <w:rFonts w:ascii="Palatino Linotype" w:hAnsi="Palatino Linotype" w:cs="Palatino Linotype"/>
              </w:rPr>
              <w:t>-szerelés</w:t>
            </w:r>
            <w:proofErr w:type="spellEnd"/>
            <w:r w:rsidRPr="002C4D98">
              <w:rPr>
                <w:rFonts w:ascii="Palatino Linotype" w:hAnsi="Palatino Linotype" w:cs="Palatino Linotype"/>
              </w:rPr>
              <w:t xml:space="preserve"> eszközei és gépei</w:t>
            </w:r>
          </w:p>
        </w:tc>
        <w:tc>
          <w:tcPr>
            <w:tcW w:w="93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70"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9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2" w:type="dxa"/>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trPr>
          <w:trHeight w:val="262"/>
        </w:trPr>
        <w:tc>
          <w:tcPr>
            <w:tcW w:w="4356" w:type="dxa"/>
            <w:noWrap/>
            <w:vAlign w:val="center"/>
          </w:tcPr>
          <w:p w:rsidR="00E105B8" w:rsidRPr="002C4D98" w:rsidRDefault="00E105B8" w:rsidP="00AB1213">
            <w:pPr>
              <w:tabs>
                <w:tab w:val="left" w:pos="2197"/>
              </w:tabs>
              <w:spacing w:line="100" w:lineRule="atLeast"/>
              <w:rPr>
                <w:rFonts w:ascii="Palatino Linotype" w:hAnsi="Palatino Linotype" w:cs="Palatino Linotype"/>
              </w:rPr>
            </w:pPr>
            <w:r w:rsidRPr="002C4D98">
              <w:rPr>
                <w:rFonts w:ascii="Palatino Linotype" w:hAnsi="Palatino Linotype" w:cs="Palatino Linotype"/>
              </w:rPr>
              <w:t>Vasbetonszerkezetek vasalása</w:t>
            </w:r>
          </w:p>
        </w:tc>
        <w:tc>
          <w:tcPr>
            <w:tcW w:w="93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70" w:type="dxa"/>
            <w:gridSpan w:val="2"/>
            <w:noWrap/>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9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2" w:type="dxa"/>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trPr>
          <w:trHeight w:val="262"/>
        </w:trPr>
        <w:tc>
          <w:tcPr>
            <w:tcW w:w="4356" w:type="dxa"/>
            <w:noWrap/>
            <w:vAlign w:val="center"/>
          </w:tcPr>
          <w:p w:rsidR="00E105B8" w:rsidRPr="002C4D98" w:rsidRDefault="00E105B8" w:rsidP="00AB1213">
            <w:pPr>
              <w:tabs>
                <w:tab w:val="left" w:pos="2197"/>
              </w:tabs>
              <w:spacing w:line="100" w:lineRule="atLeast"/>
              <w:rPr>
                <w:rFonts w:ascii="Palatino Linotype" w:hAnsi="Palatino Linotype" w:cs="Palatino Linotype"/>
              </w:rPr>
            </w:pPr>
            <w:r w:rsidRPr="002C4D98">
              <w:rPr>
                <w:rFonts w:ascii="Palatino Linotype" w:hAnsi="Palatino Linotype" w:cs="Palatino Linotype"/>
              </w:rPr>
              <w:t>Feszítési technológiák</w:t>
            </w:r>
          </w:p>
        </w:tc>
        <w:tc>
          <w:tcPr>
            <w:tcW w:w="93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70" w:type="dxa"/>
            <w:gridSpan w:val="2"/>
            <w:noWrap/>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90" w:type="dxa"/>
            <w:gridSpan w:val="2"/>
            <w:noWrap/>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2" w:type="dxa"/>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trPr>
          <w:trHeight w:val="262"/>
        </w:trPr>
        <w:tc>
          <w:tcPr>
            <w:tcW w:w="4356" w:type="dxa"/>
            <w:noWrap/>
            <w:vAlign w:val="center"/>
          </w:tcPr>
          <w:p w:rsidR="00E105B8" w:rsidRPr="002C4D98" w:rsidRDefault="00E105B8" w:rsidP="00AB1213">
            <w:pPr>
              <w:tabs>
                <w:tab w:val="left" w:pos="2197"/>
              </w:tabs>
              <w:spacing w:line="100" w:lineRule="atLeast"/>
              <w:rPr>
                <w:rFonts w:ascii="Palatino Linotype" w:hAnsi="Palatino Linotype" w:cs="Palatino Linotype"/>
              </w:rPr>
            </w:pPr>
            <w:r w:rsidRPr="002C4D98">
              <w:rPr>
                <w:rFonts w:ascii="Palatino Linotype" w:hAnsi="Palatino Linotype" w:cs="Palatino Linotype"/>
              </w:rPr>
              <w:t>Színezőanyagok, adalékszerek adagolási arányai</w:t>
            </w:r>
          </w:p>
        </w:tc>
        <w:tc>
          <w:tcPr>
            <w:tcW w:w="93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7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2" w:type="dxa"/>
            <w:vAlign w:val="center"/>
          </w:tcPr>
          <w:p w:rsidR="00E105B8" w:rsidRPr="002C4D98" w:rsidRDefault="00E105B8" w:rsidP="0061308A">
            <w:pPr>
              <w:jc w:val="center"/>
              <w:rPr>
                <w:rFonts w:ascii="Palatino Linotype" w:hAnsi="Palatino Linotype" w:cs="Palatino Linotype"/>
                <w:sz w:val="20"/>
                <w:szCs w:val="20"/>
              </w:rPr>
            </w:pP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trPr>
          <w:trHeight w:val="262"/>
        </w:trPr>
        <w:tc>
          <w:tcPr>
            <w:tcW w:w="4356" w:type="dxa"/>
            <w:noWrap/>
            <w:vAlign w:val="center"/>
          </w:tcPr>
          <w:p w:rsidR="00E105B8" w:rsidRPr="002C4D98" w:rsidRDefault="00E105B8" w:rsidP="00AB1213">
            <w:pPr>
              <w:tabs>
                <w:tab w:val="left" w:pos="2197"/>
              </w:tabs>
              <w:spacing w:line="100" w:lineRule="atLeast"/>
              <w:rPr>
                <w:rFonts w:ascii="Palatino Linotype" w:hAnsi="Palatino Linotype" w:cs="Palatino Linotype"/>
              </w:rPr>
            </w:pPr>
            <w:r w:rsidRPr="002C4D98">
              <w:rPr>
                <w:rFonts w:ascii="Palatino Linotype" w:hAnsi="Palatino Linotype" w:cs="Palatino Linotype"/>
              </w:rPr>
              <w:t>Beton anyagainak keverési szabályai és lépései</w:t>
            </w:r>
          </w:p>
        </w:tc>
        <w:tc>
          <w:tcPr>
            <w:tcW w:w="930" w:type="dxa"/>
            <w:gridSpan w:val="2"/>
            <w:noWrap/>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noWrap/>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92" w:type="dxa"/>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trPr>
          <w:trHeight w:val="262"/>
        </w:trPr>
        <w:tc>
          <w:tcPr>
            <w:tcW w:w="4356" w:type="dxa"/>
            <w:noWrap/>
            <w:vAlign w:val="center"/>
          </w:tcPr>
          <w:p w:rsidR="00E105B8" w:rsidRPr="002C4D98" w:rsidRDefault="00E105B8" w:rsidP="00AB1213">
            <w:pPr>
              <w:tabs>
                <w:tab w:val="left" w:pos="2197"/>
              </w:tabs>
              <w:spacing w:line="100" w:lineRule="atLeast"/>
              <w:rPr>
                <w:rFonts w:ascii="Palatino Linotype" w:hAnsi="Palatino Linotype" w:cs="Palatino Linotype"/>
              </w:rPr>
            </w:pPr>
            <w:r w:rsidRPr="002C4D98">
              <w:rPr>
                <w:rFonts w:ascii="Palatino Linotype" w:hAnsi="Palatino Linotype" w:cs="Palatino Linotype"/>
              </w:rPr>
              <w:t>Beton próbatestek készítése</w:t>
            </w:r>
          </w:p>
        </w:tc>
        <w:tc>
          <w:tcPr>
            <w:tcW w:w="93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7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2" w:type="dxa"/>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trPr>
          <w:trHeight w:val="262"/>
        </w:trPr>
        <w:tc>
          <w:tcPr>
            <w:tcW w:w="4356" w:type="dxa"/>
            <w:noWrap/>
            <w:vAlign w:val="center"/>
          </w:tcPr>
          <w:p w:rsidR="00E105B8" w:rsidRPr="002C4D98" w:rsidRDefault="00E105B8" w:rsidP="00AB1213">
            <w:pPr>
              <w:tabs>
                <w:tab w:val="left" w:pos="2197"/>
              </w:tabs>
              <w:spacing w:line="100" w:lineRule="atLeast"/>
              <w:rPr>
                <w:rFonts w:ascii="Palatino Linotype" w:hAnsi="Palatino Linotype" w:cs="Palatino Linotype"/>
              </w:rPr>
            </w:pPr>
            <w:r w:rsidRPr="002C4D98">
              <w:rPr>
                <w:rFonts w:ascii="Palatino Linotype" w:hAnsi="Palatino Linotype" w:cs="Palatino Linotype"/>
              </w:rPr>
              <w:t>A betonkeverék kézi és gépi szállítása</w:t>
            </w:r>
          </w:p>
        </w:tc>
        <w:tc>
          <w:tcPr>
            <w:tcW w:w="930" w:type="dxa"/>
            <w:gridSpan w:val="2"/>
            <w:noWrap/>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noWrap/>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2" w:type="dxa"/>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trPr>
          <w:trHeight w:val="262"/>
        </w:trPr>
        <w:tc>
          <w:tcPr>
            <w:tcW w:w="4356" w:type="dxa"/>
            <w:noWrap/>
            <w:vAlign w:val="center"/>
          </w:tcPr>
          <w:p w:rsidR="00E105B8" w:rsidRPr="002C4D98" w:rsidRDefault="00E105B8" w:rsidP="00AB1213">
            <w:pPr>
              <w:tabs>
                <w:tab w:val="left" w:pos="2197"/>
              </w:tabs>
              <w:spacing w:line="100" w:lineRule="atLeast"/>
              <w:rPr>
                <w:rFonts w:ascii="Palatino Linotype" w:hAnsi="Palatino Linotype" w:cs="Palatino Linotype"/>
              </w:rPr>
            </w:pPr>
            <w:r w:rsidRPr="002C4D98">
              <w:rPr>
                <w:rFonts w:ascii="Palatino Linotype" w:hAnsi="Palatino Linotype" w:cs="Palatino Linotype"/>
              </w:rPr>
              <w:t xml:space="preserve">Transzportbeton készítése és bedolgozása </w:t>
            </w:r>
          </w:p>
        </w:tc>
        <w:tc>
          <w:tcPr>
            <w:tcW w:w="930" w:type="dxa"/>
            <w:gridSpan w:val="2"/>
            <w:noWrap/>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2" w:type="dxa"/>
            <w:vAlign w:val="center"/>
          </w:tcPr>
          <w:p w:rsidR="00E105B8" w:rsidRPr="002C4D98" w:rsidRDefault="00E105B8" w:rsidP="0061308A">
            <w:pPr>
              <w:jc w:val="center"/>
              <w:rPr>
                <w:rFonts w:ascii="Palatino Linotype" w:hAnsi="Palatino Linotype" w:cs="Palatino Linotype"/>
                <w:sz w:val="20"/>
                <w:szCs w:val="20"/>
              </w:rPr>
            </w:pP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trPr>
          <w:trHeight w:val="369"/>
        </w:trPr>
        <w:tc>
          <w:tcPr>
            <w:tcW w:w="10256" w:type="dxa"/>
            <w:gridSpan w:val="12"/>
            <w:vAlign w:val="center"/>
          </w:tcPr>
          <w:p w:rsidR="00E105B8" w:rsidRPr="002C4D98" w:rsidRDefault="00E105B8" w:rsidP="0061308A">
            <w:pPr>
              <w:jc w:val="center"/>
              <w:rPr>
                <w:rFonts w:ascii="Palatino Linotype" w:hAnsi="Palatino Linotype" w:cs="Palatino Linotype"/>
              </w:rPr>
            </w:pPr>
            <w:r w:rsidRPr="002C4D98">
              <w:rPr>
                <w:rFonts w:ascii="Palatino Linotype" w:hAnsi="Palatino Linotype" w:cs="Palatino Linotype"/>
              </w:rPr>
              <w:t>SZAKMAI KÉSZSÉGEK</w:t>
            </w:r>
          </w:p>
        </w:tc>
      </w:tr>
      <w:tr w:rsidR="00E105B8" w:rsidRPr="002C4D98">
        <w:trPr>
          <w:trHeight w:val="262"/>
        </w:trPr>
        <w:tc>
          <w:tcPr>
            <w:tcW w:w="4356" w:type="dxa"/>
            <w:noWrap/>
            <w:vAlign w:val="center"/>
          </w:tcPr>
          <w:p w:rsidR="00E105B8" w:rsidRPr="002C4D98" w:rsidRDefault="00E105B8" w:rsidP="007D1543">
            <w:pPr>
              <w:rPr>
                <w:rFonts w:ascii="Palatino Linotype" w:hAnsi="Palatino Linotype" w:cs="Palatino Linotype"/>
              </w:rPr>
            </w:pPr>
            <w:r w:rsidRPr="002C4D98">
              <w:rPr>
                <w:rFonts w:ascii="Palatino Linotype" w:hAnsi="Palatino Linotype" w:cs="Palatino Linotype"/>
              </w:rPr>
              <w:t xml:space="preserve">Műszaki dokumentációk szerkezetjelöléseinek olvasása, értelmezése </w:t>
            </w:r>
            <w:r w:rsidRPr="002C4D98">
              <w:rPr>
                <w:rFonts w:ascii="Palatino Linotype" w:hAnsi="Palatino Linotype" w:cs="Palatino Linotype"/>
              </w:rPr>
              <w:lastRenderedPageBreak/>
              <w:t xml:space="preserve">és felhasználása </w:t>
            </w:r>
          </w:p>
        </w:tc>
        <w:tc>
          <w:tcPr>
            <w:tcW w:w="93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7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2" w:type="dxa"/>
            <w:vAlign w:val="center"/>
          </w:tcPr>
          <w:p w:rsidR="00E105B8" w:rsidRPr="002C4D98" w:rsidRDefault="00E105B8" w:rsidP="0061308A">
            <w:pPr>
              <w:jc w:val="center"/>
              <w:rPr>
                <w:rFonts w:ascii="Palatino Linotype" w:hAnsi="Palatino Linotype" w:cs="Palatino Linotype"/>
                <w:sz w:val="20"/>
                <w:szCs w:val="20"/>
              </w:rPr>
            </w:pP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trPr>
          <w:trHeight w:val="262"/>
        </w:trPr>
        <w:tc>
          <w:tcPr>
            <w:tcW w:w="4356" w:type="dxa"/>
            <w:noWrap/>
            <w:vAlign w:val="center"/>
          </w:tcPr>
          <w:p w:rsidR="00E105B8" w:rsidRPr="002C4D98" w:rsidRDefault="00E105B8" w:rsidP="00297AE2">
            <w:pPr>
              <w:rPr>
                <w:rFonts w:ascii="Palatino Linotype" w:hAnsi="Palatino Linotype" w:cs="Palatino Linotype"/>
              </w:rPr>
            </w:pPr>
            <w:r w:rsidRPr="002C4D98">
              <w:rPr>
                <w:rFonts w:ascii="Palatino Linotype" w:hAnsi="Palatino Linotype" w:cs="Palatino Linotype"/>
              </w:rPr>
              <w:lastRenderedPageBreak/>
              <w:t>Szakmai számolási készség</w:t>
            </w:r>
          </w:p>
        </w:tc>
        <w:tc>
          <w:tcPr>
            <w:tcW w:w="93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70"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90"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2" w:type="dxa"/>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trPr>
          <w:trHeight w:val="262"/>
        </w:trPr>
        <w:tc>
          <w:tcPr>
            <w:tcW w:w="4356" w:type="dxa"/>
            <w:noWrap/>
            <w:vAlign w:val="center"/>
          </w:tcPr>
          <w:p w:rsidR="00E105B8" w:rsidRPr="002C4D98" w:rsidDel="00091F77" w:rsidRDefault="00E105B8" w:rsidP="00297AE2">
            <w:pPr>
              <w:rPr>
                <w:rFonts w:ascii="Palatino Linotype" w:hAnsi="Palatino Linotype" w:cs="Palatino Linotype"/>
              </w:rPr>
            </w:pPr>
            <w:r w:rsidRPr="002C4D98">
              <w:rPr>
                <w:rFonts w:ascii="Palatino Linotype" w:hAnsi="Palatino Linotype" w:cs="Palatino Linotype"/>
              </w:rPr>
              <w:t>Olvasott szakmai szöveg megértése</w:t>
            </w:r>
          </w:p>
        </w:tc>
        <w:tc>
          <w:tcPr>
            <w:tcW w:w="930"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2" w:type="dxa"/>
            <w:vAlign w:val="center"/>
          </w:tcPr>
          <w:p w:rsidR="00E105B8" w:rsidRPr="002C4D98" w:rsidRDefault="00E105B8" w:rsidP="0061308A">
            <w:pPr>
              <w:jc w:val="center"/>
              <w:rPr>
                <w:rFonts w:ascii="Palatino Linotype" w:hAnsi="Palatino Linotype" w:cs="Palatino Linotype"/>
                <w:sz w:val="20"/>
                <w:szCs w:val="20"/>
              </w:rPr>
            </w:pP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p>
        </w:tc>
      </w:tr>
      <w:tr w:rsidR="00E105B8" w:rsidRPr="002C4D98">
        <w:trPr>
          <w:trHeight w:val="262"/>
        </w:trPr>
        <w:tc>
          <w:tcPr>
            <w:tcW w:w="4356" w:type="dxa"/>
            <w:noWrap/>
            <w:vAlign w:val="center"/>
          </w:tcPr>
          <w:p w:rsidR="00E105B8" w:rsidRPr="002C4D98" w:rsidDel="00091F77" w:rsidRDefault="00E105B8" w:rsidP="00297AE2">
            <w:pPr>
              <w:rPr>
                <w:rFonts w:ascii="Palatino Linotype" w:hAnsi="Palatino Linotype" w:cs="Palatino Linotype"/>
              </w:rPr>
            </w:pPr>
            <w:r w:rsidRPr="002C4D98">
              <w:rPr>
                <w:rFonts w:ascii="Palatino Linotype" w:hAnsi="Palatino Linotype" w:cs="Palatino Linotype"/>
              </w:rPr>
              <w:t>Szakmai nyelvű írás- és beszédkészség</w:t>
            </w:r>
          </w:p>
        </w:tc>
        <w:tc>
          <w:tcPr>
            <w:tcW w:w="930"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2" w:type="dxa"/>
            <w:vAlign w:val="center"/>
          </w:tcPr>
          <w:p w:rsidR="00E105B8" w:rsidRPr="002C4D98" w:rsidRDefault="00E105B8" w:rsidP="0061308A">
            <w:pPr>
              <w:jc w:val="center"/>
              <w:rPr>
                <w:rFonts w:ascii="Palatino Linotype" w:hAnsi="Palatino Linotype" w:cs="Palatino Linotype"/>
                <w:sz w:val="20"/>
                <w:szCs w:val="20"/>
              </w:rPr>
            </w:pP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p>
        </w:tc>
      </w:tr>
      <w:tr w:rsidR="00E105B8" w:rsidRPr="002C4D98">
        <w:trPr>
          <w:trHeight w:val="262"/>
        </w:trPr>
        <w:tc>
          <w:tcPr>
            <w:tcW w:w="4356" w:type="dxa"/>
            <w:noWrap/>
            <w:vAlign w:val="center"/>
          </w:tcPr>
          <w:p w:rsidR="00E105B8" w:rsidRPr="002C4D98" w:rsidRDefault="00E105B8" w:rsidP="00297AE2">
            <w:pPr>
              <w:rPr>
                <w:rFonts w:ascii="Palatino Linotype" w:hAnsi="Palatino Linotype" w:cs="Palatino Linotype"/>
              </w:rPr>
            </w:pPr>
            <w:r w:rsidRPr="002C4D98">
              <w:rPr>
                <w:rFonts w:ascii="Palatino Linotype" w:hAnsi="Palatino Linotype" w:cs="Palatino Linotype"/>
              </w:rPr>
              <w:t xml:space="preserve">Kézi szerszámok és kisgépek használata      </w:t>
            </w:r>
          </w:p>
        </w:tc>
        <w:tc>
          <w:tcPr>
            <w:tcW w:w="93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7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2" w:type="dxa"/>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trPr>
          <w:trHeight w:val="369"/>
        </w:trPr>
        <w:tc>
          <w:tcPr>
            <w:tcW w:w="10256" w:type="dxa"/>
            <w:gridSpan w:val="12"/>
            <w:vAlign w:val="center"/>
          </w:tcPr>
          <w:p w:rsidR="00E105B8" w:rsidRPr="002C4D98" w:rsidRDefault="00E105B8" w:rsidP="0061308A">
            <w:pPr>
              <w:jc w:val="center"/>
              <w:rPr>
                <w:rFonts w:ascii="Palatino Linotype" w:hAnsi="Palatino Linotype" w:cs="Palatino Linotype"/>
              </w:rPr>
            </w:pPr>
            <w:r w:rsidRPr="002C4D98">
              <w:rPr>
                <w:rFonts w:ascii="Palatino Linotype" w:hAnsi="Palatino Linotype" w:cs="Palatino Linotype"/>
              </w:rPr>
              <w:t>SZEMÉLYES KOMPETENCIÁK</w:t>
            </w:r>
          </w:p>
        </w:tc>
      </w:tr>
      <w:tr w:rsidR="00E105B8" w:rsidRPr="002C4D98">
        <w:trPr>
          <w:trHeight w:val="308"/>
        </w:trPr>
        <w:tc>
          <w:tcPr>
            <w:tcW w:w="4356" w:type="dxa"/>
            <w:noWrap/>
            <w:vAlign w:val="center"/>
          </w:tcPr>
          <w:p w:rsidR="00E105B8" w:rsidRPr="002C4D98" w:rsidRDefault="00E105B8" w:rsidP="00230811">
            <w:pPr>
              <w:jc w:val="both"/>
              <w:rPr>
                <w:rFonts w:ascii="Palatino Linotype" w:hAnsi="Palatino Linotype" w:cs="Palatino Linotype"/>
              </w:rPr>
            </w:pPr>
            <w:r w:rsidRPr="002C4D98">
              <w:rPr>
                <w:rFonts w:ascii="Palatino Linotype" w:hAnsi="Palatino Linotype" w:cs="Palatino Linotype"/>
              </w:rPr>
              <w:t>Pontosság</w:t>
            </w:r>
          </w:p>
        </w:tc>
        <w:tc>
          <w:tcPr>
            <w:tcW w:w="93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70"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92" w:type="dxa"/>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trPr>
          <w:trHeight w:val="308"/>
        </w:trPr>
        <w:tc>
          <w:tcPr>
            <w:tcW w:w="4356" w:type="dxa"/>
            <w:noWrap/>
            <w:vAlign w:val="center"/>
          </w:tcPr>
          <w:p w:rsidR="00E105B8" w:rsidRPr="002C4D98" w:rsidRDefault="00E105B8" w:rsidP="00230811">
            <w:pPr>
              <w:jc w:val="both"/>
              <w:rPr>
                <w:rFonts w:ascii="Palatino Linotype" w:hAnsi="Palatino Linotype" w:cs="Palatino Linotype"/>
              </w:rPr>
            </w:pPr>
            <w:r w:rsidRPr="002C4D98">
              <w:rPr>
                <w:rFonts w:ascii="Palatino Linotype" w:hAnsi="Palatino Linotype" w:cs="Palatino Linotype"/>
              </w:rPr>
              <w:t>Önállóság</w:t>
            </w:r>
          </w:p>
        </w:tc>
        <w:tc>
          <w:tcPr>
            <w:tcW w:w="93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7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noWrap/>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92" w:type="dxa"/>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trPr>
          <w:trHeight w:val="308"/>
        </w:trPr>
        <w:tc>
          <w:tcPr>
            <w:tcW w:w="4356" w:type="dxa"/>
            <w:noWrap/>
            <w:vAlign w:val="center"/>
          </w:tcPr>
          <w:p w:rsidR="00E105B8" w:rsidRPr="002C4D98" w:rsidRDefault="00E105B8" w:rsidP="00230811">
            <w:pPr>
              <w:jc w:val="both"/>
              <w:rPr>
                <w:rFonts w:ascii="Palatino Linotype" w:hAnsi="Palatino Linotype" w:cs="Palatino Linotype"/>
              </w:rPr>
            </w:pPr>
            <w:r w:rsidRPr="002C4D98">
              <w:rPr>
                <w:rFonts w:ascii="Palatino Linotype" w:hAnsi="Palatino Linotype" w:cs="Palatino Linotype"/>
              </w:rPr>
              <w:t>Térlátás</w:t>
            </w:r>
          </w:p>
        </w:tc>
        <w:tc>
          <w:tcPr>
            <w:tcW w:w="93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70"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90" w:type="dxa"/>
            <w:gridSpan w:val="2"/>
            <w:noWrap/>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92" w:type="dxa"/>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trPr>
          <w:trHeight w:val="369"/>
        </w:trPr>
        <w:tc>
          <w:tcPr>
            <w:tcW w:w="10256" w:type="dxa"/>
            <w:gridSpan w:val="12"/>
            <w:vAlign w:val="center"/>
          </w:tcPr>
          <w:p w:rsidR="00E105B8" w:rsidRPr="002C4D98" w:rsidRDefault="00E105B8" w:rsidP="0061308A">
            <w:pPr>
              <w:jc w:val="center"/>
              <w:rPr>
                <w:rFonts w:ascii="Palatino Linotype" w:hAnsi="Palatino Linotype" w:cs="Palatino Linotype"/>
              </w:rPr>
            </w:pPr>
            <w:r w:rsidRPr="002C4D98">
              <w:rPr>
                <w:rFonts w:ascii="Palatino Linotype" w:hAnsi="Palatino Linotype" w:cs="Palatino Linotype"/>
              </w:rPr>
              <w:t>TÁRSAS KOMPETENCIÁK</w:t>
            </w:r>
          </w:p>
        </w:tc>
      </w:tr>
      <w:tr w:rsidR="00E105B8" w:rsidRPr="002C4D98">
        <w:trPr>
          <w:trHeight w:val="308"/>
        </w:trPr>
        <w:tc>
          <w:tcPr>
            <w:tcW w:w="4378" w:type="dxa"/>
            <w:gridSpan w:val="2"/>
            <w:noWrap/>
            <w:vAlign w:val="center"/>
          </w:tcPr>
          <w:p w:rsidR="00E105B8" w:rsidRPr="002C4D98" w:rsidRDefault="00E105B8" w:rsidP="00C23A53">
            <w:pPr>
              <w:rPr>
                <w:rFonts w:ascii="Palatino Linotype" w:hAnsi="Palatino Linotype" w:cs="Palatino Linotype"/>
              </w:rPr>
            </w:pPr>
            <w:r w:rsidRPr="002C4D98">
              <w:rPr>
                <w:rFonts w:ascii="Palatino Linotype" w:hAnsi="Palatino Linotype" w:cs="Palatino Linotype"/>
              </w:rPr>
              <w:t>Közérthetőség</w:t>
            </w:r>
          </w:p>
        </w:tc>
        <w:tc>
          <w:tcPr>
            <w:tcW w:w="955"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52"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61" w:type="dxa"/>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2" w:type="dxa"/>
            <w:vAlign w:val="center"/>
          </w:tcPr>
          <w:p w:rsidR="00E105B8" w:rsidRPr="002C4D98" w:rsidRDefault="00E105B8" w:rsidP="0061308A">
            <w:pPr>
              <w:jc w:val="center"/>
              <w:rPr>
                <w:rFonts w:ascii="Palatino Linotype" w:hAnsi="Palatino Linotype" w:cs="Palatino Linotype"/>
                <w:sz w:val="20"/>
                <w:szCs w:val="20"/>
              </w:rPr>
            </w:pP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p>
        </w:tc>
      </w:tr>
      <w:tr w:rsidR="00E105B8" w:rsidRPr="002C4D98">
        <w:trPr>
          <w:trHeight w:val="308"/>
        </w:trPr>
        <w:tc>
          <w:tcPr>
            <w:tcW w:w="4378" w:type="dxa"/>
            <w:gridSpan w:val="2"/>
            <w:noWrap/>
            <w:vAlign w:val="center"/>
          </w:tcPr>
          <w:p w:rsidR="00E105B8" w:rsidRPr="002C4D98" w:rsidRDefault="00E105B8" w:rsidP="00C23A53">
            <w:pPr>
              <w:rPr>
                <w:rFonts w:ascii="Palatino Linotype" w:hAnsi="Palatino Linotype" w:cs="Palatino Linotype"/>
              </w:rPr>
            </w:pPr>
            <w:r w:rsidRPr="002C4D98">
              <w:rPr>
                <w:rFonts w:ascii="Palatino Linotype" w:hAnsi="Palatino Linotype" w:cs="Palatino Linotype"/>
              </w:rPr>
              <w:t xml:space="preserve">Fogalmazó készség </w:t>
            </w:r>
          </w:p>
        </w:tc>
        <w:tc>
          <w:tcPr>
            <w:tcW w:w="955"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52"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61" w:type="dxa"/>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2" w:type="dxa"/>
            <w:vAlign w:val="center"/>
          </w:tcPr>
          <w:p w:rsidR="00E105B8" w:rsidRPr="002C4D98" w:rsidRDefault="00E105B8" w:rsidP="0061308A">
            <w:pPr>
              <w:jc w:val="center"/>
              <w:rPr>
                <w:rFonts w:ascii="Palatino Linotype" w:hAnsi="Palatino Linotype" w:cs="Palatino Linotype"/>
                <w:sz w:val="20"/>
                <w:szCs w:val="20"/>
              </w:rPr>
            </w:pP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p>
        </w:tc>
      </w:tr>
      <w:tr w:rsidR="00E105B8" w:rsidRPr="002C4D98">
        <w:trPr>
          <w:trHeight w:val="308"/>
        </w:trPr>
        <w:tc>
          <w:tcPr>
            <w:tcW w:w="4378" w:type="dxa"/>
            <w:gridSpan w:val="2"/>
            <w:noWrap/>
            <w:vAlign w:val="center"/>
          </w:tcPr>
          <w:p w:rsidR="00E105B8" w:rsidRPr="002C4D98" w:rsidRDefault="00E105B8" w:rsidP="00230811">
            <w:pPr>
              <w:jc w:val="both"/>
              <w:rPr>
                <w:rFonts w:ascii="Palatino Linotype" w:hAnsi="Palatino Linotype" w:cs="Palatino Linotype"/>
              </w:rPr>
            </w:pPr>
            <w:r w:rsidRPr="002C4D98">
              <w:rPr>
                <w:rFonts w:ascii="Palatino Linotype" w:hAnsi="Palatino Linotype" w:cs="Palatino Linotype"/>
              </w:rPr>
              <w:t xml:space="preserve">Irányíthatóság  </w:t>
            </w:r>
          </w:p>
        </w:tc>
        <w:tc>
          <w:tcPr>
            <w:tcW w:w="955" w:type="dxa"/>
            <w:gridSpan w:val="2"/>
            <w:noWrap/>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52" w:type="dxa"/>
            <w:gridSpan w:val="2"/>
            <w:noWrap/>
            <w:vAlign w:val="center"/>
          </w:tcPr>
          <w:p w:rsidR="00E105B8" w:rsidRPr="002C4D98" w:rsidRDefault="00E105B8" w:rsidP="0061308A">
            <w:pPr>
              <w:jc w:val="center"/>
              <w:rPr>
                <w:rFonts w:ascii="Palatino Linotype" w:hAnsi="Palatino Linotype" w:cs="Palatino Linotype"/>
                <w:sz w:val="20"/>
                <w:szCs w:val="20"/>
              </w:rPr>
            </w:pPr>
          </w:p>
        </w:tc>
        <w:tc>
          <w:tcPr>
            <w:tcW w:w="961" w:type="dxa"/>
            <w:noWrap/>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p>
        </w:tc>
        <w:tc>
          <w:tcPr>
            <w:tcW w:w="992" w:type="dxa"/>
            <w:vAlign w:val="center"/>
          </w:tcPr>
          <w:p w:rsidR="00E105B8" w:rsidRPr="002C4D98" w:rsidRDefault="00E105B8" w:rsidP="0061308A">
            <w:pPr>
              <w:jc w:val="center"/>
              <w:rPr>
                <w:rFonts w:ascii="Palatino Linotype" w:hAnsi="Palatino Linotype" w:cs="Palatino Linotype"/>
                <w:sz w:val="20"/>
                <w:szCs w:val="20"/>
              </w:rPr>
            </w:pP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p>
        </w:tc>
      </w:tr>
      <w:tr w:rsidR="00E105B8" w:rsidRPr="002C4D98">
        <w:trPr>
          <w:trHeight w:val="369"/>
        </w:trPr>
        <w:tc>
          <w:tcPr>
            <w:tcW w:w="10256" w:type="dxa"/>
            <w:gridSpan w:val="12"/>
            <w:vAlign w:val="center"/>
          </w:tcPr>
          <w:p w:rsidR="00E105B8" w:rsidRPr="002C4D98" w:rsidRDefault="00E105B8" w:rsidP="0061308A">
            <w:pPr>
              <w:jc w:val="center"/>
              <w:rPr>
                <w:rFonts w:ascii="Palatino Linotype" w:hAnsi="Palatino Linotype" w:cs="Palatino Linotype"/>
              </w:rPr>
            </w:pPr>
            <w:r w:rsidRPr="002C4D98">
              <w:rPr>
                <w:rFonts w:ascii="Palatino Linotype" w:hAnsi="Palatino Linotype" w:cs="Palatino Linotype"/>
              </w:rPr>
              <w:t>MÓDSZERKOMPETENCIÁK</w:t>
            </w:r>
          </w:p>
        </w:tc>
      </w:tr>
      <w:tr w:rsidR="00E105B8" w:rsidRPr="002C4D98">
        <w:trPr>
          <w:trHeight w:val="308"/>
        </w:trPr>
        <w:tc>
          <w:tcPr>
            <w:tcW w:w="4378" w:type="dxa"/>
            <w:gridSpan w:val="2"/>
            <w:noWrap/>
            <w:vAlign w:val="center"/>
          </w:tcPr>
          <w:p w:rsidR="00E105B8" w:rsidRPr="002C4D98" w:rsidRDefault="00E105B8" w:rsidP="00A658D6">
            <w:pPr>
              <w:rPr>
                <w:rFonts w:ascii="Palatino Linotype" w:hAnsi="Palatino Linotype" w:cs="Palatino Linotype"/>
              </w:rPr>
            </w:pPr>
            <w:r w:rsidRPr="002C4D98">
              <w:rPr>
                <w:rFonts w:ascii="Palatino Linotype" w:hAnsi="Palatino Linotype" w:cs="Palatino Linotype"/>
              </w:rPr>
              <w:t>Ismeretek helyénvaló alkalmazása</w:t>
            </w:r>
          </w:p>
        </w:tc>
        <w:tc>
          <w:tcPr>
            <w:tcW w:w="955"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52"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61" w:type="dxa"/>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92" w:type="dxa"/>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trPr>
          <w:trHeight w:val="308"/>
        </w:trPr>
        <w:tc>
          <w:tcPr>
            <w:tcW w:w="4378" w:type="dxa"/>
            <w:gridSpan w:val="2"/>
            <w:noWrap/>
            <w:vAlign w:val="center"/>
          </w:tcPr>
          <w:p w:rsidR="00E105B8" w:rsidRPr="002C4D98" w:rsidRDefault="00E105B8" w:rsidP="00230811">
            <w:pPr>
              <w:rPr>
                <w:rFonts w:ascii="Palatino Linotype" w:hAnsi="Palatino Linotype" w:cs="Palatino Linotype"/>
              </w:rPr>
            </w:pPr>
            <w:r w:rsidRPr="002C4D98">
              <w:rPr>
                <w:rFonts w:ascii="Palatino Linotype" w:hAnsi="Palatino Linotype" w:cs="Palatino Linotype"/>
              </w:rPr>
              <w:t>Áttekintő képesség</w:t>
            </w:r>
          </w:p>
        </w:tc>
        <w:tc>
          <w:tcPr>
            <w:tcW w:w="955" w:type="dxa"/>
            <w:gridSpan w:val="2"/>
            <w:noWrap/>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52" w:type="dxa"/>
            <w:gridSpan w:val="2"/>
            <w:noWrap/>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61" w:type="dxa"/>
            <w:noWrap/>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92" w:type="dxa"/>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trPr>
          <w:trHeight w:val="308"/>
        </w:trPr>
        <w:tc>
          <w:tcPr>
            <w:tcW w:w="4378" w:type="dxa"/>
            <w:gridSpan w:val="2"/>
            <w:noWrap/>
            <w:vAlign w:val="center"/>
          </w:tcPr>
          <w:p w:rsidR="00E105B8" w:rsidRPr="002C4D98" w:rsidRDefault="00E105B8" w:rsidP="00230811">
            <w:pPr>
              <w:rPr>
                <w:rFonts w:ascii="Palatino Linotype" w:hAnsi="Palatino Linotype" w:cs="Palatino Linotype"/>
              </w:rPr>
            </w:pPr>
            <w:r w:rsidRPr="002C4D98">
              <w:rPr>
                <w:rFonts w:ascii="Palatino Linotype" w:hAnsi="Palatino Linotype" w:cs="Palatino Linotype"/>
              </w:rPr>
              <w:t>Eredményorientáltság</w:t>
            </w:r>
          </w:p>
        </w:tc>
        <w:tc>
          <w:tcPr>
            <w:tcW w:w="955"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52" w:type="dxa"/>
            <w:gridSpan w:val="2"/>
            <w:noWrap/>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61" w:type="dxa"/>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73"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92" w:type="dxa"/>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1045" w:type="dxa"/>
            <w:gridSpan w:val="2"/>
            <w:vAlign w:val="center"/>
          </w:tcPr>
          <w:p w:rsidR="00E105B8" w:rsidRPr="002C4D98" w:rsidRDefault="00E105B8" w:rsidP="0061308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bl>
    <w:p w:rsidR="00E105B8" w:rsidRPr="002C4D98" w:rsidRDefault="00E105B8" w:rsidP="00FE70D7">
      <w:pPr>
        <w:jc w:val="both"/>
        <w:rPr>
          <w:rFonts w:ascii="Palatino Linotype" w:hAnsi="Palatino Linotype" w:cs="Palatino Linotype"/>
          <w:sz w:val="24"/>
          <w:szCs w:val="24"/>
        </w:rPr>
      </w:pPr>
    </w:p>
    <w:p w:rsidR="00E105B8" w:rsidRPr="002C4D98" w:rsidRDefault="00E105B8" w:rsidP="00FE70D7">
      <w:pPr>
        <w:jc w:val="both"/>
        <w:rPr>
          <w:rFonts w:ascii="Palatino Linotype" w:hAnsi="Palatino Linotype" w:cs="Palatino Linotype"/>
          <w:sz w:val="24"/>
          <w:szCs w:val="24"/>
        </w:rPr>
      </w:pPr>
    </w:p>
    <w:p w:rsidR="00E105B8" w:rsidRPr="002C4D98" w:rsidRDefault="00E105B8" w:rsidP="00FE70D7">
      <w:pPr>
        <w:jc w:val="both"/>
        <w:rPr>
          <w:rFonts w:ascii="Palatino Linotype" w:hAnsi="Palatino Linotype" w:cs="Palatino Linotype"/>
          <w:sz w:val="24"/>
          <w:szCs w:val="24"/>
        </w:rPr>
      </w:pPr>
    </w:p>
    <w:p w:rsidR="00E105B8" w:rsidRPr="002C4D98" w:rsidRDefault="00E105B8" w:rsidP="00F77B5A">
      <w:pPr>
        <w:numPr>
          <w:ilvl w:val="0"/>
          <w:numId w:val="50"/>
        </w:numPr>
        <w:tabs>
          <w:tab w:val="left" w:pos="8222"/>
        </w:tabs>
        <w:spacing w:line="360" w:lineRule="auto"/>
        <w:ind w:left="357" w:hanging="357"/>
        <w:rPr>
          <w:rFonts w:ascii="Palatino Linotype" w:hAnsi="Palatino Linotype" w:cs="Palatino Linotype"/>
          <w:b/>
          <w:bCs/>
          <w:sz w:val="24"/>
          <w:szCs w:val="24"/>
        </w:rPr>
      </w:pPr>
      <w:r w:rsidRPr="002C4D98">
        <w:rPr>
          <w:rFonts w:ascii="Palatino Linotype" w:hAnsi="Palatino Linotype" w:cs="Palatino Linotype"/>
          <w:b/>
          <w:bCs/>
          <w:sz w:val="24"/>
          <w:szCs w:val="24"/>
        </w:rPr>
        <w:t>Betonszerkezetek</w:t>
      </w:r>
      <w:r w:rsidRPr="002C4D98">
        <w:rPr>
          <w:rFonts w:ascii="Palatino Linotype" w:hAnsi="Palatino Linotype" w:cs="Palatino Linotype"/>
          <w:kern w:val="1"/>
          <w:sz w:val="24"/>
          <w:szCs w:val="24"/>
          <w:lang w:eastAsia="hi-IN" w:bidi="hi-IN"/>
        </w:rPr>
        <w:tab/>
      </w:r>
      <w:r w:rsidRPr="002C4D98">
        <w:rPr>
          <w:rFonts w:ascii="Palatino Linotype" w:hAnsi="Palatino Linotype" w:cs="Palatino Linotype"/>
          <w:b/>
          <w:bCs/>
          <w:kern w:val="1"/>
          <w:sz w:val="24"/>
          <w:szCs w:val="24"/>
          <w:lang w:eastAsia="hi-IN" w:bidi="hi-IN"/>
        </w:rPr>
        <w:t>420 óra</w:t>
      </w:r>
      <w:r w:rsidRPr="002C4D98">
        <w:rPr>
          <w:rFonts w:ascii="Palatino Linotype" w:hAnsi="Palatino Linotype" w:cs="Palatino Linotype"/>
          <w:kern w:val="1"/>
          <w:sz w:val="24"/>
          <w:szCs w:val="24"/>
          <w:lang w:eastAsia="hi-IN" w:bidi="hi-IN"/>
        </w:rPr>
        <w:tab/>
      </w:r>
      <w:r w:rsidRPr="002C4D98">
        <w:rPr>
          <w:rFonts w:ascii="Palatino Linotype" w:hAnsi="Palatino Linotype" w:cs="Palatino Linotype"/>
          <w:kern w:val="1"/>
          <w:sz w:val="24"/>
          <w:szCs w:val="24"/>
          <w:lang w:eastAsia="hi-IN" w:bidi="hi-IN"/>
        </w:rPr>
        <w:tab/>
      </w:r>
      <w:r w:rsidRPr="002C4D98">
        <w:rPr>
          <w:rFonts w:ascii="Palatino Linotype" w:hAnsi="Palatino Linotype" w:cs="Palatino Linotype"/>
          <w:kern w:val="1"/>
          <w:sz w:val="24"/>
          <w:szCs w:val="24"/>
          <w:lang w:eastAsia="hi-IN" w:bidi="hi-IN"/>
        </w:rPr>
        <w:tab/>
      </w:r>
    </w:p>
    <w:p w:rsidR="00E105B8" w:rsidRPr="002C4D98" w:rsidRDefault="00E105B8" w:rsidP="00506D1F">
      <w:pPr>
        <w:pStyle w:val="Listaszerbekezds"/>
        <w:widowControl w:val="0"/>
        <w:numPr>
          <w:ilvl w:val="0"/>
          <w:numId w:val="3"/>
        </w:numPr>
        <w:suppressAutoHyphens/>
        <w:spacing w:after="0" w:line="240" w:lineRule="auto"/>
        <w:rPr>
          <w:rFonts w:ascii="Palatino Linotype" w:hAnsi="Palatino Linotype" w:cs="Palatino Linotype"/>
          <w:b/>
          <w:bCs/>
          <w:vanish/>
          <w:kern w:val="1"/>
          <w:sz w:val="24"/>
          <w:szCs w:val="24"/>
          <w:lang w:eastAsia="hi-IN" w:bidi="hi-IN"/>
        </w:rPr>
      </w:pPr>
    </w:p>
    <w:p w:rsidR="00E105B8" w:rsidRPr="002C4D98" w:rsidRDefault="00E105B8" w:rsidP="00506D1F">
      <w:pPr>
        <w:pStyle w:val="Listaszerbekezds"/>
        <w:widowControl w:val="0"/>
        <w:numPr>
          <w:ilvl w:val="0"/>
          <w:numId w:val="3"/>
        </w:numPr>
        <w:suppressAutoHyphens/>
        <w:spacing w:after="0" w:line="240" w:lineRule="auto"/>
        <w:rPr>
          <w:rFonts w:ascii="Palatino Linotype" w:hAnsi="Palatino Linotype" w:cs="Palatino Linotype"/>
          <w:b/>
          <w:bCs/>
          <w:vanish/>
          <w:kern w:val="1"/>
          <w:sz w:val="24"/>
          <w:szCs w:val="24"/>
          <w:lang w:eastAsia="hi-IN" w:bidi="hi-IN"/>
        </w:rPr>
      </w:pPr>
    </w:p>
    <w:p w:rsidR="00E105B8" w:rsidRPr="002C4D98" w:rsidRDefault="00E105B8" w:rsidP="00506D1F">
      <w:pPr>
        <w:pStyle w:val="Listaszerbekezds"/>
        <w:widowControl w:val="0"/>
        <w:numPr>
          <w:ilvl w:val="0"/>
          <w:numId w:val="3"/>
        </w:numPr>
        <w:suppressAutoHyphens/>
        <w:spacing w:after="0" w:line="240" w:lineRule="auto"/>
        <w:rPr>
          <w:rFonts w:ascii="Palatino Linotype" w:hAnsi="Palatino Linotype" w:cs="Palatino Linotype"/>
          <w:b/>
          <w:bCs/>
          <w:vanish/>
          <w:kern w:val="1"/>
          <w:sz w:val="24"/>
          <w:szCs w:val="24"/>
          <w:lang w:eastAsia="hi-IN" w:bidi="hi-IN"/>
        </w:rPr>
      </w:pPr>
    </w:p>
    <w:p w:rsidR="00E105B8" w:rsidRPr="002C4D98" w:rsidRDefault="00E105B8" w:rsidP="00506D1F">
      <w:pPr>
        <w:pStyle w:val="Listaszerbekezds"/>
        <w:widowControl w:val="0"/>
        <w:numPr>
          <w:ilvl w:val="1"/>
          <w:numId w:val="3"/>
        </w:numPr>
        <w:suppressAutoHyphens/>
        <w:spacing w:after="0" w:line="240" w:lineRule="auto"/>
        <w:rPr>
          <w:rFonts w:ascii="Palatino Linotype" w:hAnsi="Palatino Linotype" w:cs="Palatino Linotype"/>
          <w:b/>
          <w:bCs/>
          <w:vanish/>
          <w:kern w:val="1"/>
          <w:sz w:val="24"/>
          <w:szCs w:val="24"/>
          <w:lang w:eastAsia="hi-IN" w:bidi="hi-IN"/>
        </w:rPr>
      </w:pPr>
    </w:p>
    <w:p w:rsidR="00E105B8" w:rsidRPr="002C4D98" w:rsidRDefault="00E105B8" w:rsidP="00506D1F">
      <w:pPr>
        <w:pStyle w:val="Listaszerbekezds"/>
        <w:widowControl w:val="0"/>
        <w:numPr>
          <w:ilvl w:val="1"/>
          <w:numId w:val="3"/>
        </w:numPr>
        <w:suppressAutoHyphens/>
        <w:spacing w:after="0" w:line="240" w:lineRule="auto"/>
        <w:rPr>
          <w:rFonts w:ascii="Palatino Linotype" w:hAnsi="Palatino Linotype" w:cs="Palatino Linotype"/>
          <w:b/>
          <w:bCs/>
          <w:vanish/>
          <w:kern w:val="1"/>
          <w:sz w:val="24"/>
          <w:szCs w:val="24"/>
          <w:lang w:eastAsia="hi-IN" w:bidi="hi-IN"/>
        </w:rPr>
      </w:pPr>
    </w:p>
    <w:p w:rsidR="00E105B8" w:rsidRPr="002C4D98" w:rsidRDefault="00E105B8" w:rsidP="00506D1F">
      <w:pPr>
        <w:pStyle w:val="Listaszerbekezds"/>
        <w:widowControl w:val="0"/>
        <w:numPr>
          <w:ilvl w:val="1"/>
          <w:numId w:val="3"/>
        </w:numPr>
        <w:suppressAutoHyphens/>
        <w:spacing w:after="0" w:line="240" w:lineRule="auto"/>
        <w:rPr>
          <w:rFonts w:ascii="Palatino Linotype" w:hAnsi="Palatino Linotype" w:cs="Palatino Linotype"/>
          <w:b/>
          <w:bCs/>
          <w:vanish/>
          <w:kern w:val="1"/>
          <w:sz w:val="24"/>
          <w:szCs w:val="24"/>
          <w:lang w:eastAsia="hi-IN" w:bidi="hi-IN"/>
        </w:rPr>
      </w:pPr>
    </w:p>
    <w:p w:rsidR="00E105B8" w:rsidRPr="002C4D98" w:rsidRDefault="00E105B8" w:rsidP="00506D1F">
      <w:pPr>
        <w:pStyle w:val="Listaszerbekezds"/>
        <w:widowControl w:val="0"/>
        <w:numPr>
          <w:ilvl w:val="1"/>
          <w:numId w:val="3"/>
        </w:numPr>
        <w:suppressAutoHyphens/>
        <w:spacing w:after="0" w:line="240" w:lineRule="auto"/>
        <w:rPr>
          <w:rFonts w:ascii="Palatino Linotype" w:hAnsi="Palatino Linotype" w:cs="Palatino Linotype"/>
          <w:b/>
          <w:bCs/>
          <w:vanish/>
          <w:kern w:val="1"/>
          <w:sz w:val="24"/>
          <w:szCs w:val="24"/>
          <w:lang w:eastAsia="hi-IN" w:bidi="hi-IN"/>
        </w:rPr>
      </w:pPr>
    </w:p>
    <w:p w:rsidR="00E105B8" w:rsidRPr="002C4D98" w:rsidRDefault="00E105B8" w:rsidP="00506D1F">
      <w:pPr>
        <w:pStyle w:val="Listaszerbekezds"/>
        <w:widowControl w:val="0"/>
        <w:numPr>
          <w:ilvl w:val="1"/>
          <w:numId w:val="3"/>
        </w:numPr>
        <w:suppressAutoHyphens/>
        <w:spacing w:after="0" w:line="240" w:lineRule="auto"/>
        <w:rPr>
          <w:rFonts w:ascii="Palatino Linotype" w:hAnsi="Palatino Linotype" w:cs="Palatino Linotype"/>
          <w:b/>
          <w:bCs/>
          <w:vanish/>
          <w:kern w:val="1"/>
          <w:sz w:val="24"/>
          <w:szCs w:val="24"/>
          <w:lang w:eastAsia="hi-IN" w:bidi="hi-IN"/>
        </w:rPr>
      </w:pPr>
    </w:p>
    <w:p w:rsidR="00E105B8" w:rsidRPr="002C4D98" w:rsidRDefault="00E105B8" w:rsidP="00506D1F">
      <w:pPr>
        <w:pStyle w:val="Listaszerbekezds"/>
        <w:widowControl w:val="0"/>
        <w:numPr>
          <w:ilvl w:val="1"/>
          <w:numId w:val="3"/>
        </w:numPr>
        <w:suppressAutoHyphens/>
        <w:spacing w:after="0" w:line="240" w:lineRule="auto"/>
        <w:rPr>
          <w:rFonts w:ascii="Palatino Linotype" w:hAnsi="Palatino Linotype" w:cs="Palatino Linotype"/>
          <w:b/>
          <w:bCs/>
          <w:vanish/>
          <w:kern w:val="1"/>
          <w:sz w:val="24"/>
          <w:szCs w:val="24"/>
          <w:lang w:eastAsia="hi-IN" w:bidi="hi-IN"/>
        </w:rPr>
      </w:pPr>
    </w:p>
    <w:p w:rsidR="00E105B8" w:rsidRPr="002C4D98" w:rsidRDefault="00E105B8" w:rsidP="00076741">
      <w:pPr>
        <w:pStyle w:val="Listaszerbekezds"/>
        <w:widowControl w:val="0"/>
        <w:suppressAutoHyphens/>
        <w:spacing w:after="0" w:line="240" w:lineRule="auto"/>
        <w:ind w:left="567"/>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6.1. A tantárgy tanításának célja</w:t>
      </w:r>
    </w:p>
    <w:p w:rsidR="00E105B8" w:rsidRPr="002C4D98" w:rsidRDefault="00E105B8" w:rsidP="00BA0A1D">
      <w:pPr>
        <w:widowControl w:val="0"/>
        <w:suppressAutoHyphens/>
        <w:ind w:left="567"/>
        <w:jc w:val="both"/>
        <w:rPr>
          <w:rFonts w:ascii="Palatino Linotype" w:hAnsi="Palatino Linotype" w:cs="Palatino Linotype"/>
          <w:kern w:val="1"/>
          <w:sz w:val="24"/>
          <w:szCs w:val="24"/>
          <w:lang w:eastAsia="hi-IN" w:bidi="hi-IN"/>
        </w:rPr>
      </w:pPr>
    </w:p>
    <w:p w:rsidR="00E105B8" w:rsidRPr="002C4D98" w:rsidRDefault="00E105B8" w:rsidP="00BA0A1D">
      <w:pPr>
        <w:widowControl w:val="0"/>
        <w:suppressAutoHyphens/>
        <w:ind w:left="567"/>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A tantárgy tanításának alapvető célja, hogy a tanulók tanulják meg a betonkészítés különféle módszereit, az egyes betonszerkezetek közötti különbségeket Tanulják meg kiszámolni a szükséges anyagmennyiséget. Önállóan legyenek képesek meghatározni a megfelelő minőségű betont. Legyenek képesek dokumentálni a munkát, megrendeléseket feladni. Magabiztosan tudják alkalmazni a helynek és az évszaknak megfelelő betont, önállóan állítsanak össze betonozáshoz szükséges zsalukat. Tanulják meg a zsaluzás lépéseit. </w:t>
      </w:r>
    </w:p>
    <w:p w:rsidR="00E105B8" w:rsidRPr="002C4D98" w:rsidRDefault="00E105B8" w:rsidP="00A63108">
      <w:pPr>
        <w:widowControl w:val="0"/>
        <w:suppressAutoHyphens/>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br w:type="page"/>
      </w:r>
    </w:p>
    <w:p w:rsidR="00E105B8" w:rsidRPr="002C4D98" w:rsidRDefault="00E105B8" w:rsidP="00076741">
      <w:pPr>
        <w:widowControl w:val="0"/>
        <w:suppressAutoHyphens/>
        <w:ind w:left="546"/>
        <w:rPr>
          <w:rFonts w:ascii="Palatino Linotype" w:hAnsi="Palatino Linotype" w:cs="Palatino Linotype"/>
          <w:b/>
          <w:bCs/>
          <w:kern w:val="1"/>
          <w:sz w:val="24"/>
          <w:szCs w:val="24"/>
          <w:lang w:eastAsia="hi-IN" w:bidi="hi-IN"/>
        </w:rPr>
      </w:pPr>
      <w:r w:rsidRPr="002C4D98">
        <w:rPr>
          <w:rFonts w:ascii="Palatino Linotype" w:hAnsi="Palatino Linotype" w:cs="Palatino Linotype"/>
          <w:b/>
          <w:bCs/>
          <w:sz w:val="24"/>
          <w:szCs w:val="24"/>
        </w:rPr>
        <w:lastRenderedPageBreak/>
        <w:t>6.2.  Kapcsolódó</w:t>
      </w:r>
      <w:r w:rsidRPr="002C4D98">
        <w:rPr>
          <w:rFonts w:ascii="Palatino Linotype" w:hAnsi="Palatino Linotype" w:cs="Palatino Linotype"/>
          <w:b/>
          <w:bCs/>
          <w:kern w:val="1"/>
          <w:sz w:val="24"/>
          <w:szCs w:val="24"/>
          <w:lang w:eastAsia="hi-IN" w:bidi="hi-IN"/>
        </w:rPr>
        <w:t xml:space="preserve"> közismereti, szakmai tartalmak</w:t>
      </w:r>
    </w:p>
    <w:p w:rsidR="00E105B8" w:rsidRPr="002C4D98" w:rsidRDefault="00E105B8" w:rsidP="00A63108">
      <w:pPr>
        <w:widowControl w:val="0"/>
        <w:suppressAutoHyphens/>
        <w:rPr>
          <w:rFonts w:ascii="Palatino Linotype" w:hAnsi="Palatino Linotype" w:cs="Palatino Linotype"/>
          <w:b/>
          <w:bCs/>
          <w:kern w:val="1"/>
          <w:sz w:val="24"/>
          <w:szCs w:val="24"/>
          <w:lang w:eastAsia="hi-IN" w:bidi="hi-IN"/>
        </w:rPr>
      </w:pPr>
    </w:p>
    <w:p w:rsidR="00E105B8" w:rsidRPr="002C4D98" w:rsidRDefault="00E105B8" w:rsidP="00076741">
      <w:pPr>
        <w:autoSpaceDE w:val="0"/>
        <w:autoSpaceDN w:val="0"/>
        <w:adjustRightInd w:val="0"/>
        <w:ind w:left="567"/>
        <w:jc w:val="both"/>
        <w:rPr>
          <w:rFonts w:ascii="Palatino Linotype" w:hAnsi="Palatino Linotype" w:cs="Palatino Linotype"/>
          <w:kern w:val="1"/>
          <w:sz w:val="24"/>
          <w:szCs w:val="24"/>
          <w:lang w:eastAsia="hi-IN" w:bidi="hi-IN"/>
        </w:rPr>
      </w:pPr>
      <w:r w:rsidRPr="002C4D98">
        <w:rPr>
          <w:rFonts w:ascii="Palatino Linotype" w:hAnsi="Palatino Linotype" w:cs="Palatino Linotype"/>
          <w:sz w:val="24"/>
          <w:szCs w:val="24"/>
          <w:lang w:eastAsia="en-US"/>
        </w:rPr>
        <w:t>A tantárgy az adott évfolyamba lépés feltételeiként megjelölt közismereti és szakmai tartalmakra épül.</w:t>
      </w:r>
    </w:p>
    <w:p w:rsidR="00E105B8" w:rsidRPr="002C4D98" w:rsidRDefault="00E105B8" w:rsidP="00A63108">
      <w:pPr>
        <w:widowControl w:val="0"/>
        <w:suppressAutoHyphens/>
        <w:rPr>
          <w:rFonts w:ascii="Palatino Linotype" w:hAnsi="Palatino Linotype" w:cs="Palatino Linotype"/>
          <w:b/>
          <w:bCs/>
          <w:kern w:val="1"/>
          <w:sz w:val="24"/>
          <w:szCs w:val="24"/>
          <w:lang w:eastAsia="hi-IN" w:bidi="hi-IN"/>
        </w:rPr>
      </w:pPr>
    </w:p>
    <w:p w:rsidR="00E105B8" w:rsidRPr="002C4D98" w:rsidRDefault="00E105B8" w:rsidP="00A63108">
      <w:pPr>
        <w:widowControl w:val="0"/>
        <w:suppressAutoHyphens/>
        <w:rPr>
          <w:rFonts w:ascii="Palatino Linotype" w:hAnsi="Palatino Linotype" w:cs="Palatino Linotype"/>
          <w:b/>
          <w:bCs/>
          <w:kern w:val="1"/>
          <w:sz w:val="24"/>
          <w:szCs w:val="24"/>
          <w:lang w:eastAsia="hi-IN" w:bidi="hi-IN"/>
        </w:rPr>
      </w:pPr>
    </w:p>
    <w:p w:rsidR="00E105B8" w:rsidRPr="002C4D98" w:rsidRDefault="00E105B8" w:rsidP="00076741">
      <w:pPr>
        <w:widowControl w:val="0"/>
        <w:suppressAutoHyphens/>
        <w:ind w:left="546"/>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6.3. Témakörök</w:t>
      </w:r>
    </w:p>
    <w:p w:rsidR="00E105B8" w:rsidRPr="002C4D98" w:rsidRDefault="00E105B8" w:rsidP="00A63108">
      <w:pPr>
        <w:widowControl w:val="0"/>
        <w:suppressAutoHyphens/>
        <w:rPr>
          <w:rFonts w:ascii="Palatino Linotype" w:hAnsi="Palatino Linotype" w:cs="Palatino Linotype"/>
          <w:b/>
          <w:bCs/>
          <w:kern w:val="1"/>
          <w:sz w:val="24"/>
          <w:szCs w:val="24"/>
          <w:lang w:eastAsia="hi-IN" w:bidi="hi-IN"/>
        </w:rPr>
      </w:pPr>
    </w:p>
    <w:p w:rsidR="00E105B8" w:rsidRPr="002C4D98" w:rsidRDefault="00E105B8" w:rsidP="00076741">
      <w:pPr>
        <w:widowControl w:val="0"/>
        <w:tabs>
          <w:tab w:val="left" w:pos="8222"/>
        </w:tabs>
        <w:suppressAutoHyphens/>
        <w:ind w:left="1092"/>
        <w:jc w:val="both"/>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6.3.1. Anyagválasztás</w:t>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i/>
          <w:iCs/>
          <w:kern w:val="1"/>
          <w:sz w:val="24"/>
          <w:szCs w:val="24"/>
          <w:lang w:eastAsia="hi-IN" w:bidi="hi-IN"/>
        </w:rPr>
        <w:t>140 óra</w:t>
      </w:r>
    </w:p>
    <w:p w:rsidR="00E105B8" w:rsidRPr="002C4D98" w:rsidRDefault="00E105B8" w:rsidP="00076741">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Természetes kötőanyagok.</w:t>
      </w:r>
    </w:p>
    <w:p w:rsidR="00E105B8" w:rsidRPr="002C4D98" w:rsidRDefault="00E105B8" w:rsidP="00076741">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Mesterséges kötőanyagok.</w:t>
      </w:r>
    </w:p>
    <w:p w:rsidR="00E105B8" w:rsidRPr="002C4D98" w:rsidRDefault="00E105B8" w:rsidP="00076741">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Kötőanyagok csoportosítása eredet szerint.</w:t>
      </w:r>
    </w:p>
    <w:p w:rsidR="00E105B8" w:rsidRPr="002C4D98" w:rsidRDefault="00E105B8" w:rsidP="00076741">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Kötőanyagok csoportosítása előállítási mód szerint.</w:t>
      </w:r>
    </w:p>
    <w:p w:rsidR="00E105B8" w:rsidRPr="002C4D98" w:rsidRDefault="00E105B8" w:rsidP="00076741">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Vízzel szemben mutatott tulajdonságok szerint.</w:t>
      </w:r>
    </w:p>
    <w:p w:rsidR="00E105B8" w:rsidRPr="002C4D98" w:rsidRDefault="00E105B8" w:rsidP="00076741">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Az égetés során képződő olvadék szerint:</w:t>
      </w:r>
    </w:p>
    <w:p w:rsidR="00E105B8" w:rsidRPr="002C4D98" w:rsidRDefault="00E105B8" w:rsidP="00076741">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Olvasztott.</w:t>
      </w:r>
    </w:p>
    <w:p w:rsidR="00E105B8" w:rsidRPr="002C4D98" w:rsidRDefault="00E105B8" w:rsidP="00076741">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Zsugorított.</w:t>
      </w:r>
    </w:p>
    <w:p w:rsidR="00E105B8" w:rsidRPr="002C4D98" w:rsidRDefault="00E105B8" w:rsidP="00076741">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Nem zsugorított.</w:t>
      </w:r>
    </w:p>
    <w:p w:rsidR="00E105B8" w:rsidRPr="002C4D98" w:rsidRDefault="00E105B8" w:rsidP="00076741">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kötés módja szerint:</w:t>
      </w:r>
      <w:r w:rsidRPr="002C4D98">
        <w:rPr>
          <w:rFonts w:ascii="Palatino Linotype" w:hAnsi="Palatino Linotype" w:cs="Palatino Linotype"/>
          <w:kern w:val="1"/>
          <w:sz w:val="24"/>
          <w:szCs w:val="24"/>
          <w:lang w:eastAsia="hi-IN" w:bidi="hi-IN"/>
        </w:rPr>
        <w:tab/>
      </w:r>
    </w:p>
    <w:p w:rsidR="00E105B8" w:rsidRPr="002C4D98" w:rsidRDefault="00E105B8" w:rsidP="00076741">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Nem hidraulikus kötőanyagok.</w:t>
      </w:r>
    </w:p>
    <w:p w:rsidR="00E105B8" w:rsidRPr="002C4D98" w:rsidRDefault="00E105B8" w:rsidP="00076741">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Hidraulikus kötőanyagok.</w:t>
      </w:r>
    </w:p>
    <w:p w:rsidR="00E105B8" w:rsidRPr="002C4D98" w:rsidRDefault="00E105B8" w:rsidP="00076741">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Nyersanyagok kitermelése</w:t>
      </w:r>
    </w:p>
    <w:p w:rsidR="00E105B8" w:rsidRPr="002C4D98" w:rsidRDefault="00E105B8" w:rsidP="00076741">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Mészkő lelőhely.</w:t>
      </w:r>
    </w:p>
    <w:p w:rsidR="00E105B8" w:rsidRPr="002C4D98" w:rsidRDefault="00E105B8" w:rsidP="00076741">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Mészkő bányászat.</w:t>
      </w:r>
    </w:p>
    <w:p w:rsidR="00E105B8" w:rsidRPr="002C4D98" w:rsidRDefault="00E105B8" w:rsidP="00076741">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Agyag.</w:t>
      </w:r>
    </w:p>
    <w:p w:rsidR="00E105B8" w:rsidRPr="002C4D98" w:rsidRDefault="00E105B8" w:rsidP="00076741">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Márga.</w:t>
      </w:r>
    </w:p>
    <w:p w:rsidR="00E105B8" w:rsidRPr="002C4D98" w:rsidRDefault="00E105B8" w:rsidP="00076741">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Homok.</w:t>
      </w:r>
    </w:p>
    <w:p w:rsidR="00E105B8" w:rsidRPr="002C4D98" w:rsidRDefault="00E105B8" w:rsidP="00076741">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Lösz, kohósalak, pernye.</w:t>
      </w:r>
    </w:p>
    <w:p w:rsidR="00E105B8" w:rsidRPr="002C4D98" w:rsidRDefault="00E105B8" w:rsidP="00076741">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Sóder csoportosítása.</w:t>
      </w:r>
    </w:p>
    <w:p w:rsidR="00E105B8" w:rsidRPr="002C4D98" w:rsidRDefault="00E105B8" w:rsidP="00076741">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Szemcseméret és felhasználási terület meghatározása.</w:t>
      </w:r>
    </w:p>
    <w:p w:rsidR="00E105B8" w:rsidRPr="002C4D98" w:rsidRDefault="00E105B8" w:rsidP="00076741">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Keverési arányok.</w:t>
      </w:r>
    </w:p>
    <w:p w:rsidR="00E105B8" w:rsidRPr="002C4D98" w:rsidRDefault="00E105B8" w:rsidP="00076741">
      <w:pPr>
        <w:widowControl w:val="0"/>
        <w:tabs>
          <w:tab w:val="left" w:pos="7797"/>
        </w:tabs>
        <w:suppressAutoHyphens/>
        <w:ind w:left="1134"/>
        <w:jc w:val="both"/>
        <w:rPr>
          <w:rFonts w:ascii="Palatino Linotype" w:hAnsi="Palatino Linotype" w:cs="Palatino Linotype"/>
          <w:kern w:val="1"/>
          <w:sz w:val="24"/>
          <w:szCs w:val="24"/>
          <w:lang w:eastAsia="hi-IN" w:bidi="hi-IN"/>
        </w:rPr>
      </w:pPr>
      <w:proofErr w:type="spellStart"/>
      <w:r w:rsidRPr="002C4D98">
        <w:rPr>
          <w:rFonts w:ascii="Palatino Linotype" w:hAnsi="Palatino Linotype" w:cs="Palatino Linotype"/>
          <w:kern w:val="1"/>
          <w:sz w:val="24"/>
          <w:szCs w:val="24"/>
          <w:lang w:eastAsia="hi-IN" w:bidi="hi-IN"/>
        </w:rPr>
        <w:t>Klinkerégetés</w:t>
      </w:r>
      <w:proofErr w:type="spellEnd"/>
      <w:r w:rsidRPr="002C4D98">
        <w:rPr>
          <w:rFonts w:ascii="Palatino Linotype" w:hAnsi="Palatino Linotype" w:cs="Palatino Linotype"/>
          <w:kern w:val="1"/>
          <w:sz w:val="24"/>
          <w:szCs w:val="24"/>
          <w:lang w:eastAsia="hi-IN" w:bidi="hi-IN"/>
        </w:rPr>
        <w:t xml:space="preserve">, </w:t>
      </w:r>
    </w:p>
    <w:p w:rsidR="00E105B8" w:rsidRPr="002C4D98" w:rsidRDefault="00E105B8" w:rsidP="00076741">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Szárítás, előmelegítés, kalcinálás, zsugorítás, hűtés.</w:t>
      </w:r>
    </w:p>
    <w:p w:rsidR="00E105B8" w:rsidRPr="002C4D98" w:rsidRDefault="00E105B8" w:rsidP="00076741">
      <w:pPr>
        <w:widowControl w:val="0"/>
        <w:tabs>
          <w:tab w:val="left" w:pos="7797"/>
        </w:tabs>
        <w:suppressAutoHyphens/>
        <w:ind w:left="1134"/>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őrlés</w:t>
      </w:r>
      <w:proofErr w:type="gramEnd"/>
      <w:r w:rsidRPr="002C4D98">
        <w:rPr>
          <w:rFonts w:ascii="Palatino Linotype" w:hAnsi="Palatino Linotype" w:cs="Palatino Linotype"/>
          <w:kern w:val="1"/>
          <w:sz w:val="24"/>
          <w:szCs w:val="24"/>
          <w:lang w:eastAsia="hi-IN" w:bidi="hi-IN"/>
        </w:rPr>
        <w:t xml:space="preserve">, aprítás, finomőrlés, homogenizálás. </w:t>
      </w:r>
    </w:p>
    <w:p w:rsidR="00E105B8" w:rsidRPr="002C4D98" w:rsidRDefault="00E105B8" w:rsidP="00076741">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Cement előállítás, tárolás</w:t>
      </w:r>
      <w:r>
        <w:rPr>
          <w:rFonts w:ascii="Palatino Linotype" w:hAnsi="Palatino Linotype" w:cs="Palatino Linotype"/>
          <w:kern w:val="1"/>
          <w:sz w:val="24"/>
          <w:szCs w:val="24"/>
          <w:lang w:eastAsia="hi-IN" w:bidi="hi-IN"/>
        </w:rPr>
        <w:t>,</w:t>
      </w:r>
      <w:r w:rsidRPr="002C4D98">
        <w:rPr>
          <w:rFonts w:ascii="Palatino Linotype" w:hAnsi="Palatino Linotype" w:cs="Palatino Linotype"/>
          <w:kern w:val="1"/>
          <w:sz w:val="24"/>
          <w:szCs w:val="24"/>
          <w:lang w:eastAsia="hi-IN" w:bidi="hi-IN"/>
        </w:rPr>
        <w:t xml:space="preserve"> csomagolás, raktározás.</w:t>
      </w:r>
    </w:p>
    <w:p w:rsidR="00E105B8" w:rsidRPr="002C4D98" w:rsidRDefault="00E105B8" w:rsidP="00076741">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Adalékanyagok.</w:t>
      </w:r>
    </w:p>
    <w:p w:rsidR="00E105B8" w:rsidRPr="002C4D98" w:rsidRDefault="00E105B8" w:rsidP="00076741">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Adalékszerek.</w:t>
      </w:r>
    </w:p>
    <w:p w:rsidR="00E105B8" w:rsidRPr="002C4D98" w:rsidRDefault="00E105B8" w:rsidP="00076741">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Cementtel szemben támasztott követelmények</w:t>
      </w:r>
      <w:r>
        <w:rPr>
          <w:rFonts w:ascii="Palatino Linotype" w:hAnsi="Palatino Linotype" w:cs="Palatino Linotype"/>
          <w:kern w:val="1"/>
          <w:sz w:val="24"/>
          <w:szCs w:val="24"/>
          <w:lang w:eastAsia="hi-IN" w:bidi="hi-IN"/>
        </w:rPr>
        <w:t>.</w:t>
      </w:r>
    </w:p>
    <w:p w:rsidR="00E105B8" w:rsidRPr="002C4D98" w:rsidRDefault="00E105B8" w:rsidP="00076741">
      <w:pPr>
        <w:widowControl w:val="0"/>
        <w:tabs>
          <w:tab w:val="left" w:pos="212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Mechanikai követelmények.</w:t>
      </w:r>
    </w:p>
    <w:p w:rsidR="00E105B8" w:rsidRPr="002C4D98" w:rsidRDefault="00E105B8" w:rsidP="00076741">
      <w:pPr>
        <w:widowControl w:val="0"/>
        <w:tabs>
          <w:tab w:val="left" w:pos="212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Szabványos szilárdság, 28 napos nyomószilárdság</w:t>
      </w:r>
      <w:r>
        <w:rPr>
          <w:rFonts w:ascii="Palatino Linotype" w:hAnsi="Palatino Linotype" w:cs="Palatino Linotype"/>
          <w:kern w:val="1"/>
          <w:sz w:val="24"/>
          <w:szCs w:val="24"/>
          <w:lang w:eastAsia="hi-IN" w:bidi="hi-IN"/>
        </w:rPr>
        <w:t>.</w:t>
      </w:r>
    </w:p>
    <w:p w:rsidR="00E105B8" w:rsidRPr="002C4D98" w:rsidRDefault="00E105B8" w:rsidP="00076741">
      <w:pPr>
        <w:widowControl w:val="0"/>
        <w:tabs>
          <w:tab w:val="left" w:pos="212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Kezdőszilárdság, 2 vagy 7 napos nyomószilárdság.</w:t>
      </w:r>
    </w:p>
    <w:p w:rsidR="00E105B8" w:rsidRPr="002C4D98" w:rsidRDefault="00E105B8" w:rsidP="00076741">
      <w:pPr>
        <w:widowControl w:val="0"/>
        <w:tabs>
          <w:tab w:val="left" w:pos="212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Fizikai követelmény: Kötési idő kezdete, térfogatállóság.</w:t>
      </w:r>
    </w:p>
    <w:p w:rsidR="00E105B8" w:rsidRPr="002C4D98" w:rsidRDefault="00E105B8" w:rsidP="00076741">
      <w:pPr>
        <w:widowControl w:val="0"/>
        <w:tabs>
          <w:tab w:val="left" w:pos="212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lastRenderedPageBreak/>
        <w:t>Kémiai követelmény: tartóssági követelmény.</w:t>
      </w:r>
    </w:p>
    <w:p w:rsidR="00E105B8" w:rsidRPr="002C4D98" w:rsidRDefault="00E105B8" w:rsidP="00183BC0">
      <w:pPr>
        <w:widowControl w:val="0"/>
        <w:tabs>
          <w:tab w:val="left" w:pos="2127"/>
        </w:tabs>
        <w:suppressAutoHyphens/>
        <w:ind w:left="1812"/>
        <w:jc w:val="both"/>
        <w:rPr>
          <w:rFonts w:ascii="Palatino Linotype" w:hAnsi="Palatino Linotype" w:cs="Palatino Linotype"/>
          <w:kern w:val="1"/>
          <w:sz w:val="24"/>
          <w:szCs w:val="24"/>
          <w:lang w:eastAsia="hi-IN" w:bidi="hi-IN"/>
        </w:rPr>
      </w:pPr>
    </w:p>
    <w:p w:rsidR="00E105B8" w:rsidRPr="002C4D98" w:rsidRDefault="00E105B8" w:rsidP="00183BC0">
      <w:pPr>
        <w:widowControl w:val="0"/>
        <w:tabs>
          <w:tab w:val="left" w:pos="2127"/>
        </w:tabs>
        <w:suppressAutoHyphens/>
        <w:ind w:left="1812"/>
        <w:jc w:val="both"/>
        <w:rPr>
          <w:rFonts w:ascii="Palatino Linotype" w:hAnsi="Palatino Linotype" w:cs="Palatino Linotype"/>
          <w:kern w:val="1"/>
          <w:sz w:val="24"/>
          <w:szCs w:val="24"/>
          <w:lang w:eastAsia="hi-IN" w:bidi="hi-IN"/>
        </w:rPr>
      </w:pPr>
    </w:p>
    <w:p w:rsidR="00E105B8" w:rsidRPr="002C4D98" w:rsidRDefault="00E105B8" w:rsidP="00076741">
      <w:pPr>
        <w:widowControl w:val="0"/>
        <w:tabs>
          <w:tab w:val="left" w:pos="8222"/>
        </w:tabs>
        <w:suppressAutoHyphens/>
        <w:ind w:left="1092"/>
        <w:jc w:val="both"/>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6.3.2. Zsaluzat készítése</w:t>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i/>
          <w:iCs/>
          <w:kern w:val="1"/>
          <w:sz w:val="24"/>
          <w:szCs w:val="24"/>
          <w:lang w:eastAsia="hi-IN" w:bidi="hi-IN"/>
        </w:rPr>
        <w:t>140 óra</w:t>
      </w:r>
    </w:p>
    <w:p w:rsidR="00E105B8" w:rsidRPr="002C4D98" w:rsidRDefault="00E105B8" w:rsidP="00076741">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Zsaluzat, mint öntőforma.</w:t>
      </w:r>
    </w:p>
    <w:p w:rsidR="00E105B8" w:rsidRPr="002C4D98" w:rsidRDefault="00E105B8" w:rsidP="00076741">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Zsaluzatok felépítése.</w:t>
      </w:r>
    </w:p>
    <w:p w:rsidR="00E105B8" w:rsidRPr="002C4D98" w:rsidRDefault="00E105B8" w:rsidP="00076741">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Zsaluzati igény felmérése.</w:t>
      </w:r>
    </w:p>
    <w:p w:rsidR="00E105B8" w:rsidRPr="002C4D98" w:rsidRDefault="00E105B8" w:rsidP="00076741">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 anyagának meghatározása.</w:t>
      </w:r>
    </w:p>
    <w:p w:rsidR="00E105B8" w:rsidRPr="002C4D98" w:rsidRDefault="00E105B8" w:rsidP="00076741">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 anyagszükségletének meghatározása, kiszámítása.</w:t>
      </w:r>
    </w:p>
    <w:p w:rsidR="00E105B8" w:rsidRPr="002C4D98" w:rsidRDefault="00E105B8" w:rsidP="00076741">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Szétszerelhetőség megtervezése.</w:t>
      </w:r>
    </w:p>
    <w:p w:rsidR="00E105B8" w:rsidRPr="002C4D98" w:rsidRDefault="00E105B8" w:rsidP="00076741">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 elkészítéséhez szükséges helyszín tervezete.</w:t>
      </w:r>
    </w:p>
    <w:p w:rsidR="00E105B8" w:rsidRPr="002C4D98" w:rsidRDefault="00E105B8" w:rsidP="00076741">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Zsaluzat elemeinek tárolása.</w:t>
      </w:r>
    </w:p>
    <w:p w:rsidR="00E105B8" w:rsidRPr="002C4D98" w:rsidRDefault="00E105B8" w:rsidP="00076741">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Egyszer használatos zsaluk.</w:t>
      </w:r>
    </w:p>
    <w:p w:rsidR="00E105B8" w:rsidRPr="002C4D98" w:rsidRDefault="00E105B8" w:rsidP="00076741">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Többször használatos zsaluk.</w:t>
      </w:r>
    </w:p>
    <w:p w:rsidR="00E105B8" w:rsidRPr="002C4D98" w:rsidRDefault="00E105B8" w:rsidP="00076741">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Hagyományos zsaluzat.</w:t>
      </w:r>
    </w:p>
    <w:p w:rsidR="00E105B8" w:rsidRPr="002C4D98" w:rsidRDefault="00E105B8" w:rsidP="00076741">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Bennmaradó zsaluzat.</w:t>
      </w:r>
    </w:p>
    <w:p w:rsidR="00E105B8" w:rsidRPr="002C4D98" w:rsidRDefault="00E105B8" w:rsidP="00076741">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Hagyományos bennmaradó zsaluzat.</w:t>
      </w:r>
    </w:p>
    <w:p w:rsidR="00E105B8" w:rsidRPr="002C4D98" w:rsidRDefault="00E105B8" w:rsidP="00076741">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Teherviselő bennmaradó zsaluzat.</w:t>
      </w:r>
    </w:p>
    <w:p w:rsidR="00E105B8" w:rsidRPr="002C4D98" w:rsidRDefault="00E105B8" w:rsidP="00076741">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Csúszó zsaluzat.</w:t>
      </w:r>
    </w:p>
    <w:p w:rsidR="00E105B8" w:rsidRPr="002C4D98" w:rsidRDefault="00E105B8" w:rsidP="00076741">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Kúszó zsaluzat.</w:t>
      </w:r>
    </w:p>
    <w:p w:rsidR="00E105B8" w:rsidRPr="002C4D98" w:rsidRDefault="00E105B8" w:rsidP="00076741">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Fából készült zsaluzat előnyei, hátrányai, kivitelezésének technológiája, tárolása.</w:t>
      </w:r>
    </w:p>
    <w:p w:rsidR="00E105B8" w:rsidRPr="002C4D98" w:rsidRDefault="00E105B8" w:rsidP="00076741">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Műanyagból készült zsaluzat előnyei, hátrányai, kivitelezésének technológiája, tárolása.</w:t>
      </w:r>
    </w:p>
    <w:p w:rsidR="00E105B8" w:rsidRPr="002C4D98" w:rsidRDefault="00E105B8" w:rsidP="00076741">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Fémből készült zsalu előnyei, hátrányai, kivitelezésének technológiája, tárolása.</w:t>
      </w:r>
    </w:p>
    <w:p w:rsidR="00E105B8" w:rsidRPr="002C4D98" w:rsidRDefault="00E105B8" w:rsidP="00076741">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 elemeinek egymáshoz történő rögzítésének módja.</w:t>
      </w:r>
    </w:p>
    <w:p w:rsidR="00E105B8" w:rsidRPr="002C4D98" w:rsidRDefault="00E105B8" w:rsidP="00076741">
      <w:pPr>
        <w:widowControl w:val="0"/>
        <w:tabs>
          <w:tab w:val="left" w:pos="212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Zsaluelemek rögzítése hevederekkel.</w:t>
      </w:r>
    </w:p>
    <w:p w:rsidR="00E105B8" w:rsidRPr="002C4D98" w:rsidRDefault="00E105B8" w:rsidP="00076741">
      <w:pPr>
        <w:widowControl w:val="0"/>
        <w:tabs>
          <w:tab w:val="left" w:pos="212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Zsaluzat elemeinek rögzítés ácskapcsokkal.</w:t>
      </w:r>
    </w:p>
    <w:p w:rsidR="00E105B8" w:rsidRPr="002C4D98" w:rsidRDefault="00E105B8" w:rsidP="00076741">
      <w:pPr>
        <w:widowControl w:val="0"/>
        <w:tabs>
          <w:tab w:val="left" w:pos="212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Zsaluelemek rögzítése szegekkel.</w:t>
      </w:r>
    </w:p>
    <w:p w:rsidR="00E105B8" w:rsidRPr="002C4D98" w:rsidRDefault="00E105B8" w:rsidP="00076741">
      <w:pPr>
        <w:widowControl w:val="0"/>
        <w:tabs>
          <w:tab w:val="left" w:pos="212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Zsaluzat elemeinek rögzítése ékekkel.</w:t>
      </w:r>
    </w:p>
    <w:p w:rsidR="00E105B8" w:rsidRPr="002C4D98" w:rsidRDefault="00E105B8" w:rsidP="00076741">
      <w:pPr>
        <w:widowControl w:val="0"/>
        <w:tabs>
          <w:tab w:val="left" w:pos="212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Zsaluelemek rögzítése csavarokkal.</w:t>
      </w:r>
    </w:p>
    <w:p w:rsidR="00E105B8" w:rsidRPr="002C4D98" w:rsidRDefault="00E105B8" w:rsidP="00076741">
      <w:pPr>
        <w:widowControl w:val="0"/>
        <w:tabs>
          <w:tab w:val="left" w:pos="212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Zsaluzati elemek rögzítése hegesztéssel.</w:t>
      </w:r>
    </w:p>
    <w:p w:rsidR="00E105B8" w:rsidRPr="002C4D98" w:rsidRDefault="00E105B8" w:rsidP="00076741">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 alakváltozása, mérettűrése.</w:t>
      </w:r>
    </w:p>
    <w:p w:rsidR="00E105B8" w:rsidRPr="002C4D98" w:rsidRDefault="00E105B8" w:rsidP="00076741">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Kizsaluzás technológiája, kizsaluzási idő.</w:t>
      </w:r>
    </w:p>
    <w:p w:rsidR="00E105B8" w:rsidRPr="002C4D98" w:rsidRDefault="00E105B8" w:rsidP="00CB7625">
      <w:pPr>
        <w:widowControl w:val="0"/>
        <w:tabs>
          <w:tab w:val="left" w:pos="8222"/>
        </w:tabs>
        <w:suppressAutoHyphens/>
        <w:ind w:left="1812"/>
        <w:jc w:val="both"/>
        <w:rPr>
          <w:rFonts w:ascii="Palatino Linotype" w:hAnsi="Palatino Linotype" w:cs="Palatino Linotype"/>
          <w:b/>
          <w:bCs/>
          <w:kern w:val="1"/>
          <w:sz w:val="24"/>
          <w:szCs w:val="24"/>
          <w:lang w:eastAsia="hi-IN" w:bidi="hi-IN"/>
        </w:rPr>
      </w:pPr>
    </w:p>
    <w:p w:rsidR="00E105B8" w:rsidRPr="002C4D98" w:rsidRDefault="00E105B8" w:rsidP="00CB7625">
      <w:pPr>
        <w:widowControl w:val="0"/>
        <w:tabs>
          <w:tab w:val="left" w:pos="8222"/>
        </w:tabs>
        <w:suppressAutoHyphens/>
        <w:ind w:left="1134"/>
        <w:jc w:val="both"/>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 xml:space="preserve">6.3.3. Kivitelezés előkészítése, szervezése </w:t>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i/>
          <w:iCs/>
          <w:kern w:val="1"/>
          <w:sz w:val="24"/>
          <w:szCs w:val="24"/>
          <w:lang w:eastAsia="hi-IN" w:bidi="hi-IN"/>
        </w:rPr>
        <w:t>140óra</w:t>
      </w:r>
    </w:p>
    <w:p w:rsidR="00E105B8" w:rsidRPr="002C4D98" w:rsidRDefault="00E105B8" w:rsidP="003F42D6">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zsaluzási munkálatok munkafázisainak kialakítása.</w:t>
      </w:r>
    </w:p>
    <w:p w:rsidR="00E105B8" w:rsidRPr="002C4D98" w:rsidRDefault="00E105B8" w:rsidP="003F42D6">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Tervek, tervrészletek alapján technológiai sorrend összeállítása.</w:t>
      </w:r>
    </w:p>
    <w:p w:rsidR="00E105B8" w:rsidRPr="002C4D98" w:rsidRDefault="00E105B8" w:rsidP="003F42D6">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Megfelelő eszközök, gépek kiválasztása a különböző munkálatok elvégzéséhez.</w:t>
      </w:r>
    </w:p>
    <w:p w:rsidR="00E105B8" w:rsidRPr="002C4D98" w:rsidRDefault="00E105B8" w:rsidP="003F42D6">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Anyagszükséglet számítása táblázatkezelő program segítségével.</w:t>
      </w:r>
    </w:p>
    <w:p w:rsidR="00E105B8" w:rsidRPr="002C4D98" w:rsidRDefault="00E105B8" w:rsidP="003F42D6">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lastRenderedPageBreak/>
        <w:t>Munkamennyiségek, munkaidő meghatározása.</w:t>
      </w:r>
    </w:p>
    <w:p w:rsidR="00E105B8" w:rsidRPr="002C4D98" w:rsidRDefault="00E105B8" w:rsidP="003F42D6">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Méretkimutatás készítése.</w:t>
      </w:r>
    </w:p>
    <w:p w:rsidR="00E105B8" w:rsidRPr="002C4D98" w:rsidRDefault="00E105B8" w:rsidP="003F42D6">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Anyagigény meghatározása normák alapján.</w:t>
      </w:r>
    </w:p>
    <w:p w:rsidR="00E105B8" w:rsidRPr="002C4D98" w:rsidRDefault="00E105B8" w:rsidP="003F42D6">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Anyagszükséglet meghatározása kiszerelési egységben.</w:t>
      </w:r>
    </w:p>
    <w:p w:rsidR="00E105B8" w:rsidRPr="002C4D98" w:rsidRDefault="00E105B8" w:rsidP="003F42D6">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Az építési terület berendezésének meghatározása.</w:t>
      </w:r>
    </w:p>
    <w:p w:rsidR="00E105B8" w:rsidRPr="002C4D98" w:rsidRDefault="00E105B8" w:rsidP="003F42D6">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Mélyépítési munkaterület berendezésének elméleti kialakítása, meghatározása.</w:t>
      </w:r>
    </w:p>
    <w:p w:rsidR="00E105B8" w:rsidRPr="002C4D98" w:rsidRDefault="00E105B8" w:rsidP="003F42D6">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Költségvetési ismeretek készítése (költségvetés-készítést segítő számítógépes programok használata).</w:t>
      </w:r>
    </w:p>
    <w:p w:rsidR="00E105B8" w:rsidRPr="002C4D98" w:rsidRDefault="00E105B8" w:rsidP="003F42D6">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program indítása, a főablak tagolása.</w:t>
      </w:r>
    </w:p>
    <w:p w:rsidR="00E105B8" w:rsidRPr="002C4D98" w:rsidRDefault="00E105B8" w:rsidP="003F42D6">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költségvetés fejléce és záradéka.</w:t>
      </w:r>
    </w:p>
    <w:p w:rsidR="00E105B8" w:rsidRPr="002C4D98" w:rsidRDefault="00E105B8" w:rsidP="003F42D6">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Műveletek a teljes költségvetéssel.</w:t>
      </w:r>
    </w:p>
    <w:p w:rsidR="00E105B8" w:rsidRPr="002C4D98" w:rsidRDefault="00E105B8" w:rsidP="003F42D6">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költségvetés tagolásának logikai felépítése.</w:t>
      </w:r>
    </w:p>
    <w:p w:rsidR="00E105B8" w:rsidRPr="002C4D98" w:rsidRDefault="00E105B8" w:rsidP="003F42D6">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Tételek felvétele a költségvetésbe.</w:t>
      </w:r>
    </w:p>
    <w:p w:rsidR="00E105B8" w:rsidRPr="002C4D98" w:rsidRDefault="00E105B8" w:rsidP="003F42D6">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tétel adatainak változtatása.</w:t>
      </w:r>
    </w:p>
    <w:p w:rsidR="00E105B8" w:rsidRPr="002C4D98" w:rsidRDefault="00E105B8" w:rsidP="003F42D6">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költségvetés erőforrás-szükségletének meghatározása.</w:t>
      </w:r>
    </w:p>
    <w:p w:rsidR="00E105B8" w:rsidRPr="002C4D98" w:rsidRDefault="00E105B8" w:rsidP="003F42D6">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Listázási műveletek.</w:t>
      </w:r>
    </w:p>
    <w:p w:rsidR="00E105B8" w:rsidRPr="002C4D98" w:rsidRDefault="00E105B8" w:rsidP="003F42D6">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költségvetés tételeinek árazása, árelemzése, árkalkulációk elkészítése.</w:t>
      </w:r>
    </w:p>
    <w:p w:rsidR="00E105B8" w:rsidRPr="002C4D98" w:rsidRDefault="00E105B8" w:rsidP="003F42D6">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Költségvetés importálása és exportálása.</w:t>
      </w:r>
    </w:p>
    <w:p w:rsidR="00E105B8" w:rsidRPr="002C4D98" w:rsidRDefault="00E105B8" w:rsidP="003F42D6">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Részköltségvetés összesítők.</w:t>
      </w:r>
    </w:p>
    <w:p w:rsidR="00E105B8" w:rsidRPr="002C4D98" w:rsidRDefault="00E105B8" w:rsidP="003F42D6">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Költségvetés készítése tervek, tervrészletek alapján.</w:t>
      </w:r>
    </w:p>
    <w:p w:rsidR="00E105B8" w:rsidRPr="002C4D98" w:rsidRDefault="00E105B8" w:rsidP="003F42D6">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költségvetés nyomtatása.</w:t>
      </w:r>
    </w:p>
    <w:p w:rsidR="00E105B8" w:rsidRPr="002C4D98" w:rsidRDefault="00E105B8" w:rsidP="003F42D6">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Az organizációs időtervek</w:t>
      </w:r>
      <w:r>
        <w:rPr>
          <w:rFonts w:ascii="Palatino Linotype" w:hAnsi="Palatino Linotype" w:cs="Palatino Linotype"/>
          <w:kern w:val="1"/>
          <w:sz w:val="24"/>
          <w:szCs w:val="24"/>
          <w:lang w:eastAsia="hi-IN" w:bidi="hi-IN"/>
        </w:rPr>
        <w:t>.</w:t>
      </w:r>
    </w:p>
    <w:p w:rsidR="00E105B8" w:rsidRPr="002C4D98" w:rsidRDefault="00E105B8" w:rsidP="003F42D6">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Ütemtervek készítése tervdokumentáció, tervrészlet alapján.</w:t>
      </w:r>
    </w:p>
    <w:p w:rsidR="00E105B8" w:rsidRPr="002C4D98" w:rsidRDefault="00E105B8" w:rsidP="00CB7625">
      <w:pPr>
        <w:widowControl w:val="0"/>
        <w:tabs>
          <w:tab w:val="left" w:pos="7655"/>
        </w:tabs>
        <w:suppressAutoHyphens/>
        <w:ind w:left="1134"/>
        <w:jc w:val="both"/>
        <w:rPr>
          <w:rFonts w:ascii="Palatino Linotype" w:hAnsi="Palatino Linotype" w:cs="Palatino Linotype"/>
          <w:kern w:val="1"/>
          <w:sz w:val="24"/>
          <w:szCs w:val="24"/>
          <w:lang w:eastAsia="hi-IN" w:bidi="hi-IN"/>
        </w:rPr>
      </w:pPr>
    </w:p>
    <w:p w:rsidR="00E105B8" w:rsidRPr="002C4D98" w:rsidRDefault="00E105B8" w:rsidP="007533DC">
      <w:pPr>
        <w:widowControl w:val="0"/>
        <w:tabs>
          <w:tab w:val="left" w:pos="7655"/>
        </w:tabs>
        <w:suppressAutoHyphens/>
        <w:ind w:left="1812"/>
        <w:jc w:val="both"/>
        <w:rPr>
          <w:rFonts w:ascii="Palatino Linotype" w:hAnsi="Palatino Linotype" w:cs="Palatino Linotype"/>
          <w:i/>
          <w:iCs/>
          <w:kern w:val="1"/>
          <w:sz w:val="24"/>
          <w:szCs w:val="24"/>
          <w:lang w:eastAsia="hi-IN" w:bidi="hi-IN"/>
        </w:rPr>
      </w:pPr>
    </w:p>
    <w:p w:rsidR="00E105B8" w:rsidRPr="002C4D98" w:rsidRDefault="00E105B8" w:rsidP="003F42D6">
      <w:pPr>
        <w:widowControl w:val="0"/>
        <w:suppressAutoHyphens/>
        <w:ind w:left="546"/>
        <w:rPr>
          <w:rFonts w:ascii="Palatino Linotype" w:hAnsi="Palatino Linotype" w:cs="Palatino Linotype"/>
          <w:b/>
          <w:bCs/>
          <w:i/>
          <w:iCs/>
          <w:kern w:val="1"/>
          <w:sz w:val="24"/>
          <w:szCs w:val="24"/>
          <w:lang w:eastAsia="hi-IN" w:bidi="hi-IN"/>
        </w:rPr>
      </w:pPr>
      <w:r w:rsidRPr="002C4D98">
        <w:rPr>
          <w:rFonts w:ascii="Palatino Linotype" w:hAnsi="Palatino Linotype" w:cs="Palatino Linotype"/>
          <w:b/>
          <w:bCs/>
          <w:i/>
          <w:iCs/>
          <w:kern w:val="1"/>
          <w:sz w:val="24"/>
          <w:szCs w:val="24"/>
          <w:lang w:eastAsia="hi-IN" w:bidi="hi-IN"/>
        </w:rPr>
        <w:t>6.4.  A képzés javasolt helyszíne (ajánlás)</w:t>
      </w:r>
    </w:p>
    <w:p w:rsidR="00E105B8" w:rsidRPr="002C4D98" w:rsidRDefault="00E105B8" w:rsidP="00440A30">
      <w:pPr>
        <w:widowControl w:val="0"/>
        <w:suppressAutoHyphens/>
        <w:ind w:left="567" w:firstLine="1276"/>
        <w:rPr>
          <w:rFonts w:ascii="Palatino Linotype" w:hAnsi="Palatino Linotype" w:cs="Palatino Linotype"/>
          <w:i/>
          <w:iCs/>
          <w:kern w:val="1"/>
          <w:sz w:val="24"/>
          <w:szCs w:val="24"/>
          <w:lang w:eastAsia="hi-IN" w:bidi="hi-IN"/>
        </w:rPr>
      </w:pPr>
    </w:p>
    <w:p w:rsidR="00E105B8" w:rsidRPr="002C4D98" w:rsidRDefault="00E105B8" w:rsidP="00A63108">
      <w:pPr>
        <w:widowControl w:val="0"/>
        <w:suppressAutoHyphens/>
        <w:ind w:left="966"/>
        <w:rPr>
          <w:rFonts w:ascii="Palatino Linotype" w:hAnsi="Palatino Linotype" w:cs="Palatino Linotype"/>
          <w:b/>
          <w:bCs/>
          <w:i/>
          <w:iCs/>
          <w:kern w:val="1"/>
          <w:sz w:val="24"/>
          <w:szCs w:val="24"/>
          <w:lang w:eastAsia="hi-IN" w:bidi="hi-IN"/>
        </w:rPr>
      </w:pPr>
    </w:p>
    <w:p w:rsidR="00E105B8" w:rsidRPr="002C4D98" w:rsidRDefault="00E105B8" w:rsidP="003F42D6">
      <w:pPr>
        <w:widowControl w:val="0"/>
        <w:suppressAutoHyphens/>
        <w:ind w:left="993" w:hanging="426"/>
        <w:rPr>
          <w:rFonts w:ascii="Palatino Linotype" w:hAnsi="Palatino Linotype" w:cs="Palatino Linotype"/>
          <w:b/>
          <w:bCs/>
          <w:i/>
          <w:iCs/>
          <w:kern w:val="1"/>
          <w:sz w:val="24"/>
          <w:szCs w:val="24"/>
          <w:lang w:eastAsia="hi-IN" w:bidi="hi-IN"/>
        </w:rPr>
      </w:pPr>
      <w:r w:rsidRPr="002C4D98">
        <w:rPr>
          <w:rFonts w:ascii="Palatino Linotype" w:hAnsi="Palatino Linotype" w:cs="Palatino Linotype"/>
          <w:b/>
          <w:bCs/>
          <w:i/>
          <w:iCs/>
          <w:sz w:val="24"/>
          <w:szCs w:val="24"/>
        </w:rPr>
        <w:t>6.5.  A tantárgy elsajátítása során alkalmazható sajátos módszerek, tanulói tevékenységformák (ajánlás)</w:t>
      </w:r>
    </w:p>
    <w:p w:rsidR="00E105B8" w:rsidRPr="002C4D98" w:rsidRDefault="00E105B8" w:rsidP="00A63108">
      <w:pPr>
        <w:pStyle w:val="Listaszerbekezds"/>
        <w:spacing w:after="0" w:line="240" w:lineRule="auto"/>
        <w:rPr>
          <w:rFonts w:ascii="Palatino Linotype" w:hAnsi="Palatino Linotype" w:cs="Palatino Linotype"/>
          <w:b/>
          <w:bCs/>
          <w:kern w:val="1"/>
          <w:sz w:val="24"/>
          <w:szCs w:val="24"/>
          <w:lang w:eastAsia="hi-IN" w:bidi="hi-IN"/>
        </w:rPr>
      </w:pPr>
    </w:p>
    <w:p w:rsidR="00E105B8" w:rsidRPr="002C4D98" w:rsidRDefault="00F77B5A" w:rsidP="003861C5">
      <w:pPr>
        <w:widowControl w:val="0"/>
        <w:suppressAutoHyphens/>
        <w:ind w:left="966"/>
        <w:jc w:val="both"/>
        <w:rPr>
          <w:rFonts w:ascii="Palatino Linotype" w:hAnsi="Palatino Linotype" w:cs="Palatino Linotype"/>
          <w:b/>
          <w:bCs/>
          <w:i/>
          <w:iCs/>
          <w:sz w:val="24"/>
          <w:szCs w:val="24"/>
        </w:rPr>
      </w:pPr>
      <w:r>
        <w:rPr>
          <w:rFonts w:ascii="Palatino Linotype" w:hAnsi="Palatino Linotype" w:cs="Palatino Linotype"/>
          <w:b/>
          <w:bCs/>
          <w:i/>
          <w:iCs/>
          <w:sz w:val="24"/>
          <w:szCs w:val="24"/>
        </w:rPr>
        <w:t xml:space="preserve">6.5.1. </w:t>
      </w:r>
      <w:r w:rsidR="00E105B8" w:rsidRPr="002C4D98">
        <w:rPr>
          <w:rFonts w:ascii="Palatino Linotype" w:hAnsi="Palatino Linotype" w:cs="Palatino Linotype"/>
          <w:b/>
          <w:bCs/>
          <w:i/>
          <w:iCs/>
          <w:sz w:val="24"/>
          <w:szCs w:val="24"/>
        </w:rPr>
        <w:t>A tantárgy elsajátítása során alkalmazható sajátos módszerek (ajánlás)</w:t>
      </w:r>
    </w:p>
    <w:p w:rsidR="00E105B8" w:rsidRPr="002C4D98" w:rsidRDefault="00E105B8" w:rsidP="00A63108">
      <w:pPr>
        <w:widowControl w:val="0"/>
        <w:suppressAutoHyphens/>
        <w:ind w:left="966"/>
        <w:rPr>
          <w:rFonts w:ascii="Palatino Linotype" w:hAnsi="Palatino Linotype" w:cs="Palatino Linotype"/>
          <w:b/>
          <w:bCs/>
          <w:i/>
          <w:iCs/>
          <w:sz w:val="24"/>
          <w:szCs w:val="24"/>
        </w:rPr>
      </w:pPr>
    </w:p>
    <w:tbl>
      <w:tblPr>
        <w:tblW w:w="9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E105B8" w:rsidRPr="002C4D98">
        <w:trPr>
          <w:jc w:val="center"/>
        </w:trPr>
        <w:tc>
          <w:tcPr>
            <w:tcW w:w="994" w:type="dxa"/>
            <w:vMerge w:val="restart"/>
            <w:vAlign w:val="center"/>
          </w:tcPr>
          <w:p w:rsidR="00E105B8" w:rsidRPr="002C4D98" w:rsidRDefault="00E105B8" w:rsidP="002A5085">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Sorszám</w:t>
            </w:r>
          </w:p>
        </w:tc>
        <w:tc>
          <w:tcPr>
            <w:tcW w:w="2800" w:type="dxa"/>
            <w:vMerge w:val="restart"/>
            <w:vAlign w:val="center"/>
          </w:tcPr>
          <w:p w:rsidR="00E105B8" w:rsidRPr="002C4D98" w:rsidRDefault="00E105B8" w:rsidP="002A5085">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 xml:space="preserve">Alkalmazott oktatási </w:t>
            </w:r>
          </w:p>
          <w:p w:rsidR="00E105B8" w:rsidRPr="002C4D98" w:rsidRDefault="00E105B8" w:rsidP="002A5085">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módszer neve</w:t>
            </w:r>
          </w:p>
        </w:tc>
        <w:tc>
          <w:tcPr>
            <w:tcW w:w="2835" w:type="dxa"/>
            <w:gridSpan w:val="3"/>
            <w:vAlign w:val="center"/>
          </w:tcPr>
          <w:p w:rsidR="00E105B8" w:rsidRPr="002C4D98" w:rsidRDefault="00E105B8" w:rsidP="002A5085">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A tanulói tevékenység szervezeti kerete</w:t>
            </w:r>
          </w:p>
        </w:tc>
        <w:tc>
          <w:tcPr>
            <w:tcW w:w="2392" w:type="dxa"/>
            <w:vMerge w:val="restart"/>
            <w:vAlign w:val="center"/>
          </w:tcPr>
          <w:p w:rsidR="00E105B8" w:rsidRPr="002C4D98" w:rsidRDefault="00E105B8" w:rsidP="002A5085">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Alkalmazandó eszközök és felszerelések (SZVK 6. pont lebontása, pontosítása)</w:t>
            </w:r>
          </w:p>
        </w:tc>
      </w:tr>
      <w:tr w:rsidR="00E105B8" w:rsidRPr="002C4D98">
        <w:trPr>
          <w:jc w:val="center"/>
        </w:trPr>
        <w:tc>
          <w:tcPr>
            <w:tcW w:w="994" w:type="dxa"/>
            <w:vMerge/>
            <w:vAlign w:val="center"/>
          </w:tcPr>
          <w:p w:rsidR="00E105B8" w:rsidRPr="002C4D98" w:rsidRDefault="00E105B8" w:rsidP="002A5085">
            <w:pPr>
              <w:jc w:val="center"/>
              <w:rPr>
                <w:rFonts w:ascii="Palatino Linotype" w:hAnsi="Palatino Linotype" w:cs="Palatino Linotype"/>
                <w:b/>
                <w:bCs/>
                <w:sz w:val="20"/>
                <w:szCs w:val="20"/>
              </w:rPr>
            </w:pPr>
          </w:p>
        </w:tc>
        <w:tc>
          <w:tcPr>
            <w:tcW w:w="2800" w:type="dxa"/>
            <w:vMerge/>
            <w:vAlign w:val="center"/>
          </w:tcPr>
          <w:p w:rsidR="00E105B8" w:rsidRPr="002C4D98" w:rsidRDefault="00E105B8" w:rsidP="002A5085">
            <w:pPr>
              <w:rPr>
                <w:rFonts w:ascii="Palatino Linotype" w:hAnsi="Palatino Linotype" w:cs="Palatino Linotype"/>
                <w:b/>
                <w:bCs/>
                <w:sz w:val="20"/>
                <w:szCs w:val="20"/>
              </w:rPr>
            </w:pPr>
          </w:p>
        </w:tc>
        <w:tc>
          <w:tcPr>
            <w:tcW w:w="945" w:type="dxa"/>
            <w:vAlign w:val="center"/>
          </w:tcPr>
          <w:p w:rsidR="00E105B8" w:rsidRPr="002C4D98" w:rsidRDefault="00E105B8" w:rsidP="002A5085">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egyéni</w:t>
            </w:r>
          </w:p>
        </w:tc>
        <w:tc>
          <w:tcPr>
            <w:tcW w:w="945" w:type="dxa"/>
            <w:vAlign w:val="center"/>
          </w:tcPr>
          <w:p w:rsidR="00E105B8" w:rsidRPr="002C4D98" w:rsidRDefault="00E105B8" w:rsidP="002A5085">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csoport</w:t>
            </w:r>
          </w:p>
        </w:tc>
        <w:tc>
          <w:tcPr>
            <w:tcW w:w="945" w:type="dxa"/>
            <w:vAlign w:val="center"/>
          </w:tcPr>
          <w:p w:rsidR="00E105B8" w:rsidRPr="002C4D98" w:rsidRDefault="00E105B8" w:rsidP="002A5085">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osztály</w:t>
            </w:r>
          </w:p>
        </w:tc>
        <w:tc>
          <w:tcPr>
            <w:tcW w:w="2392" w:type="dxa"/>
            <w:vMerge/>
            <w:vAlign w:val="center"/>
          </w:tcPr>
          <w:p w:rsidR="00E105B8" w:rsidRPr="002C4D98" w:rsidRDefault="00E105B8" w:rsidP="002A5085">
            <w:pPr>
              <w:jc w:val="center"/>
              <w:rPr>
                <w:rFonts w:ascii="Palatino Linotype" w:hAnsi="Palatino Linotype" w:cs="Palatino Linotype"/>
                <w:b/>
                <w:bCs/>
                <w:sz w:val="20"/>
                <w:szCs w:val="20"/>
              </w:rPr>
            </w:pPr>
          </w:p>
        </w:tc>
      </w:tr>
      <w:tr w:rsidR="00E105B8" w:rsidRPr="002C4D98">
        <w:trPr>
          <w:jc w:val="center"/>
        </w:trPr>
        <w:tc>
          <w:tcPr>
            <w:tcW w:w="994"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1.1</w:t>
            </w:r>
          </w:p>
        </w:tc>
        <w:tc>
          <w:tcPr>
            <w:tcW w:w="2800" w:type="dxa"/>
            <w:vAlign w:val="center"/>
          </w:tcPr>
          <w:p w:rsidR="00E105B8" w:rsidRPr="002C4D98" w:rsidRDefault="00E105B8" w:rsidP="002A5085">
            <w:pPr>
              <w:rPr>
                <w:rFonts w:ascii="Palatino Linotype" w:hAnsi="Palatino Linotype" w:cs="Palatino Linotype"/>
                <w:sz w:val="20"/>
                <w:szCs w:val="20"/>
              </w:rPr>
            </w:pPr>
            <w:r w:rsidRPr="002C4D98">
              <w:rPr>
                <w:rFonts w:ascii="Palatino Linotype" w:hAnsi="Palatino Linotype" w:cs="Palatino Linotype"/>
                <w:sz w:val="20"/>
                <w:szCs w:val="20"/>
              </w:rPr>
              <w:t>magyarázat</w:t>
            </w:r>
          </w:p>
        </w:tc>
        <w:tc>
          <w:tcPr>
            <w:tcW w:w="945" w:type="dxa"/>
            <w:vAlign w:val="center"/>
          </w:tcPr>
          <w:p w:rsidR="00E105B8" w:rsidRPr="002C4D98" w:rsidRDefault="00E105B8" w:rsidP="002A5085">
            <w:pPr>
              <w:jc w:val="center"/>
              <w:rPr>
                <w:rFonts w:ascii="Palatino Linotype" w:hAnsi="Palatino Linotype" w:cs="Palatino Linotype"/>
                <w:sz w:val="20"/>
                <w:szCs w:val="20"/>
              </w:rPr>
            </w:pPr>
          </w:p>
        </w:tc>
        <w:tc>
          <w:tcPr>
            <w:tcW w:w="945" w:type="dxa"/>
            <w:vAlign w:val="center"/>
          </w:tcPr>
          <w:p w:rsidR="00E105B8" w:rsidRPr="002C4D98" w:rsidRDefault="00E105B8" w:rsidP="002A5085">
            <w:pPr>
              <w:jc w:val="center"/>
              <w:rPr>
                <w:rFonts w:ascii="Palatino Linotype" w:hAnsi="Palatino Linotype" w:cs="Palatino Linotype"/>
                <w:sz w:val="20"/>
                <w:szCs w:val="20"/>
              </w:rPr>
            </w:pPr>
          </w:p>
        </w:tc>
        <w:tc>
          <w:tcPr>
            <w:tcW w:w="945"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392"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994"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1.2.</w:t>
            </w:r>
          </w:p>
        </w:tc>
        <w:tc>
          <w:tcPr>
            <w:tcW w:w="2800" w:type="dxa"/>
            <w:vAlign w:val="center"/>
          </w:tcPr>
          <w:p w:rsidR="00E105B8" w:rsidRPr="002C4D98" w:rsidRDefault="00E105B8" w:rsidP="002A5085">
            <w:pPr>
              <w:rPr>
                <w:rFonts w:ascii="Palatino Linotype" w:hAnsi="Palatino Linotype" w:cs="Palatino Linotype"/>
                <w:sz w:val="20"/>
                <w:szCs w:val="20"/>
              </w:rPr>
            </w:pPr>
            <w:r w:rsidRPr="002C4D98">
              <w:rPr>
                <w:rFonts w:ascii="Palatino Linotype" w:hAnsi="Palatino Linotype" w:cs="Palatino Linotype"/>
                <w:sz w:val="20"/>
                <w:szCs w:val="20"/>
              </w:rPr>
              <w:t>kiselőadás</w:t>
            </w:r>
          </w:p>
        </w:tc>
        <w:tc>
          <w:tcPr>
            <w:tcW w:w="945" w:type="dxa"/>
            <w:vAlign w:val="center"/>
          </w:tcPr>
          <w:p w:rsidR="00E105B8" w:rsidRPr="002C4D98" w:rsidRDefault="00E105B8" w:rsidP="002A5085">
            <w:pPr>
              <w:jc w:val="center"/>
              <w:rPr>
                <w:rFonts w:ascii="Palatino Linotype" w:hAnsi="Palatino Linotype" w:cs="Palatino Linotype"/>
                <w:sz w:val="20"/>
                <w:szCs w:val="20"/>
              </w:rPr>
            </w:pPr>
          </w:p>
        </w:tc>
        <w:tc>
          <w:tcPr>
            <w:tcW w:w="945" w:type="dxa"/>
            <w:vAlign w:val="center"/>
          </w:tcPr>
          <w:p w:rsidR="00E105B8" w:rsidRPr="002C4D98" w:rsidRDefault="00E105B8" w:rsidP="002A5085">
            <w:pPr>
              <w:jc w:val="center"/>
              <w:rPr>
                <w:rFonts w:ascii="Palatino Linotype" w:hAnsi="Palatino Linotype" w:cs="Palatino Linotype"/>
                <w:sz w:val="20"/>
                <w:szCs w:val="20"/>
              </w:rPr>
            </w:pPr>
          </w:p>
        </w:tc>
        <w:tc>
          <w:tcPr>
            <w:tcW w:w="945"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392"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994"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1.3.</w:t>
            </w:r>
          </w:p>
        </w:tc>
        <w:tc>
          <w:tcPr>
            <w:tcW w:w="2800" w:type="dxa"/>
            <w:vAlign w:val="center"/>
          </w:tcPr>
          <w:p w:rsidR="00E105B8" w:rsidRPr="002C4D98" w:rsidRDefault="00E105B8" w:rsidP="002A5085">
            <w:pPr>
              <w:rPr>
                <w:rFonts w:ascii="Palatino Linotype" w:hAnsi="Palatino Linotype" w:cs="Palatino Linotype"/>
                <w:sz w:val="20"/>
                <w:szCs w:val="20"/>
              </w:rPr>
            </w:pPr>
            <w:r w:rsidRPr="002C4D98">
              <w:rPr>
                <w:rFonts w:ascii="Palatino Linotype" w:hAnsi="Palatino Linotype" w:cs="Palatino Linotype"/>
                <w:sz w:val="20"/>
                <w:szCs w:val="20"/>
              </w:rPr>
              <w:t>megbeszélés</w:t>
            </w:r>
          </w:p>
        </w:tc>
        <w:tc>
          <w:tcPr>
            <w:tcW w:w="945" w:type="dxa"/>
            <w:vAlign w:val="center"/>
          </w:tcPr>
          <w:p w:rsidR="00E105B8" w:rsidRPr="002C4D98" w:rsidRDefault="00E105B8" w:rsidP="002A5085">
            <w:pPr>
              <w:jc w:val="center"/>
              <w:rPr>
                <w:rFonts w:ascii="Palatino Linotype" w:hAnsi="Palatino Linotype" w:cs="Palatino Linotype"/>
                <w:sz w:val="20"/>
                <w:szCs w:val="20"/>
              </w:rPr>
            </w:pPr>
          </w:p>
        </w:tc>
        <w:tc>
          <w:tcPr>
            <w:tcW w:w="945"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45" w:type="dxa"/>
            <w:vAlign w:val="center"/>
          </w:tcPr>
          <w:p w:rsidR="00E105B8" w:rsidRPr="002C4D98" w:rsidRDefault="00E105B8" w:rsidP="002A5085">
            <w:pPr>
              <w:jc w:val="center"/>
              <w:rPr>
                <w:rFonts w:ascii="Palatino Linotype" w:hAnsi="Palatino Linotype" w:cs="Palatino Linotype"/>
                <w:sz w:val="20"/>
                <w:szCs w:val="20"/>
              </w:rPr>
            </w:pPr>
          </w:p>
        </w:tc>
        <w:tc>
          <w:tcPr>
            <w:tcW w:w="2392"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994"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lastRenderedPageBreak/>
              <w:t>1.4.</w:t>
            </w:r>
          </w:p>
        </w:tc>
        <w:tc>
          <w:tcPr>
            <w:tcW w:w="2800" w:type="dxa"/>
            <w:vAlign w:val="center"/>
          </w:tcPr>
          <w:p w:rsidR="00E105B8" w:rsidRPr="002C4D98" w:rsidRDefault="00E105B8" w:rsidP="002A5085">
            <w:pPr>
              <w:rPr>
                <w:rFonts w:ascii="Palatino Linotype" w:hAnsi="Palatino Linotype" w:cs="Palatino Linotype"/>
                <w:sz w:val="20"/>
                <w:szCs w:val="20"/>
              </w:rPr>
            </w:pPr>
            <w:r w:rsidRPr="002C4D98">
              <w:rPr>
                <w:rFonts w:ascii="Palatino Linotype" w:hAnsi="Palatino Linotype" w:cs="Palatino Linotype"/>
                <w:sz w:val="20"/>
                <w:szCs w:val="20"/>
              </w:rPr>
              <w:t>szemléltetés</w:t>
            </w:r>
          </w:p>
        </w:tc>
        <w:tc>
          <w:tcPr>
            <w:tcW w:w="945" w:type="dxa"/>
            <w:vAlign w:val="center"/>
          </w:tcPr>
          <w:p w:rsidR="00E105B8" w:rsidRPr="002C4D98" w:rsidRDefault="00E105B8" w:rsidP="002A5085">
            <w:pPr>
              <w:jc w:val="center"/>
              <w:rPr>
                <w:rFonts w:ascii="Palatino Linotype" w:hAnsi="Palatino Linotype" w:cs="Palatino Linotype"/>
                <w:sz w:val="20"/>
                <w:szCs w:val="20"/>
              </w:rPr>
            </w:pPr>
          </w:p>
        </w:tc>
        <w:tc>
          <w:tcPr>
            <w:tcW w:w="945" w:type="dxa"/>
            <w:vAlign w:val="center"/>
          </w:tcPr>
          <w:p w:rsidR="00E105B8" w:rsidRPr="002C4D98" w:rsidRDefault="00E105B8" w:rsidP="002A5085">
            <w:pPr>
              <w:jc w:val="center"/>
              <w:rPr>
                <w:rFonts w:ascii="Palatino Linotype" w:hAnsi="Palatino Linotype" w:cs="Palatino Linotype"/>
                <w:sz w:val="20"/>
                <w:szCs w:val="20"/>
              </w:rPr>
            </w:pPr>
          </w:p>
        </w:tc>
        <w:tc>
          <w:tcPr>
            <w:tcW w:w="945"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392"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994"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1.5.</w:t>
            </w:r>
          </w:p>
        </w:tc>
        <w:tc>
          <w:tcPr>
            <w:tcW w:w="2800" w:type="dxa"/>
            <w:vAlign w:val="center"/>
          </w:tcPr>
          <w:p w:rsidR="00E105B8" w:rsidRPr="002C4D98" w:rsidRDefault="00E105B8" w:rsidP="002A5085">
            <w:pPr>
              <w:rPr>
                <w:rFonts w:ascii="Palatino Linotype" w:hAnsi="Palatino Linotype" w:cs="Palatino Linotype"/>
                <w:sz w:val="20"/>
                <w:szCs w:val="20"/>
              </w:rPr>
            </w:pPr>
            <w:r w:rsidRPr="002C4D98">
              <w:rPr>
                <w:rFonts w:ascii="Palatino Linotype" w:hAnsi="Palatino Linotype" w:cs="Palatino Linotype"/>
                <w:sz w:val="20"/>
                <w:szCs w:val="20"/>
              </w:rPr>
              <w:t>projekt</w:t>
            </w:r>
          </w:p>
        </w:tc>
        <w:tc>
          <w:tcPr>
            <w:tcW w:w="945" w:type="dxa"/>
            <w:vAlign w:val="center"/>
          </w:tcPr>
          <w:p w:rsidR="00E105B8" w:rsidRPr="002C4D98" w:rsidRDefault="00E105B8" w:rsidP="002A5085">
            <w:pPr>
              <w:jc w:val="center"/>
              <w:rPr>
                <w:rFonts w:ascii="Palatino Linotype" w:hAnsi="Palatino Linotype" w:cs="Palatino Linotype"/>
                <w:sz w:val="20"/>
                <w:szCs w:val="20"/>
              </w:rPr>
            </w:pPr>
          </w:p>
        </w:tc>
        <w:tc>
          <w:tcPr>
            <w:tcW w:w="945"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45" w:type="dxa"/>
            <w:vAlign w:val="center"/>
          </w:tcPr>
          <w:p w:rsidR="00E105B8" w:rsidRPr="002C4D98" w:rsidRDefault="00E105B8" w:rsidP="002A5085">
            <w:pPr>
              <w:jc w:val="center"/>
              <w:rPr>
                <w:rFonts w:ascii="Palatino Linotype" w:hAnsi="Palatino Linotype" w:cs="Palatino Linotype"/>
                <w:sz w:val="20"/>
                <w:szCs w:val="20"/>
              </w:rPr>
            </w:pPr>
          </w:p>
        </w:tc>
        <w:tc>
          <w:tcPr>
            <w:tcW w:w="2392"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994"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1.6.</w:t>
            </w:r>
          </w:p>
        </w:tc>
        <w:tc>
          <w:tcPr>
            <w:tcW w:w="2800" w:type="dxa"/>
            <w:vAlign w:val="center"/>
          </w:tcPr>
          <w:p w:rsidR="00E105B8" w:rsidRPr="002C4D98" w:rsidRDefault="00E105B8" w:rsidP="002A5085">
            <w:pPr>
              <w:rPr>
                <w:rFonts w:ascii="Palatino Linotype" w:hAnsi="Palatino Linotype" w:cs="Palatino Linotype"/>
                <w:sz w:val="20"/>
                <w:szCs w:val="20"/>
              </w:rPr>
            </w:pPr>
            <w:r w:rsidRPr="002C4D98">
              <w:rPr>
                <w:rFonts w:ascii="Palatino Linotype" w:hAnsi="Palatino Linotype" w:cs="Palatino Linotype"/>
                <w:sz w:val="20"/>
                <w:szCs w:val="20"/>
              </w:rPr>
              <w:t>házi feladat</w:t>
            </w:r>
          </w:p>
        </w:tc>
        <w:tc>
          <w:tcPr>
            <w:tcW w:w="945" w:type="dxa"/>
            <w:vAlign w:val="center"/>
          </w:tcPr>
          <w:p w:rsidR="00E105B8" w:rsidRPr="002C4D98" w:rsidRDefault="00E105B8" w:rsidP="002A5085">
            <w:pPr>
              <w:jc w:val="center"/>
              <w:rPr>
                <w:rFonts w:ascii="Palatino Linotype" w:hAnsi="Palatino Linotype" w:cs="Palatino Linotype"/>
                <w:sz w:val="20"/>
                <w:szCs w:val="20"/>
              </w:rPr>
            </w:pPr>
          </w:p>
        </w:tc>
        <w:tc>
          <w:tcPr>
            <w:tcW w:w="945" w:type="dxa"/>
            <w:vAlign w:val="center"/>
          </w:tcPr>
          <w:p w:rsidR="00E105B8" w:rsidRPr="002C4D98" w:rsidRDefault="00E105B8" w:rsidP="002A5085">
            <w:pPr>
              <w:jc w:val="center"/>
              <w:rPr>
                <w:rFonts w:ascii="Palatino Linotype" w:hAnsi="Palatino Linotype" w:cs="Palatino Linotype"/>
                <w:sz w:val="20"/>
                <w:szCs w:val="20"/>
              </w:rPr>
            </w:pPr>
          </w:p>
        </w:tc>
        <w:tc>
          <w:tcPr>
            <w:tcW w:w="945"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392"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bl>
    <w:p w:rsidR="00E105B8" w:rsidRPr="002C4D98" w:rsidRDefault="00E105B8" w:rsidP="00A63108">
      <w:pPr>
        <w:widowControl w:val="0"/>
        <w:suppressAutoHyphens/>
        <w:ind w:left="966"/>
        <w:rPr>
          <w:rFonts w:ascii="Palatino Linotype" w:hAnsi="Palatino Linotype" w:cs="Palatino Linotype"/>
          <w:b/>
          <w:bCs/>
          <w:i/>
          <w:iCs/>
          <w:sz w:val="24"/>
          <w:szCs w:val="24"/>
        </w:rPr>
      </w:pPr>
    </w:p>
    <w:p w:rsidR="00E105B8" w:rsidRPr="002C4D98" w:rsidRDefault="00A94E7E" w:rsidP="00A63108">
      <w:pPr>
        <w:pStyle w:val="Listaszerbekezds"/>
        <w:spacing w:after="0" w:line="240" w:lineRule="auto"/>
        <w:ind w:left="966"/>
        <w:rPr>
          <w:rFonts w:ascii="Palatino Linotype" w:hAnsi="Palatino Linotype" w:cs="Palatino Linotype"/>
          <w:b/>
          <w:bCs/>
          <w:i/>
          <w:iCs/>
          <w:sz w:val="24"/>
          <w:szCs w:val="24"/>
        </w:rPr>
      </w:pPr>
      <w:r>
        <w:rPr>
          <w:rFonts w:ascii="Palatino Linotype" w:hAnsi="Palatino Linotype" w:cs="Palatino Linotype"/>
          <w:b/>
          <w:bCs/>
          <w:i/>
          <w:iCs/>
          <w:sz w:val="24"/>
          <w:szCs w:val="24"/>
        </w:rPr>
        <w:t>6.5.</w:t>
      </w:r>
      <w:r w:rsidR="00F77B5A">
        <w:rPr>
          <w:rFonts w:ascii="Palatino Linotype" w:hAnsi="Palatino Linotype" w:cs="Palatino Linotype"/>
          <w:b/>
          <w:bCs/>
          <w:i/>
          <w:iCs/>
          <w:sz w:val="24"/>
          <w:szCs w:val="24"/>
        </w:rPr>
        <w:t>2</w:t>
      </w:r>
      <w:r>
        <w:rPr>
          <w:rFonts w:ascii="Palatino Linotype" w:hAnsi="Palatino Linotype" w:cs="Palatino Linotype"/>
          <w:b/>
          <w:bCs/>
          <w:i/>
          <w:iCs/>
          <w:sz w:val="24"/>
          <w:szCs w:val="24"/>
        </w:rPr>
        <w:t xml:space="preserve">. </w:t>
      </w:r>
      <w:r w:rsidR="00E105B8" w:rsidRPr="002C4D98">
        <w:rPr>
          <w:rFonts w:ascii="Palatino Linotype" w:hAnsi="Palatino Linotype" w:cs="Palatino Linotype"/>
          <w:b/>
          <w:bCs/>
          <w:i/>
          <w:iCs/>
          <w:sz w:val="24"/>
          <w:szCs w:val="24"/>
        </w:rPr>
        <w:t>A tantárgy elsajátítása során alkalmazható tanulói tevékenységformák (ajánlás)</w:t>
      </w:r>
    </w:p>
    <w:p w:rsidR="00E105B8" w:rsidRPr="002C4D98" w:rsidRDefault="00E105B8" w:rsidP="00A63108">
      <w:pPr>
        <w:widowControl w:val="0"/>
        <w:suppressAutoHyphens/>
        <w:ind w:left="966"/>
        <w:rPr>
          <w:rFonts w:ascii="Palatino Linotype" w:hAnsi="Palatino Linotype" w:cs="Palatino Linotype"/>
          <w:b/>
          <w:bCs/>
          <w:kern w:val="1"/>
          <w:sz w:val="24"/>
          <w:szCs w:val="24"/>
          <w:lang w:eastAsia="hi-IN" w:bidi="hi-IN"/>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105B8" w:rsidRPr="002C4D98">
        <w:trPr>
          <w:cantSplit/>
          <w:trHeight w:val="921"/>
          <w:jc w:val="center"/>
        </w:trPr>
        <w:tc>
          <w:tcPr>
            <w:tcW w:w="828" w:type="dxa"/>
            <w:vMerge w:val="restart"/>
            <w:vAlign w:val="center"/>
          </w:tcPr>
          <w:p w:rsidR="00E105B8" w:rsidRPr="002C4D98" w:rsidRDefault="00E105B8" w:rsidP="002A5085">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Sor-szám</w:t>
            </w:r>
          </w:p>
        </w:tc>
        <w:tc>
          <w:tcPr>
            <w:tcW w:w="3621" w:type="dxa"/>
            <w:vMerge w:val="restart"/>
            <w:vAlign w:val="center"/>
          </w:tcPr>
          <w:p w:rsidR="00E105B8" w:rsidRPr="002C4D98" w:rsidRDefault="00E105B8" w:rsidP="002A5085">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Tanulói tevékenységforma</w:t>
            </w:r>
          </w:p>
        </w:tc>
        <w:tc>
          <w:tcPr>
            <w:tcW w:w="2370" w:type="dxa"/>
            <w:gridSpan w:val="3"/>
            <w:vAlign w:val="center"/>
          </w:tcPr>
          <w:p w:rsidR="00E105B8" w:rsidRPr="002C4D98" w:rsidRDefault="00E105B8" w:rsidP="002A5085">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Tanulói tevékenység szervezési kerete</w:t>
            </w:r>
          </w:p>
          <w:p w:rsidR="00E105B8" w:rsidRPr="002C4D98" w:rsidRDefault="00E105B8" w:rsidP="002A5085">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(differenciálási módok)</w:t>
            </w:r>
          </w:p>
        </w:tc>
        <w:tc>
          <w:tcPr>
            <w:tcW w:w="2190" w:type="dxa"/>
            <w:vMerge w:val="restart"/>
            <w:vAlign w:val="center"/>
          </w:tcPr>
          <w:p w:rsidR="00E105B8" w:rsidRPr="002C4D98" w:rsidRDefault="00E105B8" w:rsidP="002A5085">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Alkalmazandó eszközök és felszerelések (SZVK 6. pont lebontása, pontosítása)</w:t>
            </w:r>
          </w:p>
        </w:tc>
      </w:tr>
      <w:tr w:rsidR="00E105B8" w:rsidRPr="002C4D98">
        <w:trPr>
          <w:cantSplit/>
          <w:trHeight w:val="1076"/>
          <w:jc w:val="center"/>
        </w:trPr>
        <w:tc>
          <w:tcPr>
            <w:tcW w:w="828" w:type="dxa"/>
            <w:vMerge/>
            <w:vAlign w:val="center"/>
          </w:tcPr>
          <w:p w:rsidR="00E105B8" w:rsidRPr="002C4D98" w:rsidRDefault="00E105B8" w:rsidP="002A5085">
            <w:pPr>
              <w:jc w:val="center"/>
              <w:rPr>
                <w:rFonts w:ascii="Palatino Linotype" w:hAnsi="Palatino Linotype" w:cs="Palatino Linotype"/>
                <w:b/>
                <w:bCs/>
                <w:sz w:val="20"/>
                <w:szCs w:val="20"/>
              </w:rPr>
            </w:pPr>
          </w:p>
        </w:tc>
        <w:tc>
          <w:tcPr>
            <w:tcW w:w="3621" w:type="dxa"/>
            <w:vMerge/>
            <w:vAlign w:val="center"/>
          </w:tcPr>
          <w:p w:rsidR="00E105B8" w:rsidRPr="002C4D98" w:rsidRDefault="00E105B8" w:rsidP="002A5085">
            <w:pPr>
              <w:rPr>
                <w:rFonts w:ascii="Palatino Linotype" w:hAnsi="Palatino Linotype" w:cs="Palatino Linotype"/>
                <w:b/>
                <w:bCs/>
                <w:sz w:val="20"/>
                <w:szCs w:val="20"/>
              </w:rPr>
            </w:pPr>
          </w:p>
        </w:tc>
        <w:tc>
          <w:tcPr>
            <w:tcW w:w="809" w:type="dxa"/>
            <w:textDirection w:val="btLr"/>
            <w:vAlign w:val="center"/>
          </w:tcPr>
          <w:p w:rsidR="00E105B8" w:rsidRPr="002C4D98" w:rsidRDefault="00E105B8" w:rsidP="002A5085">
            <w:pPr>
              <w:ind w:left="113" w:right="113"/>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Egyéni</w:t>
            </w:r>
          </w:p>
        </w:tc>
        <w:tc>
          <w:tcPr>
            <w:tcW w:w="798" w:type="dxa"/>
            <w:textDirection w:val="btLr"/>
            <w:vAlign w:val="center"/>
          </w:tcPr>
          <w:p w:rsidR="00E105B8" w:rsidRPr="002C4D98" w:rsidRDefault="00E105B8" w:rsidP="002A5085">
            <w:pPr>
              <w:ind w:left="113" w:right="113"/>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Csoport-</w:t>
            </w:r>
          </w:p>
          <w:p w:rsidR="00E105B8" w:rsidRPr="002C4D98" w:rsidRDefault="00E105B8" w:rsidP="002A5085">
            <w:pPr>
              <w:ind w:left="113" w:right="113"/>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bontás</w:t>
            </w:r>
          </w:p>
        </w:tc>
        <w:tc>
          <w:tcPr>
            <w:tcW w:w="763" w:type="dxa"/>
            <w:textDirection w:val="btLr"/>
            <w:vAlign w:val="center"/>
          </w:tcPr>
          <w:p w:rsidR="00E105B8" w:rsidRPr="002C4D98" w:rsidRDefault="00E105B8" w:rsidP="002A5085">
            <w:pPr>
              <w:ind w:left="113" w:right="113"/>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Osztály-</w:t>
            </w:r>
          </w:p>
          <w:p w:rsidR="00E105B8" w:rsidRPr="002C4D98" w:rsidRDefault="00E105B8" w:rsidP="002A5085">
            <w:pPr>
              <w:ind w:left="113" w:right="113"/>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keret</w:t>
            </w:r>
          </w:p>
        </w:tc>
        <w:tc>
          <w:tcPr>
            <w:tcW w:w="2190" w:type="dxa"/>
            <w:vMerge/>
            <w:vAlign w:val="center"/>
          </w:tcPr>
          <w:p w:rsidR="00E105B8" w:rsidRPr="002C4D98" w:rsidRDefault="00E105B8" w:rsidP="002A5085">
            <w:pPr>
              <w:jc w:val="center"/>
              <w:rPr>
                <w:rFonts w:ascii="Palatino Linotype" w:hAnsi="Palatino Linotype" w:cs="Palatino Linotype"/>
                <w:b/>
                <w:bCs/>
                <w:sz w:val="20"/>
                <w:szCs w:val="20"/>
              </w:rPr>
            </w:pPr>
          </w:p>
        </w:tc>
      </w:tr>
      <w:tr w:rsidR="00E105B8" w:rsidRPr="002C4D98">
        <w:trPr>
          <w:jc w:val="center"/>
        </w:trPr>
        <w:tc>
          <w:tcPr>
            <w:tcW w:w="828" w:type="dxa"/>
            <w:shd w:val="clear" w:color="auto" w:fill="D9D9D9"/>
            <w:vAlign w:val="center"/>
          </w:tcPr>
          <w:p w:rsidR="00E105B8" w:rsidRPr="002C4D98" w:rsidRDefault="00E105B8" w:rsidP="002A5085">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1.</w:t>
            </w:r>
          </w:p>
        </w:tc>
        <w:tc>
          <w:tcPr>
            <w:tcW w:w="3621" w:type="dxa"/>
            <w:shd w:val="clear" w:color="auto" w:fill="D9D9D9"/>
            <w:vAlign w:val="center"/>
          </w:tcPr>
          <w:p w:rsidR="00E105B8" w:rsidRPr="002C4D98" w:rsidRDefault="00E105B8" w:rsidP="002A5085">
            <w:pPr>
              <w:rPr>
                <w:rFonts w:ascii="Palatino Linotype" w:hAnsi="Palatino Linotype" w:cs="Palatino Linotype"/>
                <w:b/>
                <w:bCs/>
                <w:sz w:val="20"/>
                <w:szCs w:val="20"/>
              </w:rPr>
            </w:pPr>
            <w:r w:rsidRPr="002C4D98">
              <w:rPr>
                <w:rFonts w:ascii="Palatino Linotype" w:hAnsi="Palatino Linotype" w:cs="Palatino Linotype"/>
                <w:b/>
                <w:bCs/>
                <w:sz w:val="20"/>
                <w:szCs w:val="20"/>
              </w:rPr>
              <w:t>Információ feldolgozó tevékenységek</w:t>
            </w:r>
          </w:p>
        </w:tc>
        <w:tc>
          <w:tcPr>
            <w:tcW w:w="809" w:type="dxa"/>
            <w:shd w:val="clear" w:color="auto" w:fill="D9D9D9"/>
            <w:vAlign w:val="center"/>
          </w:tcPr>
          <w:p w:rsidR="00E105B8" w:rsidRPr="002C4D98" w:rsidRDefault="00E105B8" w:rsidP="002A5085">
            <w:pPr>
              <w:jc w:val="center"/>
              <w:rPr>
                <w:rFonts w:ascii="Palatino Linotype" w:hAnsi="Palatino Linotype" w:cs="Palatino Linotype"/>
                <w:sz w:val="20"/>
                <w:szCs w:val="20"/>
              </w:rPr>
            </w:pPr>
          </w:p>
        </w:tc>
        <w:tc>
          <w:tcPr>
            <w:tcW w:w="798" w:type="dxa"/>
            <w:shd w:val="clear" w:color="auto" w:fill="D9D9D9"/>
            <w:vAlign w:val="center"/>
          </w:tcPr>
          <w:p w:rsidR="00E105B8" w:rsidRPr="002C4D98" w:rsidRDefault="00E105B8" w:rsidP="002A5085">
            <w:pPr>
              <w:jc w:val="center"/>
              <w:rPr>
                <w:rFonts w:ascii="Palatino Linotype" w:hAnsi="Palatino Linotype" w:cs="Palatino Linotype"/>
                <w:sz w:val="20"/>
                <w:szCs w:val="20"/>
              </w:rPr>
            </w:pPr>
          </w:p>
        </w:tc>
        <w:tc>
          <w:tcPr>
            <w:tcW w:w="763" w:type="dxa"/>
            <w:shd w:val="clear" w:color="auto" w:fill="D9D9D9"/>
            <w:vAlign w:val="center"/>
          </w:tcPr>
          <w:p w:rsidR="00E105B8" w:rsidRPr="002C4D98" w:rsidRDefault="00E105B8" w:rsidP="002A5085">
            <w:pPr>
              <w:jc w:val="center"/>
              <w:rPr>
                <w:rFonts w:ascii="Palatino Linotype" w:hAnsi="Palatino Linotype" w:cs="Palatino Linotype"/>
                <w:sz w:val="20"/>
                <w:szCs w:val="20"/>
              </w:rPr>
            </w:pPr>
          </w:p>
        </w:tc>
        <w:tc>
          <w:tcPr>
            <w:tcW w:w="2190" w:type="dxa"/>
            <w:shd w:val="clear" w:color="auto" w:fill="D9D9D9"/>
            <w:vAlign w:val="center"/>
          </w:tcPr>
          <w:p w:rsidR="00E105B8" w:rsidRPr="002C4D98" w:rsidRDefault="00E105B8" w:rsidP="002A5085">
            <w:pPr>
              <w:jc w:val="center"/>
              <w:rPr>
                <w:rFonts w:ascii="Palatino Linotype" w:hAnsi="Palatino Linotype" w:cs="Palatino Linotype"/>
                <w:sz w:val="20"/>
                <w:szCs w:val="20"/>
              </w:rPr>
            </w:pPr>
          </w:p>
        </w:tc>
      </w:tr>
      <w:tr w:rsidR="00E105B8" w:rsidRPr="002C4D98">
        <w:trPr>
          <w:jc w:val="center"/>
        </w:trPr>
        <w:tc>
          <w:tcPr>
            <w:tcW w:w="828"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1.1.</w:t>
            </w:r>
          </w:p>
        </w:tc>
        <w:tc>
          <w:tcPr>
            <w:tcW w:w="3621" w:type="dxa"/>
            <w:vAlign w:val="center"/>
          </w:tcPr>
          <w:p w:rsidR="00E105B8" w:rsidRPr="002C4D98" w:rsidRDefault="00E105B8" w:rsidP="002A5085">
            <w:pPr>
              <w:rPr>
                <w:rFonts w:ascii="Palatino Linotype" w:hAnsi="Palatino Linotype" w:cs="Palatino Linotype"/>
                <w:sz w:val="20"/>
                <w:szCs w:val="20"/>
              </w:rPr>
            </w:pPr>
            <w:r w:rsidRPr="002C4D98">
              <w:rPr>
                <w:rFonts w:ascii="Palatino Linotype" w:hAnsi="Palatino Linotype" w:cs="Palatino Linotype"/>
                <w:sz w:val="20"/>
                <w:szCs w:val="20"/>
              </w:rPr>
              <w:t>Olvasott szöveg önálló feldolgozása</w:t>
            </w:r>
          </w:p>
        </w:tc>
        <w:tc>
          <w:tcPr>
            <w:tcW w:w="809"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798" w:type="dxa"/>
            <w:vAlign w:val="center"/>
          </w:tcPr>
          <w:p w:rsidR="00E105B8" w:rsidRPr="002C4D98" w:rsidRDefault="00E105B8" w:rsidP="002A5085">
            <w:pPr>
              <w:jc w:val="center"/>
              <w:rPr>
                <w:rFonts w:ascii="Palatino Linotype" w:hAnsi="Palatino Linotype" w:cs="Palatino Linotype"/>
                <w:sz w:val="20"/>
                <w:szCs w:val="20"/>
              </w:rPr>
            </w:pPr>
          </w:p>
        </w:tc>
        <w:tc>
          <w:tcPr>
            <w:tcW w:w="763" w:type="dxa"/>
            <w:vAlign w:val="center"/>
          </w:tcPr>
          <w:p w:rsidR="00E105B8" w:rsidRPr="002C4D98" w:rsidRDefault="00E105B8" w:rsidP="002A5085">
            <w:pPr>
              <w:jc w:val="center"/>
              <w:rPr>
                <w:rFonts w:ascii="Palatino Linotype" w:hAnsi="Palatino Linotype" w:cs="Palatino Linotype"/>
                <w:sz w:val="20"/>
                <w:szCs w:val="20"/>
              </w:rPr>
            </w:pPr>
          </w:p>
        </w:tc>
        <w:tc>
          <w:tcPr>
            <w:tcW w:w="2190"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1.2.</w:t>
            </w:r>
          </w:p>
        </w:tc>
        <w:tc>
          <w:tcPr>
            <w:tcW w:w="3621" w:type="dxa"/>
            <w:vAlign w:val="center"/>
          </w:tcPr>
          <w:p w:rsidR="00E105B8" w:rsidRPr="002C4D98" w:rsidRDefault="00E105B8" w:rsidP="002A5085">
            <w:pPr>
              <w:rPr>
                <w:rFonts w:ascii="Palatino Linotype" w:hAnsi="Palatino Linotype" w:cs="Palatino Linotype"/>
                <w:sz w:val="20"/>
                <w:szCs w:val="20"/>
              </w:rPr>
            </w:pPr>
            <w:r w:rsidRPr="002C4D98">
              <w:rPr>
                <w:rFonts w:ascii="Palatino Linotype" w:hAnsi="Palatino Linotype" w:cs="Palatino Linotype"/>
                <w:sz w:val="20"/>
                <w:szCs w:val="20"/>
              </w:rPr>
              <w:t>Olvasott szöveg feldolgozása jegyzeteléssel</w:t>
            </w:r>
          </w:p>
        </w:tc>
        <w:tc>
          <w:tcPr>
            <w:tcW w:w="809" w:type="dxa"/>
            <w:vAlign w:val="center"/>
          </w:tcPr>
          <w:p w:rsidR="00E105B8" w:rsidRPr="002C4D98" w:rsidRDefault="00E105B8" w:rsidP="002A5085">
            <w:pPr>
              <w:jc w:val="center"/>
              <w:rPr>
                <w:rFonts w:ascii="Palatino Linotype" w:hAnsi="Palatino Linotype" w:cs="Palatino Linotype"/>
                <w:sz w:val="20"/>
                <w:szCs w:val="20"/>
              </w:rPr>
            </w:pPr>
          </w:p>
        </w:tc>
        <w:tc>
          <w:tcPr>
            <w:tcW w:w="798" w:type="dxa"/>
            <w:vAlign w:val="center"/>
          </w:tcPr>
          <w:p w:rsidR="00E105B8" w:rsidRPr="002C4D98" w:rsidRDefault="00E105B8" w:rsidP="002A5085">
            <w:pPr>
              <w:jc w:val="center"/>
              <w:rPr>
                <w:rFonts w:ascii="Palatino Linotype" w:hAnsi="Palatino Linotype" w:cs="Palatino Linotype"/>
                <w:sz w:val="20"/>
                <w:szCs w:val="20"/>
              </w:rPr>
            </w:pPr>
          </w:p>
        </w:tc>
        <w:tc>
          <w:tcPr>
            <w:tcW w:w="763"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190"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1.3.</w:t>
            </w:r>
          </w:p>
        </w:tc>
        <w:tc>
          <w:tcPr>
            <w:tcW w:w="3621" w:type="dxa"/>
            <w:vAlign w:val="center"/>
          </w:tcPr>
          <w:p w:rsidR="00E105B8" w:rsidRPr="002C4D98" w:rsidRDefault="00E105B8" w:rsidP="002A5085">
            <w:pPr>
              <w:rPr>
                <w:rFonts w:ascii="Palatino Linotype" w:hAnsi="Palatino Linotype" w:cs="Palatino Linotype"/>
                <w:sz w:val="20"/>
                <w:szCs w:val="20"/>
              </w:rPr>
            </w:pPr>
            <w:r w:rsidRPr="002C4D98">
              <w:rPr>
                <w:rFonts w:ascii="Palatino Linotype" w:hAnsi="Palatino Linotype" w:cs="Palatino Linotype"/>
                <w:sz w:val="20"/>
                <w:szCs w:val="20"/>
              </w:rPr>
              <w:t>Hallott szöveg feldolgozása jegyzeteléssel</w:t>
            </w:r>
          </w:p>
        </w:tc>
        <w:tc>
          <w:tcPr>
            <w:tcW w:w="809" w:type="dxa"/>
            <w:vAlign w:val="center"/>
          </w:tcPr>
          <w:p w:rsidR="00E105B8" w:rsidRPr="002C4D98" w:rsidRDefault="00E105B8" w:rsidP="002A5085">
            <w:pPr>
              <w:jc w:val="center"/>
              <w:rPr>
                <w:rFonts w:ascii="Palatino Linotype" w:hAnsi="Palatino Linotype" w:cs="Palatino Linotype"/>
                <w:sz w:val="20"/>
                <w:szCs w:val="20"/>
              </w:rPr>
            </w:pPr>
          </w:p>
        </w:tc>
        <w:tc>
          <w:tcPr>
            <w:tcW w:w="798" w:type="dxa"/>
            <w:vAlign w:val="center"/>
          </w:tcPr>
          <w:p w:rsidR="00E105B8" w:rsidRPr="002C4D98" w:rsidRDefault="00E105B8" w:rsidP="002A5085">
            <w:pPr>
              <w:jc w:val="center"/>
              <w:rPr>
                <w:rFonts w:ascii="Palatino Linotype" w:hAnsi="Palatino Linotype" w:cs="Palatino Linotype"/>
                <w:sz w:val="20"/>
                <w:szCs w:val="20"/>
              </w:rPr>
            </w:pPr>
          </w:p>
        </w:tc>
        <w:tc>
          <w:tcPr>
            <w:tcW w:w="763"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190"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1.4.</w:t>
            </w:r>
          </w:p>
        </w:tc>
        <w:tc>
          <w:tcPr>
            <w:tcW w:w="3621" w:type="dxa"/>
            <w:vAlign w:val="center"/>
          </w:tcPr>
          <w:p w:rsidR="00E105B8" w:rsidRPr="002C4D98" w:rsidRDefault="00E105B8" w:rsidP="002A5085">
            <w:pPr>
              <w:rPr>
                <w:rFonts w:ascii="Palatino Linotype" w:hAnsi="Palatino Linotype" w:cs="Palatino Linotype"/>
                <w:sz w:val="20"/>
                <w:szCs w:val="20"/>
              </w:rPr>
            </w:pPr>
            <w:r w:rsidRPr="002C4D98">
              <w:rPr>
                <w:rFonts w:ascii="Palatino Linotype" w:hAnsi="Palatino Linotype" w:cs="Palatino Linotype"/>
                <w:sz w:val="20"/>
                <w:szCs w:val="20"/>
              </w:rPr>
              <w:t>Hallott szöveg feladattal vezetett feldolgozása</w:t>
            </w:r>
          </w:p>
        </w:tc>
        <w:tc>
          <w:tcPr>
            <w:tcW w:w="809" w:type="dxa"/>
            <w:vAlign w:val="center"/>
          </w:tcPr>
          <w:p w:rsidR="00E105B8" w:rsidRPr="002C4D98" w:rsidRDefault="00E105B8" w:rsidP="002A5085">
            <w:pPr>
              <w:jc w:val="center"/>
              <w:rPr>
                <w:rFonts w:ascii="Palatino Linotype" w:hAnsi="Palatino Linotype" w:cs="Palatino Linotype"/>
                <w:sz w:val="20"/>
                <w:szCs w:val="20"/>
              </w:rPr>
            </w:pPr>
          </w:p>
        </w:tc>
        <w:tc>
          <w:tcPr>
            <w:tcW w:w="798" w:type="dxa"/>
            <w:vAlign w:val="center"/>
          </w:tcPr>
          <w:p w:rsidR="00E105B8" w:rsidRPr="002C4D98" w:rsidRDefault="00E105B8" w:rsidP="002A5085">
            <w:pPr>
              <w:jc w:val="center"/>
              <w:rPr>
                <w:rFonts w:ascii="Palatino Linotype" w:hAnsi="Palatino Linotype" w:cs="Palatino Linotype"/>
                <w:sz w:val="20"/>
                <w:szCs w:val="20"/>
              </w:rPr>
            </w:pPr>
          </w:p>
        </w:tc>
        <w:tc>
          <w:tcPr>
            <w:tcW w:w="763"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190"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1.5.</w:t>
            </w:r>
          </w:p>
        </w:tc>
        <w:tc>
          <w:tcPr>
            <w:tcW w:w="3621" w:type="dxa"/>
            <w:vAlign w:val="center"/>
          </w:tcPr>
          <w:p w:rsidR="00E105B8" w:rsidRPr="002C4D98" w:rsidRDefault="00E105B8" w:rsidP="002A5085">
            <w:pPr>
              <w:rPr>
                <w:rFonts w:ascii="Palatino Linotype" w:hAnsi="Palatino Linotype" w:cs="Palatino Linotype"/>
                <w:sz w:val="20"/>
                <w:szCs w:val="20"/>
              </w:rPr>
            </w:pPr>
            <w:r w:rsidRPr="002C4D98">
              <w:rPr>
                <w:rFonts w:ascii="Palatino Linotype" w:hAnsi="Palatino Linotype" w:cs="Palatino Linotype"/>
                <w:sz w:val="20"/>
                <w:szCs w:val="20"/>
              </w:rPr>
              <w:t>Információk önálló rendszerezése</w:t>
            </w:r>
          </w:p>
        </w:tc>
        <w:tc>
          <w:tcPr>
            <w:tcW w:w="809" w:type="dxa"/>
            <w:vAlign w:val="center"/>
          </w:tcPr>
          <w:p w:rsidR="00E105B8" w:rsidRPr="002C4D98" w:rsidRDefault="00E105B8" w:rsidP="002A5085">
            <w:pPr>
              <w:jc w:val="center"/>
              <w:rPr>
                <w:rFonts w:ascii="Palatino Linotype" w:hAnsi="Palatino Linotype" w:cs="Palatino Linotype"/>
                <w:sz w:val="20"/>
                <w:szCs w:val="20"/>
              </w:rPr>
            </w:pPr>
          </w:p>
        </w:tc>
        <w:tc>
          <w:tcPr>
            <w:tcW w:w="798" w:type="dxa"/>
            <w:vAlign w:val="center"/>
          </w:tcPr>
          <w:p w:rsidR="00E105B8" w:rsidRPr="002C4D98" w:rsidRDefault="00E105B8" w:rsidP="002A5085">
            <w:pPr>
              <w:jc w:val="center"/>
              <w:rPr>
                <w:rFonts w:ascii="Palatino Linotype" w:hAnsi="Palatino Linotype" w:cs="Palatino Linotype"/>
                <w:sz w:val="20"/>
                <w:szCs w:val="20"/>
              </w:rPr>
            </w:pPr>
          </w:p>
        </w:tc>
        <w:tc>
          <w:tcPr>
            <w:tcW w:w="763"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190"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1.6.</w:t>
            </w:r>
          </w:p>
        </w:tc>
        <w:tc>
          <w:tcPr>
            <w:tcW w:w="3621" w:type="dxa"/>
            <w:vAlign w:val="center"/>
          </w:tcPr>
          <w:p w:rsidR="00E105B8" w:rsidRPr="002C4D98" w:rsidRDefault="00E105B8" w:rsidP="002A5085">
            <w:pPr>
              <w:rPr>
                <w:rFonts w:ascii="Palatino Linotype" w:hAnsi="Palatino Linotype" w:cs="Palatino Linotype"/>
                <w:sz w:val="20"/>
                <w:szCs w:val="20"/>
              </w:rPr>
            </w:pPr>
            <w:r w:rsidRPr="002C4D98">
              <w:rPr>
                <w:rFonts w:ascii="Palatino Linotype" w:hAnsi="Palatino Linotype" w:cs="Palatino Linotype"/>
                <w:sz w:val="20"/>
                <w:szCs w:val="20"/>
              </w:rPr>
              <w:t>Információk feladattal vezetett rendszerezése</w:t>
            </w:r>
          </w:p>
        </w:tc>
        <w:tc>
          <w:tcPr>
            <w:tcW w:w="809" w:type="dxa"/>
            <w:vAlign w:val="center"/>
          </w:tcPr>
          <w:p w:rsidR="00E105B8" w:rsidRPr="002C4D98" w:rsidRDefault="00E105B8" w:rsidP="002A5085">
            <w:pPr>
              <w:jc w:val="center"/>
              <w:rPr>
                <w:rFonts w:ascii="Palatino Linotype" w:hAnsi="Palatino Linotype" w:cs="Palatino Linotype"/>
                <w:sz w:val="20"/>
                <w:szCs w:val="20"/>
              </w:rPr>
            </w:pPr>
          </w:p>
        </w:tc>
        <w:tc>
          <w:tcPr>
            <w:tcW w:w="798" w:type="dxa"/>
            <w:vAlign w:val="center"/>
          </w:tcPr>
          <w:p w:rsidR="00E105B8" w:rsidRPr="002C4D98" w:rsidRDefault="00E105B8" w:rsidP="002A5085">
            <w:pPr>
              <w:jc w:val="center"/>
              <w:rPr>
                <w:rFonts w:ascii="Palatino Linotype" w:hAnsi="Palatino Linotype" w:cs="Palatino Linotype"/>
                <w:sz w:val="20"/>
                <w:szCs w:val="20"/>
              </w:rPr>
            </w:pPr>
          </w:p>
        </w:tc>
        <w:tc>
          <w:tcPr>
            <w:tcW w:w="763"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190"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shd w:val="clear" w:color="auto" w:fill="D9D9D9"/>
            <w:vAlign w:val="center"/>
          </w:tcPr>
          <w:p w:rsidR="00E105B8" w:rsidRPr="002C4D98" w:rsidRDefault="00E105B8" w:rsidP="002A5085">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2.</w:t>
            </w:r>
          </w:p>
        </w:tc>
        <w:tc>
          <w:tcPr>
            <w:tcW w:w="3621" w:type="dxa"/>
            <w:shd w:val="clear" w:color="auto" w:fill="D9D9D9"/>
            <w:vAlign w:val="center"/>
          </w:tcPr>
          <w:p w:rsidR="00E105B8" w:rsidRPr="002C4D98" w:rsidRDefault="00E105B8" w:rsidP="002A5085">
            <w:pPr>
              <w:rPr>
                <w:rFonts w:ascii="Palatino Linotype" w:hAnsi="Palatino Linotype" w:cs="Palatino Linotype"/>
                <w:b/>
                <w:bCs/>
                <w:sz w:val="20"/>
                <w:szCs w:val="20"/>
              </w:rPr>
            </w:pPr>
            <w:r w:rsidRPr="002C4D98">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E105B8" w:rsidRPr="002C4D98" w:rsidRDefault="00E105B8" w:rsidP="002A5085">
            <w:pPr>
              <w:jc w:val="center"/>
              <w:rPr>
                <w:rFonts w:ascii="Palatino Linotype" w:hAnsi="Palatino Linotype" w:cs="Palatino Linotype"/>
                <w:sz w:val="20"/>
                <w:szCs w:val="20"/>
              </w:rPr>
            </w:pPr>
          </w:p>
        </w:tc>
        <w:tc>
          <w:tcPr>
            <w:tcW w:w="798" w:type="dxa"/>
            <w:shd w:val="clear" w:color="auto" w:fill="D9D9D9"/>
            <w:vAlign w:val="center"/>
          </w:tcPr>
          <w:p w:rsidR="00E105B8" w:rsidRPr="002C4D98" w:rsidRDefault="00E105B8" w:rsidP="002A5085">
            <w:pPr>
              <w:jc w:val="center"/>
              <w:rPr>
                <w:rFonts w:ascii="Palatino Linotype" w:hAnsi="Palatino Linotype" w:cs="Palatino Linotype"/>
                <w:sz w:val="20"/>
                <w:szCs w:val="20"/>
              </w:rPr>
            </w:pPr>
          </w:p>
        </w:tc>
        <w:tc>
          <w:tcPr>
            <w:tcW w:w="763" w:type="dxa"/>
            <w:shd w:val="clear" w:color="auto" w:fill="D9D9D9"/>
            <w:vAlign w:val="center"/>
          </w:tcPr>
          <w:p w:rsidR="00E105B8" w:rsidRPr="002C4D98" w:rsidRDefault="00E105B8" w:rsidP="002A5085">
            <w:pPr>
              <w:jc w:val="center"/>
              <w:rPr>
                <w:rFonts w:ascii="Palatino Linotype" w:hAnsi="Palatino Linotype" w:cs="Palatino Linotype"/>
                <w:sz w:val="20"/>
                <w:szCs w:val="20"/>
              </w:rPr>
            </w:pPr>
          </w:p>
        </w:tc>
        <w:tc>
          <w:tcPr>
            <w:tcW w:w="2190" w:type="dxa"/>
            <w:shd w:val="clear" w:color="auto" w:fill="D9D9D9"/>
            <w:vAlign w:val="center"/>
          </w:tcPr>
          <w:p w:rsidR="00E105B8" w:rsidRPr="002C4D98" w:rsidRDefault="00E105B8" w:rsidP="002A5085">
            <w:pPr>
              <w:jc w:val="center"/>
              <w:rPr>
                <w:rFonts w:ascii="Palatino Linotype" w:hAnsi="Palatino Linotype" w:cs="Palatino Linotype"/>
                <w:sz w:val="20"/>
                <w:szCs w:val="20"/>
              </w:rPr>
            </w:pPr>
          </w:p>
        </w:tc>
      </w:tr>
      <w:tr w:rsidR="00E105B8" w:rsidRPr="002C4D98">
        <w:trPr>
          <w:jc w:val="center"/>
        </w:trPr>
        <w:tc>
          <w:tcPr>
            <w:tcW w:w="828"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2.1.</w:t>
            </w:r>
          </w:p>
        </w:tc>
        <w:tc>
          <w:tcPr>
            <w:tcW w:w="3621" w:type="dxa"/>
            <w:vAlign w:val="center"/>
          </w:tcPr>
          <w:p w:rsidR="00E105B8" w:rsidRPr="002C4D98" w:rsidRDefault="00E105B8" w:rsidP="002A5085">
            <w:pPr>
              <w:rPr>
                <w:rFonts w:ascii="Palatino Linotype" w:hAnsi="Palatino Linotype" w:cs="Palatino Linotype"/>
                <w:sz w:val="20"/>
                <w:szCs w:val="20"/>
              </w:rPr>
            </w:pPr>
            <w:r w:rsidRPr="002C4D98">
              <w:rPr>
                <w:rFonts w:ascii="Palatino Linotype" w:hAnsi="Palatino Linotype" w:cs="Palatino Linotype"/>
                <w:sz w:val="20"/>
                <w:szCs w:val="20"/>
              </w:rPr>
              <w:t>Írásos elemzések készítése</w:t>
            </w:r>
          </w:p>
        </w:tc>
        <w:tc>
          <w:tcPr>
            <w:tcW w:w="809" w:type="dxa"/>
            <w:vAlign w:val="center"/>
          </w:tcPr>
          <w:p w:rsidR="00E105B8" w:rsidRPr="002C4D98" w:rsidRDefault="00E105B8" w:rsidP="002A5085">
            <w:pPr>
              <w:jc w:val="center"/>
              <w:rPr>
                <w:rFonts w:ascii="Palatino Linotype" w:hAnsi="Palatino Linotype" w:cs="Palatino Linotype"/>
                <w:sz w:val="20"/>
                <w:szCs w:val="20"/>
              </w:rPr>
            </w:pPr>
          </w:p>
        </w:tc>
        <w:tc>
          <w:tcPr>
            <w:tcW w:w="798"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763" w:type="dxa"/>
            <w:vAlign w:val="center"/>
          </w:tcPr>
          <w:p w:rsidR="00E105B8" w:rsidRPr="002C4D98" w:rsidRDefault="00E105B8" w:rsidP="002A5085">
            <w:pPr>
              <w:jc w:val="center"/>
              <w:rPr>
                <w:rFonts w:ascii="Palatino Linotype" w:hAnsi="Palatino Linotype" w:cs="Palatino Linotype"/>
                <w:sz w:val="20"/>
                <w:szCs w:val="20"/>
              </w:rPr>
            </w:pPr>
          </w:p>
        </w:tc>
        <w:tc>
          <w:tcPr>
            <w:tcW w:w="2190"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2.2.</w:t>
            </w:r>
          </w:p>
        </w:tc>
        <w:tc>
          <w:tcPr>
            <w:tcW w:w="3621" w:type="dxa"/>
            <w:vAlign w:val="center"/>
          </w:tcPr>
          <w:p w:rsidR="00E105B8" w:rsidRPr="002C4D98" w:rsidRDefault="00E105B8" w:rsidP="002A5085">
            <w:pPr>
              <w:rPr>
                <w:rFonts w:ascii="Palatino Linotype" w:hAnsi="Palatino Linotype" w:cs="Palatino Linotype"/>
                <w:sz w:val="20"/>
                <w:szCs w:val="20"/>
              </w:rPr>
            </w:pPr>
            <w:r w:rsidRPr="002C4D98">
              <w:rPr>
                <w:rFonts w:ascii="Palatino Linotype" w:hAnsi="Palatino Linotype" w:cs="Palatino Linotype"/>
                <w:sz w:val="20"/>
                <w:szCs w:val="20"/>
              </w:rPr>
              <w:t>Válaszolás írásban mondatszintű kérdésekre</w:t>
            </w:r>
          </w:p>
        </w:tc>
        <w:tc>
          <w:tcPr>
            <w:tcW w:w="809" w:type="dxa"/>
            <w:vAlign w:val="center"/>
          </w:tcPr>
          <w:p w:rsidR="00E105B8" w:rsidRPr="002C4D98" w:rsidRDefault="00E105B8" w:rsidP="002A5085">
            <w:pPr>
              <w:jc w:val="center"/>
              <w:rPr>
                <w:rFonts w:ascii="Palatino Linotype" w:hAnsi="Palatino Linotype" w:cs="Palatino Linotype"/>
                <w:sz w:val="20"/>
                <w:szCs w:val="20"/>
              </w:rPr>
            </w:pPr>
          </w:p>
        </w:tc>
        <w:tc>
          <w:tcPr>
            <w:tcW w:w="798" w:type="dxa"/>
            <w:vAlign w:val="center"/>
          </w:tcPr>
          <w:p w:rsidR="00E105B8" w:rsidRPr="002C4D98" w:rsidRDefault="00E105B8" w:rsidP="002A5085">
            <w:pPr>
              <w:jc w:val="center"/>
              <w:rPr>
                <w:rFonts w:ascii="Palatino Linotype" w:hAnsi="Palatino Linotype" w:cs="Palatino Linotype"/>
                <w:sz w:val="20"/>
                <w:szCs w:val="20"/>
              </w:rPr>
            </w:pPr>
          </w:p>
        </w:tc>
        <w:tc>
          <w:tcPr>
            <w:tcW w:w="763"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190"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2.3.</w:t>
            </w:r>
          </w:p>
        </w:tc>
        <w:tc>
          <w:tcPr>
            <w:tcW w:w="3621" w:type="dxa"/>
            <w:vAlign w:val="center"/>
          </w:tcPr>
          <w:p w:rsidR="00E105B8" w:rsidRPr="002C4D98" w:rsidRDefault="00E105B8" w:rsidP="002A5085">
            <w:pPr>
              <w:rPr>
                <w:rFonts w:ascii="Palatino Linotype" w:hAnsi="Palatino Linotype" w:cs="Palatino Linotype"/>
                <w:sz w:val="20"/>
                <w:szCs w:val="20"/>
              </w:rPr>
            </w:pPr>
            <w:r w:rsidRPr="002C4D98">
              <w:rPr>
                <w:rFonts w:ascii="Palatino Linotype" w:hAnsi="Palatino Linotype" w:cs="Palatino Linotype"/>
                <w:sz w:val="20"/>
                <w:szCs w:val="20"/>
              </w:rPr>
              <w:t>Tesztfeladat megoldása</w:t>
            </w:r>
          </w:p>
        </w:tc>
        <w:tc>
          <w:tcPr>
            <w:tcW w:w="809" w:type="dxa"/>
            <w:vAlign w:val="center"/>
          </w:tcPr>
          <w:p w:rsidR="00E105B8" w:rsidRPr="002C4D98" w:rsidRDefault="00E105B8" w:rsidP="002A5085">
            <w:pPr>
              <w:jc w:val="center"/>
              <w:rPr>
                <w:rFonts w:ascii="Palatino Linotype" w:hAnsi="Palatino Linotype" w:cs="Palatino Linotype"/>
                <w:sz w:val="20"/>
                <w:szCs w:val="20"/>
              </w:rPr>
            </w:pPr>
          </w:p>
        </w:tc>
        <w:tc>
          <w:tcPr>
            <w:tcW w:w="798" w:type="dxa"/>
            <w:vAlign w:val="center"/>
          </w:tcPr>
          <w:p w:rsidR="00E105B8" w:rsidRPr="002C4D98" w:rsidRDefault="00E105B8" w:rsidP="002A5085">
            <w:pPr>
              <w:jc w:val="center"/>
              <w:rPr>
                <w:rFonts w:ascii="Palatino Linotype" w:hAnsi="Palatino Linotype" w:cs="Palatino Linotype"/>
                <w:sz w:val="20"/>
                <w:szCs w:val="20"/>
              </w:rPr>
            </w:pPr>
          </w:p>
        </w:tc>
        <w:tc>
          <w:tcPr>
            <w:tcW w:w="763"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190"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2.4.</w:t>
            </w:r>
          </w:p>
        </w:tc>
        <w:tc>
          <w:tcPr>
            <w:tcW w:w="3621" w:type="dxa"/>
            <w:vAlign w:val="center"/>
          </w:tcPr>
          <w:p w:rsidR="00E105B8" w:rsidRPr="002C4D98" w:rsidRDefault="00E105B8" w:rsidP="002A5085">
            <w:pPr>
              <w:rPr>
                <w:rFonts w:ascii="Palatino Linotype" w:hAnsi="Palatino Linotype" w:cs="Palatino Linotype"/>
                <w:sz w:val="20"/>
                <w:szCs w:val="20"/>
              </w:rPr>
            </w:pPr>
            <w:r w:rsidRPr="002C4D98">
              <w:rPr>
                <w:rFonts w:ascii="Palatino Linotype" w:hAnsi="Palatino Linotype" w:cs="Palatino Linotype"/>
                <w:sz w:val="20"/>
                <w:szCs w:val="20"/>
              </w:rPr>
              <w:t>Szöveges előadás egyéni felkészüléssel</w:t>
            </w:r>
          </w:p>
        </w:tc>
        <w:tc>
          <w:tcPr>
            <w:tcW w:w="809" w:type="dxa"/>
            <w:vAlign w:val="center"/>
          </w:tcPr>
          <w:p w:rsidR="00E105B8" w:rsidRPr="002C4D98" w:rsidRDefault="00E105B8" w:rsidP="002A5085">
            <w:pPr>
              <w:jc w:val="center"/>
              <w:rPr>
                <w:rFonts w:ascii="Palatino Linotype" w:hAnsi="Palatino Linotype" w:cs="Palatino Linotype"/>
                <w:sz w:val="20"/>
                <w:szCs w:val="20"/>
              </w:rPr>
            </w:pPr>
          </w:p>
        </w:tc>
        <w:tc>
          <w:tcPr>
            <w:tcW w:w="798"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763" w:type="dxa"/>
            <w:vAlign w:val="center"/>
          </w:tcPr>
          <w:p w:rsidR="00E105B8" w:rsidRPr="002C4D98" w:rsidRDefault="00E105B8" w:rsidP="002A5085">
            <w:pPr>
              <w:jc w:val="center"/>
              <w:rPr>
                <w:rFonts w:ascii="Palatino Linotype" w:hAnsi="Palatino Linotype" w:cs="Palatino Linotype"/>
                <w:sz w:val="20"/>
                <w:szCs w:val="20"/>
              </w:rPr>
            </w:pPr>
          </w:p>
        </w:tc>
        <w:tc>
          <w:tcPr>
            <w:tcW w:w="2190"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shd w:val="clear" w:color="auto" w:fill="D9D9D9"/>
            <w:vAlign w:val="center"/>
          </w:tcPr>
          <w:p w:rsidR="00E105B8" w:rsidRPr="002C4D98" w:rsidRDefault="00E105B8" w:rsidP="002A5085">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4.</w:t>
            </w:r>
          </w:p>
        </w:tc>
        <w:tc>
          <w:tcPr>
            <w:tcW w:w="3621" w:type="dxa"/>
            <w:shd w:val="clear" w:color="auto" w:fill="D9D9D9"/>
            <w:vAlign w:val="center"/>
          </w:tcPr>
          <w:p w:rsidR="00E105B8" w:rsidRPr="002C4D98" w:rsidRDefault="00E105B8" w:rsidP="002A5085">
            <w:pPr>
              <w:rPr>
                <w:rFonts w:ascii="Palatino Linotype" w:hAnsi="Palatino Linotype" w:cs="Palatino Linotype"/>
                <w:b/>
                <w:bCs/>
                <w:sz w:val="20"/>
                <w:szCs w:val="20"/>
              </w:rPr>
            </w:pPr>
            <w:r w:rsidRPr="002C4D98">
              <w:rPr>
                <w:rFonts w:ascii="Palatino Linotype" w:hAnsi="Palatino Linotype" w:cs="Palatino Linotype"/>
                <w:b/>
                <w:bCs/>
                <w:sz w:val="20"/>
                <w:szCs w:val="20"/>
              </w:rPr>
              <w:t>Csoportos munkaformák körében</w:t>
            </w:r>
          </w:p>
        </w:tc>
        <w:tc>
          <w:tcPr>
            <w:tcW w:w="809" w:type="dxa"/>
            <w:shd w:val="clear" w:color="auto" w:fill="D9D9D9"/>
            <w:vAlign w:val="center"/>
          </w:tcPr>
          <w:p w:rsidR="00E105B8" w:rsidRPr="002C4D98" w:rsidRDefault="00E105B8" w:rsidP="002A5085">
            <w:pPr>
              <w:jc w:val="center"/>
              <w:rPr>
                <w:rFonts w:ascii="Palatino Linotype" w:hAnsi="Palatino Linotype" w:cs="Palatino Linotype"/>
                <w:sz w:val="20"/>
                <w:szCs w:val="20"/>
              </w:rPr>
            </w:pPr>
          </w:p>
        </w:tc>
        <w:tc>
          <w:tcPr>
            <w:tcW w:w="798" w:type="dxa"/>
            <w:shd w:val="clear" w:color="auto" w:fill="D9D9D9"/>
            <w:vAlign w:val="center"/>
          </w:tcPr>
          <w:p w:rsidR="00E105B8" w:rsidRPr="002C4D98" w:rsidRDefault="00E105B8" w:rsidP="002A5085">
            <w:pPr>
              <w:jc w:val="center"/>
              <w:rPr>
                <w:rFonts w:ascii="Palatino Linotype" w:hAnsi="Palatino Linotype" w:cs="Palatino Linotype"/>
                <w:sz w:val="20"/>
                <w:szCs w:val="20"/>
              </w:rPr>
            </w:pPr>
          </w:p>
        </w:tc>
        <w:tc>
          <w:tcPr>
            <w:tcW w:w="763" w:type="dxa"/>
            <w:shd w:val="clear" w:color="auto" w:fill="D9D9D9"/>
            <w:vAlign w:val="center"/>
          </w:tcPr>
          <w:p w:rsidR="00E105B8" w:rsidRPr="002C4D98" w:rsidRDefault="00E105B8" w:rsidP="002A5085">
            <w:pPr>
              <w:jc w:val="center"/>
              <w:rPr>
                <w:rFonts w:ascii="Palatino Linotype" w:hAnsi="Palatino Linotype" w:cs="Palatino Linotype"/>
                <w:sz w:val="20"/>
                <w:szCs w:val="20"/>
              </w:rPr>
            </w:pPr>
          </w:p>
        </w:tc>
        <w:tc>
          <w:tcPr>
            <w:tcW w:w="2190" w:type="dxa"/>
            <w:shd w:val="clear" w:color="auto" w:fill="D9D9D9"/>
            <w:vAlign w:val="center"/>
          </w:tcPr>
          <w:p w:rsidR="00E105B8" w:rsidRPr="002C4D98" w:rsidRDefault="00E105B8" w:rsidP="002A5085">
            <w:pPr>
              <w:jc w:val="center"/>
              <w:rPr>
                <w:rFonts w:ascii="Palatino Linotype" w:hAnsi="Palatino Linotype" w:cs="Palatino Linotype"/>
                <w:sz w:val="20"/>
                <w:szCs w:val="20"/>
              </w:rPr>
            </w:pPr>
          </w:p>
        </w:tc>
      </w:tr>
      <w:tr w:rsidR="00E105B8" w:rsidRPr="002C4D98">
        <w:trPr>
          <w:jc w:val="center"/>
        </w:trPr>
        <w:tc>
          <w:tcPr>
            <w:tcW w:w="828"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4.1.</w:t>
            </w:r>
          </w:p>
        </w:tc>
        <w:tc>
          <w:tcPr>
            <w:tcW w:w="3621" w:type="dxa"/>
            <w:vAlign w:val="center"/>
          </w:tcPr>
          <w:p w:rsidR="00E105B8" w:rsidRPr="002C4D98" w:rsidRDefault="00E105B8" w:rsidP="002A5085">
            <w:pPr>
              <w:rPr>
                <w:rFonts w:ascii="Palatino Linotype" w:hAnsi="Palatino Linotype" w:cs="Palatino Linotype"/>
                <w:sz w:val="20"/>
                <w:szCs w:val="20"/>
              </w:rPr>
            </w:pPr>
            <w:r w:rsidRPr="002C4D98">
              <w:rPr>
                <w:rFonts w:ascii="Palatino Linotype" w:hAnsi="Palatino Linotype" w:cs="Palatino Linotype"/>
                <w:sz w:val="20"/>
                <w:szCs w:val="20"/>
              </w:rPr>
              <w:t>Feladattal vezetett kiscsoportos szövegfeldolgozás</w:t>
            </w:r>
          </w:p>
        </w:tc>
        <w:tc>
          <w:tcPr>
            <w:tcW w:w="809" w:type="dxa"/>
            <w:vAlign w:val="center"/>
          </w:tcPr>
          <w:p w:rsidR="00E105B8" w:rsidRPr="002C4D98" w:rsidRDefault="00E105B8" w:rsidP="002A5085">
            <w:pPr>
              <w:jc w:val="center"/>
              <w:rPr>
                <w:rFonts w:ascii="Palatino Linotype" w:hAnsi="Palatino Linotype" w:cs="Palatino Linotype"/>
                <w:sz w:val="20"/>
                <w:szCs w:val="20"/>
              </w:rPr>
            </w:pPr>
          </w:p>
        </w:tc>
        <w:tc>
          <w:tcPr>
            <w:tcW w:w="798"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763" w:type="dxa"/>
            <w:vAlign w:val="center"/>
          </w:tcPr>
          <w:p w:rsidR="00E105B8" w:rsidRPr="002C4D98" w:rsidRDefault="00E105B8" w:rsidP="002A5085">
            <w:pPr>
              <w:jc w:val="center"/>
              <w:rPr>
                <w:rFonts w:ascii="Palatino Linotype" w:hAnsi="Palatino Linotype" w:cs="Palatino Linotype"/>
                <w:sz w:val="20"/>
                <w:szCs w:val="20"/>
              </w:rPr>
            </w:pPr>
          </w:p>
        </w:tc>
        <w:tc>
          <w:tcPr>
            <w:tcW w:w="2190"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4.2.</w:t>
            </w:r>
          </w:p>
        </w:tc>
        <w:tc>
          <w:tcPr>
            <w:tcW w:w="3621" w:type="dxa"/>
            <w:vAlign w:val="center"/>
          </w:tcPr>
          <w:p w:rsidR="00E105B8" w:rsidRPr="002C4D98" w:rsidRDefault="00E105B8" w:rsidP="002A5085">
            <w:pPr>
              <w:rPr>
                <w:rFonts w:ascii="Palatino Linotype" w:hAnsi="Palatino Linotype" w:cs="Palatino Linotype"/>
                <w:sz w:val="20"/>
                <w:szCs w:val="20"/>
              </w:rPr>
            </w:pPr>
            <w:r w:rsidRPr="002C4D98">
              <w:rPr>
                <w:rFonts w:ascii="Palatino Linotype" w:hAnsi="Palatino Linotype" w:cs="Palatino Linotype"/>
                <w:sz w:val="20"/>
                <w:szCs w:val="20"/>
              </w:rPr>
              <w:t>Csoportos versenyjáték</w:t>
            </w:r>
          </w:p>
        </w:tc>
        <w:tc>
          <w:tcPr>
            <w:tcW w:w="809" w:type="dxa"/>
            <w:vAlign w:val="center"/>
          </w:tcPr>
          <w:p w:rsidR="00E105B8" w:rsidRPr="002C4D98" w:rsidRDefault="00E105B8" w:rsidP="002A5085">
            <w:pPr>
              <w:jc w:val="center"/>
              <w:rPr>
                <w:rFonts w:ascii="Palatino Linotype" w:hAnsi="Palatino Linotype" w:cs="Palatino Linotype"/>
                <w:sz w:val="20"/>
                <w:szCs w:val="20"/>
              </w:rPr>
            </w:pPr>
          </w:p>
        </w:tc>
        <w:tc>
          <w:tcPr>
            <w:tcW w:w="798"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763" w:type="dxa"/>
            <w:vAlign w:val="center"/>
          </w:tcPr>
          <w:p w:rsidR="00E105B8" w:rsidRPr="002C4D98" w:rsidRDefault="00E105B8" w:rsidP="002A5085">
            <w:pPr>
              <w:jc w:val="center"/>
              <w:rPr>
                <w:rFonts w:ascii="Palatino Linotype" w:hAnsi="Palatino Linotype" w:cs="Palatino Linotype"/>
                <w:sz w:val="20"/>
                <w:szCs w:val="20"/>
              </w:rPr>
            </w:pPr>
          </w:p>
        </w:tc>
        <w:tc>
          <w:tcPr>
            <w:tcW w:w="2190" w:type="dxa"/>
            <w:vAlign w:val="center"/>
          </w:tcPr>
          <w:p w:rsidR="00E105B8" w:rsidRPr="002C4D98" w:rsidRDefault="00E105B8" w:rsidP="002A5085">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bl>
    <w:p w:rsidR="00E105B8" w:rsidRPr="002C4D98" w:rsidRDefault="00E105B8" w:rsidP="00A63108">
      <w:pPr>
        <w:widowControl w:val="0"/>
        <w:suppressAutoHyphens/>
        <w:ind w:left="966"/>
        <w:rPr>
          <w:rFonts w:ascii="Palatino Linotype" w:hAnsi="Palatino Linotype" w:cs="Palatino Linotype"/>
          <w:b/>
          <w:bCs/>
          <w:kern w:val="1"/>
          <w:sz w:val="24"/>
          <w:szCs w:val="24"/>
          <w:lang w:eastAsia="hi-IN" w:bidi="hi-IN"/>
        </w:rPr>
      </w:pPr>
    </w:p>
    <w:p w:rsidR="00E105B8" w:rsidRPr="002C4D98" w:rsidRDefault="00E105B8" w:rsidP="00A63108">
      <w:pPr>
        <w:widowControl w:val="0"/>
        <w:suppressAutoHyphens/>
        <w:ind w:left="792"/>
        <w:rPr>
          <w:rFonts w:ascii="Palatino Linotype" w:hAnsi="Palatino Linotype" w:cs="Palatino Linotype"/>
          <w:b/>
          <w:bCs/>
          <w:kern w:val="1"/>
          <w:sz w:val="24"/>
          <w:szCs w:val="24"/>
          <w:lang w:eastAsia="hi-IN" w:bidi="hi-IN"/>
        </w:rPr>
      </w:pPr>
    </w:p>
    <w:p w:rsidR="00E105B8" w:rsidRPr="002C4D98" w:rsidRDefault="00E105B8" w:rsidP="00134E9C">
      <w:pPr>
        <w:widowControl w:val="0"/>
        <w:suppressAutoHyphens/>
        <w:spacing w:line="360" w:lineRule="auto"/>
        <w:ind w:left="546"/>
        <w:jc w:val="both"/>
        <w:rPr>
          <w:rFonts w:ascii="Palatino Linotype" w:hAnsi="Palatino Linotype" w:cs="Palatino Linotype"/>
          <w:sz w:val="24"/>
          <w:szCs w:val="24"/>
        </w:rPr>
      </w:pPr>
      <w:r w:rsidRPr="002C4D98">
        <w:rPr>
          <w:rFonts w:ascii="Palatino Linotype" w:hAnsi="Palatino Linotype" w:cs="Palatino Linotype"/>
          <w:b/>
          <w:bCs/>
          <w:kern w:val="1"/>
          <w:sz w:val="24"/>
          <w:szCs w:val="24"/>
          <w:lang w:eastAsia="hi-IN" w:bidi="hi-IN"/>
        </w:rPr>
        <w:t>6.6.  A tantárgy értékelésének módja</w:t>
      </w:r>
    </w:p>
    <w:p w:rsidR="00E105B8" w:rsidRPr="002C4D98" w:rsidRDefault="00E105B8" w:rsidP="007F7C80">
      <w:pPr>
        <w:widowControl w:val="0"/>
        <w:suppressAutoHyphens/>
        <w:ind w:left="567"/>
        <w:jc w:val="both"/>
        <w:rPr>
          <w:rFonts w:ascii="Palatino Linotype" w:hAnsi="Palatino Linotype" w:cs="Palatino Linotype"/>
          <w:sz w:val="24"/>
          <w:szCs w:val="24"/>
        </w:rPr>
      </w:pPr>
      <w:r w:rsidRPr="002C4D98">
        <w:rPr>
          <w:rFonts w:ascii="Palatino Linotype" w:hAnsi="Palatino Linotype" w:cs="Palatino Linotype"/>
          <w:sz w:val="24"/>
          <w:szCs w:val="24"/>
        </w:rPr>
        <w:t>A nemzeti köznevelésről szóló 2011. évi CXC. törvény. 54. § (2) a) pontja szerinti értékeléssel.</w:t>
      </w:r>
    </w:p>
    <w:p w:rsidR="00E105B8" w:rsidRPr="002C4D98" w:rsidRDefault="00E105B8" w:rsidP="00460216">
      <w:pPr>
        <w:widowControl w:val="0"/>
        <w:suppressAutoHyphens/>
        <w:jc w:val="center"/>
        <w:rPr>
          <w:rFonts w:ascii="Palatino Linotype" w:hAnsi="Palatino Linotype" w:cs="Palatino Linotype"/>
          <w:sz w:val="24"/>
          <w:szCs w:val="24"/>
        </w:rPr>
      </w:pPr>
    </w:p>
    <w:p w:rsidR="00E105B8" w:rsidRPr="002C4D98" w:rsidRDefault="00E105B8" w:rsidP="00460216">
      <w:pPr>
        <w:widowControl w:val="0"/>
        <w:suppressAutoHyphens/>
        <w:jc w:val="center"/>
        <w:rPr>
          <w:rFonts w:ascii="Palatino Linotype" w:hAnsi="Palatino Linotype" w:cs="Palatino Linotype"/>
          <w:sz w:val="24"/>
          <w:szCs w:val="24"/>
        </w:rPr>
      </w:pPr>
    </w:p>
    <w:p w:rsidR="00E105B8" w:rsidRPr="002C4D98" w:rsidRDefault="00E105B8" w:rsidP="00460216">
      <w:pPr>
        <w:widowControl w:val="0"/>
        <w:suppressAutoHyphens/>
        <w:jc w:val="center"/>
        <w:rPr>
          <w:rFonts w:ascii="Palatino Linotype" w:hAnsi="Palatino Linotype" w:cs="Palatino Linotype"/>
          <w:sz w:val="24"/>
          <w:szCs w:val="24"/>
        </w:rPr>
      </w:pPr>
    </w:p>
    <w:p w:rsidR="00E105B8" w:rsidRPr="002C4D98" w:rsidRDefault="00E105B8" w:rsidP="00F77B5A">
      <w:pPr>
        <w:numPr>
          <w:ilvl w:val="0"/>
          <w:numId w:val="50"/>
        </w:numPr>
        <w:tabs>
          <w:tab w:val="left" w:pos="8222"/>
        </w:tabs>
        <w:ind w:left="357" w:hanging="357"/>
        <w:rPr>
          <w:rFonts w:ascii="Palatino Linotype" w:hAnsi="Palatino Linotype" w:cs="Palatino Linotype"/>
          <w:b/>
          <w:bCs/>
          <w:kern w:val="1"/>
          <w:sz w:val="24"/>
          <w:szCs w:val="24"/>
          <w:lang w:eastAsia="hi-IN" w:bidi="hi-IN"/>
        </w:rPr>
      </w:pPr>
      <w:r w:rsidRPr="002C4D98">
        <w:rPr>
          <w:rFonts w:ascii="Palatino Linotype" w:hAnsi="Palatino Linotype" w:cs="Palatino Linotype"/>
          <w:b/>
          <w:bCs/>
          <w:sz w:val="24"/>
          <w:szCs w:val="24"/>
        </w:rPr>
        <w:lastRenderedPageBreak/>
        <w:t>Betonszerkezetek készítésének gyakorlata tantárgy</w:t>
      </w:r>
      <w:r w:rsidRPr="002C4D98">
        <w:rPr>
          <w:rFonts w:ascii="Palatino Linotype" w:hAnsi="Palatino Linotype" w:cs="Palatino Linotype"/>
          <w:kern w:val="1"/>
          <w:sz w:val="24"/>
          <w:szCs w:val="24"/>
          <w:lang w:eastAsia="hi-IN" w:bidi="hi-IN"/>
        </w:rPr>
        <w:tab/>
      </w:r>
      <w:r w:rsidRPr="002C4D98">
        <w:rPr>
          <w:rFonts w:ascii="Palatino Linotype" w:hAnsi="Palatino Linotype" w:cs="Palatino Linotype"/>
          <w:b/>
          <w:bCs/>
          <w:kern w:val="1"/>
          <w:sz w:val="24"/>
          <w:szCs w:val="24"/>
          <w:lang w:eastAsia="hi-IN" w:bidi="hi-IN"/>
        </w:rPr>
        <w:t>740 óra</w:t>
      </w:r>
    </w:p>
    <w:p w:rsidR="00E105B8" w:rsidRPr="002C4D98" w:rsidRDefault="00E105B8" w:rsidP="00460216">
      <w:pPr>
        <w:widowControl w:val="0"/>
        <w:suppressAutoHyphens/>
        <w:rPr>
          <w:rFonts w:ascii="Palatino Linotype" w:hAnsi="Palatino Linotype" w:cs="Palatino Linotype"/>
          <w:b/>
          <w:bCs/>
          <w:sz w:val="24"/>
          <w:szCs w:val="24"/>
        </w:rPr>
      </w:pPr>
    </w:p>
    <w:p w:rsidR="00E105B8" w:rsidRPr="002C4D98" w:rsidRDefault="00E105B8" w:rsidP="00506D1F">
      <w:pPr>
        <w:pStyle w:val="Listaszerbekezds"/>
        <w:widowControl w:val="0"/>
        <w:numPr>
          <w:ilvl w:val="0"/>
          <w:numId w:val="3"/>
        </w:numPr>
        <w:suppressAutoHyphens/>
        <w:spacing w:after="0" w:line="240" w:lineRule="auto"/>
        <w:rPr>
          <w:rFonts w:ascii="Palatino Linotype" w:hAnsi="Palatino Linotype" w:cs="Palatino Linotype"/>
          <w:b/>
          <w:bCs/>
          <w:vanish/>
          <w:kern w:val="1"/>
          <w:sz w:val="24"/>
          <w:szCs w:val="24"/>
          <w:lang w:eastAsia="hi-IN" w:bidi="hi-IN"/>
        </w:rPr>
      </w:pPr>
    </w:p>
    <w:p w:rsidR="00E105B8" w:rsidRPr="002C4D98" w:rsidRDefault="00E105B8" w:rsidP="00134E9C">
      <w:pPr>
        <w:widowControl w:val="0"/>
        <w:suppressAutoHyphens/>
        <w:ind w:left="546"/>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7.1.  A tantárgy tanításának célja</w:t>
      </w:r>
    </w:p>
    <w:p w:rsidR="00E105B8" w:rsidRPr="002C4D98" w:rsidRDefault="00E105B8" w:rsidP="007D404A">
      <w:pPr>
        <w:widowControl w:val="0"/>
        <w:suppressAutoHyphens/>
        <w:ind w:left="966"/>
        <w:rPr>
          <w:rFonts w:ascii="Palatino Linotype" w:hAnsi="Palatino Linotype" w:cs="Palatino Linotype"/>
          <w:b/>
          <w:bCs/>
          <w:kern w:val="1"/>
          <w:sz w:val="24"/>
          <w:szCs w:val="24"/>
          <w:lang w:eastAsia="hi-IN" w:bidi="hi-IN"/>
        </w:rPr>
      </w:pPr>
    </w:p>
    <w:p w:rsidR="00E105B8" w:rsidRPr="002C4D98" w:rsidRDefault="00E105B8" w:rsidP="00D94474">
      <w:pPr>
        <w:ind w:left="567"/>
        <w:jc w:val="both"/>
        <w:rPr>
          <w:rFonts w:ascii="Palatino Linotype" w:hAnsi="Palatino Linotype" w:cs="Palatino Linotype"/>
          <w:sz w:val="24"/>
          <w:szCs w:val="24"/>
        </w:rPr>
      </w:pPr>
      <w:r w:rsidRPr="002C4D98">
        <w:rPr>
          <w:rFonts w:ascii="Palatino Linotype" w:hAnsi="Palatino Linotype" w:cs="Palatino Linotype"/>
          <w:sz w:val="24"/>
          <w:szCs w:val="24"/>
        </w:rPr>
        <w:t xml:space="preserve">A tantárgy oktatásának alapvető célja, hogy elősegítse a tanuló önálló munkavégzését. Gyakorlottan, magabiztosan legyen képes kivitelezni a rábízott betonozási feladatot, fel tudja mérni a helyszínt. Legyen rutinja a szükséges eljárás kiválasztásában, kivitelezésében. Tanulja meg a felelősségteljes, pontos munkavégzést. Legyen képes a szükséges dokumentációk kitöltésére, engedélyek beszerzésére. </w:t>
      </w:r>
    </w:p>
    <w:p w:rsidR="00E105B8" w:rsidRPr="002C4D98" w:rsidRDefault="00E105B8" w:rsidP="002A3B70">
      <w:pPr>
        <w:jc w:val="both"/>
        <w:rPr>
          <w:rFonts w:ascii="Palatino Linotype" w:hAnsi="Palatino Linotype" w:cs="Palatino Linotype"/>
          <w:sz w:val="24"/>
          <w:szCs w:val="24"/>
        </w:rPr>
      </w:pPr>
    </w:p>
    <w:p w:rsidR="00E105B8" w:rsidRPr="002C4D98" w:rsidRDefault="00E105B8" w:rsidP="00460216">
      <w:pPr>
        <w:widowControl w:val="0"/>
        <w:suppressAutoHyphens/>
        <w:rPr>
          <w:rFonts w:ascii="Palatino Linotype" w:hAnsi="Palatino Linotype" w:cs="Palatino Linotype"/>
          <w:b/>
          <w:bCs/>
          <w:kern w:val="1"/>
          <w:sz w:val="24"/>
          <w:szCs w:val="24"/>
          <w:lang w:eastAsia="hi-IN" w:bidi="hi-IN"/>
        </w:rPr>
      </w:pPr>
    </w:p>
    <w:p w:rsidR="00E105B8" w:rsidRPr="002C4D98" w:rsidRDefault="00E105B8" w:rsidP="00134E9C">
      <w:pPr>
        <w:widowControl w:val="0"/>
        <w:suppressAutoHyphens/>
        <w:ind w:left="546"/>
        <w:rPr>
          <w:rFonts w:ascii="Palatino Linotype" w:hAnsi="Palatino Linotype" w:cs="Palatino Linotype"/>
          <w:b/>
          <w:bCs/>
          <w:kern w:val="1"/>
          <w:sz w:val="24"/>
          <w:szCs w:val="24"/>
          <w:lang w:eastAsia="hi-IN" w:bidi="hi-IN"/>
        </w:rPr>
      </w:pPr>
      <w:r w:rsidRPr="002C4D98">
        <w:rPr>
          <w:rFonts w:ascii="Palatino Linotype" w:hAnsi="Palatino Linotype" w:cs="Palatino Linotype"/>
          <w:b/>
          <w:bCs/>
          <w:sz w:val="24"/>
          <w:szCs w:val="24"/>
        </w:rPr>
        <w:t>7.2.  Kapcsolódó</w:t>
      </w:r>
      <w:r w:rsidRPr="002C4D98">
        <w:rPr>
          <w:rFonts w:ascii="Palatino Linotype" w:hAnsi="Palatino Linotype" w:cs="Palatino Linotype"/>
          <w:b/>
          <w:bCs/>
          <w:kern w:val="1"/>
          <w:sz w:val="24"/>
          <w:szCs w:val="24"/>
          <w:lang w:eastAsia="hi-IN" w:bidi="hi-IN"/>
        </w:rPr>
        <w:t xml:space="preserve"> közismereti, szakmai tartalmak</w:t>
      </w:r>
    </w:p>
    <w:p w:rsidR="00E105B8" w:rsidRPr="002C4D98" w:rsidRDefault="00E105B8" w:rsidP="008A3FCF">
      <w:pPr>
        <w:widowControl w:val="0"/>
        <w:tabs>
          <w:tab w:val="left" w:pos="966"/>
        </w:tabs>
        <w:suppressAutoHyphens/>
        <w:ind w:left="966"/>
        <w:jc w:val="both"/>
        <w:rPr>
          <w:rFonts w:ascii="Palatino Linotype" w:hAnsi="Palatino Linotype" w:cs="Palatino Linotype"/>
          <w:kern w:val="2"/>
          <w:sz w:val="24"/>
          <w:szCs w:val="24"/>
          <w:lang w:eastAsia="hi-IN" w:bidi="hi-IN"/>
        </w:rPr>
      </w:pPr>
    </w:p>
    <w:p w:rsidR="00E105B8" w:rsidRPr="002C4D98" w:rsidRDefault="00E105B8" w:rsidP="00134E9C">
      <w:pPr>
        <w:ind w:left="567" w:hanging="426"/>
        <w:rPr>
          <w:rFonts w:ascii="Palatino Linotype" w:hAnsi="Palatino Linotype" w:cs="Palatino Linotype"/>
          <w:sz w:val="24"/>
          <w:szCs w:val="24"/>
        </w:rPr>
      </w:pPr>
      <w:r w:rsidRPr="002C4D98">
        <w:rPr>
          <w:rFonts w:ascii="Palatino Linotype" w:hAnsi="Palatino Linotype" w:cs="Palatino Linotype"/>
          <w:kern w:val="2"/>
          <w:sz w:val="24"/>
          <w:szCs w:val="24"/>
          <w:lang w:eastAsia="hi-IN" w:bidi="hi-IN"/>
        </w:rPr>
        <w:tab/>
      </w:r>
      <w:r w:rsidRPr="002C4D98">
        <w:rPr>
          <w:rFonts w:ascii="Palatino Linotype" w:hAnsi="Palatino Linotype" w:cs="Palatino Linotype"/>
          <w:sz w:val="24"/>
          <w:szCs w:val="24"/>
        </w:rPr>
        <w:t>A tantárgy az adott évfolyamba lépés feltételeiként megjelölt közismereti és szakmai tartalmakra épül.</w:t>
      </w:r>
    </w:p>
    <w:p w:rsidR="00E105B8" w:rsidRPr="002C4D98" w:rsidRDefault="00E105B8" w:rsidP="008A3FCF">
      <w:pPr>
        <w:widowControl w:val="0"/>
        <w:tabs>
          <w:tab w:val="left" w:pos="966"/>
        </w:tabs>
        <w:suppressAutoHyphens/>
        <w:jc w:val="both"/>
        <w:rPr>
          <w:rFonts w:ascii="Palatino Linotype" w:hAnsi="Palatino Linotype" w:cs="Palatino Linotype"/>
          <w:kern w:val="2"/>
          <w:sz w:val="24"/>
          <w:szCs w:val="24"/>
          <w:lang w:eastAsia="hi-IN" w:bidi="hi-IN"/>
        </w:rPr>
      </w:pPr>
    </w:p>
    <w:p w:rsidR="00E105B8" w:rsidRPr="002C4D98" w:rsidRDefault="00E105B8" w:rsidP="00460216">
      <w:pPr>
        <w:widowControl w:val="0"/>
        <w:suppressAutoHyphens/>
        <w:rPr>
          <w:rFonts w:ascii="Palatino Linotype" w:hAnsi="Palatino Linotype" w:cs="Palatino Linotype"/>
          <w:b/>
          <w:bCs/>
          <w:kern w:val="1"/>
          <w:sz w:val="24"/>
          <w:szCs w:val="24"/>
          <w:lang w:eastAsia="hi-IN" w:bidi="hi-IN"/>
        </w:rPr>
      </w:pPr>
    </w:p>
    <w:p w:rsidR="00E105B8" w:rsidRPr="002C4D98" w:rsidRDefault="00E105B8" w:rsidP="00134E9C">
      <w:pPr>
        <w:widowControl w:val="0"/>
        <w:suppressAutoHyphens/>
        <w:ind w:left="546"/>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7.3.  Témakörök</w:t>
      </w:r>
    </w:p>
    <w:p w:rsidR="00E105B8" w:rsidRPr="002C4D98" w:rsidRDefault="00E105B8" w:rsidP="00460216">
      <w:pPr>
        <w:widowControl w:val="0"/>
        <w:suppressAutoHyphens/>
        <w:rPr>
          <w:rFonts w:ascii="Palatino Linotype" w:hAnsi="Palatino Linotype" w:cs="Palatino Linotype"/>
          <w:b/>
          <w:bCs/>
          <w:kern w:val="1"/>
          <w:sz w:val="24"/>
          <w:szCs w:val="24"/>
          <w:lang w:eastAsia="hi-IN" w:bidi="hi-IN"/>
        </w:rPr>
      </w:pPr>
    </w:p>
    <w:p w:rsidR="00E105B8" w:rsidRPr="002C4D98" w:rsidRDefault="00E105B8" w:rsidP="00134E9C">
      <w:pPr>
        <w:widowControl w:val="0"/>
        <w:tabs>
          <w:tab w:val="left" w:pos="8222"/>
        </w:tabs>
        <w:suppressAutoHyphens/>
        <w:ind w:left="1092"/>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7.3.1.  Anyagválasztás</w:t>
      </w:r>
      <w:r w:rsidRPr="002C4D98">
        <w:rPr>
          <w:rFonts w:ascii="Palatino Linotype" w:hAnsi="Palatino Linotype" w:cs="Palatino Linotype"/>
          <w:b/>
          <w:bCs/>
          <w:kern w:val="1"/>
          <w:sz w:val="24"/>
          <w:szCs w:val="24"/>
          <w:lang w:eastAsia="hi-IN" w:bidi="hi-IN"/>
        </w:rPr>
        <w:tab/>
        <w:t xml:space="preserve">252 </w:t>
      </w:r>
      <w:r w:rsidRPr="002C4D98">
        <w:rPr>
          <w:rFonts w:ascii="Palatino Linotype" w:hAnsi="Palatino Linotype" w:cs="Palatino Linotype"/>
          <w:b/>
          <w:bCs/>
          <w:i/>
          <w:iCs/>
          <w:kern w:val="1"/>
          <w:sz w:val="24"/>
          <w:szCs w:val="24"/>
          <w:lang w:eastAsia="hi-IN" w:bidi="hi-IN"/>
        </w:rPr>
        <w:t>óra</w:t>
      </w:r>
    </w:p>
    <w:p w:rsidR="00E105B8" w:rsidRPr="002C4D98" w:rsidRDefault="00E105B8" w:rsidP="00134E9C">
      <w:pPr>
        <w:widowControl w:val="0"/>
        <w:tabs>
          <w:tab w:val="left" w:pos="8222"/>
        </w:tabs>
        <w:suppressAutoHyphens/>
        <w:ind w:left="1092"/>
        <w:rPr>
          <w:rFonts w:ascii="Palatino Linotype" w:hAnsi="Palatino Linotype" w:cs="Palatino Linotype"/>
          <w:b/>
          <w:bCs/>
          <w:kern w:val="1"/>
          <w:sz w:val="24"/>
          <w:szCs w:val="24"/>
          <w:lang w:eastAsia="hi-IN" w:bidi="hi-IN"/>
        </w:rPr>
      </w:pPr>
      <w:r w:rsidRPr="002C4D98">
        <w:rPr>
          <w:rFonts w:ascii="Palatino Linotype" w:hAnsi="Palatino Linotype" w:cs="Palatino Linotype"/>
          <w:kern w:val="1"/>
          <w:sz w:val="24"/>
          <w:szCs w:val="24"/>
          <w:lang w:eastAsia="hi-IN" w:bidi="hi-IN"/>
        </w:rPr>
        <w:t>Természetes kötőanyagok.</w:t>
      </w:r>
    </w:p>
    <w:p w:rsidR="00E105B8" w:rsidRPr="002C4D98" w:rsidRDefault="00E105B8" w:rsidP="00134E9C">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Mesterséges kötőanyagok.</w:t>
      </w:r>
    </w:p>
    <w:p w:rsidR="00E105B8" w:rsidRPr="002C4D98" w:rsidRDefault="00E105B8" w:rsidP="00134E9C">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Kötőanyagok csoportosítása eredet szerint.</w:t>
      </w:r>
    </w:p>
    <w:p w:rsidR="00E105B8" w:rsidRPr="002C4D98" w:rsidRDefault="00E105B8" w:rsidP="00134E9C">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Kötőanyagok csoportosítása előállítási mód szerint.</w:t>
      </w:r>
    </w:p>
    <w:p w:rsidR="00E105B8" w:rsidRPr="002C4D98" w:rsidRDefault="00E105B8" w:rsidP="00134E9C">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Vízzel szemben mutatott tulajdonságok szerint.</w:t>
      </w:r>
    </w:p>
    <w:p w:rsidR="00E105B8" w:rsidRPr="002C4D98" w:rsidRDefault="00E105B8" w:rsidP="00134E9C">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Az égetés során képződő olvadék szerint:</w:t>
      </w:r>
    </w:p>
    <w:p w:rsidR="00E105B8" w:rsidRPr="002C4D98" w:rsidRDefault="00E105B8" w:rsidP="00134E9C">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Olvasztott.</w:t>
      </w:r>
    </w:p>
    <w:p w:rsidR="00E105B8" w:rsidRPr="002C4D98" w:rsidRDefault="00E105B8" w:rsidP="00134E9C">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Zsugorított.</w:t>
      </w:r>
    </w:p>
    <w:p w:rsidR="00E105B8" w:rsidRPr="002C4D98" w:rsidRDefault="00E105B8" w:rsidP="00134E9C">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Nem zsugorított.</w:t>
      </w:r>
    </w:p>
    <w:p w:rsidR="00E105B8" w:rsidRPr="002C4D98" w:rsidRDefault="00E105B8" w:rsidP="00134E9C">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kötés módja szerint:</w:t>
      </w:r>
      <w:r w:rsidRPr="002C4D98">
        <w:rPr>
          <w:rFonts w:ascii="Palatino Linotype" w:hAnsi="Palatino Linotype" w:cs="Palatino Linotype"/>
          <w:kern w:val="1"/>
          <w:sz w:val="24"/>
          <w:szCs w:val="24"/>
          <w:lang w:eastAsia="hi-IN" w:bidi="hi-IN"/>
        </w:rPr>
        <w:tab/>
      </w:r>
    </w:p>
    <w:p w:rsidR="00E105B8" w:rsidRPr="002C4D98" w:rsidRDefault="00E105B8" w:rsidP="00134E9C">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Nem hidraulikus kötőanyagok.</w:t>
      </w:r>
    </w:p>
    <w:p w:rsidR="00E105B8" w:rsidRPr="002C4D98" w:rsidRDefault="00E105B8" w:rsidP="00134E9C">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Hidraulikus kötőanyagok.</w:t>
      </w:r>
    </w:p>
    <w:p w:rsidR="00E105B8" w:rsidRPr="002C4D98" w:rsidRDefault="00E105B8" w:rsidP="00134E9C">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Szárítás, előmelegítés, kalcinálás, zsugorítás, hűtés, őrlés, aprítás, finomőrlés, homogenizálás. </w:t>
      </w:r>
    </w:p>
    <w:p w:rsidR="00E105B8" w:rsidRPr="002C4D98" w:rsidRDefault="00E105B8" w:rsidP="00134E9C">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Cement előállítás, tárolás, csomagolás, raktározás.</w:t>
      </w:r>
    </w:p>
    <w:p w:rsidR="00E105B8" w:rsidRPr="002C4D98" w:rsidRDefault="00E105B8" w:rsidP="00134E9C">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Adalékanyagok.</w:t>
      </w:r>
    </w:p>
    <w:p w:rsidR="00E105B8" w:rsidRPr="002C4D98" w:rsidRDefault="00E105B8" w:rsidP="00134E9C">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Adalékszerek.</w:t>
      </w:r>
    </w:p>
    <w:p w:rsidR="00E105B8" w:rsidRPr="002C4D98" w:rsidRDefault="00E105B8" w:rsidP="00134E9C">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Megfelelő sóder kiválasztása.</w:t>
      </w:r>
    </w:p>
    <w:p w:rsidR="00E105B8" w:rsidRPr="002C4D98" w:rsidRDefault="00E105B8" w:rsidP="00134E9C">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Szemcseméret. </w:t>
      </w:r>
    </w:p>
    <w:p w:rsidR="00E105B8" w:rsidRPr="002C4D98" w:rsidRDefault="00E105B8" w:rsidP="00134E9C">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Cementtel szemben támasztott követelmények:</w:t>
      </w:r>
    </w:p>
    <w:p w:rsidR="00E105B8" w:rsidRPr="002C4D98" w:rsidRDefault="00E105B8" w:rsidP="00134E9C">
      <w:pPr>
        <w:widowControl w:val="0"/>
        <w:tabs>
          <w:tab w:val="left" w:pos="212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Mechanikai követelmények.</w:t>
      </w:r>
    </w:p>
    <w:p w:rsidR="00E105B8" w:rsidRPr="002C4D98" w:rsidRDefault="00E105B8" w:rsidP="00134E9C">
      <w:pPr>
        <w:widowControl w:val="0"/>
        <w:tabs>
          <w:tab w:val="left" w:pos="212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lastRenderedPageBreak/>
        <w:t>Szabványos szilárdság, 28 napos nyomószilárdság</w:t>
      </w:r>
      <w:r>
        <w:rPr>
          <w:rFonts w:ascii="Palatino Linotype" w:hAnsi="Palatino Linotype" w:cs="Palatino Linotype"/>
          <w:kern w:val="1"/>
          <w:sz w:val="24"/>
          <w:szCs w:val="24"/>
          <w:lang w:eastAsia="hi-IN" w:bidi="hi-IN"/>
        </w:rPr>
        <w:t>.</w:t>
      </w:r>
    </w:p>
    <w:p w:rsidR="00E105B8" w:rsidRPr="002C4D98" w:rsidRDefault="00E105B8" w:rsidP="00134E9C">
      <w:pPr>
        <w:widowControl w:val="0"/>
        <w:tabs>
          <w:tab w:val="left" w:pos="212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Kezdőszilárdság, 2 vagy 7 napos nyomószilárdság.</w:t>
      </w:r>
    </w:p>
    <w:p w:rsidR="00E105B8" w:rsidRPr="002C4D98" w:rsidRDefault="00E105B8" w:rsidP="00134E9C">
      <w:pPr>
        <w:widowControl w:val="0"/>
        <w:tabs>
          <w:tab w:val="left" w:pos="212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Fizikai követelmény: Kötési idő kezdete, térfogatállóság.</w:t>
      </w:r>
    </w:p>
    <w:p w:rsidR="00E105B8" w:rsidRPr="002C4D98" w:rsidRDefault="00E105B8" w:rsidP="00134E9C">
      <w:pPr>
        <w:widowControl w:val="0"/>
        <w:tabs>
          <w:tab w:val="left" w:pos="212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Kémiai követelmény: tartóssági követelmény.</w:t>
      </w:r>
    </w:p>
    <w:p w:rsidR="00E105B8" w:rsidRPr="002C4D98" w:rsidRDefault="00E105B8" w:rsidP="00460216">
      <w:pPr>
        <w:widowControl w:val="0"/>
        <w:suppressAutoHyphens/>
        <w:ind w:left="1418"/>
        <w:rPr>
          <w:rFonts w:ascii="Palatino Linotype" w:hAnsi="Palatino Linotype" w:cs="Palatino Linotype"/>
          <w:kern w:val="1"/>
          <w:sz w:val="24"/>
          <w:szCs w:val="24"/>
          <w:lang w:eastAsia="hi-IN" w:bidi="hi-IN"/>
        </w:rPr>
      </w:pPr>
    </w:p>
    <w:p w:rsidR="00E105B8" w:rsidRPr="002C4D98" w:rsidRDefault="00E105B8" w:rsidP="00460216">
      <w:pPr>
        <w:widowControl w:val="0"/>
        <w:suppressAutoHyphens/>
        <w:ind w:left="1418"/>
        <w:rPr>
          <w:rFonts w:ascii="Palatino Linotype" w:hAnsi="Palatino Linotype" w:cs="Palatino Linotype"/>
          <w:kern w:val="1"/>
          <w:sz w:val="24"/>
          <w:szCs w:val="24"/>
          <w:lang w:eastAsia="hi-IN" w:bidi="hi-IN"/>
        </w:rPr>
      </w:pPr>
    </w:p>
    <w:p w:rsidR="00E105B8" w:rsidRPr="002C4D98" w:rsidRDefault="00E105B8" w:rsidP="00134E9C">
      <w:pPr>
        <w:widowControl w:val="0"/>
        <w:tabs>
          <w:tab w:val="left" w:pos="8222"/>
        </w:tabs>
        <w:suppressAutoHyphens/>
        <w:ind w:left="1092"/>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7.3.2.  Zsaluzat készítésének gyakorlata</w:t>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i/>
          <w:iCs/>
          <w:kern w:val="1"/>
          <w:sz w:val="24"/>
          <w:szCs w:val="24"/>
          <w:lang w:eastAsia="hi-IN" w:bidi="hi-IN"/>
        </w:rPr>
        <w:t>252 óra</w:t>
      </w:r>
    </w:p>
    <w:p w:rsidR="00E105B8" w:rsidRPr="002C4D98" w:rsidRDefault="00E105B8" w:rsidP="003774B9">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Zsaluzatok felépítése.</w:t>
      </w:r>
    </w:p>
    <w:p w:rsidR="00E105B8" w:rsidRPr="002C4D98" w:rsidRDefault="00E105B8" w:rsidP="003774B9">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Zsaluzat igény felmérése.</w:t>
      </w:r>
    </w:p>
    <w:p w:rsidR="00E105B8" w:rsidRPr="002C4D98" w:rsidRDefault="00E105B8" w:rsidP="003774B9">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 anyagának meghatározása.</w:t>
      </w:r>
    </w:p>
    <w:p w:rsidR="00E105B8" w:rsidRPr="002C4D98" w:rsidRDefault="00E105B8" w:rsidP="003774B9">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 anyagszükségletének meghatározása.</w:t>
      </w:r>
    </w:p>
    <w:p w:rsidR="00E105B8" w:rsidRPr="002C4D98" w:rsidRDefault="00E105B8" w:rsidP="003774B9">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Szétszerelhetőség tervezése.</w:t>
      </w:r>
    </w:p>
    <w:p w:rsidR="00E105B8" w:rsidRPr="002C4D98" w:rsidRDefault="00E105B8" w:rsidP="003774B9">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 anyagszükséglet meghatározása.</w:t>
      </w:r>
    </w:p>
    <w:p w:rsidR="00E105B8" w:rsidRPr="002C4D98" w:rsidRDefault="00E105B8" w:rsidP="003774B9">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 elkészítéséhez szükséges helyszín tervezete.</w:t>
      </w:r>
    </w:p>
    <w:p w:rsidR="00E105B8" w:rsidRPr="002C4D98" w:rsidRDefault="00E105B8" w:rsidP="003774B9">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 tárolása.</w:t>
      </w:r>
    </w:p>
    <w:p w:rsidR="00E105B8" w:rsidRPr="002C4D98" w:rsidRDefault="00E105B8" w:rsidP="003774B9">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Egyszer használatos zsaluk készítése.</w:t>
      </w:r>
    </w:p>
    <w:p w:rsidR="00E105B8" w:rsidRPr="002C4D98" w:rsidRDefault="00E105B8" w:rsidP="003774B9">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Többször használatos zsaluk tervezése.</w:t>
      </w:r>
    </w:p>
    <w:p w:rsidR="00E105B8" w:rsidRPr="002C4D98" w:rsidRDefault="00E105B8" w:rsidP="003774B9">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Hagyományos zsaluzat beépítése.</w:t>
      </w:r>
    </w:p>
    <w:p w:rsidR="00E105B8" w:rsidRPr="002C4D98" w:rsidRDefault="00E105B8" w:rsidP="003774B9">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Bennmaradó zsaluzat építése.</w:t>
      </w:r>
    </w:p>
    <w:p w:rsidR="00E105B8" w:rsidRPr="002C4D98" w:rsidRDefault="00E105B8" w:rsidP="003774B9">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Hagyományos bennmaradó zsaluzat építése.</w:t>
      </w:r>
    </w:p>
    <w:p w:rsidR="00E105B8" w:rsidRPr="002C4D98" w:rsidRDefault="00E105B8" w:rsidP="003774B9">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Teherviselő bennmaradó zsaluzat.</w:t>
      </w:r>
    </w:p>
    <w:p w:rsidR="00E105B8" w:rsidRPr="002C4D98" w:rsidRDefault="00E105B8" w:rsidP="003774B9">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Csúszó zsaluzat.</w:t>
      </w:r>
    </w:p>
    <w:p w:rsidR="00E105B8" w:rsidRPr="002C4D98" w:rsidRDefault="00E105B8" w:rsidP="003774B9">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Kúszó zsaluzat.</w:t>
      </w:r>
    </w:p>
    <w:p w:rsidR="00E105B8" w:rsidRPr="002C4D98" w:rsidRDefault="00E105B8" w:rsidP="003774B9">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Fából készült zsalu előnyei, hátrányai, kivitelezése, technológiája, tárolása.</w:t>
      </w:r>
    </w:p>
    <w:p w:rsidR="00E105B8" w:rsidRPr="002C4D98" w:rsidRDefault="00E105B8" w:rsidP="003774B9">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Műanyagból készült zsalu előnyei, hátrányai, kivitelezése, technológiája, tárolása.</w:t>
      </w:r>
    </w:p>
    <w:p w:rsidR="00E105B8" w:rsidRPr="002C4D98" w:rsidRDefault="00E105B8" w:rsidP="003774B9">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Fémből készült zsalu előnyei, hátrányai, kivitelezése, technológiája, tárolása.</w:t>
      </w:r>
    </w:p>
    <w:p w:rsidR="00E105B8" w:rsidRPr="002C4D98" w:rsidRDefault="00E105B8" w:rsidP="003774B9">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 elemeinek egymáshoz rögzítése:</w:t>
      </w:r>
    </w:p>
    <w:p w:rsidR="00E105B8" w:rsidRPr="002C4D98" w:rsidRDefault="00E105B8" w:rsidP="003774B9">
      <w:pPr>
        <w:widowControl w:val="0"/>
        <w:tabs>
          <w:tab w:val="left" w:pos="212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Hevederekkel.</w:t>
      </w:r>
    </w:p>
    <w:p w:rsidR="00E105B8" w:rsidRPr="002C4D98" w:rsidRDefault="00E105B8" w:rsidP="003774B9">
      <w:pPr>
        <w:widowControl w:val="0"/>
        <w:tabs>
          <w:tab w:val="left" w:pos="212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Ácskapcsokkal.</w:t>
      </w:r>
    </w:p>
    <w:p w:rsidR="00E105B8" w:rsidRPr="002C4D98" w:rsidRDefault="00E105B8" w:rsidP="003774B9">
      <w:pPr>
        <w:widowControl w:val="0"/>
        <w:tabs>
          <w:tab w:val="left" w:pos="212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Szegekkel.</w:t>
      </w:r>
    </w:p>
    <w:p w:rsidR="00E105B8" w:rsidRPr="002C4D98" w:rsidRDefault="00E105B8" w:rsidP="003774B9">
      <w:pPr>
        <w:widowControl w:val="0"/>
        <w:tabs>
          <w:tab w:val="left" w:pos="212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Ékekkel.</w:t>
      </w:r>
    </w:p>
    <w:p w:rsidR="00E105B8" w:rsidRPr="002C4D98" w:rsidRDefault="00E105B8" w:rsidP="003774B9">
      <w:pPr>
        <w:widowControl w:val="0"/>
        <w:tabs>
          <w:tab w:val="left" w:pos="212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Csavarokkal.</w:t>
      </w:r>
    </w:p>
    <w:p w:rsidR="00E105B8" w:rsidRPr="002C4D98" w:rsidRDefault="00E105B8" w:rsidP="003774B9">
      <w:pPr>
        <w:widowControl w:val="0"/>
        <w:tabs>
          <w:tab w:val="left" w:pos="212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Hegesztéssel.</w:t>
      </w:r>
    </w:p>
    <w:p w:rsidR="00E105B8" w:rsidRPr="002C4D98" w:rsidRDefault="00E105B8" w:rsidP="003774B9">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 alakváltozásának, mérettűrésének ellenőrzése.</w:t>
      </w:r>
    </w:p>
    <w:p w:rsidR="00E105B8" w:rsidRPr="002C4D98" w:rsidRDefault="00E105B8" w:rsidP="003774B9">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Kizsaluzás, kizsaluzási idő számolása.</w:t>
      </w:r>
    </w:p>
    <w:p w:rsidR="00E105B8" w:rsidRPr="002C4D98" w:rsidRDefault="00E105B8" w:rsidP="003774B9">
      <w:pPr>
        <w:widowControl w:val="0"/>
        <w:suppressAutoHyphens/>
        <w:ind w:left="1134"/>
        <w:rPr>
          <w:rFonts w:ascii="Palatino Linotype" w:hAnsi="Palatino Linotype" w:cs="Palatino Linotype"/>
          <w:kern w:val="1"/>
          <w:sz w:val="24"/>
          <w:szCs w:val="24"/>
          <w:lang w:eastAsia="hi-IN" w:bidi="hi-IN"/>
        </w:rPr>
      </w:pPr>
    </w:p>
    <w:p w:rsidR="00E105B8" w:rsidRPr="002C4D98" w:rsidRDefault="00E105B8" w:rsidP="003774B9">
      <w:pPr>
        <w:widowControl w:val="0"/>
        <w:suppressAutoHyphens/>
        <w:ind w:left="1134"/>
        <w:rPr>
          <w:rFonts w:ascii="Palatino Linotype" w:hAnsi="Palatino Linotype" w:cs="Palatino Linotype"/>
          <w:kern w:val="1"/>
          <w:sz w:val="24"/>
          <w:szCs w:val="24"/>
          <w:lang w:eastAsia="hi-IN" w:bidi="hi-IN"/>
        </w:rPr>
      </w:pPr>
    </w:p>
    <w:p w:rsidR="00E105B8" w:rsidRPr="002C4D98" w:rsidRDefault="00E105B8" w:rsidP="003774B9">
      <w:pPr>
        <w:widowControl w:val="0"/>
        <w:tabs>
          <w:tab w:val="left" w:pos="8222"/>
        </w:tabs>
        <w:suppressAutoHyphens/>
        <w:ind w:left="1092"/>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7.3.3.  Betonozás</w:t>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i/>
          <w:iCs/>
          <w:kern w:val="1"/>
          <w:sz w:val="24"/>
          <w:szCs w:val="24"/>
          <w:lang w:eastAsia="hi-IN" w:bidi="hi-IN"/>
        </w:rPr>
        <w:t>236 óra</w:t>
      </w:r>
    </w:p>
    <w:p w:rsidR="00E105B8" w:rsidRPr="002C4D98" w:rsidRDefault="00E105B8" w:rsidP="003774B9">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Helyszín meghatározása.</w:t>
      </w:r>
    </w:p>
    <w:p w:rsidR="00E105B8" w:rsidRPr="002C4D98" w:rsidRDefault="00E105B8" w:rsidP="003774B9">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Helyszín ellenőrzése, felmérése.</w:t>
      </w:r>
    </w:p>
    <w:p w:rsidR="00E105B8" w:rsidRPr="002C4D98" w:rsidRDefault="00E105B8" w:rsidP="003774B9">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lastRenderedPageBreak/>
        <w:t>Betonozás helye alatt elhelyezkedő közművek, vezetékek, csövek ellenőrzése, elhasználódás esetén cseréje, kiváltása.</w:t>
      </w:r>
    </w:p>
    <w:p w:rsidR="00E105B8" w:rsidRPr="002C4D98" w:rsidRDefault="00E105B8" w:rsidP="003774B9">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Talajtömörség ellenőrzése.</w:t>
      </w:r>
    </w:p>
    <w:p w:rsidR="00E105B8" w:rsidRPr="002C4D98" w:rsidRDefault="00E105B8" w:rsidP="003774B9">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Helyszín kialakítása.</w:t>
      </w:r>
    </w:p>
    <w:p w:rsidR="00E105B8" w:rsidRPr="002C4D98" w:rsidRDefault="00E105B8" w:rsidP="003774B9">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szükséges anyagok meghatározása.</w:t>
      </w:r>
    </w:p>
    <w:p w:rsidR="00E105B8" w:rsidRPr="002C4D98" w:rsidRDefault="00E105B8" w:rsidP="003774B9">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Anyagmennyiségek kiszámolása.</w:t>
      </w:r>
    </w:p>
    <w:p w:rsidR="00E105B8" w:rsidRPr="002C4D98" w:rsidRDefault="00E105B8" w:rsidP="003774B9">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Haladási terv készítése.</w:t>
      </w:r>
    </w:p>
    <w:p w:rsidR="00E105B8" w:rsidRPr="002C4D98" w:rsidRDefault="00E105B8" w:rsidP="003774B9">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Dokumentáció elkészítése.</w:t>
      </w:r>
    </w:p>
    <w:p w:rsidR="00E105B8" w:rsidRPr="002C4D98" w:rsidRDefault="00E105B8" w:rsidP="003774B9">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Gépek, berendezések kiválasztása.</w:t>
      </w:r>
    </w:p>
    <w:p w:rsidR="00E105B8" w:rsidRPr="002C4D98" w:rsidRDefault="00E105B8" w:rsidP="003774B9">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Gépek, berendezések helyszínre szállítása.</w:t>
      </w:r>
    </w:p>
    <w:p w:rsidR="00E105B8" w:rsidRPr="002C4D98" w:rsidRDefault="00E105B8" w:rsidP="003774B9">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Szükséges engedélyek beszerzése (behajtási, területfoglalási</w:t>
      </w:r>
      <w:proofErr w:type="gramStart"/>
      <w:r w:rsidRPr="002C4D98">
        <w:rPr>
          <w:rFonts w:ascii="Palatino Linotype" w:hAnsi="Palatino Linotype" w:cs="Palatino Linotype"/>
          <w:kern w:val="1"/>
          <w:sz w:val="24"/>
          <w:szCs w:val="24"/>
          <w:lang w:eastAsia="hi-IN" w:bidi="hi-IN"/>
        </w:rPr>
        <w:t>,…</w:t>
      </w:r>
      <w:proofErr w:type="gramEnd"/>
      <w:r w:rsidRPr="002C4D98">
        <w:rPr>
          <w:rFonts w:ascii="Palatino Linotype" w:hAnsi="Palatino Linotype" w:cs="Palatino Linotype"/>
          <w:kern w:val="1"/>
          <w:sz w:val="24"/>
          <w:szCs w:val="24"/>
          <w:lang w:eastAsia="hi-IN" w:bidi="hi-IN"/>
        </w:rPr>
        <w:t>)</w:t>
      </w:r>
    </w:p>
    <w:p w:rsidR="00E105B8" w:rsidRPr="002C4D98" w:rsidRDefault="00E105B8" w:rsidP="003774B9">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Szükséges anyagok megrendelése. </w:t>
      </w:r>
    </w:p>
    <w:p w:rsidR="00E105B8" w:rsidRPr="002C4D98" w:rsidRDefault="00E105B8" w:rsidP="003774B9">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Szükséges anyagok tárolása, őrzése.</w:t>
      </w:r>
    </w:p>
    <w:p w:rsidR="00E105B8" w:rsidRPr="002C4D98" w:rsidRDefault="00E105B8" w:rsidP="003774B9">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Zsaluzat felmérése, anyagszükséglet meghatározása, elkészítése.</w:t>
      </w:r>
    </w:p>
    <w:p w:rsidR="00E105B8" w:rsidRPr="002C4D98" w:rsidRDefault="00E105B8" w:rsidP="003774B9">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Sóder kiválasztása.</w:t>
      </w:r>
    </w:p>
    <w:p w:rsidR="00E105B8" w:rsidRPr="002C4D98" w:rsidRDefault="00E105B8" w:rsidP="003774B9">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Beton jellegének meghatározása.</w:t>
      </w:r>
    </w:p>
    <w:p w:rsidR="00E105B8" w:rsidRPr="002C4D98" w:rsidRDefault="00E105B8" w:rsidP="003774B9">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Szemcseméret meghatározása.</w:t>
      </w:r>
    </w:p>
    <w:p w:rsidR="00E105B8" w:rsidRPr="002C4D98" w:rsidRDefault="00E105B8" w:rsidP="003774B9">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Sóder típusának meghatározása (agyagmentes)</w:t>
      </w:r>
      <w:r>
        <w:rPr>
          <w:rFonts w:ascii="Palatino Linotype" w:hAnsi="Palatino Linotype" w:cs="Palatino Linotype"/>
          <w:kern w:val="1"/>
          <w:sz w:val="24"/>
          <w:szCs w:val="24"/>
          <w:lang w:eastAsia="hi-IN" w:bidi="hi-IN"/>
        </w:rPr>
        <w:t>.</w:t>
      </w:r>
    </w:p>
    <w:p w:rsidR="00E105B8" w:rsidRPr="002C4D98" w:rsidRDefault="00E105B8" w:rsidP="003774B9">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Cement fajtájának kiválasztása, megrendelése, tárolásának feltételei.</w:t>
      </w:r>
    </w:p>
    <w:p w:rsidR="00E105B8" w:rsidRPr="002C4D98" w:rsidRDefault="00E105B8" w:rsidP="003774B9">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Adalékanyagok meghatározása.</w:t>
      </w:r>
    </w:p>
    <w:p w:rsidR="00E105B8" w:rsidRPr="002C4D98" w:rsidRDefault="00E105B8" w:rsidP="003774B9">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Adalékanyag meghatározása hideg időben történő betonozáshoz.</w:t>
      </w:r>
    </w:p>
    <w:p w:rsidR="00E105B8" w:rsidRPr="002C4D98" w:rsidRDefault="00E105B8" w:rsidP="003774B9">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Keverési arányok meghatározása, dokumentálása.</w:t>
      </w:r>
    </w:p>
    <w:p w:rsidR="00E105B8" w:rsidRPr="002C4D98" w:rsidRDefault="00E105B8" w:rsidP="003774B9">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Gépek, berendezések baleset- és munkavédelmének oktatása.</w:t>
      </w:r>
    </w:p>
    <w:p w:rsidR="00E105B8" w:rsidRPr="002C4D98" w:rsidRDefault="00E105B8" w:rsidP="003774B9">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kevert beton helyszínre juttatása.</w:t>
      </w:r>
    </w:p>
    <w:p w:rsidR="00E105B8" w:rsidRPr="002C4D98" w:rsidRDefault="00E105B8" w:rsidP="003774B9">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Tömörítés, egyengetés, simítás.</w:t>
      </w:r>
    </w:p>
    <w:p w:rsidR="00E105B8" w:rsidRPr="002C4D98" w:rsidRDefault="00E105B8" w:rsidP="003774B9">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beton kötéséhez szükséges feltételek biztosítása. Nedvességtartalom biztosítása, megégés elleni védelem.</w:t>
      </w:r>
    </w:p>
    <w:p w:rsidR="00E105B8" w:rsidRPr="002C4D98" w:rsidRDefault="00E105B8" w:rsidP="003774B9">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Kötési idő biztosítása.</w:t>
      </w:r>
    </w:p>
    <w:p w:rsidR="00E105B8" w:rsidRPr="002C4D98" w:rsidRDefault="00E105B8" w:rsidP="003774B9">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Zsaluzat elbontása, elszállítása.</w:t>
      </w:r>
    </w:p>
    <w:p w:rsidR="00E105B8" w:rsidRPr="002C4D98" w:rsidRDefault="00E105B8" w:rsidP="003774B9">
      <w:pPr>
        <w:widowControl w:val="0"/>
        <w:suppressAutoHyphens/>
        <w:ind w:left="1134"/>
        <w:rPr>
          <w:rFonts w:ascii="Palatino Linotype" w:hAnsi="Palatino Linotype" w:cs="Palatino Linotype"/>
          <w:kern w:val="1"/>
          <w:sz w:val="24"/>
          <w:szCs w:val="24"/>
          <w:lang w:eastAsia="hi-IN" w:bidi="hi-IN"/>
        </w:rPr>
      </w:pPr>
      <w:proofErr w:type="spellStart"/>
      <w:r w:rsidRPr="002C4D98">
        <w:rPr>
          <w:rFonts w:ascii="Palatino Linotype" w:hAnsi="Palatino Linotype" w:cs="Palatino Linotype"/>
          <w:kern w:val="1"/>
          <w:sz w:val="24"/>
          <w:szCs w:val="24"/>
          <w:lang w:eastAsia="hi-IN" w:bidi="hi-IN"/>
        </w:rPr>
        <w:t>Záróréteg</w:t>
      </w:r>
      <w:proofErr w:type="spellEnd"/>
      <w:r w:rsidRPr="002C4D98">
        <w:rPr>
          <w:rFonts w:ascii="Palatino Linotype" w:hAnsi="Palatino Linotype" w:cs="Palatino Linotype"/>
          <w:kern w:val="1"/>
          <w:sz w:val="24"/>
          <w:szCs w:val="24"/>
          <w:lang w:eastAsia="hi-IN" w:bidi="hi-IN"/>
        </w:rPr>
        <w:t xml:space="preserve"> kialakítása. </w:t>
      </w:r>
    </w:p>
    <w:p w:rsidR="00E105B8" w:rsidRPr="002C4D98" w:rsidRDefault="00E105B8" w:rsidP="003774B9">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Betonozási hibák javítása.</w:t>
      </w:r>
    </w:p>
    <w:p w:rsidR="00E105B8" w:rsidRPr="002C4D98" w:rsidRDefault="00E105B8" w:rsidP="00460216">
      <w:pPr>
        <w:widowControl w:val="0"/>
        <w:suppressAutoHyphens/>
        <w:ind w:left="1418"/>
        <w:rPr>
          <w:rFonts w:ascii="Palatino Linotype" w:hAnsi="Palatino Linotype" w:cs="Palatino Linotype"/>
          <w:kern w:val="1"/>
          <w:sz w:val="24"/>
          <w:szCs w:val="24"/>
          <w:lang w:eastAsia="hi-IN" w:bidi="hi-IN"/>
        </w:rPr>
      </w:pPr>
    </w:p>
    <w:p w:rsidR="00E105B8" w:rsidRPr="002C4D98" w:rsidRDefault="00E105B8" w:rsidP="00460216">
      <w:pPr>
        <w:widowControl w:val="0"/>
        <w:suppressAutoHyphens/>
        <w:ind w:left="1418"/>
        <w:rPr>
          <w:rFonts w:ascii="Palatino Linotype" w:hAnsi="Palatino Linotype" w:cs="Palatino Linotype"/>
          <w:kern w:val="1"/>
          <w:sz w:val="24"/>
          <w:szCs w:val="24"/>
          <w:lang w:eastAsia="hi-IN" w:bidi="hi-IN"/>
        </w:rPr>
      </w:pPr>
    </w:p>
    <w:p w:rsidR="00E105B8" w:rsidRPr="002C4D98" w:rsidRDefault="00E105B8" w:rsidP="003774B9">
      <w:pPr>
        <w:widowControl w:val="0"/>
        <w:suppressAutoHyphens/>
        <w:ind w:left="546"/>
        <w:rPr>
          <w:rFonts w:ascii="Palatino Linotype" w:hAnsi="Palatino Linotype" w:cs="Palatino Linotype"/>
          <w:b/>
          <w:bCs/>
          <w:i/>
          <w:iCs/>
          <w:kern w:val="1"/>
          <w:sz w:val="24"/>
          <w:szCs w:val="24"/>
          <w:lang w:eastAsia="hi-IN" w:bidi="hi-IN"/>
        </w:rPr>
      </w:pPr>
      <w:r w:rsidRPr="002C4D98">
        <w:rPr>
          <w:rFonts w:ascii="Palatino Linotype" w:hAnsi="Palatino Linotype" w:cs="Palatino Linotype"/>
          <w:b/>
          <w:bCs/>
          <w:i/>
          <w:iCs/>
          <w:kern w:val="1"/>
          <w:sz w:val="24"/>
          <w:szCs w:val="24"/>
          <w:lang w:eastAsia="hi-IN" w:bidi="hi-IN"/>
        </w:rPr>
        <w:t>7.4.  A képzés javasolt helyszíne (ajánlás)</w:t>
      </w:r>
    </w:p>
    <w:p w:rsidR="00E105B8" w:rsidRPr="002C4D98" w:rsidRDefault="00E105B8" w:rsidP="00460216">
      <w:pPr>
        <w:widowControl w:val="0"/>
        <w:suppressAutoHyphens/>
        <w:ind w:left="966"/>
        <w:rPr>
          <w:rFonts w:ascii="Palatino Linotype" w:hAnsi="Palatino Linotype" w:cs="Palatino Linotype"/>
          <w:b/>
          <w:bCs/>
          <w:i/>
          <w:iCs/>
          <w:kern w:val="1"/>
          <w:sz w:val="24"/>
          <w:szCs w:val="24"/>
          <w:lang w:eastAsia="hi-IN" w:bidi="hi-IN"/>
        </w:rPr>
      </w:pPr>
    </w:p>
    <w:p w:rsidR="00E105B8" w:rsidRPr="00A826F4" w:rsidRDefault="00A826F4" w:rsidP="00A826F4">
      <w:pPr>
        <w:widowControl w:val="0"/>
        <w:suppressAutoHyphens/>
        <w:ind w:left="993"/>
        <w:rPr>
          <w:rFonts w:ascii="Palatino Linotype" w:hAnsi="Palatino Linotype" w:cs="Palatino Linotype"/>
          <w:bCs/>
          <w:kern w:val="1"/>
          <w:sz w:val="24"/>
          <w:szCs w:val="24"/>
          <w:lang w:eastAsia="hi-IN" w:bidi="hi-IN"/>
        </w:rPr>
      </w:pPr>
      <w:r w:rsidRPr="00A826F4">
        <w:rPr>
          <w:rFonts w:ascii="Palatino Linotype" w:hAnsi="Palatino Linotype" w:cs="Palatino Linotype"/>
          <w:bCs/>
          <w:kern w:val="1"/>
          <w:sz w:val="24"/>
          <w:szCs w:val="24"/>
          <w:lang w:eastAsia="hi-IN" w:bidi="hi-IN"/>
        </w:rPr>
        <w:t>-</w:t>
      </w:r>
    </w:p>
    <w:p w:rsidR="00A826F4" w:rsidRPr="002C4D98" w:rsidRDefault="00A826F4" w:rsidP="00A826F4">
      <w:pPr>
        <w:widowControl w:val="0"/>
        <w:suppressAutoHyphens/>
        <w:ind w:left="993"/>
        <w:rPr>
          <w:rFonts w:ascii="Palatino Linotype" w:hAnsi="Palatino Linotype" w:cs="Palatino Linotype"/>
          <w:b/>
          <w:bCs/>
          <w:kern w:val="1"/>
          <w:sz w:val="24"/>
          <w:szCs w:val="24"/>
          <w:lang w:eastAsia="hi-IN" w:bidi="hi-IN"/>
        </w:rPr>
      </w:pPr>
    </w:p>
    <w:p w:rsidR="00E105B8" w:rsidRPr="002C4D98" w:rsidRDefault="00E105B8" w:rsidP="003774B9">
      <w:pPr>
        <w:widowControl w:val="0"/>
        <w:suppressAutoHyphens/>
        <w:ind w:left="993" w:hanging="426"/>
        <w:rPr>
          <w:rFonts w:ascii="Palatino Linotype" w:hAnsi="Palatino Linotype" w:cs="Palatino Linotype"/>
          <w:b/>
          <w:bCs/>
          <w:kern w:val="1"/>
          <w:sz w:val="24"/>
          <w:szCs w:val="24"/>
          <w:lang w:eastAsia="hi-IN" w:bidi="hi-IN"/>
        </w:rPr>
      </w:pPr>
      <w:r w:rsidRPr="002C4D98">
        <w:rPr>
          <w:rFonts w:ascii="Palatino Linotype" w:hAnsi="Palatino Linotype" w:cs="Palatino Linotype"/>
          <w:b/>
          <w:bCs/>
          <w:i/>
          <w:iCs/>
          <w:sz w:val="24"/>
          <w:szCs w:val="24"/>
        </w:rPr>
        <w:t>7.5.  A tantárgy elsajátítása során alkalmazható sajátos módszerek, tanulói tevékenységformák (ajánlás)</w:t>
      </w:r>
    </w:p>
    <w:p w:rsidR="00E105B8" w:rsidRPr="002C4D98" w:rsidRDefault="00E105B8" w:rsidP="00460216">
      <w:pPr>
        <w:pStyle w:val="Listaszerbekezds"/>
        <w:spacing w:after="0" w:line="240" w:lineRule="auto"/>
        <w:rPr>
          <w:rFonts w:ascii="Palatino Linotype" w:hAnsi="Palatino Linotype" w:cs="Palatino Linotype"/>
          <w:b/>
          <w:bCs/>
          <w:kern w:val="1"/>
          <w:sz w:val="24"/>
          <w:szCs w:val="24"/>
          <w:lang w:eastAsia="hi-IN" w:bidi="hi-IN"/>
        </w:rPr>
      </w:pPr>
    </w:p>
    <w:p w:rsidR="00E105B8" w:rsidRPr="002C4D98" w:rsidRDefault="00F77B5A" w:rsidP="00460216">
      <w:pPr>
        <w:widowControl w:val="0"/>
        <w:suppressAutoHyphens/>
        <w:ind w:left="966"/>
        <w:rPr>
          <w:rFonts w:ascii="Palatino Linotype" w:hAnsi="Palatino Linotype" w:cs="Palatino Linotype"/>
          <w:b/>
          <w:bCs/>
          <w:i/>
          <w:iCs/>
          <w:sz w:val="24"/>
          <w:szCs w:val="24"/>
        </w:rPr>
      </w:pPr>
      <w:r>
        <w:rPr>
          <w:rFonts w:ascii="Palatino Linotype" w:hAnsi="Palatino Linotype" w:cs="Palatino Linotype"/>
          <w:b/>
          <w:bCs/>
          <w:i/>
          <w:iCs/>
          <w:sz w:val="24"/>
          <w:szCs w:val="24"/>
        </w:rPr>
        <w:t xml:space="preserve">7.5.1. </w:t>
      </w:r>
      <w:r w:rsidR="00E105B8" w:rsidRPr="002C4D98">
        <w:rPr>
          <w:rFonts w:ascii="Palatino Linotype" w:hAnsi="Palatino Linotype" w:cs="Palatino Linotype"/>
          <w:b/>
          <w:bCs/>
          <w:i/>
          <w:iCs/>
          <w:sz w:val="24"/>
          <w:szCs w:val="24"/>
        </w:rPr>
        <w:t>A tantárgy elsajátítása során alkalmazható sajátos módszerek (ajánlás)</w:t>
      </w:r>
    </w:p>
    <w:p w:rsidR="00E105B8" w:rsidRPr="002C4D98" w:rsidRDefault="00E105B8" w:rsidP="00460216">
      <w:pPr>
        <w:widowControl w:val="0"/>
        <w:suppressAutoHyphens/>
        <w:ind w:left="966"/>
        <w:rPr>
          <w:rFonts w:ascii="Palatino Linotype" w:hAnsi="Palatino Linotype" w:cs="Palatino Linotype"/>
          <w:b/>
          <w:bCs/>
          <w:i/>
          <w:iCs/>
          <w:sz w:val="24"/>
          <w:szCs w:val="24"/>
        </w:rPr>
      </w:pPr>
    </w:p>
    <w:tbl>
      <w:tblPr>
        <w:tblW w:w="9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E105B8" w:rsidRPr="002C4D98">
        <w:trPr>
          <w:jc w:val="center"/>
        </w:trPr>
        <w:tc>
          <w:tcPr>
            <w:tcW w:w="994" w:type="dxa"/>
            <w:vMerge w:val="restart"/>
            <w:vAlign w:val="center"/>
          </w:tcPr>
          <w:p w:rsidR="00E105B8" w:rsidRPr="002C4D98" w:rsidRDefault="00E105B8" w:rsidP="00EC1219">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Sorszám</w:t>
            </w:r>
          </w:p>
        </w:tc>
        <w:tc>
          <w:tcPr>
            <w:tcW w:w="2800" w:type="dxa"/>
            <w:vMerge w:val="restart"/>
            <w:vAlign w:val="center"/>
          </w:tcPr>
          <w:p w:rsidR="00E105B8" w:rsidRPr="002C4D98" w:rsidRDefault="00E105B8" w:rsidP="00EC1219">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 xml:space="preserve">Alkalmazott oktatási </w:t>
            </w:r>
          </w:p>
          <w:p w:rsidR="00E105B8" w:rsidRPr="002C4D98" w:rsidRDefault="00E105B8" w:rsidP="00EC1219">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módszer neve</w:t>
            </w:r>
          </w:p>
        </w:tc>
        <w:tc>
          <w:tcPr>
            <w:tcW w:w="2835" w:type="dxa"/>
            <w:gridSpan w:val="3"/>
            <w:vAlign w:val="center"/>
          </w:tcPr>
          <w:p w:rsidR="00E105B8" w:rsidRPr="002C4D98" w:rsidRDefault="00E105B8" w:rsidP="00EC1219">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A tanulói tevékenység szervezeti kerete</w:t>
            </w:r>
          </w:p>
        </w:tc>
        <w:tc>
          <w:tcPr>
            <w:tcW w:w="2392" w:type="dxa"/>
            <w:vMerge w:val="restart"/>
            <w:vAlign w:val="center"/>
          </w:tcPr>
          <w:p w:rsidR="00E105B8" w:rsidRPr="002C4D98" w:rsidRDefault="00E105B8" w:rsidP="00EC1219">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Alkalmazandó eszközök és felszerelések (SZVK 6. pont lebontása, pontosítása)</w:t>
            </w:r>
          </w:p>
        </w:tc>
      </w:tr>
      <w:tr w:rsidR="00E105B8" w:rsidRPr="002C4D98">
        <w:trPr>
          <w:jc w:val="center"/>
        </w:trPr>
        <w:tc>
          <w:tcPr>
            <w:tcW w:w="994" w:type="dxa"/>
            <w:vMerge/>
            <w:vAlign w:val="center"/>
          </w:tcPr>
          <w:p w:rsidR="00E105B8" w:rsidRPr="002C4D98" w:rsidRDefault="00E105B8" w:rsidP="00EC1219">
            <w:pPr>
              <w:jc w:val="center"/>
              <w:rPr>
                <w:rFonts w:ascii="Palatino Linotype" w:hAnsi="Palatino Linotype" w:cs="Palatino Linotype"/>
                <w:b/>
                <w:bCs/>
                <w:sz w:val="20"/>
                <w:szCs w:val="20"/>
              </w:rPr>
            </w:pPr>
          </w:p>
        </w:tc>
        <w:tc>
          <w:tcPr>
            <w:tcW w:w="2800" w:type="dxa"/>
            <w:vMerge/>
            <w:vAlign w:val="center"/>
          </w:tcPr>
          <w:p w:rsidR="00E105B8" w:rsidRPr="002C4D98" w:rsidRDefault="00E105B8" w:rsidP="00EC1219">
            <w:pPr>
              <w:rPr>
                <w:rFonts w:ascii="Palatino Linotype" w:hAnsi="Palatino Linotype" w:cs="Palatino Linotype"/>
                <w:b/>
                <w:bCs/>
                <w:sz w:val="20"/>
                <w:szCs w:val="20"/>
              </w:rPr>
            </w:pPr>
          </w:p>
        </w:tc>
        <w:tc>
          <w:tcPr>
            <w:tcW w:w="945" w:type="dxa"/>
            <w:vAlign w:val="center"/>
          </w:tcPr>
          <w:p w:rsidR="00E105B8" w:rsidRPr="002C4D98" w:rsidRDefault="00E105B8" w:rsidP="00EC1219">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egyéni</w:t>
            </w:r>
          </w:p>
        </w:tc>
        <w:tc>
          <w:tcPr>
            <w:tcW w:w="945" w:type="dxa"/>
            <w:vAlign w:val="center"/>
          </w:tcPr>
          <w:p w:rsidR="00E105B8" w:rsidRPr="002C4D98" w:rsidRDefault="00E105B8" w:rsidP="00EC1219">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csoport</w:t>
            </w:r>
          </w:p>
        </w:tc>
        <w:tc>
          <w:tcPr>
            <w:tcW w:w="945" w:type="dxa"/>
            <w:vAlign w:val="center"/>
          </w:tcPr>
          <w:p w:rsidR="00E105B8" w:rsidRPr="002C4D98" w:rsidRDefault="00E105B8" w:rsidP="00EC1219">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osztály</w:t>
            </w:r>
          </w:p>
        </w:tc>
        <w:tc>
          <w:tcPr>
            <w:tcW w:w="2392" w:type="dxa"/>
            <w:vMerge/>
            <w:vAlign w:val="center"/>
          </w:tcPr>
          <w:p w:rsidR="00E105B8" w:rsidRPr="002C4D98" w:rsidRDefault="00E105B8" w:rsidP="00EC1219">
            <w:pPr>
              <w:jc w:val="center"/>
              <w:rPr>
                <w:rFonts w:ascii="Palatino Linotype" w:hAnsi="Palatino Linotype" w:cs="Palatino Linotype"/>
                <w:b/>
                <w:bCs/>
                <w:sz w:val="20"/>
                <w:szCs w:val="20"/>
              </w:rPr>
            </w:pPr>
          </w:p>
        </w:tc>
      </w:tr>
      <w:tr w:rsidR="00E105B8" w:rsidRPr="002C4D98">
        <w:trPr>
          <w:jc w:val="center"/>
        </w:trPr>
        <w:tc>
          <w:tcPr>
            <w:tcW w:w="994"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1.1</w:t>
            </w:r>
          </w:p>
        </w:tc>
        <w:tc>
          <w:tcPr>
            <w:tcW w:w="2800" w:type="dxa"/>
            <w:vAlign w:val="center"/>
          </w:tcPr>
          <w:p w:rsidR="00E105B8" w:rsidRPr="002C4D98" w:rsidRDefault="00E105B8" w:rsidP="00EC1219">
            <w:pPr>
              <w:rPr>
                <w:rFonts w:ascii="Palatino Linotype" w:hAnsi="Palatino Linotype" w:cs="Palatino Linotype"/>
                <w:sz w:val="20"/>
                <w:szCs w:val="20"/>
              </w:rPr>
            </w:pPr>
            <w:r w:rsidRPr="002C4D98">
              <w:rPr>
                <w:rFonts w:ascii="Palatino Linotype" w:hAnsi="Palatino Linotype" w:cs="Palatino Linotype"/>
                <w:sz w:val="20"/>
                <w:szCs w:val="20"/>
              </w:rPr>
              <w:t>magyarázat</w:t>
            </w:r>
          </w:p>
        </w:tc>
        <w:tc>
          <w:tcPr>
            <w:tcW w:w="945" w:type="dxa"/>
            <w:vAlign w:val="center"/>
          </w:tcPr>
          <w:p w:rsidR="00E105B8" w:rsidRPr="002C4D98" w:rsidRDefault="00E105B8" w:rsidP="00EC1219">
            <w:pPr>
              <w:jc w:val="center"/>
              <w:rPr>
                <w:rFonts w:ascii="Palatino Linotype" w:hAnsi="Palatino Linotype" w:cs="Palatino Linotype"/>
                <w:sz w:val="20"/>
                <w:szCs w:val="20"/>
              </w:rPr>
            </w:pPr>
          </w:p>
        </w:tc>
        <w:tc>
          <w:tcPr>
            <w:tcW w:w="945" w:type="dxa"/>
            <w:vAlign w:val="center"/>
          </w:tcPr>
          <w:p w:rsidR="00E105B8" w:rsidRPr="002C4D98" w:rsidRDefault="00E105B8" w:rsidP="00EC1219">
            <w:pPr>
              <w:jc w:val="center"/>
              <w:rPr>
                <w:rFonts w:ascii="Palatino Linotype" w:hAnsi="Palatino Linotype" w:cs="Palatino Linotype"/>
                <w:sz w:val="20"/>
                <w:szCs w:val="20"/>
              </w:rPr>
            </w:pPr>
          </w:p>
        </w:tc>
        <w:tc>
          <w:tcPr>
            <w:tcW w:w="945"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392"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994"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1.2.</w:t>
            </w:r>
          </w:p>
        </w:tc>
        <w:tc>
          <w:tcPr>
            <w:tcW w:w="2800" w:type="dxa"/>
            <w:vAlign w:val="center"/>
          </w:tcPr>
          <w:p w:rsidR="00E105B8" w:rsidRPr="002C4D98" w:rsidRDefault="00E105B8" w:rsidP="00EC1219">
            <w:pPr>
              <w:rPr>
                <w:rFonts w:ascii="Palatino Linotype" w:hAnsi="Palatino Linotype" w:cs="Palatino Linotype"/>
                <w:sz w:val="20"/>
                <w:szCs w:val="20"/>
              </w:rPr>
            </w:pPr>
            <w:r w:rsidRPr="002C4D98">
              <w:rPr>
                <w:rFonts w:ascii="Palatino Linotype" w:hAnsi="Palatino Linotype" w:cs="Palatino Linotype"/>
                <w:sz w:val="20"/>
                <w:szCs w:val="20"/>
              </w:rPr>
              <w:t>kiselőadás</w:t>
            </w:r>
          </w:p>
        </w:tc>
        <w:tc>
          <w:tcPr>
            <w:tcW w:w="945" w:type="dxa"/>
            <w:vAlign w:val="center"/>
          </w:tcPr>
          <w:p w:rsidR="00E105B8" w:rsidRPr="002C4D98" w:rsidRDefault="00E105B8" w:rsidP="00EC1219">
            <w:pPr>
              <w:jc w:val="center"/>
              <w:rPr>
                <w:rFonts w:ascii="Palatino Linotype" w:hAnsi="Palatino Linotype" w:cs="Palatino Linotype"/>
                <w:sz w:val="20"/>
                <w:szCs w:val="20"/>
              </w:rPr>
            </w:pPr>
          </w:p>
        </w:tc>
        <w:tc>
          <w:tcPr>
            <w:tcW w:w="945" w:type="dxa"/>
            <w:vAlign w:val="center"/>
          </w:tcPr>
          <w:p w:rsidR="00E105B8" w:rsidRPr="002C4D98" w:rsidRDefault="00E105B8" w:rsidP="00EC1219">
            <w:pPr>
              <w:jc w:val="center"/>
              <w:rPr>
                <w:rFonts w:ascii="Palatino Linotype" w:hAnsi="Palatino Linotype" w:cs="Palatino Linotype"/>
                <w:sz w:val="20"/>
                <w:szCs w:val="20"/>
              </w:rPr>
            </w:pPr>
          </w:p>
        </w:tc>
        <w:tc>
          <w:tcPr>
            <w:tcW w:w="945"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392"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994"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1.3.</w:t>
            </w:r>
          </w:p>
        </w:tc>
        <w:tc>
          <w:tcPr>
            <w:tcW w:w="2800" w:type="dxa"/>
            <w:vAlign w:val="center"/>
          </w:tcPr>
          <w:p w:rsidR="00E105B8" w:rsidRPr="002C4D98" w:rsidRDefault="00E105B8" w:rsidP="00EC1219">
            <w:pPr>
              <w:rPr>
                <w:rFonts w:ascii="Palatino Linotype" w:hAnsi="Palatino Linotype" w:cs="Palatino Linotype"/>
                <w:sz w:val="20"/>
                <w:szCs w:val="20"/>
              </w:rPr>
            </w:pPr>
            <w:r w:rsidRPr="002C4D98">
              <w:rPr>
                <w:rFonts w:ascii="Palatino Linotype" w:hAnsi="Palatino Linotype" w:cs="Palatino Linotype"/>
                <w:sz w:val="20"/>
                <w:szCs w:val="20"/>
              </w:rPr>
              <w:t>megbeszélés</w:t>
            </w:r>
          </w:p>
        </w:tc>
        <w:tc>
          <w:tcPr>
            <w:tcW w:w="945" w:type="dxa"/>
            <w:vAlign w:val="center"/>
          </w:tcPr>
          <w:p w:rsidR="00E105B8" w:rsidRPr="002C4D98" w:rsidRDefault="00E105B8" w:rsidP="00EC1219">
            <w:pPr>
              <w:jc w:val="center"/>
              <w:rPr>
                <w:rFonts w:ascii="Palatino Linotype" w:hAnsi="Palatino Linotype" w:cs="Palatino Linotype"/>
                <w:sz w:val="20"/>
                <w:szCs w:val="20"/>
              </w:rPr>
            </w:pPr>
          </w:p>
        </w:tc>
        <w:tc>
          <w:tcPr>
            <w:tcW w:w="945"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45" w:type="dxa"/>
            <w:vAlign w:val="center"/>
          </w:tcPr>
          <w:p w:rsidR="00E105B8" w:rsidRPr="002C4D98" w:rsidRDefault="00E105B8" w:rsidP="00EC1219">
            <w:pPr>
              <w:jc w:val="center"/>
              <w:rPr>
                <w:rFonts w:ascii="Palatino Linotype" w:hAnsi="Palatino Linotype" w:cs="Palatino Linotype"/>
                <w:sz w:val="20"/>
                <w:szCs w:val="20"/>
              </w:rPr>
            </w:pPr>
          </w:p>
        </w:tc>
        <w:tc>
          <w:tcPr>
            <w:tcW w:w="2392"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994"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1.4.</w:t>
            </w:r>
          </w:p>
        </w:tc>
        <w:tc>
          <w:tcPr>
            <w:tcW w:w="2800" w:type="dxa"/>
            <w:vAlign w:val="center"/>
          </w:tcPr>
          <w:p w:rsidR="00E105B8" w:rsidRPr="002C4D98" w:rsidRDefault="00E105B8" w:rsidP="00EC1219">
            <w:pPr>
              <w:rPr>
                <w:rFonts w:ascii="Palatino Linotype" w:hAnsi="Palatino Linotype" w:cs="Palatino Linotype"/>
                <w:sz w:val="20"/>
                <w:szCs w:val="20"/>
              </w:rPr>
            </w:pPr>
            <w:r w:rsidRPr="002C4D98">
              <w:rPr>
                <w:rFonts w:ascii="Palatino Linotype" w:hAnsi="Palatino Linotype" w:cs="Palatino Linotype"/>
                <w:sz w:val="20"/>
                <w:szCs w:val="20"/>
              </w:rPr>
              <w:t>szemléltetés</w:t>
            </w:r>
          </w:p>
        </w:tc>
        <w:tc>
          <w:tcPr>
            <w:tcW w:w="945" w:type="dxa"/>
            <w:vAlign w:val="center"/>
          </w:tcPr>
          <w:p w:rsidR="00E105B8" w:rsidRPr="002C4D98" w:rsidRDefault="00E105B8" w:rsidP="00EC1219">
            <w:pPr>
              <w:jc w:val="center"/>
              <w:rPr>
                <w:rFonts w:ascii="Palatino Linotype" w:hAnsi="Palatino Linotype" w:cs="Palatino Linotype"/>
                <w:sz w:val="20"/>
                <w:szCs w:val="20"/>
              </w:rPr>
            </w:pPr>
          </w:p>
        </w:tc>
        <w:tc>
          <w:tcPr>
            <w:tcW w:w="945" w:type="dxa"/>
            <w:vAlign w:val="center"/>
          </w:tcPr>
          <w:p w:rsidR="00E105B8" w:rsidRPr="002C4D98" w:rsidRDefault="00E105B8" w:rsidP="00EC1219">
            <w:pPr>
              <w:jc w:val="center"/>
              <w:rPr>
                <w:rFonts w:ascii="Palatino Linotype" w:hAnsi="Palatino Linotype" w:cs="Palatino Linotype"/>
                <w:sz w:val="20"/>
                <w:szCs w:val="20"/>
              </w:rPr>
            </w:pPr>
          </w:p>
        </w:tc>
        <w:tc>
          <w:tcPr>
            <w:tcW w:w="945"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392"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994"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1.5.</w:t>
            </w:r>
          </w:p>
        </w:tc>
        <w:tc>
          <w:tcPr>
            <w:tcW w:w="2800" w:type="dxa"/>
            <w:vAlign w:val="center"/>
          </w:tcPr>
          <w:p w:rsidR="00E105B8" w:rsidRPr="002C4D98" w:rsidRDefault="00E105B8" w:rsidP="00EC1219">
            <w:pPr>
              <w:rPr>
                <w:rFonts w:ascii="Palatino Linotype" w:hAnsi="Palatino Linotype" w:cs="Palatino Linotype"/>
                <w:sz w:val="20"/>
                <w:szCs w:val="20"/>
              </w:rPr>
            </w:pPr>
            <w:r w:rsidRPr="002C4D98">
              <w:rPr>
                <w:rFonts w:ascii="Palatino Linotype" w:hAnsi="Palatino Linotype" w:cs="Palatino Linotype"/>
                <w:sz w:val="20"/>
                <w:szCs w:val="20"/>
              </w:rPr>
              <w:t>projekt</w:t>
            </w:r>
          </w:p>
        </w:tc>
        <w:tc>
          <w:tcPr>
            <w:tcW w:w="945" w:type="dxa"/>
            <w:vAlign w:val="center"/>
          </w:tcPr>
          <w:p w:rsidR="00E105B8" w:rsidRPr="002C4D98" w:rsidRDefault="00E105B8" w:rsidP="00EC1219">
            <w:pPr>
              <w:jc w:val="center"/>
              <w:rPr>
                <w:rFonts w:ascii="Palatino Linotype" w:hAnsi="Palatino Linotype" w:cs="Palatino Linotype"/>
                <w:sz w:val="20"/>
                <w:szCs w:val="20"/>
              </w:rPr>
            </w:pPr>
          </w:p>
        </w:tc>
        <w:tc>
          <w:tcPr>
            <w:tcW w:w="945"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45" w:type="dxa"/>
            <w:vAlign w:val="center"/>
          </w:tcPr>
          <w:p w:rsidR="00E105B8" w:rsidRPr="002C4D98" w:rsidRDefault="00E105B8" w:rsidP="00EC1219">
            <w:pPr>
              <w:jc w:val="center"/>
              <w:rPr>
                <w:rFonts w:ascii="Palatino Linotype" w:hAnsi="Palatino Linotype" w:cs="Palatino Linotype"/>
                <w:sz w:val="20"/>
                <w:szCs w:val="20"/>
              </w:rPr>
            </w:pPr>
          </w:p>
        </w:tc>
        <w:tc>
          <w:tcPr>
            <w:tcW w:w="2392"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994"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1.6.</w:t>
            </w:r>
          </w:p>
        </w:tc>
        <w:tc>
          <w:tcPr>
            <w:tcW w:w="2800" w:type="dxa"/>
            <w:vAlign w:val="center"/>
          </w:tcPr>
          <w:p w:rsidR="00E105B8" w:rsidRPr="002C4D98" w:rsidRDefault="00E105B8" w:rsidP="00EC1219">
            <w:pPr>
              <w:rPr>
                <w:rFonts w:ascii="Palatino Linotype" w:hAnsi="Palatino Linotype" w:cs="Palatino Linotype"/>
                <w:sz w:val="20"/>
                <w:szCs w:val="20"/>
              </w:rPr>
            </w:pPr>
            <w:r w:rsidRPr="002C4D98">
              <w:rPr>
                <w:rFonts w:ascii="Palatino Linotype" w:hAnsi="Palatino Linotype" w:cs="Palatino Linotype"/>
                <w:sz w:val="20"/>
                <w:szCs w:val="20"/>
              </w:rPr>
              <w:t>házi feladat</w:t>
            </w:r>
          </w:p>
        </w:tc>
        <w:tc>
          <w:tcPr>
            <w:tcW w:w="945" w:type="dxa"/>
            <w:vAlign w:val="center"/>
          </w:tcPr>
          <w:p w:rsidR="00E105B8" w:rsidRPr="002C4D98" w:rsidRDefault="00E105B8" w:rsidP="00EC1219">
            <w:pPr>
              <w:jc w:val="center"/>
              <w:rPr>
                <w:rFonts w:ascii="Palatino Linotype" w:hAnsi="Palatino Linotype" w:cs="Palatino Linotype"/>
                <w:sz w:val="20"/>
                <w:szCs w:val="20"/>
              </w:rPr>
            </w:pPr>
          </w:p>
        </w:tc>
        <w:tc>
          <w:tcPr>
            <w:tcW w:w="945" w:type="dxa"/>
            <w:vAlign w:val="center"/>
          </w:tcPr>
          <w:p w:rsidR="00E105B8" w:rsidRPr="002C4D98" w:rsidRDefault="00E105B8" w:rsidP="00EC1219">
            <w:pPr>
              <w:jc w:val="center"/>
              <w:rPr>
                <w:rFonts w:ascii="Palatino Linotype" w:hAnsi="Palatino Linotype" w:cs="Palatino Linotype"/>
                <w:sz w:val="20"/>
                <w:szCs w:val="20"/>
              </w:rPr>
            </w:pPr>
          </w:p>
        </w:tc>
        <w:tc>
          <w:tcPr>
            <w:tcW w:w="945"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392"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bl>
    <w:p w:rsidR="00E105B8" w:rsidRPr="002C4D98" w:rsidRDefault="00E105B8" w:rsidP="00460216">
      <w:pPr>
        <w:widowControl w:val="0"/>
        <w:suppressAutoHyphens/>
        <w:ind w:left="966"/>
        <w:rPr>
          <w:rFonts w:ascii="Palatino Linotype" w:hAnsi="Palatino Linotype" w:cs="Palatino Linotype"/>
          <w:b/>
          <w:bCs/>
          <w:i/>
          <w:iCs/>
          <w:sz w:val="24"/>
          <w:szCs w:val="24"/>
        </w:rPr>
      </w:pPr>
    </w:p>
    <w:p w:rsidR="00E105B8" w:rsidRDefault="00E105B8" w:rsidP="00460216">
      <w:pPr>
        <w:pStyle w:val="Listaszerbekezds"/>
        <w:spacing w:after="0" w:line="240" w:lineRule="auto"/>
        <w:ind w:left="966"/>
        <w:rPr>
          <w:rFonts w:ascii="Palatino Linotype" w:hAnsi="Palatino Linotype" w:cs="Palatino Linotype"/>
          <w:b/>
          <w:bCs/>
          <w:i/>
          <w:iCs/>
          <w:sz w:val="24"/>
          <w:szCs w:val="24"/>
        </w:rPr>
      </w:pPr>
    </w:p>
    <w:p w:rsidR="00E105B8" w:rsidRPr="002C4D98" w:rsidRDefault="00E77EB6" w:rsidP="00460216">
      <w:pPr>
        <w:pStyle w:val="Listaszerbekezds"/>
        <w:spacing w:after="0" w:line="240" w:lineRule="auto"/>
        <w:ind w:left="966"/>
        <w:rPr>
          <w:rFonts w:ascii="Palatino Linotype" w:hAnsi="Palatino Linotype" w:cs="Palatino Linotype"/>
          <w:b/>
          <w:bCs/>
          <w:i/>
          <w:iCs/>
          <w:sz w:val="24"/>
          <w:szCs w:val="24"/>
        </w:rPr>
      </w:pPr>
      <w:r>
        <w:rPr>
          <w:rFonts w:ascii="Palatino Linotype" w:hAnsi="Palatino Linotype" w:cs="Palatino Linotype"/>
          <w:b/>
          <w:bCs/>
          <w:i/>
          <w:iCs/>
          <w:sz w:val="24"/>
          <w:szCs w:val="24"/>
        </w:rPr>
        <w:t>7.5.</w:t>
      </w:r>
      <w:r w:rsidR="00F77B5A">
        <w:rPr>
          <w:rFonts w:ascii="Palatino Linotype" w:hAnsi="Palatino Linotype" w:cs="Palatino Linotype"/>
          <w:b/>
          <w:bCs/>
          <w:i/>
          <w:iCs/>
          <w:sz w:val="24"/>
          <w:szCs w:val="24"/>
        </w:rPr>
        <w:t>2</w:t>
      </w:r>
      <w:r>
        <w:rPr>
          <w:rFonts w:ascii="Palatino Linotype" w:hAnsi="Palatino Linotype" w:cs="Palatino Linotype"/>
          <w:b/>
          <w:bCs/>
          <w:i/>
          <w:iCs/>
          <w:sz w:val="24"/>
          <w:szCs w:val="24"/>
        </w:rPr>
        <w:t xml:space="preserve">. </w:t>
      </w:r>
      <w:r w:rsidR="00E105B8" w:rsidRPr="002C4D98">
        <w:rPr>
          <w:rFonts w:ascii="Palatino Linotype" w:hAnsi="Palatino Linotype" w:cs="Palatino Linotype"/>
          <w:b/>
          <w:bCs/>
          <w:i/>
          <w:iCs/>
          <w:sz w:val="24"/>
          <w:szCs w:val="24"/>
        </w:rPr>
        <w:t>A tantárgy elsajátítása során alkalmazható tanulói tevékenységformák (ajánlás)</w:t>
      </w:r>
    </w:p>
    <w:p w:rsidR="00E105B8" w:rsidRPr="002C4D98" w:rsidRDefault="00E105B8" w:rsidP="00460216">
      <w:pPr>
        <w:pStyle w:val="Listaszerbekezds"/>
        <w:spacing w:after="0" w:line="240" w:lineRule="auto"/>
        <w:ind w:left="966"/>
        <w:rPr>
          <w:rFonts w:ascii="Palatino Linotype" w:hAnsi="Palatino Linotype" w:cs="Palatino Linotype"/>
          <w:b/>
          <w:bCs/>
          <w:i/>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105B8" w:rsidRPr="002C4D98">
        <w:trPr>
          <w:cantSplit/>
          <w:trHeight w:val="921"/>
          <w:jc w:val="center"/>
        </w:trPr>
        <w:tc>
          <w:tcPr>
            <w:tcW w:w="828" w:type="dxa"/>
            <w:vMerge w:val="restart"/>
            <w:vAlign w:val="center"/>
          </w:tcPr>
          <w:p w:rsidR="00E105B8" w:rsidRPr="002C4D98" w:rsidRDefault="00E105B8" w:rsidP="00EC1219">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Sor-szám</w:t>
            </w:r>
          </w:p>
        </w:tc>
        <w:tc>
          <w:tcPr>
            <w:tcW w:w="3621" w:type="dxa"/>
            <w:vMerge w:val="restart"/>
            <w:vAlign w:val="center"/>
          </w:tcPr>
          <w:p w:rsidR="00E105B8" w:rsidRPr="002C4D98" w:rsidRDefault="00E105B8" w:rsidP="00EC1219">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Tanulói tevékenységforma</w:t>
            </w:r>
          </w:p>
        </w:tc>
        <w:tc>
          <w:tcPr>
            <w:tcW w:w="2370" w:type="dxa"/>
            <w:gridSpan w:val="3"/>
            <w:vAlign w:val="center"/>
          </w:tcPr>
          <w:p w:rsidR="00E105B8" w:rsidRPr="002C4D98" w:rsidRDefault="00E105B8" w:rsidP="00EC1219">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Tanulói tevékenység szervezési kerete</w:t>
            </w:r>
          </w:p>
          <w:p w:rsidR="00E105B8" w:rsidRPr="002C4D98" w:rsidRDefault="00E105B8" w:rsidP="00EC1219">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(differenciálási módok)</w:t>
            </w:r>
          </w:p>
        </w:tc>
        <w:tc>
          <w:tcPr>
            <w:tcW w:w="2190" w:type="dxa"/>
            <w:vMerge w:val="restart"/>
            <w:vAlign w:val="center"/>
          </w:tcPr>
          <w:p w:rsidR="00E105B8" w:rsidRPr="002C4D98" w:rsidRDefault="00E105B8" w:rsidP="00EC1219">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Alkalmazandó eszközök és felszerelések (SZVK 6. pont lebontása, pontosítása)</w:t>
            </w:r>
          </w:p>
        </w:tc>
      </w:tr>
      <w:tr w:rsidR="00E105B8" w:rsidRPr="002C4D98">
        <w:trPr>
          <w:cantSplit/>
          <w:trHeight w:val="1076"/>
          <w:jc w:val="center"/>
        </w:trPr>
        <w:tc>
          <w:tcPr>
            <w:tcW w:w="828" w:type="dxa"/>
            <w:vMerge/>
            <w:vAlign w:val="center"/>
          </w:tcPr>
          <w:p w:rsidR="00E105B8" w:rsidRPr="002C4D98" w:rsidRDefault="00E105B8" w:rsidP="00EC1219">
            <w:pPr>
              <w:jc w:val="center"/>
              <w:rPr>
                <w:rFonts w:ascii="Palatino Linotype" w:hAnsi="Palatino Linotype" w:cs="Palatino Linotype"/>
                <w:b/>
                <w:bCs/>
                <w:sz w:val="20"/>
                <w:szCs w:val="20"/>
              </w:rPr>
            </w:pPr>
          </w:p>
        </w:tc>
        <w:tc>
          <w:tcPr>
            <w:tcW w:w="3621" w:type="dxa"/>
            <w:vMerge/>
            <w:vAlign w:val="center"/>
          </w:tcPr>
          <w:p w:rsidR="00E105B8" w:rsidRPr="002C4D98" w:rsidRDefault="00E105B8" w:rsidP="00EC1219">
            <w:pPr>
              <w:rPr>
                <w:rFonts w:ascii="Palatino Linotype" w:hAnsi="Palatino Linotype" w:cs="Palatino Linotype"/>
                <w:b/>
                <w:bCs/>
                <w:sz w:val="20"/>
                <w:szCs w:val="20"/>
              </w:rPr>
            </w:pPr>
          </w:p>
        </w:tc>
        <w:tc>
          <w:tcPr>
            <w:tcW w:w="809" w:type="dxa"/>
            <w:textDirection w:val="btLr"/>
            <w:vAlign w:val="center"/>
          </w:tcPr>
          <w:p w:rsidR="00E105B8" w:rsidRPr="002C4D98" w:rsidRDefault="00E105B8" w:rsidP="00EC1219">
            <w:pPr>
              <w:ind w:left="113" w:right="113"/>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Egyéni</w:t>
            </w:r>
          </w:p>
        </w:tc>
        <w:tc>
          <w:tcPr>
            <w:tcW w:w="798" w:type="dxa"/>
            <w:textDirection w:val="btLr"/>
            <w:vAlign w:val="center"/>
          </w:tcPr>
          <w:p w:rsidR="00E105B8" w:rsidRPr="002C4D98" w:rsidRDefault="00E105B8" w:rsidP="00EC1219">
            <w:pPr>
              <w:ind w:left="113" w:right="113"/>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Csoport-</w:t>
            </w:r>
          </w:p>
          <w:p w:rsidR="00E105B8" w:rsidRPr="002C4D98" w:rsidRDefault="00E105B8" w:rsidP="00EC1219">
            <w:pPr>
              <w:ind w:left="113" w:right="113"/>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bontás</w:t>
            </w:r>
          </w:p>
        </w:tc>
        <w:tc>
          <w:tcPr>
            <w:tcW w:w="763" w:type="dxa"/>
            <w:textDirection w:val="btLr"/>
            <w:vAlign w:val="center"/>
          </w:tcPr>
          <w:p w:rsidR="00E105B8" w:rsidRPr="002C4D98" w:rsidRDefault="00E105B8" w:rsidP="00EC1219">
            <w:pPr>
              <w:ind w:left="113" w:right="113"/>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Osztály-</w:t>
            </w:r>
          </w:p>
          <w:p w:rsidR="00E105B8" w:rsidRPr="002C4D98" w:rsidRDefault="00E105B8" w:rsidP="00EC1219">
            <w:pPr>
              <w:ind w:left="113" w:right="113"/>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keret</w:t>
            </w:r>
          </w:p>
        </w:tc>
        <w:tc>
          <w:tcPr>
            <w:tcW w:w="2190" w:type="dxa"/>
            <w:vMerge/>
            <w:vAlign w:val="center"/>
          </w:tcPr>
          <w:p w:rsidR="00E105B8" w:rsidRPr="002C4D98" w:rsidRDefault="00E105B8" w:rsidP="00EC1219">
            <w:pPr>
              <w:jc w:val="center"/>
              <w:rPr>
                <w:rFonts w:ascii="Palatino Linotype" w:hAnsi="Palatino Linotype" w:cs="Palatino Linotype"/>
                <w:b/>
                <w:bCs/>
                <w:sz w:val="20"/>
                <w:szCs w:val="20"/>
              </w:rPr>
            </w:pPr>
          </w:p>
        </w:tc>
      </w:tr>
      <w:tr w:rsidR="00E105B8" w:rsidRPr="002C4D98">
        <w:trPr>
          <w:jc w:val="center"/>
        </w:trPr>
        <w:tc>
          <w:tcPr>
            <w:tcW w:w="828" w:type="dxa"/>
            <w:shd w:val="clear" w:color="auto" w:fill="D9D9D9"/>
            <w:vAlign w:val="center"/>
          </w:tcPr>
          <w:p w:rsidR="00E105B8" w:rsidRPr="002C4D98" w:rsidRDefault="00E105B8" w:rsidP="00EC1219">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1.</w:t>
            </w:r>
          </w:p>
        </w:tc>
        <w:tc>
          <w:tcPr>
            <w:tcW w:w="3621" w:type="dxa"/>
            <w:shd w:val="clear" w:color="auto" w:fill="D9D9D9"/>
            <w:vAlign w:val="center"/>
          </w:tcPr>
          <w:p w:rsidR="00E105B8" w:rsidRPr="002C4D98" w:rsidRDefault="00E105B8" w:rsidP="00EC1219">
            <w:pPr>
              <w:rPr>
                <w:rFonts w:ascii="Palatino Linotype" w:hAnsi="Palatino Linotype" w:cs="Palatino Linotype"/>
                <w:b/>
                <w:bCs/>
                <w:sz w:val="20"/>
                <w:szCs w:val="20"/>
              </w:rPr>
            </w:pPr>
            <w:r w:rsidRPr="002C4D98">
              <w:rPr>
                <w:rFonts w:ascii="Palatino Linotype" w:hAnsi="Palatino Linotype" w:cs="Palatino Linotype"/>
                <w:b/>
                <w:bCs/>
                <w:sz w:val="20"/>
                <w:szCs w:val="20"/>
              </w:rPr>
              <w:t>Információ feldolgozó tevékenységek</w:t>
            </w:r>
          </w:p>
        </w:tc>
        <w:tc>
          <w:tcPr>
            <w:tcW w:w="809" w:type="dxa"/>
            <w:shd w:val="clear" w:color="auto" w:fill="D9D9D9"/>
            <w:vAlign w:val="center"/>
          </w:tcPr>
          <w:p w:rsidR="00E105B8" w:rsidRPr="002C4D98" w:rsidRDefault="00E105B8" w:rsidP="00EC1219">
            <w:pPr>
              <w:jc w:val="center"/>
              <w:rPr>
                <w:rFonts w:ascii="Palatino Linotype" w:hAnsi="Palatino Linotype" w:cs="Palatino Linotype"/>
                <w:sz w:val="20"/>
                <w:szCs w:val="20"/>
              </w:rPr>
            </w:pPr>
          </w:p>
        </w:tc>
        <w:tc>
          <w:tcPr>
            <w:tcW w:w="798" w:type="dxa"/>
            <w:shd w:val="clear" w:color="auto" w:fill="D9D9D9"/>
            <w:vAlign w:val="center"/>
          </w:tcPr>
          <w:p w:rsidR="00E105B8" w:rsidRPr="002C4D98" w:rsidRDefault="00E105B8" w:rsidP="00EC1219">
            <w:pPr>
              <w:jc w:val="center"/>
              <w:rPr>
                <w:rFonts w:ascii="Palatino Linotype" w:hAnsi="Palatino Linotype" w:cs="Palatino Linotype"/>
                <w:sz w:val="20"/>
                <w:szCs w:val="20"/>
              </w:rPr>
            </w:pPr>
          </w:p>
        </w:tc>
        <w:tc>
          <w:tcPr>
            <w:tcW w:w="763" w:type="dxa"/>
            <w:shd w:val="clear" w:color="auto" w:fill="D9D9D9"/>
            <w:vAlign w:val="center"/>
          </w:tcPr>
          <w:p w:rsidR="00E105B8" w:rsidRPr="002C4D98" w:rsidRDefault="00E105B8" w:rsidP="00EC1219">
            <w:pPr>
              <w:jc w:val="center"/>
              <w:rPr>
                <w:rFonts w:ascii="Palatino Linotype" w:hAnsi="Palatino Linotype" w:cs="Palatino Linotype"/>
                <w:sz w:val="20"/>
                <w:szCs w:val="20"/>
              </w:rPr>
            </w:pPr>
          </w:p>
        </w:tc>
        <w:tc>
          <w:tcPr>
            <w:tcW w:w="2190" w:type="dxa"/>
            <w:shd w:val="clear" w:color="auto" w:fill="D9D9D9"/>
            <w:vAlign w:val="center"/>
          </w:tcPr>
          <w:p w:rsidR="00E105B8" w:rsidRPr="002C4D98" w:rsidRDefault="00E105B8" w:rsidP="00EC1219">
            <w:pPr>
              <w:jc w:val="center"/>
              <w:rPr>
                <w:rFonts w:ascii="Palatino Linotype" w:hAnsi="Palatino Linotype" w:cs="Palatino Linotype"/>
                <w:sz w:val="20"/>
                <w:szCs w:val="20"/>
              </w:rPr>
            </w:pPr>
          </w:p>
        </w:tc>
      </w:tr>
      <w:tr w:rsidR="00E105B8" w:rsidRPr="002C4D98">
        <w:trPr>
          <w:jc w:val="center"/>
        </w:trPr>
        <w:tc>
          <w:tcPr>
            <w:tcW w:w="828"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1.1.</w:t>
            </w:r>
          </w:p>
        </w:tc>
        <w:tc>
          <w:tcPr>
            <w:tcW w:w="3621" w:type="dxa"/>
            <w:vAlign w:val="center"/>
          </w:tcPr>
          <w:p w:rsidR="00E105B8" w:rsidRPr="002C4D98" w:rsidRDefault="00E105B8" w:rsidP="00EC1219">
            <w:pPr>
              <w:rPr>
                <w:rFonts w:ascii="Palatino Linotype" w:hAnsi="Palatino Linotype" w:cs="Palatino Linotype"/>
                <w:sz w:val="20"/>
                <w:szCs w:val="20"/>
              </w:rPr>
            </w:pPr>
            <w:r w:rsidRPr="002C4D98">
              <w:rPr>
                <w:rFonts w:ascii="Palatino Linotype" w:hAnsi="Palatino Linotype" w:cs="Palatino Linotype"/>
                <w:sz w:val="20"/>
                <w:szCs w:val="20"/>
              </w:rPr>
              <w:t>Olvasott szöveg önálló feldolgozása</w:t>
            </w:r>
          </w:p>
        </w:tc>
        <w:tc>
          <w:tcPr>
            <w:tcW w:w="809"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798" w:type="dxa"/>
            <w:vAlign w:val="center"/>
          </w:tcPr>
          <w:p w:rsidR="00E105B8" w:rsidRPr="002C4D98" w:rsidRDefault="00E105B8" w:rsidP="00EC1219">
            <w:pPr>
              <w:jc w:val="center"/>
              <w:rPr>
                <w:rFonts w:ascii="Palatino Linotype" w:hAnsi="Palatino Linotype" w:cs="Palatino Linotype"/>
                <w:sz w:val="20"/>
                <w:szCs w:val="20"/>
              </w:rPr>
            </w:pPr>
          </w:p>
        </w:tc>
        <w:tc>
          <w:tcPr>
            <w:tcW w:w="763" w:type="dxa"/>
            <w:vAlign w:val="center"/>
          </w:tcPr>
          <w:p w:rsidR="00E105B8" w:rsidRPr="002C4D98" w:rsidRDefault="00E105B8" w:rsidP="00EC1219">
            <w:pPr>
              <w:jc w:val="center"/>
              <w:rPr>
                <w:rFonts w:ascii="Palatino Linotype" w:hAnsi="Palatino Linotype" w:cs="Palatino Linotype"/>
                <w:sz w:val="20"/>
                <w:szCs w:val="20"/>
              </w:rPr>
            </w:pPr>
          </w:p>
        </w:tc>
        <w:tc>
          <w:tcPr>
            <w:tcW w:w="2190"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1.2.</w:t>
            </w:r>
          </w:p>
        </w:tc>
        <w:tc>
          <w:tcPr>
            <w:tcW w:w="3621" w:type="dxa"/>
            <w:vAlign w:val="center"/>
          </w:tcPr>
          <w:p w:rsidR="00E105B8" w:rsidRPr="002C4D98" w:rsidRDefault="00E105B8" w:rsidP="00EC1219">
            <w:pPr>
              <w:rPr>
                <w:rFonts w:ascii="Palatino Linotype" w:hAnsi="Palatino Linotype" w:cs="Palatino Linotype"/>
                <w:sz w:val="20"/>
                <w:szCs w:val="20"/>
              </w:rPr>
            </w:pPr>
            <w:r w:rsidRPr="002C4D98">
              <w:rPr>
                <w:rFonts w:ascii="Palatino Linotype" w:hAnsi="Palatino Linotype" w:cs="Palatino Linotype"/>
                <w:sz w:val="20"/>
                <w:szCs w:val="20"/>
              </w:rPr>
              <w:t>Olvasott szöveg feldolgozása jegyzeteléssel</w:t>
            </w:r>
          </w:p>
        </w:tc>
        <w:tc>
          <w:tcPr>
            <w:tcW w:w="809" w:type="dxa"/>
            <w:vAlign w:val="center"/>
          </w:tcPr>
          <w:p w:rsidR="00E105B8" w:rsidRPr="002C4D98" w:rsidRDefault="00E105B8" w:rsidP="00EC1219">
            <w:pPr>
              <w:jc w:val="center"/>
              <w:rPr>
                <w:rFonts w:ascii="Palatino Linotype" w:hAnsi="Palatino Linotype" w:cs="Palatino Linotype"/>
                <w:sz w:val="20"/>
                <w:szCs w:val="20"/>
              </w:rPr>
            </w:pPr>
          </w:p>
        </w:tc>
        <w:tc>
          <w:tcPr>
            <w:tcW w:w="798" w:type="dxa"/>
            <w:vAlign w:val="center"/>
          </w:tcPr>
          <w:p w:rsidR="00E105B8" w:rsidRPr="002C4D98" w:rsidRDefault="00E105B8" w:rsidP="00EC1219">
            <w:pPr>
              <w:jc w:val="center"/>
              <w:rPr>
                <w:rFonts w:ascii="Palatino Linotype" w:hAnsi="Palatino Linotype" w:cs="Palatino Linotype"/>
                <w:sz w:val="20"/>
                <w:szCs w:val="20"/>
              </w:rPr>
            </w:pPr>
          </w:p>
        </w:tc>
        <w:tc>
          <w:tcPr>
            <w:tcW w:w="763"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190"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1.3.</w:t>
            </w:r>
          </w:p>
        </w:tc>
        <w:tc>
          <w:tcPr>
            <w:tcW w:w="3621" w:type="dxa"/>
            <w:vAlign w:val="center"/>
          </w:tcPr>
          <w:p w:rsidR="00E105B8" w:rsidRPr="002C4D98" w:rsidRDefault="00E105B8" w:rsidP="00EC1219">
            <w:pPr>
              <w:rPr>
                <w:rFonts w:ascii="Palatino Linotype" w:hAnsi="Palatino Linotype" w:cs="Palatino Linotype"/>
                <w:sz w:val="20"/>
                <w:szCs w:val="20"/>
              </w:rPr>
            </w:pPr>
            <w:r w:rsidRPr="002C4D98">
              <w:rPr>
                <w:rFonts w:ascii="Palatino Linotype" w:hAnsi="Palatino Linotype" w:cs="Palatino Linotype"/>
                <w:sz w:val="20"/>
                <w:szCs w:val="20"/>
              </w:rPr>
              <w:t>Hallott szöveg feldolgozása jegyzeteléssel</w:t>
            </w:r>
          </w:p>
        </w:tc>
        <w:tc>
          <w:tcPr>
            <w:tcW w:w="809" w:type="dxa"/>
            <w:vAlign w:val="center"/>
          </w:tcPr>
          <w:p w:rsidR="00E105B8" w:rsidRPr="002C4D98" w:rsidRDefault="00E105B8" w:rsidP="00EC1219">
            <w:pPr>
              <w:jc w:val="center"/>
              <w:rPr>
                <w:rFonts w:ascii="Palatino Linotype" w:hAnsi="Palatino Linotype" w:cs="Palatino Linotype"/>
                <w:sz w:val="20"/>
                <w:szCs w:val="20"/>
              </w:rPr>
            </w:pPr>
          </w:p>
        </w:tc>
        <w:tc>
          <w:tcPr>
            <w:tcW w:w="798" w:type="dxa"/>
            <w:vAlign w:val="center"/>
          </w:tcPr>
          <w:p w:rsidR="00E105B8" w:rsidRPr="002C4D98" w:rsidRDefault="00E105B8" w:rsidP="00EC1219">
            <w:pPr>
              <w:jc w:val="center"/>
              <w:rPr>
                <w:rFonts w:ascii="Palatino Linotype" w:hAnsi="Palatino Linotype" w:cs="Palatino Linotype"/>
                <w:sz w:val="20"/>
                <w:szCs w:val="20"/>
              </w:rPr>
            </w:pPr>
          </w:p>
        </w:tc>
        <w:tc>
          <w:tcPr>
            <w:tcW w:w="763"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190"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1.4.</w:t>
            </w:r>
          </w:p>
        </w:tc>
        <w:tc>
          <w:tcPr>
            <w:tcW w:w="3621" w:type="dxa"/>
            <w:vAlign w:val="center"/>
          </w:tcPr>
          <w:p w:rsidR="00E105B8" w:rsidRPr="002C4D98" w:rsidRDefault="00E105B8" w:rsidP="00EC1219">
            <w:pPr>
              <w:rPr>
                <w:rFonts w:ascii="Palatino Linotype" w:hAnsi="Palatino Linotype" w:cs="Palatino Linotype"/>
                <w:sz w:val="20"/>
                <w:szCs w:val="20"/>
              </w:rPr>
            </w:pPr>
            <w:r w:rsidRPr="002C4D98">
              <w:rPr>
                <w:rFonts w:ascii="Palatino Linotype" w:hAnsi="Palatino Linotype" w:cs="Palatino Linotype"/>
                <w:sz w:val="20"/>
                <w:szCs w:val="20"/>
              </w:rPr>
              <w:t>Hallott szöveg feladattal vezetett feldolgozása</w:t>
            </w:r>
          </w:p>
        </w:tc>
        <w:tc>
          <w:tcPr>
            <w:tcW w:w="809" w:type="dxa"/>
            <w:vAlign w:val="center"/>
          </w:tcPr>
          <w:p w:rsidR="00E105B8" w:rsidRPr="002C4D98" w:rsidRDefault="00E105B8" w:rsidP="00EC1219">
            <w:pPr>
              <w:jc w:val="center"/>
              <w:rPr>
                <w:rFonts w:ascii="Palatino Linotype" w:hAnsi="Palatino Linotype" w:cs="Palatino Linotype"/>
                <w:sz w:val="20"/>
                <w:szCs w:val="20"/>
              </w:rPr>
            </w:pPr>
          </w:p>
        </w:tc>
        <w:tc>
          <w:tcPr>
            <w:tcW w:w="798" w:type="dxa"/>
            <w:vAlign w:val="center"/>
          </w:tcPr>
          <w:p w:rsidR="00E105B8" w:rsidRPr="002C4D98" w:rsidRDefault="00E105B8" w:rsidP="00EC1219">
            <w:pPr>
              <w:jc w:val="center"/>
              <w:rPr>
                <w:rFonts w:ascii="Palatino Linotype" w:hAnsi="Palatino Linotype" w:cs="Palatino Linotype"/>
                <w:sz w:val="20"/>
                <w:szCs w:val="20"/>
              </w:rPr>
            </w:pPr>
          </w:p>
        </w:tc>
        <w:tc>
          <w:tcPr>
            <w:tcW w:w="763"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190"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1.5.</w:t>
            </w:r>
          </w:p>
        </w:tc>
        <w:tc>
          <w:tcPr>
            <w:tcW w:w="3621" w:type="dxa"/>
            <w:vAlign w:val="center"/>
          </w:tcPr>
          <w:p w:rsidR="00E105B8" w:rsidRPr="002C4D98" w:rsidRDefault="00E105B8" w:rsidP="00EC1219">
            <w:pPr>
              <w:rPr>
                <w:rFonts w:ascii="Palatino Linotype" w:hAnsi="Palatino Linotype" w:cs="Palatino Linotype"/>
                <w:sz w:val="20"/>
                <w:szCs w:val="20"/>
              </w:rPr>
            </w:pPr>
            <w:r w:rsidRPr="002C4D98">
              <w:rPr>
                <w:rFonts w:ascii="Palatino Linotype" w:hAnsi="Palatino Linotype" w:cs="Palatino Linotype"/>
                <w:sz w:val="20"/>
                <w:szCs w:val="20"/>
              </w:rPr>
              <w:t>Információk önálló rendszerezése</w:t>
            </w:r>
          </w:p>
        </w:tc>
        <w:tc>
          <w:tcPr>
            <w:tcW w:w="809" w:type="dxa"/>
            <w:vAlign w:val="center"/>
          </w:tcPr>
          <w:p w:rsidR="00E105B8" w:rsidRPr="002C4D98" w:rsidRDefault="00E105B8" w:rsidP="00EC1219">
            <w:pPr>
              <w:jc w:val="center"/>
              <w:rPr>
                <w:rFonts w:ascii="Palatino Linotype" w:hAnsi="Palatino Linotype" w:cs="Palatino Linotype"/>
                <w:sz w:val="20"/>
                <w:szCs w:val="20"/>
              </w:rPr>
            </w:pPr>
          </w:p>
        </w:tc>
        <w:tc>
          <w:tcPr>
            <w:tcW w:w="798" w:type="dxa"/>
            <w:vAlign w:val="center"/>
          </w:tcPr>
          <w:p w:rsidR="00E105B8" w:rsidRPr="002C4D98" w:rsidRDefault="00E105B8" w:rsidP="00EC1219">
            <w:pPr>
              <w:jc w:val="center"/>
              <w:rPr>
                <w:rFonts w:ascii="Palatino Linotype" w:hAnsi="Palatino Linotype" w:cs="Palatino Linotype"/>
                <w:sz w:val="20"/>
                <w:szCs w:val="20"/>
              </w:rPr>
            </w:pPr>
          </w:p>
        </w:tc>
        <w:tc>
          <w:tcPr>
            <w:tcW w:w="763"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190"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1.6.</w:t>
            </w:r>
          </w:p>
        </w:tc>
        <w:tc>
          <w:tcPr>
            <w:tcW w:w="3621" w:type="dxa"/>
            <w:vAlign w:val="center"/>
          </w:tcPr>
          <w:p w:rsidR="00E105B8" w:rsidRPr="002C4D98" w:rsidRDefault="00E105B8" w:rsidP="00EC1219">
            <w:pPr>
              <w:rPr>
                <w:rFonts w:ascii="Palatino Linotype" w:hAnsi="Palatino Linotype" w:cs="Palatino Linotype"/>
                <w:sz w:val="20"/>
                <w:szCs w:val="20"/>
              </w:rPr>
            </w:pPr>
            <w:r w:rsidRPr="002C4D98">
              <w:rPr>
                <w:rFonts w:ascii="Palatino Linotype" w:hAnsi="Palatino Linotype" w:cs="Palatino Linotype"/>
                <w:sz w:val="20"/>
                <w:szCs w:val="20"/>
              </w:rPr>
              <w:t>Információk feladattal vezetett rendszerezése</w:t>
            </w:r>
          </w:p>
        </w:tc>
        <w:tc>
          <w:tcPr>
            <w:tcW w:w="809" w:type="dxa"/>
            <w:vAlign w:val="center"/>
          </w:tcPr>
          <w:p w:rsidR="00E105B8" w:rsidRPr="002C4D98" w:rsidRDefault="00E105B8" w:rsidP="00EC1219">
            <w:pPr>
              <w:jc w:val="center"/>
              <w:rPr>
                <w:rFonts w:ascii="Palatino Linotype" w:hAnsi="Palatino Linotype" w:cs="Palatino Linotype"/>
                <w:sz w:val="20"/>
                <w:szCs w:val="20"/>
              </w:rPr>
            </w:pPr>
          </w:p>
        </w:tc>
        <w:tc>
          <w:tcPr>
            <w:tcW w:w="798" w:type="dxa"/>
            <w:vAlign w:val="center"/>
          </w:tcPr>
          <w:p w:rsidR="00E105B8" w:rsidRPr="002C4D98" w:rsidRDefault="00E105B8" w:rsidP="00EC1219">
            <w:pPr>
              <w:jc w:val="center"/>
              <w:rPr>
                <w:rFonts w:ascii="Palatino Linotype" w:hAnsi="Palatino Linotype" w:cs="Palatino Linotype"/>
                <w:sz w:val="20"/>
                <w:szCs w:val="20"/>
              </w:rPr>
            </w:pPr>
          </w:p>
        </w:tc>
        <w:tc>
          <w:tcPr>
            <w:tcW w:w="763"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190"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shd w:val="clear" w:color="auto" w:fill="D9D9D9"/>
            <w:vAlign w:val="center"/>
          </w:tcPr>
          <w:p w:rsidR="00E105B8" w:rsidRPr="002C4D98" w:rsidRDefault="00E105B8" w:rsidP="00EC1219">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2.</w:t>
            </w:r>
          </w:p>
        </w:tc>
        <w:tc>
          <w:tcPr>
            <w:tcW w:w="3621" w:type="dxa"/>
            <w:shd w:val="clear" w:color="auto" w:fill="D9D9D9"/>
            <w:vAlign w:val="center"/>
          </w:tcPr>
          <w:p w:rsidR="00E105B8" w:rsidRPr="002C4D98" w:rsidRDefault="00E105B8" w:rsidP="00EC1219">
            <w:pPr>
              <w:rPr>
                <w:rFonts w:ascii="Palatino Linotype" w:hAnsi="Palatino Linotype" w:cs="Palatino Linotype"/>
                <w:b/>
                <w:bCs/>
                <w:sz w:val="20"/>
                <w:szCs w:val="20"/>
              </w:rPr>
            </w:pPr>
            <w:r w:rsidRPr="002C4D98">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E105B8" w:rsidRPr="002C4D98" w:rsidRDefault="00E105B8" w:rsidP="00EC1219">
            <w:pPr>
              <w:jc w:val="center"/>
              <w:rPr>
                <w:rFonts w:ascii="Palatino Linotype" w:hAnsi="Palatino Linotype" w:cs="Palatino Linotype"/>
                <w:sz w:val="20"/>
                <w:szCs w:val="20"/>
              </w:rPr>
            </w:pPr>
          </w:p>
        </w:tc>
        <w:tc>
          <w:tcPr>
            <w:tcW w:w="798" w:type="dxa"/>
            <w:shd w:val="clear" w:color="auto" w:fill="D9D9D9"/>
            <w:vAlign w:val="center"/>
          </w:tcPr>
          <w:p w:rsidR="00E105B8" w:rsidRPr="002C4D98" w:rsidRDefault="00E105B8" w:rsidP="00EC1219">
            <w:pPr>
              <w:jc w:val="center"/>
              <w:rPr>
                <w:rFonts w:ascii="Palatino Linotype" w:hAnsi="Palatino Linotype" w:cs="Palatino Linotype"/>
                <w:sz w:val="20"/>
                <w:szCs w:val="20"/>
              </w:rPr>
            </w:pPr>
          </w:p>
        </w:tc>
        <w:tc>
          <w:tcPr>
            <w:tcW w:w="763" w:type="dxa"/>
            <w:shd w:val="clear" w:color="auto" w:fill="D9D9D9"/>
            <w:vAlign w:val="center"/>
          </w:tcPr>
          <w:p w:rsidR="00E105B8" w:rsidRPr="002C4D98" w:rsidRDefault="00E105B8" w:rsidP="00EC1219">
            <w:pPr>
              <w:jc w:val="center"/>
              <w:rPr>
                <w:rFonts w:ascii="Palatino Linotype" w:hAnsi="Palatino Linotype" w:cs="Palatino Linotype"/>
                <w:sz w:val="20"/>
                <w:szCs w:val="20"/>
              </w:rPr>
            </w:pPr>
          </w:p>
        </w:tc>
        <w:tc>
          <w:tcPr>
            <w:tcW w:w="2190" w:type="dxa"/>
            <w:shd w:val="clear" w:color="auto" w:fill="D9D9D9"/>
            <w:vAlign w:val="center"/>
          </w:tcPr>
          <w:p w:rsidR="00E105B8" w:rsidRPr="002C4D98" w:rsidRDefault="00E105B8" w:rsidP="00EC1219">
            <w:pPr>
              <w:jc w:val="center"/>
              <w:rPr>
                <w:rFonts w:ascii="Palatino Linotype" w:hAnsi="Palatino Linotype" w:cs="Palatino Linotype"/>
                <w:sz w:val="20"/>
                <w:szCs w:val="20"/>
              </w:rPr>
            </w:pPr>
          </w:p>
        </w:tc>
      </w:tr>
      <w:tr w:rsidR="00E105B8" w:rsidRPr="002C4D98">
        <w:trPr>
          <w:jc w:val="center"/>
        </w:trPr>
        <w:tc>
          <w:tcPr>
            <w:tcW w:w="828"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2.1.</w:t>
            </w:r>
          </w:p>
        </w:tc>
        <w:tc>
          <w:tcPr>
            <w:tcW w:w="3621" w:type="dxa"/>
            <w:vAlign w:val="center"/>
          </w:tcPr>
          <w:p w:rsidR="00E105B8" w:rsidRPr="002C4D98" w:rsidRDefault="00E105B8" w:rsidP="00EC1219">
            <w:pPr>
              <w:rPr>
                <w:rFonts w:ascii="Palatino Linotype" w:hAnsi="Palatino Linotype" w:cs="Palatino Linotype"/>
                <w:sz w:val="20"/>
                <w:szCs w:val="20"/>
              </w:rPr>
            </w:pPr>
            <w:r w:rsidRPr="002C4D98">
              <w:rPr>
                <w:rFonts w:ascii="Palatino Linotype" w:hAnsi="Palatino Linotype" w:cs="Palatino Linotype"/>
                <w:sz w:val="20"/>
                <w:szCs w:val="20"/>
              </w:rPr>
              <w:t>Írásos elemzések készítése</w:t>
            </w:r>
          </w:p>
        </w:tc>
        <w:tc>
          <w:tcPr>
            <w:tcW w:w="809" w:type="dxa"/>
            <w:vAlign w:val="center"/>
          </w:tcPr>
          <w:p w:rsidR="00E105B8" w:rsidRPr="002C4D98" w:rsidRDefault="00E105B8" w:rsidP="00EC1219">
            <w:pPr>
              <w:jc w:val="center"/>
              <w:rPr>
                <w:rFonts w:ascii="Palatino Linotype" w:hAnsi="Palatino Linotype" w:cs="Palatino Linotype"/>
                <w:sz w:val="20"/>
                <w:szCs w:val="20"/>
              </w:rPr>
            </w:pPr>
          </w:p>
        </w:tc>
        <w:tc>
          <w:tcPr>
            <w:tcW w:w="798"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763" w:type="dxa"/>
            <w:vAlign w:val="center"/>
          </w:tcPr>
          <w:p w:rsidR="00E105B8" w:rsidRPr="002C4D98" w:rsidRDefault="00E105B8" w:rsidP="00EC1219">
            <w:pPr>
              <w:jc w:val="center"/>
              <w:rPr>
                <w:rFonts w:ascii="Palatino Linotype" w:hAnsi="Palatino Linotype" w:cs="Palatino Linotype"/>
                <w:sz w:val="20"/>
                <w:szCs w:val="20"/>
              </w:rPr>
            </w:pPr>
          </w:p>
        </w:tc>
        <w:tc>
          <w:tcPr>
            <w:tcW w:w="2190"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2.2.</w:t>
            </w:r>
          </w:p>
        </w:tc>
        <w:tc>
          <w:tcPr>
            <w:tcW w:w="3621" w:type="dxa"/>
            <w:vAlign w:val="center"/>
          </w:tcPr>
          <w:p w:rsidR="00E105B8" w:rsidRPr="002C4D98" w:rsidRDefault="00E105B8" w:rsidP="00EC1219">
            <w:pPr>
              <w:rPr>
                <w:rFonts w:ascii="Palatino Linotype" w:hAnsi="Palatino Linotype" w:cs="Palatino Linotype"/>
                <w:sz w:val="20"/>
                <w:szCs w:val="20"/>
              </w:rPr>
            </w:pPr>
            <w:r w:rsidRPr="002C4D98">
              <w:rPr>
                <w:rFonts w:ascii="Palatino Linotype" w:hAnsi="Palatino Linotype" w:cs="Palatino Linotype"/>
                <w:sz w:val="20"/>
                <w:szCs w:val="20"/>
              </w:rPr>
              <w:t>Válaszolás írásban mondatszintű kérdésekre</w:t>
            </w:r>
          </w:p>
        </w:tc>
        <w:tc>
          <w:tcPr>
            <w:tcW w:w="809" w:type="dxa"/>
            <w:vAlign w:val="center"/>
          </w:tcPr>
          <w:p w:rsidR="00E105B8" w:rsidRPr="002C4D98" w:rsidRDefault="00E105B8" w:rsidP="00EC1219">
            <w:pPr>
              <w:jc w:val="center"/>
              <w:rPr>
                <w:rFonts w:ascii="Palatino Linotype" w:hAnsi="Palatino Linotype" w:cs="Palatino Linotype"/>
                <w:sz w:val="20"/>
                <w:szCs w:val="20"/>
              </w:rPr>
            </w:pPr>
          </w:p>
        </w:tc>
        <w:tc>
          <w:tcPr>
            <w:tcW w:w="798" w:type="dxa"/>
            <w:vAlign w:val="center"/>
          </w:tcPr>
          <w:p w:rsidR="00E105B8" w:rsidRPr="002C4D98" w:rsidRDefault="00E105B8" w:rsidP="00EC1219">
            <w:pPr>
              <w:jc w:val="center"/>
              <w:rPr>
                <w:rFonts w:ascii="Palatino Linotype" w:hAnsi="Palatino Linotype" w:cs="Palatino Linotype"/>
                <w:sz w:val="20"/>
                <w:szCs w:val="20"/>
              </w:rPr>
            </w:pPr>
          </w:p>
        </w:tc>
        <w:tc>
          <w:tcPr>
            <w:tcW w:w="763"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190"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2.3.</w:t>
            </w:r>
          </w:p>
        </w:tc>
        <w:tc>
          <w:tcPr>
            <w:tcW w:w="3621" w:type="dxa"/>
            <w:vAlign w:val="center"/>
          </w:tcPr>
          <w:p w:rsidR="00E105B8" w:rsidRPr="002C4D98" w:rsidRDefault="00E105B8" w:rsidP="00EC1219">
            <w:pPr>
              <w:rPr>
                <w:rFonts w:ascii="Palatino Linotype" w:hAnsi="Palatino Linotype" w:cs="Palatino Linotype"/>
                <w:sz w:val="20"/>
                <w:szCs w:val="20"/>
              </w:rPr>
            </w:pPr>
            <w:r w:rsidRPr="002C4D98">
              <w:rPr>
                <w:rFonts w:ascii="Palatino Linotype" w:hAnsi="Palatino Linotype" w:cs="Palatino Linotype"/>
                <w:sz w:val="20"/>
                <w:szCs w:val="20"/>
              </w:rPr>
              <w:t>Tesztfeladat megoldása</w:t>
            </w:r>
          </w:p>
        </w:tc>
        <w:tc>
          <w:tcPr>
            <w:tcW w:w="809" w:type="dxa"/>
            <w:vAlign w:val="center"/>
          </w:tcPr>
          <w:p w:rsidR="00E105B8" w:rsidRPr="002C4D98" w:rsidRDefault="00E105B8" w:rsidP="00EC1219">
            <w:pPr>
              <w:jc w:val="center"/>
              <w:rPr>
                <w:rFonts w:ascii="Palatino Linotype" w:hAnsi="Palatino Linotype" w:cs="Palatino Linotype"/>
                <w:sz w:val="20"/>
                <w:szCs w:val="20"/>
              </w:rPr>
            </w:pPr>
          </w:p>
        </w:tc>
        <w:tc>
          <w:tcPr>
            <w:tcW w:w="798" w:type="dxa"/>
            <w:vAlign w:val="center"/>
          </w:tcPr>
          <w:p w:rsidR="00E105B8" w:rsidRPr="002C4D98" w:rsidRDefault="00E105B8" w:rsidP="00EC1219">
            <w:pPr>
              <w:jc w:val="center"/>
              <w:rPr>
                <w:rFonts w:ascii="Palatino Linotype" w:hAnsi="Palatino Linotype" w:cs="Palatino Linotype"/>
                <w:sz w:val="20"/>
                <w:szCs w:val="20"/>
              </w:rPr>
            </w:pPr>
          </w:p>
        </w:tc>
        <w:tc>
          <w:tcPr>
            <w:tcW w:w="763"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190"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2.4.</w:t>
            </w:r>
          </w:p>
        </w:tc>
        <w:tc>
          <w:tcPr>
            <w:tcW w:w="3621" w:type="dxa"/>
            <w:vAlign w:val="center"/>
          </w:tcPr>
          <w:p w:rsidR="00E105B8" w:rsidRPr="002C4D98" w:rsidRDefault="00E105B8" w:rsidP="00EC1219">
            <w:pPr>
              <w:rPr>
                <w:rFonts w:ascii="Palatino Linotype" w:hAnsi="Palatino Linotype" w:cs="Palatino Linotype"/>
                <w:sz w:val="20"/>
                <w:szCs w:val="20"/>
              </w:rPr>
            </w:pPr>
            <w:r w:rsidRPr="002C4D98">
              <w:rPr>
                <w:rFonts w:ascii="Palatino Linotype" w:hAnsi="Palatino Linotype" w:cs="Palatino Linotype"/>
                <w:sz w:val="20"/>
                <w:szCs w:val="20"/>
              </w:rPr>
              <w:t>Szöveges előadás egyéni felkészüléssel</w:t>
            </w:r>
          </w:p>
        </w:tc>
        <w:tc>
          <w:tcPr>
            <w:tcW w:w="809" w:type="dxa"/>
            <w:vAlign w:val="center"/>
          </w:tcPr>
          <w:p w:rsidR="00E105B8" w:rsidRPr="002C4D98" w:rsidRDefault="00E105B8" w:rsidP="00EC1219">
            <w:pPr>
              <w:jc w:val="center"/>
              <w:rPr>
                <w:rFonts w:ascii="Palatino Linotype" w:hAnsi="Palatino Linotype" w:cs="Palatino Linotype"/>
                <w:sz w:val="20"/>
                <w:szCs w:val="20"/>
              </w:rPr>
            </w:pPr>
          </w:p>
        </w:tc>
        <w:tc>
          <w:tcPr>
            <w:tcW w:w="798"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763" w:type="dxa"/>
            <w:vAlign w:val="center"/>
          </w:tcPr>
          <w:p w:rsidR="00E105B8" w:rsidRPr="002C4D98" w:rsidRDefault="00E105B8" w:rsidP="00EC1219">
            <w:pPr>
              <w:jc w:val="center"/>
              <w:rPr>
                <w:rFonts w:ascii="Palatino Linotype" w:hAnsi="Palatino Linotype" w:cs="Palatino Linotype"/>
                <w:sz w:val="20"/>
                <w:szCs w:val="20"/>
              </w:rPr>
            </w:pPr>
          </w:p>
        </w:tc>
        <w:tc>
          <w:tcPr>
            <w:tcW w:w="2190"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shd w:val="clear" w:color="auto" w:fill="D9D9D9"/>
            <w:vAlign w:val="center"/>
          </w:tcPr>
          <w:p w:rsidR="00E105B8" w:rsidRPr="002C4D98" w:rsidRDefault="00E105B8" w:rsidP="00EC1219">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4.</w:t>
            </w:r>
          </w:p>
        </w:tc>
        <w:tc>
          <w:tcPr>
            <w:tcW w:w="3621" w:type="dxa"/>
            <w:shd w:val="clear" w:color="auto" w:fill="D9D9D9"/>
            <w:vAlign w:val="center"/>
          </w:tcPr>
          <w:p w:rsidR="00E105B8" w:rsidRPr="002C4D98" w:rsidRDefault="00E105B8" w:rsidP="00EC1219">
            <w:pPr>
              <w:rPr>
                <w:rFonts w:ascii="Palatino Linotype" w:hAnsi="Palatino Linotype" w:cs="Palatino Linotype"/>
                <w:b/>
                <w:bCs/>
                <w:sz w:val="20"/>
                <w:szCs w:val="20"/>
              </w:rPr>
            </w:pPr>
            <w:r w:rsidRPr="002C4D98">
              <w:rPr>
                <w:rFonts w:ascii="Palatino Linotype" w:hAnsi="Palatino Linotype" w:cs="Palatino Linotype"/>
                <w:b/>
                <w:bCs/>
                <w:sz w:val="20"/>
                <w:szCs w:val="20"/>
              </w:rPr>
              <w:t>Csoportos munkaformák körében</w:t>
            </w:r>
          </w:p>
        </w:tc>
        <w:tc>
          <w:tcPr>
            <w:tcW w:w="809" w:type="dxa"/>
            <w:shd w:val="clear" w:color="auto" w:fill="D9D9D9"/>
            <w:vAlign w:val="center"/>
          </w:tcPr>
          <w:p w:rsidR="00E105B8" w:rsidRPr="002C4D98" w:rsidRDefault="00E105B8" w:rsidP="00EC1219">
            <w:pPr>
              <w:jc w:val="center"/>
              <w:rPr>
                <w:rFonts w:ascii="Palatino Linotype" w:hAnsi="Palatino Linotype" w:cs="Palatino Linotype"/>
                <w:sz w:val="20"/>
                <w:szCs w:val="20"/>
              </w:rPr>
            </w:pPr>
          </w:p>
        </w:tc>
        <w:tc>
          <w:tcPr>
            <w:tcW w:w="798" w:type="dxa"/>
            <w:shd w:val="clear" w:color="auto" w:fill="D9D9D9"/>
            <w:vAlign w:val="center"/>
          </w:tcPr>
          <w:p w:rsidR="00E105B8" w:rsidRPr="002C4D98" w:rsidRDefault="00E105B8" w:rsidP="00EC1219">
            <w:pPr>
              <w:jc w:val="center"/>
              <w:rPr>
                <w:rFonts w:ascii="Palatino Linotype" w:hAnsi="Palatino Linotype" w:cs="Palatino Linotype"/>
                <w:sz w:val="20"/>
                <w:szCs w:val="20"/>
              </w:rPr>
            </w:pPr>
          </w:p>
        </w:tc>
        <w:tc>
          <w:tcPr>
            <w:tcW w:w="763" w:type="dxa"/>
            <w:shd w:val="clear" w:color="auto" w:fill="D9D9D9"/>
            <w:vAlign w:val="center"/>
          </w:tcPr>
          <w:p w:rsidR="00E105B8" w:rsidRPr="002C4D98" w:rsidRDefault="00E105B8" w:rsidP="00EC1219">
            <w:pPr>
              <w:jc w:val="center"/>
              <w:rPr>
                <w:rFonts w:ascii="Palatino Linotype" w:hAnsi="Palatino Linotype" w:cs="Palatino Linotype"/>
                <w:sz w:val="20"/>
                <w:szCs w:val="20"/>
              </w:rPr>
            </w:pPr>
          </w:p>
        </w:tc>
        <w:tc>
          <w:tcPr>
            <w:tcW w:w="2190" w:type="dxa"/>
            <w:shd w:val="clear" w:color="auto" w:fill="D9D9D9"/>
            <w:vAlign w:val="center"/>
          </w:tcPr>
          <w:p w:rsidR="00E105B8" w:rsidRPr="002C4D98" w:rsidRDefault="00E105B8" w:rsidP="00EC1219">
            <w:pPr>
              <w:jc w:val="center"/>
              <w:rPr>
                <w:rFonts w:ascii="Palatino Linotype" w:hAnsi="Palatino Linotype" w:cs="Palatino Linotype"/>
                <w:sz w:val="20"/>
                <w:szCs w:val="20"/>
              </w:rPr>
            </w:pPr>
          </w:p>
        </w:tc>
      </w:tr>
      <w:tr w:rsidR="00E105B8" w:rsidRPr="002C4D98">
        <w:trPr>
          <w:jc w:val="center"/>
        </w:trPr>
        <w:tc>
          <w:tcPr>
            <w:tcW w:w="828"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4.1.</w:t>
            </w:r>
          </w:p>
        </w:tc>
        <w:tc>
          <w:tcPr>
            <w:tcW w:w="3621" w:type="dxa"/>
            <w:vAlign w:val="center"/>
          </w:tcPr>
          <w:p w:rsidR="00E105B8" w:rsidRPr="002C4D98" w:rsidRDefault="00E105B8" w:rsidP="00EC1219">
            <w:pPr>
              <w:rPr>
                <w:rFonts w:ascii="Palatino Linotype" w:hAnsi="Palatino Linotype" w:cs="Palatino Linotype"/>
                <w:sz w:val="20"/>
                <w:szCs w:val="20"/>
              </w:rPr>
            </w:pPr>
            <w:r w:rsidRPr="002C4D98">
              <w:rPr>
                <w:rFonts w:ascii="Palatino Linotype" w:hAnsi="Palatino Linotype" w:cs="Palatino Linotype"/>
                <w:sz w:val="20"/>
                <w:szCs w:val="20"/>
              </w:rPr>
              <w:t>Feladattal vezetett kiscsoportos szövegfeldolgozás</w:t>
            </w:r>
          </w:p>
        </w:tc>
        <w:tc>
          <w:tcPr>
            <w:tcW w:w="809" w:type="dxa"/>
            <w:vAlign w:val="center"/>
          </w:tcPr>
          <w:p w:rsidR="00E105B8" w:rsidRPr="002C4D98" w:rsidRDefault="00E105B8" w:rsidP="00EC1219">
            <w:pPr>
              <w:jc w:val="center"/>
              <w:rPr>
                <w:rFonts w:ascii="Palatino Linotype" w:hAnsi="Palatino Linotype" w:cs="Palatino Linotype"/>
                <w:sz w:val="20"/>
                <w:szCs w:val="20"/>
              </w:rPr>
            </w:pPr>
          </w:p>
        </w:tc>
        <w:tc>
          <w:tcPr>
            <w:tcW w:w="798"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763" w:type="dxa"/>
            <w:vAlign w:val="center"/>
          </w:tcPr>
          <w:p w:rsidR="00E105B8" w:rsidRPr="002C4D98" w:rsidRDefault="00E105B8" w:rsidP="00EC1219">
            <w:pPr>
              <w:jc w:val="center"/>
              <w:rPr>
                <w:rFonts w:ascii="Palatino Linotype" w:hAnsi="Palatino Linotype" w:cs="Palatino Linotype"/>
                <w:sz w:val="20"/>
                <w:szCs w:val="20"/>
              </w:rPr>
            </w:pPr>
          </w:p>
        </w:tc>
        <w:tc>
          <w:tcPr>
            <w:tcW w:w="2190"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lastRenderedPageBreak/>
              <w:t>4.2.</w:t>
            </w:r>
          </w:p>
        </w:tc>
        <w:tc>
          <w:tcPr>
            <w:tcW w:w="3621" w:type="dxa"/>
            <w:vAlign w:val="center"/>
          </w:tcPr>
          <w:p w:rsidR="00E105B8" w:rsidRPr="002C4D98" w:rsidRDefault="00E105B8" w:rsidP="00EC1219">
            <w:pPr>
              <w:rPr>
                <w:rFonts w:ascii="Palatino Linotype" w:hAnsi="Palatino Linotype" w:cs="Palatino Linotype"/>
                <w:sz w:val="20"/>
                <w:szCs w:val="20"/>
              </w:rPr>
            </w:pPr>
            <w:r w:rsidRPr="002C4D98">
              <w:rPr>
                <w:rFonts w:ascii="Palatino Linotype" w:hAnsi="Palatino Linotype" w:cs="Palatino Linotype"/>
                <w:sz w:val="20"/>
                <w:szCs w:val="20"/>
              </w:rPr>
              <w:t>Csoportos versenyjáték</w:t>
            </w:r>
          </w:p>
        </w:tc>
        <w:tc>
          <w:tcPr>
            <w:tcW w:w="809" w:type="dxa"/>
            <w:vAlign w:val="center"/>
          </w:tcPr>
          <w:p w:rsidR="00E105B8" w:rsidRPr="002C4D98" w:rsidRDefault="00E105B8" w:rsidP="00EC1219">
            <w:pPr>
              <w:jc w:val="center"/>
              <w:rPr>
                <w:rFonts w:ascii="Palatino Linotype" w:hAnsi="Palatino Linotype" w:cs="Palatino Linotype"/>
                <w:sz w:val="20"/>
                <w:szCs w:val="20"/>
              </w:rPr>
            </w:pPr>
          </w:p>
        </w:tc>
        <w:tc>
          <w:tcPr>
            <w:tcW w:w="798"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763" w:type="dxa"/>
            <w:vAlign w:val="center"/>
          </w:tcPr>
          <w:p w:rsidR="00E105B8" w:rsidRPr="002C4D98" w:rsidRDefault="00E105B8" w:rsidP="00EC1219">
            <w:pPr>
              <w:jc w:val="center"/>
              <w:rPr>
                <w:rFonts w:ascii="Palatino Linotype" w:hAnsi="Palatino Linotype" w:cs="Palatino Linotype"/>
                <w:sz w:val="20"/>
                <w:szCs w:val="20"/>
              </w:rPr>
            </w:pPr>
          </w:p>
        </w:tc>
        <w:tc>
          <w:tcPr>
            <w:tcW w:w="2190" w:type="dxa"/>
            <w:vAlign w:val="center"/>
          </w:tcPr>
          <w:p w:rsidR="00E105B8" w:rsidRPr="002C4D98" w:rsidRDefault="00E105B8" w:rsidP="00EC1219">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bl>
    <w:p w:rsidR="00E105B8" w:rsidRDefault="00E105B8" w:rsidP="00460216">
      <w:pPr>
        <w:widowControl w:val="0"/>
        <w:suppressAutoHyphens/>
        <w:ind w:left="966"/>
        <w:rPr>
          <w:rFonts w:ascii="Palatino Linotype" w:hAnsi="Palatino Linotype" w:cs="Palatino Linotype"/>
          <w:b/>
          <w:bCs/>
          <w:kern w:val="1"/>
          <w:sz w:val="24"/>
          <w:szCs w:val="24"/>
          <w:lang w:eastAsia="hi-IN" w:bidi="hi-IN"/>
        </w:rPr>
      </w:pPr>
    </w:p>
    <w:p w:rsidR="00C04B01" w:rsidRPr="002C4D98" w:rsidRDefault="00C04B01" w:rsidP="00460216">
      <w:pPr>
        <w:widowControl w:val="0"/>
        <w:suppressAutoHyphens/>
        <w:ind w:left="966"/>
        <w:rPr>
          <w:rFonts w:ascii="Palatino Linotype" w:hAnsi="Palatino Linotype" w:cs="Palatino Linotype"/>
          <w:b/>
          <w:bCs/>
          <w:kern w:val="1"/>
          <w:sz w:val="24"/>
          <w:szCs w:val="24"/>
          <w:lang w:eastAsia="hi-IN" w:bidi="hi-IN"/>
        </w:rPr>
      </w:pPr>
    </w:p>
    <w:p w:rsidR="00E105B8" w:rsidRPr="002C4D98" w:rsidRDefault="00E105B8" w:rsidP="00460216">
      <w:pPr>
        <w:widowControl w:val="0"/>
        <w:suppressAutoHyphens/>
        <w:ind w:left="792"/>
        <w:rPr>
          <w:rFonts w:ascii="Palatino Linotype" w:hAnsi="Palatino Linotype" w:cs="Palatino Linotype"/>
          <w:b/>
          <w:bCs/>
          <w:kern w:val="1"/>
          <w:sz w:val="24"/>
          <w:szCs w:val="24"/>
          <w:lang w:eastAsia="hi-IN" w:bidi="hi-IN"/>
        </w:rPr>
      </w:pPr>
    </w:p>
    <w:p w:rsidR="00E105B8" w:rsidRPr="002C4D98" w:rsidRDefault="00E105B8" w:rsidP="00252FEA">
      <w:pPr>
        <w:widowControl w:val="0"/>
        <w:suppressAutoHyphens/>
        <w:spacing w:line="360" w:lineRule="auto"/>
        <w:ind w:left="546"/>
        <w:jc w:val="both"/>
        <w:rPr>
          <w:rFonts w:ascii="Palatino Linotype" w:hAnsi="Palatino Linotype" w:cs="Palatino Linotype"/>
          <w:sz w:val="24"/>
          <w:szCs w:val="24"/>
        </w:rPr>
      </w:pPr>
      <w:r w:rsidRPr="002C4D98">
        <w:rPr>
          <w:rFonts w:ascii="Palatino Linotype" w:hAnsi="Palatino Linotype" w:cs="Palatino Linotype"/>
          <w:b/>
          <w:bCs/>
          <w:kern w:val="1"/>
          <w:sz w:val="24"/>
          <w:szCs w:val="24"/>
          <w:lang w:eastAsia="hi-IN" w:bidi="hi-IN"/>
        </w:rPr>
        <w:t>7.6. A tantárgy értékelésének módja</w:t>
      </w:r>
    </w:p>
    <w:p w:rsidR="00E105B8" w:rsidRPr="002C4D98" w:rsidRDefault="00E105B8" w:rsidP="00252FEA">
      <w:pPr>
        <w:autoSpaceDE w:val="0"/>
        <w:autoSpaceDN w:val="0"/>
        <w:adjustRightInd w:val="0"/>
        <w:ind w:left="567"/>
        <w:jc w:val="both"/>
        <w:rPr>
          <w:rFonts w:ascii="Palatino Linotype" w:hAnsi="Palatino Linotype" w:cs="Palatino Linotype"/>
          <w:sz w:val="24"/>
          <w:szCs w:val="24"/>
          <w:lang w:eastAsia="en-US"/>
        </w:rPr>
      </w:pPr>
      <w:r w:rsidRPr="002C4D98">
        <w:rPr>
          <w:rFonts w:ascii="Palatino Linotype" w:hAnsi="Palatino Linotype" w:cs="Palatino Linotype"/>
          <w:sz w:val="24"/>
          <w:szCs w:val="24"/>
          <w:lang w:eastAsia="en-US"/>
        </w:rPr>
        <w:t>A nemzeti köznevelésről szóló 2011. évi CXC. törvény. 54. § (2) a) pontja szerinti értékeléssel.</w:t>
      </w:r>
    </w:p>
    <w:p w:rsidR="00E105B8" w:rsidRPr="002C4D98" w:rsidRDefault="00E105B8" w:rsidP="00460216">
      <w:pPr>
        <w:widowControl w:val="0"/>
        <w:suppressAutoHyphens/>
        <w:jc w:val="center"/>
        <w:rPr>
          <w:rFonts w:ascii="Palatino Linotype" w:hAnsi="Palatino Linotype" w:cs="Palatino Linotype"/>
          <w:sz w:val="44"/>
          <w:szCs w:val="44"/>
        </w:rPr>
      </w:pPr>
    </w:p>
    <w:p w:rsidR="00E105B8" w:rsidRPr="002C4D98" w:rsidRDefault="00E105B8" w:rsidP="00F16982">
      <w:pPr>
        <w:widowControl w:val="0"/>
        <w:suppressAutoHyphens/>
        <w:jc w:val="center"/>
        <w:rPr>
          <w:rFonts w:ascii="Palatino Linotype" w:hAnsi="Palatino Linotype" w:cs="Palatino Linotype"/>
          <w:sz w:val="44"/>
          <w:szCs w:val="44"/>
        </w:rPr>
      </w:pPr>
    </w:p>
    <w:p w:rsidR="00E105B8" w:rsidRPr="002C4D98" w:rsidRDefault="00E105B8" w:rsidP="00F16982">
      <w:pPr>
        <w:widowControl w:val="0"/>
        <w:suppressAutoHyphens/>
        <w:jc w:val="center"/>
        <w:rPr>
          <w:rFonts w:ascii="Palatino Linotype" w:hAnsi="Palatino Linotype" w:cs="Palatino Linotype"/>
          <w:sz w:val="44"/>
          <w:szCs w:val="44"/>
        </w:rPr>
      </w:pPr>
    </w:p>
    <w:p w:rsidR="00E105B8" w:rsidRDefault="00E105B8" w:rsidP="00F16982">
      <w:pPr>
        <w:widowControl w:val="0"/>
        <w:suppressAutoHyphens/>
        <w:jc w:val="center"/>
        <w:rPr>
          <w:rFonts w:ascii="Palatino Linotype" w:hAnsi="Palatino Linotype" w:cs="Palatino Linotype"/>
          <w:sz w:val="44"/>
          <w:szCs w:val="44"/>
        </w:rPr>
      </w:pPr>
    </w:p>
    <w:p w:rsidR="00F77B5A" w:rsidRDefault="00F77B5A" w:rsidP="00F16982">
      <w:pPr>
        <w:widowControl w:val="0"/>
        <w:suppressAutoHyphens/>
        <w:jc w:val="center"/>
        <w:rPr>
          <w:rFonts w:ascii="Palatino Linotype" w:hAnsi="Palatino Linotype" w:cs="Palatino Linotype"/>
          <w:sz w:val="44"/>
          <w:szCs w:val="44"/>
        </w:rPr>
      </w:pPr>
    </w:p>
    <w:p w:rsidR="00F77B5A" w:rsidRDefault="00F77B5A" w:rsidP="00F16982">
      <w:pPr>
        <w:widowControl w:val="0"/>
        <w:suppressAutoHyphens/>
        <w:jc w:val="center"/>
        <w:rPr>
          <w:rFonts w:ascii="Palatino Linotype" w:hAnsi="Palatino Linotype" w:cs="Palatino Linotype"/>
          <w:sz w:val="44"/>
          <w:szCs w:val="44"/>
        </w:rPr>
      </w:pPr>
    </w:p>
    <w:p w:rsidR="00F77B5A" w:rsidRDefault="00F77B5A" w:rsidP="00F16982">
      <w:pPr>
        <w:widowControl w:val="0"/>
        <w:suppressAutoHyphens/>
        <w:jc w:val="center"/>
        <w:rPr>
          <w:rFonts w:ascii="Palatino Linotype" w:hAnsi="Palatino Linotype" w:cs="Palatino Linotype"/>
          <w:sz w:val="44"/>
          <w:szCs w:val="44"/>
        </w:rPr>
      </w:pPr>
    </w:p>
    <w:p w:rsidR="00F77B5A" w:rsidRDefault="00F77B5A" w:rsidP="00F16982">
      <w:pPr>
        <w:widowControl w:val="0"/>
        <w:suppressAutoHyphens/>
        <w:jc w:val="center"/>
        <w:rPr>
          <w:rFonts w:ascii="Palatino Linotype" w:hAnsi="Palatino Linotype" w:cs="Palatino Linotype"/>
          <w:sz w:val="44"/>
          <w:szCs w:val="44"/>
        </w:rPr>
      </w:pPr>
    </w:p>
    <w:p w:rsidR="00F77B5A" w:rsidRDefault="00F77B5A" w:rsidP="00F16982">
      <w:pPr>
        <w:widowControl w:val="0"/>
        <w:suppressAutoHyphens/>
        <w:jc w:val="center"/>
        <w:rPr>
          <w:rFonts w:ascii="Palatino Linotype" w:hAnsi="Palatino Linotype" w:cs="Palatino Linotype"/>
          <w:sz w:val="44"/>
          <w:szCs w:val="44"/>
        </w:rPr>
      </w:pPr>
    </w:p>
    <w:p w:rsidR="00F77B5A" w:rsidRDefault="00F77B5A" w:rsidP="00F16982">
      <w:pPr>
        <w:widowControl w:val="0"/>
        <w:suppressAutoHyphens/>
        <w:jc w:val="center"/>
        <w:rPr>
          <w:rFonts w:ascii="Palatino Linotype" w:hAnsi="Palatino Linotype" w:cs="Palatino Linotype"/>
          <w:sz w:val="44"/>
          <w:szCs w:val="44"/>
        </w:rPr>
      </w:pPr>
    </w:p>
    <w:p w:rsidR="00F77B5A" w:rsidRDefault="00F77B5A" w:rsidP="00F16982">
      <w:pPr>
        <w:widowControl w:val="0"/>
        <w:suppressAutoHyphens/>
        <w:jc w:val="center"/>
        <w:rPr>
          <w:rFonts w:ascii="Palatino Linotype" w:hAnsi="Palatino Linotype" w:cs="Palatino Linotype"/>
          <w:sz w:val="44"/>
          <w:szCs w:val="44"/>
        </w:rPr>
      </w:pPr>
    </w:p>
    <w:p w:rsidR="00F77B5A" w:rsidRDefault="00F77B5A" w:rsidP="00F16982">
      <w:pPr>
        <w:widowControl w:val="0"/>
        <w:suppressAutoHyphens/>
        <w:jc w:val="center"/>
        <w:rPr>
          <w:rFonts w:ascii="Palatino Linotype" w:hAnsi="Palatino Linotype" w:cs="Palatino Linotype"/>
          <w:sz w:val="44"/>
          <w:szCs w:val="44"/>
        </w:rPr>
      </w:pPr>
    </w:p>
    <w:p w:rsidR="00F77B5A" w:rsidRDefault="00F77B5A" w:rsidP="00F16982">
      <w:pPr>
        <w:widowControl w:val="0"/>
        <w:suppressAutoHyphens/>
        <w:jc w:val="center"/>
        <w:rPr>
          <w:rFonts w:ascii="Palatino Linotype" w:hAnsi="Palatino Linotype" w:cs="Palatino Linotype"/>
          <w:sz w:val="44"/>
          <w:szCs w:val="44"/>
        </w:rPr>
      </w:pPr>
    </w:p>
    <w:p w:rsidR="00F77B5A" w:rsidRDefault="00F77B5A" w:rsidP="00F16982">
      <w:pPr>
        <w:widowControl w:val="0"/>
        <w:suppressAutoHyphens/>
        <w:jc w:val="center"/>
        <w:rPr>
          <w:rFonts w:ascii="Palatino Linotype" w:hAnsi="Palatino Linotype" w:cs="Palatino Linotype"/>
          <w:sz w:val="44"/>
          <w:szCs w:val="44"/>
        </w:rPr>
      </w:pPr>
    </w:p>
    <w:p w:rsidR="00F77B5A" w:rsidRDefault="00F77B5A" w:rsidP="00F16982">
      <w:pPr>
        <w:widowControl w:val="0"/>
        <w:suppressAutoHyphens/>
        <w:jc w:val="center"/>
        <w:rPr>
          <w:rFonts w:ascii="Palatino Linotype" w:hAnsi="Palatino Linotype" w:cs="Palatino Linotype"/>
          <w:sz w:val="44"/>
          <w:szCs w:val="44"/>
        </w:rPr>
      </w:pPr>
    </w:p>
    <w:p w:rsidR="00F77B5A" w:rsidRPr="002C4D98" w:rsidRDefault="00F77B5A" w:rsidP="00F16982">
      <w:pPr>
        <w:widowControl w:val="0"/>
        <w:suppressAutoHyphens/>
        <w:jc w:val="center"/>
        <w:rPr>
          <w:rFonts w:ascii="Palatino Linotype" w:hAnsi="Palatino Linotype" w:cs="Palatino Linotype"/>
          <w:sz w:val="44"/>
          <w:szCs w:val="44"/>
        </w:rPr>
      </w:pPr>
    </w:p>
    <w:p w:rsidR="00E105B8" w:rsidRPr="002C4D98" w:rsidRDefault="00E105B8" w:rsidP="00F16982">
      <w:pPr>
        <w:widowControl w:val="0"/>
        <w:suppressAutoHyphens/>
        <w:jc w:val="center"/>
        <w:rPr>
          <w:rFonts w:ascii="Palatino Linotype" w:hAnsi="Palatino Linotype" w:cs="Palatino Linotype"/>
          <w:sz w:val="44"/>
          <w:szCs w:val="44"/>
        </w:rPr>
      </w:pPr>
    </w:p>
    <w:p w:rsidR="00E105B8" w:rsidRPr="002C4D98" w:rsidRDefault="00E105B8" w:rsidP="00F16982">
      <w:pPr>
        <w:widowControl w:val="0"/>
        <w:suppressAutoHyphens/>
        <w:jc w:val="center"/>
        <w:rPr>
          <w:rFonts w:ascii="Palatino Linotype" w:hAnsi="Palatino Linotype" w:cs="Palatino Linotype"/>
          <w:b/>
          <w:bCs/>
          <w:kern w:val="1"/>
          <w:sz w:val="44"/>
          <w:szCs w:val="44"/>
          <w:lang w:eastAsia="hi-IN" w:bidi="hi-IN"/>
        </w:rPr>
      </w:pPr>
    </w:p>
    <w:p w:rsidR="00E105B8" w:rsidRPr="002C4D98" w:rsidRDefault="00E105B8" w:rsidP="00F16982">
      <w:pPr>
        <w:widowControl w:val="0"/>
        <w:suppressAutoHyphens/>
        <w:jc w:val="center"/>
        <w:rPr>
          <w:rFonts w:ascii="Palatino Linotype" w:hAnsi="Palatino Linotype" w:cs="Palatino Linotype"/>
          <w:b/>
          <w:bCs/>
          <w:kern w:val="1"/>
          <w:sz w:val="44"/>
          <w:szCs w:val="44"/>
          <w:lang w:eastAsia="hi-IN" w:bidi="hi-IN"/>
        </w:rPr>
      </w:pPr>
    </w:p>
    <w:p w:rsidR="00E105B8" w:rsidRPr="002C4D98" w:rsidRDefault="00E105B8" w:rsidP="00F16982">
      <w:pPr>
        <w:widowControl w:val="0"/>
        <w:suppressAutoHyphens/>
        <w:jc w:val="center"/>
        <w:rPr>
          <w:rFonts w:ascii="Palatino Linotype" w:hAnsi="Palatino Linotype" w:cs="Palatino Linotype"/>
          <w:b/>
          <w:bCs/>
          <w:kern w:val="1"/>
          <w:sz w:val="44"/>
          <w:szCs w:val="44"/>
          <w:lang w:eastAsia="hi-IN" w:bidi="hi-IN"/>
        </w:rPr>
      </w:pPr>
    </w:p>
    <w:p w:rsidR="00E105B8" w:rsidRPr="002C4D98" w:rsidRDefault="00E105B8" w:rsidP="00F16982">
      <w:pPr>
        <w:widowControl w:val="0"/>
        <w:suppressAutoHyphens/>
        <w:jc w:val="center"/>
        <w:rPr>
          <w:rFonts w:ascii="Palatino Linotype" w:hAnsi="Palatino Linotype" w:cs="Palatino Linotype"/>
          <w:b/>
          <w:bCs/>
          <w:sz w:val="44"/>
          <w:szCs w:val="44"/>
        </w:rPr>
      </w:pPr>
      <w:r w:rsidRPr="002C4D98">
        <w:rPr>
          <w:rFonts w:ascii="Palatino Linotype" w:hAnsi="Palatino Linotype" w:cs="Palatino Linotype"/>
          <w:b/>
          <w:bCs/>
          <w:sz w:val="44"/>
          <w:szCs w:val="44"/>
        </w:rPr>
        <w:t xml:space="preserve">A </w:t>
      </w:r>
    </w:p>
    <w:p w:rsidR="00E105B8" w:rsidRPr="002C4D98" w:rsidRDefault="00E105B8" w:rsidP="00F16982">
      <w:pPr>
        <w:widowControl w:val="0"/>
        <w:suppressAutoHyphens/>
        <w:jc w:val="center"/>
        <w:rPr>
          <w:rFonts w:ascii="Palatino Linotype" w:hAnsi="Palatino Linotype" w:cs="Palatino Linotype"/>
          <w:b/>
          <w:bCs/>
          <w:sz w:val="44"/>
          <w:szCs w:val="44"/>
        </w:rPr>
      </w:pPr>
      <w:r w:rsidRPr="002C4D98">
        <w:rPr>
          <w:rFonts w:ascii="Palatino Linotype" w:hAnsi="Palatino Linotype" w:cs="Palatino Linotype"/>
          <w:b/>
          <w:bCs/>
          <w:sz w:val="44"/>
          <w:szCs w:val="44"/>
        </w:rPr>
        <w:t>11329-12 azonosító számú</w:t>
      </w:r>
    </w:p>
    <w:p w:rsidR="00E105B8" w:rsidRPr="002C4D98" w:rsidRDefault="00E105B8" w:rsidP="00F16982">
      <w:pPr>
        <w:widowControl w:val="0"/>
        <w:suppressAutoHyphens/>
        <w:jc w:val="center"/>
        <w:rPr>
          <w:rFonts w:ascii="Palatino Linotype" w:hAnsi="Palatino Linotype" w:cs="Palatino Linotype"/>
          <w:sz w:val="44"/>
          <w:szCs w:val="44"/>
        </w:rPr>
      </w:pPr>
    </w:p>
    <w:p w:rsidR="00E105B8" w:rsidRPr="002C4D98" w:rsidRDefault="00E105B8" w:rsidP="00F16982">
      <w:pPr>
        <w:widowControl w:val="0"/>
        <w:suppressAutoHyphens/>
        <w:jc w:val="center"/>
        <w:rPr>
          <w:rFonts w:ascii="Palatino Linotype" w:hAnsi="Palatino Linotype" w:cs="Palatino Linotype"/>
          <w:b/>
          <w:bCs/>
          <w:sz w:val="44"/>
          <w:szCs w:val="44"/>
        </w:rPr>
      </w:pPr>
      <w:r w:rsidRPr="002C4D98">
        <w:rPr>
          <w:rFonts w:ascii="Palatino Linotype" w:hAnsi="Palatino Linotype" w:cs="Palatino Linotype"/>
          <w:b/>
          <w:bCs/>
          <w:color w:val="000000"/>
          <w:sz w:val="44"/>
          <w:szCs w:val="44"/>
        </w:rPr>
        <w:t>Vasbetonszerkezetek készítése és betonelemek gyártása</w:t>
      </w:r>
    </w:p>
    <w:p w:rsidR="00E105B8" w:rsidRPr="002C4D98" w:rsidRDefault="00E105B8" w:rsidP="00F16982">
      <w:pPr>
        <w:widowControl w:val="0"/>
        <w:suppressAutoHyphens/>
        <w:jc w:val="center"/>
        <w:rPr>
          <w:rFonts w:ascii="Palatino Linotype" w:hAnsi="Palatino Linotype" w:cs="Palatino Linotype"/>
          <w:b/>
          <w:bCs/>
          <w:sz w:val="44"/>
          <w:szCs w:val="44"/>
        </w:rPr>
      </w:pPr>
      <w:proofErr w:type="gramStart"/>
      <w:r w:rsidRPr="002C4D98">
        <w:rPr>
          <w:rFonts w:ascii="Palatino Linotype" w:hAnsi="Palatino Linotype" w:cs="Palatino Linotype"/>
          <w:b/>
          <w:bCs/>
          <w:sz w:val="44"/>
          <w:szCs w:val="44"/>
        </w:rPr>
        <w:t>megnevezésű</w:t>
      </w:r>
      <w:proofErr w:type="gramEnd"/>
    </w:p>
    <w:p w:rsidR="00E105B8" w:rsidRPr="002C4D98" w:rsidRDefault="00E105B8" w:rsidP="00F16982">
      <w:pPr>
        <w:widowControl w:val="0"/>
        <w:suppressAutoHyphens/>
        <w:jc w:val="center"/>
        <w:rPr>
          <w:rFonts w:ascii="Palatino Linotype" w:hAnsi="Palatino Linotype" w:cs="Palatino Linotype"/>
          <w:b/>
          <w:bCs/>
          <w:sz w:val="44"/>
          <w:szCs w:val="44"/>
        </w:rPr>
      </w:pPr>
    </w:p>
    <w:p w:rsidR="00E105B8" w:rsidRPr="002C4D98" w:rsidRDefault="00E105B8" w:rsidP="00F16982">
      <w:pPr>
        <w:widowControl w:val="0"/>
        <w:suppressAutoHyphens/>
        <w:jc w:val="center"/>
        <w:rPr>
          <w:rFonts w:ascii="Palatino Linotype" w:hAnsi="Palatino Linotype" w:cs="Palatino Linotype"/>
          <w:b/>
          <w:bCs/>
          <w:kern w:val="1"/>
          <w:sz w:val="44"/>
          <w:szCs w:val="44"/>
          <w:lang w:eastAsia="hi-IN" w:bidi="hi-IN"/>
        </w:rPr>
      </w:pPr>
      <w:proofErr w:type="gramStart"/>
      <w:r w:rsidRPr="002C4D98">
        <w:rPr>
          <w:rFonts w:ascii="Palatino Linotype" w:hAnsi="Palatino Linotype" w:cs="Palatino Linotype"/>
          <w:b/>
          <w:bCs/>
          <w:kern w:val="1"/>
          <w:sz w:val="44"/>
          <w:szCs w:val="44"/>
          <w:lang w:eastAsia="hi-IN" w:bidi="hi-IN"/>
        </w:rPr>
        <w:t>szakmai</w:t>
      </w:r>
      <w:proofErr w:type="gramEnd"/>
      <w:r w:rsidRPr="002C4D98">
        <w:rPr>
          <w:rFonts w:ascii="Palatino Linotype" w:hAnsi="Palatino Linotype" w:cs="Palatino Linotype"/>
          <w:b/>
          <w:bCs/>
          <w:kern w:val="1"/>
          <w:sz w:val="44"/>
          <w:szCs w:val="44"/>
          <w:lang w:eastAsia="hi-IN" w:bidi="hi-IN"/>
        </w:rPr>
        <w:t xml:space="preserve"> követelménymodul</w:t>
      </w:r>
    </w:p>
    <w:p w:rsidR="00E105B8" w:rsidRPr="002C4D98" w:rsidRDefault="00E105B8" w:rsidP="00F16982">
      <w:pPr>
        <w:widowControl w:val="0"/>
        <w:suppressAutoHyphens/>
        <w:jc w:val="center"/>
        <w:rPr>
          <w:rFonts w:ascii="Palatino Linotype" w:hAnsi="Palatino Linotype" w:cs="Palatino Linotype"/>
          <w:b/>
          <w:bCs/>
          <w:kern w:val="1"/>
          <w:sz w:val="44"/>
          <w:szCs w:val="44"/>
          <w:lang w:eastAsia="hi-IN" w:bidi="hi-IN"/>
        </w:rPr>
      </w:pPr>
    </w:p>
    <w:p w:rsidR="00E105B8" w:rsidRPr="002C4D98" w:rsidRDefault="00E105B8" w:rsidP="00F16982">
      <w:pPr>
        <w:widowControl w:val="0"/>
        <w:suppressAutoHyphens/>
        <w:jc w:val="center"/>
        <w:rPr>
          <w:rFonts w:ascii="Palatino Linotype" w:hAnsi="Palatino Linotype" w:cs="Palatino Linotype"/>
          <w:b/>
          <w:bCs/>
          <w:kern w:val="1"/>
          <w:sz w:val="44"/>
          <w:szCs w:val="44"/>
          <w:lang w:eastAsia="hi-IN" w:bidi="hi-IN"/>
        </w:rPr>
      </w:pPr>
      <w:proofErr w:type="gramStart"/>
      <w:r w:rsidRPr="002C4D98">
        <w:rPr>
          <w:rFonts w:ascii="Palatino Linotype" w:hAnsi="Palatino Linotype" w:cs="Palatino Linotype"/>
          <w:b/>
          <w:bCs/>
          <w:kern w:val="1"/>
          <w:sz w:val="44"/>
          <w:szCs w:val="44"/>
          <w:lang w:eastAsia="hi-IN" w:bidi="hi-IN"/>
        </w:rPr>
        <w:t>tantárgyai</w:t>
      </w:r>
      <w:proofErr w:type="gramEnd"/>
      <w:r w:rsidRPr="002C4D98">
        <w:rPr>
          <w:rFonts w:ascii="Palatino Linotype" w:hAnsi="Palatino Linotype" w:cs="Palatino Linotype"/>
          <w:b/>
          <w:bCs/>
          <w:kern w:val="1"/>
          <w:sz w:val="44"/>
          <w:szCs w:val="44"/>
          <w:lang w:eastAsia="hi-IN" w:bidi="hi-IN"/>
        </w:rPr>
        <w:t>, témakörei</w:t>
      </w:r>
    </w:p>
    <w:p w:rsidR="00E105B8" w:rsidRDefault="00E105B8" w:rsidP="00A10C6A">
      <w:pPr>
        <w:widowControl w:val="0"/>
        <w:suppressAutoHyphens/>
        <w:jc w:val="both"/>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br w:type="page"/>
      </w:r>
      <w:r w:rsidRPr="002C4D98">
        <w:rPr>
          <w:rFonts w:ascii="Palatino Linotype" w:hAnsi="Palatino Linotype" w:cs="Palatino Linotype"/>
          <w:b/>
          <w:bCs/>
          <w:kern w:val="1"/>
          <w:sz w:val="24"/>
          <w:szCs w:val="24"/>
          <w:lang w:eastAsia="hi-IN" w:bidi="hi-IN"/>
        </w:rPr>
        <w:lastRenderedPageBreak/>
        <w:t xml:space="preserve">A 11329-12 </w:t>
      </w:r>
      <w:r w:rsidRPr="002C4D98">
        <w:rPr>
          <w:rFonts w:ascii="Palatino Linotype" w:hAnsi="Palatino Linotype" w:cs="Palatino Linotype"/>
          <w:b/>
          <w:bCs/>
          <w:sz w:val="24"/>
          <w:szCs w:val="24"/>
        </w:rPr>
        <w:t xml:space="preserve">azonosító számú, </w:t>
      </w:r>
      <w:r w:rsidR="00E410B2" w:rsidRPr="00250D5C">
        <w:rPr>
          <w:rFonts w:ascii="Palatino Linotype" w:hAnsi="Palatino Linotype" w:cs="Palatino Linotype"/>
          <w:b/>
          <w:color w:val="000000"/>
          <w:sz w:val="24"/>
          <w:szCs w:val="24"/>
        </w:rPr>
        <w:t>Vasbetonszerkezetek készítése és betonelemek gyártása</w:t>
      </w:r>
      <w:r w:rsidR="00E410B2" w:rsidRPr="00E410B2" w:rsidDel="00E410B2">
        <w:rPr>
          <w:rFonts w:ascii="Palatino Linotype" w:hAnsi="Palatino Linotype" w:cs="Palatino Linotype"/>
          <w:b/>
          <w:bCs/>
          <w:sz w:val="24"/>
          <w:szCs w:val="24"/>
        </w:rPr>
        <w:t xml:space="preserve"> </w:t>
      </w:r>
      <w:r w:rsidRPr="002C4D98">
        <w:rPr>
          <w:rFonts w:ascii="Palatino Linotype" w:hAnsi="Palatino Linotype" w:cs="Palatino Linotype"/>
          <w:b/>
          <w:bCs/>
          <w:sz w:val="24"/>
          <w:szCs w:val="24"/>
        </w:rPr>
        <w:t>megnevezésű szakmai követelmény</w:t>
      </w:r>
      <w:r w:rsidRPr="002C4D98">
        <w:rPr>
          <w:rFonts w:ascii="Palatino Linotype" w:hAnsi="Palatino Linotype" w:cs="Palatino Linotype"/>
          <w:b/>
          <w:bCs/>
          <w:kern w:val="1"/>
          <w:sz w:val="24"/>
          <w:szCs w:val="24"/>
          <w:lang w:eastAsia="hi-IN" w:bidi="hi-IN"/>
        </w:rPr>
        <w:t>modulhoz tartozó tantárgyak és a témakörök oktatása során fejlesztendő kompetenciák</w:t>
      </w:r>
    </w:p>
    <w:p w:rsidR="00A826F4" w:rsidRPr="002C4D98" w:rsidRDefault="00A826F4" w:rsidP="00A10C6A">
      <w:pPr>
        <w:widowControl w:val="0"/>
        <w:suppressAutoHyphens/>
        <w:jc w:val="both"/>
        <w:rPr>
          <w:rFonts w:ascii="Palatino Linotype" w:hAnsi="Palatino Linotype" w:cs="Palatino Linotype"/>
          <w:sz w:val="44"/>
          <w:szCs w:val="44"/>
        </w:rPr>
      </w:pPr>
    </w:p>
    <w:tbl>
      <w:tblPr>
        <w:tblW w:w="10398" w:type="dxa"/>
        <w:jc w:val="center"/>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19"/>
        <w:gridCol w:w="426"/>
        <w:gridCol w:w="708"/>
        <w:gridCol w:w="567"/>
        <w:gridCol w:w="567"/>
        <w:gridCol w:w="567"/>
        <w:gridCol w:w="567"/>
        <w:gridCol w:w="709"/>
        <w:gridCol w:w="851"/>
        <w:gridCol w:w="567"/>
        <w:gridCol w:w="30"/>
        <w:gridCol w:w="820"/>
      </w:tblGrid>
      <w:tr w:rsidR="00E105B8" w:rsidRPr="002C4D98" w:rsidTr="00A826F4">
        <w:trPr>
          <w:trHeight w:val="585"/>
          <w:jc w:val="center"/>
        </w:trPr>
        <w:tc>
          <w:tcPr>
            <w:tcW w:w="4019" w:type="dxa"/>
            <w:vMerge w:val="restart"/>
            <w:noWrap/>
            <w:vAlign w:val="center"/>
          </w:tcPr>
          <w:p w:rsidR="00E105B8" w:rsidRPr="002C4D98" w:rsidRDefault="00E105B8" w:rsidP="002B4AC7">
            <w:pPr>
              <w:jc w:val="center"/>
              <w:rPr>
                <w:rFonts w:ascii="Palatino Linotype" w:hAnsi="Palatino Linotype" w:cs="Palatino Linotype"/>
                <w:b/>
                <w:bCs/>
                <w:kern w:val="1"/>
                <w:sz w:val="24"/>
                <w:szCs w:val="24"/>
                <w:lang w:eastAsia="ar-SA"/>
              </w:rPr>
            </w:pPr>
            <w:r w:rsidRPr="002C4D98">
              <w:rPr>
                <w:rFonts w:ascii="Palatino Linotype" w:hAnsi="Palatino Linotype" w:cs="Palatino Linotype"/>
                <w:b/>
                <w:bCs/>
                <w:kern w:val="1"/>
                <w:sz w:val="24"/>
                <w:szCs w:val="24"/>
                <w:lang w:eastAsia="ar-SA"/>
              </w:rPr>
              <w:t>11329-12</w:t>
            </w:r>
          </w:p>
          <w:p w:rsidR="00E105B8" w:rsidRPr="002C4D98" w:rsidRDefault="00E105B8" w:rsidP="002B4AC7">
            <w:pPr>
              <w:jc w:val="center"/>
              <w:rPr>
                <w:rFonts w:ascii="Palatino Linotype" w:hAnsi="Palatino Linotype" w:cs="Palatino Linotype"/>
                <w:b/>
                <w:bCs/>
                <w:sz w:val="20"/>
                <w:szCs w:val="20"/>
              </w:rPr>
            </w:pPr>
            <w:r w:rsidRPr="002C4D98">
              <w:rPr>
                <w:rFonts w:ascii="Palatino Linotype" w:hAnsi="Palatino Linotype" w:cs="Palatino Linotype"/>
                <w:b/>
                <w:bCs/>
                <w:kern w:val="1"/>
                <w:sz w:val="24"/>
                <w:szCs w:val="24"/>
                <w:lang w:eastAsia="ar-SA"/>
              </w:rPr>
              <w:t>Vasbetonszerkezetek készítése</w:t>
            </w:r>
            <w:r w:rsidR="00E410B2">
              <w:rPr>
                <w:rFonts w:ascii="Palatino Linotype" w:hAnsi="Palatino Linotype" w:cs="Palatino Linotype"/>
                <w:b/>
                <w:bCs/>
                <w:kern w:val="1"/>
                <w:sz w:val="24"/>
                <w:szCs w:val="24"/>
                <w:lang w:eastAsia="ar-SA"/>
              </w:rPr>
              <w:t xml:space="preserve"> </w:t>
            </w:r>
            <w:r w:rsidR="00E410B2" w:rsidRPr="0063283A">
              <w:rPr>
                <w:rFonts w:ascii="Palatino Linotype" w:hAnsi="Palatino Linotype" w:cs="Palatino Linotype"/>
                <w:b/>
                <w:color w:val="000000"/>
                <w:sz w:val="24"/>
                <w:szCs w:val="24"/>
              </w:rPr>
              <w:t>és betonelemek gyártása</w:t>
            </w:r>
          </w:p>
        </w:tc>
        <w:tc>
          <w:tcPr>
            <w:tcW w:w="1701" w:type="dxa"/>
            <w:gridSpan w:val="3"/>
            <w:vAlign w:val="center"/>
          </w:tcPr>
          <w:p w:rsidR="00E105B8" w:rsidRPr="002C4D98" w:rsidRDefault="00E105B8" w:rsidP="00252FEA">
            <w:pPr>
              <w:jc w:val="center"/>
              <w:rPr>
                <w:rFonts w:ascii="Palatino Linotype" w:hAnsi="Palatino Linotype" w:cs="Palatino Linotype"/>
                <w:sz w:val="18"/>
                <w:szCs w:val="18"/>
              </w:rPr>
            </w:pPr>
            <w:r w:rsidRPr="002C4D98">
              <w:rPr>
                <w:rFonts w:ascii="Palatino Linotype" w:hAnsi="Palatino Linotype" w:cs="Palatino Linotype"/>
                <w:sz w:val="18"/>
                <w:szCs w:val="18"/>
              </w:rPr>
              <w:t>Vasbeton-szerkezetek</w:t>
            </w:r>
          </w:p>
        </w:tc>
        <w:tc>
          <w:tcPr>
            <w:tcW w:w="2410" w:type="dxa"/>
            <w:gridSpan w:val="4"/>
            <w:vAlign w:val="center"/>
          </w:tcPr>
          <w:p w:rsidR="00E105B8" w:rsidRPr="002C4D98" w:rsidRDefault="00E105B8" w:rsidP="00252FEA">
            <w:pPr>
              <w:jc w:val="center"/>
              <w:rPr>
                <w:rFonts w:ascii="Palatino Linotype" w:hAnsi="Palatino Linotype" w:cs="Palatino Linotype"/>
                <w:sz w:val="18"/>
                <w:szCs w:val="18"/>
              </w:rPr>
            </w:pPr>
            <w:r w:rsidRPr="002C4D98">
              <w:rPr>
                <w:rFonts w:ascii="Palatino Linotype" w:hAnsi="Palatino Linotype" w:cs="Palatino Linotype"/>
                <w:sz w:val="18"/>
                <w:szCs w:val="18"/>
              </w:rPr>
              <w:t>Mély- és magasépítési ismeretek</w:t>
            </w:r>
          </w:p>
        </w:tc>
        <w:tc>
          <w:tcPr>
            <w:tcW w:w="2268" w:type="dxa"/>
            <w:gridSpan w:val="4"/>
            <w:vAlign w:val="center"/>
          </w:tcPr>
          <w:p w:rsidR="00E105B8" w:rsidRPr="002C4D98" w:rsidRDefault="00E105B8" w:rsidP="00252FEA">
            <w:pPr>
              <w:jc w:val="center"/>
              <w:rPr>
                <w:rFonts w:ascii="Palatino Linotype" w:hAnsi="Palatino Linotype" w:cs="Palatino Linotype"/>
                <w:sz w:val="18"/>
                <w:szCs w:val="18"/>
              </w:rPr>
            </w:pPr>
            <w:r w:rsidRPr="002C4D98">
              <w:rPr>
                <w:rFonts w:ascii="Palatino Linotype" w:hAnsi="Palatino Linotype" w:cs="Palatino Linotype"/>
                <w:sz w:val="18"/>
                <w:szCs w:val="18"/>
              </w:rPr>
              <w:t>Vasbetonszerkezetek készítése</w:t>
            </w:r>
            <w:r w:rsidR="002E4CA1">
              <w:rPr>
                <w:rFonts w:ascii="Palatino Linotype" w:hAnsi="Palatino Linotype" w:cs="Palatino Linotype"/>
                <w:sz w:val="18"/>
                <w:szCs w:val="18"/>
              </w:rPr>
              <w:t xml:space="preserve"> gyakorlat</w:t>
            </w:r>
          </w:p>
        </w:tc>
      </w:tr>
      <w:tr w:rsidR="00E105B8" w:rsidRPr="002C4D98" w:rsidTr="00A826F4">
        <w:trPr>
          <w:trHeight w:val="2235"/>
          <w:jc w:val="center"/>
        </w:trPr>
        <w:tc>
          <w:tcPr>
            <w:tcW w:w="4019" w:type="dxa"/>
            <w:vMerge/>
            <w:vAlign w:val="center"/>
          </w:tcPr>
          <w:p w:rsidR="00E105B8" w:rsidRPr="002C4D98" w:rsidRDefault="00E105B8" w:rsidP="002B4AC7">
            <w:pPr>
              <w:rPr>
                <w:rFonts w:ascii="Palatino Linotype" w:hAnsi="Palatino Linotype" w:cs="Palatino Linotype"/>
                <w:sz w:val="20"/>
                <w:szCs w:val="20"/>
              </w:rPr>
            </w:pPr>
          </w:p>
        </w:tc>
        <w:tc>
          <w:tcPr>
            <w:tcW w:w="426" w:type="dxa"/>
            <w:textDirection w:val="btLr"/>
            <w:vAlign w:val="center"/>
          </w:tcPr>
          <w:p w:rsidR="00E105B8" w:rsidRPr="002C4D98" w:rsidRDefault="00E105B8" w:rsidP="00252FEA">
            <w:pPr>
              <w:ind w:left="57"/>
              <w:rPr>
                <w:rFonts w:ascii="Palatino Linotype" w:hAnsi="Palatino Linotype" w:cs="Palatino Linotype"/>
                <w:sz w:val="18"/>
                <w:szCs w:val="18"/>
              </w:rPr>
            </w:pPr>
            <w:r w:rsidRPr="002C4D98">
              <w:rPr>
                <w:rFonts w:ascii="Palatino Linotype" w:hAnsi="Palatino Linotype" w:cs="Palatino Linotype"/>
                <w:sz w:val="18"/>
                <w:szCs w:val="18"/>
              </w:rPr>
              <w:t>Anyag- és gyártásismeret</w:t>
            </w:r>
          </w:p>
        </w:tc>
        <w:tc>
          <w:tcPr>
            <w:tcW w:w="708" w:type="dxa"/>
            <w:textDirection w:val="btLr"/>
            <w:vAlign w:val="center"/>
          </w:tcPr>
          <w:p w:rsidR="00E105B8" w:rsidRPr="002C4D98" w:rsidRDefault="00E105B8" w:rsidP="00252FEA">
            <w:pPr>
              <w:ind w:left="57"/>
              <w:rPr>
                <w:rFonts w:ascii="Palatino Linotype" w:hAnsi="Palatino Linotype" w:cs="Palatino Linotype"/>
                <w:sz w:val="18"/>
                <w:szCs w:val="18"/>
              </w:rPr>
            </w:pPr>
            <w:r w:rsidRPr="002C4D98">
              <w:rPr>
                <w:rFonts w:ascii="Palatino Linotype" w:hAnsi="Palatino Linotype" w:cs="Palatino Linotype"/>
                <w:sz w:val="18"/>
                <w:szCs w:val="18"/>
              </w:rPr>
              <w:t>Betonelemek gyártásának folyamata</w:t>
            </w:r>
          </w:p>
        </w:tc>
        <w:tc>
          <w:tcPr>
            <w:tcW w:w="567" w:type="dxa"/>
            <w:textDirection w:val="btLr"/>
            <w:vAlign w:val="center"/>
          </w:tcPr>
          <w:p w:rsidR="00E105B8" w:rsidRPr="002C4D98" w:rsidRDefault="00E105B8" w:rsidP="00252FEA">
            <w:pPr>
              <w:ind w:left="57"/>
              <w:rPr>
                <w:rFonts w:ascii="Palatino Linotype" w:hAnsi="Palatino Linotype" w:cs="Palatino Linotype"/>
                <w:sz w:val="18"/>
                <w:szCs w:val="18"/>
              </w:rPr>
            </w:pPr>
            <w:r w:rsidRPr="002C4D98">
              <w:rPr>
                <w:rFonts w:ascii="Palatino Linotype" w:hAnsi="Palatino Linotype" w:cs="Palatino Linotype"/>
                <w:sz w:val="18"/>
                <w:szCs w:val="18"/>
              </w:rPr>
              <w:t>Tervezés, dokumentálás</w:t>
            </w:r>
          </w:p>
        </w:tc>
        <w:tc>
          <w:tcPr>
            <w:tcW w:w="567" w:type="dxa"/>
            <w:textDirection w:val="btLr"/>
            <w:vAlign w:val="center"/>
          </w:tcPr>
          <w:p w:rsidR="00E105B8" w:rsidRPr="002C4D98" w:rsidRDefault="00E105B8" w:rsidP="00252FEA">
            <w:pPr>
              <w:ind w:left="57"/>
              <w:rPr>
                <w:rFonts w:ascii="Palatino Linotype" w:hAnsi="Palatino Linotype" w:cs="Palatino Linotype"/>
                <w:sz w:val="18"/>
                <w:szCs w:val="18"/>
              </w:rPr>
            </w:pPr>
            <w:r w:rsidRPr="002C4D98">
              <w:rPr>
                <w:rFonts w:ascii="Palatino Linotype" w:hAnsi="Palatino Linotype" w:cs="Palatino Linotype"/>
                <w:sz w:val="18"/>
                <w:szCs w:val="18"/>
              </w:rPr>
              <w:t>Statikai és geodéziai ismeretek</w:t>
            </w:r>
          </w:p>
        </w:tc>
        <w:tc>
          <w:tcPr>
            <w:tcW w:w="567" w:type="dxa"/>
            <w:textDirection w:val="btLr"/>
            <w:vAlign w:val="center"/>
          </w:tcPr>
          <w:p w:rsidR="00E105B8" w:rsidRPr="002C4D98" w:rsidRDefault="00E105B8" w:rsidP="003B03F3">
            <w:pPr>
              <w:ind w:left="57"/>
              <w:rPr>
                <w:rFonts w:ascii="Palatino Linotype" w:hAnsi="Palatino Linotype" w:cs="Palatino Linotype"/>
                <w:sz w:val="18"/>
                <w:szCs w:val="18"/>
              </w:rPr>
            </w:pPr>
            <w:r w:rsidRPr="002C4D98">
              <w:rPr>
                <w:rFonts w:ascii="Palatino Linotype" w:hAnsi="Palatino Linotype" w:cs="Palatino Linotype"/>
                <w:sz w:val="18"/>
                <w:szCs w:val="18"/>
              </w:rPr>
              <w:t xml:space="preserve">Mélyépítési munkálatok </w:t>
            </w:r>
          </w:p>
        </w:tc>
        <w:tc>
          <w:tcPr>
            <w:tcW w:w="567" w:type="dxa"/>
            <w:textDirection w:val="btLr"/>
            <w:vAlign w:val="center"/>
          </w:tcPr>
          <w:p w:rsidR="00E105B8" w:rsidRPr="002C4D98" w:rsidRDefault="00E105B8" w:rsidP="00252FEA">
            <w:pPr>
              <w:ind w:left="57"/>
              <w:rPr>
                <w:rFonts w:ascii="Palatino Linotype" w:hAnsi="Palatino Linotype" w:cs="Palatino Linotype"/>
                <w:sz w:val="18"/>
                <w:szCs w:val="18"/>
              </w:rPr>
            </w:pPr>
            <w:r w:rsidRPr="002C4D98">
              <w:rPr>
                <w:rFonts w:ascii="Palatino Linotype" w:hAnsi="Palatino Linotype" w:cs="Palatino Linotype"/>
                <w:sz w:val="18"/>
                <w:szCs w:val="18"/>
              </w:rPr>
              <w:t>Gépesített mélyépítési munkálatok</w:t>
            </w:r>
          </w:p>
        </w:tc>
        <w:tc>
          <w:tcPr>
            <w:tcW w:w="709" w:type="dxa"/>
            <w:textDirection w:val="btLr"/>
            <w:vAlign w:val="center"/>
          </w:tcPr>
          <w:p w:rsidR="00E105B8" w:rsidRPr="002C4D98" w:rsidRDefault="00E105B8" w:rsidP="00252FEA">
            <w:pPr>
              <w:ind w:left="57"/>
              <w:rPr>
                <w:rFonts w:ascii="Palatino Linotype" w:hAnsi="Palatino Linotype" w:cs="Palatino Linotype"/>
                <w:sz w:val="18"/>
                <w:szCs w:val="18"/>
              </w:rPr>
            </w:pPr>
            <w:r w:rsidRPr="002C4D98">
              <w:rPr>
                <w:rFonts w:ascii="Palatino Linotype" w:hAnsi="Palatino Linotype" w:cs="Palatino Linotype"/>
                <w:sz w:val="18"/>
                <w:szCs w:val="18"/>
              </w:rPr>
              <w:t>Épületszerkezetek</w:t>
            </w:r>
          </w:p>
        </w:tc>
        <w:tc>
          <w:tcPr>
            <w:tcW w:w="851" w:type="dxa"/>
            <w:textDirection w:val="btLr"/>
            <w:vAlign w:val="center"/>
          </w:tcPr>
          <w:p w:rsidR="00E105B8" w:rsidRPr="002C4D98" w:rsidRDefault="00E105B8" w:rsidP="00252FEA">
            <w:pPr>
              <w:ind w:left="57"/>
              <w:rPr>
                <w:rFonts w:ascii="Palatino Linotype" w:hAnsi="Palatino Linotype" w:cs="Palatino Linotype"/>
                <w:sz w:val="18"/>
                <w:szCs w:val="18"/>
              </w:rPr>
            </w:pPr>
            <w:r w:rsidRPr="002C4D98">
              <w:rPr>
                <w:rFonts w:ascii="Palatino Linotype" w:hAnsi="Palatino Linotype" w:cs="Palatino Linotype"/>
                <w:sz w:val="18"/>
                <w:szCs w:val="18"/>
              </w:rPr>
              <w:t>Vas- és zsaluszerkezetek készítése</w:t>
            </w:r>
          </w:p>
        </w:tc>
        <w:tc>
          <w:tcPr>
            <w:tcW w:w="597" w:type="dxa"/>
            <w:gridSpan w:val="2"/>
            <w:textDirection w:val="btLr"/>
            <w:vAlign w:val="center"/>
          </w:tcPr>
          <w:p w:rsidR="00E105B8" w:rsidRPr="002C4D98" w:rsidRDefault="00E105B8" w:rsidP="00252FEA">
            <w:pPr>
              <w:ind w:left="57"/>
              <w:rPr>
                <w:rFonts w:ascii="Palatino Linotype" w:hAnsi="Palatino Linotype" w:cs="Palatino Linotype"/>
                <w:sz w:val="18"/>
                <w:szCs w:val="18"/>
              </w:rPr>
            </w:pPr>
            <w:r w:rsidRPr="002C4D98">
              <w:rPr>
                <w:rFonts w:ascii="Palatino Linotype" w:hAnsi="Palatino Linotype" w:cs="Palatino Linotype"/>
                <w:sz w:val="18"/>
                <w:szCs w:val="18"/>
              </w:rPr>
              <w:t>Betonelemek készítése</w:t>
            </w:r>
          </w:p>
        </w:tc>
        <w:tc>
          <w:tcPr>
            <w:tcW w:w="820" w:type="dxa"/>
            <w:textDirection w:val="btLr"/>
            <w:vAlign w:val="center"/>
          </w:tcPr>
          <w:p w:rsidR="00E105B8" w:rsidRPr="002C4D98" w:rsidRDefault="00E105B8" w:rsidP="00252FEA">
            <w:pPr>
              <w:ind w:left="57"/>
              <w:rPr>
                <w:rFonts w:ascii="Palatino Linotype" w:hAnsi="Palatino Linotype" w:cs="Palatino Linotype"/>
                <w:sz w:val="18"/>
                <w:szCs w:val="18"/>
              </w:rPr>
            </w:pPr>
            <w:r w:rsidRPr="002C4D98">
              <w:rPr>
                <w:rFonts w:ascii="Palatino Linotype" w:hAnsi="Palatino Linotype" w:cs="Palatino Linotype"/>
                <w:sz w:val="18"/>
                <w:szCs w:val="18"/>
              </w:rPr>
              <w:t>Felmérés, tervezés gyakorlata</w:t>
            </w:r>
          </w:p>
        </w:tc>
      </w:tr>
      <w:tr w:rsidR="00E105B8" w:rsidRPr="002C4D98" w:rsidTr="00A826F4">
        <w:trPr>
          <w:trHeight w:val="354"/>
          <w:jc w:val="center"/>
        </w:trPr>
        <w:tc>
          <w:tcPr>
            <w:tcW w:w="10398" w:type="dxa"/>
            <w:gridSpan w:val="12"/>
          </w:tcPr>
          <w:p w:rsidR="00E105B8" w:rsidRPr="002C4D98" w:rsidRDefault="00E105B8" w:rsidP="002B4AC7">
            <w:pPr>
              <w:jc w:val="center"/>
              <w:rPr>
                <w:rFonts w:ascii="Palatino Linotype" w:hAnsi="Palatino Linotype" w:cs="Palatino Linotype"/>
              </w:rPr>
            </w:pPr>
            <w:r w:rsidRPr="002C4D98">
              <w:rPr>
                <w:rFonts w:ascii="Palatino Linotype" w:hAnsi="Palatino Linotype" w:cs="Palatino Linotype"/>
              </w:rPr>
              <w:t>FELADATOK</w:t>
            </w:r>
          </w:p>
        </w:tc>
      </w:tr>
      <w:tr w:rsidR="00E105B8" w:rsidRPr="002C4D98" w:rsidTr="00A826F4">
        <w:trPr>
          <w:trHeight w:val="262"/>
          <w:jc w:val="center"/>
        </w:trPr>
        <w:tc>
          <w:tcPr>
            <w:tcW w:w="4019" w:type="dxa"/>
            <w:noWrap/>
            <w:vAlign w:val="center"/>
          </w:tcPr>
          <w:p w:rsidR="00E105B8" w:rsidRPr="002C4D98" w:rsidRDefault="00E105B8" w:rsidP="00D133A1">
            <w:pPr>
              <w:rPr>
                <w:rFonts w:ascii="Palatino Linotype" w:hAnsi="Palatino Linotype" w:cs="Palatino Linotype"/>
              </w:rPr>
            </w:pPr>
            <w:r w:rsidRPr="002C4D98">
              <w:rPr>
                <w:rFonts w:ascii="Palatino Linotype" w:hAnsi="Palatino Linotype" w:cs="Palatino Linotype"/>
              </w:rPr>
              <w:t>A sablonokba beönti, bedolgozza és tömöríti a betont</w:t>
            </w:r>
          </w:p>
        </w:tc>
        <w:tc>
          <w:tcPr>
            <w:tcW w:w="426" w:type="dxa"/>
            <w:vAlign w:val="center"/>
          </w:tcPr>
          <w:p w:rsidR="00E105B8" w:rsidRPr="002C4D98" w:rsidRDefault="00E105B8" w:rsidP="00252FEA">
            <w:pPr>
              <w:jc w:val="center"/>
              <w:rPr>
                <w:rFonts w:ascii="Palatino Linotype" w:hAnsi="Palatino Linotype" w:cs="Palatino Linotype"/>
                <w:sz w:val="20"/>
                <w:szCs w:val="20"/>
              </w:rPr>
            </w:pPr>
          </w:p>
        </w:tc>
        <w:tc>
          <w:tcPr>
            <w:tcW w:w="708"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p>
        </w:tc>
      </w:tr>
      <w:tr w:rsidR="00E105B8" w:rsidRPr="002C4D98" w:rsidTr="00A826F4">
        <w:trPr>
          <w:trHeight w:val="262"/>
          <w:jc w:val="center"/>
        </w:trPr>
        <w:tc>
          <w:tcPr>
            <w:tcW w:w="4019" w:type="dxa"/>
            <w:noWrap/>
            <w:vAlign w:val="center"/>
          </w:tcPr>
          <w:p w:rsidR="00E105B8" w:rsidRPr="002C4D98" w:rsidRDefault="00E105B8" w:rsidP="002B4AC7">
            <w:pPr>
              <w:spacing w:line="100" w:lineRule="atLeast"/>
              <w:rPr>
                <w:rFonts w:ascii="Palatino Linotype" w:hAnsi="Palatino Linotype" w:cs="Palatino Linotype"/>
              </w:rPr>
            </w:pPr>
            <w:proofErr w:type="spellStart"/>
            <w:r w:rsidRPr="002C4D98">
              <w:rPr>
                <w:rFonts w:ascii="Palatino Linotype" w:hAnsi="Palatino Linotype" w:cs="Palatino Linotype"/>
              </w:rPr>
              <w:t>Felületkezeli</w:t>
            </w:r>
            <w:proofErr w:type="spellEnd"/>
            <w:r w:rsidRPr="002C4D98">
              <w:rPr>
                <w:rFonts w:ascii="Palatino Linotype" w:hAnsi="Palatino Linotype" w:cs="Palatino Linotype"/>
              </w:rPr>
              <w:t xml:space="preserve"> (simítja, érdesíti, mossa, csiszolja) a betonfelületet</w:t>
            </w:r>
          </w:p>
        </w:tc>
        <w:tc>
          <w:tcPr>
            <w:tcW w:w="426" w:type="dxa"/>
            <w:vAlign w:val="center"/>
          </w:tcPr>
          <w:p w:rsidR="00E105B8" w:rsidRPr="002C4D98" w:rsidRDefault="00E105B8" w:rsidP="00252FEA">
            <w:pPr>
              <w:jc w:val="center"/>
              <w:rPr>
                <w:rFonts w:ascii="Palatino Linotype" w:hAnsi="Palatino Linotype" w:cs="Palatino Linotype"/>
                <w:sz w:val="20"/>
                <w:szCs w:val="20"/>
              </w:rPr>
            </w:pPr>
          </w:p>
        </w:tc>
        <w:tc>
          <w:tcPr>
            <w:tcW w:w="708"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p>
        </w:tc>
      </w:tr>
      <w:tr w:rsidR="00E105B8" w:rsidRPr="002C4D98" w:rsidTr="00A826F4">
        <w:trPr>
          <w:trHeight w:val="262"/>
          <w:jc w:val="center"/>
        </w:trPr>
        <w:tc>
          <w:tcPr>
            <w:tcW w:w="4019" w:type="dxa"/>
            <w:noWrap/>
            <w:vAlign w:val="center"/>
          </w:tcPr>
          <w:p w:rsidR="00E105B8" w:rsidRPr="002C4D98" w:rsidRDefault="00E105B8" w:rsidP="002B4AC7">
            <w:pPr>
              <w:spacing w:line="100" w:lineRule="atLeast"/>
              <w:rPr>
                <w:rFonts w:ascii="Palatino Linotype" w:hAnsi="Palatino Linotype" w:cs="Palatino Linotype"/>
              </w:rPr>
            </w:pPr>
            <w:r w:rsidRPr="002C4D98">
              <w:rPr>
                <w:rFonts w:ascii="Palatino Linotype" w:hAnsi="Palatino Linotype" w:cs="Palatino Linotype"/>
              </w:rPr>
              <w:t>Aljzatbetont, szerelőbetont, utat és járdát készít</w:t>
            </w:r>
          </w:p>
        </w:tc>
        <w:tc>
          <w:tcPr>
            <w:tcW w:w="426" w:type="dxa"/>
            <w:noWrap/>
            <w:vAlign w:val="center"/>
          </w:tcPr>
          <w:p w:rsidR="00E105B8" w:rsidRPr="002C4D98" w:rsidRDefault="00E105B8" w:rsidP="00252FEA">
            <w:pPr>
              <w:jc w:val="center"/>
              <w:rPr>
                <w:rFonts w:ascii="Palatino Linotype" w:hAnsi="Palatino Linotype" w:cs="Palatino Linotype"/>
                <w:sz w:val="20"/>
                <w:szCs w:val="20"/>
              </w:rPr>
            </w:pPr>
          </w:p>
        </w:tc>
        <w:tc>
          <w:tcPr>
            <w:tcW w:w="708"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p>
        </w:tc>
      </w:tr>
      <w:tr w:rsidR="00E105B8" w:rsidRPr="002C4D98" w:rsidTr="00A826F4">
        <w:trPr>
          <w:trHeight w:val="262"/>
          <w:jc w:val="center"/>
        </w:trPr>
        <w:tc>
          <w:tcPr>
            <w:tcW w:w="4019" w:type="dxa"/>
            <w:noWrap/>
            <w:vAlign w:val="center"/>
          </w:tcPr>
          <w:p w:rsidR="00E105B8" w:rsidRPr="002C4D98" w:rsidRDefault="00E105B8" w:rsidP="002B4AC7">
            <w:pPr>
              <w:spacing w:line="100" w:lineRule="atLeast"/>
              <w:rPr>
                <w:rFonts w:ascii="Palatino Linotype" w:hAnsi="Palatino Linotype" w:cs="Palatino Linotype"/>
              </w:rPr>
            </w:pPr>
            <w:r w:rsidRPr="002C4D98">
              <w:rPr>
                <w:rFonts w:ascii="Palatino Linotype" w:hAnsi="Palatino Linotype" w:cs="Palatino Linotype"/>
              </w:rPr>
              <w:t>Vasbeton áthidalót, lemezt, födémgerendát, koszorút, keretszerkezetet és térelemet készít</w:t>
            </w:r>
          </w:p>
        </w:tc>
        <w:tc>
          <w:tcPr>
            <w:tcW w:w="426" w:type="dxa"/>
            <w:vAlign w:val="center"/>
          </w:tcPr>
          <w:p w:rsidR="00E105B8" w:rsidRPr="002C4D98" w:rsidRDefault="00E105B8" w:rsidP="00252FEA">
            <w:pPr>
              <w:jc w:val="center"/>
              <w:rPr>
                <w:rFonts w:ascii="Palatino Linotype" w:hAnsi="Palatino Linotype" w:cs="Palatino Linotype"/>
                <w:sz w:val="20"/>
                <w:szCs w:val="20"/>
              </w:rPr>
            </w:pPr>
          </w:p>
        </w:tc>
        <w:tc>
          <w:tcPr>
            <w:tcW w:w="708"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p>
        </w:tc>
      </w:tr>
      <w:tr w:rsidR="00E105B8" w:rsidRPr="002C4D98" w:rsidTr="00A826F4">
        <w:trPr>
          <w:trHeight w:val="262"/>
          <w:jc w:val="center"/>
        </w:trPr>
        <w:tc>
          <w:tcPr>
            <w:tcW w:w="4019" w:type="dxa"/>
            <w:noWrap/>
            <w:vAlign w:val="center"/>
          </w:tcPr>
          <w:p w:rsidR="00E105B8" w:rsidRPr="002C4D98" w:rsidRDefault="00E105B8" w:rsidP="002B4AC7">
            <w:pPr>
              <w:spacing w:line="100" w:lineRule="atLeast"/>
              <w:rPr>
                <w:rFonts w:ascii="Palatino Linotype" w:hAnsi="Palatino Linotype" w:cs="Palatino Linotype"/>
              </w:rPr>
            </w:pPr>
            <w:r w:rsidRPr="002C4D98">
              <w:rPr>
                <w:rFonts w:ascii="Palatino Linotype" w:hAnsi="Palatino Linotype" w:cs="Palatino Linotype"/>
              </w:rPr>
              <w:t>Vasbeton falat, pillért és oszlopot készít</w:t>
            </w:r>
          </w:p>
        </w:tc>
        <w:tc>
          <w:tcPr>
            <w:tcW w:w="426" w:type="dxa"/>
            <w:vAlign w:val="center"/>
          </w:tcPr>
          <w:p w:rsidR="00E105B8" w:rsidRPr="002C4D98" w:rsidRDefault="00E105B8" w:rsidP="00252FEA">
            <w:pPr>
              <w:jc w:val="center"/>
              <w:rPr>
                <w:rFonts w:ascii="Palatino Linotype" w:hAnsi="Palatino Linotype" w:cs="Palatino Linotype"/>
                <w:sz w:val="20"/>
                <w:szCs w:val="20"/>
              </w:rPr>
            </w:pPr>
          </w:p>
        </w:tc>
        <w:tc>
          <w:tcPr>
            <w:tcW w:w="708"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p>
        </w:tc>
      </w:tr>
      <w:tr w:rsidR="00E105B8" w:rsidRPr="002C4D98" w:rsidTr="00A826F4">
        <w:trPr>
          <w:trHeight w:val="262"/>
          <w:jc w:val="center"/>
        </w:trPr>
        <w:tc>
          <w:tcPr>
            <w:tcW w:w="4019" w:type="dxa"/>
            <w:noWrap/>
            <w:vAlign w:val="center"/>
          </w:tcPr>
          <w:p w:rsidR="00E105B8" w:rsidRPr="002C4D98" w:rsidRDefault="00E105B8" w:rsidP="002B4AC7">
            <w:pPr>
              <w:spacing w:line="100" w:lineRule="atLeast"/>
              <w:rPr>
                <w:rFonts w:ascii="Palatino Linotype" w:hAnsi="Palatino Linotype" w:cs="Palatino Linotype"/>
              </w:rPr>
            </w:pPr>
            <w:r w:rsidRPr="002C4D98">
              <w:rPr>
                <w:rFonts w:ascii="Palatino Linotype" w:hAnsi="Palatino Linotype" w:cs="Palatino Linotype"/>
              </w:rPr>
              <w:t>Nagysorozatú vasalatlan terméket készít</w:t>
            </w:r>
          </w:p>
        </w:tc>
        <w:tc>
          <w:tcPr>
            <w:tcW w:w="426" w:type="dxa"/>
            <w:noWrap/>
            <w:vAlign w:val="center"/>
          </w:tcPr>
          <w:p w:rsidR="00E105B8" w:rsidRPr="002C4D98" w:rsidRDefault="00E105B8" w:rsidP="00252FEA">
            <w:pPr>
              <w:jc w:val="center"/>
              <w:rPr>
                <w:rFonts w:ascii="Palatino Linotype" w:hAnsi="Palatino Linotype" w:cs="Palatino Linotype"/>
                <w:sz w:val="20"/>
                <w:szCs w:val="20"/>
              </w:rPr>
            </w:pPr>
          </w:p>
        </w:tc>
        <w:tc>
          <w:tcPr>
            <w:tcW w:w="708"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p>
        </w:tc>
      </w:tr>
      <w:tr w:rsidR="00E105B8" w:rsidRPr="002C4D98" w:rsidTr="00A826F4">
        <w:trPr>
          <w:trHeight w:val="262"/>
          <w:jc w:val="center"/>
        </w:trPr>
        <w:tc>
          <w:tcPr>
            <w:tcW w:w="4019" w:type="dxa"/>
            <w:noWrap/>
            <w:vAlign w:val="center"/>
          </w:tcPr>
          <w:p w:rsidR="00E105B8" w:rsidRPr="002C4D98" w:rsidRDefault="00E105B8" w:rsidP="002B4AC7">
            <w:pPr>
              <w:spacing w:line="100" w:lineRule="atLeast"/>
              <w:rPr>
                <w:rFonts w:ascii="Palatino Linotype" w:hAnsi="Palatino Linotype" w:cs="Palatino Linotype"/>
              </w:rPr>
            </w:pPr>
            <w:r w:rsidRPr="002C4D98">
              <w:rPr>
                <w:rFonts w:ascii="Palatino Linotype" w:hAnsi="Palatino Linotype" w:cs="Palatino Linotype"/>
              </w:rPr>
              <w:t>Nedvesítéssel és más korszerű technológiával gondoskodik a beton utóérleléséről</w:t>
            </w:r>
          </w:p>
        </w:tc>
        <w:tc>
          <w:tcPr>
            <w:tcW w:w="426" w:type="dxa"/>
            <w:noWrap/>
            <w:vAlign w:val="center"/>
          </w:tcPr>
          <w:p w:rsidR="00E105B8" w:rsidRPr="002C4D98" w:rsidRDefault="00E105B8" w:rsidP="00252FEA">
            <w:pPr>
              <w:jc w:val="center"/>
              <w:rPr>
                <w:rFonts w:ascii="Palatino Linotype" w:hAnsi="Palatino Linotype" w:cs="Palatino Linotype"/>
                <w:sz w:val="20"/>
                <w:szCs w:val="20"/>
              </w:rPr>
            </w:pPr>
          </w:p>
        </w:tc>
        <w:tc>
          <w:tcPr>
            <w:tcW w:w="708"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p>
        </w:tc>
      </w:tr>
      <w:tr w:rsidR="00E105B8" w:rsidRPr="002C4D98" w:rsidTr="00A826F4">
        <w:trPr>
          <w:trHeight w:val="262"/>
          <w:jc w:val="center"/>
        </w:trPr>
        <w:tc>
          <w:tcPr>
            <w:tcW w:w="4019" w:type="dxa"/>
            <w:noWrap/>
            <w:vAlign w:val="center"/>
          </w:tcPr>
          <w:p w:rsidR="00E105B8" w:rsidRPr="002C4D98" w:rsidRDefault="00E105B8" w:rsidP="002B4AC7">
            <w:pPr>
              <w:spacing w:line="100" w:lineRule="atLeast"/>
              <w:rPr>
                <w:rFonts w:ascii="Palatino Linotype" w:hAnsi="Palatino Linotype" w:cs="Palatino Linotype"/>
              </w:rPr>
            </w:pPr>
            <w:r w:rsidRPr="002C4D98">
              <w:rPr>
                <w:rFonts w:ascii="Palatino Linotype" w:hAnsi="Palatino Linotype" w:cs="Palatino Linotype"/>
              </w:rPr>
              <w:t>Előkészíti, behelyezi a terméket az érlelőbe, elindítja, ellenőrzi az érlelést</w:t>
            </w:r>
          </w:p>
        </w:tc>
        <w:tc>
          <w:tcPr>
            <w:tcW w:w="426" w:type="dxa"/>
            <w:noWrap/>
            <w:vAlign w:val="center"/>
          </w:tcPr>
          <w:p w:rsidR="00E105B8" w:rsidRPr="002C4D98" w:rsidRDefault="00E105B8" w:rsidP="00252FEA">
            <w:pPr>
              <w:jc w:val="center"/>
              <w:rPr>
                <w:rFonts w:ascii="Palatino Linotype" w:hAnsi="Palatino Linotype" w:cs="Palatino Linotype"/>
                <w:sz w:val="20"/>
                <w:szCs w:val="20"/>
              </w:rPr>
            </w:pPr>
          </w:p>
        </w:tc>
        <w:tc>
          <w:tcPr>
            <w:tcW w:w="708"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p>
        </w:tc>
      </w:tr>
      <w:tr w:rsidR="00E105B8" w:rsidRPr="002C4D98" w:rsidTr="00A826F4">
        <w:trPr>
          <w:trHeight w:val="262"/>
          <w:jc w:val="center"/>
        </w:trPr>
        <w:tc>
          <w:tcPr>
            <w:tcW w:w="4019" w:type="dxa"/>
            <w:noWrap/>
            <w:vAlign w:val="center"/>
          </w:tcPr>
          <w:p w:rsidR="00E105B8" w:rsidRPr="002C4D98" w:rsidRDefault="00E105B8" w:rsidP="002B4AC7">
            <w:pPr>
              <w:spacing w:line="100" w:lineRule="atLeast"/>
              <w:rPr>
                <w:rFonts w:ascii="Palatino Linotype" w:hAnsi="Palatino Linotype" w:cs="Palatino Linotype"/>
              </w:rPr>
            </w:pPr>
            <w:r w:rsidRPr="002C4D98">
              <w:rPr>
                <w:rFonts w:ascii="Palatino Linotype" w:hAnsi="Palatino Linotype" w:cs="Palatino Linotype"/>
              </w:rPr>
              <w:t>Működteti a gépeket, kisebb működésbeli hibákat megállapít, elhárít</w:t>
            </w:r>
          </w:p>
        </w:tc>
        <w:tc>
          <w:tcPr>
            <w:tcW w:w="426" w:type="dxa"/>
            <w:vAlign w:val="center"/>
          </w:tcPr>
          <w:p w:rsidR="00E105B8" w:rsidRPr="002C4D98" w:rsidRDefault="00E105B8" w:rsidP="00252FEA">
            <w:pPr>
              <w:jc w:val="center"/>
              <w:rPr>
                <w:rFonts w:ascii="Palatino Linotype" w:hAnsi="Palatino Linotype" w:cs="Palatino Linotype"/>
                <w:sz w:val="20"/>
                <w:szCs w:val="20"/>
              </w:rPr>
            </w:pPr>
          </w:p>
        </w:tc>
        <w:tc>
          <w:tcPr>
            <w:tcW w:w="708"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p>
        </w:tc>
      </w:tr>
      <w:tr w:rsidR="00E105B8" w:rsidRPr="002C4D98" w:rsidTr="00A826F4">
        <w:trPr>
          <w:trHeight w:val="262"/>
          <w:jc w:val="center"/>
        </w:trPr>
        <w:tc>
          <w:tcPr>
            <w:tcW w:w="4019" w:type="dxa"/>
            <w:noWrap/>
            <w:vAlign w:val="center"/>
          </w:tcPr>
          <w:p w:rsidR="00E105B8" w:rsidRPr="002C4D98" w:rsidRDefault="00E105B8" w:rsidP="002B4AC7">
            <w:pPr>
              <w:spacing w:line="100" w:lineRule="atLeast"/>
              <w:rPr>
                <w:rFonts w:ascii="Palatino Linotype" w:hAnsi="Palatino Linotype" w:cs="Palatino Linotype"/>
              </w:rPr>
            </w:pPr>
            <w:r w:rsidRPr="002C4D98">
              <w:rPr>
                <w:rFonts w:ascii="Palatino Linotype" w:hAnsi="Palatino Linotype" w:cs="Palatino Linotype"/>
              </w:rPr>
              <w:t>Rendszeresen ellenőrzi, megőrzi és karbantartja a betonozás eszközeit és gépeit</w:t>
            </w:r>
          </w:p>
        </w:tc>
        <w:tc>
          <w:tcPr>
            <w:tcW w:w="426" w:type="dxa"/>
            <w:vAlign w:val="center"/>
          </w:tcPr>
          <w:p w:rsidR="00E105B8" w:rsidRPr="002C4D98" w:rsidRDefault="00E105B8" w:rsidP="00252FEA">
            <w:pPr>
              <w:jc w:val="center"/>
              <w:rPr>
                <w:rFonts w:ascii="Palatino Linotype" w:hAnsi="Palatino Linotype" w:cs="Palatino Linotype"/>
                <w:sz w:val="20"/>
                <w:szCs w:val="20"/>
              </w:rPr>
            </w:pPr>
          </w:p>
        </w:tc>
        <w:tc>
          <w:tcPr>
            <w:tcW w:w="708"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p>
        </w:tc>
      </w:tr>
      <w:tr w:rsidR="00E105B8" w:rsidRPr="002C4D98" w:rsidTr="00A826F4">
        <w:trPr>
          <w:trHeight w:val="262"/>
          <w:jc w:val="center"/>
        </w:trPr>
        <w:tc>
          <w:tcPr>
            <w:tcW w:w="4019" w:type="dxa"/>
            <w:noWrap/>
            <w:vAlign w:val="center"/>
          </w:tcPr>
          <w:p w:rsidR="00E105B8" w:rsidRPr="002C4D98" w:rsidRDefault="00E105B8" w:rsidP="002B4AC7">
            <w:pPr>
              <w:spacing w:line="100" w:lineRule="atLeast"/>
              <w:rPr>
                <w:rFonts w:ascii="Palatino Linotype" w:hAnsi="Palatino Linotype" w:cs="Palatino Linotype"/>
              </w:rPr>
            </w:pPr>
            <w:r w:rsidRPr="002C4D98">
              <w:rPr>
                <w:rFonts w:ascii="Palatino Linotype" w:hAnsi="Palatino Linotype" w:cs="Palatino Linotype"/>
              </w:rPr>
              <w:t xml:space="preserve">Kiüríti, tisztítja és </w:t>
            </w:r>
            <w:proofErr w:type="spellStart"/>
            <w:r w:rsidRPr="002C4D98">
              <w:rPr>
                <w:rFonts w:ascii="Palatino Linotype" w:hAnsi="Palatino Linotype" w:cs="Palatino Linotype"/>
              </w:rPr>
              <w:t>áramtalanítja</w:t>
            </w:r>
            <w:proofErr w:type="spellEnd"/>
            <w:r w:rsidRPr="002C4D98">
              <w:rPr>
                <w:rFonts w:ascii="Palatino Linotype" w:hAnsi="Palatino Linotype" w:cs="Palatino Linotype"/>
              </w:rPr>
              <w:t xml:space="preserve"> a betonkeverő gépet</w:t>
            </w:r>
          </w:p>
        </w:tc>
        <w:tc>
          <w:tcPr>
            <w:tcW w:w="426" w:type="dxa"/>
            <w:noWrap/>
            <w:vAlign w:val="center"/>
          </w:tcPr>
          <w:p w:rsidR="00E105B8" w:rsidRPr="002C4D98" w:rsidRDefault="00E105B8" w:rsidP="00252FEA">
            <w:pPr>
              <w:jc w:val="center"/>
              <w:rPr>
                <w:rFonts w:ascii="Palatino Linotype" w:hAnsi="Palatino Linotype" w:cs="Palatino Linotype"/>
                <w:sz w:val="20"/>
                <w:szCs w:val="20"/>
              </w:rPr>
            </w:pPr>
          </w:p>
        </w:tc>
        <w:tc>
          <w:tcPr>
            <w:tcW w:w="708"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p>
        </w:tc>
      </w:tr>
      <w:tr w:rsidR="00E105B8" w:rsidRPr="002C4D98" w:rsidTr="00A826F4">
        <w:trPr>
          <w:trHeight w:val="262"/>
          <w:jc w:val="center"/>
        </w:trPr>
        <w:tc>
          <w:tcPr>
            <w:tcW w:w="4019" w:type="dxa"/>
            <w:noWrap/>
            <w:vAlign w:val="center"/>
          </w:tcPr>
          <w:p w:rsidR="00E105B8" w:rsidRPr="002C4D98" w:rsidRDefault="00E105B8" w:rsidP="002B4AC7">
            <w:pPr>
              <w:spacing w:line="100" w:lineRule="atLeast"/>
              <w:rPr>
                <w:rFonts w:ascii="Palatino Linotype" w:hAnsi="Palatino Linotype" w:cs="Palatino Linotype"/>
              </w:rPr>
            </w:pPr>
            <w:r w:rsidRPr="002C4D98">
              <w:rPr>
                <w:rFonts w:ascii="Palatino Linotype" w:hAnsi="Palatino Linotype" w:cs="Palatino Linotype"/>
              </w:rPr>
              <w:t xml:space="preserve">Zsaluzatot bont és kiemeli az </w:t>
            </w:r>
            <w:proofErr w:type="spellStart"/>
            <w:r w:rsidRPr="002C4D98">
              <w:rPr>
                <w:rFonts w:ascii="Palatino Linotype" w:hAnsi="Palatino Linotype" w:cs="Palatino Linotype"/>
              </w:rPr>
              <w:t>előregyártott</w:t>
            </w:r>
            <w:proofErr w:type="spellEnd"/>
            <w:r w:rsidRPr="002C4D98">
              <w:rPr>
                <w:rFonts w:ascii="Palatino Linotype" w:hAnsi="Palatino Linotype" w:cs="Palatino Linotype"/>
              </w:rPr>
              <w:t xml:space="preserve"> terméket</w:t>
            </w:r>
          </w:p>
        </w:tc>
        <w:tc>
          <w:tcPr>
            <w:tcW w:w="426" w:type="dxa"/>
            <w:noWrap/>
            <w:vAlign w:val="center"/>
          </w:tcPr>
          <w:p w:rsidR="00E105B8" w:rsidRPr="002C4D98" w:rsidRDefault="00E105B8" w:rsidP="00252FEA">
            <w:pPr>
              <w:jc w:val="center"/>
              <w:rPr>
                <w:rFonts w:ascii="Palatino Linotype" w:hAnsi="Palatino Linotype" w:cs="Palatino Linotype"/>
                <w:sz w:val="20"/>
                <w:szCs w:val="20"/>
              </w:rPr>
            </w:pPr>
          </w:p>
        </w:tc>
        <w:tc>
          <w:tcPr>
            <w:tcW w:w="708"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p>
        </w:tc>
      </w:tr>
      <w:tr w:rsidR="00E105B8" w:rsidRPr="002C4D98" w:rsidTr="00A826F4">
        <w:trPr>
          <w:trHeight w:val="262"/>
          <w:jc w:val="center"/>
        </w:trPr>
        <w:tc>
          <w:tcPr>
            <w:tcW w:w="4019" w:type="dxa"/>
            <w:noWrap/>
            <w:vAlign w:val="center"/>
          </w:tcPr>
          <w:p w:rsidR="00E105B8" w:rsidRPr="002C4D98" w:rsidRDefault="00E105B8" w:rsidP="002B4AC7">
            <w:pPr>
              <w:spacing w:line="100" w:lineRule="atLeast"/>
              <w:rPr>
                <w:rFonts w:ascii="Palatino Linotype" w:hAnsi="Palatino Linotype" w:cs="Palatino Linotype"/>
              </w:rPr>
            </w:pPr>
            <w:r w:rsidRPr="002C4D98">
              <w:rPr>
                <w:rFonts w:ascii="Palatino Linotype" w:hAnsi="Palatino Linotype" w:cs="Palatino Linotype"/>
              </w:rPr>
              <w:t>Ellenőrzi a késztermékek méreteit</w:t>
            </w:r>
          </w:p>
        </w:tc>
        <w:tc>
          <w:tcPr>
            <w:tcW w:w="426" w:type="dxa"/>
            <w:noWrap/>
            <w:vAlign w:val="center"/>
          </w:tcPr>
          <w:p w:rsidR="00E105B8" w:rsidRPr="002C4D98" w:rsidRDefault="00E105B8" w:rsidP="00252FEA">
            <w:pPr>
              <w:jc w:val="center"/>
              <w:rPr>
                <w:rFonts w:ascii="Palatino Linotype" w:hAnsi="Palatino Linotype" w:cs="Palatino Linotype"/>
                <w:sz w:val="20"/>
                <w:szCs w:val="20"/>
              </w:rPr>
            </w:pPr>
          </w:p>
        </w:tc>
        <w:tc>
          <w:tcPr>
            <w:tcW w:w="708"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rsidTr="00A826F4">
        <w:trPr>
          <w:trHeight w:val="262"/>
          <w:jc w:val="center"/>
        </w:trPr>
        <w:tc>
          <w:tcPr>
            <w:tcW w:w="4019" w:type="dxa"/>
            <w:noWrap/>
            <w:vAlign w:val="center"/>
          </w:tcPr>
          <w:p w:rsidR="00E105B8" w:rsidRPr="002C4D98" w:rsidRDefault="00E105B8" w:rsidP="002B4AC7">
            <w:pPr>
              <w:spacing w:line="100" w:lineRule="atLeast"/>
              <w:rPr>
                <w:rFonts w:ascii="Palatino Linotype" w:hAnsi="Palatino Linotype" w:cs="Palatino Linotype"/>
              </w:rPr>
            </w:pPr>
            <w:r w:rsidRPr="002C4D98">
              <w:rPr>
                <w:rFonts w:ascii="Palatino Linotype" w:hAnsi="Palatino Linotype" w:cs="Palatino Linotype"/>
              </w:rPr>
              <w:t>A késztermék hibáját szemrevételezéssel felismeri és javítja</w:t>
            </w:r>
          </w:p>
        </w:tc>
        <w:tc>
          <w:tcPr>
            <w:tcW w:w="426" w:type="dxa"/>
            <w:noWrap/>
            <w:vAlign w:val="center"/>
          </w:tcPr>
          <w:p w:rsidR="00E105B8" w:rsidRPr="002C4D98" w:rsidRDefault="00E105B8" w:rsidP="00252FEA">
            <w:pPr>
              <w:jc w:val="center"/>
              <w:rPr>
                <w:rFonts w:ascii="Palatino Linotype" w:hAnsi="Palatino Linotype" w:cs="Palatino Linotype"/>
                <w:sz w:val="20"/>
                <w:szCs w:val="20"/>
              </w:rPr>
            </w:pPr>
          </w:p>
        </w:tc>
        <w:tc>
          <w:tcPr>
            <w:tcW w:w="708"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rsidTr="00A826F4">
        <w:trPr>
          <w:trHeight w:val="262"/>
          <w:jc w:val="center"/>
        </w:trPr>
        <w:tc>
          <w:tcPr>
            <w:tcW w:w="4019" w:type="dxa"/>
            <w:noWrap/>
            <w:vAlign w:val="center"/>
          </w:tcPr>
          <w:p w:rsidR="00E105B8" w:rsidRPr="002C4D98" w:rsidRDefault="00E105B8" w:rsidP="002B4AC7">
            <w:pPr>
              <w:spacing w:line="100" w:lineRule="atLeast"/>
              <w:rPr>
                <w:rFonts w:ascii="Palatino Linotype" w:hAnsi="Palatino Linotype" w:cs="Palatino Linotype"/>
              </w:rPr>
            </w:pPr>
            <w:r w:rsidRPr="002C4D98">
              <w:rPr>
                <w:rFonts w:ascii="Palatino Linotype" w:hAnsi="Palatino Linotype" w:cs="Palatino Linotype"/>
              </w:rPr>
              <w:lastRenderedPageBreak/>
              <w:t>Méretre vágja a feszített vasbetontermék huzalvégeit</w:t>
            </w:r>
          </w:p>
        </w:tc>
        <w:tc>
          <w:tcPr>
            <w:tcW w:w="426" w:type="dxa"/>
            <w:noWrap/>
            <w:vAlign w:val="center"/>
          </w:tcPr>
          <w:p w:rsidR="00E105B8" w:rsidRPr="002C4D98" w:rsidRDefault="00E105B8" w:rsidP="00252FEA">
            <w:pPr>
              <w:jc w:val="center"/>
              <w:rPr>
                <w:rFonts w:ascii="Palatino Linotype" w:hAnsi="Palatino Linotype" w:cs="Palatino Linotype"/>
                <w:sz w:val="20"/>
                <w:szCs w:val="20"/>
              </w:rPr>
            </w:pPr>
          </w:p>
        </w:tc>
        <w:tc>
          <w:tcPr>
            <w:tcW w:w="708"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p>
        </w:tc>
      </w:tr>
      <w:tr w:rsidR="00E105B8" w:rsidRPr="002C4D98" w:rsidTr="00A826F4">
        <w:trPr>
          <w:trHeight w:val="262"/>
          <w:jc w:val="center"/>
        </w:trPr>
        <w:tc>
          <w:tcPr>
            <w:tcW w:w="4019" w:type="dxa"/>
            <w:noWrap/>
            <w:vAlign w:val="center"/>
          </w:tcPr>
          <w:p w:rsidR="00E105B8" w:rsidRPr="002C4D98" w:rsidRDefault="00E105B8" w:rsidP="002B4AC7">
            <w:pPr>
              <w:spacing w:line="100" w:lineRule="atLeast"/>
              <w:rPr>
                <w:rFonts w:ascii="Palatino Linotype" w:hAnsi="Palatino Linotype" w:cs="Palatino Linotype"/>
              </w:rPr>
            </w:pPr>
            <w:r w:rsidRPr="002C4D98">
              <w:rPr>
                <w:rFonts w:ascii="Palatino Linotype" w:hAnsi="Palatino Linotype" w:cs="Palatino Linotype"/>
              </w:rPr>
              <w:t>Szelektálja, csoportosítja a termékeket típus és méret szerint</w:t>
            </w:r>
          </w:p>
        </w:tc>
        <w:tc>
          <w:tcPr>
            <w:tcW w:w="426" w:type="dxa"/>
            <w:noWrap/>
            <w:vAlign w:val="center"/>
          </w:tcPr>
          <w:p w:rsidR="00E105B8" w:rsidRPr="002C4D98" w:rsidRDefault="00E105B8" w:rsidP="00252FEA">
            <w:pPr>
              <w:jc w:val="center"/>
              <w:rPr>
                <w:rFonts w:ascii="Palatino Linotype" w:hAnsi="Palatino Linotype" w:cs="Palatino Linotype"/>
                <w:sz w:val="20"/>
                <w:szCs w:val="20"/>
              </w:rPr>
            </w:pPr>
          </w:p>
        </w:tc>
        <w:tc>
          <w:tcPr>
            <w:tcW w:w="708"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p>
        </w:tc>
      </w:tr>
      <w:tr w:rsidR="00E105B8" w:rsidRPr="002C4D98" w:rsidTr="00A826F4">
        <w:trPr>
          <w:trHeight w:val="262"/>
          <w:jc w:val="center"/>
        </w:trPr>
        <w:tc>
          <w:tcPr>
            <w:tcW w:w="4019" w:type="dxa"/>
            <w:noWrap/>
            <w:vAlign w:val="center"/>
          </w:tcPr>
          <w:p w:rsidR="00E105B8" w:rsidRPr="002C4D98" w:rsidRDefault="00E105B8" w:rsidP="002B4AC7">
            <w:pPr>
              <w:spacing w:line="100" w:lineRule="atLeast"/>
              <w:rPr>
                <w:rFonts w:ascii="Palatino Linotype" w:hAnsi="Palatino Linotype" w:cs="Palatino Linotype"/>
              </w:rPr>
            </w:pPr>
            <w:r w:rsidRPr="002C4D98">
              <w:rPr>
                <w:rFonts w:ascii="Palatino Linotype" w:hAnsi="Palatino Linotype" w:cs="Palatino Linotype"/>
              </w:rPr>
              <w:t>Átnézi, ellenőrzi a kötőelemeket és az elemek rögzítését</w:t>
            </w:r>
          </w:p>
        </w:tc>
        <w:tc>
          <w:tcPr>
            <w:tcW w:w="426" w:type="dxa"/>
            <w:noWrap/>
            <w:vAlign w:val="center"/>
          </w:tcPr>
          <w:p w:rsidR="00E105B8" w:rsidRPr="002C4D98" w:rsidRDefault="00E105B8" w:rsidP="00252FEA">
            <w:pPr>
              <w:jc w:val="center"/>
              <w:rPr>
                <w:rFonts w:ascii="Palatino Linotype" w:hAnsi="Palatino Linotype" w:cs="Palatino Linotype"/>
                <w:sz w:val="20"/>
                <w:szCs w:val="20"/>
              </w:rPr>
            </w:pPr>
          </w:p>
        </w:tc>
        <w:tc>
          <w:tcPr>
            <w:tcW w:w="708"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rsidTr="00A826F4">
        <w:trPr>
          <w:trHeight w:val="262"/>
          <w:jc w:val="center"/>
        </w:trPr>
        <w:tc>
          <w:tcPr>
            <w:tcW w:w="4019" w:type="dxa"/>
            <w:noWrap/>
            <w:vAlign w:val="center"/>
          </w:tcPr>
          <w:p w:rsidR="00E105B8" w:rsidRPr="002C4D98" w:rsidRDefault="00E105B8" w:rsidP="002B4AC7">
            <w:pPr>
              <w:spacing w:line="100" w:lineRule="atLeast"/>
              <w:rPr>
                <w:rFonts w:ascii="Palatino Linotype" w:hAnsi="Palatino Linotype" w:cs="Palatino Linotype"/>
              </w:rPr>
            </w:pPr>
            <w:r w:rsidRPr="002C4D98">
              <w:rPr>
                <w:rFonts w:ascii="Palatino Linotype" w:hAnsi="Palatino Linotype" w:cs="Palatino Linotype"/>
              </w:rPr>
              <w:t>Elhelyezi az alátéteket és ékeket</w:t>
            </w:r>
          </w:p>
        </w:tc>
        <w:tc>
          <w:tcPr>
            <w:tcW w:w="426" w:type="dxa"/>
            <w:noWrap/>
            <w:vAlign w:val="center"/>
          </w:tcPr>
          <w:p w:rsidR="00E105B8" w:rsidRPr="002C4D98" w:rsidRDefault="00E105B8" w:rsidP="00252FEA">
            <w:pPr>
              <w:jc w:val="center"/>
              <w:rPr>
                <w:rFonts w:ascii="Palatino Linotype" w:hAnsi="Palatino Linotype" w:cs="Palatino Linotype"/>
                <w:sz w:val="20"/>
                <w:szCs w:val="20"/>
              </w:rPr>
            </w:pPr>
          </w:p>
        </w:tc>
        <w:tc>
          <w:tcPr>
            <w:tcW w:w="708"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p>
        </w:tc>
      </w:tr>
      <w:tr w:rsidR="00E105B8" w:rsidRPr="002C4D98" w:rsidTr="00A826F4">
        <w:trPr>
          <w:trHeight w:val="262"/>
          <w:jc w:val="center"/>
        </w:trPr>
        <w:tc>
          <w:tcPr>
            <w:tcW w:w="4019" w:type="dxa"/>
            <w:noWrap/>
            <w:vAlign w:val="center"/>
          </w:tcPr>
          <w:p w:rsidR="00E105B8" w:rsidRPr="002C4D98" w:rsidRDefault="00E105B8" w:rsidP="00D133A1">
            <w:pPr>
              <w:rPr>
                <w:rFonts w:ascii="Palatino Linotype" w:hAnsi="Palatino Linotype" w:cs="Palatino Linotype"/>
              </w:rPr>
            </w:pPr>
            <w:r w:rsidRPr="002C4D98">
              <w:rPr>
                <w:rFonts w:ascii="Palatino Linotype" w:hAnsi="Palatino Linotype" w:cs="Palatino Linotype"/>
              </w:rPr>
              <w:t>Szállítóeszközre vagy raklapra rakja a termékeket és azokat rögzíti</w:t>
            </w:r>
          </w:p>
        </w:tc>
        <w:tc>
          <w:tcPr>
            <w:tcW w:w="426" w:type="dxa"/>
            <w:noWrap/>
            <w:vAlign w:val="center"/>
          </w:tcPr>
          <w:p w:rsidR="00E105B8" w:rsidRPr="002C4D98" w:rsidRDefault="00E105B8" w:rsidP="00252FEA">
            <w:pPr>
              <w:jc w:val="center"/>
              <w:rPr>
                <w:rFonts w:ascii="Palatino Linotype" w:hAnsi="Palatino Linotype" w:cs="Palatino Linotype"/>
                <w:sz w:val="20"/>
                <w:szCs w:val="20"/>
              </w:rPr>
            </w:pPr>
          </w:p>
        </w:tc>
        <w:tc>
          <w:tcPr>
            <w:tcW w:w="708"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rsidTr="00A826F4">
        <w:trPr>
          <w:trHeight w:val="262"/>
          <w:jc w:val="center"/>
        </w:trPr>
        <w:tc>
          <w:tcPr>
            <w:tcW w:w="4019" w:type="dxa"/>
            <w:noWrap/>
            <w:vAlign w:val="center"/>
          </w:tcPr>
          <w:p w:rsidR="00E105B8" w:rsidRPr="002C4D98" w:rsidRDefault="00E105B8" w:rsidP="00D133A1">
            <w:pPr>
              <w:rPr>
                <w:rFonts w:ascii="Palatino Linotype" w:hAnsi="Palatino Linotype" w:cs="Palatino Linotype"/>
              </w:rPr>
            </w:pPr>
            <w:r w:rsidRPr="002C4D98">
              <w:rPr>
                <w:rFonts w:ascii="Palatino Linotype" w:hAnsi="Palatino Linotype" w:cs="Palatino Linotype"/>
              </w:rPr>
              <w:t xml:space="preserve">Csomagolja, deponálja a kisméretű betontermékeket és ellenőrzi a rakatot   </w:t>
            </w:r>
          </w:p>
        </w:tc>
        <w:tc>
          <w:tcPr>
            <w:tcW w:w="426" w:type="dxa"/>
            <w:noWrap/>
            <w:vAlign w:val="center"/>
          </w:tcPr>
          <w:p w:rsidR="00E105B8" w:rsidRPr="002C4D98" w:rsidRDefault="00E105B8" w:rsidP="00252FEA">
            <w:pPr>
              <w:jc w:val="center"/>
              <w:rPr>
                <w:rFonts w:ascii="Palatino Linotype" w:hAnsi="Palatino Linotype" w:cs="Palatino Linotype"/>
                <w:sz w:val="20"/>
                <w:szCs w:val="20"/>
              </w:rPr>
            </w:pPr>
          </w:p>
        </w:tc>
        <w:tc>
          <w:tcPr>
            <w:tcW w:w="708"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rsidTr="00A826F4">
        <w:trPr>
          <w:trHeight w:val="262"/>
          <w:jc w:val="center"/>
        </w:trPr>
        <w:tc>
          <w:tcPr>
            <w:tcW w:w="4019" w:type="dxa"/>
            <w:noWrap/>
            <w:vAlign w:val="center"/>
          </w:tcPr>
          <w:p w:rsidR="00E105B8" w:rsidRPr="002C4D98" w:rsidRDefault="00E105B8" w:rsidP="00D133A1">
            <w:pPr>
              <w:rPr>
                <w:rFonts w:ascii="Palatino Linotype" w:hAnsi="Palatino Linotype" w:cs="Palatino Linotype"/>
              </w:rPr>
            </w:pPr>
            <w:r w:rsidRPr="002C4D98">
              <w:rPr>
                <w:rFonts w:ascii="Palatino Linotype" w:hAnsi="Palatino Linotype" w:cs="Palatino Linotype"/>
              </w:rPr>
              <w:t>A munkaterületen rendet tart, összegyűjti, valamint szakszerűen tárolja a keletkezett hulladékot</w:t>
            </w:r>
          </w:p>
        </w:tc>
        <w:tc>
          <w:tcPr>
            <w:tcW w:w="426" w:type="dxa"/>
            <w:noWrap/>
            <w:vAlign w:val="center"/>
          </w:tcPr>
          <w:p w:rsidR="00E105B8" w:rsidRPr="002C4D98" w:rsidRDefault="00E105B8" w:rsidP="00252FEA">
            <w:pPr>
              <w:jc w:val="center"/>
              <w:rPr>
                <w:rFonts w:ascii="Palatino Linotype" w:hAnsi="Palatino Linotype" w:cs="Palatino Linotype"/>
                <w:sz w:val="20"/>
                <w:szCs w:val="20"/>
              </w:rPr>
            </w:pPr>
          </w:p>
        </w:tc>
        <w:tc>
          <w:tcPr>
            <w:tcW w:w="708"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rsidTr="00A826F4">
        <w:trPr>
          <w:trHeight w:val="262"/>
          <w:jc w:val="center"/>
        </w:trPr>
        <w:tc>
          <w:tcPr>
            <w:tcW w:w="4019" w:type="dxa"/>
            <w:noWrap/>
            <w:vAlign w:val="center"/>
          </w:tcPr>
          <w:p w:rsidR="00E105B8" w:rsidRPr="002C4D98" w:rsidRDefault="00E105B8" w:rsidP="00D133A1">
            <w:pPr>
              <w:rPr>
                <w:rFonts w:ascii="Palatino Linotype" w:hAnsi="Palatino Linotype" w:cs="Palatino Linotype"/>
              </w:rPr>
            </w:pPr>
            <w:r w:rsidRPr="002C4D98">
              <w:rPr>
                <w:rFonts w:ascii="Palatino Linotype" w:hAnsi="Palatino Linotype" w:cs="Palatino Linotype"/>
              </w:rPr>
              <w:t>Ellenőrzi, használja és biztosítja az előírt munka- és tűzvédelmi eszközöket</w:t>
            </w:r>
          </w:p>
        </w:tc>
        <w:tc>
          <w:tcPr>
            <w:tcW w:w="426" w:type="dxa"/>
            <w:noWrap/>
            <w:vAlign w:val="center"/>
          </w:tcPr>
          <w:p w:rsidR="00E105B8" w:rsidRPr="002C4D98" w:rsidRDefault="00E105B8" w:rsidP="00252FEA">
            <w:pPr>
              <w:jc w:val="center"/>
              <w:rPr>
                <w:rFonts w:ascii="Palatino Linotype" w:hAnsi="Palatino Linotype" w:cs="Palatino Linotype"/>
                <w:sz w:val="20"/>
                <w:szCs w:val="20"/>
              </w:rPr>
            </w:pPr>
          </w:p>
        </w:tc>
        <w:tc>
          <w:tcPr>
            <w:tcW w:w="708"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rsidTr="00A826F4">
        <w:trPr>
          <w:trHeight w:val="262"/>
          <w:jc w:val="center"/>
        </w:trPr>
        <w:tc>
          <w:tcPr>
            <w:tcW w:w="4019" w:type="dxa"/>
            <w:noWrap/>
            <w:vAlign w:val="center"/>
          </w:tcPr>
          <w:p w:rsidR="00E105B8" w:rsidRPr="002C4D98" w:rsidRDefault="00E105B8" w:rsidP="002B4AC7">
            <w:pPr>
              <w:spacing w:line="100" w:lineRule="atLeast"/>
              <w:rPr>
                <w:rFonts w:ascii="Palatino Linotype" w:hAnsi="Palatino Linotype" w:cs="Palatino Linotype"/>
              </w:rPr>
            </w:pPr>
            <w:r w:rsidRPr="002C4D98">
              <w:rPr>
                <w:rFonts w:ascii="Palatino Linotype" w:hAnsi="Palatino Linotype" w:cs="Palatino Linotype"/>
              </w:rPr>
              <w:t>Felméri a veszélyforrásokat és az egészségre ártalmas tényezőket, betartja a sajátos munkabiztonsági előírásokat</w:t>
            </w:r>
          </w:p>
        </w:tc>
        <w:tc>
          <w:tcPr>
            <w:tcW w:w="426" w:type="dxa"/>
            <w:noWrap/>
            <w:vAlign w:val="center"/>
          </w:tcPr>
          <w:p w:rsidR="00E105B8" w:rsidRPr="002C4D98" w:rsidRDefault="00E105B8" w:rsidP="00252FEA">
            <w:pPr>
              <w:jc w:val="center"/>
              <w:rPr>
                <w:rFonts w:ascii="Palatino Linotype" w:hAnsi="Palatino Linotype" w:cs="Palatino Linotype"/>
                <w:sz w:val="20"/>
                <w:szCs w:val="20"/>
              </w:rPr>
            </w:pPr>
          </w:p>
        </w:tc>
        <w:tc>
          <w:tcPr>
            <w:tcW w:w="708"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rsidTr="00A826F4">
        <w:trPr>
          <w:trHeight w:val="262"/>
          <w:jc w:val="center"/>
        </w:trPr>
        <w:tc>
          <w:tcPr>
            <w:tcW w:w="10398" w:type="dxa"/>
            <w:gridSpan w:val="12"/>
          </w:tcPr>
          <w:p w:rsidR="00E105B8" w:rsidRPr="002C4D98" w:rsidRDefault="00E105B8" w:rsidP="002B4AC7">
            <w:pPr>
              <w:jc w:val="center"/>
              <w:rPr>
                <w:rFonts w:ascii="Palatino Linotype" w:hAnsi="Palatino Linotype" w:cs="Palatino Linotype"/>
              </w:rPr>
            </w:pPr>
            <w:r w:rsidRPr="002C4D98">
              <w:rPr>
                <w:rFonts w:ascii="Palatino Linotype" w:hAnsi="Palatino Linotype" w:cs="Palatino Linotype"/>
              </w:rPr>
              <w:t>SZAKMAI ISMERETEK</w:t>
            </w:r>
          </w:p>
        </w:tc>
      </w:tr>
      <w:tr w:rsidR="00E105B8" w:rsidRPr="002C4D98" w:rsidTr="00A826F4">
        <w:trPr>
          <w:trHeight w:val="262"/>
          <w:jc w:val="center"/>
        </w:trPr>
        <w:tc>
          <w:tcPr>
            <w:tcW w:w="4019" w:type="dxa"/>
            <w:noWrap/>
            <w:vAlign w:val="center"/>
          </w:tcPr>
          <w:p w:rsidR="00E105B8" w:rsidRPr="002C4D98" w:rsidRDefault="00E105B8" w:rsidP="00505A66">
            <w:pPr>
              <w:rPr>
                <w:rFonts w:ascii="Palatino Linotype" w:hAnsi="Palatino Linotype" w:cs="Palatino Linotype"/>
              </w:rPr>
            </w:pPr>
            <w:r w:rsidRPr="002C4D98">
              <w:rPr>
                <w:rFonts w:ascii="Palatino Linotype" w:hAnsi="Palatino Linotype" w:cs="Palatino Linotype"/>
              </w:rPr>
              <w:t>Beton-, vasbetonelemek előregyártása</w:t>
            </w:r>
          </w:p>
        </w:tc>
        <w:tc>
          <w:tcPr>
            <w:tcW w:w="426" w:type="dxa"/>
            <w:vAlign w:val="center"/>
          </w:tcPr>
          <w:p w:rsidR="00E105B8" w:rsidRPr="002C4D98" w:rsidRDefault="00E105B8" w:rsidP="00252FEA">
            <w:pPr>
              <w:jc w:val="center"/>
              <w:rPr>
                <w:rFonts w:ascii="Palatino Linotype" w:hAnsi="Palatino Linotype" w:cs="Palatino Linotype"/>
                <w:sz w:val="20"/>
                <w:szCs w:val="20"/>
              </w:rPr>
            </w:pPr>
          </w:p>
        </w:tc>
        <w:tc>
          <w:tcPr>
            <w:tcW w:w="708"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p>
        </w:tc>
      </w:tr>
      <w:tr w:rsidR="00E105B8" w:rsidRPr="002C4D98" w:rsidTr="00A826F4">
        <w:trPr>
          <w:trHeight w:val="262"/>
          <w:jc w:val="center"/>
        </w:trPr>
        <w:tc>
          <w:tcPr>
            <w:tcW w:w="4019" w:type="dxa"/>
            <w:noWrap/>
            <w:vAlign w:val="center"/>
          </w:tcPr>
          <w:p w:rsidR="00E105B8" w:rsidRPr="002C4D98" w:rsidRDefault="00E105B8" w:rsidP="00505A66">
            <w:pPr>
              <w:rPr>
                <w:rFonts w:ascii="Palatino Linotype" w:hAnsi="Palatino Linotype" w:cs="Palatino Linotype"/>
              </w:rPr>
            </w:pPr>
            <w:r w:rsidRPr="002C4D98">
              <w:rPr>
                <w:rFonts w:ascii="Palatino Linotype" w:hAnsi="Palatino Linotype" w:cs="Palatino Linotype"/>
              </w:rPr>
              <w:t>Monolit vasbetonszerkezetek készítésének szabályai</w:t>
            </w:r>
          </w:p>
        </w:tc>
        <w:tc>
          <w:tcPr>
            <w:tcW w:w="426" w:type="dxa"/>
            <w:noWrap/>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708" w:type="dxa"/>
            <w:noWrap/>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noWrap/>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p>
        </w:tc>
      </w:tr>
      <w:tr w:rsidR="00E105B8" w:rsidRPr="002C4D98" w:rsidTr="00A826F4">
        <w:trPr>
          <w:trHeight w:val="262"/>
          <w:jc w:val="center"/>
        </w:trPr>
        <w:tc>
          <w:tcPr>
            <w:tcW w:w="4019" w:type="dxa"/>
            <w:noWrap/>
            <w:vAlign w:val="center"/>
          </w:tcPr>
          <w:p w:rsidR="00E105B8" w:rsidRPr="002C4D98" w:rsidRDefault="00E105B8" w:rsidP="00505A66">
            <w:pPr>
              <w:rPr>
                <w:rFonts w:ascii="Palatino Linotype" w:hAnsi="Palatino Linotype" w:cs="Palatino Linotype"/>
              </w:rPr>
            </w:pPr>
            <w:r w:rsidRPr="002C4D98">
              <w:rPr>
                <w:rFonts w:ascii="Palatino Linotype" w:hAnsi="Palatino Linotype" w:cs="Palatino Linotype"/>
              </w:rPr>
              <w:t>A betonkeverék zsaluzatba, sablonba, formába helyezésének szabályai</w:t>
            </w:r>
          </w:p>
        </w:tc>
        <w:tc>
          <w:tcPr>
            <w:tcW w:w="426"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708"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p>
        </w:tc>
      </w:tr>
      <w:tr w:rsidR="00E105B8" w:rsidRPr="002C4D98" w:rsidTr="00A826F4">
        <w:trPr>
          <w:trHeight w:val="262"/>
          <w:jc w:val="center"/>
        </w:trPr>
        <w:tc>
          <w:tcPr>
            <w:tcW w:w="4019" w:type="dxa"/>
            <w:noWrap/>
            <w:vAlign w:val="center"/>
          </w:tcPr>
          <w:p w:rsidR="00E105B8" w:rsidRPr="002C4D98" w:rsidRDefault="00E105B8" w:rsidP="00505A66">
            <w:pPr>
              <w:rPr>
                <w:rFonts w:ascii="Palatino Linotype" w:hAnsi="Palatino Linotype" w:cs="Palatino Linotype"/>
              </w:rPr>
            </w:pPr>
            <w:r w:rsidRPr="002C4D98">
              <w:rPr>
                <w:rFonts w:ascii="Palatino Linotype" w:hAnsi="Palatino Linotype" w:cs="Palatino Linotype"/>
              </w:rPr>
              <w:t>Betonozás technológiája</w:t>
            </w:r>
          </w:p>
        </w:tc>
        <w:tc>
          <w:tcPr>
            <w:tcW w:w="426"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708"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p>
        </w:tc>
      </w:tr>
      <w:tr w:rsidR="00E105B8" w:rsidRPr="002C4D98" w:rsidTr="00A826F4">
        <w:trPr>
          <w:trHeight w:val="262"/>
          <w:jc w:val="center"/>
        </w:trPr>
        <w:tc>
          <w:tcPr>
            <w:tcW w:w="4019" w:type="dxa"/>
            <w:noWrap/>
            <w:vAlign w:val="center"/>
          </w:tcPr>
          <w:p w:rsidR="00E105B8" w:rsidRPr="002C4D98" w:rsidRDefault="00E105B8" w:rsidP="00505A66">
            <w:pPr>
              <w:rPr>
                <w:rFonts w:ascii="Palatino Linotype" w:hAnsi="Palatino Linotype" w:cs="Palatino Linotype"/>
              </w:rPr>
            </w:pPr>
            <w:r w:rsidRPr="002C4D98">
              <w:rPr>
                <w:rFonts w:ascii="Palatino Linotype" w:hAnsi="Palatino Linotype" w:cs="Palatino Linotype"/>
              </w:rPr>
              <w:t xml:space="preserve">A beton tömörítése </w:t>
            </w:r>
          </w:p>
        </w:tc>
        <w:tc>
          <w:tcPr>
            <w:tcW w:w="426" w:type="dxa"/>
            <w:noWrap/>
            <w:vAlign w:val="center"/>
          </w:tcPr>
          <w:p w:rsidR="00E105B8" w:rsidRPr="002C4D98" w:rsidRDefault="00E105B8" w:rsidP="00252FEA">
            <w:pPr>
              <w:jc w:val="center"/>
              <w:rPr>
                <w:rFonts w:ascii="Palatino Linotype" w:hAnsi="Palatino Linotype" w:cs="Palatino Linotype"/>
                <w:sz w:val="20"/>
                <w:szCs w:val="20"/>
              </w:rPr>
            </w:pPr>
          </w:p>
        </w:tc>
        <w:tc>
          <w:tcPr>
            <w:tcW w:w="708"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p>
        </w:tc>
      </w:tr>
      <w:tr w:rsidR="00E105B8" w:rsidRPr="002C4D98" w:rsidTr="00A826F4">
        <w:trPr>
          <w:trHeight w:val="262"/>
          <w:jc w:val="center"/>
        </w:trPr>
        <w:tc>
          <w:tcPr>
            <w:tcW w:w="4019" w:type="dxa"/>
            <w:noWrap/>
            <w:vAlign w:val="center"/>
          </w:tcPr>
          <w:p w:rsidR="00E105B8" w:rsidRPr="002C4D98" w:rsidRDefault="00E105B8" w:rsidP="00505A66">
            <w:pPr>
              <w:rPr>
                <w:rFonts w:ascii="Palatino Linotype" w:hAnsi="Palatino Linotype" w:cs="Palatino Linotype"/>
              </w:rPr>
            </w:pPr>
            <w:r w:rsidRPr="002C4D98">
              <w:rPr>
                <w:rFonts w:ascii="Palatino Linotype" w:hAnsi="Palatino Linotype" w:cs="Palatino Linotype"/>
              </w:rPr>
              <w:t>Fal-, födémbetonozás ütemezése, munka- és dilatációs felületek kialakítása</w:t>
            </w:r>
          </w:p>
        </w:tc>
        <w:tc>
          <w:tcPr>
            <w:tcW w:w="426" w:type="dxa"/>
            <w:vAlign w:val="center"/>
          </w:tcPr>
          <w:p w:rsidR="00E105B8" w:rsidRPr="002C4D98" w:rsidRDefault="00E105B8" w:rsidP="00252FEA">
            <w:pPr>
              <w:jc w:val="center"/>
              <w:rPr>
                <w:rFonts w:ascii="Palatino Linotype" w:hAnsi="Palatino Linotype" w:cs="Palatino Linotype"/>
                <w:sz w:val="20"/>
                <w:szCs w:val="20"/>
              </w:rPr>
            </w:pPr>
          </w:p>
        </w:tc>
        <w:tc>
          <w:tcPr>
            <w:tcW w:w="708"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p>
        </w:tc>
      </w:tr>
      <w:tr w:rsidR="00E105B8" w:rsidRPr="002C4D98" w:rsidTr="00A826F4">
        <w:trPr>
          <w:trHeight w:val="262"/>
          <w:jc w:val="center"/>
        </w:trPr>
        <w:tc>
          <w:tcPr>
            <w:tcW w:w="4019" w:type="dxa"/>
            <w:noWrap/>
            <w:vAlign w:val="center"/>
          </w:tcPr>
          <w:p w:rsidR="00E105B8" w:rsidRPr="002C4D98" w:rsidRDefault="00E105B8" w:rsidP="00505A66">
            <w:pPr>
              <w:rPr>
                <w:rFonts w:ascii="Palatino Linotype" w:hAnsi="Palatino Linotype" w:cs="Palatino Linotype"/>
              </w:rPr>
            </w:pPr>
            <w:r w:rsidRPr="002C4D98">
              <w:rPr>
                <w:rFonts w:ascii="Palatino Linotype" w:hAnsi="Palatino Linotype" w:cs="Palatino Linotype"/>
              </w:rPr>
              <w:t>Utókezelési eljárások</w:t>
            </w:r>
          </w:p>
        </w:tc>
        <w:tc>
          <w:tcPr>
            <w:tcW w:w="426" w:type="dxa"/>
            <w:noWrap/>
            <w:vAlign w:val="center"/>
          </w:tcPr>
          <w:p w:rsidR="00E105B8" w:rsidRPr="002C4D98" w:rsidRDefault="00E105B8" w:rsidP="00252FEA">
            <w:pPr>
              <w:jc w:val="center"/>
              <w:rPr>
                <w:rFonts w:ascii="Palatino Linotype" w:hAnsi="Palatino Linotype" w:cs="Palatino Linotype"/>
                <w:sz w:val="20"/>
                <w:szCs w:val="20"/>
              </w:rPr>
            </w:pPr>
          </w:p>
        </w:tc>
        <w:tc>
          <w:tcPr>
            <w:tcW w:w="708"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p>
        </w:tc>
      </w:tr>
      <w:tr w:rsidR="00E105B8" w:rsidRPr="002C4D98" w:rsidTr="00A826F4">
        <w:trPr>
          <w:trHeight w:val="262"/>
          <w:jc w:val="center"/>
        </w:trPr>
        <w:tc>
          <w:tcPr>
            <w:tcW w:w="4019" w:type="dxa"/>
            <w:noWrap/>
            <w:vAlign w:val="center"/>
          </w:tcPr>
          <w:p w:rsidR="00E105B8" w:rsidRPr="002C4D98" w:rsidRDefault="00E105B8" w:rsidP="00505A66">
            <w:pPr>
              <w:rPr>
                <w:rFonts w:ascii="Palatino Linotype" w:hAnsi="Palatino Linotype" w:cs="Palatino Linotype"/>
              </w:rPr>
            </w:pPr>
            <w:r w:rsidRPr="002C4D98">
              <w:rPr>
                <w:rFonts w:ascii="Palatino Linotype" w:hAnsi="Palatino Linotype" w:cs="Palatino Linotype"/>
              </w:rPr>
              <w:t>A vasbeton szerkezetek kizsaluzási időpont-meghatározásának szabályai</w:t>
            </w:r>
          </w:p>
        </w:tc>
        <w:tc>
          <w:tcPr>
            <w:tcW w:w="426"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708"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rsidTr="00A826F4">
        <w:trPr>
          <w:trHeight w:val="262"/>
          <w:jc w:val="center"/>
        </w:trPr>
        <w:tc>
          <w:tcPr>
            <w:tcW w:w="4019" w:type="dxa"/>
            <w:noWrap/>
            <w:vAlign w:val="center"/>
          </w:tcPr>
          <w:p w:rsidR="00E105B8" w:rsidRPr="002C4D98" w:rsidRDefault="00E105B8" w:rsidP="002B4AC7">
            <w:pPr>
              <w:tabs>
                <w:tab w:val="left" w:pos="2197"/>
              </w:tabs>
              <w:spacing w:line="100" w:lineRule="atLeast"/>
              <w:rPr>
                <w:rFonts w:ascii="Palatino Linotype" w:hAnsi="Palatino Linotype" w:cs="Palatino Linotype"/>
              </w:rPr>
            </w:pPr>
            <w:r w:rsidRPr="002C4D98">
              <w:rPr>
                <w:rFonts w:ascii="Palatino Linotype" w:hAnsi="Palatino Linotype" w:cs="Palatino Linotype"/>
              </w:rPr>
              <w:t>Minőségellenőrzés (anyag, kevert beton, késztermék)</w:t>
            </w:r>
          </w:p>
        </w:tc>
        <w:tc>
          <w:tcPr>
            <w:tcW w:w="426"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708"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rsidTr="00A826F4">
        <w:trPr>
          <w:trHeight w:val="262"/>
          <w:jc w:val="center"/>
        </w:trPr>
        <w:tc>
          <w:tcPr>
            <w:tcW w:w="4019" w:type="dxa"/>
            <w:noWrap/>
            <w:vAlign w:val="center"/>
          </w:tcPr>
          <w:p w:rsidR="00E105B8" w:rsidRPr="002C4D98" w:rsidRDefault="00E105B8" w:rsidP="00505A66">
            <w:pPr>
              <w:rPr>
                <w:rFonts w:ascii="Palatino Linotype" w:hAnsi="Palatino Linotype" w:cs="Palatino Linotype"/>
              </w:rPr>
            </w:pPr>
            <w:r w:rsidRPr="002C4D98">
              <w:rPr>
                <w:rFonts w:ascii="Palatino Linotype" w:hAnsi="Palatino Linotype" w:cs="Palatino Linotype"/>
              </w:rPr>
              <w:t>Állványozás és zsaluzatbontás szabályai</w:t>
            </w:r>
          </w:p>
        </w:tc>
        <w:tc>
          <w:tcPr>
            <w:tcW w:w="426" w:type="dxa"/>
            <w:noWrap/>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708" w:type="dxa"/>
            <w:noWrap/>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noWrap/>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p>
        </w:tc>
      </w:tr>
      <w:tr w:rsidR="00E105B8" w:rsidRPr="002C4D98" w:rsidTr="00A826F4">
        <w:trPr>
          <w:trHeight w:val="262"/>
          <w:jc w:val="center"/>
        </w:trPr>
        <w:tc>
          <w:tcPr>
            <w:tcW w:w="4019" w:type="dxa"/>
            <w:noWrap/>
            <w:vAlign w:val="center"/>
          </w:tcPr>
          <w:p w:rsidR="00E105B8" w:rsidRPr="002C4D98" w:rsidRDefault="00E105B8" w:rsidP="00505A66">
            <w:pPr>
              <w:rPr>
                <w:rFonts w:ascii="Palatino Linotype" w:hAnsi="Palatino Linotype" w:cs="Palatino Linotype"/>
              </w:rPr>
            </w:pPr>
            <w:r w:rsidRPr="002C4D98">
              <w:rPr>
                <w:rFonts w:ascii="Palatino Linotype" w:hAnsi="Palatino Linotype" w:cs="Palatino Linotype"/>
              </w:rPr>
              <w:t>A kizsaluzás és szállítás igénybevételei</w:t>
            </w:r>
          </w:p>
        </w:tc>
        <w:tc>
          <w:tcPr>
            <w:tcW w:w="426" w:type="dxa"/>
            <w:vAlign w:val="center"/>
          </w:tcPr>
          <w:p w:rsidR="00E105B8" w:rsidRPr="002C4D98" w:rsidRDefault="00E105B8" w:rsidP="00252FEA">
            <w:pPr>
              <w:jc w:val="center"/>
              <w:rPr>
                <w:rFonts w:ascii="Palatino Linotype" w:hAnsi="Palatino Linotype" w:cs="Palatino Linotype"/>
                <w:sz w:val="20"/>
                <w:szCs w:val="20"/>
              </w:rPr>
            </w:pPr>
          </w:p>
        </w:tc>
        <w:tc>
          <w:tcPr>
            <w:tcW w:w="708"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rsidTr="00A826F4">
        <w:trPr>
          <w:trHeight w:val="262"/>
          <w:jc w:val="center"/>
        </w:trPr>
        <w:tc>
          <w:tcPr>
            <w:tcW w:w="4019" w:type="dxa"/>
            <w:noWrap/>
            <w:vAlign w:val="center"/>
          </w:tcPr>
          <w:p w:rsidR="00E105B8" w:rsidRPr="002C4D98" w:rsidRDefault="00E105B8" w:rsidP="002B4AC7">
            <w:pPr>
              <w:tabs>
                <w:tab w:val="left" w:pos="2197"/>
              </w:tabs>
              <w:spacing w:line="100" w:lineRule="atLeast"/>
              <w:rPr>
                <w:rFonts w:ascii="Palatino Linotype" w:hAnsi="Palatino Linotype" w:cs="Palatino Linotype"/>
              </w:rPr>
            </w:pPr>
            <w:r w:rsidRPr="002C4D98">
              <w:rPr>
                <w:rFonts w:ascii="Palatino Linotype" w:hAnsi="Palatino Linotype" w:cs="Palatino Linotype"/>
              </w:rPr>
              <w:t>Tárolás, tárolási módok</w:t>
            </w:r>
          </w:p>
        </w:tc>
        <w:tc>
          <w:tcPr>
            <w:tcW w:w="426" w:type="dxa"/>
            <w:vAlign w:val="center"/>
          </w:tcPr>
          <w:p w:rsidR="00E105B8" w:rsidRPr="002C4D98" w:rsidRDefault="00E105B8" w:rsidP="00252FEA">
            <w:pPr>
              <w:jc w:val="center"/>
              <w:rPr>
                <w:rFonts w:ascii="Palatino Linotype" w:hAnsi="Palatino Linotype" w:cs="Palatino Linotype"/>
                <w:sz w:val="20"/>
                <w:szCs w:val="20"/>
              </w:rPr>
            </w:pPr>
          </w:p>
        </w:tc>
        <w:tc>
          <w:tcPr>
            <w:tcW w:w="708"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p>
        </w:tc>
      </w:tr>
      <w:tr w:rsidR="00E105B8" w:rsidRPr="002C4D98" w:rsidTr="00A826F4">
        <w:trPr>
          <w:trHeight w:val="262"/>
          <w:jc w:val="center"/>
        </w:trPr>
        <w:tc>
          <w:tcPr>
            <w:tcW w:w="4019" w:type="dxa"/>
            <w:noWrap/>
            <w:vAlign w:val="center"/>
          </w:tcPr>
          <w:p w:rsidR="00E105B8" w:rsidRPr="002C4D98" w:rsidRDefault="00E105B8" w:rsidP="00505A66">
            <w:pPr>
              <w:rPr>
                <w:rFonts w:ascii="Palatino Linotype" w:hAnsi="Palatino Linotype" w:cs="Palatino Linotype"/>
              </w:rPr>
            </w:pPr>
            <w:r w:rsidRPr="002C4D98">
              <w:rPr>
                <w:rFonts w:ascii="Palatino Linotype" w:hAnsi="Palatino Linotype" w:cs="Palatino Linotype"/>
              </w:rPr>
              <w:t xml:space="preserve">Elemek mozgatása </w:t>
            </w:r>
          </w:p>
          <w:p w:rsidR="00E105B8" w:rsidRPr="002C4D98" w:rsidRDefault="00E105B8" w:rsidP="00505A66">
            <w:pPr>
              <w:rPr>
                <w:rFonts w:ascii="Palatino Linotype" w:hAnsi="Palatino Linotype" w:cs="Palatino Linotype"/>
              </w:rPr>
            </w:pPr>
            <w:proofErr w:type="gramStart"/>
            <w:r w:rsidRPr="002C4D98">
              <w:rPr>
                <w:rFonts w:ascii="Palatino Linotype" w:hAnsi="Palatino Linotype" w:cs="Palatino Linotype"/>
              </w:rPr>
              <w:t>,</w:t>
            </w:r>
            <w:proofErr w:type="gramEnd"/>
            <w:r w:rsidRPr="002C4D98">
              <w:rPr>
                <w:rFonts w:ascii="Palatino Linotype" w:hAnsi="Palatino Linotype" w:cs="Palatino Linotype"/>
              </w:rPr>
              <w:t xml:space="preserve"> szállítási módjának szempontjai</w:t>
            </w:r>
          </w:p>
        </w:tc>
        <w:tc>
          <w:tcPr>
            <w:tcW w:w="426" w:type="dxa"/>
            <w:noWrap/>
            <w:vAlign w:val="center"/>
          </w:tcPr>
          <w:p w:rsidR="00E105B8" w:rsidRPr="002C4D98" w:rsidRDefault="00E105B8" w:rsidP="00252FEA">
            <w:pPr>
              <w:jc w:val="center"/>
              <w:rPr>
                <w:rFonts w:ascii="Palatino Linotype" w:hAnsi="Palatino Linotype" w:cs="Palatino Linotype"/>
                <w:sz w:val="20"/>
                <w:szCs w:val="20"/>
              </w:rPr>
            </w:pPr>
          </w:p>
        </w:tc>
        <w:tc>
          <w:tcPr>
            <w:tcW w:w="708"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p>
        </w:tc>
      </w:tr>
      <w:tr w:rsidR="00E105B8" w:rsidRPr="002C4D98" w:rsidTr="00A826F4">
        <w:trPr>
          <w:trHeight w:val="262"/>
          <w:jc w:val="center"/>
        </w:trPr>
        <w:tc>
          <w:tcPr>
            <w:tcW w:w="4019" w:type="dxa"/>
            <w:noWrap/>
            <w:vAlign w:val="center"/>
          </w:tcPr>
          <w:p w:rsidR="00E105B8" w:rsidRPr="002C4D98" w:rsidRDefault="00E105B8" w:rsidP="00505A66">
            <w:pPr>
              <w:rPr>
                <w:rFonts w:ascii="Palatino Linotype" w:hAnsi="Palatino Linotype" w:cs="Palatino Linotype"/>
              </w:rPr>
            </w:pPr>
            <w:r w:rsidRPr="002C4D98">
              <w:rPr>
                <w:rFonts w:ascii="Palatino Linotype" w:hAnsi="Palatino Linotype" w:cs="Palatino Linotype"/>
              </w:rPr>
              <w:t>Felületkezelési eljárások</w:t>
            </w:r>
          </w:p>
        </w:tc>
        <w:tc>
          <w:tcPr>
            <w:tcW w:w="426" w:type="dxa"/>
            <w:vAlign w:val="center"/>
          </w:tcPr>
          <w:p w:rsidR="00E105B8" w:rsidRPr="002C4D98" w:rsidRDefault="00E105B8" w:rsidP="00252FEA">
            <w:pPr>
              <w:jc w:val="center"/>
              <w:rPr>
                <w:rFonts w:ascii="Palatino Linotype" w:hAnsi="Palatino Linotype" w:cs="Palatino Linotype"/>
                <w:sz w:val="20"/>
                <w:szCs w:val="20"/>
              </w:rPr>
            </w:pPr>
          </w:p>
        </w:tc>
        <w:tc>
          <w:tcPr>
            <w:tcW w:w="708"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p>
        </w:tc>
      </w:tr>
      <w:tr w:rsidR="00E105B8" w:rsidRPr="002C4D98" w:rsidTr="00A826F4">
        <w:trPr>
          <w:trHeight w:val="262"/>
          <w:jc w:val="center"/>
        </w:trPr>
        <w:tc>
          <w:tcPr>
            <w:tcW w:w="4019" w:type="dxa"/>
            <w:noWrap/>
            <w:vAlign w:val="center"/>
          </w:tcPr>
          <w:p w:rsidR="00E105B8" w:rsidRPr="002C4D98" w:rsidRDefault="00E105B8" w:rsidP="00505A66">
            <w:pPr>
              <w:rPr>
                <w:rFonts w:ascii="Palatino Linotype" w:hAnsi="Palatino Linotype" w:cs="Palatino Linotype"/>
              </w:rPr>
            </w:pPr>
            <w:r w:rsidRPr="002C4D98">
              <w:rPr>
                <w:rFonts w:ascii="Palatino Linotype" w:hAnsi="Palatino Linotype" w:cs="Palatino Linotype"/>
              </w:rPr>
              <w:t xml:space="preserve">Műkő felületképzés, csiszolás, </w:t>
            </w:r>
            <w:r w:rsidRPr="002C4D98">
              <w:rPr>
                <w:rFonts w:ascii="Palatino Linotype" w:hAnsi="Palatino Linotype" w:cs="Palatino Linotype"/>
              </w:rPr>
              <w:lastRenderedPageBreak/>
              <w:t>szemcsézés, vésés, kőszerű megmunkálás eszközei</w:t>
            </w:r>
          </w:p>
        </w:tc>
        <w:tc>
          <w:tcPr>
            <w:tcW w:w="426" w:type="dxa"/>
            <w:vAlign w:val="center"/>
          </w:tcPr>
          <w:p w:rsidR="00E105B8" w:rsidRPr="002C4D98" w:rsidRDefault="00E105B8" w:rsidP="00252FEA">
            <w:pPr>
              <w:jc w:val="center"/>
              <w:rPr>
                <w:rFonts w:ascii="Palatino Linotype" w:hAnsi="Palatino Linotype" w:cs="Palatino Linotype"/>
                <w:sz w:val="20"/>
                <w:szCs w:val="20"/>
              </w:rPr>
            </w:pPr>
          </w:p>
        </w:tc>
        <w:tc>
          <w:tcPr>
            <w:tcW w:w="708"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p>
        </w:tc>
      </w:tr>
      <w:tr w:rsidR="00E105B8" w:rsidRPr="002C4D98" w:rsidTr="00A826F4">
        <w:trPr>
          <w:trHeight w:val="262"/>
          <w:jc w:val="center"/>
        </w:trPr>
        <w:tc>
          <w:tcPr>
            <w:tcW w:w="4019" w:type="dxa"/>
            <w:noWrap/>
            <w:vAlign w:val="center"/>
          </w:tcPr>
          <w:p w:rsidR="00E105B8" w:rsidRPr="002C4D98" w:rsidRDefault="00E105B8" w:rsidP="00505A66">
            <w:pPr>
              <w:rPr>
                <w:rFonts w:ascii="Palatino Linotype" w:hAnsi="Palatino Linotype" w:cs="Palatino Linotype"/>
              </w:rPr>
            </w:pPr>
            <w:r w:rsidRPr="002C4D98">
              <w:rPr>
                <w:rFonts w:ascii="Palatino Linotype" w:hAnsi="Palatino Linotype" w:cs="Palatino Linotype"/>
              </w:rPr>
              <w:lastRenderedPageBreak/>
              <w:t>Megszilárdult betonfelületek javításának anyagai és módszerei</w:t>
            </w:r>
          </w:p>
        </w:tc>
        <w:tc>
          <w:tcPr>
            <w:tcW w:w="426" w:type="dxa"/>
            <w:noWrap/>
            <w:vAlign w:val="center"/>
          </w:tcPr>
          <w:p w:rsidR="00E105B8" w:rsidRPr="002C4D98" w:rsidRDefault="00E105B8" w:rsidP="00252FEA">
            <w:pPr>
              <w:jc w:val="center"/>
              <w:rPr>
                <w:rFonts w:ascii="Palatino Linotype" w:hAnsi="Palatino Linotype" w:cs="Palatino Linotype"/>
                <w:sz w:val="20"/>
                <w:szCs w:val="20"/>
              </w:rPr>
            </w:pPr>
          </w:p>
        </w:tc>
        <w:tc>
          <w:tcPr>
            <w:tcW w:w="708"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p>
        </w:tc>
      </w:tr>
      <w:tr w:rsidR="00E105B8" w:rsidRPr="002C4D98" w:rsidTr="00A826F4">
        <w:trPr>
          <w:trHeight w:val="262"/>
          <w:jc w:val="center"/>
        </w:trPr>
        <w:tc>
          <w:tcPr>
            <w:tcW w:w="4019" w:type="dxa"/>
            <w:noWrap/>
            <w:vAlign w:val="center"/>
          </w:tcPr>
          <w:p w:rsidR="00E105B8" w:rsidRPr="002C4D98" w:rsidRDefault="00E105B8" w:rsidP="00505A66">
            <w:pPr>
              <w:rPr>
                <w:rFonts w:ascii="Palatino Linotype" w:hAnsi="Palatino Linotype" w:cs="Palatino Linotype"/>
              </w:rPr>
            </w:pPr>
            <w:r w:rsidRPr="002C4D98">
              <w:rPr>
                <w:rFonts w:ascii="Palatino Linotype" w:hAnsi="Palatino Linotype" w:cs="Palatino Linotype"/>
              </w:rPr>
              <w:t>Építőgépek (emelő, anyagmozgató, betonkeverő, betonbedolgozó-tömörítő)</w:t>
            </w:r>
          </w:p>
        </w:tc>
        <w:tc>
          <w:tcPr>
            <w:tcW w:w="426" w:type="dxa"/>
            <w:noWrap/>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708"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p>
        </w:tc>
      </w:tr>
      <w:tr w:rsidR="00E105B8" w:rsidRPr="002C4D98" w:rsidTr="00A826F4">
        <w:trPr>
          <w:trHeight w:val="262"/>
          <w:jc w:val="center"/>
        </w:trPr>
        <w:tc>
          <w:tcPr>
            <w:tcW w:w="4019" w:type="dxa"/>
            <w:noWrap/>
            <w:vAlign w:val="center"/>
          </w:tcPr>
          <w:p w:rsidR="00E105B8" w:rsidRPr="002C4D98" w:rsidRDefault="00E105B8" w:rsidP="00505A66">
            <w:pPr>
              <w:rPr>
                <w:rFonts w:ascii="Palatino Linotype" w:hAnsi="Palatino Linotype" w:cs="Palatino Linotype"/>
              </w:rPr>
            </w:pPr>
            <w:r w:rsidRPr="002C4D98">
              <w:rPr>
                <w:rFonts w:ascii="Palatino Linotype" w:hAnsi="Palatino Linotype" w:cs="Palatino Linotype"/>
              </w:rPr>
              <w:t>Gépek karbantartása</w:t>
            </w:r>
          </w:p>
        </w:tc>
        <w:tc>
          <w:tcPr>
            <w:tcW w:w="426" w:type="dxa"/>
            <w:vAlign w:val="center"/>
          </w:tcPr>
          <w:p w:rsidR="00E105B8" w:rsidRPr="002C4D98" w:rsidRDefault="00E105B8" w:rsidP="00252FEA">
            <w:pPr>
              <w:jc w:val="center"/>
              <w:rPr>
                <w:rFonts w:ascii="Palatino Linotype" w:hAnsi="Palatino Linotype" w:cs="Palatino Linotype"/>
                <w:sz w:val="20"/>
                <w:szCs w:val="20"/>
              </w:rPr>
            </w:pPr>
          </w:p>
        </w:tc>
        <w:tc>
          <w:tcPr>
            <w:tcW w:w="708"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p>
        </w:tc>
      </w:tr>
      <w:tr w:rsidR="00E105B8" w:rsidRPr="002C4D98" w:rsidTr="00A826F4">
        <w:trPr>
          <w:trHeight w:val="262"/>
          <w:jc w:val="center"/>
        </w:trPr>
        <w:tc>
          <w:tcPr>
            <w:tcW w:w="4019" w:type="dxa"/>
            <w:noWrap/>
            <w:vAlign w:val="center"/>
          </w:tcPr>
          <w:p w:rsidR="00E105B8" w:rsidRPr="002C4D98" w:rsidRDefault="00E105B8" w:rsidP="00505A66">
            <w:pPr>
              <w:rPr>
                <w:rFonts w:ascii="Palatino Linotype" w:hAnsi="Palatino Linotype" w:cs="Palatino Linotype"/>
              </w:rPr>
            </w:pPr>
            <w:r w:rsidRPr="002C4D98">
              <w:rPr>
                <w:rFonts w:ascii="Palatino Linotype" w:hAnsi="Palatino Linotype" w:cs="Palatino Linotype"/>
              </w:rPr>
              <w:t>Érintésvédelem</w:t>
            </w:r>
          </w:p>
        </w:tc>
        <w:tc>
          <w:tcPr>
            <w:tcW w:w="426" w:type="dxa"/>
            <w:noWrap/>
            <w:vAlign w:val="center"/>
          </w:tcPr>
          <w:p w:rsidR="00E105B8" w:rsidRPr="002C4D98" w:rsidRDefault="00E105B8" w:rsidP="00252FEA">
            <w:pPr>
              <w:jc w:val="center"/>
              <w:rPr>
                <w:rFonts w:ascii="Palatino Linotype" w:hAnsi="Palatino Linotype" w:cs="Palatino Linotype"/>
                <w:sz w:val="20"/>
                <w:szCs w:val="20"/>
              </w:rPr>
            </w:pPr>
          </w:p>
        </w:tc>
        <w:tc>
          <w:tcPr>
            <w:tcW w:w="708"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p>
        </w:tc>
      </w:tr>
      <w:tr w:rsidR="00E105B8" w:rsidRPr="002C4D98" w:rsidTr="00A826F4">
        <w:trPr>
          <w:trHeight w:val="262"/>
          <w:jc w:val="center"/>
        </w:trPr>
        <w:tc>
          <w:tcPr>
            <w:tcW w:w="4019" w:type="dxa"/>
            <w:noWrap/>
            <w:vAlign w:val="center"/>
          </w:tcPr>
          <w:p w:rsidR="00E105B8" w:rsidRPr="002C4D98" w:rsidRDefault="00E105B8" w:rsidP="00505A66">
            <w:pPr>
              <w:rPr>
                <w:rFonts w:ascii="Palatino Linotype" w:hAnsi="Palatino Linotype" w:cs="Palatino Linotype"/>
              </w:rPr>
            </w:pPr>
            <w:r w:rsidRPr="002C4D98">
              <w:rPr>
                <w:rFonts w:ascii="Palatino Linotype" w:hAnsi="Palatino Linotype" w:cs="Palatino Linotype"/>
              </w:rPr>
              <w:t xml:space="preserve">Csomagolás, rakatképzés, deponálás módszerei   </w:t>
            </w:r>
          </w:p>
        </w:tc>
        <w:tc>
          <w:tcPr>
            <w:tcW w:w="426"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708"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rsidTr="00A826F4">
        <w:trPr>
          <w:trHeight w:val="262"/>
          <w:jc w:val="center"/>
        </w:trPr>
        <w:tc>
          <w:tcPr>
            <w:tcW w:w="4019" w:type="dxa"/>
            <w:noWrap/>
            <w:vAlign w:val="center"/>
          </w:tcPr>
          <w:p w:rsidR="00E105B8" w:rsidRPr="002C4D98" w:rsidRDefault="00E105B8" w:rsidP="00505A66">
            <w:pPr>
              <w:rPr>
                <w:rFonts w:ascii="Palatino Linotype" w:hAnsi="Palatino Linotype" w:cs="Palatino Linotype"/>
              </w:rPr>
            </w:pPr>
            <w:r w:rsidRPr="002C4D98">
              <w:rPr>
                <w:rFonts w:ascii="Palatino Linotype" w:hAnsi="Palatino Linotype" w:cs="Palatino Linotype"/>
              </w:rPr>
              <w:t xml:space="preserve">Munkavédelmi előírások, védőruhák, védőfelszerelések használata   </w:t>
            </w:r>
          </w:p>
        </w:tc>
        <w:tc>
          <w:tcPr>
            <w:tcW w:w="426" w:type="dxa"/>
            <w:noWrap/>
            <w:vAlign w:val="center"/>
          </w:tcPr>
          <w:p w:rsidR="00E105B8" w:rsidRPr="002C4D98" w:rsidRDefault="00E105B8" w:rsidP="00252FEA">
            <w:pPr>
              <w:jc w:val="center"/>
              <w:rPr>
                <w:rFonts w:ascii="Palatino Linotype" w:hAnsi="Palatino Linotype" w:cs="Palatino Linotype"/>
                <w:sz w:val="20"/>
                <w:szCs w:val="20"/>
              </w:rPr>
            </w:pPr>
          </w:p>
        </w:tc>
        <w:tc>
          <w:tcPr>
            <w:tcW w:w="708"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noWrap/>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p>
        </w:tc>
      </w:tr>
      <w:tr w:rsidR="00E105B8" w:rsidRPr="002C4D98" w:rsidTr="00A826F4">
        <w:trPr>
          <w:trHeight w:val="262"/>
          <w:jc w:val="center"/>
        </w:trPr>
        <w:tc>
          <w:tcPr>
            <w:tcW w:w="4019" w:type="dxa"/>
            <w:noWrap/>
            <w:vAlign w:val="center"/>
          </w:tcPr>
          <w:p w:rsidR="00E105B8" w:rsidRPr="002C4D98" w:rsidRDefault="00E105B8" w:rsidP="00505A66">
            <w:pPr>
              <w:rPr>
                <w:rFonts w:ascii="Palatino Linotype" w:hAnsi="Palatino Linotype" w:cs="Palatino Linotype"/>
              </w:rPr>
            </w:pPr>
            <w:r w:rsidRPr="002C4D98">
              <w:rPr>
                <w:rFonts w:ascii="Palatino Linotype" w:hAnsi="Palatino Linotype" w:cs="Palatino Linotype"/>
              </w:rPr>
              <w:t xml:space="preserve">Környezetvédelem, hulladékkezelés    </w:t>
            </w:r>
          </w:p>
        </w:tc>
        <w:tc>
          <w:tcPr>
            <w:tcW w:w="426" w:type="dxa"/>
            <w:noWrap/>
            <w:vAlign w:val="center"/>
          </w:tcPr>
          <w:p w:rsidR="00E105B8" w:rsidRPr="002C4D98" w:rsidRDefault="00E105B8" w:rsidP="00252FEA">
            <w:pPr>
              <w:jc w:val="center"/>
              <w:rPr>
                <w:rFonts w:ascii="Palatino Linotype" w:hAnsi="Palatino Linotype" w:cs="Palatino Linotype"/>
                <w:sz w:val="20"/>
                <w:szCs w:val="20"/>
              </w:rPr>
            </w:pPr>
          </w:p>
        </w:tc>
        <w:tc>
          <w:tcPr>
            <w:tcW w:w="708"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noWrap/>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p>
        </w:tc>
      </w:tr>
      <w:tr w:rsidR="00E105B8" w:rsidRPr="002C4D98" w:rsidTr="00A826F4">
        <w:trPr>
          <w:trHeight w:val="369"/>
          <w:jc w:val="center"/>
        </w:trPr>
        <w:tc>
          <w:tcPr>
            <w:tcW w:w="10398" w:type="dxa"/>
            <w:gridSpan w:val="12"/>
            <w:vAlign w:val="center"/>
          </w:tcPr>
          <w:p w:rsidR="00E105B8" w:rsidRPr="002C4D98" w:rsidRDefault="00E105B8" w:rsidP="00252FEA">
            <w:pPr>
              <w:jc w:val="center"/>
              <w:rPr>
                <w:rFonts w:ascii="Palatino Linotype" w:hAnsi="Palatino Linotype" w:cs="Palatino Linotype"/>
              </w:rPr>
            </w:pPr>
            <w:r w:rsidRPr="002C4D98">
              <w:rPr>
                <w:rFonts w:ascii="Palatino Linotype" w:hAnsi="Palatino Linotype" w:cs="Palatino Linotype"/>
              </w:rPr>
              <w:t>SZAKMAI KÉSZSÉGEK</w:t>
            </w:r>
          </w:p>
        </w:tc>
      </w:tr>
      <w:tr w:rsidR="00E105B8" w:rsidRPr="002C4D98" w:rsidTr="00A826F4">
        <w:trPr>
          <w:trHeight w:val="262"/>
          <w:jc w:val="center"/>
        </w:trPr>
        <w:tc>
          <w:tcPr>
            <w:tcW w:w="4019" w:type="dxa"/>
            <w:noWrap/>
            <w:vAlign w:val="center"/>
          </w:tcPr>
          <w:p w:rsidR="00E105B8" w:rsidRPr="002C4D98" w:rsidRDefault="00E105B8" w:rsidP="00505A66">
            <w:pPr>
              <w:rPr>
                <w:rFonts w:ascii="Palatino Linotype" w:hAnsi="Palatino Linotype" w:cs="Palatino Linotype"/>
              </w:rPr>
            </w:pPr>
            <w:r w:rsidRPr="002C4D98">
              <w:rPr>
                <w:rFonts w:ascii="Palatino Linotype" w:hAnsi="Palatino Linotype" w:cs="Palatino Linotype"/>
              </w:rPr>
              <w:t>Betonelemek rajzainak olvasása, értelmezése</w:t>
            </w:r>
          </w:p>
        </w:tc>
        <w:tc>
          <w:tcPr>
            <w:tcW w:w="426"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708"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rsidTr="00A826F4">
        <w:trPr>
          <w:trHeight w:val="262"/>
          <w:jc w:val="center"/>
        </w:trPr>
        <w:tc>
          <w:tcPr>
            <w:tcW w:w="4019" w:type="dxa"/>
            <w:noWrap/>
            <w:vAlign w:val="center"/>
          </w:tcPr>
          <w:p w:rsidR="00E105B8" w:rsidRPr="002C4D98" w:rsidRDefault="00E105B8" w:rsidP="002B4AC7">
            <w:pPr>
              <w:rPr>
                <w:rFonts w:ascii="Palatino Linotype" w:hAnsi="Palatino Linotype" w:cs="Palatino Linotype"/>
              </w:rPr>
            </w:pPr>
            <w:r w:rsidRPr="002C4D98">
              <w:rPr>
                <w:rFonts w:ascii="Palatino Linotype" w:hAnsi="Palatino Linotype" w:cs="Palatino Linotype"/>
              </w:rPr>
              <w:t xml:space="preserve">Mérő- és </w:t>
            </w:r>
            <w:proofErr w:type="spellStart"/>
            <w:r w:rsidRPr="002C4D98">
              <w:rPr>
                <w:rFonts w:ascii="Palatino Linotype" w:hAnsi="Palatino Linotype" w:cs="Palatino Linotype"/>
              </w:rPr>
              <w:t>kitűzőeszközök</w:t>
            </w:r>
            <w:proofErr w:type="spellEnd"/>
            <w:r w:rsidRPr="002C4D98">
              <w:rPr>
                <w:rFonts w:ascii="Palatino Linotype" w:hAnsi="Palatino Linotype" w:cs="Palatino Linotype"/>
              </w:rPr>
              <w:t xml:space="preserve"> használata</w:t>
            </w:r>
          </w:p>
        </w:tc>
        <w:tc>
          <w:tcPr>
            <w:tcW w:w="426" w:type="dxa"/>
            <w:vAlign w:val="center"/>
          </w:tcPr>
          <w:p w:rsidR="00E105B8" w:rsidRPr="002C4D98" w:rsidRDefault="00E105B8" w:rsidP="00252FEA">
            <w:pPr>
              <w:jc w:val="center"/>
              <w:rPr>
                <w:rFonts w:ascii="Palatino Linotype" w:hAnsi="Palatino Linotype" w:cs="Palatino Linotype"/>
                <w:sz w:val="20"/>
                <w:szCs w:val="20"/>
              </w:rPr>
            </w:pPr>
          </w:p>
        </w:tc>
        <w:tc>
          <w:tcPr>
            <w:tcW w:w="708"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rsidTr="00A826F4">
        <w:trPr>
          <w:trHeight w:val="262"/>
          <w:jc w:val="center"/>
        </w:trPr>
        <w:tc>
          <w:tcPr>
            <w:tcW w:w="4019" w:type="dxa"/>
            <w:noWrap/>
            <w:vAlign w:val="center"/>
          </w:tcPr>
          <w:p w:rsidR="00E105B8" w:rsidRPr="002C4D98" w:rsidDel="00091F77" w:rsidRDefault="00E105B8" w:rsidP="002B4AC7">
            <w:pPr>
              <w:rPr>
                <w:rFonts w:ascii="Palatino Linotype" w:hAnsi="Palatino Linotype" w:cs="Palatino Linotype"/>
              </w:rPr>
            </w:pPr>
            <w:r w:rsidRPr="002C4D98">
              <w:rPr>
                <w:rFonts w:ascii="Palatino Linotype" w:hAnsi="Palatino Linotype" w:cs="Palatino Linotype"/>
              </w:rPr>
              <w:t>Sablonok (keret, tér, zárt, öntő) formák és betételemek kezelése, előkészítése és szerelése</w:t>
            </w:r>
          </w:p>
        </w:tc>
        <w:tc>
          <w:tcPr>
            <w:tcW w:w="426"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708"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p>
        </w:tc>
      </w:tr>
      <w:tr w:rsidR="00E105B8" w:rsidRPr="002C4D98" w:rsidTr="00A826F4">
        <w:trPr>
          <w:trHeight w:val="262"/>
          <w:jc w:val="center"/>
        </w:trPr>
        <w:tc>
          <w:tcPr>
            <w:tcW w:w="4019" w:type="dxa"/>
            <w:noWrap/>
            <w:vAlign w:val="center"/>
          </w:tcPr>
          <w:p w:rsidR="00E105B8" w:rsidRPr="002C4D98" w:rsidDel="00091F77" w:rsidRDefault="00E105B8" w:rsidP="002B4AC7">
            <w:pPr>
              <w:rPr>
                <w:rFonts w:ascii="Palatino Linotype" w:hAnsi="Palatino Linotype" w:cs="Palatino Linotype"/>
              </w:rPr>
            </w:pPr>
            <w:r w:rsidRPr="002C4D98">
              <w:rPr>
                <w:rFonts w:ascii="Palatino Linotype" w:hAnsi="Palatino Linotype" w:cs="Palatino Linotype"/>
              </w:rPr>
              <w:t>Vasalás kézi és gépi eszközeinek használata</w:t>
            </w:r>
          </w:p>
        </w:tc>
        <w:tc>
          <w:tcPr>
            <w:tcW w:w="426" w:type="dxa"/>
            <w:vAlign w:val="center"/>
          </w:tcPr>
          <w:p w:rsidR="00E105B8" w:rsidRPr="002C4D98" w:rsidRDefault="00E105B8" w:rsidP="00252FEA">
            <w:pPr>
              <w:jc w:val="center"/>
              <w:rPr>
                <w:rFonts w:ascii="Palatino Linotype" w:hAnsi="Palatino Linotype" w:cs="Palatino Linotype"/>
                <w:sz w:val="20"/>
                <w:szCs w:val="20"/>
              </w:rPr>
            </w:pPr>
          </w:p>
        </w:tc>
        <w:tc>
          <w:tcPr>
            <w:tcW w:w="708"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rsidTr="00A826F4">
        <w:trPr>
          <w:trHeight w:val="262"/>
          <w:jc w:val="center"/>
        </w:trPr>
        <w:tc>
          <w:tcPr>
            <w:tcW w:w="4019" w:type="dxa"/>
            <w:noWrap/>
            <w:vAlign w:val="center"/>
          </w:tcPr>
          <w:p w:rsidR="00E105B8" w:rsidRPr="002C4D98" w:rsidRDefault="00E105B8" w:rsidP="002B4AC7">
            <w:pPr>
              <w:rPr>
                <w:rFonts w:ascii="Palatino Linotype" w:hAnsi="Palatino Linotype" w:cs="Palatino Linotype"/>
              </w:rPr>
            </w:pPr>
            <w:r w:rsidRPr="002C4D98">
              <w:rPr>
                <w:rFonts w:ascii="Palatino Linotype" w:hAnsi="Palatino Linotype" w:cs="Palatino Linotype"/>
              </w:rPr>
              <w:t xml:space="preserve">Betonozás kézi és gépi eszközeinek használata   </w:t>
            </w:r>
          </w:p>
        </w:tc>
        <w:tc>
          <w:tcPr>
            <w:tcW w:w="426" w:type="dxa"/>
            <w:vAlign w:val="center"/>
          </w:tcPr>
          <w:p w:rsidR="00E105B8" w:rsidRPr="002C4D98" w:rsidRDefault="00E105B8" w:rsidP="00252FEA">
            <w:pPr>
              <w:jc w:val="center"/>
              <w:rPr>
                <w:rFonts w:ascii="Palatino Linotype" w:hAnsi="Palatino Linotype" w:cs="Palatino Linotype"/>
                <w:sz w:val="20"/>
                <w:szCs w:val="20"/>
              </w:rPr>
            </w:pPr>
          </w:p>
        </w:tc>
        <w:tc>
          <w:tcPr>
            <w:tcW w:w="708"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p>
        </w:tc>
      </w:tr>
      <w:tr w:rsidR="00E105B8" w:rsidRPr="002C4D98" w:rsidTr="00A826F4">
        <w:trPr>
          <w:trHeight w:val="369"/>
          <w:jc w:val="center"/>
        </w:trPr>
        <w:tc>
          <w:tcPr>
            <w:tcW w:w="10398" w:type="dxa"/>
            <w:gridSpan w:val="12"/>
            <w:vAlign w:val="center"/>
          </w:tcPr>
          <w:p w:rsidR="00E105B8" w:rsidRPr="002C4D98" w:rsidRDefault="00E105B8" w:rsidP="00252FEA">
            <w:pPr>
              <w:jc w:val="center"/>
              <w:rPr>
                <w:rFonts w:ascii="Palatino Linotype" w:hAnsi="Palatino Linotype" w:cs="Palatino Linotype"/>
              </w:rPr>
            </w:pPr>
            <w:r w:rsidRPr="002C4D98">
              <w:rPr>
                <w:rFonts w:ascii="Palatino Linotype" w:hAnsi="Palatino Linotype" w:cs="Palatino Linotype"/>
              </w:rPr>
              <w:t>SZEMÉLYES KOMPETENCIÁK</w:t>
            </w:r>
          </w:p>
        </w:tc>
      </w:tr>
      <w:tr w:rsidR="00E105B8" w:rsidRPr="002C4D98" w:rsidTr="00A826F4">
        <w:trPr>
          <w:trHeight w:val="308"/>
          <w:jc w:val="center"/>
        </w:trPr>
        <w:tc>
          <w:tcPr>
            <w:tcW w:w="4019" w:type="dxa"/>
            <w:noWrap/>
            <w:vAlign w:val="center"/>
          </w:tcPr>
          <w:p w:rsidR="00E105B8" w:rsidRPr="002C4D98" w:rsidRDefault="00E105B8" w:rsidP="00CE2A80">
            <w:pPr>
              <w:jc w:val="both"/>
              <w:rPr>
                <w:rFonts w:ascii="Palatino Linotype" w:hAnsi="Palatino Linotype" w:cs="Palatino Linotype"/>
              </w:rPr>
            </w:pPr>
            <w:r w:rsidRPr="002C4D98">
              <w:rPr>
                <w:rFonts w:ascii="Palatino Linotype" w:hAnsi="Palatino Linotype" w:cs="Palatino Linotype"/>
              </w:rPr>
              <w:t>Precizitás</w:t>
            </w:r>
          </w:p>
        </w:tc>
        <w:tc>
          <w:tcPr>
            <w:tcW w:w="426"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708"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rsidTr="00A826F4">
        <w:trPr>
          <w:trHeight w:val="308"/>
          <w:jc w:val="center"/>
        </w:trPr>
        <w:tc>
          <w:tcPr>
            <w:tcW w:w="4019" w:type="dxa"/>
            <w:noWrap/>
            <w:vAlign w:val="center"/>
          </w:tcPr>
          <w:p w:rsidR="00E105B8" w:rsidRPr="002C4D98" w:rsidRDefault="00E105B8" w:rsidP="002B4AC7">
            <w:pPr>
              <w:jc w:val="both"/>
              <w:rPr>
                <w:rFonts w:ascii="Palatino Linotype" w:hAnsi="Palatino Linotype" w:cs="Palatino Linotype"/>
              </w:rPr>
            </w:pPr>
            <w:r w:rsidRPr="002C4D98">
              <w:rPr>
                <w:rFonts w:ascii="Palatino Linotype" w:hAnsi="Palatino Linotype" w:cs="Palatino Linotype"/>
              </w:rPr>
              <w:t>Megbízhatóság</w:t>
            </w:r>
          </w:p>
        </w:tc>
        <w:tc>
          <w:tcPr>
            <w:tcW w:w="426" w:type="dxa"/>
            <w:noWrap/>
            <w:vAlign w:val="center"/>
          </w:tcPr>
          <w:p w:rsidR="00E105B8" w:rsidRPr="002C4D98" w:rsidRDefault="00E105B8" w:rsidP="00252FEA">
            <w:pPr>
              <w:jc w:val="center"/>
              <w:rPr>
                <w:rFonts w:ascii="Palatino Linotype" w:hAnsi="Palatino Linotype" w:cs="Palatino Linotype"/>
                <w:sz w:val="20"/>
                <w:szCs w:val="20"/>
              </w:rPr>
            </w:pPr>
          </w:p>
        </w:tc>
        <w:tc>
          <w:tcPr>
            <w:tcW w:w="708"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noWrap/>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rsidTr="00A826F4">
        <w:trPr>
          <w:trHeight w:val="308"/>
          <w:jc w:val="center"/>
        </w:trPr>
        <w:tc>
          <w:tcPr>
            <w:tcW w:w="4019" w:type="dxa"/>
            <w:noWrap/>
            <w:vAlign w:val="center"/>
          </w:tcPr>
          <w:p w:rsidR="00E105B8" w:rsidRPr="002C4D98" w:rsidRDefault="00E105B8" w:rsidP="002B4AC7">
            <w:pPr>
              <w:jc w:val="both"/>
              <w:rPr>
                <w:rFonts w:ascii="Palatino Linotype" w:hAnsi="Palatino Linotype" w:cs="Palatino Linotype"/>
              </w:rPr>
            </w:pPr>
            <w:r w:rsidRPr="002C4D98">
              <w:rPr>
                <w:rFonts w:ascii="Palatino Linotype" w:hAnsi="Palatino Linotype" w:cs="Palatino Linotype"/>
              </w:rPr>
              <w:t xml:space="preserve">Térbeli tájékozódás      </w:t>
            </w:r>
          </w:p>
        </w:tc>
        <w:tc>
          <w:tcPr>
            <w:tcW w:w="426" w:type="dxa"/>
            <w:noWrap/>
            <w:vAlign w:val="center"/>
          </w:tcPr>
          <w:p w:rsidR="00E105B8" w:rsidRPr="002C4D98" w:rsidRDefault="00E105B8" w:rsidP="00252FEA">
            <w:pPr>
              <w:jc w:val="center"/>
              <w:rPr>
                <w:rFonts w:ascii="Palatino Linotype" w:hAnsi="Palatino Linotype" w:cs="Palatino Linotype"/>
                <w:sz w:val="20"/>
                <w:szCs w:val="20"/>
              </w:rPr>
            </w:pPr>
          </w:p>
        </w:tc>
        <w:tc>
          <w:tcPr>
            <w:tcW w:w="708" w:type="dxa"/>
            <w:noWrap/>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noWrap/>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p>
        </w:tc>
        <w:tc>
          <w:tcPr>
            <w:tcW w:w="709" w:type="dxa"/>
            <w:vAlign w:val="center"/>
          </w:tcPr>
          <w:p w:rsidR="00E105B8" w:rsidRPr="002C4D98" w:rsidRDefault="00E105B8" w:rsidP="00252FEA">
            <w:pPr>
              <w:jc w:val="center"/>
              <w:rPr>
                <w:rFonts w:ascii="Palatino Linotype" w:hAnsi="Palatino Linotype" w:cs="Palatino Linotype"/>
                <w:sz w:val="20"/>
                <w:szCs w:val="20"/>
              </w:rPr>
            </w:pPr>
          </w:p>
        </w:tc>
        <w:tc>
          <w:tcPr>
            <w:tcW w:w="851" w:type="dxa"/>
            <w:vAlign w:val="center"/>
          </w:tcPr>
          <w:p w:rsidR="00E105B8" w:rsidRPr="002C4D98" w:rsidRDefault="00E105B8" w:rsidP="00252FEA">
            <w:pPr>
              <w:jc w:val="center"/>
              <w:rPr>
                <w:rFonts w:ascii="Palatino Linotype" w:hAnsi="Palatino Linotype" w:cs="Palatino Linotype"/>
                <w:sz w:val="20"/>
                <w:szCs w:val="20"/>
              </w:rPr>
            </w:pPr>
          </w:p>
        </w:tc>
        <w:tc>
          <w:tcPr>
            <w:tcW w:w="567" w:type="dxa"/>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850" w:type="dxa"/>
            <w:gridSpan w:val="2"/>
            <w:vAlign w:val="center"/>
          </w:tcPr>
          <w:p w:rsidR="00E105B8" w:rsidRPr="002C4D98" w:rsidRDefault="00E105B8" w:rsidP="00252FEA">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rsidTr="00A826F4">
        <w:trPr>
          <w:trHeight w:val="369"/>
          <w:jc w:val="center"/>
        </w:trPr>
        <w:tc>
          <w:tcPr>
            <w:tcW w:w="10398" w:type="dxa"/>
            <w:gridSpan w:val="12"/>
            <w:vAlign w:val="center"/>
          </w:tcPr>
          <w:p w:rsidR="00E105B8" w:rsidRPr="002C4D98" w:rsidRDefault="00E105B8" w:rsidP="00252FEA">
            <w:pPr>
              <w:jc w:val="center"/>
              <w:rPr>
                <w:rFonts w:ascii="Palatino Linotype" w:hAnsi="Palatino Linotype" w:cs="Palatino Linotype"/>
              </w:rPr>
            </w:pPr>
            <w:r w:rsidRPr="002C4D98">
              <w:rPr>
                <w:rFonts w:ascii="Palatino Linotype" w:hAnsi="Palatino Linotype" w:cs="Palatino Linotype"/>
              </w:rPr>
              <w:t>TÁRSAS KOMPETENCIÁK</w:t>
            </w:r>
          </w:p>
        </w:tc>
      </w:tr>
      <w:tr w:rsidR="00E105B8" w:rsidRPr="002C4D98" w:rsidTr="00A826F4">
        <w:trPr>
          <w:trHeight w:val="308"/>
          <w:jc w:val="center"/>
        </w:trPr>
        <w:tc>
          <w:tcPr>
            <w:tcW w:w="4019" w:type="dxa"/>
            <w:noWrap/>
            <w:vAlign w:val="center"/>
          </w:tcPr>
          <w:p w:rsidR="00E105B8" w:rsidRPr="002C4D98" w:rsidRDefault="00E105B8" w:rsidP="00CE2A80">
            <w:pPr>
              <w:rPr>
                <w:rFonts w:ascii="Palatino Linotype" w:hAnsi="Palatino Linotype" w:cs="Palatino Linotype"/>
              </w:rPr>
            </w:pPr>
            <w:r w:rsidRPr="002C4D98">
              <w:rPr>
                <w:rFonts w:ascii="Palatino Linotype" w:hAnsi="Palatino Linotype" w:cs="Palatino Linotype"/>
              </w:rPr>
              <w:t>Határozottság</w:t>
            </w:r>
          </w:p>
        </w:tc>
        <w:tc>
          <w:tcPr>
            <w:tcW w:w="426"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 </w:t>
            </w:r>
          </w:p>
        </w:tc>
        <w:tc>
          <w:tcPr>
            <w:tcW w:w="708"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 </w:t>
            </w:r>
          </w:p>
        </w:tc>
        <w:tc>
          <w:tcPr>
            <w:tcW w:w="567"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 </w:t>
            </w:r>
          </w:p>
        </w:tc>
        <w:tc>
          <w:tcPr>
            <w:tcW w:w="567" w:type="dxa"/>
          </w:tcPr>
          <w:p w:rsidR="00E105B8" w:rsidRPr="002C4D98" w:rsidRDefault="00E105B8" w:rsidP="002B4AC7">
            <w:pPr>
              <w:jc w:val="center"/>
              <w:rPr>
                <w:rFonts w:ascii="Palatino Linotype" w:hAnsi="Palatino Linotype" w:cs="Palatino Linotype"/>
                <w:sz w:val="20"/>
                <w:szCs w:val="20"/>
              </w:rPr>
            </w:pPr>
          </w:p>
        </w:tc>
        <w:tc>
          <w:tcPr>
            <w:tcW w:w="567" w:type="dxa"/>
          </w:tcPr>
          <w:p w:rsidR="00E105B8" w:rsidRPr="002C4D98" w:rsidRDefault="00E105B8" w:rsidP="002B4AC7">
            <w:pPr>
              <w:jc w:val="center"/>
              <w:rPr>
                <w:rFonts w:ascii="Palatino Linotype" w:hAnsi="Palatino Linotype" w:cs="Palatino Linotype"/>
                <w:sz w:val="20"/>
                <w:szCs w:val="20"/>
              </w:rPr>
            </w:pPr>
          </w:p>
        </w:tc>
        <w:tc>
          <w:tcPr>
            <w:tcW w:w="567" w:type="dxa"/>
          </w:tcPr>
          <w:p w:rsidR="00E105B8" w:rsidRPr="002C4D98" w:rsidRDefault="00E105B8" w:rsidP="002B4AC7">
            <w:pPr>
              <w:jc w:val="center"/>
              <w:rPr>
                <w:rFonts w:ascii="Palatino Linotype" w:hAnsi="Palatino Linotype" w:cs="Palatino Linotype"/>
                <w:sz w:val="20"/>
                <w:szCs w:val="20"/>
              </w:rPr>
            </w:pPr>
          </w:p>
        </w:tc>
        <w:tc>
          <w:tcPr>
            <w:tcW w:w="709" w:type="dxa"/>
          </w:tcPr>
          <w:p w:rsidR="00E105B8" w:rsidRPr="002C4D98" w:rsidRDefault="00E105B8" w:rsidP="002B4AC7">
            <w:pPr>
              <w:jc w:val="center"/>
              <w:rPr>
                <w:rFonts w:ascii="Palatino Linotype" w:hAnsi="Palatino Linotype" w:cs="Palatino Linotype"/>
                <w:sz w:val="20"/>
                <w:szCs w:val="20"/>
              </w:rPr>
            </w:pPr>
          </w:p>
        </w:tc>
        <w:tc>
          <w:tcPr>
            <w:tcW w:w="851" w:type="dxa"/>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850" w:type="dxa"/>
            <w:gridSpan w:val="2"/>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rsidTr="00A826F4">
        <w:trPr>
          <w:trHeight w:val="308"/>
          <w:jc w:val="center"/>
        </w:trPr>
        <w:tc>
          <w:tcPr>
            <w:tcW w:w="4019" w:type="dxa"/>
            <w:noWrap/>
            <w:vAlign w:val="center"/>
          </w:tcPr>
          <w:p w:rsidR="00E105B8" w:rsidRPr="002C4D98" w:rsidRDefault="00E105B8" w:rsidP="002B4AC7">
            <w:pPr>
              <w:rPr>
                <w:rFonts w:ascii="Palatino Linotype" w:hAnsi="Palatino Linotype" w:cs="Palatino Linotype"/>
              </w:rPr>
            </w:pPr>
            <w:r w:rsidRPr="002C4D98">
              <w:rPr>
                <w:rFonts w:ascii="Palatino Linotype" w:hAnsi="Palatino Linotype" w:cs="Palatino Linotype"/>
              </w:rPr>
              <w:t>Irányítási készség</w:t>
            </w:r>
          </w:p>
        </w:tc>
        <w:tc>
          <w:tcPr>
            <w:tcW w:w="426"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 X</w:t>
            </w:r>
          </w:p>
        </w:tc>
        <w:tc>
          <w:tcPr>
            <w:tcW w:w="708"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 X</w:t>
            </w:r>
          </w:p>
        </w:tc>
        <w:tc>
          <w:tcPr>
            <w:tcW w:w="567"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 X</w:t>
            </w:r>
          </w:p>
        </w:tc>
        <w:tc>
          <w:tcPr>
            <w:tcW w:w="567" w:type="dxa"/>
          </w:tcPr>
          <w:p w:rsidR="00E105B8" w:rsidRPr="002C4D98" w:rsidRDefault="00E105B8" w:rsidP="002B4AC7">
            <w:pPr>
              <w:jc w:val="center"/>
              <w:rPr>
                <w:rFonts w:ascii="Palatino Linotype" w:hAnsi="Palatino Linotype" w:cs="Palatino Linotype"/>
                <w:sz w:val="20"/>
                <w:szCs w:val="20"/>
              </w:rPr>
            </w:pPr>
          </w:p>
        </w:tc>
        <w:tc>
          <w:tcPr>
            <w:tcW w:w="567" w:type="dxa"/>
          </w:tcPr>
          <w:p w:rsidR="00E105B8" w:rsidRPr="002C4D98" w:rsidRDefault="00E105B8" w:rsidP="002B4AC7">
            <w:pPr>
              <w:jc w:val="center"/>
              <w:rPr>
                <w:rFonts w:ascii="Palatino Linotype" w:hAnsi="Palatino Linotype" w:cs="Palatino Linotype"/>
                <w:sz w:val="20"/>
                <w:szCs w:val="20"/>
              </w:rPr>
            </w:pPr>
          </w:p>
        </w:tc>
        <w:tc>
          <w:tcPr>
            <w:tcW w:w="567" w:type="dxa"/>
          </w:tcPr>
          <w:p w:rsidR="00E105B8" w:rsidRPr="002C4D98" w:rsidRDefault="00E105B8" w:rsidP="002B4AC7">
            <w:pPr>
              <w:jc w:val="center"/>
              <w:rPr>
                <w:rFonts w:ascii="Palatino Linotype" w:hAnsi="Palatino Linotype" w:cs="Palatino Linotype"/>
                <w:sz w:val="20"/>
                <w:szCs w:val="20"/>
              </w:rPr>
            </w:pPr>
          </w:p>
        </w:tc>
        <w:tc>
          <w:tcPr>
            <w:tcW w:w="709" w:type="dxa"/>
          </w:tcPr>
          <w:p w:rsidR="00E105B8" w:rsidRPr="002C4D98" w:rsidRDefault="00E105B8" w:rsidP="002B4AC7">
            <w:pPr>
              <w:jc w:val="center"/>
              <w:rPr>
                <w:rFonts w:ascii="Palatino Linotype" w:hAnsi="Palatino Linotype" w:cs="Palatino Linotype"/>
                <w:sz w:val="20"/>
                <w:szCs w:val="20"/>
              </w:rPr>
            </w:pPr>
          </w:p>
        </w:tc>
        <w:tc>
          <w:tcPr>
            <w:tcW w:w="851" w:type="dxa"/>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850" w:type="dxa"/>
            <w:gridSpan w:val="2"/>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rsidTr="00A826F4">
        <w:trPr>
          <w:trHeight w:val="308"/>
          <w:jc w:val="center"/>
        </w:trPr>
        <w:tc>
          <w:tcPr>
            <w:tcW w:w="4019" w:type="dxa"/>
            <w:noWrap/>
            <w:vAlign w:val="center"/>
          </w:tcPr>
          <w:p w:rsidR="00E105B8" w:rsidRPr="002C4D98" w:rsidRDefault="00E105B8" w:rsidP="002B4AC7">
            <w:pPr>
              <w:jc w:val="both"/>
              <w:rPr>
                <w:rFonts w:ascii="Palatino Linotype" w:hAnsi="Palatino Linotype" w:cs="Palatino Linotype"/>
              </w:rPr>
            </w:pPr>
            <w:r w:rsidRPr="002C4D98">
              <w:rPr>
                <w:rFonts w:ascii="Palatino Linotype" w:hAnsi="Palatino Linotype" w:cs="Palatino Linotype"/>
              </w:rPr>
              <w:t>Közérthetőség</w:t>
            </w:r>
          </w:p>
        </w:tc>
        <w:tc>
          <w:tcPr>
            <w:tcW w:w="426" w:type="dxa"/>
            <w:noWrap/>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 X</w:t>
            </w:r>
          </w:p>
        </w:tc>
        <w:tc>
          <w:tcPr>
            <w:tcW w:w="708" w:type="dxa"/>
            <w:noWrap/>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 X</w:t>
            </w:r>
          </w:p>
        </w:tc>
        <w:tc>
          <w:tcPr>
            <w:tcW w:w="567" w:type="dxa"/>
            <w:noWrap/>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 X</w:t>
            </w:r>
          </w:p>
        </w:tc>
        <w:tc>
          <w:tcPr>
            <w:tcW w:w="567" w:type="dxa"/>
          </w:tcPr>
          <w:p w:rsidR="00E105B8" w:rsidRPr="002C4D98" w:rsidRDefault="00E105B8" w:rsidP="002B4AC7">
            <w:pPr>
              <w:jc w:val="center"/>
              <w:rPr>
                <w:rFonts w:ascii="Palatino Linotype" w:hAnsi="Palatino Linotype" w:cs="Palatino Linotype"/>
                <w:sz w:val="20"/>
                <w:szCs w:val="20"/>
              </w:rPr>
            </w:pPr>
          </w:p>
        </w:tc>
        <w:tc>
          <w:tcPr>
            <w:tcW w:w="567" w:type="dxa"/>
          </w:tcPr>
          <w:p w:rsidR="00E105B8" w:rsidRPr="002C4D98" w:rsidRDefault="00E105B8" w:rsidP="002B4AC7">
            <w:pPr>
              <w:jc w:val="center"/>
              <w:rPr>
                <w:rFonts w:ascii="Palatino Linotype" w:hAnsi="Palatino Linotype" w:cs="Palatino Linotype"/>
                <w:sz w:val="20"/>
                <w:szCs w:val="20"/>
              </w:rPr>
            </w:pPr>
          </w:p>
        </w:tc>
        <w:tc>
          <w:tcPr>
            <w:tcW w:w="567" w:type="dxa"/>
          </w:tcPr>
          <w:p w:rsidR="00E105B8" w:rsidRPr="002C4D98" w:rsidRDefault="00E105B8" w:rsidP="002B4AC7">
            <w:pPr>
              <w:jc w:val="center"/>
              <w:rPr>
                <w:rFonts w:ascii="Palatino Linotype" w:hAnsi="Palatino Linotype" w:cs="Palatino Linotype"/>
                <w:sz w:val="20"/>
                <w:szCs w:val="20"/>
              </w:rPr>
            </w:pPr>
          </w:p>
        </w:tc>
        <w:tc>
          <w:tcPr>
            <w:tcW w:w="709" w:type="dxa"/>
          </w:tcPr>
          <w:p w:rsidR="00E105B8" w:rsidRPr="002C4D98" w:rsidRDefault="00E105B8" w:rsidP="002B4AC7">
            <w:pPr>
              <w:jc w:val="center"/>
              <w:rPr>
                <w:rFonts w:ascii="Palatino Linotype" w:hAnsi="Palatino Linotype" w:cs="Palatino Linotype"/>
                <w:sz w:val="20"/>
                <w:szCs w:val="20"/>
              </w:rPr>
            </w:pPr>
          </w:p>
        </w:tc>
        <w:tc>
          <w:tcPr>
            <w:tcW w:w="851" w:type="dxa"/>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850" w:type="dxa"/>
            <w:gridSpan w:val="2"/>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rsidTr="00A826F4">
        <w:trPr>
          <w:trHeight w:val="369"/>
          <w:jc w:val="center"/>
        </w:trPr>
        <w:tc>
          <w:tcPr>
            <w:tcW w:w="10398" w:type="dxa"/>
            <w:gridSpan w:val="12"/>
            <w:vAlign w:val="center"/>
          </w:tcPr>
          <w:p w:rsidR="00E105B8" w:rsidRPr="002C4D98" w:rsidRDefault="00E105B8" w:rsidP="005F67B8">
            <w:pPr>
              <w:jc w:val="center"/>
              <w:rPr>
                <w:rFonts w:ascii="Palatino Linotype" w:hAnsi="Palatino Linotype" w:cs="Palatino Linotype"/>
              </w:rPr>
            </w:pPr>
            <w:r w:rsidRPr="002C4D98">
              <w:rPr>
                <w:rFonts w:ascii="Palatino Linotype" w:hAnsi="Palatino Linotype" w:cs="Palatino Linotype"/>
              </w:rPr>
              <w:t>MÓDSZERKOMPETENCIÁK</w:t>
            </w:r>
          </w:p>
        </w:tc>
      </w:tr>
      <w:tr w:rsidR="00E105B8" w:rsidRPr="002C4D98" w:rsidTr="00A826F4">
        <w:trPr>
          <w:trHeight w:val="308"/>
          <w:jc w:val="center"/>
        </w:trPr>
        <w:tc>
          <w:tcPr>
            <w:tcW w:w="4019" w:type="dxa"/>
            <w:noWrap/>
            <w:vAlign w:val="center"/>
          </w:tcPr>
          <w:p w:rsidR="00E105B8" w:rsidRPr="002C4D98" w:rsidRDefault="00E105B8" w:rsidP="00505A66">
            <w:pPr>
              <w:rPr>
                <w:rFonts w:ascii="Palatino Linotype" w:hAnsi="Palatino Linotype" w:cs="Palatino Linotype"/>
              </w:rPr>
            </w:pPr>
            <w:r w:rsidRPr="002C4D98">
              <w:rPr>
                <w:rFonts w:ascii="Palatino Linotype" w:hAnsi="Palatino Linotype" w:cs="Palatino Linotype"/>
              </w:rPr>
              <w:t xml:space="preserve">Módszeres munkavégzés  </w:t>
            </w:r>
          </w:p>
        </w:tc>
        <w:tc>
          <w:tcPr>
            <w:tcW w:w="426"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 </w:t>
            </w:r>
          </w:p>
        </w:tc>
        <w:tc>
          <w:tcPr>
            <w:tcW w:w="708"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 </w:t>
            </w:r>
          </w:p>
        </w:tc>
        <w:tc>
          <w:tcPr>
            <w:tcW w:w="567"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 </w:t>
            </w:r>
          </w:p>
        </w:tc>
        <w:tc>
          <w:tcPr>
            <w:tcW w:w="567" w:type="dxa"/>
          </w:tcPr>
          <w:p w:rsidR="00E105B8" w:rsidRPr="002C4D98" w:rsidRDefault="00E105B8" w:rsidP="002B4AC7">
            <w:pPr>
              <w:jc w:val="center"/>
              <w:rPr>
                <w:rFonts w:ascii="Palatino Linotype" w:hAnsi="Palatino Linotype" w:cs="Palatino Linotype"/>
                <w:sz w:val="20"/>
                <w:szCs w:val="20"/>
              </w:rPr>
            </w:pPr>
          </w:p>
        </w:tc>
        <w:tc>
          <w:tcPr>
            <w:tcW w:w="567" w:type="dxa"/>
          </w:tcPr>
          <w:p w:rsidR="00E105B8" w:rsidRPr="002C4D98" w:rsidRDefault="00E105B8" w:rsidP="002B4AC7">
            <w:pPr>
              <w:jc w:val="center"/>
              <w:rPr>
                <w:rFonts w:ascii="Palatino Linotype" w:hAnsi="Palatino Linotype" w:cs="Palatino Linotype"/>
                <w:sz w:val="20"/>
                <w:szCs w:val="20"/>
              </w:rPr>
            </w:pPr>
          </w:p>
        </w:tc>
        <w:tc>
          <w:tcPr>
            <w:tcW w:w="567" w:type="dxa"/>
          </w:tcPr>
          <w:p w:rsidR="00E105B8" w:rsidRPr="002C4D98" w:rsidRDefault="00E105B8" w:rsidP="002B4AC7">
            <w:pPr>
              <w:jc w:val="center"/>
              <w:rPr>
                <w:rFonts w:ascii="Palatino Linotype" w:hAnsi="Palatino Linotype" w:cs="Palatino Linotype"/>
                <w:sz w:val="20"/>
                <w:szCs w:val="20"/>
              </w:rPr>
            </w:pPr>
          </w:p>
        </w:tc>
        <w:tc>
          <w:tcPr>
            <w:tcW w:w="709" w:type="dxa"/>
          </w:tcPr>
          <w:p w:rsidR="00E105B8" w:rsidRPr="002C4D98" w:rsidRDefault="00E105B8" w:rsidP="002B4AC7">
            <w:pPr>
              <w:jc w:val="center"/>
              <w:rPr>
                <w:rFonts w:ascii="Palatino Linotype" w:hAnsi="Palatino Linotype" w:cs="Palatino Linotype"/>
                <w:sz w:val="20"/>
                <w:szCs w:val="20"/>
              </w:rPr>
            </w:pPr>
          </w:p>
        </w:tc>
        <w:tc>
          <w:tcPr>
            <w:tcW w:w="851" w:type="dxa"/>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850" w:type="dxa"/>
            <w:gridSpan w:val="2"/>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rsidTr="00A826F4">
        <w:trPr>
          <w:trHeight w:val="308"/>
          <w:jc w:val="center"/>
        </w:trPr>
        <w:tc>
          <w:tcPr>
            <w:tcW w:w="4019" w:type="dxa"/>
            <w:noWrap/>
            <w:vAlign w:val="center"/>
          </w:tcPr>
          <w:p w:rsidR="00E105B8" w:rsidRPr="002C4D98" w:rsidRDefault="00E105B8" w:rsidP="002B4AC7">
            <w:pPr>
              <w:rPr>
                <w:rFonts w:ascii="Palatino Linotype" w:hAnsi="Palatino Linotype" w:cs="Palatino Linotype"/>
              </w:rPr>
            </w:pPr>
            <w:r w:rsidRPr="002C4D98">
              <w:rPr>
                <w:rFonts w:ascii="Palatino Linotype" w:hAnsi="Palatino Linotype" w:cs="Palatino Linotype"/>
              </w:rPr>
              <w:t>Gyakorlatias feladatértelmezés</w:t>
            </w:r>
          </w:p>
        </w:tc>
        <w:tc>
          <w:tcPr>
            <w:tcW w:w="426" w:type="dxa"/>
            <w:noWrap/>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 </w:t>
            </w:r>
          </w:p>
        </w:tc>
        <w:tc>
          <w:tcPr>
            <w:tcW w:w="708" w:type="dxa"/>
            <w:noWrap/>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 </w:t>
            </w:r>
          </w:p>
        </w:tc>
        <w:tc>
          <w:tcPr>
            <w:tcW w:w="567" w:type="dxa"/>
            <w:noWrap/>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 </w:t>
            </w:r>
          </w:p>
        </w:tc>
        <w:tc>
          <w:tcPr>
            <w:tcW w:w="567" w:type="dxa"/>
          </w:tcPr>
          <w:p w:rsidR="00E105B8" w:rsidRPr="002C4D98" w:rsidRDefault="00E105B8" w:rsidP="002B4AC7">
            <w:pPr>
              <w:jc w:val="center"/>
              <w:rPr>
                <w:rFonts w:ascii="Palatino Linotype" w:hAnsi="Palatino Linotype" w:cs="Palatino Linotype"/>
                <w:sz w:val="20"/>
                <w:szCs w:val="20"/>
              </w:rPr>
            </w:pPr>
          </w:p>
        </w:tc>
        <w:tc>
          <w:tcPr>
            <w:tcW w:w="567" w:type="dxa"/>
          </w:tcPr>
          <w:p w:rsidR="00E105B8" w:rsidRPr="002C4D98" w:rsidRDefault="00E105B8" w:rsidP="002B4AC7">
            <w:pPr>
              <w:jc w:val="center"/>
              <w:rPr>
                <w:rFonts w:ascii="Palatino Linotype" w:hAnsi="Palatino Linotype" w:cs="Palatino Linotype"/>
                <w:sz w:val="20"/>
                <w:szCs w:val="20"/>
              </w:rPr>
            </w:pPr>
          </w:p>
        </w:tc>
        <w:tc>
          <w:tcPr>
            <w:tcW w:w="567" w:type="dxa"/>
          </w:tcPr>
          <w:p w:rsidR="00E105B8" w:rsidRPr="002C4D98" w:rsidRDefault="00E105B8" w:rsidP="002B4AC7">
            <w:pPr>
              <w:jc w:val="center"/>
              <w:rPr>
                <w:rFonts w:ascii="Palatino Linotype" w:hAnsi="Palatino Linotype" w:cs="Palatino Linotype"/>
                <w:sz w:val="20"/>
                <w:szCs w:val="20"/>
              </w:rPr>
            </w:pPr>
          </w:p>
        </w:tc>
        <w:tc>
          <w:tcPr>
            <w:tcW w:w="709" w:type="dxa"/>
          </w:tcPr>
          <w:p w:rsidR="00E105B8" w:rsidRPr="002C4D98" w:rsidRDefault="00E105B8" w:rsidP="002B4AC7">
            <w:pPr>
              <w:jc w:val="center"/>
              <w:rPr>
                <w:rFonts w:ascii="Palatino Linotype" w:hAnsi="Palatino Linotype" w:cs="Palatino Linotype"/>
                <w:sz w:val="20"/>
                <w:szCs w:val="20"/>
              </w:rPr>
            </w:pPr>
          </w:p>
        </w:tc>
        <w:tc>
          <w:tcPr>
            <w:tcW w:w="851" w:type="dxa"/>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850" w:type="dxa"/>
            <w:gridSpan w:val="2"/>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r w:rsidR="00E105B8" w:rsidRPr="002C4D98" w:rsidTr="00A826F4">
        <w:trPr>
          <w:trHeight w:val="308"/>
          <w:jc w:val="center"/>
        </w:trPr>
        <w:tc>
          <w:tcPr>
            <w:tcW w:w="4019" w:type="dxa"/>
            <w:noWrap/>
            <w:vAlign w:val="center"/>
          </w:tcPr>
          <w:p w:rsidR="00E105B8" w:rsidRPr="002C4D98" w:rsidRDefault="00E105B8" w:rsidP="002B4AC7">
            <w:pPr>
              <w:rPr>
                <w:rFonts w:ascii="Palatino Linotype" w:hAnsi="Palatino Linotype" w:cs="Palatino Linotype"/>
              </w:rPr>
            </w:pPr>
            <w:r w:rsidRPr="002C4D98">
              <w:rPr>
                <w:rFonts w:ascii="Palatino Linotype" w:hAnsi="Palatino Linotype" w:cs="Palatino Linotype"/>
              </w:rPr>
              <w:t>Problémamegoldás, hibaelhárítás</w:t>
            </w:r>
          </w:p>
        </w:tc>
        <w:tc>
          <w:tcPr>
            <w:tcW w:w="426" w:type="dxa"/>
            <w:vAlign w:val="center"/>
          </w:tcPr>
          <w:p w:rsidR="00E105B8" w:rsidRPr="002C4D98" w:rsidRDefault="00E105B8" w:rsidP="002B4AC7">
            <w:pPr>
              <w:rPr>
                <w:rFonts w:ascii="Palatino Linotype" w:hAnsi="Palatino Linotype" w:cs="Palatino Linotype"/>
                <w:sz w:val="20"/>
                <w:szCs w:val="20"/>
              </w:rPr>
            </w:pPr>
            <w:r w:rsidRPr="002C4D98">
              <w:rPr>
                <w:rFonts w:ascii="Palatino Linotype" w:hAnsi="Palatino Linotype" w:cs="Palatino Linotype"/>
                <w:sz w:val="20"/>
                <w:szCs w:val="20"/>
              </w:rPr>
              <w:t> X</w:t>
            </w:r>
          </w:p>
        </w:tc>
        <w:tc>
          <w:tcPr>
            <w:tcW w:w="708" w:type="dxa"/>
            <w:noWrap/>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 X</w:t>
            </w:r>
          </w:p>
        </w:tc>
        <w:tc>
          <w:tcPr>
            <w:tcW w:w="567" w:type="dxa"/>
            <w:vAlign w:val="center"/>
          </w:tcPr>
          <w:p w:rsidR="00E105B8" w:rsidRPr="002C4D98" w:rsidRDefault="00E105B8" w:rsidP="002B4AC7">
            <w:pPr>
              <w:rPr>
                <w:rFonts w:ascii="Palatino Linotype" w:hAnsi="Palatino Linotype" w:cs="Palatino Linotype"/>
                <w:sz w:val="20"/>
                <w:szCs w:val="20"/>
              </w:rPr>
            </w:pPr>
            <w:r w:rsidRPr="002C4D98">
              <w:rPr>
                <w:rFonts w:ascii="Palatino Linotype" w:hAnsi="Palatino Linotype" w:cs="Palatino Linotype"/>
                <w:sz w:val="20"/>
                <w:szCs w:val="20"/>
              </w:rPr>
              <w:t> X</w:t>
            </w:r>
          </w:p>
        </w:tc>
        <w:tc>
          <w:tcPr>
            <w:tcW w:w="567" w:type="dxa"/>
          </w:tcPr>
          <w:p w:rsidR="00E105B8" w:rsidRPr="002C4D98" w:rsidRDefault="00E105B8" w:rsidP="002B4AC7">
            <w:pPr>
              <w:jc w:val="center"/>
              <w:rPr>
                <w:rFonts w:ascii="Palatino Linotype" w:hAnsi="Palatino Linotype" w:cs="Palatino Linotype"/>
                <w:sz w:val="20"/>
                <w:szCs w:val="20"/>
              </w:rPr>
            </w:pPr>
          </w:p>
        </w:tc>
        <w:tc>
          <w:tcPr>
            <w:tcW w:w="567" w:type="dxa"/>
          </w:tcPr>
          <w:p w:rsidR="00E105B8" w:rsidRPr="002C4D98" w:rsidRDefault="00E105B8" w:rsidP="002B4AC7">
            <w:pPr>
              <w:jc w:val="center"/>
              <w:rPr>
                <w:rFonts w:ascii="Palatino Linotype" w:hAnsi="Palatino Linotype" w:cs="Palatino Linotype"/>
                <w:sz w:val="20"/>
                <w:szCs w:val="20"/>
              </w:rPr>
            </w:pPr>
          </w:p>
        </w:tc>
        <w:tc>
          <w:tcPr>
            <w:tcW w:w="567" w:type="dxa"/>
          </w:tcPr>
          <w:p w:rsidR="00E105B8" w:rsidRPr="002C4D98" w:rsidRDefault="00E105B8" w:rsidP="002B4AC7">
            <w:pPr>
              <w:jc w:val="center"/>
              <w:rPr>
                <w:rFonts w:ascii="Palatino Linotype" w:hAnsi="Palatino Linotype" w:cs="Palatino Linotype"/>
                <w:sz w:val="20"/>
                <w:szCs w:val="20"/>
              </w:rPr>
            </w:pPr>
          </w:p>
        </w:tc>
        <w:tc>
          <w:tcPr>
            <w:tcW w:w="709" w:type="dxa"/>
          </w:tcPr>
          <w:p w:rsidR="00E105B8" w:rsidRPr="002C4D98" w:rsidRDefault="00E105B8" w:rsidP="002B4AC7">
            <w:pPr>
              <w:jc w:val="center"/>
              <w:rPr>
                <w:rFonts w:ascii="Palatino Linotype" w:hAnsi="Palatino Linotype" w:cs="Palatino Linotype"/>
                <w:sz w:val="20"/>
                <w:szCs w:val="20"/>
              </w:rPr>
            </w:pPr>
          </w:p>
        </w:tc>
        <w:tc>
          <w:tcPr>
            <w:tcW w:w="851" w:type="dxa"/>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567" w:type="dxa"/>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850" w:type="dxa"/>
            <w:gridSpan w:val="2"/>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r>
    </w:tbl>
    <w:p w:rsidR="00E105B8" w:rsidRPr="002C4D98" w:rsidRDefault="00E105B8" w:rsidP="00F16982">
      <w:pPr>
        <w:widowControl w:val="0"/>
        <w:suppressAutoHyphens/>
        <w:jc w:val="center"/>
        <w:rPr>
          <w:rFonts w:ascii="Palatino Linotype" w:hAnsi="Palatino Linotype" w:cs="Palatino Linotype"/>
          <w:sz w:val="44"/>
          <w:szCs w:val="44"/>
        </w:rPr>
      </w:pPr>
    </w:p>
    <w:p w:rsidR="00E105B8" w:rsidRPr="002C4D98" w:rsidRDefault="00E105B8" w:rsidP="00460216">
      <w:pPr>
        <w:widowControl w:val="0"/>
        <w:suppressAutoHyphens/>
        <w:jc w:val="center"/>
        <w:rPr>
          <w:rFonts w:ascii="Palatino Linotype" w:hAnsi="Palatino Linotype" w:cs="Palatino Linotype"/>
          <w:sz w:val="24"/>
          <w:szCs w:val="24"/>
        </w:rPr>
      </w:pPr>
      <w:r w:rsidRPr="002C4D98">
        <w:rPr>
          <w:rFonts w:ascii="Palatino Linotype" w:hAnsi="Palatino Linotype" w:cs="Palatino Linotype"/>
          <w:sz w:val="24"/>
          <w:szCs w:val="24"/>
        </w:rPr>
        <w:br w:type="page"/>
      </w:r>
    </w:p>
    <w:p w:rsidR="00E105B8" w:rsidRPr="002C4D98" w:rsidRDefault="00E105B8" w:rsidP="00F77B5A">
      <w:pPr>
        <w:numPr>
          <w:ilvl w:val="0"/>
          <w:numId w:val="50"/>
        </w:numPr>
        <w:tabs>
          <w:tab w:val="left" w:pos="8222"/>
          <w:tab w:val="right" w:pos="9072"/>
        </w:tabs>
        <w:ind w:left="357" w:hanging="357"/>
        <w:rPr>
          <w:rFonts w:ascii="Palatino Linotype" w:hAnsi="Palatino Linotype" w:cs="Palatino Linotype"/>
          <w:b/>
          <w:bCs/>
          <w:kern w:val="1"/>
          <w:sz w:val="24"/>
          <w:szCs w:val="24"/>
          <w:lang w:eastAsia="hi-IN" w:bidi="hi-IN"/>
        </w:rPr>
      </w:pPr>
      <w:proofErr w:type="gramStart"/>
      <w:r w:rsidRPr="002C4D98">
        <w:rPr>
          <w:rFonts w:ascii="Palatino Linotype" w:hAnsi="Palatino Linotype" w:cs="Palatino Linotype"/>
          <w:b/>
          <w:bCs/>
          <w:sz w:val="24"/>
          <w:szCs w:val="24"/>
        </w:rPr>
        <w:lastRenderedPageBreak/>
        <w:t>Vasbetonszerkezetek  t</w:t>
      </w:r>
      <w:r w:rsidRPr="002C4D98">
        <w:rPr>
          <w:rFonts w:ascii="Palatino Linotype" w:hAnsi="Palatino Linotype" w:cs="Palatino Linotype"/>
          <w:b/>
          <w:bCs/>
          <w:kern w:val="1"/>
          <w:sz w:val="24"/>
          <w:szCs w:val="24"/>
          <w:lang w:eastAsia="hi-IN" w:bidi="hi-IN"/>
        </w:rPr>
        <w:t>antárgy</w:t>
      </w:r>
      <w:proofErr w:type="gramEnd"/>
      <w:r w:rsidRPr="002C4D98">
        <w:rPr>
          <w:rFonts w:ascii="Palatino Linotype" w:hAnsi="Palatino Linotype" w:cs="Palatino Linotype"/>
          <w:kern w:val="1"/>
          <w:sz w:val="24"/>
          <w:szCs w:val="24"/>
          <w:lang w:eastAsia="hi-IN" w:bidi="hi-IN"/>
        </w:rPr>
        <w:tab/>
      </w:r>
      <w:r w:rsidRPr="002C4D98">
        <w:rPr>
          <w:rFonts w:ascii="Palatino Linotype" w:hAnsi="Palatino Linotype" w:cs="Palatino Linotype"/>
          <w:kern w:val="1"/>
          <w:sz w:val="24"/>
          <w:szCs w:val="24"/>
          <w:lang w:eastAsia="hi-IN" w:bidi="hi-IN"/>
        </w:rPr>
        <w:tab/>
      </w:r>
      <w:r w:rsidRPr="002C4D98">
        <w:rPr>
          <w:rFonts w:ascii="Palatino Linotype" w:hAnsi="Palatino Linotype" w:cs="Palatino Linotype"/>
          <w:b/>
          <w:bCs/>
          <w:kern w:val="1"/>
          <w:sz w:val="24"/>
          <w:szCs w:val="24"/>
          <w:lang w:eastAsia="hi-IN" w:bidi="hi-IN"/>
        </w:rPr>
        <w:t>330 óra</w:t>
      </w:r>
    </w:p>
    <w:p w:rsidR="00E105B8" w:rsidRPr="002C4D98" w:rsidRDefault="00E105B8" w:rsidP="00460216">
      <w:pPr>
        <w:widowControl w:val="0"/>
        <w:suppressAutoHyphens/>
        <w:rPr>
          <w:rFonts w:ascii="Palatino Linotype" w:hAnsi="Palatino Linotype" w:cs="Palatino Linotype"/>
          <w:b/>
          <w:bCs/>
          <w:sz w:val="24"/>
          <w:szCs w:val="24"/>
        </w:rPr>
      </w:pPr>
    </w:p>
    <w:p w:rsidR="00E105B8" w:rsidRPr="002C4D98" w:rsidRDefault="00E105B8" w:rsidP="00506D1F">
      <w:pPr>
        <w:pStyle w:val="Listaszerbekezds"/>
        <w:widowControl w:val="0"/>
        <w:numPr>
          <w:ilvl w:val="0"/>
          <w:numId w:val="3"/>
        </w:numPr>
        <w:suppressAutoHyphens/>
        <w:spacing w:after="0" w:line="240" w:lineRule="auto"/>
        <w:rPr>
          <w:rFonts w:ascii="Palatino Linotype" w:hAnsi="Palatino Linotype" w:cs="Palatino Linotype"/>
          <w:b/>
          <w:bCs/>
          <w:vanish/>
          <w:kern w:val="1"/>
          <w:sz w:val="24"/>
          <w:szCs w:val="24"/>
          <w:lang w:eastAsia="hi-IN" w:bidi="hi-IN"/>
        </w:rPr>
      </w:pPr>
    </w:p>
    <w:p w:rsidR="00E105B8" w:rsidRPr="002C4D98" w:rsidRDefault="00E105B8" w:rsidP="005F67B8">
      <w:pPr>
        <w:widowControl w:val="0"/>
        <w:suppressAutoHyphens/>
        <w:ind w:left="546"/>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8.1.  A tantárgy tanításának célja</w:t>
      </w:r>
    </w:p>
    <w:p w:rsidR="00E105B8" w:rsidRPr="002C4D98" w:rsidRDefault="00E105B8" w:rsidP="00460216">
      <w:pPr>
        <w:widowControl w:val="0"/>
        <w:suppressAutoHyphens/>
        <w:rPr>
          <w:rFonts w:ascii="Palatino Linotype" w:hAnsi="Palatino Linotype" w:cs="Palatino Linotype"/>
          <w:b/>
          <w:bCs/>
          <w:kern w:val="1"/>
          <w:sz w:val="24"/>
          <w:szCs w:val="24"/>
          <w:lang w:eastAsia="hi-IN" w:bidi="hi-IN"/>
        </w:rPr>
      </w:pPr>
    </w:p>
    <w:p w:rsidR="00E105B8" w:rsidRPr="002C4D98" w:rsidRDefault="00E105B8" w:rsidP="00CE2A80">
      <w:pPr>
        <w:widowControl w:val="0"/>
        <w:suppressAutoHyphens/>
        <w:ind w:left="567"/>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A tantárgy tanításának alapvető célja, hogy a tanulók tanulják meg a betonkészítés különféle módszereit. Tanulják meg kiszámolni a szükséges anyagmennyiséget. Önállóan legyenek képesek meghatározni a megfelelő minőségű betont. Legyenek képesek dokumentálni a munkát, megrendeléseket feladni. Magabiztosan tudják alkalmazni a helynek és az évszaknak megfelelő betont, önállóan állítsanak össze betonozáshoz szükséges zsalukat. Tanulják meg a zsaluzás lépéseit. </w:t>
      </w:r>
    </w:p>
    <w:p w:rsidR="00E105B8" w:rsidRPr="002C4D98" w:rsidRDefault="00E105B8" w:rsidP="00460216">
      <w:pPr>
        <w:widowControl w:val="0"/>
        <w:suppressAutoHyphens/>
        <w:rPr>
          <w:rFonts w:ascii="Palatino Linotype" w:hAnsi="Palatino Linotype" w:cs="Palatino Linotype"/>
          <w:b/>
          <w:bCs/>
          <w:kern w:val="1"/>
          <w:sz w:val="24"/>
          <w:szCs w:val="24"/>
          <w:lang w:eastAsia="hi-IN" w:bidi="hi-IN"/>
        </w:rPr>
      </w:pPr>
    </w:p>
    <w:p w:rsidR="00E105B8" w:rsidRPr="002C4D98" w:rsidRDefault="00E105B8" w:rsidP="00460216">
      <w:pPr>
        <w:widowControl w:val="0"/>
        <w:suppressAutoHyphens/>
        <w:rPr>
          <w:rFonts w:ascii="Palatino Linotype" w:hAnsi="Palatino Linotype" w:cs="Palatino Linotype"/>
          <w:b/>
          <w:bCs/>
          <w:kern w:val="1"/>
          <w:sz w:val="24"/>
          <w:szCs w:val="24"/>
          <w:lang w:eastAsia="hi-IN" w:bidi="hi-IN"/>
        </w:rPr>
      </w:pPr>
    </w:p>
    <w:p w:rsidR="00E105B8" w:rsidRPr="002C4D98" w:rsidRDefault="00E105B8" w:rsidP="005F67B8">
      <w:pPr>
        <w:widowControl w:val="0"/>
        <w:suppressAutoHyphens/>
        <w:ind w:left="546"/>
        <w:rPr>
          <w:rFonts w:ascii="Palatino Linotype" w:hAnsi="Palatino Linotype" w:cs="Palatino Linotype"/>
          <w:b/>
          <w:bCs/>
          <w:kern w:val="1"/>
          <w:sz w:val="24"/>
          <w:szCs w:val="24"/>
          <w:lang w:eastAsia="hi-IN" w:bidi="hi-IN"/>
        </w:rPr>
      </w:pPr>
      <w:r w:rsidRPr="002C4D98">
        <w:rPr>
          <w:rFonts w:ascii="Palatino Linotype" w:hAnsi="Palatino Linotype" w:cs="Palatino Linotype"/>
          <w:b/>
          <w:bCs/>
          <w:sz w:val="24"/>
          <w:szCs w:val="24"/>
        </w:rPr>
        <w:t>8.2. Kapcsolódó</w:t>
      </w:r>
      <w:r w:rsidRPr="002C4D98">
        <w:rPr>
          <w:rFonts w:ascii="Palatino Linotype" w:hAnsi="Palatino Linotype" w:cs="Palatino Linotype"/>
          <w:b/>
          <w:bCs/>
          <w:kern w:val="1"/>
          <w:sz w:val="24"/>
          <w:szCs w:val="24"/>
          <w:lang w:eastAsia="hi-IN" w:bidi="hi-IN"/>
        </w:rPr>
        <w:t xml:space="preserve"> közismereti, szakmai tartalmak</w:t>
      </w:r>
    </w:p>
    <w:p w:rsidR="00E105B8" w:rsidRPr="002C4D98" w:rsidRDefault="00E105B8" w:rsidP="005F67B8">
      <w:pPr>
        <w:widowControl w:val="0"/>
        <w:suppressAutoHyphens/>
        <w:ind w:left="546"/>
        <w:rPr>
          <w:rFonts w:ascii="Palatino Linotype" w:hAnsi="Palatino Linotype" w:cs="Palatino Linotype"/>
          <w:b/>
          <w:bCs/>
          <w:kern w:val="1"/>
          <w:sz w:val="24"/>
          <w:szCs w:val="24"/>
          <w:lang w:eastAsia="hi-IN" w:bidi="hi-IN"/>
        </w:rPr>
      </w:pPr>
    </w:p>
    <w:p w:rsidR="00E105B8" w:rsidRPr="002C4D98" w:rsidRDefault="00E105B8" w:rsidP="005F67B8">
      <w:pPr>
        <w:widowControl w:val="0"/>
        <w:suppressAutoHyphens/>
        <w:ind w:left="567"/>
        <w:jc w:val="both"/>
        <w:rPr>
          <w:rFonts w:ascii="Palatino Linotype" w:hAnsi="Palatino Linotype" w:cs="Palatino Linotype"/>
          <w:kern w:val="2"/>
          <w:sz w:val="24"/>
          <w:szCs w:val="24"/>
          <w:lang w:eastAsia="hi-IN" w:bidi="hi-IN"/>
        </w:rPr>
      </w:pPr>
      <w:r w:rsidRPr="002C4D98">
        <w:rPr>
          <w:rFonts w:ascii="Palatino Linotype" w:hAnsi="Palatino Linotype" w:cs="Palatino Linotype"/>
          <w:kern w:val="2"/>
          <w:sz w:val="24"/>
          <w:szCs w:val="24"/>
          <w:lang w:eastAsia="hi-IN" w:bidi="hi-IN"/>
        </w:rPr>
        <w:t>A tantárgy az adott évfolyamba lépés feltételeiként megjelölt közismereti és szakmai tartalmakra épül.</w:t>
      </w:r>
    </w:p>
    <w:p w:rsidR="00E105B8" w:rsidRPr="002C4D98" w:rsidRDefault="00E105B8" w:rsidP="005F67B8">
      <w:pPr>
        <w:widowControl w:val="0"/>
        <w:suppressAutoHyphens/>
        <w:ind w:left="567"/>
        <w:jc w:val="both"/>
        <w:rPr>
          <w:rFonts w:ascii="Palatino Linotype" w:hAnsi="Palatino Linotype" w:cs="Palatino Linotype"/>
          <w:kern w:val="2"/>
          <w:sz w:val="24"/>
          <w:szCs w:val="24"/>
          <w:lang w:eastAsia="hi-IN" w:bidi="hi-IN"/>
        </w:rPr>
      </w:pPr>
    </w:p>
    <w:p w:rsidR="00E105B8" w:rsidRPr="002C4D98" w:rsidRDefault="00E105B8" w:rsidP="00460216">
      <w:pPr>
        <w:widowControl w:val="0"/>
        <w:suppressAutoHyphens/>
        <w:rPr>
          <w:rFonts w:ascii="Palatino Linotype" w:hAnsi="Palatino Linotype" w:cs="Palatino Linotype"/>
          <w:b/>
          <w:bCs/>
          <w:kern w:val="1"/>
          <w:sz w:val="24"/>
          <w:szCs w:val="24"/>
          <w:lang w:eastAsia="hi-IN" w:bidi="hi-IN"/>
        </w:rPr>
      </w:pPr>
    </w:p>
    <w:p w:rsidR="00E105B8" w:rsidRPr="002C4D98" w:rsidRDefault="00E105B8" w:rsidP="005F67B8">
      <w:pPr>
        <w:widowControl w:val="0"/>
        <w:suppressAutoHyphens/>
        <w:ind w:left="546"/>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8.3.  Témakörök</w:t>
      </w:r>
    </w:p>
    <w:p w:rsidR="00E105B8" w:rsidRPr="002C4D98" w:rsidRDefault="00E105B8" w:rsidP="00460216">
      <w:pPr>
        <w:widowControl w:val="0"/>
        <w:suppressAutoHyphens/>
        <w:rPr>
          <w:rFonts w:ascii="Palatino Linotype" w:hAnsi="Palatino Linotype" w:cs="Palatino Linotype"/>
          <w:b/>
          <w:bCs/>
          <w:kern w:val="1"/>
          <w:sz w:val="24"/>
          <w:szCs w:val="24"/>
          <w:lang w:eastAsia="hi-IN" w:bidi="hi-IN"/>
        </w:rPr>
      </w:pPr>
    </w:p>
    <w:p w:rsidR="00E105B8" w:rsidRPr="002C4D98" w:rsidRDefault="00E105B8" w:rsidP="005F67B8">
      <w:pPr>
        <w:widowControl w:val="0"/>
        <w:suppressAutoHyphens/>
        <w:ind w:left="1092"/>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8.3.1.  Anyag- és gyártásismeret</w:t>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i/>
          <w:iCs/>
          <w:kern w:val="1"/>
          <w:sz w:val="24"/>
          <w:szCs w:val="24"/>
          <w:lang w:eastAsia="hi-IN" w:bidi="hi-IN"/>
        </w:rPr>
        <w:t>110 óra</w:t>
      </w:r>
    </w:p>
    <w:p w:rsidR="00E105B8" w:rsidRPr="002C4D98" w:rsidRDefault="00E105B8" w:rsidP="005F67B8">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Természetes kötőanyagok.</w:t>
      </w:r>
    </w:p>
    <w:p w:rsidR="00E105B8" w:rsidRPr="002C4D98" w:rsidRDefault="00E105B8" w:rsidP="005F67B8">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Mesterséges kötőanyagok.</w:t>
      </w:r>
    </w:p>
    <w:p w:rsidR="00E105B8" w:rsidRPr="002C4D98" w:rsidRDefault="00E105B8" w:rsidP="005F67B8">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Kötőanyagok csoportosítása eredet szerint.</w:t>
      </w:r>
    </w:p>
    <w:p w:rsidR="00E105B8" w:rsidRPr="002C4D98" w:rsidRDefault="00E105B8" w:rsidP="005F67B8">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Kötőanyagok csoportosítása előállítási mód szerint.</w:t>
      </w:r>
    </w:p>
    <w:p w:rsidR="00E105B8" w:rsidRPr="002C4D98" w:rsidRDefault="00E105B8" w:rsidP="005F67B8">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Kötőanyagok csoportosítása vízzel szemben mutatott tulajdonságaik, valamint az égetés során képződő olvadék szerint.</w:t>
      </w:r>
    </w:p>
    <w:p w:rsidR="00E105B8" w:rsidRPr="002C4D98" w:rsidRDefault="00E105B8" w:rsidP="005F67B8">
      <w:pPr>
        <w:widowControl w:val="0"/>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Vasbetonszerkezetek jelentősége, anyagai, elemei (lemez, gerenda, pillér, fal, lépcső, héj)</w:t>
      </w:r>
      <w:r>
        <w:rPr>
          <w:rFonts w:ascii="Palatino Linotype" w:hAnsi="Palatino Linotype" w:cs="Palatino Linotype"/>
          <w:kern w:val="1"/>
          <w:sz w:val="24"/>
          <w:szCs w:val="24"/>
          <w:lang w:eastAsia="hi-IN" w:bidi="hi-IN"/>
        </w:rPr>
        <w:t>.</w:t>
      </w:r>
    </w:p>
    <w:p w:rsidR="00E105B8" w:rsidRPr="002C4D98" w:rsidRDefault="00E105B8" w:rsidP="005F67B8">
      <w:pPr>
        <w:widowControl w:val="0"/>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Méretezés szabványainak ismerete.</w:t>
      </w:r>
    </w:p>
    <w:p w:rsidR="00E105B8" w:rsidRPr="002C4D98" w:rsidRDefault="00E105B8" w:rsidP="005F67B8">
      <w:pPr>
        <w:widowControl w:val="0"/>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Vasbetonszerkezetek anyagai, szilárdsági jellemzői (beton, betonacél).</w:t>
      </w:r>
    </w:p>
    <w:p w:rsidR="00E105B8" w:rsidRPr="002C4D98" w:rsidRDefault="00E105B8" w:rsidP="005F67B8">
      <w:pPr>
        <w:widowControl w:val="0"/>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Méretezési táblázatok és segédletek megfelelő használata.</w:t>
      </w:r>
    </w:p>
    <w:p w:rsidR="00E105B8" w:rsidRPr="002C4D98" w:rsidRDefault="00E105B8" w:rsidP="005F67B8">
      <w:pPr>
        <w:widowControl w:val="0"/>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Központosan nyomott vasbeton oszlop méretezése és ellenőrzése (kihajlás fogalma, karcsúsági tényező).</w:t>
      </w:r>
    </w:p>
    <w:p w:rsidR="00E105B8" w:rsidRPr="002C4D98" w:rsidRDefault="00E105B8" w:rsidP="005F67B8">
      <w:pPr>
        <w:widowControl w:val="0"/>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Hajlított vasbeton szerkezetek méretezésének elve.</w:t>
      </w:r>
    </w:p>
    <w:p w:rsidR="00E105B8" w:rsidRPr="002C4D98" w:rsidRDefault="00E105B8" w:rsidP="005F67B8">
      <w:pPr>
        <w:widowControl w:val="0"/>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Hajlított négyszög-keresztmetszetű gerenda és lemez méretezése, ellenőrzése.</w:t>
      </w:r>
    </w:p>
    <w:p w:rsidR="00E105B8" w:rsidRPr="002C4D98" w:rsidRDefault="00E105B8" w:rsidP="005F67B8">
      <w:pPr>
        <w:widowControl w:val="0"/>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Tangenciális igénybevételek.</w:t>
      </w:r>
    </w:p>
    <w:p w:rsidR="00E105B8" w:rsidRPr="002C4D98" w:rsidRDefault="00E105B8" w:rsidP="005F67B8">
      <w:pPr>
        <w:widowControl w:val="0"/>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Vasbetonszerkezetek kiviteli tervei, szerkesztési szabályok, zsaluzási és vasszerelési tervek elkészítésének elmélete.</w:t>
      </w:r>
    </w:p>
    <w:p w:rsidR="00E105B8" w:rsidRPr="002C4D98" w:rsidRDefault="00E105B8" w:rsidP="005F67B8">
      <w:pPr>
        <w:widowControl w:val="0"/>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Alakváltozási és repedéssel kapcsolatos követelmények ismerete.</w:t>
      </w:r>
    </w:p>
    <w:p w:rsidR="00E105B8" w:rsidRPr="002C4D98" w:rsidRDefault="00E105B8" w:rsidP="005F67B8">
      <w:pPr>
        <w:widowControl w:val="0"/>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lastRenderedPageBreak/>
        <w:t>Monolit vasbeton szerkezetek készítése (zsaluzási, állványozási, vasszerelési, betonozási munkafolyamatok</w:t>
      </w:r>
      <w:proofErr w:type="gramStart"/>
      <w:r w:rsidRPr="002C4D98">
        <w:rPr>
          <w:rFonts w:ascii="Palatino Linotype" w:hAnsi="Palatino Linotype" w:cs="Palatino Linotype"/>
          <w:kern w:val="1"/>
          <w:sz w:val="24"/>
          <w:szCs w:val="24"/>
          <w:lang w:eastAsia="hi-IN" w:bidi="hi-IN"/>
        </w:rPr>
        <w:t>,,</w:t>
      </w:r>
      <w:proofErr w:type="gramEnd"/>
      <w:r w:rsidRPr="002C4D98">
        <w:rPr>
          <w:rFonts w:ascii="Palatino Linotype" w:hAnsi="Palatino Linotype" w:cs="Palatino Linotype"/>
          <w:kern w:val="1"/>
          <w:sz w:val="24"/>
          <w:szCs w:val="24"/>
          <w:lang w:eastAsia="hi-IN" w:bidi="hi-IN"/>
        </w:rPr>
        <w:t xml:space="preserve"> utókezelési munkálatok). </w:t>
      </w:r>
    </w:p>
    <w:p w:rsidR="00E105B8" w:rsidRPr="002C4D98" w:rsidRDefault="00E105B8" w:rsidP="005F67B8">
      <w:pPr>
        <w:widowControl w:val="0"/>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Előre gyártott vasbeton szerkezetek készítése, szállítása, tárolása, beemelése.</w:t>
      </w:r>
    </w:p>
    <w:p w:rsidR="00E105B8" w:rsidRPr="002C4D98" w:rsidRDefault="00E105B8" w:rsidP="005F67B8">
      <w:pPr>
        <w:widowControl w:val="0"/>
        <w:suppressAutoHyphens/>
        <w:ind w:left="1134"/>
        <w:rPr>
          <w:rFonts w:ascii="Palatino Linotype" w:hAnsi="Palatino Linotype" w:cs="Palatino Linotype"/>
          <w:kern w:val="1"/>
          <w:sz w:val="24"/>
          <w:szCs w:val="24"/>
          <w:lang w:eastAsia="hi-IN" w:bidi="hi-IN"/>
        </w:rPr>
      </w:pPr>
    </w:p>
    <w:p w:rsidR="00E105B8" w:rsidRPr="002C4D98" w:rsidRDefault="00E105B8" w:rsidP="00CE2A80">
      <w:pPr>
        <w:widowControl w:val="0"/>
        <w:suppressAutoHyphens/>
        <w:ind w:left="1418"/>
        <w:rPr>
          <w:rFonts w:ascii="Palatino Linotype" w:hAnsi="Palatino Linotype" w:cs="Palatino Linotype"/>
          <w:kern w:val="1"/>
          <w:sz w:val="24"/>
          <w:szCs w:val="24"/>
          <w:lang w:eastAsia="hi-IN" w:bidi="hi-IN"/>
        </w:rPr>
      </w:pPr>
    </w:p>
    <w:p w:rsidR="00E105B8" w:rsidRPr="002C4D98" w:rsidRDefault="00E105B8" w:rsidP="005F67B8">
      <w:pPr>
        <w:widowControl w:val="0"/>
        <w:suppressAutoHyphens/>
        <w:ind w:left="1092"/>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8.3.2.  Betonelemek gyártásának folyamata</w:t>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i/>
          <w:iCs/>
          <w:kern w:val="1"/>
          <w:sz w:val="24"/>
          <w:szCs w:val="24"/>
          <w:lang w:eastAsia="hi-IN" w:bidi="hi-IN"/>
        </w:rPr>
        <w:t>110 óra</w:t>
      </w:r>
    </w:p>
    <w:p w:rsidR="00E105B8" w:rsidRPr="002C4D98" w:rsidRDefault="00E105B8" w:rsidP="00CE2A80">
      <w:pPr>
        <w:widowControl w:val="0"/>
        <w:tabs>
          <w:tab w:val="left" w:pos="7655"/>
        </w:tabs>
        <w:suppressAutoHyphens/>
        <w:ind w:left="1812"/>
        <w:jc w:val="both"/>
        <w:rPr>
          <w:rFonts w:ascii="Palatino Linotype" w:hAnsi="Palatino Linotype" w:cs="Palatino Linotype"/>
          <w:b/>
          <w:bCs/>
          <w:kern w:val="1"/>
          <w:sz w:val="24"/>
          <w:szCs w:val="24"/>
          <w:lang w:eastAsia="hi-IN" w:bidi="hi-IN"/>
        </w:rPr>
      </w:pPr>
    </w:p>
    <w:p w:rsidR="00E105B8" w:rsidRPr="002C4D98" w:rsidRDefault="00E105B8" w:rsidP="00460216">
      <w:pPr>
        <w:widowControl w:val="0"/>
        <w:suppressAutoHyphens/>
        <w:ind w:left="1418"/>
        <w:rPr>
          <w:rFonts w:ascii="Palatino Linotype" w:hAnsi="Palatino Linotype" w:cs="Palatino Linotype"/>
          <w:kern w:val="1"/>
          <w:sz w:val="24"/>
          <w:szCs w:val="24"/>
          <w:lang w:eastAsia="hi-IN" w:bidi="hi-IN"/>
        </w:rPr>
      </w:pPr>
    </w:p>
    <w:p w:rsidR="00E105B8" w:rsidRPr="002C4D98" w:rsidRDefault="00E105B8" w:rsidP="007639B6">
      <w:pPr>
        <w:widowControl w:val="0"/>
        <w:suppressAutoHyphens/>
        <w:ind w:left="1092"/>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8.3.3.  Tervezés, dokumentálás</w:t>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i/>
          <w:iCs/>
          <w:kern w:val="1"/>
          <w:sz w:val="24"/>
          <w:szCs w:val="24"/>
          <w:lang w:eastAsia="hi-IN" w:bidi="hi-IN"/>
        </w:rPr>
        <w:t>110 óra</w:t>
      </w:r>
    </w:p>
    <w:p w:rsidR="00E105B8" w:rsidRPr="002C4D98" w:rsidRDefault="00E105B8" w:rsidP="007639B6">
      <w:pPr>
        <w:widowControl w:val="0"/>
        <w:tabs>
          <w:tab w:val="left" w:pos="7655"/>
        </w:tabs>
        <w:suppressAutoHyphens/>
        <w:ind w:left="1812"/>
        <w:jc w:val="both"/>
        <w:rPr>
          <w:rFonts w:ascii="Palatino Linotype" w:hAnsi="Palatino Linotype" w:cs="Palatino Linotype"/>
          <w:kern w:val="1"/>
          <w:sz w:val="24"/>
          <w:szCs w:val="24"/>
          <w:lang w:eastAsia="hi-IN" w:bidi="hi-IN"/>
        </w:rPr>
      </w:pPr>
    </w:p>
    <w:p w:rsidR="00E105B8" w:rsidRPr="002C4D98" w:rsidRDefault="00E105B8" w:rsidP="007639B6">
      <w:pPr>
        <w:widowControl w:val="0"/>
        <w:tabs>
          <w:tab w:val="left" w:pos="7655"/>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b/>
      </w:r>
    </w:p>
    <w:p w:rsidR="00E105B8" w:rsidRPr="002C4D98" w:rsidRDefault="00E105B8" w:rsidP="007639B6">
      <w:pPr>
        <w:widowControl w:val="0"/>
        <w:suppressAutoHyphens/>
        <w:ind w:left="546"/>
        <w:rPr>
          <w:rFonts w:ascii="Palatino Linotype" w:hAnsi="Palatino Linotype" w:cs="Palatino Linotype"/>
          <w:b/>
          <w:bCs/>
          <w:i/>
          <w:iCs/>
          <w:kern w:val="1"/>
          <w:sz w:val="24"/>
          <w:szCs w:val="24"/>
          <w:lang w:eastAsia="hi-IN" w:bidi="hi-IN"/>
        </w:rPr>
      </w:pPr>
      <w:r w:rsidRPr="002C4D98">
        <w:rPr>
          <w:rFonts w:ascii="Palatino Linotype" w:hAnsi="Palatino Linotype" w:cs="Palatino Linotype"/>
          <w:b/>
          <w:bCs/>
          <w:i/>
          <w:iCs/>
          <w:kern w:val="1"/>
          <w:sz w:val="24"/>
          <w:szCs w:val="24"/>
          <w:lang w:eastAsia="hi-IN" w:bidi="hi-IN"/>
        </w:rPr>
        <w:t>8.4.  A képzés javasolt helyszíne (ajánlás)</w:t>
      </w:r>
    </w:p>
    <w:p w:rsidR="00E105B8" w:rsidRPr="002C4D98" w:rsidRDefault="00E105B8" w:rsidP="00460216">
      <w:pPr>
        <w:widowControl w:val="0"/>
        <w:suppressAutoHyphens/>
        <w:ind w:left="966"/>
        <w:rPr>
          <w:rFonts w:ascii="Palatino Linotype" w:hAnsi="Palatino Linotype" w:cs="Palatino Linotype"/>
          <w:b/>
          <w:bCs/>
          <w:i/>
          <w:iCs/>
          <w:kern w:val="1"/>
          <w:sz w:val="24"/>
          <w:szCs w:val="24"/>
          <w:lang w:eastAsia="hi-IN" w:bidi="hi-IN"/>
        </w:rPr>
      </w:pPr>
    </w:p>
    <w:p w:rsidR="00E105B8" w:rsidRPr="002C4D98" w:rsidRDefault="00E105B8" w:rsidP="007639B6">
      <w:pPr>
        <w:widowControl w:val="0"/>
        <w:suppressAutoHyphens/>
        <w:ind w:left="966"/>
        <w:rPr>
          <w:rFonts w:ascii="Palatino Linotype" w:hAnsi="Palatino Linotype" w:cs="Palatino Linotype"/>
          <w:b/>
          <w:bCs/>
          <w:kern w:val="1"/>
          <w:sz w:val="24"/>
          <w:szCs w:val="24"/>
          <w:lang w:eastAsia="hi-IN" w:bidi="hi-IN"/>
        </w:rPr>
      </w:pPr>
    </w:p>
    <w:p w:rsidR="00E105B8" w:rsidRPr="002C4D98" w:rsidRDefault="00E105B8" w:rsidP="007639B6">
      <w:pPr>
        <w:widowControl w:val="0"/>
        <w:suppressAutoHyphens/>
        <w:ind w:left="993" w:hanging="426"/>
        <w:rPr>
          <w:rFonts w:ascii="Palatino Linotype" w:hAnsi="Palatino Linotype" w:cs="Palatino Linotype"/>
          <w:b/>
          <w:bCs/>
          <w:kern w:val="1"/>
          <w:sz w:val="24"/>
          <w:szCs w:val="24"/>
          <w:lang w:eastAsia="hi-IN" w:bidi="hi-IN"/>
        </w:rPr>
      </w:pPr>
      <w:r w:rsidRPr="002C4D98">
        <w:rPr>
          <w:rFonts w:ascii="Palatino Linotype" w:hAnsi="Palatino Linotype" w:cs="Palatino Linotype"/>
          <w:b/>
          <w:bCs/>
          <w:i/>
          <w:iCs/>
          <w:sz w:val="24"/>
          <w:szCs w:val="24"/>
        </w:rPr>
        <w:t>8.5.  A tantárgy elsajátítása során alkalmazható sajátos módszerek, tanulói tevékenységformák (ajánlás)</w:t>
      </w:r>
    </w:p>
    <w:p w:rsidR="00E105B8" w:rsidRPr="002C4D98" w:rsidRDefault="00E105B8" w:rsidP="00460216">
      <w:pPr>
        <w:pStyle w:val="Listaszerbekezds"/>
        <w:spacing w:after="0" w:line="240" w:lineRule="auto"/>
        <w:rPr>
          <w:rFonts w:ascii="Palatino Linotype" w:hAnsi="Palatino Linotype" w:cs="Palatino Linotype"/>
          <w:b/>
          <w:bCs/>
          <w:kern w:val="1"/>
          <w:sz w:val="24"/>
          <w:szCs w:val="24"/>
          <w:lang w:eastAsia="hi-IN" w:bidi="hi-IN"/>
        </w:rPr>
      </w:pPr>
    </w:p>
    <w:p w:rsidR="00E105B8" w:rsidRPr="002C4D98" w:rsidRDefault="00F77B5A" w:rsidP="00460216">
      <w:pPr>
        <w:widowControl w:val="0"/>
        <w:suppressAutoHyphens/>
        <w:ind w:left="966"/>
        <w:rPr>
          <w:rFonts w:ascii="Palatino Linotype" w:hAnsi="Palatino Linotype" w:cs="Palatino Linotype"/>
          <w:b/>
          <w:bCs/>
          <w:i/>
          <w:iCs/>
          <w:sz w:val="24"/>
          <w:szCs w:val="24"/>
        </w:rPr>
      </w:pPr>
      <w:r>
        <w:rPr>
          <w:rFonts w:ascii="Palatino Linotype" w:hAnsi="Palatino Linotype" w:cs="Palatino Linotype"/>
          <w:b/>
          <w:bCs/>
          <w:i/>
          <w:iCs/>
          <w:sz w:val="24"/>
          <w:szCs w:val="24"/>
        </w:rPr>
        <w:t xml:space="preserve">8.5.1. </w:t>
      </w:r>
      <w:r w:rsidR="00E105B8" w:rsidRPr="002C4D98">
        <w:rPr>
          <w:rFonts w:ascii="Palatino Linotype" w:hAnsi="Palatino Linotype" w:cs="Palatino Linotype"/>
          <w:b/>
          <w:bCs/>
          <w:i/>
          <w:iCs/>
          <w:sz w:val="24"/>
          <w:szCs w:val="24"/>
        </w:rPr>
        <w:t>A tantárgy elsajátítása során alkalmazható sajátos módszerek (ajánlás)</w:t>
      </w:r>
    </w:p>
    <w:p w:rsidR="00E105B8" w:rsidRPr="002C4D98" w:rsidRDefault="00E105B8" w:rsidP="00460216">
      <w:pPr>
        <w:widowControl w:val="0"/>
        <w:suppressAutoHyphens/>
        <w:ind w:left="966"/>
        <w:rPr>
          <w:rFonts w:ascii="Palatino Linotype" w:hAnsi="Palatino Linotype" w:cs="Palatino Linotype"/>
          <w:b/>
          <w:bCs/>
          <w:i/>
          <w:iCs/>
          <w:sz w:val="24"/>
          <w:szCs w:val="24"/>
        </w:rPr>
      </w:pPr>
    </w:p>
    <w:tbl>
      <w:tblPr>
        <w:tblW w:w="9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E105B8" w:rsidRPr="002C4D98">
        <w:trPr>
          <w:jc w:val="center"/>
        </w:trPr>
        <w:tc>
          <w:tcPr>
            <w:tcW w:w="994" w:type="dxa"/>
            <w:vMerge w:val="restart"/>
            <w:vAlign w:val="center"/>
          </w:tcPr>
          <w:p w:rsidR="00E105B8" w:rsidRPr="002C4D98" w:rsidRDefault="00E105B8" w:rsidP="002B4AC7">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Sorszám</w:t>
            </w:r>
          </w:p>
        </w:tc>
        <w:tc>
          <w:tcPr>
            <w:tcW w:w="2800" w:type="dxa"/>
            <w:vMerge w:val="restart"/>
            <w:vAlign w:val="center"/>
          </w:tcPr>
          <w:p w:rsidR="00E105B8" w:rsidRPr="002C4D98" w:rsidRDefault="00E105B8" w:rsidP="002B4AC7">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 xml:space="preserve">Alkalmazott oktatási </w:t>
            </w:r>
          </w:p>
          <w:p w:rsidR="00E105B8" w:rsidRPr="002C4D98" w:rsidRDefault="00E105B8" w:rsidP="002B4AC7">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módszer neve</w:t>
            </w:r>
          </w:p>
        </w:tc>
        <w:tc>
          <w:tcPr>
            <w:tcW w:w="2835" w:type="dxa"/>
            <w:gridSpan w:val="3"/>
            <w:vAlign w:val="center"/>
          </w:tcPr>
          <w:p w:rsidR="00E105B8" w:rsidRPr="002C4D98" w:rsidRDefault="00E105B8" w:rsidP="002B4AC7">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A tanulói tevékenység szervezeti kerete</w:t>
            </w:r>
          </w:p>
        </w:tc>
        <w:tc>
          <w:tcPr>
            <w:tcW w:w="2392" w:type="dxa"/>
            <w:vMerge w:val="restart"/>
            <w:vAlign w:val="center"/>
          </w:tcPr>
          <w:p w:rsidR="00E105B8" w:rsidRPr="002C4D98" w:rsidRDefault="00E105B8" w:rsidP="002B4AC7">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Alkalmazandó eszközök és felszerelések (SZVK 6. pont lebontása, pontosítása)</w:t>
            </w:r>
          </w:p>
        </w:tc>
      </w:tr>
      <w:tr w:rsidR="00E105B8" w:rsidRPr="002C4D98">
        <w:trPr>
          <w:jc w:val="center"/>
        </w:trPr>
        <w:tc>
          <w:tcPr>
            <w:tcW w:w="994" w:type="dxa"/>
            <w:vMerge/>
            <w:vAlign w:val="center"/>
          </w:tcPr>
          <w:p w:rsidR="00E105B8" w:rsidRPr="002C4D98" w:rsidRDefault="00E105B8" w:rsidP="002B4AC7">
            <w:pPr>
              <w:jc w:val="center"/>
              <w:rPr>
                <w:rFonts w:ascii="Palatino Linotype" w:hAnsi="Palatino Linotype" w:cs="Palatino Linotype"/>
                <w:b/>
                <w:bCs/>
                <w:sz w:val="20"/>
                <w:szCs w:val="20"/>
              </w:rPr>
            </w:pPr>
          </w:p>
        </w:tc>
        <w:tc>
          <w:tcPr>
            <w:tcW w:w="2800" w:type="dxa"/>
            <w:vMerge/>
            <w:vAlign w:val="center"/>
          </w:tcPr>
          <w:p w:rsidR="00E105B8" w:rsidRPr="002C4D98" w:rsidRDefault="00E105B8" w:rsidP="002B4AC7">
            <w:pPr>
              <w:rPr>
                <w:rFonts w:ascii="Palatino Linotype" w:hAnsi="Palatino Linotype" w:cs="Palatino Linotype"/>
                <w:b/>
                <w:bCs/>
                <w:sz w:val="20"/>
                <w:szCs w:val="20"/>
              </w:rPr>
            </w:pPr>
          </w:p>
        </w:tc>
        <w:tc>
          <w:tcPr>
            <w:tcW w:w="945" w:type="dxa"/>
            <w:vAlign w:val="center"/>
          </w:tcPr>
          <w:p w:rsidR="00E105B8" w:rsidRPr="002C4D98" w:rsidRDefault="00E105B8" w:rsidP="002B4AC7">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egyéni</w:t>
            </w:r>
          </w:p>
        </w:tc>
        <w:tc>
          <w:tcPr>
            <w:tcW w:w="945" w:type="dxa"/>
            <w:vAlign w:val="center"/>
          </w:tcPr>
          <w:p w:rsidR="00E105B8" w:rsidRPr="002C4D98" w:rsidRDefault="00E105B8" w:rsidP="002B4AC7">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csoport</w:t>
            </w:r>
          </w:p>
        </w:tc>
        <w:tc>
          <w:tcPr>
            <w:tcW w:w="945" w:type="dxa"/>
            <w:vAlign w:val="center"/>
          </w:tcPr>
          <w:p w:rsidR="00E105B8" w:rsidRPr="002C4D98" w:rsidRDefault="00E105B8" w:rsidP="002B4AC7">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osztály</w:t>
            </w:r>
          </w:p>
        </w:tc>
        <w:tc>
          <w:tcPr>
            <w:tcW w:w="2392" w:type="dxa"/>
            <w:vMerge/>
            <w:vAlign w:val="center"/>
          </w:tcPr>
          <w:p w:rsidR="00E105B8" w:rsidRPr="002C4D98" w:rsidRDefault="00E105B8" w:rsidP="002B4AC7">
            <w:pPr>
              <w:jc w:val="center"/>
              <w:rPr>
                <w:rFonts w:ascii="Palatino Linotype" w:hAnsi="Palatino Linotype" w:cs="Palatino Linotype"/>
                <w:b/>
                <w:bCs/>
                <w:sz w:val="20"/>
                <w:szCs w:val="20"/>
              </w:rPr>
            </w:pPr>
          </w:p>
        </w:tc>
      </w:tr>
      <w:tr w:rsidR="00E105B8" w:rsidRPr="002C4D98">
        <w:trPr>
          <w:jc w:val="center"/>
        </w:trPr>
        <w:tc>
          <w:tcPr>
            <w:tcW w:w="994"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1.1</w:t>
            </w:r>
          </w:p>
        </w:tc>
        <w:tc>
          <w:tcPr>
            <w:tcW w:w="2800" w:type="dxa"/>
            <w:vAlign w:val="center"/>
          </w:tcPr>
          <w:p w:rsidR="00E105B8" w:rsidRPr="002C4D98" w:rsidRDefault="00E105B8" w:rsidP="002B4AC7">
            <w:pPr>
              <w:rPr>
                <w:rFonts w:ascii="Palatino Linotype" w:hAnsi="Palatino Linotype" w:cs="Palatino Linotype"/>
                <w:sz w:val="20"/>
                <w:szCs w:val="20"/>
              </w:rPr>
            </w:pPr>
            <w:r w:rsidRPr="002C4D98">
              <w:rPr>
                <w:rFonts w:ascii="Palatino Linotype" w:hAnsi="Palatino Linotype" w:cs="Palatino Linotype"/>
                <w:sz w:val="20"/>
                <w:szCs w:val="20"/>
              </w:rPr>
              <w:t>magyarázat</w:t>
            </w:r>
          </w:p>
        </w:tc>
        <w:tc>
          <w:tcPr>
            <w:tcW w:w="945" w:type="dxa"/>
            <w:vAlign w:val="center"/>
          </w:tcPr>
          <w:p w:rsidR="00E105B8" w:rsidRPr="002C4D98" w:rsidRDefault="00E105B8" w:rsidP="002B4AC7">
            <w:pPr>
              <w:jc w:val="center"/>
              <w:rPr>
                <w:rFonts w:ascii="Palatino Linotype" w:hAnsi="Palatino Linotype" w:cs="Palatino Linotype"/>
                <w:sz w:val="20"/>
                <w:szCs w:val="20"/>
              </w:rPr>
            </w:pPr>
          </w:p>
        </w:tc>
        <w:tc>
          <w:tcPr>
            <w:tcW w:w="945" w:type="dxa"/>
            <w:vAlign w:val="center"/>
          </w:tcPr>
          <w:p w:rsidR="00E105B8" w:rsidRPr="002C4D98" w:rsidRDefault="00E105B8" w:rsidP="002B4AC7">
            <w:pPr>
              <w:jc w:val="center"/>
              <w:rPr>
                <w:rFonts w:ascii="Palatino Linotype" w:hAnsi="Palatino Linotype" w:cs="Palatino Linotype"/>
                <w:sz w:val="20"/>
                <w:szCs w:val="20"/>
              </w:rPr>
            </w:pPr>
          </w:p>
        </w:tc>
        <w:tc>
          <w:tcPr>
            <w:tcW w:w="945"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392"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994"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1.2.</w:t>
            </w:r>
          </w:p>
        </w:tc>
        <w:tc>
          <w:tcPr>
            <w:tcW w:w="2800" w:type="dxa"/>
            <w:vAlign w:val="center"/>
          </w:tcPr>
          <w:p w:rsidR="00E105B8" w:rsidRPr="002C4D98" w:rsidRDefault="00E105B8" w:rsidP="002B4AC7">
            <w:pPr>
              <w:rPr>
                <w:rFonts w:ascii="Palatino Linotype" w:hAnsi="Palatino Linotype" w:cs="Palatino Linotype"/>
                <w:sz w:val="20"/>
                <w:szCs w:val="20"/>
              </w:rPr>
            </w:pPr>
            <w:r w:rsidRPr="002C4D98">
              <w:rPr>
                <w:rFonts w:ascii="Palatino Linotype" w:hAnsi="Palatino Linotype" w:cs="Palatino Linotype"/>
                <w:sz w:val="20"/>
                <w:szCs w:val="20"/>
              </w:rPr>
              <w:t>kiselőadás</w:t>
            </w:r>
          </w:p>
        </w:tc>
        <w:tc>
          <w:tcPr>
            <w:tcW w:w="945" w:type="dxa"/>
            <w:vAlign w:val="center"/>
          </w:tcPr>
          <w:p w:rsidR="00E105B8" w:rsidRPr="002C4D98" w:rsidRDefault="00E105B8" w:rsidP="002B4AC7">
            <w:pPr>
              <w:jc w:val="center"/>
              <w:rPr>
                <w:rFonts w:ascii="Palatino Linotype" w:hAnsi="Palatino Linotype" w:cs="Palatino Linotype"/>
                <w:sz w:val="20"/>
                <w:szCs w:val="20"/>
              </w:rPr>
            </w:pPr>
          </w:p>
        </w:tc>
        <w:tc>
          <w:tcPr>
            <w:tcW w:w="945" w:type="dxa"/>
            <w:vAlign w:val="center"/>
          </w:tcPr>
          <w:p w:rsidR="00E105B8" w:rsidRPr="002C4D98" w:rsidRDefault="00E105B8" w:rsidP="002B4AC7">
            <w:pPr>
              <w:jc w:val="center"/>
              <w:rPr>
                <w:rFonts w:ascii="Palatino Linotype" w:hAnsi="Palatino Linotype" w:cs="Palatino Linotype"/>
                <w:sz w:val="20"/>
                <w:szCs w:val="20"/>
              </w:rPr>
            </w:pPr>
          </w:p>
        </w:tc>
        <w:tc>
          <w:tcPr>
            <w:tcW w:w="945"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392"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994"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1.3.</w:t>
            </w:r>
          </w:p>
        </w:tc>
        <w:tc>
          <w:tcPr>
            <w:tcW w:w="2800" w:type="dxa"/>
            <w:vAlign w:val="center"/>
          </w:tcPr>
          <w:p w:rsidR="00E105B8" w:rsidRPr="002C4D98" w:rsidRDefault="00E105B8" w:rsidP="002B4AC7">
            <w:pPr>
              <w:rPr>
                <w:rFonts w:ascii="Palatino Linotype" w:hAnsi="Palatino Linotype" w:cs="Palatino Linotype"/>
                <w:sz w:val="20"/>
                <w:szCs w:val="20"/>
              </w:rPr>
            </w:pPr>
            <w:r w:rsidRPr="002C4D98">
              <w:rPr>
                <w:rFonts w:ascii="Palatino Linotype" w:hAnsi="Palatino Linotype" w:cs="Palatino Linotype"/>
                <w:sz w:val="20"/>
                <w:szCs w:val="20"/>
              </w:rPr>
              <w:t>megbeszélés</w:t>
            </w:r>
          </w:p>
        </w:tc>
        <w:tc>
          <w:tcPr>
            <w:tcW w:w="945" w:type="dxa"/>
            <w:vAlign w:val="center"/>
          </w:tcPr>
          <w:p w:rsidR="00E105B8" w:rsidRPr="002C4D98" w:rsidRDefault="00E105B8" w:rsidP="002B4AC7">
            <w:pPr>
              <w:jc w:val="center"/>
              <w:rPr>
                <w:rFonts w:ascii="Palatino Linotype" w:hAnsi="Palatino Linotype" w:cs="Palatino Linotype"/>
                <w:sz w:val="20"/>
                <w:szCs w:val="20"/>
              </w:rPr>
            </w:pPr>
          </w:p>
        </w:tc>
        <w:tc>
          <w:tcPr>
            <w:tcW w:w="945"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45" w:type="dxa"/>
            <w:vAlign w:val="center"/>
          </w:tcPr>
          <w:p w:rsidR="00E105B8" w:rsidRPr="002C4D98" w:rsidRDefault="00E105B8" w:rsidP="002B4AC7">
            <w:pPr>
              <w:jc w:val="center"/>
              <w:rPr>
                <w:rFonts w:ascii="Palatino Linotype" w:hAnsi="Palatino Linotype" w:cs="Palatino Linotype"/>
                <w:sz w:val="20"/>
                <w:szCs w:val="20"/>
              </w:rPr>
            </w:pPr>
          </w:p>
        </w:tc>
        <w:tc>
          <w:tcPr>
            <w:tcW w:w="2392"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994"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1.4.</w:t>
            </w:r>
          </w:p>
        </w:tc>
        <w:tc>
          <w:tcPr>
            <w:tcW w:w="2800" w:type="dxa"/>
            <w:vAlign w:val="center"/>
          </w:tcPr>
          <w:p w:rsidR="00E105B8" w:rsidRPr="002C4D98" w:rsidRDefault="00E105B8" w:rsidP="002B4AC7">
            <w:pPr>
              <w:rPr>
                <w:rFonts w:ascii="Palatino Linotype" w:hAnsi="Palatino Linotype" w:cs="Palatino Linotype"/>
                <w:sz w:val="20"/>
                <w:szCs w:val="20"/>
              </w:rPr>
            </w:pPr>
            <w:r w:rsidRPr="002C4D98">
              <w:rPr>
                <w:rFonts w:ascii="Palatino Linotype" w:hAnsi="Palatino Linotype" w:cs="Palatino Linotype"/>
                <w:sz w:val="20"/>
                <w:szCs w:val="20"/>
              </w:rPr>
              <w:t>szemléltetés</w:t>
            </w:r>
          </w:p>
        </w:tc>
        <w:tc>
          <w:tcPr>
            <w:tcW w:w="945" w:type="dxa"/>
            <w:vAlign w:val="center"/>
          </w:tcPr>
          <w:p w:rsidR="00E105B8" w:rsidRPr="002C4D98" w:rsidRDefault="00E105B8" w:rsidP="002B4AC7">
            <w:pPr>
              <w:jc w:val="center"/>
              <w:rPr>
                <w:rFonts w:ascii="Palatino Linotype" w:hAnsi="Palatino Linotype" w:cs="Palatino Linotype"/>
                <w:sz w:val="20"/>
                <w:szCs w:val="20"/>
              </w:rPr>
            </w:pPr>
          </w:p>
        </w:tc>
        <w:tc>
          <w:tcPr>
            <w:tcW w:w="945" w:type="dxa"/>
            <w:vAlign w:val="center"/>
          </w:tcPr>
          <w:p w:rsidR="00E105B8" w:rsidRPr="002C4D98" w:rsidRDefault="00E105B8" w:rsidP="002B4AC7">
            <w:pPr>
              <w:jc w:val="center"/>
              <w:rPr>
                <w:rFonts w:ascii="Palatino Linotype" w:hAnsi="Palatino Linotype" w:cs="Palatino Linotype"/>
                <w:sz w:val="20"/>
                <w:szCs w:val="20"/>
              </w:rPr>
            </w:pPr>
          </w:p>
        </w:tc>
        <w:tc>
          <w:tcPr>
            <w:tcW w:w="945"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392"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994"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1.5.</w:t>
            </w:r>
          </w:p>
        </w:tc>
        <w:tc>
          <w:tcPr>
            <w:tcW w:w="2800" w:type="dxa"/>
            <w:vAlign w:val="center"/>
          </w:tcPr>
          <w:p w:rsidR="00E105B8" w:rsidRPr="002C4D98" w:rsidRDefault="00E105B8" w:rsidP="002B4AC7">
            <w:pPr>
              <w:rPr>
                <w:rFonts w:ascii="Palatino Linotype" w:hAnsi="Palatino Linotype" w:cs="Palatino Linotype"/>
                <w:sz w:val="20"/>
                <w:szCs w:val="20"/>
              </w:rPr>
            </w:pPr>
            <w:r w:rsidRPr="002C4D98">
              <w:rPr>
                <w:rFonts w:ascii="Palatino Linotype" w:hAnsi="Palatino Linotype" w:cs="Palatino Linotype"/>
                <w:sz w:val="20"/>
                <w:szCs w:val="20"/>
              </w:rPr>
              <w:t>projekt</w:t>
            </w:r>
          </w:p>
        </w:tc>
        <w:tc>
          <w:tcPr>
            <w:tcW w:w="945" w:type="dxa"/>
            <w:vAlign w:val="center"/>
          </w:tcPr>
          <w:p w:rsidR="00E105B8" w:rsidRPr="002C4D98" w:rsidRDefault="00E105B8" w:rsidP="002B4AC7">
            <w:pPr>
              <w:jc w:val="center"/>
              <w:rPr>
                <w:rFonts w:ascii="Palatino Linotype" w:hAnsi="Palatino Linotype" w:cs="Palatino Linotype"/>
                <w:sz w:val="20"/>
                <w:szCs w:val="20"/>
              </w:rPr>
            </w:pPr>
          </w:p>
        </w:tc>
        <w:tc>
          <w:tcPr>
            <w:tcW w:w="945"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45" w:type="dxa"/>
            <w:vAlign w:val="center"/>
          </w:tcPr>
          <w:p w:rsidR="00E105B8" w:rsidRPr="002C4D98" w:rsidRDefault="00E105B8" w:rsidP="002B4AC7">
            <w:pPr>
              <w:jc w:val="center"/>
              <w:rPr>
                <w:rFonts w:ascii="Palatino Linotype" w:hAnsi="Palatino Linotype" w:cs="Palatino Linotype"/>
                <w:sz w:val="20"/>
                <w:szCs w:val="20"/>
              </w:rPr>
            </w:pPr>
          </w:p>
        </w:tc>
        <w:tc>
          <w:tcPr>
            <w:tcW w:w="2392"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994"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1.6.</w:t>
            </w:r>
          </w:p>
        </w:tc>
        <w:tc>
          <w:tcPr>
            <w:tcW w:w="2800" w:type="dxa"/>
            <w:vAlign w:val="center"/>
          </w:tcPr>
          <w:p w:rsidR="00E105B8" w:rsidRPr="002C4D98" w:rsidRDefault="00E105B8" w:rsidP="002B4AC7">
            <w:pPr>
              <w:rPr>
                <w:rFonts w:ascii="Palatino Linotype" w:hAnsi="Palatino Linotype" w:cs="Palatino Linotype"/>
                <w:sz w:val="20"/>
                <w:szCs w:val="20"/>
              </w:rPr>
            </w:pPr>
            <w:r w:rsidRPr="002C4D98">
              <w:rPr>
                <w:rFonts w:ascii="Palatino Linotype" w:hAnsi="Palatino Linotype" w:cs="Palatino Linotype"/>
                <w:sz w:val="20"/>
                <w:szCs w:val="20"/>
              </w:rPr>
              <w:t>házi feladat</w:t>
            </w:r>
          </w:p>
        </w:tc>
        <w:tc>
          <w:tcPr>
            <w:tcW w:w="945" w:type="dxa"/>
            <w:vAlign w:val="center"/>
          </w:tcPr>
          <w:p w:rsidR="00E105B8" w:rsidRPr="002C4D98" w:rsidRDefault="00E105B8" w:rsidP="002B4AC7">
            <w:pPr>
              <w:jc w:val="center"/>
              <w:rPr>
                <w:rFonts w:ascii="Palatino Linotype" w:hAnsi="Palatino Linotype" w:cs="Palatino Linotype"/>
                <w:sz w:val="20"/>
                <w:szCs w:val="20"/>
              </w:rPr>
            </w:pPr>
          </w:p>
        </w:tc>
        <w:tc>
          <w:tcPr>
            <w:tcW w:w="945" w:type="dxa"/>
            <w:vAlign w:val="center"/>
          </w:tcPr>
          <w:p w:rsidR="00E105B8" w:rsidRPr="002C4D98" w:rsidRDefault="00E105B8" w:rsidP="002B4AC7">
            <w:pPr>
              <w:jc w:val="center"/>
              <w:rPr>
                <w:rFonts w:ascii="Palatino Linotype" w:hAnsi="Palatino Linotype" w:cs="Palatino Linotype"/>
                <w:sz w:val="20"/>
                <w:szCs w:val="20"/>
              </w:rPr>
            </w:pPr>
          </w:p>
        </w:tc>
        <w:tc>
          <w:tcPr>
            <w:tcW w:w="945"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392"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bl>
    <w:p w:rsidR="00E105B8" w:rsidRPr="002C4D98" w:rsidRDefault="00E105B8" w:rsidP="00460216">
      <w:pPr>
        <w:pStyle w:val="Listaszerbekezds"/>
        <w:spacing w:after="0" w:line="240" w:lineRule="auto"/>
        <w:ind w:left="966"/>
        <w:rPr>
          <w:rFonts w:ascii="Palatino Linotype" w:hAnsi="Palatino Linotype" w:cs="Palatino Linotype"/>
          <w:b/>
          <w:bCs/>
          <w:i/>
          <w:iCs/>
          <w:sz w:val="24"/>
          <w:szCs w:val="24"/>
        </w:rPr>
      </w:pPr>
      <w:r w:rsidRPr="002C4D98">
        <w:rPr>
          <w:rFonts w:ascii="Palatino Linotype" w:hAnsi="Palatino Linotype" w:cs="Palatino Linotype"/>
          <w:b/>
          <w:bCs/>
          <w:i/>
          <w:iCs/>
          <w:sz w:val="24"/>
          <w:szCs w:val="24"/>
        </w:rPr>
        <w:br w:type="page"/>
      </w:r>
    </w:p>
    <w:p w:rsidR="00E105B8" w:rsidRPr="002C4D98" w:rsidRDefault="00DF0E38" w:rsidP="00460216">
      <w:pPr>
        <w:pStyle w:val="Listaszerbekezds"/>
        <w:spacing w:after="0" w:line="240" w:lineRule="auto"/>
        <w:ind w:left="966"/>
        <w:rPr>
          <w:rFonts w:ascii="Palatino Linotype" w:hAnsi="Palatino Linotype" w:cs="Palatino Linotype"/>
          <w:b/>
          <w:bCs/>
          <w:i/>
          <w:iCs/>
          <w:sz w:val="24"/>
          <w:szCs w:val="24"/>
        </w:rPr>
      </w:pPr>
      <w:r>
        <w:rPr>
          <w:rFonts w:ascii="Palatino Linotype" w:hAnsi="Palatino Linotype" w:cs="Palatino Linotype"/>
          <w:b/>
          <w:bCs/>
          <w:i/>
          <w:iCs/>
          <w:sz w:val="24"/>
          <w:szCs w:val="24"/>
        </w:rPr>
        <w:lastRenderedPageBreak/>
        <w:t>8</w:t>
      </w:r>
      <w:r w:rsidR="002E4CA1">
        <w:rPr>
          <w:rFonts w:ascii="Palatino Linotype" w:hAnsi="Palatino Linotype" w:cs="Palatino Linotype"/>
          <w:b/>
          <w:bCs/>
          <w:i/>
          <w:iCs/>
          <w:sz w:val="24"/>
          <w:szCs w:val="24"/>
        </w:rPr>
        <w:t>.5.</w:t>
      </w:r>
      <w:r w:rsidR="00F77B5A">
        <w:rPr>
          <w:rFonts w:ascii="Palatino Linotype" w:hAnsi="Palatino Linotype" w:cs="Palatino Linotype"/>
          <w:b/>
          <w:bCs/>
          <w:i/>
          <w:iCs/>
          <w:sz w:val="24"/>
          <w:szCs w:val="24"/>
        </w:rPr>
        <w:t>2</w:t>
      </w:r>
      <w:r w:rsidR="002E4CA1">
        <w:rPr>
          <w:rFonts w:ascii="Palatino Linotype" w:hAnsi="Palatino Linotype" w:cs="Palatino Linotype"/>
          <w:b/>
          <w:bCs/>
          <w:i/>
          <w:iCs/>
          <w:sz w:val="24"/>
          <w:szCs w:val="24"/>
        </w:rPr>
        <w:t xml:space="preserve">. </w:t>
      </w:r>
      <w:r w:rsidR="00E105B8" w:rsidRPr="002C4D98">
        <w:rPr>
          <w:rFonts w:ascii="Palatino Linotype" w:hAnsi="Palatino Linotype" w:cs="Palatino Linotype"/>
          <w:b/>
          <w:bCs/>
          <w:i/>
          <w:iCs/>
          <w:sz w:val="24"/>
          <w:szCs w:val="24"/>
        </w:rPr>
        <w:t>A tantárgy elsajátítása során alkalmazható tanulói tevékenységformák (ajánlás)</w:t>
      </w:r>
    </w:p>
    <w:p w:rsidR="00E105B8" w:rsidRPr="002C4D98" w:rsidRDefault="00E105B8" w:rsidP="00460216">
      <w:pPr>
        <w:pStyle w:val="Listaszerbekezds"/>
        <w:spacing w:after="0" w:line="240" w:lineRule="auto"/>
        <w:ind w:left="966"/>
        <w:rPr>
          <w:rFonts w:ascii="Palatino Linotype" w:hAnsi="Palatino Linotype" w:cs="Palatino Linotype"/>
          <w:b/>
          <w:bCs/>
          <w:i/>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105B8" w:rsidRPr="002C4D98">
        <w:trPr>
          <w:cantSplit/>
          <w:trHeight w:val="921"/>
          <w:jc w:val="center"/>
        </w:trPr>
        <w:tc>
          <w:tcPr>
            <w:tcW w:w="828" w:type="dxa"/>
            <w:vMerge w:val="restart"/>
            <w:vAlign w:val="center"/>
          </w:tcPr>
          <w:p w:rsidR="00E105B8" w:rsidRPr="002C4D98" w:rsidRDefault="00E105B8" w:rsidP="002B4AC7">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Sor-szám</w:t>
            </w:r>
          </w:p>
        </w:tc>
        <w:tc>
          <w:tcPr>
            <w:tcW w:w="3621" w:type="dxa"/>
            <w:vMerge w:val="restart"/>
            <w:vAlign w:val="center"/>
          </w:tcPr>
          <w:p w:rsidR="00E105B8" w:rsidRPr="002C4D98" w:rsidRDefault="00E105B8" w:rsidP="002B4AC7">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Tanulói tevékenységforma</w:t>
            </w:r>
          </w:p>
        </w:tc>
        <w:tc>
          <w:tcPr>
            <w:tcW w:w="2370" w:type="dxa"/>
            <w:gridSpan w:val="3"/>
            <w:vAlign w:val="center"/>
          </w:tcPr>
          <w:p w:rsidR="00E105B8" w:rsidRPr="002C4D98" w:rsidRDefault="00E105B8" w:rsidP="002B4AC7">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Tanulói tevékenység szervezési kerete</w:t>
            </w:r>
          </w:p>
          <w:p w:rsidR="00E105B8" w:rsidRPr="002C4D98" w:rsidRDefault="00E105B8" w:rsidP="002B4AC7">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(differenciálási módok)</w:t>
            </w:r>
          </w:p>
        </w:tc>
        <w:tc>
          <w:tcPr>
            <w:tcW w:w="2190" w:type="dxa"/>
            <w:vMerge w:val="restart"/>
            <w:vAlign w:val="center"/>
          </w:tcPr>
          <w:p w:rsidR="00E105B8" w:rsidRPr="002C4D98" w:rsidRDefault="00E105B8" w:rsidP="002B4AC7">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Alkalmazandó eszközök és felszerelések (SZVK 6. pont lebontása, pontosítása)</w:t>
            </w:r>
          </w:p>
        </w:tc>
      </w:tr>
      <w:tr w:rsidR="00E105B8" w:rsidRPr="002C4D98">
        <w:trPr>
          <w:cantSplit/>
          <w:trHeight w:val="1076"/>
          <w:jc w:val="center"/>
        </w:trPr>
        <w:tc>
          <w:tcPr>
            <w:tcW w:w="828" w:type="dxa"/>
            <w:vMerge/>
            <w:vAlign w:val="center"/>
          </w:tcPr>
          <w:p w:rsidR="00E105B8" w:rsidRPr="002C4D98" w:rsidRDefault="00E105B8" w:rsidP="002B4AC7">
            <w:pPr>
              <w:jc w:val="center"/>
              <w:rPr>
                <w:rFonts w:ascii="Palatino Linotype" w:hAnsi="Palatino Linotype" w:cs="Palatino Linotype"/>
                <w:b/>
                <w:bCs/>
                <w:sz w:val="20"/>
                <w:szCs w:val="20"/>
              </w:rPr>
            </w:pPr>
          </w:p>
        </w:tc>
        <w:tc>
          <w:tcPr>
            <w:tcW w:w="3621" w:type="dxa"/>
            <w:vMerge/>
            <w:vAlign w:val="center"/>
          </w:tcPr>
          <w:p w:rsidR="00E105B8" w:rsidRPr="002C4D98" w:rsidRDefault="00E105B8" w:rsidP="002B4AC7">
            <w:pPr>
              <w:rPr>
                <w:rFonts w:ascii="Palatino Linotype" w:hAnsi="Palatino Linotype" w:cs="Palatino Linotype"/>
                <w:b/>
                <w:bCs/>
                <w:sz w:val="20"/>
                <w:szCs w:val="20"/>
              </w:rPr>
            </w:pPr>
          </w:p>
        </w:tc>
        <w:tc>
          <w:tcPr>
            <w:tcW w:w="809" w:type="dxa"/>
            <w:textDirection w:val="btLr"/>
            <w:vAlign w:val="center"/>
          </w:tcPr>
          <w:p w:rsidR="00E105B8" w:rsidRPr="002C4D98" w:rsidRDefault="00E105B8" w:rsidP="002B4AC7">
            <w:pPr>
              <w:ind w:left="113" w:right="113"/>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Egyéni</w:t>
            </w:r>
          </w:p>
        </w:tc>
        <w:tc>
          <w:tcPr>
            <w:tcW w:w="798" w:type="dxa"/>
            <w:textDirection w:val="btLr"/>
            <w:vAlign w:val="center"/>
          </w:tcPr>
          <w:p w:rsidR="00E105B8" w:rsidRPr="002C4D98" w:rsidRDefault="00E105B8" w:rsidP="002B4AC7">
            <w:pPr>
              <w:ind w:left="113" w:right="113"/>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Csoport-</w:t>
            </w:r>
          </w:p>
          <w:p w:rsidR="00E105B8" w:rsidRPr="002C4D98" w:rsidRDefault="00E105B8" w:rsidP="002B4AC7">
            <w:pPr>
              <w:ind w:left="113" w:right="113"/>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bontás</w:t>
            </w:r>
          </w:p>
        </w:tc>
        <w:tc>
          <w:tcPr>
            <w:tcW w:w="763" w:type="dxa"/>
            <w:textDirection w:val="btLr"/>
            <w:vAlign w:val="center"/>
          </w:tcPr>
          <w:p w:rsidR="00E105B8" w:rsidRPr="002C4D98" w:rsidRDefault="00E105B8" w:rsidP="002B4AC7">
            <w:pPr>
              <w:ind w:left="113" w:right="113"/>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Osztály-</w:t>
            </w:r>
          </w:p>
          <w:p w:rsidR="00E105B8" w:rsidRPr="002C4D98" w:rsidRDefault="00E105B8" w:rsidP="002B4AC7">
            <w:pPr>
              <w:ind w:left="113" w:right="113"/>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keret</w:t>
            </w:r>
          </w:p>
        </w:tc>
        <w:tc>
          <w:tcPr>
            <w:tcW w:w="2190" w:type="dxa"/>
            <w:vMerge/>
            <w:vAlign w:val="center"/>
          </w:tcPr>
          <w:p w:rsidR="00E105B8" w:rsidRPr="002C4D98" w:rsidRDefault="00E105B8" w:rsidP="002B4AC7">
            <w:pPr>
              <w:jc w:val="center"/>
              <w:rPr>
                <w:rFonts w:ascii="Palatino Linotype" w:hAnsi="Palatino Linotype" w:cs="Palatino Linotype"/>
                <w:b/>
                <w:bCs/>
                <w:sz w:val="20"/>
                <w:szCs w:val="20"/>
              </w:rPr>
            </w:pPr>
          </w:p>
        </w:tc>
      </w:tr>
      <w:tr w:rsidR="00E105B8" w:rsidRPr="002C4D98">
        <w:trPr>
          <w:jc w:val="center"/>
        </w:trPr>
        <w:tc>
          <w:tcPr>
            <w:tcW w:w="828" w:type="dxa"/>
            <w:shd w:val="clear" w:color="auto" w:fill="D9D9D9"/>
            <w:vAlign w:val="center"/>
          </w:tcPr>
          <w:p w:rsidR="00E105B8" w:rsidRPr="002C4D98" w:rsidRDefault="00E105B8" w:rsidP="002B4AC7">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1.</w:t>
            </w:r>
          </w:p>
        </w:tc>
        <w:tc>
          <w:tcPr>
            <w:tcW w:w="3621" w:type="dxa"/>
            <w:shd w:val="clear" w:color="auto" w:fill="D9D9D9"/>
            <w:vAlign w:val="center"/>
          </w:tcPr>
          <w:p w:rsidR="00E105B8" w:rsidRPr="002C4D98" w:rsidRDefault="00E105B8" w:rsidP="002B4AC7">
            <w:pPr>
              <w:rPr>
                <w:rFonts w:ascii="Palatino Linotype" w:hAnsi="Palatino Linotype" w:cs="Palatino Linotype"/>
                <w:b/>
                <w:bCs/>
                <w:sz w:val="20"/>
                <w:szCs w:val="20"/>
              </w:rPr>
            </w:pPr>
            <w:r w:rsidRPr="002C4D98">
              <w:rPr>
                <w:rFonts w:ascii="Palatino Linotype" w:hAnsi="Palatino Linotype" w:cs="Palatino Linotype"/>
                <w:b/>
                <w:bCs/>
                <w:sz w:val="20"/>
                <w:szCs w:val="20"/>
              </w:rPr>
              <w:t>Információ feldolgozó tevékenységek</w:t>
            </w:r>
          </w:p>
        </w:tc>
        <w:tc>
          <w:tcPr>
            <w:tcW w:w="809" w:type="dxa"/>
            <w:shd w:val="clear" w:color="auto" w:fill="D9D9D9"/>
            <w:vAlign w:val="center"/>
          </w:tcPr>
          <w:p w:rsidR="00E105B8" w:rsidRPr="002C4D98" w:rsidRDefault="00E105B8" w:rsidP="002B4AC7">
            <w:pPr>
              <w:jc w:val="center"/>
              <w:rPr>
                <w:rFonts w:ascii="Palatino Linotype" w:hAnsi="Palatino Linotype" w:cs="Palatino Linotype"/>
                <w:sz w:val="20"/>
                <w:szCs w:val="20"/>
              </w:rPr>
            </w:pPr>
          </w:p>
        </w:tc>
        <w:tc>
          <w:tcPr>
            <w:tcW w:w="798" w:type="dxa"/>
            <w:shd w:val="clear" w:color="auto" w:fill="D9D9D9"/>
            <w:vAlign w:val="center"/>
          </w:tcPr>
          <w:p w:rsidR="00E105B8" w:rsidRPr="002C4D98" w:rsidRDefault="00E105B8" w:rsidP="002B4AC7">
            <w:pPr>
              <w:jc w:val="center"/>
              <w:rPr>
                <w:rFonts w:ascii="Palatino Linotype" w:hAnsi="Palatino Linotype" w:cs="Palatino Linotype"/>
                <w:sz w:val="20"/>
                <w:szCs w:val="20"/>
              </w:rPr>
            </w:pPr>
          </w:p>
        </w:tc>
        <w:tc>
          <w:tcPr>
            <w:tcW w:w="763" w:type="dxa"/>
            <w:shd w:val="clear" w:color="auto" w:fill="D9D9D9"/>
            <w:vAlign w:val="center"/>
          </w:tcPr>
          <w:p w:rsidR="00E105B8" w:rsidRPr="002C4D98" w:rsidRDefault="00E105B8" w:rsidP="002B4AC7">
            <w:pPr>
              <w:jc w:val="center"/>
              <w:rPr>
                <w:rFonts w:ascii="Palatino Linotype" w:hAnsi="Palatino Linotype" w:cs="Palatino Linotype"/>
                <w:sz w:val="20"/>
                <w:szCs w:val="20"/>
              </w:rPr>
            </w:pPr>
          </w:p>
        </w:tc>
        <w:tc>
          <w:tcPr>
            <w:tcW w:w="2190" w:type="dxa"/>
            <w:shd w:val="clear" w:color="auto" w:fill="D9D9D9"/>
            <w:vAlign w:val="center"/>
          </w:tcPr>
          <w:p w:rsidR="00E105B8" w:rsidRPr="002C4D98" w:rsidRDefault="00E105B8" w:rsidP="002B4AC7">
            <w:pPr>
              <w:jc w:val="center"/>
              <w:rPr>
                <w:rFonts w:ascii="Palatino Linotype" w:hAnsi="Palatino Linotype" w:cs="Palatino Linotype"/>
                <w:sz w:val="20"/>
                <w:szCs w:val="20"/>
              </w:rPr>
            </w:pPr>
          </w:p>
        </w:tc>
      </w:tr>
      <w:tr w:rsidR="00E105B8" w:rsidRPr="002C4D98">
        <w:trPr>
          <w:jc w:val="center"/>
        </w:trPr>
        <w:tc>
          <w:tcPr>
            <w:tcW w:w="828"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1.1.</w:t>
            </w:r>
          </w:p>
        </w:tc>
        <w:tc>
          <w:tcPr>
            <w:tcW w:w="3621" w:type="dxa"/>
            <w:vAlign w:val="center"/>
          </w:tcPr>
          <w:p w:rsidR="00E105B8" w:rsidRPr="002C4D98" w:rsidRDefault="00E105B8" w:rsidP="002B4AC7">
            <w:pPr>
              <w:rPr>
                <w:rFonts w:ascii="Palatino Linotype" w:hAnsi="Palatino Linotype" w:cs="Palatino Linotype"/>
                <w:sz w:val="20"/>
                <w:szCs w:val="20"/>
              </w:rPr>
            </w:pPr>
            <w:r w:rsidRPr="002C4D98">
              <w:rPr>
                <w:rFonts w:ascii="Palatino Linotype" w:hAnsi="Palatino Linotype" w:cs="Palatino Linotype"/>
                <w:sz w:val="20"/>
                <w:szCs w:val="20"/>
              </w:rPr>
              <w:t>Olvasott szöveg önálló feldolgozása</w:t>
            </w:r>
          </w:p>
        </w:tc>
        <w:tc>
          <w:tcPr>
            <w:tcW w:w="809"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798" w:type="dxa"/>
            <w:vAlign w:val="center"/>
          </w:tcPr>
          <w:p w:rsidR="00E105B8" w:rsidRPr="002C4D98" w:rsidRDefault="00E105B8" w:rsidP="002B4AC7">
            <w:pPr>
              <w:jc w:val="center"/>
              <w:rPr>
                <w:rFonts w:ascii="Palatino Linotype" w:hAnsi="Palatino Linotype" w:cs="Palatino Linotype"/>
                <w:sz w:val="20"/>
                <w:szCs w:val="20"/>
              </w:rPr>
            </w:pPr>
          </w:p>
        </w:tc>
        <w:tc>
          <w:tcPr>
            <w:tcW w:w="763" w:type="dxa"/>
            <w:vAlign w:val="center"/>
          </w:tcPr>
          <w:p w:rsidR="00E105B8" w:rsidRPr="002C4D98" w:rsidRDefault="00E105B8" w:rsidP="002B4AC7">
            <w:pPr>
              <w:jc w:val="center"/>
              <w:rPr>
                <w:rFonts w:ascii="Palatino Linotype" w:hAnsi="Palatino Linotype" w:cs="Palatino Linotype"/>
                <w:sz w:val="20"/>
                <w:szCs w:val="20"/>
              </w:rPr>
            </w:pPr>
          </w:p>
        </w:tc>
        <w:tc>
          <w:tcPr>
            <w:tcW w:w="2190"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1.2.</w:t>
            </w:r>
          </w:p>
        </w:tc>
        <w:tc>
          <w:tcPr>
            <w:tcW w:w="3621" w:type="dxa"/>
            <w:vAlign w:val="center"/>
          </w:tcPr>
          <w:p w:rsidR="00E105B8" w:rsidRPr="002C4D98" w:rsidRDefault="00E105B8" w:rsidP="002B4AC7">
            <w:pPr>
              <w:rPr>
                <w:rFonts w:ascii="Palatino Linotype" w:hAnsi="Palatino Linotype" w:cs="Palatino Linotype"/>
                <w:sz w:val="20"/>
                <w:szCs w:val="20"/>
              </w:rPr>
            </w:pPr>
            <w:r w:rsidRPr="002C4D98">
              <w:rPr>
                <w:rFonts w:ascii="Palatino Linotype" w:hAnsi="Palatino Linotype" w:cs="Palatino Linotype"/>
                <w:sz w:val="20"/>
                <w:szCs w:val="20"/>
              </w:rPr>
              <w:t>Olvasott szöveg feldolgozása jegyzeteléssel</w:t>
            </w:r>
          </w:p>
        </w:tc>
        <w:tc>
          <w:tcPr>
            <w:tcW w:w="809" w:type="dxa"/>
            <w:vAlign w:val="center"/>
          </w:tcPr>
          <w:p w:rsidR="00E105B8" w:rsidRPr="002C4D98" w:rsidRDefault="00E105B8" w:rsidP="002B4AC7">
            <w:pPr>
              <w:jc w:val="center"/>
              <w:rPr>
                <w:rFonts w:ascii="Palatino Linotype" w:hAnsi="Palatino Linotype" w:cs="Palatino Linotype"/>
                <w:sz w:val="20"/>
                <w:szCs w:val="20"/>
              </w:rPr>
            </w:pPr>
          </w:p>
        </w:tc>
        <w:tc>
          <w:tcPr>
            <w:tcW w:w="798" w:type="dxa"/>
            <w:vAlign w:val="center"/>
          </w:tcPr>
          <w:p w:rsidR="00E105B8" w:rsidRPr="002C4D98" w:rsidRDefault="00E105B8" w:rsidP="002B4AC7">
            <w:pPr>
              <w:jc w:val="center"/>
              <w:rPr>
                <w:rFonts w:ascii="Palatino Linotype" w:hAnsi="Palatino Linotype" w:cs="Palatino Linotype"/>
                <w:sz w:val="20"/>
                <w:szCs w:val="20"/>
              </w:rPr>
            </w:pPr>
          </w:p>
        </w:tc>
        <w:tc>
          <w:tcPr>
            <w:tcW w:w="763"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190"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1.3.</w:t>
            </w:r>
          </w:p>
        </w:tc>
        <w:tc>
          <w:tcPr>
            <w:tcW w:w="3621" w:type="dxa"/>
            <w:vAlign w:val="center"/>
          </w:tcPr>
          <w:p w:rsidR="00E105B8" w:rsidRPr="002C4D98" w:rsidRDefault="00E105B8" w:rsidP="002B4AC7">
            <w:pPr>
              <w:rPr>
                <w:rFonts w:ascii="Palatino Linotype" w:hAnsi="Palatino Linotype" w:cs="Palatino Linotype"/>
                <w:sz w:val="20"/>
                <w:szCs w:val="20"/>
              </w:rPr>
            </w:pPr>
            <w:r w:rsidRPr="002C4D98">
              <w:rPr>
                <w:rFonts w:ascii="Palatino Linotype" w:hAnsi="Palatino Linotype" w:cs="Palatino Linotype"/>
                <w:sz w:val="20"/>
                <w:szCs w:val="20"/>
              </w:rPr>
              <w:t>Hallott szöveg feldolgozása jegyzeteléssel</w:t>
            </w:r>
          </w:p>
        </w:tc>
        <w:tc>
          <w:tcPr>
            <w:tcW w:w="809" w:type="dxa"/>
            <w:vAlign w:val="center"/>
          </w:tcPr>
          <w:p w:rsidR="00E105B8" w:rsidRPr="002C4D98" w:rsidRDefault="00E105B8" w:rsidP="002B4AC7">
            <w:pPr>
              <w:jc w:val="center"/>
              <w:rPr>
                <w:rFonts w:ascii="Palatino Linotype" w:hAnsi="Palatino Linotype" w:cs="Palatino Linotype"/>
                <w:sz w:val="20"/>
                <w:szCs w:val="20"/>
              </w:rPr>
            </w:pPr>
          </w:p>
        </w:tc>
        <w:tc>
          <w:tcPr>
            <w:tcW w:w="798" w:type="dxa"/>
            <w:vAlign w:val="center"/>
          </w:tcPr>
          <w:p w:rsidR="00E105B8" w:rsidRPr="002C4D98" w:rsidRDefault="00E105B8" w:rsidP="002B4AC7">
            <w:pPr>
              <w:jc w:val="center"/>
              <w:rPr>
                <w:rFonts w:ascii="Palatino Linotype" w:hAnsi="Palatino Linotype" w:cs="Palatino Linotype"/>
                <w:sz w:val="20"/>
                <w:szCs w:val="20"/>
              </w:rPr>
            </w:pPr>
          </w:p>
        </w:tc>
        <w:tc>
          <w:tcPr>
            <w:tcW w:w="763"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190"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1.4.</w:t>
            </w:r>
          </w:p>
        </w:tc>
        <w:tc>
          <w:tcPr>
            <w:tcW w:w="3621" w:type="dxa"/>
            <w:vAlign w:val="center"/>
          </w:tcPr>
          <w:p w:rsidR="00E105B8" w:rsidRPr="002C4D98" w:rsidRDefault="00E105B8" w:rsidP="002B4AC7">
            <w:pPr>
              <w:rPr>
                <w:rFonts w:ascii="Palatino Linotype" w:hAnsi="Palatino Linotype" w:cs="Palatino Linotype"/>
                <w:sz w:val="20"/>
                <w:szCs w:val="20"/>
              </w:rPr>
            </w:pPr>
            <w:r w:rsidRPr="002C4D98">
              <w:rPr>
                <w:rFonts w:ascii="Palatino Linotype" w:hAnsi="Palatino Linotype" w:cs="Palatino Linotype"/>
                <w:sz w:val="20"/>
                <w:szCs w:val="20"/>
              </w:rPr>
              <w:t>Hallott szöveg feladattal vezetett feldolgozása</w:t>
            </w:r>
          </w:p>
        </w:tc>
        <w:tc>
          <w:tcPr>
            <w:tcW w:w="809" w:type="dxa"/>
            <w:vAlign w:val="center"/>
          </w:tcPr>
          <w:p w:rsidR="00E105B8" w:rsidRPr="002C4D98" w:rsidRDefault="00E105B8" w:rsidP="002B4AC7">
            <w:pPr>
              <w:jc w:val="center"/>
              <w:rPr>
                <w:rFonts w:ascii="Palatino Linotype" w:hAnsi="Palatino Linotype" w:cs="Palatino Linotype"/>
                <w:sz w:val="20"/>
                <w:szCs w:val="20"/>
              </w:rPr>
            </w:pPr>
          </w:p>
        </w:tc>
        <w:tc>
          <w:tcPr>
            <w:tcW w:w="798" w:type="dxa"/>
            <w:vAlign w:val="center"/>
          </w:tcPr>
          <w:p w:rsidR="00E105B8" w:rsidRPr="002C4D98" w:rsidRDefault="00E105B8" w:rsidP="002B4AC7">
            <w:pPr>
              <w:jc w:val="center"/>
              <w:rPr>
                <w:rFonts w:ascii="Palatino Linotype" w:hAnsi="Palatino Linotype" w:cs="Palatino Linotype"/>
                <w:sz w:val="20"/>
                <w:szCs w:val="20"/>
              </w:rPr>
            </w:pPr>
          </w:p>
        </w:tc>
        <w:tc>
          <w:tcPr>
            <w:tcW w:w="763"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190"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1.5.</w:t>
            </w:r>
          </w:p>
        </w:tc>
        <w:tc>
          <w:tcPr>
            <w:tcW w:w="3621" w:type="dxa"/>
            <w:vAlign w:val="center"/>
          </w:tcPr>
          <w:p w:rsidR="00E105B8" w:rsidRPr="002C4D98" w:rsidRDefault="00E105B8" w:rsidP="002B4AC7">
            <w:pPr>
              <w:rPr>
                <w:rFonts w:ascii="Palatino Linotype" w:hAnsi="Palatino Linotype" w:cs="Palatino Linotype"/>
                <w:sz w:val="20"/>
                <w:szCs w:val="20"/>
              </w:rPr>
            </w:pPr>
            <w:r w:rsidRPr="002C4D98">
              <w:rPr>
                <w:rFonts w:ascii="Palatino Linotype" w:hAnsi="Palatino Linotype" w:cs="Palatino Linotype"/>
                <w:sz w:val="20"/>
                <w:szCs w:val="20"/>
              </w:rPr>
              <w:t>Információk önálló rendszerezése</w:t>
            </w:r>
          </w:p>
        </w:tc>
        <w:tc>
          <w:tcPr>
            <w:tcW w:w="809" w:type="dxa"/>
            <w:vAlign w:val="center"/>
          </w:tcPr>
          <w:p w:rsidR="00E105B8" w:rsidRPr="002C4D98" w:rsidRDefault="00E105B8" w:rsidP="002B4AC7">
            <w:pPr>
              <w:jc w:val="center"/>
              <w:rPr>
                <w:rFonts w:ascii="Palatino Linotype" w:hAnsi="Palatino Linotype" w:cs="Palatino Linotype"/>
                <w:sz w:val="20"/>
                <w:szCs w:val="20"/>
              </w:rPr>
            </w:pPr>
          </w:p>
        </w:tc>
        <w:tc>
          <w:tcPr>
            <w:tcW w:w="798" w:type="dxa"/>
            <w:vAlign w:val="center"/>
          </w:tcPr>
          <w:p w:rsidR="00E105B8" w:rsidRPr="002C4D98" w:rsidRDefault="00E105B8" w:rsidP="002B4AC7">
            <w:pPr>
              <w:jc w:val="center"/>
              <w:rPr>
                <w:rFonts w:ascii="Palatino Linotype" w:hAnsi="Palatino Linotype" w:cs="Palatino Linotype"/>
                <w:sz w:val="20"/>
                <w:szCs w:val="20"/>
              </w:rPr>
            </w:pPr>
          </w:p>
        </w:tc>
        <w:tc>
          <w:tcPr>
            <w:tcW w:w="763"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190"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1.6.</w:t>
            </w:r>
          </w:p>
        </w:tc>
        <w:tc>
          <w:tcPr>
            <w:tcW w:w="3621" w:type="dxa"/>
            <w:vAlign w:val="center"/>
          </w:tcPr>
          <w:p w:rsidR="00E105B8" w:rsidRPr="002C4D98" w:rsidRDefault="00E105B8" w:rsidP="002B4AC7">
            <w:pPr>
              <w:rPr>
                <w:rFonts w:ascii="Palatino Linotype" w:hAnsi="Palatino Linotype" w:cs="Palatino Linotype"/>
                <w:sz w:val="20"/>
                <w:szCs w:val="20"/>
              </w:rPr>
            </w:pPr>
            <w:r w:rsidRPr="002C4D98">
              <w:rPr>
                <w:rFonts w:ascii="Palatino Linotype" w:hAnsi="Palatino Linotype" w:cs="Palatino Linotype"/>
                <w:sz w:val="20"/>
                <w:szCs w:val="20"/>
              </w:rPr>
              <w:t>Információk feladattal vezetett rendszerezése</w:t>
            </w:r>
          </w:p>
        </w:tc>
        <w:tc>
          <w:tcPr>
            <w:tcW w:w="809" w:type="dxa"/>
            <w:vAlign w:val="center"/>
          </w:tcPr>
          <w:p w:rsidR="00E105B8" w:rsidRPr="002C4D98" w:rsidRDefault="00E105B8" w:rsidP="002B4AC7">
            <w:pPr>
              <w:jc w:val="center"/>
              <w:rPr>
                <w:rFonts w:ascii="Palatino Linotype" w:hAnsi="Palatino Linotype" w:cs="Palatino Linotype"/>
                <w:sz w:val="20"/>
                <w:szCs w:val="20"/>
              </w:rPr>
            </w:pPr>
          </w:p>
        </w:tc>
        <w:tc>
          <w:tcPr>
            <w:tcW w:w="798" w:type="dxa"/>
            <w:vAlign w:val="center"/>
          </w:tcPr>
          <w:p w:rsidR="00E105B8" w:rsidRPr="002C4D98" w:rsidRDefault="00E105B8" w:rsidP="002B4AC7">
            <w:pPr>
              <w:jc w:val="center"/>
              <w:rPr>
                <w:rFonts w:ascii="Palatino Linotype" w:hAnsi="Palatino Linotype" w:cs="Palatino Linotype"/>
                <w:sz w:val="20"/>
                <w:szCs w:val="20"/>
              </w:rPr>
            </w:pPr>
          </w:p>
        </w:tc>
        <w:tc>
          <w:tcPr>
            <w:tcW w:w="763"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190"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shd w:val="clear" w:color="auto" w:fill="D9D9D9"/>
            <w:vAlign w:val="center"/>
          </w:tcPr>
          <w:p w:rsidR="00E105B8" w:rsidRPr="002C4D98" w:rsidRDefault="00E105B8" w:rsidP="002B4AC7">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2.</w:t>
            </w:r>
          </w:p>
        </w:tc>
        <w:tc>
          <w:tcPr>
            <w:tcW w:w="3621" w:type="dxa"/>
            <w:shd w:val="clear" w:color="auto" w:fill="D9D9D9"/>
            <w:vAlign w:val="center"/>
          </w:tcPr>
          <w:p w:rsidR="00E105B8" w:rsidRPr="002C4D98" w:rsidRDefault="00E105B8" w:rsidP="002B4AC7">
            <w:pPr>
              <w:rPr>
                <w:rFonts w:ascii="Palatino Linotype" w:hAnsi="Palatino Linotype" w:cs="Palatino Linotype"/>
                <w:b/>
                <w:bCs/>
                <w:sz w:val="20"/>
                <w:szCs w:val="20"/>
              </w:rPr>
            </w:pPr>
            <w:r w:rsidRPr="002C4D98">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E105B8" w:rsidRPr="002C4D98" w:rsidRDefault="00E105B8" w:rsidP="002B4AC7">
            <w:pPr>
              <w:jc w:val="center"/>
              <w:rPr>
                <w:rFonts w:ascii="Palatino Linotype" w:hAnsi="Palatino Linotype" w:cs="Palatino Linotype"/>
                <w:sz w:val="20"/>
                <w:szCs w:val="20"/>
              </w:rPr>
            </w:pPr>
          </w:p>
        </w:tc>
        <w:tc>
          <w:tcPr>
            <w:tcW w:w="798" w:type="dxa"/>
            <w:shd w:val="clear" w:color="auto" w:fill="D9D9D9"/>
            <w:vAlign w:val="center"/>
          </w:tcPr>
          <w:p w:rsidR="00E105B8" w:rsidRPr="002C4D98" w:rsidRDefault="00E105B8" w:rsidP="002B4AC7">
            <w:pPr>
              <w:jc w:val="center"/>
              <w:rPr>
                <w:rFonts w:ascii="Palatino Linotype" w:hAnsi="Palatino Linotype" w:cs="Palatino Linotype"/>
                <w:sz w:val="20"/>
                <w:szCs w:val="20"/>
              </w:rPr>
            </w:pPr>
          </w:p>
        </w:tc>
        <w:tc>
          <w:tcPr>
            <w:tcW w:w="763" w:type="dxa"/>
            <w:shd w:val="clear" w:color="auto" w:fill="D9D9D9"/>
            <w:vAlign w:val="center"/>
          </w:tcPr>
          <w:p w:rsidR="00E105B8" w:rsidRPr="002C4D98" w:rsidRDefault="00E105B8" w:rsidP="002B4AC7">
            <w:pPr>
              <w:jc w:val="center"/>
              <w:rPr>
                <w:rFonts w:ascii="Palatino Linotype" w:hAnsi="Palatino Linotype" w:cs="Palatino Linotype"/>
                <w:sz w:val="20"/>
                <w:szCs w:val="20"/>
              </w:rPr>
            </w:pPr>
          </w:p>
        </w:tc>
        <w:tc>
          <w:tcPr>
            <w:tcW w:w="2190" w:type="dxa"/>
            <w:shd w:val="clear" w:color="auto" w:fill="D9D9D9"/>
            <w:vAlign w:val="center"/>
          </w:tcPr>
          <w:p w:rsidR="00E105B8" w:rsidRPr="002C4D98" w:rsidRDefault="00E105B8" w:rsidP="002B4AC7">
            <w:pPr>
              <w:jc w:val="center"/>
              <w:rPr>
                <w:rFonts w:ascii="Palatino Linotype" w:hAnsi="Palatino Linotype" w:cs="Palatino Linotype"/>
                <w:sz w:val="20"/>
                <w:szCs w:val="20"/>
              </w:rPr>
            </w:pPr>
          </w:p>
        </w:tc>
      </w:tr>
      <w:tr w:rsidR="00E105B8" w:rsidRPr="002C4D98">
        <w:trPr>
          <w:jc w:val="center"/>
        </w:trPr>
        <w:tc>
          <w:tcPr>
            <w:tcW w:w="828"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2.1.</w:t>
            </w:r>
          </w:p>
        </w:tc>
        <w:tc>
          <w:tcPr>
            <w:tcW w:w="3621" w:type="dxa"/>
            <w:vAlign w:val="center"/>
          </w:tcPr>
          <w:p w:rsidR="00E105B8" w:rsidRPr="002C4D98" w:rsidRDefault="00E105B8" w:rsidP="002B4AC7">
            <w:pPr>
              <w:rPr>
                <w:rFonts w:ascii="Palatino Linotype" w:hAnsi="Palatino Linotype" w:cs="Palatino Linotype"/>
                <w:sz w:val="20"/>
                <w:szCs w:val="20"/>
              </w:rPr>
            </w:pPr>
            <w:r w:rsidRPr="002C4D98">
              <w:rPr>
                <w:rFonts w:ascii="Palatino Linotype" w:hAnsi="Palatino Linotype" w:cs="Palatino Linotype"/>
                <w:sz w:val="20"/>
                <w:szCs w:val="20"/>
              </w:rPr>
              <w:t>Írásos elemzések készítése</w:t>
            </w:r>
          </w:p>
        </w:tc>
        <w:tc>
          <w:tcPr>
            <w:tcW w:w="809" w:type="dxa"/>
            <w:vAlign w:val="center"/>
          </w:tcPr>
          <w:p w:rsidR="00E105B8" w:rsidRPr="002C4D98" w:rsidRDefault="00E105B8" w:rsidP="002B4AC7">
            <w:pPr>
              <w:jc w:val="center"/>
              <w:rPr>
                <w:rFonts w:ascii="Palatino Linotype" w:hAnsi="Palatino Linotype" w:cs="Palatino Linotype"/>
                <w:sz w:val="20"/>
                <w:szCs w:val="20"/>
              </w:rPr>
            </w:pPr>
          </w:p>
        </w:tc>
        <w:tc>
          <w:tcPr>
            <w:tcW w:w="798"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763" w:type="dxa"/>
            <w:vAlign w:val="center"/>
          </w:tcPr>
          <w:p w:rsidR="00E105B8" w:rsidRPr="002C4D98" w:rsidRDefault="00E105B8" w:rsidP="002B4AC7">
            <w:pPr>
              <w:jc w:val="center"/>
              <w:rPr>
                <w:rFonts w:ascii="Palatino Linotype" w:hAnsi="Palatino Linotype" w:cs="Palatino Linotype"/>
                <w:sz w:val="20"/>
                <w:szCs w:val="20"/>
              </w:rPr>
            </w:pPr>
          </w:p>
        </w:tc>
        <w:tc>
          <w:tcPr>
            <w:tcW w:w="2190"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2.2.</w:t>
            </w:r>
          </w:p>
        </w:tc>
        <w:tc>
          <w:tcPr>
            <w:tcW w:w="3621" w:type="dxa"/>
            <w:vAlign w:val="center"/>
          </w:tcPr>
          <w:p w:rsidR="00E105B8" w:rsidRPr="002C4D98" w:rsidRDefault="00E105B8" w:rsidP="002B4AC7">
            <w:pPr>
              <w:rPr>
                <w:rFonts w:ascii="Palatino Linotype" w:hAnsi="Palatino Linotype" w:cs="Palatino Linotype"/>
                <w:sz w:val="20"/>
                <w:szCs w:val="20"/>
              </w:rPr>
            </w:pPr>
            <w:r w:rsidRPr="002C4D98">
              <w:rPr>
                <w:rFonts w:ascii="Palatino Linotype" w:hAnsi="Palatino Linotype" w:cs="Palatino Linotype"/>
                <w:sz w:val="20"/>
                <w:szCs w:val="20"/>
              </w:rPr>
              <w:t>Válaszolás írásban mondatszintű kérdésekre</w:t>
            </w:r>
          </w:p>
        </w:tc>
        <w:tc>
          <w:tcPr>
            <w:tcW w:w="809" w:type="dxa"/>
            <w:vAlign w:val="center"/>
          </w:tcPr>
          <w:p w:rsidR="00E105B8" w:rsidRPr="002C4D98" w:rsidRDefault="00E105B8" w:rsidP="002B4AC7">
            <w:pPr>
              <w:jc w:val="center"/>
              <w:rPr>
                <w:rFonts w:ascii="Palatino Linotype" w:hAnsi="Palatino Linotype" w:cs="Palatino Linotype"/>
                <w:sz w:val="20"/>
                <w:szCs w:val="20"/>
              </w:rPr>
            </w:pPr>
          </w:p>
        </w:tc>
        <w:tc>
          <w:tcPr>
            <w:tcW w:w="798" w:type="dxa"/>
            <w:vAlign w:val="center"/>
          </w:tcPr>
          <w:p w:rsidR="00E105B8" w:rsidRPr="002C4D98" w:rsidRDefault="00E105B8" w:rsidP="002B4AC7">
            <w:pPr>
              <w:jc w:val="center"/>
              <w:rPr>
                <w:rFonts w:ascii="Palatino Linotype" w:hAnsi="Palatino Linotype" w:cs="Palatino Linotype"/>
                <w:sz w:val="20"/>
                <w:szCs w:val="20"/>
              </w:rPr>
            </w:pPr>
          </w:p>
        </w:tc>
        <w:tc>
          <w:tcPr>
            <w:tcW w:w="763"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190"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2.3.</w:t>
            </w:r>
          </w:p>
        </w:tc>
        <w:tc>
          <w:tcPr>
            <w:tcW w:w="3621" w:type="dxa"/>
            <w:vAlign w:val="center"/>
          </w:tcPr>
          <w:p w:rsidR="00E105B8" w:rsidRPr="002C4D98" w:rsidRDefault="00E105B8" w:rsidP="002B4AC7">
            <w:pPr>
              <w:rPr>
                <w:rFonts w:ascii="Palatino Linotype" w:hAnsi="Palatino Linotype" w:cs="Palatino Linotype"/>
                <w:sz w:val="20"/>
                <w:szCs w:val="20"/>
              </w:rPr>
            </w:pPr>
            <w:r w:rsidRPr="002C4D98">
              <w:rPr>
                <w:rFonts w:ascii="Palatino Linotype" w:hAnsi="Palatino Linotype" w:cs="Palatino Linotype"/>
                <w:sz w:val="20"/>
                <w:szCs w:val="20"/>
              </w:rPr>
              <w:t>Tesztfeladat megoldása</w:t>
            </w:r>
          </w:p>
        </w:tc>
        <w:tc>
          <w:tcPr>
            <w:tcW w:w="809" w:type="dxa"/>
            <w:vAlign w:val="center"/>
          </w:tcPr>
          <w:p w:rsidR="00E105B8" w:rsidRPr="002C4D98" w:rsidRDefault="00E105B8" w:rsidP="002B4AC7">
            <w:pPr>
              <w:jc w:val="center"/>
              <w:rPr>
                <w:rFonts w:ascii="Palatino Linotype" w:hAnsi="Palatino Linotype" w:cs="Palatino Linotype"/>
                <w:sz w:val="20"/>
                <w:szCs w:val="20"/>
              </w:rPr>
            </w:pPr>
          </w:p>
        </w:tc>
        <w:tc>
          <w:tcPr>
            <w:tcW w:w="798" w:type="dxa"/>
            <w:vAlign w:val="center"/>
          </w:tcPr>
          <w:p w:rsidR="00E105B8" w:rsidRPr="002C4D98" w:rsidRDefault="00E105B8" w:rsidP="002B4AC7">
            <w:pPr>
              <w:jc w:val="center"/>
              <w:rPr>
                <w:rFonts w:ascii="Palatino Linotype" w:hAnsi="Palatino Linotype" w:cs="Palatino Linotype"/>
                <w:sz w:val="20"/>
                <w:szCs w:val="20"/>
              </w:rPr>
            </w:pPr>
          </w:p>
        </w:tc>
        <w:tc>
          <w:tcPr>
            <w:tcW w:w="763"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190"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2.4.</w:t>
            </w:r>
          </w:p>
        </w:tc>
        <w:tc>
          <w:tcPr>
            <w:tcW w:w="3621" w:type="dxa"/>
            <w:vAlign w:val="center"/>
          </w:tcPr>
          <w:p w:rsidR="00E105B8" w:rsidRPr="002C4D98" w:rsidRDefault="00E105B8" w:rsidP="002B4AC7">
            <w:pPr>
              <w:rPr>
                <w:rFonts w:ascii="Palatino Linotype" w:hAnsi="Palatino Linotype" w:cs="Palatino Linotype"/>
                <w:sz w:val="20"/>
                <w:szCs w:val="20"/>
              </w:rPr>
            </w:pPr>
            <w:r w:rsidRPr="002C4D98">
              <w:rPr>
                <w:rFonts w:ascii="Palatino Linotype" w:hAnsi="Palatino Linotype" w:cs="Palatino Linotype"/>
                <w:sz w:val="20"/>
                <w:szCs w:val="20"/>
              </w:rPr>
              <w:t>Szöveges előadás egyéni felkészüléssel</w:t>
            </w:r>
          </w:p>
        </w:tc>
        <w:tc>
          <w:tcPr>
            <w:tcW w:w="809" w:type="dxa"/>
            <w:vAlign w:val="center"/>
          </w:tcPr>
          <w:p w:rsidR="00E105B8" w:rsidRPr="002C4D98" w:rsidRDefault="00E105B8" w:rsidP="002B4AC7">
            <w:pPr>
              <w:jc w:val="center"/>
              <w:rPr>
                <w:rFonts w:ascii="Palatino Linotype" w:hAnsi="Palatino Linotype" w:cs="Palatino Linotype"/>
                <w:sz w:val="20"/>
                <w:szCs w:val="20"/>
              </w:rPr>
            </w:pPr>
          </w:p>
        </w:tc>
        <w:tc>
          <w:tcPr>
            <w:tcW w:w="798"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763" w:type="dxa"/>
            <w:vAlign w:val="center"/>
          </w:tcPr>
          <w:p w:rsidR="00E105B8" w:rsidRPr="002C4D98" w:rsidRDefault="00E105B8" w:rsidP="002B4AC7">
            <w:pPr>
              <w:jc w:val="center"/>
              <w:rPr>
                <w:rFonts w:ascii="Palatino Linotype" w:hAnsi="Palatino Linotype" w:cs="Palatino Linotype"/>
                <w:sz w:val="20"/>
                <w:szCs w:val="20"/>
              </w:rPr>
            </w:pPr>
          </w:p>
        </w:tc>
        <w:tc>
          <w:tcPr>
            <w:tcW w:w="2190"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shd w:val="clear" w:color="auto" w:fill="D9D9D9"/>
            <w:vAlign w:val="center"/>
          </w:tcPr>
          <w:p w:rsidR="00E105B8" w:rsidRPr="002C4D98" w:rsidRDefault="00E105B8" w:rsidP="002B4AC7">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4.</w:t>
            </w:r>
          </w:p>
        </w:tc>
        <w:tc>
          <w:tcPr>
            <w:tcW w:w="3621" w:type="dxa"/>
            <w:shd w:val="clear" w:color="auto" w:fill="D9D9D9"/>
            <w:vAlign w:val="center"/>
          </w:tcPr>
          <w:p w:rsidR="00E105B8" w:rsidRPr="002C4D98" w:rsidRDefault="00E105B8" w:rsidP="002B4AC7">
            <w:pPr>
              <w:rPr>
                <w:rFonts w:ascii="Palatino Linotype" w:hAnsi="Palatino Linotype" w:cs="Palatino Linotype"/>
                <w:b/>
                <w:bCs/>
                <w:sz w:val="20"/>
                <w:szCs w:val="20"/>
              </w:rPr>
            </w:pPr>
            <w:r w:rsidRPr="002C4D98">
              <w:rPr>
                <w:rFonts w:ascii="Palatino Linotype" w:hAnsi="Palatino Linotype" w:cs="Palatino Linotype"/>
                <w:b/>
                <w:bCs/>
                <w:sz w:val="20"/>
                <w:szCs w:val="20"/>
              </w:rPr>
              <w:t>Csoportos munkaformák körében</w:t>
            </w:r>
          </w:p>
        </w:tc>
        <w:tc>
          <w:tcPr>
            <w:tcW w:w="809" w:type="dxa"/>
            <w:shd w:val="clear" w:color="auto" w:fill="D9D9D9"/>
            <w:vAlign w:val="center"/>
          </w:tcPr>
          <w:p w:rsidR="00E105B8" w:rsidRPr="002C4D98" w:rsidRDefault="00E105B8" w:rsidP="002B4AC7">
            <w:pPr>
              <w:jc w:val="center"/>
              <w:rPr>
                <w:rFonts w:ascii="Palatino Linotype" w:hAnsi="Palatino Linotype" w:cs="Palatino Linotype"/>
                <w:sz w:val="20"/>
                <w:szCs w:val="20"/>
              </w:rPr>
            </w:pPr>
          </w:p>
        </w:tc>
        <w:tc>
          <w:tcPr>
            <w:tcW w:w="798" w:type="dxa"/>
            <w:shd w:val="clear" w:color="auto" w:fill="D9D9D9"/>
            <w:vAlign w:val="center"/>
          </w:tcPr>
          <w:p w:rsidR="00E105B8" w:rsidRPr="002C4D98" w:rsidRDefault="00E105B8" w:rsidP="002B4AC7">
            <w:pPr>
              <w:jc w:val="center"/>
              <w:rPr>
                <w:rFonts w:ascii="Palatino Linotype" w:hAnsi="Palatino Linotype" w:cs="Palatino Linotype"/>
                <w:sz w:val="20"/>
                <w:szCs w:val="20"/>
              </w:rPr>
            </w:pPr>
          </w:p>
        </w:tc>
        <w:tc>
          <w:tcPr>
            <w:tcW w:w="763" w:type="dxa"/>
            <w:shd w:val="clear" w:color="auto" w:fill="D9D9D9"/>
            <w:vAlign w:val="center"/>
          </w:tcPr>
          <w:p w:rsidR="00E105B8" w:rsidRPr="002C4D98" w:rsidRDefault="00E105B8" w:rsidP="002B4AC7">
            <w:pPr>
              <w:jc w:val="center"/>
              <w:rPr>
                <w:rFonts w:ascii="Palatino Linotype" w:hAnsi="Palatino Linotype" w:cs="Palatino Linotype"/>
                <w:sz w:val="20"/>
                <w:szCs w:val="20"/>
              </w:rPr>
            </w:pPr>
          </w:p>
        </w:tc>
        <w:tc>
          <w:tcPr>
            <w:tcW w:w="2190" w:type="dxa"/>
            <w:shd w:val="clear" w:color="auto" w:fill="D9D9D9"/>
            <w:vAlign w:val="center"/>
          </w:tcPr>
          <w:p w:rsidR="00E105B8" w:rsidRPr="002C4D98" w:rsidRDefault="00E105B8" w:rsidP="002B4AC7">
            <w:pPr>
              <w:jc w:val="center"/>
              <w:rPr>
                <w:rFonts w:ascii="Palatino Linotype" w:hAnsi="Palatino Linotype" w:cs="Palatino Linotype"/>
                <w:sz w:val="20"/>
                <w:szCs w:val="20"/>
              </w:rPr>
            </w:pPr>
          </w:p>
        </w:tc>
      </w:tr>
      <w:tr w:rsidR="00E105B8" w:rsidRPr="002C4D98">
        <w:trPr>
          <w:jc w:val="center"/>
        </w:trPr>
        <w:tc>
          <w:tcPr>
            <w:tcW w:w="828"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4.1.</w:t>
            </w:r>
          </w:p>
        </w:tc>
        <w:tc>
          <w:tcPr>
            <w:tcW w:w="3621" w:type="dxa"/>
            <w:vAlign w:val="center"/>
          </w:tcPr>
          <w:p w:rsidR="00E105B8" w:rsidRPr="002C4D98" w:rsidRDefault="00E105B8" w:rsidP="002B4AC7">
            <w:pPr>
              <w:rPr>
                <w:rFonts w:ascii="Palatino Linotype" w:hAnsi="Palatino Linotype" w:cs="Palatino Linotype"/>
                <w:sz w:val="20"/>
                <w:szCs w:val="20"/>
              </w:rPr>
            </w:pPr>
            <w:r w:rsidRPr="002C4D98">
              <w:rPr>
                <w:rFonts w:ascii="Palatino Linotype" w:hAnsi="Palatino Linotype" w:cs="Palatino Linotype"/>
                <w:sz w:val="20"/>
                <w:szCs w:val="20"/>
              </w:rPr>
              <w:t>Feladattal vezetett kiscsoportos szövegfeldolgozás</w:t>
            </w:r>
          </w:p>
        </w:tc>
        <w:tc>
          <w:tcPr>
            <w:tcW w:w="809" w:type="dxa"/>
            <w:vAlign w:val="center"/>
          </w:tcPr>
          <w:p w:rsidR="00E105B8" w:rsidRPr="002C4D98" w:rsidRDefault="00E105B8" w:rsidP="002B4AC7">
            <w:pPr>
              <w:jc w:val="center"/>
              <w:rPr>
                <w:rFonts w:ascii="Palatino Linotype" w:hAnsi="Palatino Linotype" w:cs="Palatino Linotype"/>
                <w:sz w:val="20"/>
                <w:szCs w:val="20"/>
              </w:rPr>
            </w:pPr>
          </w:p>
        </w:tc>
        <w:tc>
          <w:tcPr>
            <w:tcW w:w="798"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763" w:type="dxa"/>
            <w:vAlign w:val="center"/>
          </w:tcPr>
          <w:p w:rsidR="00E105B8" w:rsidRPr="002C4D98" w:rsidRDefault="00E105B8" w:rsidP="002B4AC7">
            <w:pPr>
              <w:jc w:val="center"/>
              <w:rPr>
                <w:rFonts w:ascii="Palatino Linotype" w:hAnsi="Palatino Linotype" w:cs="Palatino Linotype"/>
                <w:sz w:val="20"/>
                <w:szCs w:val="20"/>
              </w:rPr>
            </w:pPr>
          </w:p>
        </w:tc>
        <w:tc>
          <w:tcPr>
            <w:tcW w:w="2190"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4.2.</w:t>
            </w:r>
          </w:p>
        </w:tc>
        <w:tc>
          <w:tcPr>
            <w:tcW w:w="3621" w:type="dxa"/>
            <w:vAlign w:val="center"/>
          </w:tcPr>
          <w:p w:rsidR="00E105B8" w:rsidRPr="002C4D98" w:rsidRDefault="00E105B8" w:rsidP="002B4AC7">
            <w:pPr>
              <w:rPr>
                <w:rFonts w:ascii="Palatino Linotype" w:hAnsi="Palatino Linotype" w:cs="Palatino Linotype"/>
                <w:sz w:val="20"/>
                <w:szCs w:val="20"/>
              </w:rPr>
            </w:pPr>
            <w:r w:rsidRPr="002C4D98">
              <w:rPr>
                <w:rFonts w:ascii="Palatino Linotype" w:hAnsi="Palatino Linotype" w:cs="Palatino Linotype"/>
                <w:sz w:val="20"/>
                <w:szCs w:val="20"/>
              </w:rPr>
              <w:t>Csoportos versenyjáték</w:t>
            </w:r>
          </w:p>
        </w:tc>
        <w:tc>
          <w:tcPr>
            <w:tcW w:w="809" w:type="dxa"/>
            <w:vAlign w:val="center"/>
          </w:tcPr>
          <w:p w:rsidR="00E105B8" w:rsidRPr="002C4D98" w:rsidRDefault="00E105B8" w:rsidP="002B4AC7">
            <w:pPr>
              <w:jc w:val="center"/>
              <w:rPr>
                <w:rFonts w:ascii="Palatino Linotype" w:hAnsi="Palatino Linotype" w:cs="Palatino Linotype"/>
                <w:sz w:val="20"/>
                <w:szCs w:val="20"/>
              </w:rPr>
            </w:pPr>
          </w:p>
        </w:tc>
        <w:tc>
          <w:tcPr>
            <w:tcW w:w="798"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763" w:type="dxa"/>
            <w:vAlign w:val="center"/>
          </w:tcPr>
          <w:p w:rsidR="00E105B8" w:rsidRPr="002C4D98" w:rsidRDefault="00E105B8" w:rsidP="002B4AC7">
            <w:pPr>
              <w:jc w:val="center"/>
              <w:rPr>
                <w:rFonts w:ascii="Palatino Linotype" w:hAnsi="Palatino Linotype" w:cs="Palatino Linotype"/>
                <w:sz w:val="20"/>
                <w:szCs w:val="20"/>
              </w:rPr>
            </w:pPr>
          </w:p>
        </w:tc>
        <w:tc>
          <w:tcPr>
            <w:tcW w:w="2190" w:type="dxa"/>
            <w:vAlign w:val="center"/>
          </w:tcPr>
          <w:p w:rsidR="00E105B8" w:rsidRPr="002C4D98" w:rsidRDefault="00E105B8" w:rsidP="002B4AC7">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bl>
    <w:p w:rsidR="00E105B8" w:rsidRPr="002C4D98" w:rsidRDefault="00E105B8" w:rsidP="00460216">
      <w:pPr>
        <w:widowControl w:val="0"/>
        <w:suppressAutoHyphens/>
        <w:ind w:left="966"/>
        <w:rPr>
          <w:rFonts w:ascii="Palatino Linotype" w:hAnsi="Palatino Linotype" w:cs="Palatino Linotype"/>
          <w:b/>
          <w:bCs/>
          <w:kern w:val="1"/>
          <w:sz w:val="24"/>
          <w:szCs w:val="24"/>
          <w:lang w:eastAsia="hi-IN" w:bidi="hi-IN"/>
        </w:rPr>
      </w:pPr>
    </w:p>
    <w:p w:rsidR="00E105B8" w:rsidRPr="002C4D98" w:rsidRDefault="00E105B8" w:rsidP="00460216">
      <w:pPr>
        <w:widowControl w:val="0"/>
        <w:suppressAutoHyphens/>
        <w:ind w:left="792"/>
        <w:rPr>
          <w:rFonts w:ascii="Palatino Linotype" w:hAnsi="Palatino Linotype" w:cs="Palatino Linotype"/>
          <w:b/>
          <w:bCs/>
          <w:kern w:val="1"/>
          <w:sz w:val="24"/>
          <w:szCs w:val="24"/>
          <w:lang w:eastAsia="hi-IN" w:bidi="hi-IN"/>
        </w:rPr>
      </w:pPr>
    </w:p>
    <w:p w:rsidR="00E105B8" w:rsidRPr="002C4D98" w:rsidRDefault="00E105B8" w:rsidP="007639B6">
      <w:pPr>
        <w:widowControl w:val="0"/>
        <w:suppressAutoHyphens/>
        <w:spacing w:line="360" w:lineRule="auto"/>
        <w:ind w:left="546"/>
        <w:jc w:val="both"/>
        <w:rPr>
          <w:rFonts w:ascii="Palatino Linotype" w:hAnsi="Palatino Linotype" w:cs="Palatino Linotype"/>
          <w:sz w:val="24"/>
          <w:szCs w:val="24"/>
        </w:rPr>
      </w:pPr>
      <w:r w:rsidRPr="002C4D98">
        <w:rPr>
          <w:rFonts w:ascii="Palatino Linotype" w:hAnsi="Palatino Linotype" w:cs="Palatino Linotype"/>
          <w:b/>
          <w:bCs/>
          <w:kern w:val="1"/>
          <w:sz w:val="24"/>
          <w:szCs w:val="24"/>
          <w:lang w:eastAsia="hi-IN" w:bidi="hi-IN"/>
        </w:rPr>
        <w:t>8.6. A tantárgy értékelésének módja</w:t>
      </w:r>
    </w:p>
    <w:p w:rsidR="00E105B8" w:rsidRPr="002C4D98" w:rsidRDefault="00E105B8" w:rsidP="007639B6">
      <w:pPr>
        <w:autoSpaceDE w:val="0"/>
        <w:autoSpaceDN w:val="0"/>
        <w:adjustRightInd w:val="0"/>
        <w:ind w:left="567"/>
        <w:jc w:val="both"/>
        <w:rPr>
          <w:rFonts w:ascii="Palatino Linotype" w:hAnsi="Palatino Linotype" w:cs="Palatino Linotype"/>
          <w:sz w:val="24"/>
          <w:szCs w:val="24"/>
          <w:lang w:eastAsia="en-US"/>
        </w:rPr>
      </w:pPr>
      <w:r w:rsidRPr="002C4D98">
        <w:rPr>
          <w:rFonts w:ascii="Palatino Linotype" w:hAnsi="Palatino Linotype" w:cs="Palatino Linotype"/>
          <w:sz w:val="24"/>
          <w:szCs w:val="24"/>
          <w:lang w:eastAsia="en-US"/>
        </w:rPr>
        <w:t>A nemzeti köznevelésről szóló 2011. évi CXC. törvény. 54. § (2) a) pontja szerinti értékeléssel.</w:t>
      </w:r>
    </w:p>
    <w:p w:rsidR="00E105B8" w:rsidRPr="002C4D98" w:rsidRDefault="00E105B8" w:rsidP="007639B6">
      <w:pPr>
        <w:autoSpaceDE w:val="0"/>
        <w:autoSpaceDN w:val="0"/>
        <w:adjustRightInd w:val="0"/>
        <w:ind w:left="567"/>
        <w:jc w:val="both"/>
        <w:rPr>
          <w:rFonts w:ascii="Palatino Linotype" w:hAnsi="Palatino Linotype" w:cs="Palatino Linotype"/>
          <w:sz w:val="24"/>
          <w:szCs w:val="24"/>
          <w:lang w:eastAsia="en-US"/>
        </w:rPr>
      </w:pPr>
    </w:p>
    <w:p w:rsidR="00E105B8" w:rsidRDefault="00E105B8" w:rsidP="007639B6">
      <w:pPr>
        <w:autoSpaceDE w:val="0"/>
        <w:autoSpaceDN w:val="0"/>
        <w:adjustRightInd w:val="0"/>
        <w:ind w:left="567"/>
        <w:jc w:val="both"/>
        <w:rPr>
          <w:rFonts w:ascii="Palatino Linotype" w:hAnsi="Palatino Linotype" w:cs="Palatino Linotype"/>
          <w:sz w:val="24"/>
          <w:szCs w:val="24"/>
          <w:lang w:eastAsia="en-US"/>
        </w:rPr>
      </w:pPr>
    </w:p>
    <w:p w:rsidR="00A826F4" w:rsidRDefault="00A826F4" w:rsidP="007639B6">
      <w:pPr>
        <w:autoSpaceDE w:val="0"/>
        <w:autoSpaceDN w:val="0"/>
        <w:adjustRightInd w:val="0"/>
        <w:ind w:left="567"/>
        <w:jc w:val="both"/>
        <w:rPr>
          <w:rFonts w:ascii="Palatino Linotype" w:hAnsi="Palatino Linotype" w:cs="Palatino Linotype"/>
          <w:sz w:val="24"/>
          <w:szCs w:val="24"/>
          <w:lang w:eastAsia="en-US"/>
        </w:rPr>
      </w:pPr>
    </w:p>
    <w:p w:rsidR="00A826F4" w:rsidRDefault="00A826F4" w:rsidP="007639B6">
      <w:pPr>
        <w:autoSpaceDE w:val="0"/>
        <w:autoSpaceDN w:val="0"/>
        <w:adjustRightInd w:val="0"/>
        <w:ind w:left="567"/>
        <w:jc w:val="both"/>
        <w:rPr>
          <w:rFonts w:ascii="Palatino Linotype" w:hAnsi="Palatino Linotype" w:cs="Palatino Linotype"/>
          <w:sz w:val="24"/>
          <w:szCs w:val="24"/>
          <w:lang w:eastAsia="en-US"/>
        </w:rPr>
      </w:pPr>
    </w:p>
    <w:p w:rsidR="00A826F4" w:rsidRDefault="00A826F4" w:rsidP="007639B6">
      <w:pPr>
        <w:autoSpaceDE w:val="0"/>
        <w:autoSpaceDN w:val="0"/>
        <w:adjustRightInd w:val="0"/>
        <w:ind w:left="567"/>
        <w:jc w:val="both"/>
        <w:rPr>
          <w:rFonts w:ascii="Palatino Linotype" w:hAnsi="Palatino Linotype" w:cs="Palatino Linotype"/>
          <w:sz w:val="24"/>
          <w:szCs w:val="24"/>
          <w:lang w:eastAsia="en-US"/>
        </w:rPr>
      </w:pPr>
    </w:p>
    <w:p w:rsidR="00A826F4" w:rsidRPr="002C4D98" w:rsidRDefault="00A826F4" w:rsidP="007639B6">
      <w:pPr>
        <w:autoSpaceDE w:val="0"/>
        <w:autoSpaceDN w:val="0"/>
        <w:adjustRightInd w:val="0"/>
        <w:ind w:left="567"/>
        <w:jc w:val="both"/>
        <w:rPr>
          <w:rFonts w:ascii="Palatino Linotype" w:hAnsi="Palatino Linotype" w:cs="Palatino Linotype"/>
          <w:sz w:val="24"/>
          <w:szCs w:val="24"/>
          <w:lang w:eastAsia="en-US"/>
        </w:rPr>
      </w:pPr>
    </w:p>
    <w:p w:rsidR="00E105B8" w:rsidRPr="002C4D98" w:rsidRDefault="00E105B8" w:rsidP="00F77B5A">
      <w:pPr>
        <w:numPr>
          <w:ilvl w:val="0"/>
          <w:numId w:val="50"/>
        </w:numPr>
        <w:tabs>
          <w:tab w:val="left" w:pos="7230"/>
          <w:tab w:val="right" w:pos="9072"/>
        </w:tabs>
        <w:ind w:left="357" w:hanging="357"/>
        <w:rPr>
          <w:rFonts w:ascii="Palatino Linotype" w:hAnsi="Palatino Linotype" w:cs="Palatino Linotype"/>
          <w:b/>
          <w:bCs/>
          <w:kern w:val="1"/>
          <w:sz w:val="24"/>
          <w:szCs w:val="24"/>
          <w:lang w:eastAsia="hi-IN" w:bidi="hi-IN"/>
        </w:rPr>
      </w:pPr>
      <w:r w:rsidRPr="002C4D98">
        <w:rPr>
          <w:rFonts w:ascii="Palatino Linotype" w:hAnsi="Palatino Linotype" w:cs="Palatino Linotype"/>
          <w:b/>
          <w:bCs/>
          <w:sz w:val="24"/>
          <w:szCs w:val="24"/>
        </w:rPr>
        <w:lastRenderedPageBreak/>
        <w:t>Mély- és magasépítési ismeretek t</w:t>
      </w:r>
      <w:r w:rsidRPr="002C4D98">
        <w:rPr>
          <w:rFonts w:ascii="Palatino Linotype" w:hAnsi="Palatino Linotype" w:cs="Palatino Linotype"/>
          <w:b/>
          <w:bCs/>
          <w:kern w:val="1"/>
          <w:sz w:val="24"/>
          <w:szCs w:val="24"/>
          <w:lang w:eastAsia="hi-IN" w:bidi="hi-IN"/>
        </w:rPr>
        <w:t xml:space="preserve">antárgy </w:t>
      </w:r>
      <w:r w:rsidRPr="002C4D98">
        <w:rPr>
          <w:rFonts w:ascii="Palatino Linotype" w:hAnsi="Palatino Linotype" w:cs="Palatino Linotype"/>
          <w:kern w:val="1"/>
          <w:sz w:val="24"/>
          <w:szCs w:val="24"/>
          <w:lang w:eastAsia="hi-IN" w:bidi="hi-IN"/>
        </w:rPr>
        <w:tab/>
      </w:r>
      <w:r w:rsidRPr="002C4D98">
        <w:rPr>
          <w:rFonts w:ascii="Palatino Linotype" w:hAnsi="Palatino Linotype" w:cs="Palatino Linotype"/>
          <w:kern w:val="1"/>
          <w:sz w:val="24"/>
          <w:szCs w:val="24"/>
          <w:lang w:eastAsia="hi-IN" w:bidi="hi-IN"/>
        </w:rPr>
        <w:tab/>
      </w:r>
      <w:r w:rsidRPr="002C4D98">
        <w:rPr>
          <w:rFonts w:ascii="Palatino Linotype" w:hAnsi="Palatino Linotype" w:cs="Palatino Linotype"/>
          <w:b/>
          <w:bCs/>
          <w:kern w:val="1"/>
          <w:sz w:val="24"/>
          <w:szCs w:val="24"/>
          <w:lang w:eastAsia="hi-IN" w:bidi="hi-IN"/>
        </w:rPr>
        <w:t>31</w:t>
      </w:r>
      <w:r>
        <w:rPr>
          <w:rFonts w:ascii="Palatino Linotype" w:hAnsi="Palatino Linotype" w:cs="Palatino Linotype"/>
          <w:b/>
          <w:bCs/>
          <w:kern w:val="1"/>
          <w:sz w:val="24"/>
          <w:szCs w:val="24"/>
          <w:lang w:eastAsia="hi-IN" w:bidi="hi-IN"/>
        </w:rPr>
        <w:t>8</w:t>
      </w:r>
      <w:r w:rsidRPr="002C4D98">
        <w:rPr>
          <w:rFonts w:ascii="Palatino Linotype" w:hAnsi="Palatino Linotype" w:cs="Palatino Linotype"/>
          <w:b/>
          <w:bCs/>
          <w:kern w:val="1"/>
          <w:sz w:val="24"/>
          <w:szCs w:val="24"/>
          <w:lang w:eastAsia="hi-IN" w:bidi="hi-IN"/>
        </w:rPr>
        <w:t xml:space="preserve"> óra</w:t>
      </w:r>
    </w:p>
    <w:p w:rsidR="00E105B8" w:rsidRPr="002C4D98" w:rsidRDefault="00E105B8" w:rsidP="007639B6">
      <w:pPr>
        <w:widowControl w:val="0"/>
        <w:suppressAutoHyphens/>
        <w:rPr>
          <w:rFonts w:ascii="Palatino Linotype" w:hAnsi="Palatino Linotype" w:cs="Palatino Linotype"/>
          <w:b/>
          <w:bCs/>
          <w:sz w:val="24"/>
          <w:szCs w:val="24"/>
        </w:rPr>
      </w:pPr>
    </w:p>
    <w:p w:rsidR="00E105B8" w:rsidRPr="002C4D98" w:rsidRDefault="00E105B8" w:rsidP="007639B6">
      <w:pPr>
        <w:widowControl w:val="0"/>
        <w:suppressAutoHyphens/>
        <w:rPr>
          <w:rFonts w:ascii="Palatino Linotype" w:hAnsi="Palatino Linotype" w:cs="Palatino Linotype"/>
          <w:b/>
          <w:bCs/>
          <w:sz w:val="24"/>
          <w:szCs w:val="24"/>
        </w:rPr>
      </w:pPr>
    </w:p>
    <w:p w:rsidR="00E105B8" w:rsidRPr="002C4D98" w:rsidRDefault="00E105B8" w:rsidP="007639B6">
      <w:pPr>
        <w:pStyle w:val="Listaszerbekezds"/>
        <w:widowControl w:val="0"/>
        <w:numPr>
          <w:ilvl w:val="0"/>
          <w:numId w:val="3"/>
        </w:numPr>
        <w:suppressAutoHyphens/>
        <w:spacing w:after="0" w:line="240" w:lineRule="auto"/>
        <w:rPr>
          <w:rFonts w:ascii="Palatino Linotype" w:hAnsi="Palatino Linotype" w:cs="Palatino Linotype"/>
          <w:b/>
          <w:bCs/>
          <w:vanish/>
          <w:kern w:val="1"/>
          <w:sz w:val="24"/>
          <w:szCs w:val="24"/>
          <w:lang w:eastAsia="hi-IN" w:bidi="hi-IN"/>
        </w:rPr>
      </w:pPr>
    </w:p>
    <w:p w:rsidR="00E105B8" w:rsidRPr="002C4D98" w:rsidRDefault="00E105B8" w:rsidP="007639B6">
      <w:pPr>
        <w:widowControl w:val="0"/>
        <w:suppressAutoHyphens/>
        <w:ind w:left="546"/>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9.1.  A tantárgy tanításának célja</w:t>
      </w:r>
    </w:p>
    <w:p w:rsidR="00E105B8" w:rsidRPr="002C4D98" w:rsidRDefault="00E105B8" w:rsidP="007639B6">
      <w:pPr>
        <w:widowControl w:val="0"/>
        <w:suppressAutoHyphens/>
        <w:rPr>
          <w:rFonts w:ascii="Palatino Linotype" w:hAnsi="Palatino Linotype" w:cs="Palatino Linotype"/>
          <w:b/>
          <w:bCs/>
          <w:kern w:val="1"/>
          <w:sz w:val="24"/>
          <w:szCs w:val="24"/>
          <w:lang w:eastAsia="hi-IN" w:bidi="hi-IN"/>
        </w:rPr>
      </w:pPr>
    </w:p>
    <w:p w:rsidR="00E105B8" w:rsidRPr="002C4D98" w:rsidRDefault="00E105B8" w:rsidP="007639B6">
      <w:pPr>
        <w:widowControl w:val="0"/>
        <w:tabs>
          <w:tab w:val="left" w:pos="1005"/>
        </w:tabs>
        <w:suppressAutoHyphens/>
        <w:rPr>
          <w:rFonts w:ascii="Palatino Linotype" w:hAnsi="Palatino Linotype" w:cs="Palatino Linotype"/>
          <w:b/>
          <w:bCs/>
          <w:kern w:val="1"/>
          <w:sz w:val="24"/>
          <w:szCs w:val="24"/>
          <w:lang w:eastAsia="hi-IN" w:bidi="hi-IN"/>
        </w:rPr>
      </w:pPr>
    </w:p>
    <w:p w:rsidR="00E105B8" w:rsidRPr="002C4D98" w:rsidRDefault="00E105B8" w:rsidP="007639B6">
      <w:pPr>
        <w:widowControl w:val="0"/>
        <w:tabs>
          <w:tab w:val="left" w:pos="1005"/>
        </w:tabs>
        <w:suppressAutoHyphens/>
        <w:rPr>
          <w:rFonts w:ascii="Palatino Linotype" w:hAnsi="Palatino Linotype" w:cs="Palatino Linotype"/>
          <w:b/>
          <w:bCs/>
          <w:kern w:val="1"/>
          <w:sz w:val="24"/>
          <w:szCs w:val="24"/>
          <w:lang w:eastAsia="hi-IN" w:bidi="hi-IN"/>
        </w:rPr>
      </w:pPr>
    </w:p>
    <w:p w:rsidR="00E105B8" w:rsidRPr="002C4D98" w:rsidRDefault="00E105B8" w:rsidP="007639B6">
      <w:pPr>
        <w:widowControl w:val="0"/>
        <w:suppressAutoHyphens/>
        <w:ind w:left="567"/>
        <w:rPr>
          <w:rFonts w:ascii="Palatino Linotype" w:hAnsi="Palatino Linotype" w:cs="Palatino Linotype"/>
          <w:b/>
          <w:bCs/>
          <w:kern w:val="1"/>
          <w:sz w:val="24"/>
          <w:szCs w:val="24"/>
          <w:lang w:eastAsia="hi-IN" w:bidi="hi-IN"/>
        </w:rPr>
      </w:pPr>
      <w:r w:rsidRPr="002C4D98">
        <w:rPr>
          <w:rFonts w:ascii="Palatino Linotype" w:hAnsi="Palatino Linotype" w:cs="Palatino Linotype"/>
          <w:b/>
          <w:bCs/>
          <w:sz w:val="24"/>
          <w:szCs w:val="24"/>
        </w:rPr>
        <w:t>9.2.  Kapcsolódó</w:t>
      </w:r>
      <w:r w:rsidRPr="002C4D98">
        <w:rPr>
          <w:rFonts w:ascii="Palatino Linotype" w:hAnsi="Palatino Linotype" w:cs="Palatino Linotype"/>
          <w:b/>
          <w:bCs/>
          <w:kern w:val="1"/>
          <w:sz w:val="24"/>
          <w:szCs w:val="24"/>
          <w:lang w:eastAsia="hi-IN" w:bidi="hi-IN"/>
        </w:rPr>
        <w:t xml:space="preserve"> közismereti, szakmai tartalmak</w:t>
      </w:r>
    </w:p>
    <w:p w:rsidR="00E105B8" w:rsidRPr="002C4D98" w:rsidRDefault="00E105B8" w:rsidP="007639B6">
      <w:pPr>
        <w:widowControl w:val="0"/>
        <w:suppressAutoHyphens/>
        <w:ind w:left="966"/>
        <w:rPr>
          <w:rFonts w:ascii="Palatino Linotype" w:hAnsi="Palatino Linotype" w:cs="Palatino Linotype"/>
          <w:b/>
          <w:bCs/>
          <w:kern w:val="1"/>
          <w:sz w:val="24"/>
          <w:szCs w:val="24"/>
          <w:lang w:eastAsia="hi-IN" w:bidi="hi-IN"/>
        </w:rPr>
      </w:pPr>
    </w:p>
    <w:p w:rsidR="00E105B8" w:rsidRPr="002C4D98" w:rsidRDefault="00E105B8" w:rsidP="007639B6">
      <w:pPr>
        <w:widowControl w:val="0"/>
        <w:suppressAutoHyphens/>
        <w:ind w:left="567"/>
        <w:jc w:val="both"/>
        <w:rPr>
          <w:rFonts w:ascii="Palatino Linotype" w:hAnsi="Palatino Linotype" w:cs="Palatino Linotype"/>
          <w:kern w:val="2"/>
          <w:sz w:val="24"/>
          <w:szCs w:val="24"/>
          <w:lang w:eastAsia="hi-IN" w:bidi="hi-IN"/>
        </w:rPr>
      </w:pPr>
      <w:r w:rsidRPr="002C4D98">
        <w:rPr>
          <w:rFonts w:ascii="Palatino Linotype" w:hAnsi="Palatino Linotype" w:cs="Palatino Linotype"/>
          <w:kern w:val="2"/>
          <w:sz w:val="24"/>
          <w:szCs w:val="24"/>
          <w:lang w:eastAsia="hi-IN" w:bidi="hi-IN"/>
        </w:rPr>
        <w:t>A tantárgy az adott évfolyamba lépés feltételeiként megjelölt közismereti és szakmai tartalmakra épül.</w:t>
      </w:r>
    </w:p>
    <w:p w:rsidR="00E105B8" w:rsidRPr="002C4D98" w:rsidRDefault="00E105B8" w:rsidP="007639B6">
      <w:pPr>
        <w:widowControl w:val="0"/>
        <w:suppressAutoHyphens/>
        <w:jc w:val="both"/>
        <w:rPr>
          <w:rFonts w:ascii="Palatino Linotype" w:hAnsi="Palatino Linotype" w:cs="Palatino Linotype"/>
          <w:kern w:val="2"/>
          <w:sz w:val="24"/>
          <w:szCs w:val="24"/>
          <w:lang w:eastAsia="hi-IN" w:bidi="hi-IN"/>
        </w:rPr>
      </w:pPr>
    </w:p>
    <w:p w:rsidR="00E105B8" w:rsidRPr="002C4D98" w:rsidRDefault="00E105B8" w:rsidP="007639B6">
      <w:pPr>
        <w:widowControl w:val="0"/>
        <w:suppressAutoHyphens/>
        <w:rPr>
          <w:rFonts w:ascii="Palatino Linotype" w:hAnsi="Palatino Linotype" w:cs="Palatino Linotype"/>
          <w:b/>
          <w:bCs/>
          <w:kern w:val="1"/>
          <w:sz w:val="24"/>
          <w:szCs w:val="24"/>
          <w:lang w:eastAsia="hi-IN" w:bidi="hi-IN"/>
        </w:rPr>
      </w:pPr>
    </w:p>
    <w:p w:rsidR="00E105B8" w:rsidRPr="002C4D98" w:rsidRDefault="00E105B8" w:rsidP="007639B6">
      <w:pPr>
        <w:widowControl w:val="0"/>
        <w:suppressAutoHyphens/>
        <w:ind w:left="546"/>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9.3.  Témakörök</w:t>
      </w:r>
    </w:p>
    <w:p w:rsidR="00E105B8" w:rsidRPr="002C4D98" w:rsidRDefault="00E105B8" w:rsidP="007639B6">
      <w:pPr>
        <w:widowControl w:val="0"/>
        <w:suppressAutoHyphens/>
        <w:rPr>
          <w:rFonts w:ascii="Palatino Linotype" w:hAnsi="Palatino Linotype" w:cs="Palatino Linotype"/>
          <w:b/>
          <w:bCs/>
          <w:kern w:val="1"/>
          <w:sz w:val="24"/>
          <w:szCs w:val="24"/>
          <w:lang w:eastAsia="hi-IN" w:bidi="hi-IN"/>
        </w:rPr>
      </w:pPr>
    </w:p>
    <w:p w:rsidR="00E105B8" w:rsidRPr="002C4D98" w:rsidRDefault="00E105B8" w:rsidP="003B03F3">
      <w:pPr>
        <w:widowControl w:val="0"/>
        <w:tabs>
          <w:tab w:val="left" w:pos="7655"/>
          <w:tab w:val="left" w:pos="7938"/>
        </w:tabs>
        <w:suppressAutoHyphens/>
        <w:ind w:left="1134"/>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 xml:space="preserve">9.3.1.  Statikai és geodéziai ismeretek </w:t>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kern w:val="1"/>
          <w:sz w:val="24"/>
          <w:szCs w:val="24"/>
          <w:lang w:eastAsia="hi-IN" w:bidi="hi-IN"/>
        </w:rPr>
        <w:tab/>
      </w:r>
      <w:r>
        <w:rPr>
          <w:rFonts w:ascii="Palatino Linotype" w:hAnsi="Palatino Linotype" w:cs="Palatino Linotype"/>
          <w:b/>
          <w:bCs/>
          <w:i/>
          <w:iCs/>
          <w:kern w:val="1"/>
          <w:sz w:val="24"/>
          <w:szCs w:val="24"/>
          <w:lang w:eastAsia="hi-IN" w:bidi="hi-IN"/>
        </w:rPr>
        <w:t xml:space="preserve">36 </w:t>
      </w:r>
      <w:r w:rsidRPr="002C4D98">
        <w:rPr>
          <w:rFonts w:ascii="Palatino Linotype" w:hAnsi="Palatino Linotype" w:cs="Palatino Linotype"/>
          <w:b/>
          <w:bCs/>
          <w:i/>
          <w:iCs/>
          <w:kern w:val="1"/>
          <w:sz w:val="24"/>
          <w:szCs w:val="24"/>
          <w:lang w:eastAsia="hi-IN" w:bidi="hi-IN"/>
        </w:rPr>
        <w:t>óra</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Statikai alapfogalmak (erő, nyomaték, statika alaptételei).</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Síkbeli erőrendszer eredőjének meghatározása (szerkesztéssel, számítással).</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Síkbeli erőrendszer egyensúlyozása (egy, kettő, három erővel).</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Tartók fogalma, osztályozása (alak, anyag, statikai rendszer, keresztmetszet szerint).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Statikailag határozott tartók támaszerőinek meghatározása:</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Kéttámaszú tartó.</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Befogott tartó.</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Kéttámaszú konzolos tartó.</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Gerber tartó.</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Igénybevételek (belső erők) fogalma.</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Statikailag határozott tartók igénybevételeinek meghatározása számítással, normálerő, nyíróerő és nyomatéki ábrák rajzolása:</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Kéttámaszú tartó.</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Befogott tartó.</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Kéttámaszú konzolos tartó.</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Gerber tartó.</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Összefüggések a terhek és az igénybevételek között.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Síkidomok keresztmetszeti jellemzőinek meghatározása.</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Súlypont.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Statikai nyomaték.</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Inercianyomaték.</w:t>
      </w:r>
    </w:p>
    <w:p w:rsidR="00E105B8" w:rsidRPr="002C4D98" w:rsidRDefault="00E105B8" w:rsidP="003B03F3">
      <w:pPr>
        <w:widowControl w:val="0"/>
        <w:suppressAutoHyphens/>
        <w:ind w:left="1134"/>
        <w:jc w:val="both"/>
        <w:rPr>
          <w:rFonts w:ascii="Palatino Linotype" w:hAnsi="Palatino Linotype" w:cs="Palatino Linotype"/>
          <w:sz w:val="24"/>
          <w:szCs w:val="24"/>
        </w:rPr>
      </w:pPr>
      <w:proofErr w:type="spellStart"/>
      <w:r w:rsidRPr="002C4D98">
        <w:rPr>
          <w:rFonts w:ascii="Palatino Linotype" w:hAnsi="Palatino Linotype" w:cs="Palatino Linotype"/>
          <w:sz w:val="24"/>
          <w:szCs w:val="24"/>
        </w:rPr>
        <w:t>Inerciasugár</w:t>
      </w:r>
      <w:proofErr w:type="spellEnd"/>
      <w:r w:rsidRPr="002C4D98">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Keresztmetszeti tényező.</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Tartók helyzeti állékonysága, ellenőrző számítások.</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lastRenderedPageBreak/>
        <w:t>Geodéziai alapfogalmak:</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Geodézia felosztása, függővonal, alapfelület.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Relatív és abszolút helymeghatározás.</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Geodéziai koordináta rendszerek.</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Országos mérési alappont hálózatok.</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Vízszintes mérések.</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Egyszerű hosszmérő eszközök és azok használata.</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 teodolit felépítése, fajtái, leolvasó berendezések, pontra állás, vízszintes szögmérés, iránymérés.</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Mérési jegyzőkönyvek készítése.</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Digitális teodolit, mérőállomás és azok használata.</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Vízszintes alappontok, alappont hálózatok meghatározása, sűrítése.</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 xml:space="preserve">Vízszintes felmérési eljárások, </w:t>
      </w:r>
      <w:proofErr w:type="spellStart"/>
      <w:r w:rsidRPr="002C4D98">
        <w:rPr>
          <w:rFonts w:ascii="Palatino Linotype" w:hAnsi="Palatino Linotype" w:cs="Palatino Linotype"/>
          <w:sz w:val="24"/>
          <w:szCs w:val="24"/>
        </w:rPr>
        <w:t>manuálék</w:t>
      </w:r>
      <w:proofErr w:type="spellEnd"/>
      <w:r w:rsidRPr="002C4D98">
        <w:rPr>
          <w:rFonts w:ascii="Palatino Linotype" w:hAnsi="Palatino Linotype" w:cs="Palatino Linotype"/>
          <w:sz w:val="24"/>
          <w:szCs w:val="24"/>
        </w:rPr>
        <w:t xml:space="preserve"> készítése, területszámítás.</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Magasságmérés.</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 magasság geodéziai fogalma, mérésének módjai.</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 szintezés elve, eszközei, műszerei, fajtái.</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Vonalszintezés szabálya.</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Trigonometriai magasságmérés, építmény magasságának meghatározása.</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Vegyes terület-felmérési eljárások.</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Hossz-szelvény és keresztszelvény szintezés.</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Területszintezés, szintvonalas helyszínrajz szerkesztése.</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Térképek és kitűzés térképek valamint helyszínrajz alapján.</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Vetületi rendszerek.</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 térképek felosztása rendeltetésük, méretarányuk szerint.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Jelkulcsi alapismeretek.</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Egységes Országos térképrendszer, földmérési alaptérképek.</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Kitűzési ismeretek.</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 kitűzés alapelve, sorrendje, eszközei.</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Kitűzési jegyzőkönyv.</w:t>
      </w:r>
    </w:p>
    <w:p w:rsidR="00E105B8" w:rsidRPr="002C4D98" w:rsidRDefault="00E105B8" w:rsidP="003B03F3">
      <w:pPr>
        <w:widowControl w:val="0"/>
        <w:suppressAutoHyphens/>
        <w:rPr>
          <w:rFonts w:ascii="Palatino Linotype" w:hAnsi="Palatino Linotype" w:cs="Palatino Linotype"/>
          <w:b/>
          <w:bCs/>
          <w:kern w:val="1"/>
          <w:sz w:val="24"/>
          <w:szCs w:val="24"/>
          <w:lang w:eastAsia="hi-IN" w:bidi="hi-IN"/>
        </w:rPr>
      </w:pPr>
    </w:p>
    <w:p w:rsidR="00E105B8" w:rsidRPr="002C4D98" w:rsidRDefault="00E105B8" w:rsidP="003B03F3">
      <w:pPr>
        <w:widowControl w:val="0"/>
        <w:tabs>
          <w:tab w:val="left" w:pos="7655"/>
          <w:tab w:val="left" w:pos="7938"/>
        </w:tabs>
        <w:suppressAutoHyphens/>
        <w:ind w:left="1134"/>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 xml:space="preserve">9.3.2.  Mélyépítési munkálatok </w:t>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kern w:val="1"/>
          <w:sz w:val="24"/>
          <w:szCs w:val="24"/>
          <w:lang w:eastAsia="hi-IN" w:bidi="hi-IN"/>
        </w:rPr>
        <w:tab/>
      </w:r>
      <w:r>
        <w:rPr>
          <w:rFonts w:ascii="Palatino Linotype" w:hAnsi="Palatino Linotype" w:cs="Palatino Linotype"/>
          <w:b/>
          <w:bCs/>
          <w:i/>
          <w:iCs/>
          <w:kern w:val="1"/>
          <w:sz w:val="24"/>
          <w:szCs w:val="24"/>
          <w:lang w:eastAsia="hi-IN" w:bidi="hi-IN"/>
        </w:rPr>
        <w:t xml:space="preserve">102 </w:t>
      </w:r>
      <w:r w:rsidRPr="002C4D98">
        <w:rPr>
          <w:rFonts w:ascii="Palatino Linotype" w:hAnsi="Palatino Linotype" w:cs="Palatino Linotype"/>
          <w:b/>
          <w:bCs/>
          <w:i/>
          <w:iCs/>
          <w:kern w:val="1"/>
          <w:sz w:val="24"/>
          <w:szCs w:val="24"/>
          <w:lang w:eastAsia="hi-IN" w:bidi="hi-IN"/>
        </w:rPr>
        <w:t>óra</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Földművek építése</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Földművekkel kapcsolatos fogalmak (földmű, földmunka, töltés, bevágás, hossz- és kereszt-szelvények, rézsű, padka, stb.) meghatározása</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 földművek anyagainak megismerése.</w:t>
      </w:r>
    </w:p>
    <w:p w:rsidR="00E105B8" w:rsidRPr="002C4D98" w:rsidRDefault="00E105B8" w:rsidP="003B03F3">
      <w:pPr>
        <w:widowControl w:val="0"/>
        <w:suppressAutoHyphens/>
        <w:ind w:left="1134"/>
        <w:jc w:val="both"/>
        <w:rPr>
          <w:rFonts w:ascii="Palatino Linotype" w:hAnsi="Palatino Linotype" w:cs="Palatino Linotype"/>
          <w:sz w:val="24"/>
          <w:szCs w:val="24"/>
        </w:rPr>
      </w:pPr>
      <w:proofErr w:type="spellStart"/>
      <w:r w:rsidRPr="002C4D98">
        <w:rPr>
          <w:rFonts w:ascii="Palatino Linotype" w:hAnsi="Palatino Linotype" w:cs="Palatino Linotype"/>
          <w:sz w:val="24"/>
          <w:szCs w:val="24"/>
        </w:rPr>
        <w:t>Rézsük</w:t>
      </w:r>
      <w:proofErr w:type="spellEnd"/>
      <w:r w:rsidRPr="002C4D98">
        <w:rPr>
          <w:rFonts w:ascii="Palatino Linotype" w:hAnsi="Palatino Linotype" w:cs="Palatino Linotype"/>
          <w:sz w:val="24"/>
          <w:szCs w:val="24"/>
        </w:rPr>
        <w:t xml:space="preserve"> állékonysága, jellemző rézsűkialakítások</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Rézsűhajlás kialakításának kritériumai</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Munkagödör függőleges fallal való határolásának kritériumai</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Munkavédelmi szempontok</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Támfalak</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Támfalak típusai</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 súly és szögtámfalak jellemzői</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lastRenderedPageBreak/>
        <w:t>Támfalakra ható terhek</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Támfalak építése</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Vonalas létesítmények földmunkái</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Töltések alapozása, az alapozás szerepe és módszerei.</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 xml:space="preserve">Földfejtés bevágásban és </w:t>
      </w:r>
      <w:proofErr w:type="spellStart"/>
      <w:r w:rsidRPr="002C4D98">
        <w:rPr>
          <w:rFonts w:ascii="Palatino Linotype" w:hAnsi="Palatino Linotype" w:cs="Palatino Linotype"/>
          <w:sz w:val="24"/>
          <w:szCs w:val="24"/>
        </w:rPr>
        <w:t>anyagnyerőhelyen</w:t>
      </w:r>
      <w:proofErr w:type="spellEnd"/>
      <w:r w:rsidRPr="002C4D98">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Töltésépítés (út, vasút), földszállítás és beépítés</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Földmunkatükör kialakítása, tömörségi és felületi követelményei</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Nagyfelületű terepmunkák kialakítási és víztelenítési feladatai (parkolók,</w:t>
      </w:r>
    </w:p>
    <w:p w:rsidR="00E105B8" w:rsidRPr="002C4D98" w:rsidRDefault="00E105B8" w:rsidP="003B03F3">
      <w:pPr>
        <w:widowControl w:val="0"/>
        <w:suppressAutoHyphens/>
        <w:ind w:left="1134"/>
        <w:jc w:val="both"/>
        <w:rPr>
          <w:rFonts w:ascii="Palatino Linotype" w:hAnsi="Palatino Linotype" w:cs="Palatino Linotype"/>
          <w:sz w:val="24"/>
          <w:szCs w:val="24"/>
        </w:rPr>
      </w:pPr>
      <w:proofErr w:type="gramStart"/>
      <w:r w:rsidRPr="002C4D98">
        <w:rPr>
          <w:rFonts w:ascii="Palatino Linotype" w:hAnsi="Palatino Linotype" w:cs="Palatino Linotype"/>
          <w:sz w:val="24"/>
          <w:szCs w:val="24"/>
        </w:rPr>
        <w:t>sporttelepek</w:t>
      </w:r>
      <w:proofErr w:type="gramEnd"/>
      <w:r w:rsidRPr="002C4D98">
        <w:rPr>
          <w:rFonts w:ascii="Palatino Linotype" w:hAnsi="Palatino Linotype" w:cs="Palatino Linotype"/>
          <w:sz w:val="24"/>
          <w:szCs w:val="24"/>
        </w:rPr>
        <w:t>, repülőterek, stb.)</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Vonalas létesítmény földmunkái kitűzési feladatai</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Útpálya tengely kitűzése sokszögvonalról.</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Töltésrézsű vonalának, bevágás körömvonalának kitűzése úttengelyről</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proofErr w:type="spellStart"/>
      <w:r w:rsidRPr="002C4D98">
        <w:rPr>
          <w:rFonts w:ascii="Palatino Linotype" w:hAnsi="Palatino Linotype" w:cs="Palatino Linotype"/>
          <w:sz w:val="24"/>
          <w:szCs w:val="24"/>
        </w:rPr>
        <w:t>Koronaél</w:t>
      </w:r>
      <w:proofErr w:type="spellEnd"/>
      <w:r w:rsidRPr="002C4D98">
        <w:rPr>
          <w:rFonts w:ascii="Palatino Linotype" w:hAnsi="Palatino Linotype" w:cs="Palatino Linotype"/>
          <w:sz w:val="24"/>
          <w:szCs w:val="24"/>
        </w:rPr>
        <w:t xml:space="preserve"> kitűzése és magasságának megadása.</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Rézsűhajlás kijelölése munkavégzés céljára.</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Földtömegszámítás</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Szabályos és szabálytalan területek számítása</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 xml:space="preserve">Földművek keresztmetszetének meghatározása vízszintes és ferde </w:t>
      </w:r>
      <w:proofErr w:type="spellStart"/>
      <w:r w:rsidRPr="002C4D98">
        <w:rPr>
          <w:rFonts w:ascii="Palatino Linotype" w:hAnsi="Palatino Linotype" w:cs="Palatino Linotype"/>
          <w:sz w:val="24"/>
          <w:szCs w:val="24"/>
        </w:rPr>
        <w:t>térszin</w:t>
      </w:r>
      <w:proofErr w:type="spellEnd"/>
      <w:r w:rsidRPr="002C4D98">
        <w:rPr>
          <w:rFonts w:ascii="Palatino Linotype" w:hAnsi="Palatino Linotype" w:cs="Palatino Linotype"/>
          <w:sz w:val="24"/>
          <w:szCs w:val="24"/>
        </w:rPr>
        <w:t xml:space="preserve"> esetén</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Gátak és körtöltések</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Alapozások</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Síkalapozás</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Síkalapok fajtái (sávalapok, talpalap, lemezalap)</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Az alapválasztás szabályai az altalaj függvényében</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Síkalapok méretezésének (teherbírás, állékonyság, elmozdulás) alapelvei</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Különleges síkalapozási feladatok</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Válaszfalak alapozása</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Padozatok alapozása</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Emeletráépítés alapozási kérdései</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Foghíj- és melléépítés alapozási kérdései</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Magas súlypontú építmények alapozása</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Paneles épületek alapozása</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Síkalapok építése</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Betonacél szerelés</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Betonozás</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Zsaluzatok, dúcolások elbontása</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Földvisszatöltés</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Mélyalapozás</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Alapozási mód kiválasztásának elvei</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Kútalapozás</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Kutak szerkezete, anyaga</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Kutak építésének menete</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Alapok megerősítése, kiváltása, átépítése</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lastRenderedPageBreak/>
        <w:t>Alapsík mélyebbre helyezése</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Alap</w:t>
      </w:r>
      <w:r w:rsidR="00DF0E38">
        <w:rPr>
          <w:rFonts w:ascii="Palatino Linotype" w:hAnsi="Palatino Linotype" w:cs="Palatino Linotype"/>
          <w:sz w:val="24"/>
          <w:szCs w:val="24"/>
        </w:rPr>
        <w:t xml:space="preserve"> </w:t>
      </w:r>
      <w:r w:rsidRPr="002C4D98">
        <w:rPr>
          <w:rFonts w:ascii="Palatino Linotype" w:hAnsi="Palatino Linotype" w:cs="Palatino Linotype"/>
          <w:sz w:val="24"/>
          <w:szCs w:val="24"/>
        </w:rPr>
        <w:t>megerősítés talajszilárdítással</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Alap</w:t>
      </w:r>
      <w:r w:rsidR="00DF0E38">
        <w:rPr>
          <w:rFonts w:ascii="Palatino Linotype" w:hAnsi="Palatino Linotype" w:cs="Palatino Linotype"/>
          <w:sz w:val="24"/>
          <w:szCs w:val="24"/>
        </w:rPr>
        <w:t xml:space="preserve"> </w:t>
      </w:r>
      <w:r w:rsidRPr="002C4D98">
        <w:rPr>
          <w:rFonts w:ascii="Palatino Linotype" w:hAnsi="Palatino Linotype" w:cs="Palatino Linotype"/>
          <w:sz w:val="24"/>
          <w:szCs w:val="24"/>
        </w:rPr>
        <w:t>megerősítés aláfalazással</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Alapozások kedvezőtlen talajviszonyok esetén</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Alapozás löszterületen</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Alapozás szerves talajon</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Feltöltésen történő alapozás</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Alapozás térfogatváltozó talajon</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Alábányászott területen történő alapozás</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Alapozási hibák és kiküszöbölésük</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Épületkár vizsgálatok</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Alapozási hibák talaj felderítési hibákból</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Tervezési hibák</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Kivitelezési hibák</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Egyéb hatásokból származó hibák</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Talajok dinamikai jellemzői – gépalapozások</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Rezgéstani alapfogalmak</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Aktív és passzív rezgésmentesítés</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Gépalapozások</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Útépítés</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p>
    <w:p w:rsidR="00E105B8" w:rsidRPr="002C4D98" w:rsidRDefault="00E105B8" w:rsidP="003B03F3">
      <w:pPr>
        <w:widowControl w:val="0"/>
        <w:suppressAutoHyphens/>
        <w:ind w:left="1134"/>
        <w:jc w:val="both"/>
        <w:rPr>
          <w:rFonts w:ascii="Palatino Linotype" w:hAnsi="Palatino Linotype" w:cs="Palatino Linotype"/>
          <w:sz w:val="24"/>
          <w:szCs w:val="24"/>
        </w:rPr>
      </w:pPr>
    </w:p>
    <w:p w:rsidR="00E105B8" w:rsidRPr="002C4D98" w:rsidRDefault="00E105B8" w:rsidP="003B03F3">
      <w:pPr>
        <w:widowControl w:val="0"/>
        <w:tabs>
          <w:tab w:val="left" w:pos="7655"/>
          <w:tab w:val="left" w:pos="7938"/>
        </w:tabs>
        <w:suppressAutoHyphens/>
        <w:ind w:left="1134"/>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 xml:space="preserve">9.3.3.  Gépesített mélyépítési munkálatok </w:t>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kern w:val="1"/>
          <w:sz w:val="24"/>
          <w:szCs w:val="24"/>
          <w:lang w:eastAsia="hi-IN" w:bidi="hi-IN"/>
        </w:rPr>
        <w:tab/>
      </w:r>
      <w:r>
        <w:rPr>
          <w:rFonts w:ascii="Palatino Linotype" w:hAnsi="Palatino Linotype" w:cs="Palatino Linotype"/>
          <w:b/>
          <w:bCs/>
          <w:i/>
          <w:iCs/>
          <w:kern w:val="1"/>
          <w:sz w:val="24"/>
          <w:szCs w:val="24"/>
          <w:lang w:eastAsia="hi-IN" w:bidi="hi-IN"/>
        </w:rPr>
        <w:t>102</w:t>
      </w:r>
      <w:r w:rsidRPr="002C4D98">
        <w:rPr>
          <w:rFonts w:ascii="Palatino Linotype" w:hAnsi="Palatino Linotype" w:cs="Palatino Linotype"/>
          <w:b/>
          <w:bCs/>
          <w:i/>
          <w:iCs/>
          <w:kern w:val="1"/>
          <w:sz w:val="24"/>
          <w:szCs w:val="24"/>
          <w:lang w:eastAsia="hi-IN" w:bidi="hi-IN"/>
        </w:rPr>
        <w:t xml:space="preserve"> óra</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 gép, építőgép fogalma és az építőgépek felosztása</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Földmunka gépek:</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Kotrógépek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Talajszállító földmunkagépek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Talajlazító- és talajtömörítő gépek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Anyagelőkésztés és betonbedolgozás gépei:</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Kőbányák törő és osztályozó gépei</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Betonbedolgozás gépei és eszközei</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Betontechnológia gépei:</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Cementtárolás eszközei és gépei</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Betonkeverő gépek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 xml:space="preserve">Központi betonkeverő </w:t>
      </w:r>
      <w:proofErr w:type="gramStart"/>
      <w:r w:rsidRPr="002C4D98">
        <w:rPr>
          <w:rFonts w:ascii="Palatino Linotype" w:hAnsi="Palatino Linotype" w:cs="Palatino Linotype"/>
          <w:sz w:val="24"/>
          <w:szCs w:val="24"/>
        </w:rPr>
        <w:t>telep keverés-</w:t>
      </w:r>
      <w:proofErr w:type="gramEnd"/>
      <w:r w:rsidRPr="002C4D98">
        <w:rPr>
          <w:rFonts w:ascii="Palatino Linotype" w:hAnsi="Palatino Linotype" w:cs="Palatino Linotype"/>
          <w:sz w:val="24"/>
          <w:szCs w:val="24"/>
        </w:rPr>
        <w:t xml:space="preserve">, </w:t>
      </w:r>
      <w:proofErr w:type="spellStart"/>
      <w:r w:rsidRPr="002C4D98">
        <w:rPr>
          <w:rFonts w:ascii="Palatino Linotype" w:hAnsi="Palatino Linotype" w:cs="Palatino Linotype"/>
          <w:sz w:val="24"/>
          <w:szCs w:val="24"/>
        </w:rPr>
        <w:t>adagolásfelépítése</w:t>
      </w:r>
      <w:proofErr w:type="spellEnd"/>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 betonszállítás eszközei és gépei</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Betonacél feldolgozás gépei:</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Betonacél fogadás, tárolás</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Betonacél egyengetés, szilárdítás</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Betonacél feszítő gépek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Betonacél darabolás, hajlítás</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Betonacél háló és vázkészítés gépei</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lastRenderedPageBreak/>
        <w:t>Betonbedolgozó gépek és egyéb berendezések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Különleges zsaluzatok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Betontömörítő gépek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Beton vibrálása</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Beton vákuumozása</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 xml:space="preserve">A </w:t>
      </w:r>
      <w:proofErr w:type="spellStart"/>
      <w:r w:rsidRPr="002C4D98">
        <w:rPr>
          <w:rFonts w:ascii="Palatino Linotype" w:hAnsi="Palatino Linotype" w:cs="Palatino Linotype"/>
          <w:sz w:val="24"/>
          <w:szCs w:val="24"/>
        </w:rPr>
        <w:t>torkrét</w:t>
      </w:r>
      <w:proofErr w:type="spellEnd"/>
      <w:r w:rsidRPr="002C4D98">
        <w:rPr>
          <w:rFonts w:ascii="Palatino Linotype" w:hAnsi="Palatino Linotype" w:cs="Palatino Linotype"/>
          <w:sz w:val="24"/>
          <w:szCs w:val="24"/>
        </w:rPr>
        <w:t xml:space="preserve">, a </w:t>
      </w:r>
      <w:proofErr w:type="spellStart"/>
      <w:r w:rsidRPr="002C4D98">
        <w:rPr>
          <w:rFonts w:ascii="Palatino Linotype" w:hAnsi="Palatino Linotype" w:cs="Palatino Linotype"/>
          <w:sz w:val="24"/>
          <w:szCs w:val="24"/>
        </w:rPr>
        <w:t>kolkrét</w:t>
      </w:r>
      <w:proofErr w:type="spellEnd"/>
      <w:r w:rsidRPr="002C4D98">
        <w:rPr>
          <w:rFonts w:ascii="Palatino Linotype" w:hAnsi="Palatino Linotype" w:cs="Palatino Linotype"/>
          <w:sz w:val="24"/>
          <w:szCs w:val="24"/>
        </w:rPr>
        <w:t xml:space="preserve"> és a </w:t>
      </w:r>
      <w:proofErr w:type="spellStart"/>
      <w:r w:rsidRPr="002C4D98">
        <w:rPr>
          <w:rFonts w:ascii="Palatino Linotype" w:hAnsi="Palatino Linotype" w:cs="Palatino Linotype"/>
          <w:sz w:val="24"/>
          <w:szCs w:val="24"/>
        </w:rPr>
        <w:t>prepakt</w:t>
      </w:r>
      <w:proofErr w:type="spellEnd"/>
      <w:r w:rsidRPr="002C4D98">
        <w:rPr>
          <w:rFonts w:ascii="Palatino Linotype" w:hAnsi="Palatino Linotype" w:cs="Palatino Linotype"/>
          <w:sz w:val="24"/>
          <w:szCs w:val="24"/>
        </w:rPr>
        <w:t xml:space="preserve"> betonozási eljárás berendezései és gépei</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Az anyagmozgatás és a szállítás gépei</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Belső anyagmozgató és szállítógépek, és berendezések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Külső anyagmozgatást végző járművek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Közúti járművek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Vasúti járművek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Vízi járművek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Emelőgépek és daruk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Kézi és gépi mozgatású kis emelőszerkezetek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Különleges daruk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Járműves daruk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Toronydaruk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Rakodógépek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Homlokrakodók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Mélyásók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Útépítés gépei</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proofErr w:type="spellStart"/>
      <w:r w:rsidRPr="002C4D98">
        <w:rPr>
          <w:rFonts w:ascii="Palatino Linotype" w:hAnsi="Palatino Linotype" w:cs="Palatino Linotype"/>
          <w:sz w:val="24"/>
          <w:szCs w:val="24"/>
        </w:rPr>
        <w:t>Útalapkészítés</w:t>
      </w:r>
      <w:proofErr w:type="spellEnd"/>
      <w:r w:rsidRPr="002C4D98">
        <w:rPr>
          <w:rFonts w:ascii="Palatino Linotype" w:hAnsi="Palatino Linotype" w:cs="Palatino Linotype"/>
          <w:sz w:val="24"/>
          <w:szCs w:val="24"/>
        </w:rPr>
        <w:t xml:space="preserve"> gépei</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Útburkolat készítés gépei</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Útfenntartás gépei</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Közmű- és mélyépítés gépei</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Alapozás gépei – síkalapozás, mélyalapozás, résfalas alapozás, csőfektetők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 xml:space="preserve">Hőtermelő, </w:t>
      </w:r>
      <w:proofErr w:type="spellStart"/>
      <w:r w:rsidRPr="002C4D98">
        <w:rPr>
          <w:rFonts w:ascii="Palatino Linotype" w:hAnsi="Palatino Linotype" w:cs="Palatino Linotype"/>
          <w:sz w:val="24"/>
          <w:szCs w:val="24"/>
        </w:rPr>
        <w:t>téliesítést</w:t>
      </w:r>
      <w:proofErr w:type="spellEnd"/>
      <w:r w:rsidRPr="002C4D98">
        <w:rPr>
          <w:rFonts w:ascii="Palatino Linotype" w:hAnsi="Palatino Linotype" w:cs="Palatino Linotype"/>
          <w:sz w:val="24"/>
          <w:szCs w:val="24"/>
        </w:rPr>
        <w:t xml:space="preserve"> szolgáló és </w:t>
      </w:r>
      <w:proofErr w:type="spellStart"/>
      <w:r w:rsidRPr="002C4D98">
        <w:rPr>
          <w:rFonts w:ascii="Palatino Linotype" w:hAnsi="Palatino Linotype" w:cs="Palatino Linotype"/>
          <w:sz w:val="24"/>
          <w:szCs w:val="24"/>
        </w:rPr>
        <w:t>energiaátalakító</w:t>
      </w:r>
      <w:proofErr w:type="spellEnd"/>
      <w:r w:rsidRPr="002C4D98">
        <w:rPr>
          <w:rFonts w:ascii="Palatino Linotype" w:hAnsi="Palatino Linotype" w:cs="Palatino Linotype"/>
          <w:sz w:val="24"/>
          <w:szCs w:val="24"/>
        </w:rPr>
        <w:t xml:space="preserve"> gépek és berendezések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Az építőipari gépek tervszerű megelőző karbantartása</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Építőgépek kezelésének, biztonságtechnikai és ergonómiai követelményei</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p>
    <w:p w:rsidR="00E105B8" w:rsidRPr="002C4D98" w:rsidRDefault="00E105B8" w:rsidP="003B03F3">
      <w:pPr>
        <w:widowControl w:val="0"/>
        <w:suppressAutoHyphens/>
        <w:ind w:left="1134"/>
        <w:jc w:val="both"/>
        <w:rPr>
          <w:rFonts w:ascii="Palatino Linotype" w:hAnsi="Palatino Linotype" w:cs="Palatino Linotype"/>
          <w:sz w:val="24"/>
          <w:szCs w:val="24"/>
        </w:rPr>
      </w:pPr>
    </w:p>
    <w:p w:rsidR="00E105B8" w:rsidRPr="002C4D98" w:rsidRDefault="00E105B8" w:rsidP="003B03F3">
      <w:pPr>
        <w:widowControl w:val="0"/>
        <w:tabs>
          <w:tab w:val="left" w:pos="7655"/>
          <w:tab w:val="left" w:pos="7938"/>
        </w:tabs>
        <w:suppressAutoHyphens/>
        <w:ind w:left="1134"/>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 xml:space="preserve">9.3.4.  Épületszerkezetek </w:t>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kern w:val="1"/>
          <w:sz w:val="24"/>
          <w:szCs w:val="24"/>
          <w:lang w:eastAsia="hi-IN" w:bidi="hi-IN"/>
        </w:rPr>
        <w:tab/>
      </w:r>
      <w:r>
        <w:rPr>
          <w:rFonts w:ascii="Palatino Linotype" w:hAnsi="Palatino Linotype" w:cs="Palatino Linotype"/>
          <w:b/>
          <w:bCs/>
          <w:i/>
          <w:iCs/>
          <w:kern w:val="1"/>
          <w:sz w:val="24"/>
          <w:szCs w:val="24"/>
          <w:lang w:eastAsia="hi-IN" w:bidi="hi-IN"/>
        </w:rPr>
        <w:t>78</w:t>
      </w:r>
      <w:r w:rsidRPr="002C4D98">
        <w:rPr>
          <w:rFonts w:ascii="Palatino Linotype" w:hAnsi="Palatino Linotype" w:cs="Palatino Linotype"/>
          <w:b/>
          <w:bCs/>
          <w:i/>
          <w:iCs/>
          <w:kern w:val="1"/>
          <w:sz w:val="24"/>
          <w:szCs w:val="24"/>
          <w:lang w:eastAsia="hi-IN" w:bidi="hi-IN"/>
        </w:rPr>
        <w:t xml:space="preserve"> óra</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Természetes és mesterséges környezet kapcsolata</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Az épített környezet és táj kapcsolata</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Települések felépítése, bel-és külterület</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Települések közműhálózata</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Az épületeket érő, külső környezetből származó terhelések, hatások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Települési környezetvédelem</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Építmények kialakítása, funkciói</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Az építmény fogalma, fajtái, lakóépületek, középületek, termelést szolgáló épületek, egyéb mérnöki létesítmények, közműellátás létesítményei</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lastRenderedPageBreak/>
        <w:t>Az építési, építészeti funkció fogalma</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Építési tevékenység</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Az építési tevékenység sajátosságai</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Az építési tevékenység fajtái, új munka, felújítási munka, korszerűsítés, átalakítás, karbantartás, bontási munka</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Építészeti alapfogalmak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Az épületszerkezetek fogalma és osztályozása</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Teherhordó szerkezetekkel szembeni követelmények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Falak feladata, falszerkezetek osztályozása</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Falakkal szemben támasztott követelmények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Függőleges teherhordó szerkezetek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Kőfalazatok csoportosítása, építésének szabálya</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Vázkerámiából készülő falazatokkal szemben támasztott követelmények, a falazási szabályok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Beton- és pórusbeton falazó-elemekből készülő falakkal szemben támasztott követelmények, falazási szabályok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Vegyes falazatok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Kézi zsaluzóelemekből készülő falak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Monolit falak anyagai, építésük technológiája.</w:t>
      </w:r>
    </w:p>
    <w:p w:rsidR="00E105B8" w:rsidRPr="002C4D98" w:rsidRDefault="00E105B8" w:rsidP="0000507E">
      <w:pPr>
        <w:widowControl w:val="0"/>
        <w:suppressAutoHyphens/>
        <w:ind w:left="1134"/>
        <w:jc w:val="both"/>
        <w:rPr>
          <w:rFonts w:ascii="Palatino Linotype" w:hAnsi="Palatino Linotype" w:cs="Palatino Linotype"/>
          <w:sz w:val="24"/>
          <w:szCs w:val="24"/>
        </w:rPr>
      </w:pPr>
      <w:proofErr w:type="gramStart"/>
      <w:r w:rsidRPr="002C4D98">
        <w:rPr>
          <w:rFonts w:ascii="Palatino Linotype" w:hAnsi="Palatino Linotype" w:cs="Palatino Linotype"/>
          <w:sz w:val="24"/>
          <w:szCs w:val="24"/>
        </w:rPr>
        <w:t>Fa anyagú</w:t>
      </w:r>
      <w:proofErr w:type="gramEnd"/>
      <w:r w:rsidRPr="002C4D98">
        <w:rPr>
          <w:rFonts w:ascii="Palatino Linotype" w:hAnsi="Palatino Linotype" w:cs="Palatino Linotype"/>
          <w:sz w:val="24"/>
          <w:szCs w:val="24"/>
        </w:rPr>
        <w:t xml:space="preserve"> falak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Hőtechnikai alapfogalmak, hőszigetelések anyagai, páralecsapódás okai</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Hőtechnikai számítás, hőfokesési görbe meghatározása</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Hőszigetelési megoldások fal és födémszerkezeteknél</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Akusztikai lapfogalmak, hangszigetelési módok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 falazatok építésénél betartandó munka- és balesetvédelmi előírások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Földmunka, dúcolás</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Talajok osztályozása, jellemző tulajdonságai, talajmechanikai szakvélemény</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 földmunkáknál alkalmazható építőipari gépek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Munkaárok, munkagödör dúcolása</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Földmunkák kivitelezésénél betartandó munka- és balesetvédelmi előírások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Alapozási, alépítményi munkák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Alapozások fajtái</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Sík és mélyalapozások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Alapozási munkák kivitelezésénél betartandó munka- és balesetvédelmi előírások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Vízszintes tartószerkezetek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 vízszintes teherhordó szerkezetekkel szemben támasztott követelmények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Áthidalók feladata a velük szemben támasztott követelmények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Áthidalók csoportosítása szerkezeti kialakítás, anyag, kivitelezés szerint</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lastRenderedPageBreak/>
        <w:t>Födémek osztályozása anyag, kivitelezés technológiája szerint</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 koszorú feladata kialakításának módjai</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Faanyagú födémek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Acélgerendás födémek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proofErr w:type="spellStart"/>
      <w:r w:rsidRPr="002C4D98">
        <w:rPr>
          <w:rFonts w:ascii="Palatino Linotype" w:hAnsi="Palatino Linotype" w:cs="Palatino Linotype"/>
          <w:sz w:val="24"/>
          <w:szCs w:val="24"/>
        </w:rPr>
        <w:t>Előregyártott</w:t>
      </w:r>
      <w:proofErr w:type="spellEnd"/>
      <w:r w:rsidRPr="002C4D98">
        <w:rPr>
          <w:rFonts w:ascii="Palatino Linotype" w:hAnsi="Palatino Linotype" w:cs="Palatino Linotype"/>
          <w:sz w:val="24"/>
          <w:szCs w:val="24"/>
        </w:rPr>
        <w:t xml:space="preserve"> vasbeton gerendás födémek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Monolit vasbeton födémek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Vázkerámia födémek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Vasbeton födémpanelek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Boltozatok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Vízszintes teherhordó szerkezetek kivitelezésénél betartandó munka- és balesetvédelmi előírások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Építési segédszerkezetek, állványok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Segédszerkezetek feladata, velük szemben támasztott követelmények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Segédszerkezetek csoportosítása</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Faanyagú zsaluzatok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Fém anyagú zsaluzatok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Korszerű zsaluzatok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Állványok feladata, velük szemben támasztott követelmények</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Hagyományos állványok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Korszerű állványok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Az építési segédszerkezetek, állványok építésénél és bontásánál betartandó munka- és</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proofErr w:type="gramStart"/>
      <w:r w:rsidRPr="002C4D98">
        <w:rPr>
          <w:rFonts w:ascii="Palatino Linotype" w:hAnsi="Palatino Linotype" w:cs="Palatino Linotype"/>
          <w:sz w:val="24"/>
          <w:szCs w:val="24"/>
        </w:rPr>
        <w:t>balesetvédelmi</w:t>
      </w:r>
      <w:proofErr w:type="gramEnd"/>
      <w:r w:rsidRPr="002C4D98">
        <w:rPr>
          <w:rFonts w:ascii="Palatino Linotype" w:hAnsi="Palatino Linotype" w:cs="Palatino Linotype"/>
          <w:sz w:val="24"/>
          <w:szCs w:val="24"/>
        </w:rPr>
        <w:t xml:space="preserve"> előírások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Lépcsők és kiegészítő szerkezetek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Lépcsőkkel szemben támasztott követelmények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 lépcsők osztályozása anyag, forgalmi és szerkezeti szempont alapján</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 lépcsők számításának menete, szabályai</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A lépcső szerkesztésének szabályai</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Lépcsőfajták, tömblépcsők, éklépcsők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Kőlépcsők szerkezeti kialakítása</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Monolit beton és vasbeton lépcsők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Építési rendszerek, építési technológiák</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Épületek fenntartása és üzemeltetése</w:t>
      </w:r>
      <w:r>
        <w:rPr>
          <w:rFonts w:ascii="Palatino Linotype" w:hAnsi="Palatino Linotype" w:cs="Palatino Linotype"/>
          <w:sz w:val="24"/>
          <w:szCs w:val="24"/>
        </w:rPr>
        <w:t>.</w:t>
      </w:r>
    </w:p>
    <w:p w:rsidR="00E105B8" w:rsidRPr="002C4D98" w:rsidRDefault="00E105B8" w:rsidP="0000507E">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t>Bontási munkák, hulladékkezelés</w:t>
      </w:r>
      <w:r>
        <w:rPr>
          <w:rFonts w:ascii="Palatino Linotype" w:hAnsi="Palatino Linotype" w:cs="Palatino Linotype"/>
          <w:sz w:val="24"/>
          <w:szCs w:val="24"/>
        </w:rPr>
        <w:t>.</w:t>
      </w:r>
    </w:p>
    <w:p w:rsidR="00E105B8" w:rsidRPr="002C4D98" w:rsidRDefault="00E105B8" w:rsidP="003B03F3">
      <w:pPr>
        <w:widowControl w:val="0"/>
        <w:suppressAutoHyphens/>
        <w:ind w:left="1134"/>
        <w:jc w:val="both"/>
        <w:rPr>
          <w:rFonts w:ascii="Palatino Linotype" w:hAnsi="Palatino Linotype" w:cs="Palatino Linotype"/>
          <w:sz w:val="24"/>
          <w:szCs w:val="24"/>
        </w:rPr>
      </w:pPr>
    </w:p>
    <w:p w:rsidR="00E105B8" w:rsidRPr="002C4D98" w:rsidRDefault="00E105B8" w:rsidP="0016573E">
      <w:pPr>
        <w:widowControl w:val="0"/>
        <w:tabs>
          <w:tab w:val="left" w:pos="7655"/>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b/>
      </w:r>
    </w:p>
    <w:p w:rsidR="00E105B8" w:rsidRPr="002C4D98" w:rsidRDefault="00E105B8" w:rsidP="0016573E">
      <w:pPr>
        <w:widowControl w:val="0"/>
        <w:suppressAutoHyphens/>
        <w:ind w:left="546"/>
        <w:rPr>
          <w:rFonts w:ascii="Palatino Linotype" w:hAnsi="Palatino Linotype" w:cs="Palatino Linotype"/>
          <w:b/>
          <w:bCs/>
          <w:i/>
          <w:iCs/>
          <w:kern w:val="1"/>
          <w:sz w:val="24"/>
          <w:szCs w:val="24"/>
          <w:lang w:eastAsia="hi-IN" w:bidi="hi-IN"/>
        </w:rPr>
      </w:pPr>
      <w:r w:rsidRPr="002C4D98">
        <w:rPr>
          <w:rFonts w:ascii="Palatino Linotype" w:hAnsi="Palatino Linotype" w:cs="Palatino Linotype"/>
          <w:b/>
          <w:bCs/>
          <w:i/>
          <w:iCs/>
          <w:kern w:val="1"/>
          <w:sz w:val="24"/>
          <w:szCs w:val="24"/>
          <w:lang w:eastAsia="hi-IN" w:bidi="hi-IN"/>
        </w:rPr>
        <w:t>9.4.  A képzés javasolt helyszíne (ajánlás)</w:t>
      </w:r>
    </w:p>
    <w:p w:rsidR="00E105B8" w:rsidRPr="002C4D98" w:rsidRDefault="00E105B8" w:rsidP="0016573E">
      <w:pPr>
        <w:widowControl w:val="0"/>
        <w:suppressAutoHyphens/>
        <w:ind w:left="966"/>
        <w:rPr>
          <w:rFonts w:ascii="Palatino Linotype" w:hAnsi="Palatino Linotype" w:cs="Palatino Linotype"/>
          <w:b/>
          <w:bCs/>
          <w:i/>
          <w:iCs/>
          <w:kern w:val="1"/>
          <w:sz w:val="24"/>
          <w:szCs w:val="24"/>
          <w:lang w:eastAsia="hi-IN" w:bidi="hi-IN"/>
        </w:rPr>
      </w:pPr>
    </w:p>
    <w:p w:rsidR="00E105B8" w:rsidRPr="00A826F4" w:rsidRDefault="00A826F4" w:rsidP="0016573E">
      <w:pPr>
        <w:widowControl w:val="0"/>
        <w:suppressAutoHyphens/>
        <w:ind w:left="966"/>
        <w:rPr>
          <w:rFonts w:ascii="Palatino Linotype" w:hAnsi="Palatino Linotype" w:cs="Palatino Linotype"/>
          <w:bCs/>
          <w:kern w:val="1"/>
          <w:sz w:val="24"/>
          <w:szCs w:val="24"/>
          <w:lang w:eastAsia="hi-IN" w:bidi="hi-IN"/>
        </w:rPr>
      </w:pPr>
      <w:bookmarkStart w:id="1" w:name="_GoBack"/>
      <w:r w:rsidRPr="00A826F4">
        <w:rPr>
          <w:rFonts w:ascii="Palatino Linotype" w:hAnsi="Palatino Linotype" w:cs="Palatino Linotype"/>
          <w:bCs/>
          <w:kern w:val="1"/>
          <w:sz w:val="24"/>
          <w:szCs w:val="24"/>
          <w:lang w:eastAsia="hi-IN" w:bidi="hi-IN"/>
        </w:rPr>
        <w:t>-</w:t>
      </w:r>
    </w:p>
    <w:bookmarkEnd w:id="1"/>
    <w:p w:rsidR="00E105B8" w:rsidRPr="002C4D98" w:rsidRDefault="00E105B8" w:rsidP="0016573E">
      <w:pPr>
        <w:widowControl w:val="0"/>
        <w:suppressAutoHyphens/>
        <w:ind w:left="993" w:hanging="426"/>
        <w:rPr>
          <w:rFonts w:ascii="Palatino Linotype" w:hAnsi="Palatino Linotype" w:cs="Palatino Linotype"/>
          <w:b/>
          <w:bCs/>
          <w:kern w:val="1"/>
          <w:sz w:val="24"/>
          <w:szCs w:val="24"/>
          <w:lang w:eastAsia="hi-IN" w:bidi="hi-IN"/>
        </w:rPr>
      </w:pPr>
      <w:r w:rsidRPr="002C4D98">
        <w:rPr>
          <w:rFonts w:ascii="Palatino Linotype" w:hAnsi="Palatino Linotype" w:cs="Palatino Linotype"/>
          <w:b/>
          <w:bCs/>
          <w:i/>
          <w:iCs/>
          <w:sz w:val="24"/>
          <w:szCs w:val="24"/>
        </w:rPr>
        <w:t>9.5.  A tantárgy elsajátítása során alkalmazható sajátos módszerek, tanulói tevékenységformák (ajánlás)</w:t>
      </w:r>
    </w:p>
    <w:p w:rsidR="00E105B8" w:rsidRPr="002C4D98" w:rsidRDefault="00E105B8" w:rsidP="0016573E">
      <w:pPr>
        <w:pStyle w:val="Listaszerbekezds"/>
        <w:spacing w:after="0" w:line="240" w:lineRule="auto"/>
        <w:rPr>
          <w:rFonts w:ascii="Palatino Linotype" w:hAnsi="Palatino Linotype" w:cs="Palatino Linotype"/>
          <w:b/>
          <w:bCs/>
          <w:kern w:val="1"/>
          <w:sz w:val="24"/>
          <w:szCs w:val="24"/>
          <w:lang w:eastAsia="hi-IN" w:bidi="hi-IN"/>
        </w:rPr>
      </w:pPr>
    </w:p>
    <w:p w:rsidR="00E105B8" w:rsidRPr="002C4D98" w:rsidRDefault="00F77B5A" w:rsidP="0016573E">
      <w:pPr>
        <w:widowControl w:val="0"/>
        <w:suppressAutoHyphens/>
        <w:ind w:left="966"/>
        <w:rPr>
          <w:rFonts w:ascii="Palatino Linotype" w:hAnsi="Palatino Linotype" w:cs="Palatino Linotype"/>
          <w:b/>
          <w:bCs/>
          <w:i/>
          <w:iCs/>
          <w:sz w:val="24"/>
          <w:szCs w:val="24"/>
        </w:rPr>
      </w:pPr>
      <w:r>
        <w:rPr>
          <w:rFonts w:ascii="Palatino Linotype" w:hAnsi="Palatino Linotype" w:cs="Palatino Linotype"/>
          <w:b/>
          <w:bCs/>
          <w:i/>
          <w:iCs/>
          <w:sz w:val="24"/>
          <w:szCs w:val="24"/>
        </w:rPr>
        <w:lastRenderedPageBreak/>
        <w:t xml:space="preserve">9.5.1. </w:t>
      </w:r>
      <w:r w:rsidR="00E105B8" w:rsidRPr="002C4D98">
        <w:rPr>
          <w:rFonts w:ascii="Palatino Linotype" w:hAnsi="Palatino Linotype" w:cs="Palatino Linotype"/>
          <w:b/>
          <w:bCs/>
          <w:i/>
          <w:iCs/>
          <w:sz w:val="24"/>
          <w:szCs w:val="24"/>
        </w:rPr>
        <w:t>A tantárgy elsajátítása során alkalmazható sajátos módszerek (ajánlás)</w:t>
      </w:r>
    </w:p>
    <w:p w:rsidR="00E105B8" w:rsidRPr="002C4D98" w:rsidRDefault="00E105B8" w:rsidP="0016573E">
      <w:pPr>
        <w:widowControl w:val="0"/>
        <w:suppressAutoHyphens/>
        <w:ind w:left="966"/>
        <w:rPr>
          <w:rFonts w:ascii="Palatino Linotype" w:hAnsi="Palatino Linotype" w:cs="Palatino Linotype"/>
          <w:b/>
          <w:bCs/>
          <w:i/>
          <w:iCs/>
          <w:sz w:val="24"/>
          <w:szCs w:val="24"/>
        </w:rPr>
      </w:pPr>
    </w:p>
    <w:tbl>
      <w:tblPr>
        <w:tblW w:w="9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E105B8" w:rsidRPr="002C4D98">
        <w:trPr>
          <w:jc w:val="center"/>
        </w:trPr>
        <w:tc>
          <w:tcPr>
            <w:tcW w:w="994" w:type="dxa"/>
            <w:vMerge w:val="restart"/>
            <w:vAlign w:val="center"/>
          </w:tcPr>
          <w:p w:rsidR="00E105B8" w:rsidRPr="002C4D98" w:rsidRDefault="00E105B8" w:rsidP="00B6145C">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Sorszám</w:t>
            </w:r>
          </w:p>
        </w:tc>
        <w:tc>
          <w:tcPr>
            <w:tcW w:w="2800" w:type="dxa"/>
            <w:vMerge w:val="restart"/>
            <w:vAlign w:val="center"/>
          </w:tcPr>
          <w:p w:rsidR="00E105B8" w:rsidRPr="002C4D98" w:rsidRDefault="00E105B8" w:rsidP="00B6145C">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 xml:space="preserve">Alkalmazott oktatási </w:t>
            </w:r>
          </w:p>
          <w:p w:rsidR="00E105B8" w:rsidRPr="002C4D98" w:rsidRDefault="00E105B8" w:rsidP="00B6145C">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módszer neve</w:t>
            </w:r>
          </w:p>
        </w:tc>
        <w:tc>
          <w:tcPr>
            <w:tcW w:w="2835" w:type="dxa"/>
            <w:gridSpan w:val="3"/>
            <w:vAlign w:val="center"/>
          </w:tcPr>
          <w:p w:rsidR="00E105B8" w:rsidRPr="002C4D98" w:rsidRDefault="00E105B8" w:rsidP="00B6145C">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A tanulói tevékenység szervezeti kerete</w:t>
            </w:r>
          </w:p>
        </w:tc>
        <w:tc>
          <w:tcPr>
            <w:tcW w:w="2392" w:type="dxa"/>
            <w:vMerge w:val="restart"/>
            <w:vAlign w:val="center"/>
          </w:tcPr>
          <w:p w:rsidR="00E105B8" w:rsidRPr="002C4D98" w:rsidRDefault="00E105B8" w:rsidP="00B6145C">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Alkalmazandó eszközök és felszerelések (SZVK 6. pont lebontása, pontosítása)</w:t>
            </w:r>
          </w:p>
        </w:tc>
      </w:tr>
      <w:tr w:rsidR="00E105B8" w:rsidRPr="002C4D98">
        <w:trPr>
          <w:jc w:val="center"/>
        </w:trPr>
        <w:tc>
          <w:tcPr>
            <w:tcW w:w="994" w:type="dxa"/>
            <w:vMerge/>
            <w:vAlign w:val="center"/>
          </w:tcPr>
          <w:p w:rsidR="00E105B8" w:rsidRPr="002C4D98" w:rsidRDefault="00E105B8" w:rsidP="00B6145C">
            <w:pPr>
              <w:jc w:val="center"/>
              <w:rPr>
                <w:rFonts w:ascii="Palatino Linotype" w:hAnsi="Palatino Linotype" w:cs="Palatino Linotype"/>
                <w:b/>
                <w:bCs/>
                <w:sz w:val="20"/>
                <w:szCs w:val="20"/>
              </w:rPr>
            </w:pPr>
          </w:p>
        </w:tc>
        <w:tc>
          <w:tcPr>
            <w:tcW w:w="2800" w:type="dxa"/>
            <w:vMerge/>
            <w:vAlign w:val="center"/>
          </w:tcPr>
          <w:p w:rsidR="00E105B8" w:rsidRPr="002C4D98" w:rsidRDefault="00E105B8" w:rsidP="00B6145C">
            <w:pPr>
              <w:rPr>
                <w:rFonts w:ascii="Palatino Linotype" w:hAnsi="Palatino Linotype" w:cs="Palatino Linotype"/>
                <w:b/>
                <w:bCs/>
                <w:sz w:val="20"/>
                <w:szCs w:val="20"/>
              </w:rPr>
            </w:pPr>
          </w:p>
        </w:tc>
        <w:tc>
          <w:tcPr>
            <w:tcW w:w="945" w:type="dxa"/>
            <w:vAlign w:val="center"/>
          </w:tcPr>
          <w:p w:rsidR="00E105B8" w:rsidRPr="002C4D98" w:rsidRDefault="00E105B8" w:rsidP="00B6145C">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egyéni</w:t>
            </w:r>
          </w:p>
        </w:tc>
        <w:tc>
          <w:tcPr>
            <w:tcW w:w="945" w:type="dxa"/>
            <w:vAlign w:val="center"/>
          </w:tcPr>
          <w:p w:rsidR="00E105B8" w:rsidRPr="002C4D98" w:rsidRDefault="00E105B8" w:rsidP="00B6145C">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csoport</w:t>
            </w:r>
          </w:p>
        </w:tc>
        <w:tc>
          <w:tcPr>
            <w:tcW w:w="945" w:type="dxa"/>
            <w:vAlign w:val="center"/>
          </w:tcPr>
          <w:p w:rsidR="00E105B8" w:rsidRPr="002C4D98" w:rsidRDefault="00E105B8" w:rsidP="00B6145C">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osztály</w:t>
            </w:r>
          </w:p>
        </w:tc>
        <w:tc>
          <w:tcPr>
            <w:tcW w:w="2392" w:type="dxa"/>
            <w:vMerge/>
            <w:vAlign w:val="center"/>
          </w:tcPr>
          <w:p w:rsidR="00E105B8" w:rsidRPr="002C4D98" w:rsidRDefault="00E105B8" w:rsidP="00B6145C">
            <w:pPr>
              <w:jc w:val="center"/>
              <w:rPr>
                <w:rFonts w:ascii="Palatino Linotype" w:hAnsi="Palatino Linotype" w:cs="Palatino Linotype"/>
                <w:b/>
                <w:bCs/>
                <w:sz w:val="20"/>
                <w:szCs w:val="20"/>
              </w:rPr>
            </w:pPr>
          </w:p>
        </w:tc>
      </w:tr>
      <w:tr w:rsidR="00E105B8" w:rsidRPr="002C4D98">
        <w:trPr>
          <w:jc w:val="center"/>
        </w:trPr>
        <w:tc>
          <w:tcPr>
            <w:tcW w:w="994"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1.1</w:t>
            </w:r>
          </w:p>
        </w:tc>
        <w:tc>
          <w:tcPr>
            <w:tcW w:w="2800" w:type="dxa"/>
            <w:vAlign w:val="center"/>
          </w:tcPr>
          <w:p w:rsidR="00E105B8" w:rsidRPr="002C4D98" w:rsidRDefault="00E105B8" w:rsidP="00B6145C">
            <w:pPr>
              <w:rPr>
                <w:rFonts w:ascii="Palatino Linotype" w:hAnsi="Palatino Linotype" w:cs="Palatino Linotype"/>
                <w:sz w:val="20"/>
                <w:szCs w:val="20"/>
              </w:rPr>
            </w:pPr>
            <w:r w:rsidRPr="002C4D98">
              <w:rPr>
                <w:rFonts w:ascii="Palatino Linotype" w:hAnsi="Palatino Linotype" w:cs="Palatino Linotype"/>
                <w:sz w:val="20"/>
                <w:szCs w:val="20"/>
              </w:rPr>
              <w:t>magyarázat</w:t>
            </w:r>
          </w:p>
        </w:tc>
        <w:tc>
          <w:tcPr>
            <w:tcW w:w="945" w:type="dxa"/>
            <w:vAlign w:val="center"/>
          </w:tcPr>
          <w:p w:rsidR="00E105B8" w:rsidRPr="002C4D98" w:rsidRDefault="00E105B8" w:rsidP="00B6145C">
            <w:pPr>
              <w:jc w:val="center"/>
              <w:rPr>
                <w:rFonts w:ascii="Palatino Linotype" w:hAnsi="Palatino Linotype" w:cs="Palatino Linotype"/>
                <w:sz w:val="20"/>
                <w:szCs w:val="20"/>
              </w:rPr>
            </w:pPr>
          </w:p>
        </w:tc>
        <w:tc>
          <w:tcPr>
            <w:tcW w:w="945" w:type="dxa"/>
            <w:vAlign w:val="center"/>
          </w:tcPr>
          <w:p w:rsidR="00E105B8" w:rsidRPr="002C4D98" w:rsidRDefault="00E105B8" w:rsidP="00B6145C">
            <w:pPr>
              <w:jc w:val="center"/>
              <w:rPr>
                <w:rFonts w:ascii="Palatino Linotype" w:hAnsi="Palatino Linotype" w:cs="Palatino Linotype"/>
                <w:sz w:val="20"/>
                <w:szCs w:val="20"/>
              </w:rPr>
            </w:pPr>
          </w:p>
        </w:tc>
        <w:tc>
          <w:tcPr>
            <w:tcW w:w="945"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392"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994"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1.2.</w:t>
            </w:r>
          </w:p>
        </w:tc>
        <w:tc>
          <w:tcPr>
            <w:tcW w:w="2800" w:type="dxa"/>
            <w:vAlign w:val="center"/>
          </w:tcPr>
          <w:p w:rsidR="00E105B8" w:rsidRPr="002C4D98" w:rsidRDefault="00E105B8" w:rsidP="00B6145C">
            <w:pPr>
              <w:rPr>
                <w:rFonts w:ascii="Palatino Linotype" w:hAnsi="Palatino Linotype" w:cs="Palatino Linotype"/>
                <w:sz w:val="20"/>
                <w:szCs w:val="20"/>
              </w:rPr>
            </w:pPr>
            <w:r w:rsidRPr="002C4D98">
              <w:rPr>
                <w:rFonts w:ascii="Palatino Linotype" w:hAnsi="Palatino Linotype" w:cs="Palatino Linotype"/>
                <w:sz w:val="20"/>
                <w:szCs w:val="20"/>
              </w:rPr>
              <w:t>kiselőadás</w:t>
            </w:r>
          </w:p>
        </w:tc>
        <w:tc>
          <w:tcPr>
            <w:tcW w:w="945" w:type="dxa"/>
            <w:vAlign w:val="center"/>
          </w:tcPr>
          <w:p w:rsidR="00E105B8" w:rsidRPr="002C4D98" w:rsidRDefault="00E105B8" w:rsidP="00B6145C">
            <w:pPr>
              <w:jc w:val="center"/>
              <w:rPr>
                <w:rFonts w:ascii="Palatino Linotype" w:hAnsi="Palatino Linotype" w:cs="Palatino Linotype"/>
                <w:sz w:val="20"/>
                <w:szCs w:val="20"/>
              </w:rPr>
            </w:pPr>
          </w:p>
        </w:tc>
        <w:tc>
          <w:tcPr>
            <w:tcW w:w="945" w:type="dxa"/>
            <w:vAlign w:val="center"/>
          </w:tcPr>
          <w:p w:rsidR="00E105B8" w:rsidRPr="002C4D98" w:rsidRDefault="00E105B8" w:rsidP="00B6145C">
            <w:pPr>
              <w:jc w:val="center"/>
              <w:rPr>
                <w:rFonts w:ascii="Palatino Linotype" w:hAnsi="Palatino Linotype" w:cs="Palatino Linotype"/>
                <w:sz w:val="20"/>
                <w:szCs w:val="20"/>
              </w:rPr>
            </w:pPr>
          </w:p>
        </w:tc>
        <w:tc>
          <w:tcPr>
            <w:tcW w:w="945"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392"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994"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1.3.</w:t>
            </w:r>
          </w:p>
        </w:tc>
        <w:tc>
          <w:tcPr>
            <w:tcW w:w="2800" w:type="dxa"/>
            <w:vAlign w:val="center"/>
          </w:tcPr>
          <w:p w:rsidR="00E105B8" w:rsidRPr="002C4D98" w:rsidRDefault="00E105B8" w:rsidP="00B6145C">
            <w:pPr>
              <w:rPr>
                <w:rFonts w:ascii="Palatino Linotype" w:hAnsi="Palatino Linotype" w:cs="Palatino Linotype"/>
                <w:sz w:val="20"/>
                <w:szCs w:val="20"/>
              </w:rPr>
            </w:pPr>
            <w:r w:rsidRPr="002C4D98">
              <w:rPr>
                <w:rFonts w:ascii="Palatino Linotype" w:hAnsi="Palatino Linotype" w:cs="Palatino Linotype"/>
                <w:sz w:val="20"/>
                <w:szCs w:val="20"/>
              </w:rPr>
              <w:t>megbeszélés</w:t>
            </w:r>
          </w:p>
        </w:tc>
        <w:tc>
          <w:tcPr>
            <w:tcW w:w="945" w:type="dxa"/>
            <w:vAlign w:val="center"/>
          </w:tcPr>
          <w:p w:rsidR="00E105B8" w:rsidRPr="002C4D98" w:rsidRDefault="00E105B8" w:rsidP="00B6145C">
            <w:pPr>
              <w:jc w:val="center"/>
              <w:rPr>
                <w:rFonts w:ascii="Palatino Linotype" w:hAnsi="Palatino Linotype" w:cs="Palatino Linotype"/>
                <w:sz w:val="20"/>
                <w:szCs w:val="20"/>
              </w:rPr>
            </w:pPr>
          </w:p>
        </w:tc>
        <w:tc>
          <w:tcPr>
            <w:tcW w:w="945"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45" w:type="dxa"/>
            <w:vAlign w:val="center"/>
          </w:tcPr>
          <w:p w:rsidR="00E105B8" w:rsidRPr="002C4D98" w:rsidRDefault="00E105B8" w:rsidP="00B6145C">
            <w:pPr>
              <w:jc w:val="center"/>
              <w:rPr>
                <w:rFonts w:ascii="Palatino Linotype" w:hAnsi="Palatino Linotype" w:cs="Palatino Linotype"/>
                <w:sz w:val="20"/>
                <w:szCs w:val="20"/>
              </w:rPr>
            </w:pPr>
          </w:p>
        </w:tc>
        <w:tc>
          <w:tcPr>
            <w:tcW w:w="2392"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994"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1.4.</w:t>
            </w:r>
          </w:p>
        </w:tc>
        <w:tc>
          <w:tcPr>
            <w:tcW w:w="2800" w:type="dxa"/>
            <w:vAlign w:val="center"/>
          </w:tcPr>
          <w:p w:rsidR="00E105B8" w:rsidRPr="002C4D98" w:rsidRDefault="00E105B8" w:rsidP="00B6145C">
            <w:pPr>
              <w:rPr>
                <w:rFonts w:ascii="Palatino Linotype" w:hAnsi="Palatino Linotype" w:cs="Palatino Linotype"/>
                <w:sz w:val="20"/>
                <w:szCs w:val="20"/>
              </w:rPr>
            </w:pPr>
            <w:r w:rsidRPr="002C4D98">
              <w:rPr>
                <w:rFonts w:ascii="Palatino Linotype" w:hAnsi="Palatino Linotype" w:cs="Palatino Linotype"/>
                <w:sz w:val="20"/>
                <w:szCs w:val="20"/>
              </w:rPr>
              <w:t>szemléltetés</w:t>
            </w:r>
          </w:p>
        </w:tc>
        <w:tc>
          <w:tcPr>
            <w:tcW w:w="945" w:type="dxa"/>
            <w:vAlign w:val="center"/>
          </w:tcPr>
          <w:p w:rsidR="00E105B8" w:rsidRPr="002C4D98" w:rsidRDefault="00E105B8" w:rsidP="00B6145C">
            <w:pPr>
              <w:jc w:val="center"/>
              <w:rPr>
                <w:rFonts w:ascii="Palatino Linotype" w:hAnsi="Palatino Linotype" w:cs="Palatino Linotype"/>
                <w:sz w:val="20"/>
                <w:szCs w:val="20"/>
              </w:rPr>
            </w:pPr>
          </w:p>
        </w:tc>
        <w:tc>
          <w:tcPr>
            <w:tcW w:w="945" w:type="dxa"/>
            <w:vAlign w:val="center"/>
          </w:tcPr>
          <w:p w:rsidR="00E105B8" w:rsidRPr="002C4D98" w:rsidRDefault="00E105B8" w:rsidP="00B6145C">
            <w:pPr>
              <w:jc w:val="center"/>
              <w:rPr>
                <w:rFonts w:ascii="Palatino Linotype" w:hAnsi="Palatino Linotype" w:cs="Palatino Linotype"/>
                <w:sz w:val="20"/>
                <w:szCs w:val="20"/>
              </w:rPr>
            </w:pPr>
          </w:p>
        </w:tc>
        <w:tc>
          <w:tcPr>
            <w:tcW w:w="945"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392"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994"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1.5.</w:t>
            </w:r>
          </w:p>
        </w:tc>
        <w:tc>
          <w:tcPr>
            <w:tcW w:w="2800" w:type="dxa"/>
            <w:vAlign w:val="center"/>
          </w:tcPr>
          <w:p w:rsidR="00E105B8" w:rsidRPr="002C4D98" w:rsidRDefault="00E105B8" w:rsidP="00B6145C">
            <w:pPr>
              <w:rPr>
                <w:rFonts w:ascii="Palatino Linotype" w:hAnsi="Palatino Linotype" w:cs="Palatino Linotype"/>
                <w:sz w:val="20"/>
                <w:szCs w:val="20"/>
              </w:rPr>
            </w:pPr>
            <w:r w:rsidRPr="002C4D98">
              <w:rPr>
                <w:rFonts w:ascii="Palatino Linotype" w:hAnsi="Palatino Linotype" w:cs="Palatino Linotype"/>
                <w:sz w:val="20"/>
                <w:szCs w:val="20"/>
              </w:rPr>
              <w:t>projekt</w:t>
            </w:r>
          </w:p>
        </w:tc>
        <w:tc>
          <w:tcPr>
            <w:tcW w:w="945" w:type="dxa"/>
            <w:vAlign w:val="center"/>
          </w:tcPr>
          <w:p w:rsidR="00E105B8" w:rsidRPr="002C4D98" w:rsidRDefault="00E105B8" w:rsidP="00B6145C">
            <w:pPr>
              <w:jc w:val="center"/>
              <w:rPr>
                <w:rFonts w:ascii="Palatino Linotype" w:hAnsi="Palatino Linotype" w:cs="Palatino Linotype"/>
                <w:sz w:val="20"/>
                <w:szCs w:val="20"/>
              </w:rPr>
            </w:pPr>
          </w:p>
        </w:tc>
        <w:tc>
          <w:tcPr>
            <w:tcW w:w="945"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45" w:type="dxa"/>
            <w:vAlign w:val="center"/>
          </w:tcPr>
          <w:p w:rsidR="00E105B8" w:rsidRPr="002C4D98" w:rsidRDefault="00E105B8" w:rsidP="00B6145C">
            <w:pPr>
              <w:jc w:val="center"/>
              <w:rPr>
                <w:rFonts w:ascii="Palatino Linotype" w:hAnsi="Palatino Linotype" w:cs="Palatino Linotype"/>
                <w:sz w:val="20"/>
                <w:szCs w:val="20"/>
              </w:rPr>
            </w:pPr>
          </w:p>
        </w:tc>
        <w:tc>
          <w:tcPr>
            <w:tcW w:w="2392"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994"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1.6.</w:t>
            </w:r>
          </w:p>
        </w:tc>
        <w:tc>
          <w:tcPr>
            <w:tcW w:w="2800" w:type="dxa"/>
            <w:vAlign w:val="center"/>
          </w:tcPr>
          <w:p w:rsidR="00E105B8" w:rsidRPr="002C4D98" w:rsidRDefault="00E105B8" w:rsidP="00B6145C">
            <w:pPr>
              <w:rPr>
                <w:rFonts w:ascii="Palatino Linotype" w:hAnsi="Palatino Linotype" w:cs="Palatino Linotype"/>
                <w:sz w:val="20"/>
                <w:szCs w:val="20"/>
              </w:rPr>
            </w:pPr>
            <w:r w:rsidRPr="002C4D98">
              <w:rPr>
                <w:rFonts w:ascii="Palatino Linotype" w:hAnsi="Palatino Linotype" w:cs="Palatino Linotype"/>
                <w:sz w:val="20"/>
                <w:szCs w:val="20"/>
              </w:rPr>
              <w:t>házi feladat</w:t>
            </w:r>
          </w:p>
        </w:tc>
        <w:tc>
          <w:tcPr>
            <w:tcW w:w="945" w:type="dxa"/>
            <w:vAlign w:val="center"/>
          </w:tcPr>
          <w:p w:rsidR="00E105B8" w:rsidRPr="002C4D98" w:rsidRDefault="00E105B8" w:rsidP="00B6145C">
            <w:pPr>
              <w:jc w:val="center"/>
              <w:rPr>
                <w:rFonts w:ascii="Palatino Linotype" w:hAnsi="Palatino Linotype" w:cs="Palatino Linotype"/>
                <w:sz w:val="20"/>
                <w:szCs w:val="20"/>
              </w:rPr>
            </w:pPr>
          </w:p>
        </w:tc>
        <w:tc>
          <w:tcPr>
            <w:tcW w:w="945" w:type="dxa"/>
            <w:vAlign w:val="center"/>
          </w:tcPr>
          <w:p w:rsidR="00E105B8" w:rsidRPr="002C4D98" w:rsidRDefault="00E105B8" w:rsidP="00B6145C">
            <w:pPr>
              <w:jc w:val="center"/>
              <w:rPr>
                <w:rFonts w:ascii="Palatino Linotype" w:hAnsi="Palatino Linotype" w:cs="Palatino Linotype"/>
                <w:sz w:val="20"/>
                <w:szCs w:val="20"/>
              </w:rPr>
            </w:pPr>
          </w:p>
        </w:tc>
        <w:tc>
          <w:tcPr>
            <w:tcW w:w="945"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392"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bl>
    <w:p w:rsidR="00E105B8" w:rsidRPr="002C4D98" w:rsidRDefault="00E105B8" w:rsidP="0016573E">
      <w:pPr>
        <w:pStyle w:val="Listaszerbekezds"/>
        <w:spacing w:after="0" w:line="240" w:lineRule="auto"/>
        <w:ind w:left="966"/>
        <w:rPr>
          <w:rFonts w:ascii="Palatino Linotype" w:hAnsi="Palatino Linotype" w:cs="Palatino Linotype"/>
          <w:b/>
          <w:bCs/>
          <w:i/>
          <w:iCs/>
          <w:sz w:val="24"/>
          <w:szCs w:val="24"/>
        </w:rPr>
      </w:pPr>
    </w:p>
    <w:p w:rsidR="00E105B8" w:rsidRDefault="00E105B8" w:rsidP="0016573E">
      <w:pPr>
        <w:pStyle w:val="Listaszerbekezds"/>
        <w:spacing w:after="0" w:line="240" w:lineRule="auto"/>
        <w:ind w:left="966"/>
        <w:rPr>
          <w:rFonts w:ascii="Palatino Linotype" w:hAnsi="Palatino Linotype" w:cs="Palatino Linotype"/>
          <w:b/>
          <w:bCs/>
          <w:i/>
          <w:iCs/>
          <w:sz w:val="24"/>
          <w:szCs w:val="24"/>
        </w:rPr>
      </w:pPr>
    </w:p>
    <w:p w:rsidR="00E105B8" w:rsidRPr="002C4D98" w:rsidRDefault="00DF0E38" w:rsidP="0016573E">
      <w:pPr>
        <w:pStyle w:val="Listaszerbekezds"/>
        <w:spacing w:after="0" w:line="240" w:lineRule="auto"/>
        <w:ind w:left="966"/>
        <w:rPr>
          <w:rFonts w:ascii="Palatino Linotype" w:hAnsi="Palatino Linotype" w:cs="Palatino Linotype"/>
          <w:b/>
          <w:bCs/>
          <w:i/>
          <w:iCs/>
          <w:sz w:val="24"/>
          <w:szCs w:val="24"/>
        </w:rPr>
      </w:pPr>
      <w:r>
        <w:rPr>
          <w:rFonts w:ascii="Palatino Linotype" w:hAnsi="Palatino Linotype" w:cs="Palatino Linotype"/>
          <w:b/>
          <w:bCs/>
          <w:i/>
          <w:iCs/>
          <w:sz w:val="24"/>
          <w:szCs w:val="24"/>
        </w:rPr>
        <w:t>9</w:t>
      </w:r>
      <w:r w:rsidR="00515935">
        <w:rPr>
          <w:rFonts w:ascii="Palatino Linotype" w:hAnsi="Palatino Linotype" w:cs="Palatino Linotype"/>
          <w:b/>
          <w:bCs/>
          <w:i/>
          <w:iCs/>
          <w:sz w:val="24"/>
          <w:szCs w:val="24"/>
        </w:rPr>
        <w:t>.5.</w:t>
      </w:r>
      <w:r w:rsidR="00F77B5A">
        <w:rPr>
          <w:rFonts w:ascii="Palatino Linotype" w:hAnsi="Palatino Linotype" w:cs="Palatino Linotype"/>
          <w:b/>
          <w:bCs/>
          <w:i/>
          <w:iCs/>
          <w:sz w:val="24"/>
          <w:szCs w:val="24"/>
        </w:rPr>
        <w:t>2</w:t>
      </w:r>
      <w:r w:rsidR="00515935">
        <w:rPr>
          <w:rFonts w:ascii="Palatino Linotype" w:hAnsi="Palatino Linotype" w:cs="Palatino Linotype"/>
          <w:b/>
          <w:bCs/>
          <w:i/>
          <w:iCs/>
          <w:sz w:val="24"/>
          <w:szCs w:val="24"/>
        </w:rPr>
        <w:t xml:space="preserve">. </w:t>
      </w:r>
      <w:r w:rsidR="00E105B8" w:rsidRPr="002C4D98">
        <w:rPr>
          <w:rFonts w:ascii="Palatino Linotype" w:hAnsi="Palatino Linotype" w:cs="Palatino Linotype"/>
          <w:b/>
          <w:bCs/>
          <w:i/>
          <w:iCs/>
          <w:sz w:val="24"/>
          <w:szCs w:val="24"/>
        </w:rPr>
        <w:t>A tantárgy elsajátítása során alkalmazható tanulói tevékenységformák (ajánlás)</w:t>
      </w:r>
    </w:p>
    <w:p w:rsidR="00E105B8" w:rsidRPr="002C4D98" w:rsidRDefault="00E105B8" w:rsidP="0016573E">
      <w:pPr>
        <w:pStyle w:val="Listaszerbekezds"/>
        <w:spacing w:after="0" w:line="240" w:lineRule="auto"/>
        <w:ind w:left="966"/>
        <w:rPr>
          <w:rFonts w:ascii="Palatino Linotype" w:hAnsi="Palatino Linotype" w:cs="Palatino Linotype"/>
          <w:b/>
          <w:bCs/>
          <w:i/>
          <w:i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105B8" w:rsidRPr="002C4D98">
        <w:trPr>
          <w:cantSplit/>
          <w:trHeight w:val="921"/>
          <w:jc w:val="center"/>
        </w:trPr>
        <w:tc>
          <w:tcPr>
            <w:tcW w:w="828" w:type="dxa"/>
            <w:vMerge w:val="restart"/>
            <w:vAlign w:val="center"/>
          </w:tcPr>
          <w:p w:rsidR="00E105B8" w:rsidRPr="002C4D98" w:rsidRDefault="00E105B8" w:rsidP="00B6145C">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Sor-szám</w:t>
            </w:r>
          </w:p>
        </w:tc>
        <w:tc>
          <w:tcPr>
            <w:tcW w:w="3621" w:type="dxa"/>
            <w:vMerge w:val="restart"/>
            <w:vAlign w:val="center"/>
          </w:tcPr>
          <w:p w:rsidR="00E105B8" w:rsidRPr="002C4D98" w:rsidRDefault="00E105B8" w:rsidP="00B6145C">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Tanulói tevékenységforma</w:t>
            </w:r>
          </w:p>
        </w:tc>
        <w:tc>
          <w:tcPr>
            <w:tcW w:w="2370" w:type="dxa"/>
            <w:gridSpan w:val="3"/>
            <w:vAlign w:val="center"/>
          </w:tcPr>
          <w:p w:rsidR="00E105B8" w:rsidRPr="002C4D98" w:rsidRDefault="00E105B8" w:rsidP="00B6145C">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Tanulói tevékenység szervezési kerete</w:t>
            </w:r>
          </w:p>
          <w:p w:rsidR="00E105B8" w:rsidRPr="002C4D98" w:rsidRDefault="00E105B8" w:rsidP="00B6145C">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(differenciálási módok)</w:t>
            </w:r>
          </w:p>
        </w:tc>
        <w:tc>
          <w:tcPr>
            <w:tcW w:w="2190" w:type="dxa"/>
            <w:vMerge w:val="restart"/>
            <w:vAlign w:val="center"/>
          </w:tcPr>
          <w:p w:rsidR="00E105B8" w:rsidRPr="002C4D98" w:rsidRDefault="00E105B8" w:rsidP="00B6145C">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Alkalmazandó eszközök és felszerelések (SZVK 6. pont lebontása, pontosítása)</w:t>
            </w:r>
          </w:p>
        </w:tc>
      </w:tr>
      <w:tr w:rsidR="00E105B8" w:rsidRPr="002C4D98">
        <w:trPr>
          <w:cantSplit/>
          <w:trHeight w:val="1076"/>
          <w:jc w:val="center"/>
        </w:trPr>
        <w:tc>
          <w:tcPr>
            <w:tcW w:w="828" w:type="dxa"/>
            <w:vMerge/>
            <w:vAlign w:val="center"/>
          </w:tcPr>
          <w:p w:rsidR="00E105B8" w:rsidRPr="002C4D98" w:rsidRDefault="00E105B8" w:rsidP="00B6145C">
            <w:pPr>
              <w:jc w:val="center"/>
              <w:rPr>
                <w:rFonts w:ascii="Palatino Linotype" w:hAnsi="Palatino Linotype" w:cs="Palatino Linotype"/>
                <w:b/>
                <w:bCs/>
                <w:sz w:val="20"/>
                <w:szCs w:val="20"/>
              </w:rPr>
            </w:pPr>
          </w:p>
        </w:tc>
        <w:tc>
          <w:tcPr>
            <w:tcW w:w="3621" w:type="dxa"/>
            <w:vMerge/>
            <w:vAlign w:val="center"/>
          </w:tcPr>
          <w:p w:rsidR="00E105B8" w:rsidRPr="002C4D98" w:rsidRDefault="00E105B8" w:rsidP="00B6145C">
            <w:pPr>
              <w:rPr>
                <w:rFonts w:ascii="Palatino Linotype" w:hAnsi="Palatino Linotype" w:cs="Palatino Linotype"/>
                <w:b/>
                <w:bCs/>
                <w:sz w:val="20"/>
                <w:szCs w:val="20"/>
              </w:rPr>
            </w:pPr>
          </w:p>
        </w:tc>
        <w:tc>
          <w:tcPr>
            <w:tcW w:w="809" w:type="dxa"/>
            <w:textDirection w:val="btLr"/>
            <w:vAlign w:val="center"/>
          </w:tcPr>
          <w:p w:rsidR="00E105B8" w:rsidRPr="002C4D98" w:rsidRDefault="00E105B8" w:rsidP="00B6145C">
            <w:pPr>
              <w:ind w:left="113" w:right="113"/>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Egyéni</w:t>
            </w:r>
          </w:p>
        </w:tc>
        <w:tc>
          <w:tcPr>
            <w:tcW w:w="798" w:type="dxa"/>
            <w:textDirection w:val="btLr"/>
            <w:vAlign w:val="center"/>
          </w:tcPr>
          <w:p w:rsidR="00E105B8" w:rsidRPr="002C4D98" w:rsidRDefault="00E105B8" w:rsidP="00B6145C">
            <w:pPr>
              <w:ind w:left="113" w:right="113"/>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Csoport-</w:t>
            </w:r>
          </w:p>
          <w:p w:rsidR="00E105B8" w:rsidRPr="002C4D98" w:rsidRDefault="00E105B8" w:rsidP="00B6145C">
            <w:pPr>
              <w:ind w:left="113" w:right="113"/>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bontás</w:t>
            </w:r>
          </w:p>
        </w:tc>
        <w:tc>
          <w:tcPr>
            <w:tcW w:w="763" w:type="dxa"/>
            <w:textDirection w:val="btLr"/>
            <w:vAlign w:val="center"/>
          </w:tcPr>
          <w:p w:rsidR="00E105B8" w:rsidRPr="002C4D98" w:rsidRDefault="00E105B8" w:rsidP="00B6145C">
            <w:pPr>
              <w:ind w:left="113" w:right="113"/>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Osztály-</w:t>
            </w:r>
          </w:p>
          <w:p w:rsidR="00E105B8" w:rsidRPr="002C4D98" w:rsidRDefault="00E105B8" w:rsidP="00B6145C">
            <w:pPr>
              <w:ind w:left="113" w:right="113"/>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keret</w:t>
            </w:r>
          </w:p>
        </w:tc>
        <w:tc>
          <w:tcPr>
            <w:tcW w:w="2190" w:type="dxa"/>
            <w:vMerge/>
            <w:vAlign w:val="center"/>
          </w:tcPr>
          <w:p w:rsidR="00E105B8" w:rsidRPr="002C4D98" w:rsidRDefault="00E105B8" w:rsidP="00B6145C">
            <w:pPr>
              <w:jc w:val="center"/>
              <w:rPr>
                <w:rFonts w:ascii="Palatino Linotype" w:hAnsi="Palatino Linotype" w:cs="Palatino Linotype"/>
                <w:b/>
                <w:bCs/>
                <w:sz w:val="20"/>
                <w:szCs w:val="20"/>
              </w:rPr>
            </w:pPr>
          </w:p>
        </w:tc>
      </w:tr>
      <w:tr w:rsidR="00E105B8" w:rsidRPr="002C4D98">
        <w:trPr>
          <w:jc w:val="center"/>
        </w:trPr>
        <w:tc>
          <w:tcPr>
            <w:tcW w:w="828" w:type="dxa"/>
            <w:shd w:val="clear" w:color="auto" w:fill="D9D9D9"/>
            <w:vAlign w:val="center"/>
          </w:tcPr>
          <w:p w:rsidR="00E105B8" w:rsidRPr="002C4D98" w:rsidRDefault="00E105B8" w:rsidP="00B6145C">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1.</w:t>
            </w:r>
          </w:p>
        </w:tc>
        <w:tc>
          <w:tcPr>
            <w:tcW w:w="3621" w:type="dxa"/>
            <w:shd w:val="clear" w:color="auto" w:fill="D9D9D9"/>
            <w:vAlign w:val="center"/>
          </w:tcPr>
          <w:p w:rsidR="00E105B8" w:rsidRPr="002C4D98" w:rsidRDefault="00E105B8" w:rsidP="00B6145C">
            <w:pPr>
              <w:rPr>
                <w:rFonts w:ascii="Palatino Linotype" w:hAnsi="Palatino Linotype" w:cs="Palatino Linotype"/>
                <w:b/>
                <w:bCs/>
                <w:sz w:val="20"/>
                <w:szCs w:val="20"/>
              </w:rPr>
            </w:pPr>
            <w:r w:rsidRPr="002C4D98">
              <w:rPr>
                <w:rFonts w:ascii="Palatino Linotype" w:hAnsi="Palatino Linotype" w:cs="Palatino Linotype"/>
                <w:b/>
                <w:bCs/>
                <w:sz w:val="20"/>
                <w:szCs w:val="20"/>
              </w:rPr>
              <w:t>Információ feldolgozó tevékenységek</w:t>
            </w:r>
          </w:p>
        </w:tc>
        <w:tc>
          <w:tcPr>
            <w:tcW w:w="809" w:type="dxa"/>
            <w:shd w:val="clear" w:color="auto" w:fill="D9D9D9"/>
            <w:vAlign w:val="center"/>
          </w:tcPr>
          <w:p w:rsidR="00E105B8" w:rsidRPr="002C4D98" w:rsidRDefault="00E105B8" w:rsidP="00B6145C">
            <w:pPr>
              <w:jc w:val="center"/>
              <w:rPr>
                <w:rFonts w:ascii="Palatino Linotype" w:hAnsi="Palatino Linotype" w:cs="Palatino Linotype"/>
                <w:sz w:val="20"/>
                <w:szCs w:val="20"/>
              </w:rPr>
            </w:pPr>
          </w:p>
        </w:tc>
        <w:tc>
          <w:tcPr>
            <w:tcW w:w="798" w:type="dxa"/>
            <w:shd w:val="clear" w:color="auto" w:fill="D9D9D9"/>
            <w:vAlign w:val="center"/>
          </w:tcPr>
          <w:p w:rsidR="00E105B8" w:rsidRPr="002C4D98" w:rsidRDefault="00E105B8" w:rsidP="00B6145C">
            <w:pPr>
              <w:jc w:val="center"/>
              <w:rPr>
                <w:rFonts w:ascii="Palatino Linotype" w:hAnsi="Palatino Linotype" w:cs="Palatino Linotype"/>
                <w:sz w:val="20"/>
                <w:szCs w:val="20"/>
              </w:rPr>
            </w:pPr>
          </w:p>
        </w:tc>
        <w:tc>
          <w:tcPr>
            <w:tcW w:w="763" w:type="dxa"/>
            <w:shd w:val="clear" w:color="auto" w:fill="D9D9D9"/>
            <w:vAlign w:val="center"/>
          </w:tcPr>
          <w:p w:rsidR="00E105B8" w:rsidRPr="002C4D98" w:rsidRDefault="00E105B8" w:rsidP="00B6145C">
            <w:pPr>
              <w:jc w:val="center"/>
              <w:rPr>
                <w:rFonts w:ascii="Palatino Linotype" w:hAnsi="Palatino Linotype" w:cs="Palatino Linotype"/>
                <w:sz w:val="20"/>
                <w:szCs w:val="20"/>
              </w:rPr>
            </w:pPr>
          </w:p>
        </w:tc>
        <w:tc>
          <w:tcPr>
            <w:tcW w:w="2190" w:type="dxa"/>
            <w:shd w:val="clear" w:color="auto" w:fill="D9D9D9"/>
            <w:vAlign w:val="center"/>
          </w:tcPr>
          <w:p w:rsidR="00E105B8" w:rsidRPr="002C4D98" w:rsidRDefault="00E105B8" w:rsidP="00B6145C">
            <w:pPr>
              <w:jc w:val="center"/>
              <w:rPr>
                <w:rFonts w:ascii="Palatino Linotype" w:hAnsi="Palatino Linotype" w:cs="Palatino Linotype"/>
                <w:sz w:val="20"/>
                <w:szCs w:val="20"/>
              </w:rPr>
            </w:pPr>
          </w:p>
        </w:tc>
      </w:tr>
      <w:tr w:rsidR="00E105B8" w:rsidRPr="002C4D98">
        <w:trPr>
          <w:jc w:val="center"/>
        </w:trPr>
        <w:tc>
          <w:tcPr>
            <w:tcW w:w="828"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1.1.</w:t>
            </w:r>
          </w:p>
        </w:tc>
        <w:tc>
          <w:tcPr>
            <w:tcW w:w="3621" w:type="dxa"/>
            <w:vAlign w:val="center"/>
          </w:tcPr>
          <w:p w:rsidR="00E105B8" w:rsidRPr="002C4D98" w:rsidRDefault="00E105B8" w:rsidP="00B6145C">
            <w:pPr>
              <w:rPr>
                <w:rFonts w:ascii="Palatino Linotype" w:hAnsi="Palatino Linotype" w:cs="Palatino Linotype"/>
                <w:sz w:val="20"/>
                <w:szCs w:val="20"/>
              </w:rPr>
            </w:pPr>
            <w:r w:rsidRPr="002C4D98">
              <w:rPr>
                <w:rFonts w:ascii="Palatino Linotype" w:hAnsi="Palatino Linotype" w:cs="Palatino Linotype"/>
                <w:sz w:val="20"/>
                <w:szCs w:val="20"/>
              </w:rPr>
              <w:t>Olvasott szöveg önálló feldolgozása</w:t>
            </w:r>
          </w:p>
        </w:tc>
        <w:tc>
          <w:tcPr>
            <w:tcW w:w="809"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798" w:type="dxa"/>
            <w:vAlign w:val="center"/>
          </w:tcPr>
          <w:p w:rsidR="00E105B8" w:rsidRPr="002C4D98" w:rsidRDefault="00E105B8" w:rsidP="00B6145C">
            <w:pPr>
              <w:jc w:val="center"/>
              <w:rPr>
                <w:rFonts w:ascii="Palatino Linotype" w:hAnsi="Palatino Linotype" w:cs="Palatino Linotype"/>
                <w:sz w:val="20"/>
                <w:szCs w:val="20"/>
              </w:rPr>
            </w:pPr>
          </w:p>
        </w:tc>
        <w:tc>
          <w:tcPr>
            <w:tcW w:w="763" w:type="dxa"/>
            <w:vAlign w:val="center"/>
          </w:tcPr>
          <w:p w:rsidR="00E105B8" w:rsidRPr="002C4D98" w:rsidRDefault="00E105B8" w:rsidP="00B6145C">
            <w:pPr>
              <w:jc w:val="center"/>
              <w:rPr>
                <w:rFonts w:ascii="Palatino Linotype" w:hAnsi="Palatino Linotype" w:cs="Palatino Linotype"/>
                <w:sz w:val="20"/>
                <w:szCs w:val="20"/>
              </w:rPr>
            </w:pPr>
          </w:p>
        </w:tc>
        <w:tc>
          <w:tcPr>
            <w:tcW w:w="2190"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1.2.</w:t>
            </w:r>
          </w:p>
        </w:tc>
        <w:tc>
          <w:tcPr>
            <w:tcW w:w="3621" w:type="dxa"/>
            <w:vAlign w:val="center"/>
          </w:tcPr>
          <w:p w:rsidR="00E105B8" w:rsidRPr="002C4D98" w:rsidRDefault="00E105B8" w:rsidP="00B6145C">
            <w:pPr>
              <w:rPr>
                <w:rFonts w:ascii="Palatino Linotype" w:hAnsi="Palatino Linotype" w:cs="Palatino Linotype"/>
                <w:sz w:val="20"/>
                <w:szCs w:val="20"/>
              </w:rPr>
            </w:pPr>
            <w:r w:rsidRPr="002C4D98">
              <w:rPr>
                <w:rFonts w:ascii="Palatino Linotype" w:hAnsi="Palatino Linotype" w:cs="Palatino Linotype"/>
                <w:sz w:val="20"/>
                <w:szCs w:val="20"/>
              </w:rPr>
              <w:t>Olvasott szöveg feldolgozása jegyzeteléssel</w:t>
            </w:r>
          </w:p>
        </w:tc>
        <w:tc>
          <w:tcPr>
            <w:tcW w:w="809" w:type="dxa"/>
            <w:vAlign w:val="center"/>
          </w:tcPr>
          <w:p w:rsidR="00E105B8" w:rsidRPr="002C4D98" w:rsidRDefault="00E105B8" w:rsidP="00B6145C">
            <w:pPr>
              <w:jc w:val="center"/>
              <w:rPr>
                <w:rFonts w:ascii="Palatino Linotype" w:hAnsi="Palatino Linotype" w:cs="Palatino Linotype"/>
                <w:sz w:val="20"/>
                <w:szCs w:val="20"/>
              </w:rPr>
            </w:pPr>
          </w:p>
        </w:tc>
        <w:tc>
          <w:tcPr>
            <w:tcW w:w="798" w:type="dxa"/>
            <w:vAlign w:val="center"/>
          </w:tcPr>
          <w:p w:rsidR="00E105B8" w:rsidRPr="002C4D98" w:rsidRDefault="00E105B8" w:rsidP="00B6145C">
            <w:pPr>
              <w:jc w:val="center"/>
              <w:rPr>
                <w:rFonts w:ascii="Palatino Linotype" w:hAnsi="Palatino Linotype" w:cs="Palatino Linotype"/>
                <w:sz w:val="20"/>
                <w:szCs w:val="20"/>
              </w:rPr>
            </w:pPr>
          </w:p>
        </w:tc>
        <w:tc>
          <w:tcPr>
            <w:tcW w:w="763"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190"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1.3.</w:t>
            </w:r>
          </w:p>
        </w:tc>
        <w:tc>
          <w:tcPr>
            <w:tcW w:w="3621" w:type="dxa"/>
            <w:vAlign w:val="center"/>
          </w:tcPr>
          <w:p w:rsidR="00E105B8" w:rsidRPr="002C4D98" w:rsidRDefault="00E105B8" w:rsidP="00B6145C">
            <w:pPr>
              <w:rPr>
                <w:rFonts w:ascii="Palatino Linotype" w:hAnsi="Palatino Linotype" w:cs="Palatino Linotype"/>
                <w:sz w:val="20"/>
                <w:szCs w:val="20"/>
              </w:rPr>
            </w:pPr>
            <w:r w:rsidRPr="002C4D98">
              <w:rPr>
                <w:rFonts w:ascii="Palatino Linotype" w:hAnsi="Palatino Linotype" w:cs="Palatino Linotype"/>
                <w:sz w:val="20"/>
                <w:szCs w:val="20"/>
              </w:rPr>
              <w:t>Hallott szöveg feldolgozása jegyzeteléssel</w:t>
            </w:r>
          </w:p>
        </w:tc>
        <w:tc>
          <w:tcPr>
            <w:tcW w:w="809" w:type="dxa"/>
            <w:vAlign w:val="center"/>
          </w:tcPr>
          <w:p w:rsidR="00E105B8" w:rsidRPr="002C4D98" w:rsidRDefault="00E105B8" w:rsidP="00B6145C">
            <w:pPr>
              <w:jc w:val="center"/>
              <w:rPr>
                <w:rFonts w:ascii="Palatino Linotype" w:hAnsi="Palatino Linotype" w:cs="Palatino Linotype"/>
                <w:sz w:val="20"/>
                <w:szCs w:val="20"/>
              </w:rPr>
            </w:pPr>
          </w:p>
        </w:tc>
        <w:tc>
          <w:tcPr>
            <w:tcW w:w="798" w:type="dxa"/>
            <w:vAlign w:val="center"/>
          </w:tcPr>
          <w:p w:rsidR="00E105B8" w:rsidRPr="002C4D98" w:rsidRDefault="00E105B8" w:rsidP="00B6145C">
            <w:pPr>
              <w:jc w:val="center"/>
              <w:rPr>
                <w:rFonts w:ascii="Palatino Linotype" w:hAnsi="Palatino Linotype" w:cs="Palatino Linotype"/>
                <w:sz w:val="20"/>
                <w:szCs w:val="20"/>
              </w:rPr>
            </w:pPr>
          </w:p>
        </w:tc>
        <w:tc>
          <w:tcPr>
            <w:tcW w:w="763"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190"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1.4.</w:t>
            </w:r>
          </w:p>
        </w:tc>
        <w:tc>
          <w:tcPr>
            <w:tcW w:w="3621" w:type="dxa"/>
            <w:vAlign w:val="center"/>
          </w:tcPr>
          <w:p w:rsidR="00E105B8" w:rsidRPr="002C4D98" w:rsidRDefault="00E105B8" w:rsidP="00B6145C">
            <w:pPr>
              <w:rPr>
                <w:rFonts w:ascii="Palatino Linotype" w:hAnsi="Palatino Linotype" w:cs="Palatino Linotype"/>
                <w:sz w:val="20"/>
                <w:szCs w:val="20"/>
              </w:rPr>
            </w:pPr>
            <w:r w:rsidRPr="002C4D98">
              <w:rPr>
                <w:rFonts w:ascii="Palatino Linotype" w:hAnsi="Palatino Linotype" w:cs="Palatino Linotype"/>
                <w:sz w:val="20"/>
                <w:szCs w:val="20"/>
              </w:rPr>
              <w:t>Hallott szöveg feladattal vezetett feldolgozása</w:t>
            </w:r>
          </w:p>
        </w:tc>
        <w:tc>
          <w:tcPr>
            <w:tcW w:w="809" w:type="dxa"/>
            <w:vAlign w:val="center"/>
          </w:tcPr>
          <w:p w:rsidR="00E105B8" w:rsidRPr="002C4D98" w:rsidRDefault="00E105B8" w:rsidP="00B6145C">
            <w:pPr>
              <w:jc w:val="center"/>
              <w:rPr>
                <w:rFonts w:ascii="Palatino Linotype" w:hAnsi="Palatino Linotype" w:cs="Palatino Linotype"/>
                <w:sz w:val="20"/>
                <w:szCs w:val="20"/>
              </w:rPr>
            </w:pPr>
          </w:p>
        </w:tc>
        <w:tc>
          <w:tcPr>
            <w:tcW w:w="798" w:type="dxa"/>
            <w:vAlign w:val="center"/>
          </w:tcPr>
          <w:p w:rsidR="00E105B8" w:rsidRPr="002C4D98" w:rsidRDefault="00E105B8" w:rsidP="00B6145C">
            <w:pPr>
              <w:jc w:val="center"/>
              <w:rPr>
                <w:rFonts w:ascii="Palatino Linotype" w:hAnsi="Palatino Linotype" w:cs="Palatino Linotype"/>
                <w:sz w:val="20"/>
                <w:szCs w:val="20"/>
              </w:rPr>
            </w:pPr>
          </w:p>
        </w:tc>
        <w:tc>
          <w:tcPr>
            <w:tcW w:w="763"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190"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1.5.</w:t>
            </w:r>
          </w:p>
        </w:tc>
        <w:tc>
          <w:tcPr>
            <w:tcW w:w="3621" w:type="dxa"/>
            <w:vAlign w:val="center"/>
          </w:tcPr>
          <w:p w:rsidR="00E105B8" w:rsidRPr="002C4D98" w:rsidRDefault="00E105B8" w:rsidP="00B6145C">
            <w:pPr>
              <w:rPr>
                <w:rFonts w:ascii="Palatino Linotype" w:hAnsi="Palatino Linotype" w:cs="Palatino Linotype"/>
                <w:sz w:val="20"/>
                <w:szCs w:val="20"/>
              </w:rPr>
            </w:pPr>
            <w:r w:rsidRPr="002C4D98">
              <w:rPr>
                <w:rFonts w:ascii="Palatino Linotype" w:hAnsi="Palatino Linotype" w:cs="Palatino Linotype"/>
                <w:sz w:val="20"/>
                <w:szCs w:val="20"/>
              </w:rPr>
              <w:t>Információk önálló rendszerezése</w:t>
            </w:r>
          </w:p>
        </w:tc>
        <w:tc>
          <w:tcPr>
            <w:tcW w:w="809" w:type="dxa"/>
            <w:vAlign w:val="center"/>
          </w:tcPr>
          <w:p w:rsidR="00E105B8" w:rsidRPr="002C4D98" w:rsidRDefault="00E105B8" w:rsidP="00B6145C">
            <w:pPr>
              <w:jc w:val="center"/>
              <w:rPr>
                <w:rFonts w:ascii="Palatino Linotype" w:hAnsi="Palatino Linotype" w:cs="Palatino Linotype"/>
                <w:sz w:val="20"/>
                <w:szCs w:val="20"/>
              </w:rPr>
            </w:pPr>
          </w:p>
        </w:tc>
        <w:tc>
          <w:tcPr>
            <w:tcW w:w="798" w:type="dxa"/>
            <w:vAlign w:val="center"/>
          </w:tcPr>
          <w:p w:rsidR="00E105B8" w:rsidRPr="002C4D98" w:rsidRDefault="00E105B8" w:rsidP="00B6145C">
            <w:pPr>
              <w:jc w:val="center"/>
              <w:rPr>
                <w:rFonts w:ascii="Palatino Linotype" w:hAnsi="Palatino Linotype" w:cs="Palatino Linotype"/>
                <w:sz w:val="20"/>
                <w:szCs w:val="20"/>
              </w:rPr>
            </w:pPr>
          </w:p>
        </w:tc>
        <w:tc>
          <w:tcPr>
            <w:tcW w:w="763"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190"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1.6.</w:t>
            </w:r>
          </w:p>
        </w:tc>
        <w:tc>
          <w:tcPr>
            <w:tcW w:w="3621" w:type="dxa"/>
            <w:vAlign w:val="center"/>
          </w:tcPr>
          <w:p w:rsidR="00E105B8" w:rsidRPr="002C4D98" w:rsidRDefault="00E105B8" w:rsidP="00B6145C">
            <w:pPr>
              <w:rPr>
                <w:rFonts w:ascii="Palatino Linotype" w:hAnsi="Palatino Linotype" w:cs="Palatino Linotype"/>
                <w:sz w:val="20"/>
                <w:szCs w:val="20"/>
              </w:rPr>
            </w:pPr>
            <w:r w:rsidRPr="002C4D98">
              <w:rPr>
                <w:rFonts w:ascii="Palatino Linotype" w:hAnsi="Palatino Linotype" w:cs="Palatino Linotype"/>
                <w:sz w:val="20"/>
                <w:szCs w:val="20"/>
              </w:rPr>
              <w:t>Információk feladattal vezetett rendszerezése</w:t>
            </w:r>
          </w:p>
        </w:tc>
        <w:tc>
          <w:tcPr>
            <w:tcW w:w="809" w:type="dxa"/>
            <w:vAlign w:val="center"/>
          </w:tcPr>
          <w:p w:rsidR="00E105B8" w:rsidRPr="002C4D98" w:rsidRDefault="00E105B8" w:rsidP="00B6145C">
            <w:pPr>
              <w:jc w:val="center"/>
              <w:rPr>
                <w:rFonts w:ascii="Palatino Linotype" w:hAnsi="Palatino Linotype" w:cs="Palatino Linotype"/>
                <w:sz w:val="20"/>
                <w:szCs w:val="20"/>
              </w:rPr>
            </w:pPr>
          </w:p>
        </w:tc>
        <w:tc>
          <w:tcPr>
            <w:tcW w:w="798" w:type="dxa"/>
            <w:vAlign w:val="center"/>
          </w:tcPr>
          <w:p w:rsidR="00E105B8" w:rsidRPr="002C4D98" w:rsidRDefault="00E105B8" w:rsidP="00B6145C">
            <w:pPr>
              <w:jc w:val="center"/>
              <w:rPr>
                <w:rFonts w:ascii="Palatino Linotype" w:hAnsi="Palatino Linotype" w:cs="Palatino Linotype"/>
                <w:sz w:val="20"/>
                <w:szCs w:val="20"/>
              </w:rPr>
            </w:pPr>
          </w:p>
        </w:tc>
        <w:tc>
          <w:tcPr>
            <w:tcW w:w="763"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190"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shd w:val="clear" w:color="auto" w:fill="D9D9D9"/>
            <w:vAlign w:val="center"/>
          </w:tcPr>
          <w:p w:rsidR="00E105B8" w:rsidRPr="002C4D98" w:rsidRDefault="00E105B8" w:rsidP="00B6145C">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2.</w:t>
            </w:r>
          </w:p>
        </w:tc>
        <w:tc>
          <w:tcPr>
            <w:tcW w:w="3621" w:type="dxa"/>
            <w:shd w:val="clear" w:color="auto" w:fill="D9D9D9"/>
            <w:vAlign w:val="center"/>
          </w:tcPr>
          <w:p w:rsidR="00E105B8" w:rsidRPr="002C4D98" w:rsidRDefault="00E105B8" w:rsidP="00B6145C">
            <w:pPr>
              <w:rPr>
                <w:rFonts w:ascii="Palatino Linotype" w:hAnsi="Palatino Linotype" w:cs="Palatino Linotype"/>
                <w:b/>
                <w:bCs/>
                <w:sz w:val="20"/>
                <w:szCs w:val="20"/>
              </w:rPr>
            </w:pPr>
            <w:r w:rsidRPr="002C4D98">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E105B8" w:rsidRPr="002C4D98" w:rsidRDefault="00E105B8" w:rsidP="00B6145C">
            <w:pPr>
              <w:jc w:val="center"/>
              <w:rPr>
                <w:rFonts w:ascii="Palatino Linotype" w:hAnsi="Palatino Linotype" w:cs="Palatino Linotype"/>
                <w:sz w:val="20"/>
                <w:szCs w:val="20"/>
              </w:rPr>
            </w:pPr>
          </w:p>
        </w:tc>
        <w:tc>
          <w:tcPr>
            <w:tcW w:w="798" w:type="dxa"/>
            <w:shd w:val="clear" w:color="auto" w:fill="D9D9D9"/>
            <w:vAlign w:val="center"/>
          </w:tcPr>
          <w:p w:rsidR="00E105B8" w:rsidRPr="002C4D98" w:rsidRDefault="00E105B8" w:rsidP="00B6145C">
            <w:pPr>
              <w:jc w:val="center"/>
              <w:rPr>
                <w:rFonts w:ascii="Palatino Linotype" w:hAnsi="Palatino Linotype" w:cs="Palatino Linotype"/>
                <w:sz w:val="20"/>
                <w:szCs w:val="20"/>
              </w:rPr>
            </w:pPr>
          </w:p>
        </w:tc>
        <w:tc>
          <w:tcPr>
            <w:tcW w:w="763" w:type="dxa"/>
            <w:shd w:val="clear" w:color="auto" w:fill="D9D9D9"/>
            <w:vAlign w:val="center"/>
          </w:tcPr>
          <w:p w:rsidR="00E105B8" w:rsidRPr="002C4D98" w:rsidRDefault="00E105B8" w:rsidP="00B6145C">
            <w:pPr>
              <w:jc w:val="center"/>
              <w:rPr>
                <w:rFonts w:ascii="Palatino Linotype" w:hAnsi="Palatino Linotype" w:cs="Palatino Linotype"/>
                <w:sz w:val="20"/>
                <w:szCs w:val="20"/>
              </w:rPr>
            </w:pPr>
          </w:p>
        </w:tc>
        <w:tc>
          <w:tcPr>
            <w:tcW w:w="2190" w:type="dxa"/>
            <w:shd w:val="clear" w:color="auto" w:fill="D9D9D9"/>
            <w:vAlign w:val="center"/>
          </w:tcPr>
          <w:p w:rsidR="00E105B8" w:rsidRPr="002C4D98" w:rsidRDefault="00E105B8" w:rsidP="00B6145C">
            <w:pPr>
              <w:jc w:val="center"/>
              <w:rPr>
                <w:rFonts w:ascii="Palatino Linotype" w:hAnsi="Palatino Linotype" w:cs="Palatino Linotype"/>
                <w:sz w:val="20"/>
                <w:szCs w:val="20"/>
              </w:rPr>
            </w:pPr>
          </w:p>
        </w:tc>
      </w:tr>
      <w:tr w:rsidR="00E105B8" w:rsidRPr="002C4D98">
        <w:trPr>
          <w:jc w:val="center"/>
        </w:trPr>
        <w:tc>
          <w:tcPr>
            <w:tcW w:w="828"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2.1.</w:t>
            </w:r>
          </w:p>
        </w:tc>
        <w:tc>
          <w:tcPr>
            <w:tcW w:w="3621" w:type="dxa"/>
            <w:vAlign w:val="center"/>
          </w:tcPr>
          <w:p w:rsidR="00E105B8" w:rsidRPr="002C4D98" w:rsidRDefault="00E105B8" w:rsidP="00B6145C">
            <w:pPr>
              <w:rPr>
                <w:rFonts w:ascii="Palatino Linotype" w:hAnsi="Palatino Linotype" w:cs="Palatino Linotype"/>
                <w:sz w:val="20"/>
                <w:szCs w:val="20"/>
              </w:rPr>
            </w:pPr>
            <w:r w:rsidRPr="002C4D98">
              <w:rPr>
                <w:rFonts w:ascii="Palatino Linotype" w:hAnsi="Palatino Linotype" w:cs="Palatino Linotype"/>
                <w:sz w:val="20"/>
                <w:szCs w:val="20"/>
              </w:rPr>
              <w:t>Írásos elemzések készítése</w:t>
            </w:r>
          </w:p>
        </w:tc>
        <w:tc>
          <w:tcPr>
            <w:tcW w:w="809" w:type="dxa"/>
            <w:vAlign w:val="center"/>
          </w:tcPr>
          <w:p w:rsidR="00E105B8" w:rsidRPr="002C4D98" w:rsidRDefault="00E105B8" w:rsidP="00B6145C">
            <w:pPr>
              <w:jc w:val="center"/>
              <w:rPr>
                <w:rFonts w:ascii="Palatino Linotype" w:hAnsi="Palatino Linotype" w:cs="Palatino Linotype"/>
                <w:sz w:val="20"/>
                <w:szCs w:val="20"/>
              </w:rPr>
            </w:pPr>
          </w:p>
        </w:tc>
        <w:tc>
          <w:tcPr>
            <w:tcW w:w="798"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763" w:type="dxa"/>
            <w:vAlign w:val="center"/>
          </w:tcPr>
          <w:p w:rsidR="00E105B8" w:rsidRPr="002C4D98" w:rsidRDefault="00E105B8" w:rsidP="00B6145C">
            <w:pPr>
              <w:jc w:val="center"/>
              <w:rPr>
                <w:rFonts w:ascii="Palatino Linotype" w:hAnsi="Palatino Linotype" w:cs="Palatino Linotype"/>
                <w:sz w:val="20"/>
                <w:szCs w:val="20"/>
              </w:rPr>
            </w:pPr>
          </w:p>
        </w:tc>
        <w:tc>
          <w:tcPr>
            <w:tcW w:w="2190"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2.2.</w:t>
            </w:r>
          </w:p>
        </w:tc>
        <w:tc>
          <w:tcPr>
            <w:tcW w:w="3621" w:type="dxa"/>
            <w:vAlign w:val="center"/>
          </w:tcPr>
          <w:p w:rsidR="00E105B8" w:rsidRPr="002C4D98" w:rsidRDefault="00E105B8" w:rsidP="00B6145C">
            <w:pPr>
              <w:rPr>
                <w:rFonts w:ascii="Palatino Linotype" w:hAnsi="Palatino Linotype" w:cs="Palatino Linotype"/>
                <w:sz w:val="20"/>
                <w:szCs w:val="20"/>
              </w:rPr>
            </w:pPr>
            <w:r w:rsidRPr="002C4D98">
              <w:rPr>
                <w:rFonts w:ascii="Palatino Linotype" w:hAnsi="Palatino Linotype" w:cs="Palatino Linotype"/>
                <w:sz w:val="20"/>
                <w:szCs w:val="20"/>
              </w:rPr>
              <w:t>Válaszolás írásban mondatszintű kérdésekre</w:t>
            </w:r>
          </w:p>
        </w:tc>
        <w:tc>
          <w:tcPr>
            <w:tcW w:w="809" w:type="dxa"/>
            <w:vAlign w:val="center"/>
          </w:tcPr>
          <w:p w:rsidR="00E105B8" w:rsidRPr="002C4D98" w:rsidRDefault="00E105B8" w:rsidP="00B6145C">
            <w:pPr>
              <w:jc w:val="center"/>
              <w:rPr>
                <w:rFonts w:ascii="Palatino Linotype" w:hAnsi="Palatino Linotype" w:cs="Palatino Linotype"/>
                <w:sz w:val="20"/>
                <w:szCs w:val="20"/>
              </w:rPr>
            </w:pPr>
          </w:p>
        </w:tc>
        <w:tc>
          <w:tcPr>
            <w:tcW w:w="798" w:type="dxa"/>
            <w:vAlign w:val="center"/>
          </w:tcPr>
          <w:p w:rsidR="00E105B8" w:rsidRPr="002C4D98" w:rsidRDefault="00E105B8" w:rsidP="00B6145C">
            <w:pPr>
              <w:jc w:val="center"/>
              <w:rPr>
                <w:rFonts w:ascii="Palatino Linotype" w:hAnsi="Palatino Linotype" w:cs="Palatino Linotype"/>
                <w:sz w:val="20"/>
                <w:szCs w:val="20"/>
              </w:rPr>
            </w:pPr>
          </w:p>
        </w:tc>
        <w:tc>
          <w:tcPr>
            <w:tcW w:w="763"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190"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2.3.</w:t>
            </w:r>
          </w:p>
        </w:tc>
        <w:tc>
          <w:tcPr>
            <w:tcW w:w="3621" w:type="dxa"/>
            <w:vAlign w:val="center"/>
          </w:tcPr>
          <w:p w:rsidR="00E105B8" w:rsidRPr="002C4D98" w:rsidRDefault="00E105B8" w:rsidP="00B6145C">
            <w:pPr>
              <w:rPr>
                <w:rFonts w:ascii="Palatino Linotype" w:hAnsi="Palatino Linotype" w:cs="Palatino Linotype"/>
                <w:sz w:val="20"/>
                <w:szCs w:val="20"/>
              </w:rPr>
            </w:pPr>
            <w:r w:rsidRPr="002C4D98">
              <w:rPr>
                <w:rFonts w:ascii="Palatino Linotype" w:hAnsi="Palatino Linotype" w:cs="Palatino Linotype"/>
                <w:sz w:val="20"/>
                <w:szCs w:val="20"/>
              </w:rPr>
              <w:t>Tesztfeladat megoldása</w:t>
            </w:r>
          </w:p>
        </w:tc>
        <w:tc>
          <w:tcPr>
            <w:tcW w:w="809" w:type="dxa"/>
            <w:vAlign w:val="center"/>
          </w:tcPr>
          <w:p w:rsidR="00E105B8" w:rsidRPr="002C4D98" w:rsidRDefault="00E105B8" w:rsidP="00B6145C">
            <w:pPr>
              <w:jc w:val="center"/>
              <w:rPr>
                <w:rFonts w:ascii="Palatino Linotype" w:hAnsi="Palatino Linotype" w:cs="Palatino Linotype"/>
                <w:sz w:val="20"/>
                <w:szCs w:val="20"/>
              </w:rPr>
            </w:pPr>
          </w:p>
        </w:tc>
        <w:tc>
          <w:tcPr>
            <w:tcW w:w="798" w:type="dxa"/>
            <w:vAlign w:val="center"/>
          </w:tcPr>
          <w:p w:rsidR="00E105B8" w:rsidRPr="002C4D98" w:rsidRDefault="00E105B8" w:rsidP="00B6145C">
            <w:pPr>
              <w:jc w:val="center"/>
              <w:rPr>
                <w:rFonts w:ascii="Palatino Linotype" w:hAnsi="Palatino Linotype" w:cs="Palatino Linotype"/>
                <w:sz w:val="20"/>
                <w:szCs w:val="20"/>
              </w:rPr>
            </w:pPr>
          </w:p>
        </w:tc>
        <w:tc>
          <w:tcPr>
            <w:tcW w:w="763"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190"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2.4.</w:t>
            </w:r>
          </w:p>
        </w:tc>
        <w:tc>
          <w:tcPr>
            <w:tcW w:w="3621" w:type="dxa"/>
            <w:vAlign w:val="center"/>
          </w:tcPr>
          <w:p w:rsidR="00E105B8" w:rsidRPr="002C4D98" w:rsidRDefault="00E105B8" w:rsidP="00B6145C">
            <w:pPr>
              <w:rPr>
                <w:rFonts w:ascii="Palatino Linotype" w:hAnsi="Palatino Linotype" w:cs="Palatino Linotype"/>
                <w:sz w:val="20"/>
                <w:szCs w:val="20"/>
              </w:rPr>
            </w:pPr>
            <w:r w:rsidRPr="002C4D98">
              <w:rPr>
                <w:rFonts w:ascii="Palatino Linotype" w:hAnsi="Palatino Linotype" w:cs="Palatino Linotype"/>
                <w:sz w:val="20"/>
                <w:szCs w:val="20"/>
              </w:rPr>
              <w:t>Szöveges előadás egyéni felkészüléssel</w:t>
            </w:r>
          </w:p>
        </w:tc>
        <w:tc>
          <w:tcPr>
            <w:tcW w:w="809" w:type="dxa"/>
            <w:vAlign w:val="center"/>
          </w:tcPr>
          <w:p w:rsidR="00E105B8" w:rsidRPr="002C4D98" w:rsidRDefault="00E105B8" w:rsidP="00B6145C">
            <w:pPr>
              <w:jc w:val="center"/>
              <w:rPr>
                <w:rFonts w:ascii="Palatino Linotype" w:hAnsi="Palatino Linotype" w:cs="Palatino Linotype"/>
                <w:sz w:val="20"/>
                <w:szCs w:val="20"/>
              </w:rPr>
            </w:pPr>
          </w:p>
        </w:tc>
        <w:tc>
          <w:tcPr>
            <w:tcW w:w="798"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763" w:type="dxa"/>
            <w:vAlign w:val="center"/>
          </w:tcPr>
          <w:p w:rsidR="00E105B8" w:rsidRPr="002C4D98" w:rsidRDefault="00E105B8" w:rsidP="00B6145C">
            <w:pPr>
              <w:jc w:val="center"/>
              <w:rPr>
                <w:rFonts w:ascii="Palatino Linotype" w:hAnsi="Palatino Linotype" w:cs="Palatino Linotype"/>
                <w:sz w:val="20"/>
                <w:szCs w:val="20"/>
              </w:rPr>
            </w:pPr>
          </w:p>
        </w:tc>
        <w:tc>
          <w:tcPr>
            <w:tcW w:w="2190"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shd w:val="clear" w:color="auto" w:fill="D9D9D9"/>
            <w:vAlign w:val="center"/>
          </w:tcPr>
          <w:p w:rsidR="00E105B8" w:rsidRPr="002C4D98" w:rsidRDefault="00E105B8" w:rsidP="00B6145C">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4.</w:t>
            </w:r>
          </w:p>
        </w:tc>
        <w:tc>
          <w:tcPr>
            <w:tcW w:w="3621" w:type="dxa"/>
            <w:shd w:val="clear" w:color="auto" w:fill="D9D9D9"/>
            <w:vAlign w:val="center"/>
          </w:tcPr>
          <w:p w:rsidR="00E105B8" w:rsidRPr="002C4D98" w:rsidRDefault="00E105B8" w:rsidP="00B6145C">
            <w:pPr>
              <w:rPr>
                <w:rFonts w:ascii="Palatino Linotype" w:hAnsi="Palatino Linotype" w:cs="Palatino Linotype"/>
                <w:b/>
                <w:bCs/>
                <w:sz w:val="20"/>
                <w:szCs w:val="20"/>
              </w:rPr>
            </w:pPr>
            <w:r w:rsidRPr="002C4D98">
              <w:rPr>
                <w:rFonts w:ascii="Palatino Linotype" w:hAnsi="Palatino Linotype" w:cs="Palatino Linotype"/>
                <w:b/>
                <w:bCs/>
                <w:sz w:val="20"/>
                <w:szCs w:val="20"/>
              </w:rPr>
              <w:t>Csoportos munkaformák körében</w:t>
            </w:r>
          </w:p>
        </w:tc>
        <w:tc>
          <w:tcPr>
            <w:tcW w:w="809" w:type="dxa"/>
            <w:shd w:val="clear" w:color="auto" w:fill="D9D9D9"/>
            <w:vAlign w:val="center"/>
          </w:tcPr>
          <w:p w:rsidR="00E105B8" w:rsidRPr="002C4D98" w:rsidRDefault="00E105B8" w:rsidP="00B6145C">
            <w:pPr>
              <w:jc w:val="center"/>
              <w:rPr>
                <w:rFonts w:ascii="Palatino Linotype" w:hAnsi="Palatino Linotype" w:cs="Palatino Linotype"/>
                <w:sz w:val="20"/>
                <w:szCs w:val="20"/>
              </w:rPr>
            </w:pPr>
          </w:p>
        </w:tc>
        <w:tc>
          <w:tcPr>
            <w:tcW w:w="798" w:type="dxa"/>
            <w:shd w:val="clear" w:color="auto" w:fill="D9D9D9"/>
            <w:vAlign w:val="center"/>
          </w:tcPr>
          <w:p w:rsidR="00E105B8" w:rsidRPr="002C4D98" w:rsidRDefault="00E105B8" w:rsidP="00B6145C">
            <w:pPr>
              <w:jc w:val="center"/>
              <w:rPr>
                <w:rFonts w:ascii="Palatino Linotype" w:hAnsi="Palatino Linotype" w:cs="Palatino Linotype"/>
                <w:sz w:val="20"/>
                <w:szCs w:val="20"/>
              </w:rPr>
            </w:pPr>
          </w:p>
        </w:tc>
        <w:tc>
          <w:tcPr>
            <w:tcW w:w="763" w:type="dxa"/>
            <w:shd w:val="clear" w:color="auto" w:fill="D9D9D9"/>
            <w:vAlign w:val="center"/>
          </w:tcPr>
          <w:p w:rsidR="00E105B8" w:rsidRPr="002C4D98" w:rsidRDefault="00E105B8" w:rsidP="00B6145C">
            <w:pPr>
              <w:jc w:val="center"/>
              <w:rPr>
                <w:rFonts w:ascii="Palatino Linotype" w:hAnsi="Palatino Linotype" w:cs="Palatino Linotype"/>
                <w:sz w:val="20"/>
                <w:szCs w:val="20"/>
              </w:rPr>
            </w:pPr>
          </w:p>
        </w:tc>
        <w:tc>
          <w:tcPr>
            <w:tcW w:w="2190" w:type="dxa"/>
            <w:shd w:val="clear" w:color="auto" w:fill="D9D9D9"/>
            <w:vAlign w:val="center"/>
          </w:tcPr>
          <w:p w:rsidR="00E105B8" w:rsidRPr="002C4D98" w:rsidRDefault="00E105B8" w:rsidP="00B6145C">
            <w:pPr>
              <w:jc w:val="center"/>
              <w:rPr>
                <w:rFonts w:ascii="Palatino Linotype" w:hAnsi="Palatino Linotype" w:cs="Palatino Linotype"/>
                <w:sz w:val="20"/>
                <w:szCs w:val="20"/>
              </w:rPr>
            </w:pPr>
          </w:p>
        </w:tc>
      </w:tr>
      <w:tr w:rsidR="00E105B8" w:rsidRPr="002C4D98">
        <w:trPr>
          <w:jc w:val="center"/>
        </w:trPr>
        <w:tc>
          <w:tcPr>
            <w:tcW w:w="828"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lastRenderedPageBreak/>
              <w:t>4.1.</w:t>
            </w:r>
          </w:p>
        </w:tc>
        <w:tc>
          <w:tcPr>
            <w:tcW w:w="3621" w:type="dxa"/>
            <w:vAlign w:val="center"/>
          </w:tcPr>
          <w:p w:rsidR="00E105B8" w:rsidRPr="002C4D98" w:rsidRDefault="00E105B8" w:rsidP="00B6145C">
            <w:pPr>
              <w:rPr>
                <w:rFonts w:ascii="Palatino Linotype" w:hAnsi="Palatino Linotype" w:cs="Palatino Linotype"/>
                <w:sz w:val="20"/>
                <w:szCs w:val="20"/>
              </w:rPr>
            </w:pPr>
            <w:r w:rsidRPr="002C4D98">
              <w:rPr>
                <w:rFonts w:ascii="Palatino Linotype" w:hAnsi="Palatino Linotype" w:cs="Palatino Linotype"/>
                <w:sz w:val="20"/>
                <w:szCs w:val="20"/>
              </w:rPr>
              <w:t>Feladattal vezetett kiscsoportos szövegfeldolgozás</w:t>
            </w:r>
          </w:p>
        </w:tc>
        <w:tc>
          <w:tcPr>
            <w:tcW w:w="809" w:type="dxa"/>
            <w:vAlign w:val="center"/>
          </w:tcPr>
          <w:p w:rsidR="00E105B8" w:rsidRPr="002C4D98" w:rsidRDefault="00E105B8" w:rsidP="00B6145C">
            <w:pPr>
              <w:jc w:val="center"/>
              <w:rPr>
                <w:rFonts w:ascii="Palatino Linotype" w:hAnsi="Palatino Linotype" w:cs="Palatino Linotype"/>
                <w:sz w:val="20"/>
                <w:szCs w:val="20"/>
              </w:rPr>
            </w:pPr>
          </w:p>
        </w:tc>
        <w:tc>
          <w:tcPr>
            <w:tcW w:w="798"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763" w:type="dxa"/>
            <w:vAlign w:val="center"/>
          </w:tcPr>
          <w:p w:rsidR="00E105B8" w:rsidRPr="002C4D98" w:rsidRDefault="00E105B8" w:rsidP="00B6145C">
            <w:pPr>
              <w:jc w:val="center"/>
              <w:rPr>
                <w:rFonts w:ascii="Palatino Linotype" w:hAnsi="Palatino Linotype" w:cs="Palatino Linotype"/>
                <w:sz w:val="20"/>
                <w:szCs w:val="20"/>
              </w:rPr>
            </w:pPr>
          </w:p>
        </w:tc>
        <w:tc>
          <w:tcPr>
            <w:tcW w:w="2190"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4.2.</w:t>
            </w:r>
          </w:p>
        </w:tc>
        <w:tc>
          <w:tcPr>
            <w:tcW w:w="3621" w:type="dxa"/>
            <w:vAlign w:val="center"/>
          </w:tcPr>
          <w:p w:rsidR="00E105B8" w:rsidRPr="002C4D98" w:rsidRDefault="00E105B8" w:rsidP="00B6145C">
            <w:pPr>
              <w:rPr>
                <w:rFonts w:ascii="Palatino Linotype" w:hAnsi="Palatino Linotype" w:cs="Palatino Linotype"/>
                <w:sz w:val="20"/>
                <w:szCs w:val="20"/>
              </w:rPr>
            </w:pPr>
            <w:r w:rsidRPr="002C4D98">
              <w:rPr>
                <w:rFonts w:ascii="Palatino Linotype" w:hAnsi="Palatino Linotype" w:cs="Palatino Linotype"/>
                <w:sz w:val="20"/>
                <w:szCs w:val="20"/>
              </w:rPr>
              <w:t>Csoportos versenyjáték</w:t>
            </w:r>
          </w:p>
        </w:tc>
        <w:tc>
          <w:tcPr>
            <w:tcW w:w="809" w:type="dxa"/>
            <w:vAlign w:val="center"/>
          </w:tcPr>
          <w:p w:rsidR="00E105B8" w:rsidRPr="002C4D98" w:rsidRDefault="00E105B8" w:rsidP="00B6145C">
            <w:pPr>
              <w:jc w:val="center"/>
              <w:rPr>
                <w:rFonts w:ascii="Palatino Linotype" w:hAnsi="Palatino Linotype" w:cs="Palatino Linotype"/>
                <w:sz w:val="20"/>
                <w:szCs w:val="20"/>
              </w:rPr>
            </w:pPr>
          </w:p>
        </w:tc>
        <w:tc>
          <w:tcPr>
            <w:tcW w:w="798"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763" w:type="dxa"/>
            <w:vAlign w:val="center"/>
          </w:tcPr>
          <w:p w:rsidR="00E105B8" w:rsidRPr="002C4D98" w:rsidRDefault="00E105B8" w:rsidP="00B6145C">
            <w:pPr>
              <w:jc w:val="center"/>
              <w:rPr>
                <w:rFonts w:ascii="Palatino Linotype" w:hAnsi="Palatino Linotype" w:cs="Palatino Linotype"/>
                <w:sz w:val="20"/>
                <w:szCs w:val="20"/>
              </w:rPr>
            </w:pPr>
          </w:p>
        </w:tc>
        <w:tc>
          <w:tcPr>
            <w:tcW w:w="2190"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bl>
    <w:p w:rsidR="00E105B8" w:rsidRPr="002C4D98" w:rsidRDefault="00E105B8" w:rsidP="0016573E">
      <w:pPr>
        <w:widowControl w:val="0"/>
        <w:suppressAutoHyphens/>
        <w:ind w:left="966"/>
        <w:rPr>
          <w:rFonts w:ascii="Palatino Linotype" w:hAnsi="Palatino Linotype" w:cs="Palatino Linotype"/>
          <w:b/>
          <w:bCs/>
          <w:kern w:val="1"/>
          <w:sz w:val="24"/>
          <w:szCs w:val="24"/>
          <w:lang w:eastAsia="hi-IN" w:bidi="hi-IN"/>
        </w:rPr>
      </w:pPr>
    </w:p>
    <w:p w:rsidR="00515935" w:rsidRPr="002C4D98" w:rsidRDefault="00515935" w:rsidP="00515935">
      <w:pPr>
        <w:pStyle w:val="Listaszerbekezds"/>
        <w:spacing w:after="0" w:line="240" w:lineRule="auto"/>
        <w:ind w:left="966"/>
        <w:rPr>
          <w:rFonts w:ascii="Palatino Linotype" w:hAnsi="Palatino Linotype" w:cs="Palatino Linotype"/>
          <w:b/>
          <w:bCs/>
          <w:i/>
          <w:iCs/>
          <w:sz w:val="24"/>
          <w:szCs w:val="24"/>
        </w:rPr>
      </w:pPr>
    </w:p>
    <w:p w:rsidR="00E105B8" w:rsidRPr="002C4D98" w:rsidRDefault="00E105B8" w:rsidP="0016573E">
      <w:pPr>
        <w:widowControl w:val="0"/>
        <w:suppressAutoHyphens/>
        <w:ind w:left="792"/>
        <w:rPr>
          <w:rFonts w:ascii="Palatino Linotype" w:hAnsi="Palatino Linotype" w:cs="Palatino Linotype"/>
          <w:b/>
          <w:bCs/>
          <w:kern w:val="1"/>
          <w:sz w:val="24"/>
          <w:szCs w:val="24"/>
          <w:lang w:eastAsia="hi-IN" w:bidi="hi-IN"/>
        </w:rPr>
      </w:pPr>
    </w:p>
    <w:p w:rsidR="00E105B8" w:rsidRPr="002C4D98" w:rsidRDefault="00E105B8" w:rsidP="0016573E">
      <w:pPr>
        <w:widowControl w:val="0"/>
        <w:suppressAutoHyphens/>
        <w:spacing w:line="360" w:lineRule="auto"/>
        <w:ind w:left="546"/>
        <w:jc w:val="both"/>
        <w:rPr>
          <w:rFonts w:ascii="Palatino Linotype" w:hAnsi="Palatino Linotype" w:cs="Palatino Linotype"/>
          <w:sz w:val="24"/>
          <w:szCs w:val="24"/>
        </w:rPr>
      </w:pPr>
      <w:r w:rsidRPr="002C4D98">
        <w:rPr>
          <w:rFonts w:ascii="Palatino Linotype" w:hAnsi="Palatino Linotype" w:cs="Palatino Linotype"/>
          <w:b/>
          <w:bCs/>
          <w:kern w:val="1"/>
          <w:sz w:val="24"/>
          <w:szCs w:val="24"/>
          <w:lang w:eastAsia="hi-IN" w:bidi="hi-IN"/>
        </w:rPr>
        <w:t>9.6. A tantárgy értékelésének módja</w:t>
      </w:r>
    </w:p>
    <w:p w:rsidR="00E105B8" w:rsidRPr="002C4D98" w:rsidRDefault="00E105B8" w:rsidP="0016573E">
      <w:pPr>
        <w:autoSpaceDE w:val="0"/>
        <w:autoSpaceDN w:val="0"/>
        <w:adjustRightInd w:val="0"/>
        <w:ind w:left="567"/>
        <w:jc w:val="both"/>
        <w:rPr>
          <w:rFonts w:ascii="Palatino Linotype" w:hAnsi="Palatino Linotype" w:cs="Palatino Linotype"/>
          <w:sz w:val="24"/>
          <w:szCs w:val="24"/>
          <w:lang w:eastAsia="en-US"/>
        </w:rPr>
      </w:pPr>
      <w:r w:rsidRPr="002C4D98">
        <w:rPr>
          <w:rFonts w:ascii="Palatino Linotype" w:hAnsi="Palatino Linotype" w:cs="Palatino Linotype"/>
          <w:sz w:val="24"/>
          <w:szCs w:val="24"/>
          <w:lang w:eastAsia="en-US"/>
        </w:rPr>
        <w:t>A nemzeti köznevelésről szóló 2011. évi CXC. törvény. 54. § (2) a) pontja szerinti értékeléssel.</w:t>
      </w:r>
    </w:p>
    <w:p w:rsidR="00E105B8" w:rsidRPr="002C4D98" w:rsidRDefault="00E105B8" w:rsidP="003B03F3">
      <w:pPr>
        <w:widowControl w:val="0"/>
        <w:suppressAutoHyphens/>
        <w:ind w:left="1134"/>
        <w:jc w:val="both"/>
        <w:rPr>
          <w:rFonts w:ascii="Palatino Linotype" w:hAnsi="Palatino Linotype" w:cs="Palatino Linotype"/>
          <w:sz w:val="24"/>
          <w:szCs w:val="24"/>
        </w:rPr>
      </w:pPr>
      <w:r w:rsidRPr="002C4D98">
        <w:rPr>
          <w:rFonts w:ascii="Palatino Linotype" w:hAnsi="Palatino Linotype" w:cs="Palatino Linotype"/>
          <w:sz w:val="24"/>
          <w:szCs w:val="24"/>
        </w:rPr>
        <w:br w:type="page"/>
      </w:r>
    </w:p>
    <w:p w:rsidR="00E105B8" w:rsidRPr="002C4D98" w:rsidRDefault="00E105B8" w:rsidP="00F77B5A">
      <w:pPr>
        <w:numPr>
          <w:ilvl w:val="0"/>
          <w:numId w:val="50"/>
        </w:numPr>
        <w:tabs>
          <w:tab w:val="left" w:pos="7797"/>
          <w:tab w:val="right" w:pos="9072"/>
        </w:tabs>
        <w:ind w:left="357" w:hanging="357"/>
        <w:rPr>
          <w:rFonts w:ascii="Palatino Linotype" w:hAnsi="Palatino Linotype" w:cs="Palatino Linotype"/>
          <w:b/>
          <w:bCs/>
          <w:kern w:val="1"/>
          <w:sz w:val="24"/>
          <w:szCs w:val="24"/>
          <w:lang w:eastAsia="hi-IN" w:bidi="hi-IN"/>
        </w:rPr>
      </w:pPr>
      <w:r w:rsidRPr="002C4D98">
        <w:rPr>
          <w:rFonts w:ascii="Palatino Linotype" w:hAnsi="Palatino Linotype" w:cs="Palatino Linotype"/>
          <w:b/>
          <w:bCs/>
          <w:sz w:val="24"/>
          <w:szCs w:val="24"/>
        </w:rPr>
        <w:lastRenderedPageBreak/>
        <w:t xml:space="preserve">   Vasbetonszerkezetek</w:t>
      </w:r>
      <w:r w:rsidR="00DF0E38">
        <w:rPr>
          <w:rFonts w:ascii="Palatino Linotype" w:hAnsi="Palatino Linotype" w:cs="Palatino Linotype"/>
          <w:b/>
          <w:bCs/>
          <w:sz w:val="24"/>
          <w:szCs w:val="24"/>
        </w:rPr>
        <w:t xml:space="preserve"> </w:t>
      </w:r>
      <w:proofErr w:type="gramStart"/>
      <w:r w:rsidRPr="002C4D98">
        <w:rPr>
          <w:rFonts w:ascii="Palatino Linotype" w:hAnsi="Palatino Linotype" w:cs="Palatino Linotype"/>
          <w:b/>
          <w:bCs/>
          <w:sz w:val="24"/>
          <w:szCs w:val="24"/>
        </w:rPr>
        <w:t>készítése</w:t>
      </w:r>
      <w:r w:rsidR="00DF0E38">
        <w:rPr>
          <w:rFonts w:ascii="Palatino Linotype" w:hAnsi="Palatino Linotype" w:cs="Palatino Linotype"/>
          <w:b/>
          <w:bCs/>
          <w:sz w:val="24"/>
          <w:szCs w:val="24"/>
        </w:rPr>
        <w:t xml:space="preserve">  gyakorlat</w:t>
      </w:r>
      <w:proofErr w:type="gramEnd"/>
      <w:r w:rsidRPr="002C4D98">
        <w:rPr>
          <w:rFonts w:ascii="Palatino Linotype" w:hAnsi="Palatino Linotype" w:cs="Palatino Linotype"/>
          <w:b/>
          <w:bCs/>
          <w:sz w:val="24"/>
          <w:szCs w:val="24"/>
        </w:rPr>
        <w:t xml:space="preserve"> t</w:t>
      </w:r>
      <w:r w:rsidRPr="002C4D98">
        <w:rPr>
          <w:rFonts w:ascii="Palatino Linotype" w:hAnsi="Palatino Linotype" w:cs="Palatino Linotype"/>
          <w:b/>
          <w:bCs/>
          <w:kern w:val="1"/>
          <w:sz w:val="24"/>
          <w:szCs w:val="24"/>
          <w:lang w:eastAsia="hi-IN" w:bidi="hi-IN"/>
        </w:rPr>
        <w:t xml:space="preserve">antárgy </w:t>
      </w:r>
      <w:r w:rsidRPr="002C4D98">
        <w:rPr>
          <w:rFonts w:ascii="Palatino Linotype" w:hAnsi="Palatino Linotype" w:cs="Palatino Linotype"/>
          <w:kern w:val="1"/>
          <w:sz w:val="24"/>
          <w:szCs w:val="24"/>
          <w:lang w:eastAsia="hi-IN" w:bidi="hi-IN"/>
        </w:rPr>
        <w:tab/>
      </w:r>
      <w:r w:rsidRPr="002C4D98">
        <w:rPr>
          <w:rFonts w:ascii="Palatino Linotype" w:hAnsi="Palatino Linotype" w:cs="Palatino Linotype"/>
          <w:kern w:val="1"/>
          <w:sz w:val="24"/>
          <w:szCs w:val="24"/>
          <w:lang w:eastAsia="hi-IN" w:bidi="hi-IN"/>
        </w:rPr>
        <w:tab/>
      </w:r>
      <w:r w:rsidRPr="002C4D98">
        <w:rPr>
          <w:rFonts w:ascii="Palatino Linotype" w:hAnsi="Palatino Linotype" w:cs="Palatino Linotype"/>
          <w:b/>
          <w:bCs/>
          <w:kern w:val="1"/>
          <w:sz w:val="24"/>
          <w:szCs w:val="24"/>
          <w:lang w:eastAsia="hi-IN" w:bidi="hi-IN"/>
        </w:rPr>
        <w:t>872 óra</w:t>
      </w:r>
    </w:p>
    <w:p w:rsidR="00E105B8" w:rsidRPr="002C4D98" w:rsidRDefault="00E105B8" w:rsidP="002D103F">
      <w:pPr>
        <w:widowControl w:val="0"/>
        <w:suppressAutoHyphens/>
        <w:rPr>
          <w:rFonts w:ascii="Palatino Linotype" w:hAnsi="Palatino Linotype" w:cs="Palatino Linotype"/>
          <w:b/>
          <w:bCs/>
          <w:sz w:val="24"/>
          <w:szCs w:val="24"/>
        </w:rPr>
      </w:pPr>
    </w:p>
    <w:p w:rsidR="00E105B8" w:rsidRPr="002C4D98" w:rsidRDefault="00E105B8" w:rsidP="00506D1F">
      <w:pPr>
        <w:pStyle w:val="Listaszerbekezds"/>
        <w:widowControl w:val="0"/>
        <w:numPr>
          <w:ilvl w:val="0"/>
          <w:numId w:val="3"/>
        </w:numPr>
        <w:suppressAutoHyphens/>
        <w:spacing w:after="0" w:line="240" w:lineRule="auto"/>
        <w:rPr>
          <w:rFonts w:ascii="Palatino Linotype" w:hAnsi="Palatino Linotype" w:cs="Palatino Linotype"/>
          <w:b/>
          <w:bCs/>
          <w:vanish/>
          <w:kern w:val="1"/>
          <w:sz w:val="24"/>
          <w:szCs w:val="24"/>
          <w:lang w:eastAsia="hi-IN" w:bidi="hi-IN"/>
        </w:rPr>
      </w:pPr>
    </w:p>
    <w:p w:rsidR="00E105B8" w:rsidRPr="002C4D98" w:rsidRDefault="00E105B8" w:rsidP="0016573E">
      <w:pPr>
        <w:widowControl w:val="0"/>
        <w:suppressAutoHyphens/>
        <w:ind w:left="567"/>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10</w:t>
      </w:r>
      <w:r w:rsidR="00515935">
        <w:rPr>
          <w:rFonts w:ascii="Palatino Linotype" w:hAnsi="Palatino Linotype" w:cs="Palatino Linotype"/>
          <w:b/>
          <w:bCs/>
          <w:kern w:val="1"/>
          <w:sz w:val="24"/>
          <w:szCs w:val="24"/>
          <w:lang w:eastAsia="hi-IN" w:bidi="hi-IN"/>
        </w:rPr>
        <w:t>.</w:t>
      </w:r>
      <w:r w:rsidRPr="002C4D98">
        <w:rPr>
          <w:rFonts w:ascii="Palatino Linotype" w:hAnsi="Palatino Linotype" w:cs="Palatino Linotype"/>
          <w:b/>
          <w:bCs/>
          <w:kern w:val="1"/>
          <w:sz w:val="24"/>
          <w:szCs w:val="24"/>
          <w:lang w:eastAsia="hi-IN" w:bidi="hi-IN"/>
        </w:rPr>
        <w:t>.1. A tantárgy tanításának célja</w:t>
      </w:r>
    </w:p>
    <w:p w:rsidR="00E105B8" w:rsidRPr="002C4D98" w:rsidRDefault="00E105B8" w:rsidP="002D103F">
      <w:pPr>
        <w:widowControl w:val="0"/>
        <w:suppressAutoHyphens/>
        <w:rPr>
          <w:rFonts w:ascii="Palatino Linotype" w:hAnsi="Palatino Linotype" w:cs="Palatino Linotype"/>
          <w:b/>
          <w:bCs/>
          <w:kern w:val="1"/>
          <w:sz w:val="24"/>
          <w:szCs w:val="24"/>
          <w:lang w:eastAsia="hi-IN" w:bidi="hi-IN"/>
        </w:rPr>
      </w:pPr>
    </w:p>
    <w:p w:rsidR="00E105B8" w:rsidRPr="002C4D98" w:rsidRDefault="00E105B8" w:rsidP="00CE2A80">
      <w:pPr>
        <w:ind w:left="567"/>
        <w:jc w:val="both"/>
        <w:rPr>
          <w:rFonts w:ascii="Palatino Linotype" w:hAnsi="Palatino Linotype" w:cs="Palatino Linotype"/>
          <w:sz w:val="24"/>
          <w:szCs w:val="24"/>
        </w:rPr>
      </w:pPr>
      <w:r w:rsidRPr="002C4D98">
        <w:rPr>
          <w:rFonts w:ascii="Palatino Linotype" w:hAnsi="Palatino Linotype" w:cs="Palatino Linotype"/>
          <w:sz w:val="24"/>
          <w:szCs w:val="24"/>
        </w:rPr>
        <w:t xml:space="preserve">A tantárgy oktatásának alapvető célja, hogy elősegítse a tanuló önálló munkavégzését. Gyakorlottan, magabiztosan legyen képes kivitelezni a rábízott betonozási feladatot, fel tudja mérni a helyszínt. Legyen rutinja a szükséges eljárás kiválasztásában, kivitelezésében. Tanulja meg a felelősségteljes pontos munkavégzést. Legyen képes a dokumentáció kitöltésére, engedélyek beszerzésére. </w:t>
      </w:r>
    </w:p>
    <w:p w:rsidR="00E105B8" w:rsidRPr="002C4D98" w:rsidRDefault="00E105B8" w:rsidP="00CE2A80">
      <w:pPr>
        <w:widowControl w:val="0"/>
        <w:tabs>
          <w:tab w:val="left" w:pos="1005"/>
        </w:tabs>
        <w:suppressAutoHyphens/>
        <w:rPr>
          <w:rFonts w:ascii="Palatino Linotype" w:hAnsi="Palatino Linotype" w:cs="Palatino Linotype"/>
          <w:b/>
          <w:bCs/>
          <w:kern w:val="1"/>
          <w:sz w:val="24"/>
          <w:szCs w:val="24"/>
          <w:lang w:eastAsia="hi-IN" w:bidi="hi-IN"/>
        </w:rPr>
      </w:pPr>
    </w:p>
    <w:p w:rsidR="00E105B8" w:rsidRPr="002C4D98" w:rsidRDefault="00E105B8" w:rsidP="00CE2A80">
      <w:pPr>
        <w:widowControl w:val="0"/>
        <w:tabs>
          <w:tab w:val="left" w:pos="1005"/>
        </w:tabs>
        <w:suppressAutoHyphens/>
        <w:rPr>
          <w:rFonts w:ascii="Palatino Linotype" w:hAnsi="Palatino Linotype" w:cs="Palatino Linotype"/>
          <w:b/>
          <w:bCs/>
          <w:kern w:val="1"/>
          <w:sz w:val="24"/>
          <w:szCs w:val="24"/>
          <w:lang w:eastAsia="hi-IN" w:bidi="hi-IN"/>
        </w:rPr>
      </w:pPr>
    </w:p>
    <w:p w:rsidR="00E105B8" w:rsidRPr="002C4D98" w:rsidRDefault="00E105B8" w:rsidP="0016573E">
      <w:pPr>
        <w:widowControl w:val="0"/>
        <w:suppressAutoHyphens/>
        <w:ind w:left="546"/>
        <w:rPr>
          <w:rFonts w:ascii="Palatino Linotype" w:hAnsi="Palatino Linotype" w:cs="Palatino Linotype"/>
          <w:b/>
          <w:bCs/>
          <w:kern w:val="1"/>
          <w:sz w:val="24"/>
          <w:szCs w:val="24"/>
          <w:lang w:eastAsia="hi-IN" w:bidi="hi-IN"/>
        </w:rPr>
      </w:pPr>
      <w:r w:rsidRPr="002C4D98">
        <w:rPr>
          <w:rFonts w:ascii="Palatino Linotype" w:hAnsi="Palatino Linotype" w:cs="Palatino Linotype"/>
          <w:b/>
          <w:bCs/>
          <w:sz w:val="24"/>
          <w:szCs w:val="24"/>
        </w:rPr>
        <w:t>10.2.  Kapcsolódó</w:t>
      </w:r>
      <w:r w:rsidRPr="002C4D98">
        <w:rPr>
          <w:rFonts w:ascii="Palatino Linotype" w:hAnsi="Palatino Linotype" w:cs="Palatino Linotype"/>
          <w:b/>
          <w:bCs/>
          <w:kern w:val="1"/>
          <w:sz w:val="24"/>
          <w:szCs w:val="24"/>
          <w:lang w:eastAsia="hi-IN" w:bidi="hi-IN"/>
        </w:rPr>
        <w:t xml:space="preserve"> közismereti, szakmai tartalmak</w:t>
      </w:r>
    </w:p>
    <w:p w:rsidR="00E105B8" w:rsidRPr="002C4D98" w:rsidRDefault="00E105B8" w:rsidP="002D103F">
      <w:pPr>
        <w:widowControl w:val="0"/>
        <w:suppressAutoHyphens/>
        <w:jc w:val="both"/>
        <w:rPr>
          <w:rFonts w:ascii="Palatino Linotype" w:hAnsi="Palatino Linotype" w:cs="Palatino Linotype"/>
          <w:kern w:val="2"/>
          <w:sz w:val="24"/>
          <w:szCs w:val="24"/>
          <w:lang w:eastAsia="hi-IN" w:bidi="hi-IN"/>
        </w:rPr>
      </w:pPr>
    </w:p>
    <w:p w:rsidR="00E105B8" w:rsidRPr="002C4D98" w:rsidRDefault="00E105B8" w:rsidP="0016573E">
      <w:pPr>
        <w:widowControl w:val="0"/>
        <w:suppressAutoHyphens/>
        <w:ind w:left="567"/>
        <w:jc w:val="both"/>
        <w:rPr>
          <w:rFonts w:ascii="Palatino Linotype" w:hAnsi="Palatino Linotype" w:cs="Palatino Linotype"/>
          <w:kern w:val="2"/>
          <w:sz w:val="24"/>
          <w:szCs w:val="24"/>
          <w:lang w:eastAsia="hi-IN" w:bidi="hi-IN"/>
        </w:rPr>
      </w:pPr>
      <w:r w:rsidRPr="002C4D98">
        <w:rPr>
          <w:rFonts w:ascii="Palatino Linotype" w:hAnsi="Palatino Linotype" w:cs="Palatino Linotype"/>
          <w:kern w:val="2"/>
          <w:sz w:val="24"/>
          <w:szCs w:val="24"/>
          <w:lang w:eastAsia="hi-IN" w:bidi="hi-IN"/>
        </w:rPr>
        <w:t>A tantárgy az adott évfolyamba lépés feltételeiként megjelölt közismereti és szakmai tartalmakra épül.</w:t>
      </w:r>
    </w:p>
    <w:p w:rsidR="00E105B8" w:rsidRPr="002C4D98" w:rsidRDefault="00E105B8" w:rsidP="002D103F">
      <w:pPr>
        <w:widowControl w:val="0"/>
        <w:suppressAutoHyphens/>
        <w:rPr>
          <w:rFonts w:ascii="Palatino Linotype" w:hAnsi="Palatino Linotype" w:cs="Palatino Linotype"/>
          <w:b/>
          <w:bCs/>
          <w:kern w:val="1"/>
          <w:sz w:val="24"/>
          <w:szCs w:val="24"/>
          <w:lang w:eastAsia="hi-IN" w:bidi="hi-IN"/>
        </w:rPr>
      </w:pPr>
    </w:p>
    <w:p w:rsidR="00E105B8" w:rsidRPr="002C4D98" w:rsidRDefault="00E105B8" w:rsidP="0016573E">
      <w:pPr>
        <w:widowControl w:val="0"/>
        <w:suppressAutoHyphens/>
        <w:ind w:left="546"/>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10.3.  Témakörök</w:t>
      </w:r>
    </w:p>
    <w:p w:rsidR="00E105B8" w:rsidRPr="002C4D98" w:rsidRDefault="00E105B8" w:rsidP="002D103F">
      <w:pPr>
        <w:widowControl w:val="0"/>
        <w:suppressAutoHyphens/>
        <w:rPr>
          <w:rFonts w:ascii="Palatino Linotype" w:hAnsi="Palatino Linotype" w:cs="Palatino Linotype"/>
          <w:b/>
          <w:bCs/>
          <w:kern w:val="1"/>
          <w:sz w:val="24"/>
          <w:szCs w:val="24"/>
          <w:lang w:eastAsia="hi-IN" w:bidi="hi-IN"/>
        </w:rPr>
      </w:pPr>
    </w:p>
    <w:p w:rsidR="00E105B8" w:rsidRPr="002C4D98" w:rsidRDefault="00E105B8" w:rsidP="0016573E">
      <w:pPr>
        <w:widowControl w:val="0"/>
        <w:suppressAutoHyphens/>
        <w:ind w:left="1092"/>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10.3.1. Vas- és zsaluszerkezetek készítése</w:t>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i/>
          <w:iCs/>
          <w:kern w:val="1"/>
          <w:sz w:val="24"/>
          <w:szCs w:val="24"/>
          <w:lang w:eastAsia="hi-IN" w:bidi="hi-IN"/>
        </w:rPr>
        <w:t>321 óra</w:t>
      </w:r>
    </w:p>
    <w:p w:rsidR="00E105B8" w:rsidRPr="002C4D98" w:rsidRDefault="00E105B8" w:rsidP="0016573E">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Természetes kötőanyagok.</w:t>
      </w:r>
    </w:p>
    <w:p w:rsidR="00E105B8" w:rsidRPr="002C4D98" w:rsidRDefault="00E105B8" w:rsidP="0016573E">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Mesterséges kötőanyagok.</w:t>
      </w:r>
    </w:p>
    <w:p w:rsidR="00E105B8" w:rsidRPr="002C4D98" w:rsidRDefault="00E105B8" w:rsidP="0016573E">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Kötőanyagok csoportosítása eredet szerint.</w:t>
      </w:r>
    </w:p>
    <w:p w:rsidR="00E105B8" w:rsidRPr="002C4D98" w:rsidRDefault="00E105B8" w:rsidP="0016573E">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Kötőanyagok csoportosítása előállítási mód szerint.</w:t>
      </w:r>
    </w:p>
    <w:p w:rsidR="00E105B8" w:rsidRPr="002C4D98" w:rsidRDefault="00E105B8" w:rsidP="0016573E">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Vízzel szemben mutatott tulajdonságok szerint.</w:t>
      </w:r>
    </w:p>
    <w:p w:rsidR="00E105B8" w:rsidRPr="002C4D98" w:rsidRDefault="00E105B8" w:rsidP="0016573E">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Az égetés során képződő olvadék szerint:</w:t>
      </w:r>
    </w:p>
    <w:p w:rsidR="00E105B8" w:rsidRPr="002C4D98" w:rsidRDefault="00E105B8" w:rsidP="0016573E">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Olvasztott.</w:t>
      </w:r>
    </w:p>
    <w:p w:rsidR="00E105B8" w:rsidRPr="002C4D98" w:rsidRDefault="00E105B8" w:rsidP="0016573E">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Zsugorított.</w:t>
      </w:r>
    </w:p>
    <w:p w:rsidR="00E105B8" w:rsidRPr="002C4D98" w:rsidRDefault="00E105B8" w:rsidP="0016573E">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Nem zsugorított.</w:t>
      </w:r>
    </w:p>
    <w:p w:rsidR="00E105B8" w:rsidRPr="002C4D98" w:rsidRDefault="00E105B8" w:rsidP="0016573E">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kötés módja szerint:</w:t>
      </w:r>
      <w:r w:rsidRPr="002C4D98">
        <w:rPr>
          <w:rFonts w:ascii="Palatino Linotype" w:hAnsi="Palatino Linotype" w:cs="Palatino Linotype"/>
          <w:kern w:val="1"/>
          <w:sz w:val="24"/>
          <w:szCs w:val="24"/>
          <w:lang w:eastAsia="hi-IN" w:bidi="hi-IN"/>
        </w:rPr>
        <w:tab/>
      </w:r>
    </w:p>
    <w:p w:rsidR="00E105B8" w:rsidRPr="002C4D98" w:rsidRDefault="00E105B8" w:rsidP="0016573E">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Nem hidraulikus kötőanyagok.</w:t>
      </w:r>
    </w:p>
    <w:p w:rsidR="00E105B8" w:rsidRPr="002C4D98" w:rsidRDefault="00E105B8" w:rsidP="0016573E">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Hidraulikus kötőanyagok.</w:t>
      </w:r>
    </w:p>
    <w:p w:rsidR="00E105B8" w:rsidRPr="002C4D98" w:rsidRDefault="00E105B8" w:rsidP="0016573E">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Szárítás, előmelegítés, kalcinálás, zsugorítás, hűtés.</w:t>
      </w:r>
    </w:p>
    <w:p w:rsidR="00E105B8" w:rsidRPr="002C4D98" w:rsidRDefault="00E105B8" w:rsidP="0016573E">
      <w:pPr>
        <w:widowControl w:val="0"/>
        <w:tabs>
          <w:tab w:val="left" w:pos="7797"/>
        </w:tabs>
        <w:suppressAutoHyphens/>
        <w:ind w:left="1134"/>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őrlés</w:t>
      </w:r>
      <w:proofErr w:type="gramEnd"/>
      <w:r w:rsidRPr="002C4D98">
        <w:rPr>
          <w:rFonts w:ascii="Palatino Linotype" w:hAnsi="Palatino Linotype" w:cs="Palatino Linotype"/>
          <w:kern w:val="1"/>
          <w:sz w:val="24"/>
          <w:szCs w:val="24"/>
          <w:lang w:eastAsia="hi-IN" w:bidi="hi-IN"/>
        </w:rPr>
        <w:t xml:space="preserve">, aprítás, finomőrlés, homogenizálás. </w:t>
      </w:r>
    </w:p>
    <w:p w:rsidR="00E105B8" w:rsidRPr="002C4D98" w:rsidRDefault="00E105B8" w:rsidP="0016573E">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Cement előállítás, </w:t>
      </w:r>
      <w:proofErr w:type="gramStart"/>
      <w:r w:rsidRPr="002C4D98">
        <w:rPr>
          <w:rFonts w:ascii="Palatino Linotype" w:hAnsi="Palatino Linotype" w:cs="Palatino Linotype"/>
          <w:kern w:val="1"/>
          <w:sz w:val="24"/>
          <w:szCs w:val="24"/>
          <w:lang w:eastAsia="hi-IN" w:bidi="hi-IN"/>
        </w:rPr>
        <w:t>tárolás csomagolás</w:t>
      </w:r>
      <w:proofErr w:type="gramEnd"/>
      <w:r w:rsidRPr="002C4D98">
        <w:rPr>
          <w:rFonts w:ascii="Palatino Linotype" w:hAnsi="Palatino Linotype" w:cs="Palatino Linotype"/>
          <w:kern w:val="1"/>
          <w:sz w:val="24"/>
          <w:szCs w:val="24"/>
          <w:lang w:eastAsia="hi-IN" w:bidi="hi-IN"/>
        </w:rPr>
        <w:t>, raktározás.</w:t>
      </w:r>
    </w:p>
    <w:p w:rsidR="00E105B8" w:rsidRPr="002C4D98" w:rsidRDefault="00E105B8" w:rsidP="0016573E">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Adalékanyagok.</w:t>
      </w:r>
    </w:p>
    <w:p w:rsidR="00E105B8" w:rsidRPr="002C4D98" w:rsidRDefault="00E105B8" w:rsidP="0016573E">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Adalékszerek.</w:t>
      </w:r>
    </w:p>
    <w:p w:rsidR="00E105B8" w:rsidRPr="002C4D98" w:rsidRDefault="00E105B8" w:rsidP="0016573E">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Megfelelő sóder kiválasztása.</w:t>
      </w:r>
    </w:p>
    <w:p w:rsidR="00E105B8" w:rsidRPr="002C4D98" w:rsidRDefault="00E105B8" w:rsidP="0016573E">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Szemcseméret. </w:t>
      </w:r>
    </w:p>
    <w:p w:rsidR="00E105B8" w:rsidRPr="002C4D98" w:rsidRDefault="00E105B8" w:rsidP="0016573E">
      <w:pPr>
        <w:widowControl w:val="0"/>
        <w:tabs>
          <w:tab w:val="left" w:pos="779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Cementtel szemben támasztott követelmények:</w:t>
      </w:r>
    </w:p>
    <w:p w:rsidR="00E105B8" w:rsidRPr="002C4D98" w:rsidRDefault="00E105B8" w:rsidP="0016573E">
      <w:pPr>
        <w:widowControl w:val="0"/>
        <w:tabs>
          <w:tab w:val="left" w:pos="212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Mechanikai követelmények.</w:t>
      </w:r>
    </w:p>
    <w:p w:rsidR="00E105B8" w:rsidRPr="002C4D98" w:rsidRDefault="00E105B8" w:rsidP="0016573E">
      <w:pPr>
        <w:widowControl w:val="0"/>
        <w:tabs>
          <w:tab w:val="left" w:pos="212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Szabványos szilárdság, 28 napos nyomószilárdság</w:t>
      </w:r>
    </w:p>
    <w:p w:rsidR="00E105B8" w:rsidRPr="002C4D98" w:rsidRDefault="00E105B8" w:rsidP="0016573E">
      <w:pPr>
        <w:widowControl w:val="0"/>
        <w:tabs>
          <w:tab w:val="left" w:pos="212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lastRenderedPageBreak/>
        <w:t>Kezdőszilárdság, 2 vagy 7 napos nyomószilárdság.</w:t>
      </w:r>
    </w:p>
    <w:p w:rsidR="00E105B8" w:rsidRPr="002C4D98" w:rsidRDefault="00E105B8" w:rsidP="0016573E">
      <w:pPr>
        <w:widowControl w:val="0"/>
        <w:tabs>
          <w:tab w:val="left" w:pos="212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Fizikai követelmény: Kötési idő kezdete, térfogatállóság.</w:t>
      </w:r>
    </w:p>
    <w:p w:rsidR="00E105B8" w:rsidRPr="002C4D98" w:rsidRDefault="00E105B8" w:rsidP="0016573E">
      <w:pPr>
        <w:widowControl w:val="0"/>
        <w:tabs>
          <w:tab w:val="left" w:pos="2127"/>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Kémiai követelmény: tartóssági követelmény.</w:t>
      </w:r>
    </w:p>
    <w:p w:rsidR="00E105B8" w:rsidRPr="002C4D98" w:rsidRDefault="00E105B8" w:rsidP="002D103F">
      <w:pPr>
        <w:widowControl w:val="0"/>
        <w:suppressAutoHyphens/>
        <w:ind w:left="1418"/>
        <w:rPr>
          <w:rFonts w:ascii="Palatino Linotype" w:hAnsi="Palatino Linotype" w:cs="Palatino Linotype"/>
          <w:kern w:val="1"/>
          <w:sz w:val="24"/>
          <w:szCs w:val="24"/>
          <w:lang w:eastAsia="hi-IN" w:bidi="hi-IN"/>
        </w:rPr>
      </w:pPr>
    </w:p>
    <w:p w:rsidR="00E105B8" w:rsidRPr="002C4D98" w:rsidRDefault="00E105B8" w:rsidP="002D103F">
      <w:pPr>
        <w:widowControl w:val="0"/>
        <w:suppressAutoHyphens/>
        <w:ind w:left="1418"/>
        <w:rPr>
          <w:rFonts w:ascii="Palatino Linotype" w:hAnsi="Palatino Linotype" w:cs="Palatino Linotype"/>
          <w:kern w:val="1"/>
          <w:sz w:val="24"/>
          <w:szCs w:val="24"/>
          <w:lang w:eastAsia="hi-IN" w:bidi="hi-IN"/>
        </w:rPr>
      </w:pPr>
    </w:p>
    <w:p w:rsidR="00E105B8" w:rsidRPr="002C4D98" w:rsidRDefault="00E105B8" w:rsidP="0016573E">
      <w:pPr>
        <w:widowControl w:val="0"/>
        <w:suppressAutoHyphens/>
        <w:ind w:left="1092"/>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10.3.2.  Betonelemek készítése</w:t>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i/>
          <w:iCs/>
          <w:kern w:val="1"/>
          <w:sz w:val="24"/>
          <w:szCs w:val="24"/>
          <w:lang w:eastAsia="hi-IN" w:bidi="hi-IN"/>
        </w:rPr>
        <w:t>321 óra</w:t>
      </w:r>
    </w:p>
    <w:p w:rsidR="00E105B8" w:rsidRPr="002C4D98" w:rsidRDefault="00E105B8" w:rsidP="0016573E">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Helyszín meghatározása.</w:t>
      </w:r>
    </w:p>
    <w:p w:rsidR="00E105B8" w:rsidRPr="002C4D98" w:rsidRDefault="00E105B8" w:rsidP="0016573E">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Helyszín ellenőrzése, felmérése.</w:t>
      </w:r>
    </w:p>
    <w:p w:rsidR="00E105B8" w:rsidRPr="002C4D98" w:rsidRDefault="00E105B8" w:rsidP="0016573E">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Betonozás helye alatt elhelyezkedő közművek, vezetékek, csövek ellenőrzése, elhasználódás esetén cseréje, kiváltása.</w:t>
      </w:r>
    </w:p>
    <w:p w:rsidR="00E105B8" w:rsidRPr="002C4D98" w:rsidRDefault="00E105B8" w:rsidP="0016573E">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Talajtömörség ellenőrzése.</w:t>
      </w:r>
    </w:p>
    <w:p w:rsidR="00E105B8" w:rsidRPr="002C4D98" w:rsidRDefault="00E105B8" w:rsidP="0016573E">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Helyszín kialakítása.</w:t>
      </w:r>
    </w:p>
    <w:p w:rsidR="00E105B8" w:rsidRPr="002C4D98" w:rsidRDefault="00E105B8" w:rsidP="0016573E">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szükséges anyagok meghatározása.</w:t>
      </w:r>
    </w:p>
    <w:p w:rsidR="00E105B8" w:rsidRPr="002C4D98" w:rsidRDefault="00E105B8" w:rsidP="0016573E">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Anyagmennyiségek kiszámolása.</w:t>
      </w:r>
    </w:p>
    <w:p w:rsidR="00E105B8" w:rsidRPr="002C4D98" w:rsidRDefault="00E105B8" w:rsidP="0016573E">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Haladási terv készítése.</w:t>
      </w:r>
    </w:p>
    <w:p w:rsidR="00E105B8" w:rsidRPr="002C4D98" w:rsidRDefault="00E105B8" w:rsidP="0016573E">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Dokumentáció elkészítése.</w:t>
      </w:r>
    </w:p>
    <w:p w:rsidR="00E105B8" w:rsidRPr="002C4D98" w:rsidRDefault="00E105B8" w:rsidP="0016573E">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Gépek, berendezések kiválasztása.</w:t>
      </w:r>
    </w:p>
    <w:p w:rsidR="00E105B8" w:rsidRPr="002C4D98" w:rsidRDefault="00E105B8" w:rsidP="0016573E">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Gépek, berendezések helyszínre szállítása.</w:t>
      </w:r>
    </w:p>
    <w:p w:rsidR="00E105B8" w:rsidRPr="002C4D98" w:rsidRDefault="00E105B8" w:rsidP="0016573E">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Szükséges engedélyek beszerzése (behajtási, területfoglalási</w:t>
      </w:r>
      <w:proofErr w:type="gramStart"/>
      <w:r w:rsidRPr="002C4D98">
        <w:rPr>
          <w:rFonts w:ascii="Palatino Linotype" w:hAnsi="Palatino Linotype" w:cs="Palatino Linotype"/>
          <w:kern w:val="1"/>
          <w:sz w:val="24"/>
          <w:szCs w:val="24"/>
          <w:lang w:eastAsia="hi-IN" w:bidi="hi-IN"/>
        </w:rPr>
        <w:t>,…</w:t>
      </w:r>
      <w:proofErr w:type="gramEnd"/>
      <w:r w:rsidRPr="002C4D98">
        <w:rPr>
          <w:rFonts w:ascii="Palatino Linotype" w:hAnsi="Palatino Linotype" w:cs="Palatino Linotype"/>
          <w:kern w:val="1"/>
          <w:sz w:val="24"/>
          <w:szCs w:val="24"/>
          <w:lang w:eastAsia="hi-IN" w:bidi="hi-IN"/>
        </w:rPr>
        <w:t>)</w:t>
      </w:r>
    </w:p>
    <w:p w:rsidR="00E105B8" w:rsidRPr="002C4D98" w:rsidRDefault="00E105B8" w:rsidP="0016573E">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Szükséges anyagok megrendelése. </w:t>
      </w:r>
    </w:p>
    <w:p w:rsidR="00E105B8" w:rsidRPr="002C4D98" w:rsidRDefault="00E105B8" w:rsidP="0016573E">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Szükséges anyagok tárolása, őrzése.</w:t>
      </w:r>
    </w:p>
    <w:p w:rsidR="00E105B8" w:rsidRPr="002C4D98" w:rsidRDefault="00E105B8" w:rsidP="0016573E">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Zsaluzat felmérése, anyagszükséglet meghatározása, elkészítése.</w:t>
      </w:r>
    </w:p>
    <w:p w:rsidR="00E105B8" w:rsidRPr="002C4D98" w:rsidRDefault="00E105B8" w:rsidP="0016573E">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Sóder kiválasztása.</w:t>
      </w:r>
    </w:p>
    <w:p w:rsidR="00E105B8" w:rsidRPr="002C4D98" w:rsidRDefault="00E105B8" w:rsidP="0016573E">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Beton jellegének meghatározása.</w:t>
      </w:r>
    </w:p>
    <w:p w:rsidR="00E105B8" w:rsidRPr="002C4D98" w:rsidRDefault="00E105B8" w:rsidP="0016573E">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Szemcseméret meghatározása.</w:t>
      </w:r>
    </w:p>
    <w:p w:rsidR="00E105B8" w:rsidRPr="002C4D98" w:rsidRDefault="00E105B8" w:rsidP="0016573E">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Sóder típusának meghatározása (agyagmentes)</w:t>
      </w:r>
    </w:p>
    <w:p w:rsidR="00E105B8" w:rsidRPr="002C4D98" w:rsidRDefault="00E105B8" w:rsidP="0016573E">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Cement fajtájának kiválasztása, megrendelése, tárolásának feltételei.</w:t>
      </w:r>
    </w:p>
    <w:p w:rsidR="00E105B8" w:rsidRPr="002C4D98" w:rsidRDefault="00E105B8" w:rsidP="0016573E">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Adalékanyagok meghatározása.</w:t>
      </w:r>
    </w:p>
    <w:p w:rsidR="00E105B8" w:rsidRPr="002C4D98" w:rsidRDefault="00E105B8" w:rsidP="0016573E">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Adalékanyag meghatározása hideg időben történő betonozáshoz.</w:t>
      </w:r>
    </w:p>
    <w:p w:rsidR="00E105B8" w:rsidRPr="002C4D98" w:rsidRDefault="00E105B8" w:rsidP="0016573E">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Keverési arányok meghatározása, dokumentálása.</w:t>
      </w:r>
    </w:p>
    <w:p w:rsidR="00E105B8" w:rsidRPr="002C4D98" w:rsidRDefault="00E105B8" w:rsidP="0016573E">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Gépek, berendezések baleset- és munkavédelmének oktatása.</w:t>
      </w:r>
    </w:p>
    <w:p w:rsidR="00E105B8" w:rsidRPr="002C4D98" w:rsidRDefault="00E105B8" w:rsidP="0016573E">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kevert beton helyszínre juttatása.</w:t>
      </w:r>
    </w:p>
    <w:p w:rsidR="00E105B8" w:rsidRPr="002C4D98" w:rsidRDefault="00E105B8" w:rsidP="0016573E">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Tömörítés, egyengetés, simítás.</w:t>
      </w:r>
    </w:p>
    <w:p w:rsidR="00E105B8" w:rsidRPr="002C4D98" w:rsidRDefault="00E105B8" w:rsidP="0016573E">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beton kötéséhez szükséges feltételek biztosítása. Nedvességtartalom biztosítása, megégés elleni védelem.</w:t>
      </w:r>
    </w:p>
    <w:p w:rsidR="00E105B8" w:rsidRPr="002C4D98" w:rsidRDefault="00E105B8" w:rsidP="0016573E">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Kötési idő biztosítása.</w:t>
      </w:r>
    </w:p>
    <w:p w:rsidR="00E105B8" w:rsidRPr="002C4D98" w:rsidRDefault="00E105B8" w:rsidP="0016573E">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Zsaluzat elbontása, elszállítása.</w:t>
      </w:r>
    </w:p>
    <w:p w:rsidR="00E105B8" w:rsidRPr="002C4D98" w:rsidRDefault="00E105B8" w:rsidP="0016573E">
      <w:pPr>
        <w:widowControl w:val="0"/>
        <w:suppressAutoHyphens/>
        <w:ind w:left="1134"/>
        <w:rPr>
          <w:rFonts w:ascii="Palatino Linotype" w:hAnsi="Palatino Linotype" w:cs="Palatino Linotype"/>
          <w:kern w:val="1"/>
          <w:sz w:val="24"/>
          <w:szCs w:val="24"/>
          <w:lang w:eastAsia="hi-IN" w:bidi="hi-IN"/>
        </w:rPr>
      </w:pPr>
      <w:proofErr w:type="spellStart"/>
      <w:r w:rsidRPr="002C4D98">
        <w:rPr>
          <w:rFonts w:ascii="Palatino Linotype" w:hAnsi="Palatino Linotype" w:cs="Palatino Linotype"/>
          <w:kern w:val="1"/>
          <w:sz w:val="24"/>
          <w:szCs w:val="24"/>
          <w:lang w:eastAsia="hi-IN" w:bidi="hi-IN"/>
        </w:rPr>
        <w:t>Záróréteg</w:t>
      </w:r>
      <w:proofErr w:type="spellEnd"/>
      <w:r w:rsidRPr="002C4D98">
        <w:rPr>
          <w:rFonts w:ascii="Palatino Linotype" w:hAnsi="Palatino Linotype" w:cs="Palatino Linotype"/>
          <w:kern w:val="1"/>
          <w:sz w:val="24"/>
          <w:szCs w:val="24"/>
          <w:lang w:eastAsia="hi-IN" w:bidi="hi-IN"/>
        </w:rPr>
        <w:t xml:space="preserve"> kialakítása. </w:t>
      </w:r>
    </w:p>
    <w:p w:rsidR="00E105B8" w:rsidRPr="002C4D98" w:rsidRDefault="00E105B8" w:rsidP="0016573E">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Betonozási hibák javítása</w:t>
      </w:r>
    </w:p>
    <w:p w:rsidR="00E105B8" w:rsidRPr="002C4D98" w:rsidRDefault="00E105B8" w:rsidP="0016573E">
      <w:pPr>
        <w:widowControl w:val="0"/>
        <w:suppressAutoHyphens/>
        <w:ind w:left="1134"/>
        <w:rPr>
          <w:rFonts w:ascii="Palatino Linotype" w:hAnsi="Palatino Linotype" w:cs="Palatino Linotype"/>
          <w:kern w:val="1"/>
          <w:sz w:val="24"/>
          <w:szCs w:val="24"/>
          <w:lang w:eastAsia="hi-IN" w:bidi="hi-IN"/>
        </w:rPr>
      </w:pPr>
    </w:p>
    <w:p w:rsidR="00E105B8" w:rsidRPr="002C4D98" w:rsidRDefault="00E105B8" w:rsidP="008B6501">
      <w:pPr>
        <w:widowControl w:val="0"/>
        <w:suppressAutoHyphens/>
        <w:ind w:left="1843"/>
        <w:rPr>
          <w:rFonts w:ascii="Palatino Linotype" w:hAnsi="Palatino Linotype" w:cs="Palatino Linotype"/>
          <w:kern w:val="1"/>
          <w:sz w:val="24"/>
          <w:szCs w:val="24"/>
          <w:lang w:eastAsia="hi-IN" w:bidi="hi-IN"/>
        </w:rPr>
      </w:pPr>
    </w:p>
    <w:p w:rsidR="00E105B8" w:rsidRPr="002C4D98" w:rsidRDefault="00E105B8" w:rsidP="007F7C80">
      <w:pPr>
        <w:widowControl w:val="0"/>
        <w:tabs>
          <w:tab w:val="left" w:pos="7655"/>
          <w:tab w:val="right" w:pos="9072"/>
        </w:tabs>
        <w:suppressAutoHyphens/>
        <w:ind w:left="1134"/>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10.3.3.  Felmérés, tervezés gyakorlata</w:t>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i/>
          <w:iCs/>
          <w:kern w:val="1"/>
          <w:sz w:val="24"/>
          <w:szCs w:val="24"/>
          <w:lang w:eastAsia="hi-IN" w:bidi="hi-IN"/>
        </w:rPr>
        <w:t>228 óra</w:t>
      </w:r>
    </w:p>
    <w:p w:rsidR="00E105B8" w:rsidRPr="002C4D98" w:rsidRDefault="00E105B8" w:rsidP="007F7C80">
      <w:pPr>
        <w:widowControl w:val="0"/>
        <w:suppressAutoHyphens/>
        <w:ind w:left="1134"/>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lastRenderedPageBreak/>
        <w:t>Felmérés:</w:t>
      </w:r>
    </w:p>
    <w:p w:rsidR="00E105B8" w:rsidRPr="002C4D98" w:rsidRDefault="00E105B8" w:rsidP="007F7C80">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vasbetonszerkezet rendeltetési helyének, méretének meghatározása.</w:t>
      </w:r>
    </w:p>
    <w:p w:rsidR="00E105B8" w:rsidRPr="002C4D98" w:rsidRDefault="00E105B8" w:rsidP="007F7C80">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Talajvizsgálat, időjárási jellegzetességek figyelembevétele.</w:t>
      </w:r>
    </w:p>
    <w:p w:rsidR="00E105B8" w:rsidRPr="002C4D98" w:rsidRDefault="00E105B8" w:rsidP="007F7C80">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vasbetonszerkezet anyagának, összetételének meghatározása.</w:t>
      </w:r>
    </w:p>
    <w:p w:rsidR="00E105B8" w:rsidRPr="002C4D98" w:rsidRDefault="00E105B8" w:rsidP="007F7C80">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Szükséges anyagmennyiség kiszámítása. </w:t>
      </w:r>
    </w:p>
    <w:p w:rsidR="00E105B8" w:rsidRPr="002C4D98" w:rsidRDefault="00E105B8" w:rsidP="007F7C80">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vasbetonszerkezet elkészítésének fázisai, időbeli meghatározása.</w:t>
      </w:r>
    </w:p>
    <w:p w:rsidR="00E105B8" w:rsidRPr="002C4D98" w:rsidRDefault="00E105B8" w:rsidP="007F7C80">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szükséges segédanyagok meghatározása.</w:t>
      </w:r>
    </w:p>
    <w:p w:rsidR="00E105B8" w:rsidRPr="002C4D98" w:rsidRDefault="00E105B8" w:rsidP="007F7C80">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Költségvetés készítése.</w:t>
      </w:r>
    </w:p>
    <w:p w:rsidR="00E105B8" w:rsidRPr="002C4D98" w:rsidRDefault="00E105B8" w:rsidP="007F7C80">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Terv:</w:t>
      </w:r>
    </w:p>
    <w:p w:rsidR="00E105B8" w:rsidRPr="002C4D98" w:rsidRDefault="00E105B8" w:rsidP="007F7C80">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terv legyen világos és egyértelmű</w:t>
      </w:r>
    </w:p>
    <w:p w:rsidR="00E105B8" w:rsidRPr="002C4D98" w:rsidRDefault="00E105B8" w:rsidP="007F7C80">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terveket olyan méretarányban és olyan</w:t>
      </w:r>
    </w:p>
    <w:p w:rsidR="00E105B8" w:rsidRPr="002C4D98" w:rsidRDefault="00E105B8" w:rsidP="007F7C80">
      <w:pPr>
        <w:widowControl w:val="0"/>
        <w:tabs>
          <w:tab w:val="left" w:pos="7655"/>
        </w:tabs>
        <w:suppressAutoHyphens/>
        <w:ind w:left="1134"/>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részletezettséggel</w:t>
      </w:r>
      <w:proofErr w:type="gramEnd"/>
      <w:r w:rsidRPr="002C4D98">
        <w:rPr>
          <w:rFonts w:ascii="Palatino Linotype" w:hAnsi="Palatino Linotype" w:cs="Palatino Linotype"/>
          <w:kern w:val="1"/>
          <w:sz w:val="24"/>
          <w:szCs w:val="24"/>
          <w:lang w:eastAsia="hi-IN" w:bidi="hi-IN"/>
        </w:rPr>
        <w:t xml:space="preserve"> kell elkészíteni, hogy azok alapján az egyes szerkezetek minden részlete, elhelyezése, szintmagassága, egymáshoz való kapcsolódása könnyen felismerhető és ellenőrizhető legyen.</w:t>
      </w:r>
    </w:p>
    <w:p w:rsidR="00E105B8" w:rsidRPr="002C4D98" w:rsidRDefault="00E105B8" w:rsidP="007F7C80">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méretek mindig vakolatlan szerkezetre vonatkoznak.</w:t>
      </w:r>
    </w:p>
    <w:p w:rsidR="00E105B8" w:rsidRPr="002C4D98" w:rsidRDefault="00E105B8" w:rsidP="007F7C80">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szokványostól eltérő helyeken teljes metszetet kell készíteni, a teherhordó szerkezetek anyagának és méretének feltüntetésével.</w:t>
      </w:r>
    </w:p>
    <w:p w:rsidR="00E105B8" w:rsidRPr="002C4D98" w:rsidRDefault="00E105B8" w:rsidP="007F7C80">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metszetek helyét a szerkezeteken feltűnően jelölni kell.</w:t>
      </w:r>
    </w:p>
    <w:p w:rsidR="00E105B8" w:rsidRPr="002C4D98" w:rsidRDefault="00E105B8" w:rsidP="007F7C80">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Ha egy szerkezetet, ill. annak részleteit több terv tartalmazza, akkor az összefüggéseket (utalásokat) rajzszám és részlet szerinti hivatkozással kell megadni.</w:t>
      </w:r>
    </w:p>
    <w:p w:rsidR="00E105B8" w:rsidRPr="002C4D98" w:rsidRDefault="00E105B8" w:rsidP="006D5FFA">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A szerkezeteken ábrázolni </w:t>
      </w:r>
      <w:proofErr w:type="gramStart"/>
      <w:r w:rsidRPr="002C4D98">
        <w:rPr>
          <w:rFonts w:ascii="Palatino Linotype" w:hAnsi="Palatino Linotype" w:cs="Palatino Linotype"/>
          <w:kern w:val="1"/>
          <w:sz w:val="24"/>
          <w:szCs w:val="24"/>
          <w:lang w:eastAsia="hi-IN" w:bidi="hi-IN"/>
        </w:rPr>
        <w:t>kell</w:t>
      </w:r>
      <w:proofErr w:type="gramEnd"/>
      <w:r w:rsidRPr="002C4D98">
        <w:rPr>
          <w:rFonts w:ascii="Palatino Linotype" w:hAnsi="Palatino Linotype" w:cs="Palatino Linotype"/>
          <w:kern w:val="1"/>
          <w:sz w:val="24"/>
          <w:szCs w:val="24"/>
          <w:lang w:eastAsia="hi-IN" w:bidi="hi-IN"/>
        </w:rPr>
        <w:t xml:space="preserve"> a szerkezetet érinti</w:t>
      </w:r>
      <w:r w:rsidR="00DF0E38">
        <w:rPr>
          <w:rFonts w:ascii="Palatino Linotype" w:hAnsi="Palatino Linotype" w:cs="Palatino Linotype"/>
          <w:kern w:val="1"/>
          <w:sz w:val="24"/>
          <w:szCs w:val="24"/>
          <w:lang w:eastAsia="hi-IN" w:bidi="hi-IN"/>
        </w:rPr>
        <w:t xml:space="preserve"> </w:t>
      </w:r>
      <w:r w:rsidRPr="002C4D98">
        <w:rPr>
          <w:rFonts w:ascii="Palatino Linotype" w:hAnsi="Palatino Linotype" w:cs="Palatino Linotype"/>
          <w:kern w:val="1"/>
          <w:sz w:val="24"/>
          <w:szCs w:val="24"/>
          <w:lang w:eastAsia="hi-IN" w:bidi="hi-IN"/>
        </w:rPr>
        <w:t>minden olyan áttörést, hornyot,melynek utólagos kialakítása (kibontása, kivésése) a kivitelsorán nehézséget okoz,valamint a szerkezetbe bebetonozott szerelvényeket</w:t>
      </w:r>
    </w:p>
    <w:p w:rsidR="00E105B8" w:rsidRPr="002C4D98" w:rsidRDefault="00E105B8" w:rsidP="007F7C80">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(csöveket, csavarokat, fogadólemezeket </w:t>
      </w:r>
      <w:proofErr w:type="spellStart"/>
      <w:r w:rsidRPr="002C4D98">
        <w:rPr>
          <w:rFonts w:ascii="Palatino Linotype" w:hAnsi="Palatino Linotype" w:cs="Palatino Linotype"/>
          <w:kern w:val="1"/>
          <w:sz w:val="24"/>
          <w:szCs w:val="24"/>
          <w:lang w:eastAsia="hi-IN" w:bidi="hi-IN"/>
        </w:rPr>
        <w:t>stb</w:t>
      </w:r>
      <w:proofErr w:type="spellEnd"/>
      <w:r w:rsidRPr="002C4D98">
        <w:rPr>
          <w:rFonts w:ascii="Palatino Linotype" w:hAnsi="Palatino Linotype" w:cs="Palatino Linotype"/>
          <w:kern w:val="1"/>
          <w:sz w:val="24"/>
          <w:szCs w:val="24"/>
          <w:lang w:eastAsia="hi-IN" w:bidi="hi-IN"/>
        </w:rPr>
        <w:t>), a méretek</w:t>
      </w:r>
    </w:p>
    <w:p w:rsidR="00E105B8" w:rsidRPr="002C4D98" w:rsidRDefault="00E105B8" w:rsidP="007F7C80">
      <w:pPr>
        <w:widowControl w:val="0"/>
        <w:tabs>
          <w:tab w:val="left" w:pos="7655"/>
        </w:tabs>
        <w:suppressAutoHyphens/>
        <w:ind w:left="1134"/>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megadásával</w:t>
      </w:r>
      <w:proofErr w:type="gramEnd"/>
      <w:r w:rsidRPr="002C4D98">
        <w:rPr>
          <w:rFonts w:ascii="Palatino Linotype" w:hAnsi="Palatino Linotype" w:cs="Palatino Linotype"/>
          <w:kern w:val="1"/>
          <w:sz w:val="24"/>
          <w:szCs w:val="24"/>
          <w:lang w:eastAsia="hi-IN" w:bidi="hi-IN"/>
        </w:rPr>
        <w:t>.</w:t>
      </w:r>
    </w:p>
    <w:p w:rsidR="00E105B8" w:rsidRPr="002C4D98" w:rsidRDefault="00E105B8" w:rsidP="007F7C80">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Az anyagminőségeket és anyagjelöléseket.</w:t>
      </w:r>
    </w:p>
    <w:p w:rsidR="00E105B8" w:rsidRPr="002C4D98" w:rsidRDefault="00E105B8" w:rsidP="007F7C80">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kengyelméretre vonatkozó megjegyzéseket.</w:t>
      </w:r>
    </w:p>
    <w:p w:rsidR="00E105B8" w:rsidRPr="002C4D98" w:rsidRDefault="00E105B8" w:rsidP="007F7C80">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betontakarás mértéket.</w:t>
      </w:r>
    </w:p>
    <w:p w:rsidR="00E105B8" w:rsidRPr="002C4D98" w:rsidRDefault="00E105B8" w:rsidP="007F7C80">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talajmechanikai adatokat.</w:t>
      </w:r>
    </w:p>
    <w:p w:rsidR="00E105B8" w:rsidRPr="002C4D98" w:rsidRDefault="00E105B8" w:rsidP="007F7C80">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hasznos terhet.</w:t>
      </w:r>
    </w:p>
    <w:p w:rsidR="00E105B8" w:rsidRPr="002C4D98" w:rsidRDefault="00E105B8" w:rsidP="006D5FFA">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tartószerkezet önsúlyán kívül figyelembe vett állandó terhet (rétegek súlya, válaszfalteher</w:t>
      </w:r>
      <w:proofErr w:type="gramStart"/>
      <w:r w:rsidRPr="002C4D98">
        <w:rPr>
          <w:rFonts w:ascii="Palatino Linotype" w:hAnsi="Palatino Linotype" w:cs="Palatino Linotype"/>
          <w:kern w:val="1"/>
          <w:sz w:val="24"/>
          <w:szCs w:val="24"/>
          <w:lang w:eastAsia="hi-IN" w:bidi="hi-IN"/>
        </w:rPr>
        <w:t>)és</w:t>
      </w:r>
      <w:proofErr w:type="gramEnd"/>
      <w:r w:rsidRPr="002C4D98">
        <w:rPr>
          <w:rFonts w:ascii="Palatino Linotype" w:hAnsi="Palatino Linotype" w:cs="Palatino Linotype"/>
          <w:kern w:val="1"/>
          <w:sz w:val="24"/>
          <w:szCs w:val="24"/>
          <w:lang w:eastAsia="hi-IN" w:bidi="hi-IN"/>
        </w:rPr>
        <w:t xml:space="preserve"> szükség esetén</w:t>
      </w:r>
      <w:r w:rsidR="00DF0E38">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a</w:t>
      </w:r>
      <w:r w:rsidRPr="002C4D98">
        <w:rPr>
          <w:rFonts w:ascii="Palatino Linotype" w:hAnsi="Palatino Linotype" w:cs="Palatino Linotype"/>
          <w:kern w:val="1"/>
          <w:sz w:val="24"/>
          <w:szCs w:val="24"/>
          <w:lang w:eastAsia="hi-IN" w:bidi="hi-IN"/>
        </w:rPr>
        <w:t xml:space="preserve"> szerkezet kivitelezésére, emelésére, szállítására</w:t>
      </w:r>
      <w:r w:rsidR="00DF0E38">
        <w:rPr>
          <w:rFonts w:ascii="Palatino Linotype" w:hAnsi="Palatino Linotype" w:cs="Palatino Linotype"/>
          <w:kern w:val="1"/>
          <w:sz w:val="24"/>
          <w:szCs w:val="24"/>
          <w:lang w:eastAsia="hi-IN" w:bidi="hi-IN"/>
        </w:rPr>
        <w:t xml:space="preserve"> </w:t>
      </w:r>
      <w:r w:rsidRPr="002C4D98">
        <w:rPr>
          <w:rFonts w:ascii="Palatino Linotype" w:hAnsi="Palatino Linotype" w:cs="Palatino Linotype"/>
          <w:kern w:val="1"/>
          <w:sz w:val="24"/>
          <w:szCs w:val="24"/>
          <w:lang w:eastAsia="hi-IN" w:bidi="hi-IN"/>
        </w:rPr>
        <w:t>vonatkozó előírásokat és utasításokat.</w:t>
      </w:r>
    </w:p>
    <w:p w:rsidR="00E105B8" w:rsidRPr="002C4D98" w:rsidRDefault="00E105B8" w:rsidP="007F7C80">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vonatkozó fontosabb szabványok megnevezését.</w:t>
      </w:r>
    </w:p>
    <w:p w:rsidR="00E105B8" w:rsidRPr="002C4D98" w:rsidRDefault="00E105B8" w:rsidP="007F7C80">
      <w:pPr>
        <w:widowControl w:val="0"/>
        <w:tabs>
          <w:tab w:val="left" w:pos="7655"/>
        </w:tabs>
        <w:suppressAutoHyphens/>
        <w:ind w:left="1134"/>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Szükséges engedélyek igénylése.</w:t>
      </w:r>
      <w:r w:rsidRPr="002C4D98">
        <w:rPr>
          <w:rFonts w:ascii="Palatino Linotype" w:hAnsi="Palatino Linotype" w:cs="Palatino Linotype"/>
          <w:kern w:val="1"/>
          <w:sz w:val="24"/>
          <w:szCs w:val="24"/>
          <w:lang w:eastAsia="hi-IN" w:bidi="hi-IN"/>
        </w:rPr>
        <w:tab/>
      </w:r>
    </w:p>
    <w:p w:rsidR="00E105B8" w:rsidRPr="002C4D98" w:rsidRDefault="00E105B8" w:rsidP="00673D55">
      <w:pPr>
        <w:widowControl w:val="0"/>
        <w:suppressAutoHyphens/>
        <w:ind w:left="1418"/>
        <w:rPr>
          <w:rFonts w:ascii="Palatino Linotype" w:hAnsi="Palatino Linotype" w:cs="Palatino Linotype"/>
          <w:kern w:val="1"/>
          <w:sz w:val="24"/>
          <w:szCs w:val="24"/>
          <w:lang w:eastAsia="hi-IN" w:bidi="hi-IN"/>
        </w:rPr>
      </w:pPr>
    </w:p>
    <w:p w:rsidR="00E105B8" w:rsidRPr="002C4D98" w:rsidRDefault="00E105B8" w:rsidP="002D103F">
      <w:pPr>
        <w:widowControl w:val="0"/>
        <w:suppressAutoHyphens/>
        <w:ind w:left="1418"/>
        <w:rPr>
          <w:rFonts w:ascii="Palatino Linotype" w:hAnsi="Palatino Linotype" w:cs="Palatino Linotype"/>
          <w:kern w:val="1"/>
          <w:sz w:val="24"/>
          <w:szCs w:val="24"/>
          <w:lang w:eastAsia="hi-IN" w:bidi="hi-IN"/>
        </w:rPr>
      </w:pPr>
    </w:p>
    <w:p w:rsidR="00E105B8" w:rsidRPr="002C4D98" w:rsidRDefault="00E105B8" w:rsidP="007F7C80">
      <w:pPr>
        <w:widowControl w:val="0"/>
        <w:suppressAutoHyphens/>
        <w:ind w:left="546"/>
        <w:rPr>
          <w:rFonts w:ascii="Palatino Linotype" w:hAnsi="Palatino Linotype" w:cs="Palatino Linotype"/>
          <w:b/>
          <w:bCs/>
          <w:i/>
          <w:iCs/>
          <w:kern w:val="1"/>
          <w:sz w:val="24"/>
          <w:szCs w:val="24"/>
          <w:lang w:eastAsia="hi-IN" w:bidi="hi-IN"/>
        </w:rPr>
      </w:pPr>
      <w:r w:rsidRPr="002C4D98">
        <w:rPr>
          <w:rFonts w:ascii="Palatino Linotype" w:hAnsi="Palatino Linotype" w:cs="Palatino Linotype"/>
          <w:b/>
          <w:bCs/>
          <w:i/>
          <w:iCs/>
          <w:kern w:val="1"/>
          <w:sz w:val="24"/>
          <w:szCs w:val="24"/>
          <w:lang w:eastAsia="hi-IN" w:bidi="hi-IN"/>
        </w:rPr>
        <w:t>10.4.  A képzés javasolt helyszíne (ajánlás)</w:t>
      </w:r>
    </w:p>
    <w:p w:rsidR="00E105B8" w:rsidRPr="002C4D98" w:rsidRDefault="00E105B8" w:rsidP="002D103F">
      <w:pPr>
        <w:widowControl w:val="0"/>
        <w:suppressAutoHyphens/>
        <w:ind w:left="966"/>
        <w:rPr>
          <w:rFonts w:ascii="Palatino Linotype" w:hAnsi="Palatino Linotype" w:cs="Palatino Linotype"/>
          <w:b/>
          <w:bCs/>
          <w:i/>
          <w:iCs/>
          <w:kern w:val="1"/>
          <w:sz w:val="24"/>
          <w:szCs w:val="24"/>
          <w:lang w:eastAsia="hi-IN" w:bidi="hi-IN"/>
        </w:rPr>
      </w:pPr>
    </w:p>
    <w:p w:rsidR="00E105B8" w:rsidRPr="002C4D98" w:rsidRDefault="00E105B8" w:rsidP="002D103F">
      <w:pPr>
        <w:widowControl w:val="0"/>
        <w:suppressAutoHyphens/>
        <w:rPr>
          <w:rFonts w:ascii="Palatino Linotype" w:hAnsi="Palatino Linotype" w:cs="Palatino Linotype"/>
          <w:b/>
          <w:bCs/>
          <w:kern w:val="1"/>
          <w:sz w:val="24"/>
          <w:szCs w:val="24"/>
          <w:lang w:eastAsia="hi-IN" w:bidi="hi-IN"/>
        </w:rPr>
      </w:pPr>
    </w:p>
    <w:p w:rsidR="00E105B8" w:rsidRPr="002C4D98" w:rsidRDefault="00E105B8" w:rsidP="007F7C80">
      <w:pPr>
        <w:widowControl w:val="0"/>
        <w:suppressAutoHyphens/>
        <w:ind w:left="966"/>
        <w:rPr>
          <w:rFonts w:ascii="Palatino Linotype" w:hAnsi="Palatino Linotype" w:cs="Palatino Linotype"/>
          <w:b/>
          <w:bCs/>
          <w:i/>
          <w:iCs/>
          <w:kern w:val="1"/>
          <w:sz w:val="24"/>
          <w:szCs w:val="24"/>
          <w:lang w:eastAsia="hi-IN" w:bidi="hi-IN"/>
        </w:rPr>
      </w:pPr>
      <w:r w:rsidRPr="002C4D98">
        <w:rPr>
          <w:rFonts w:ascii="Palatino Linotype" w:hAnsi="Palatino Linotype" w:cs="Palatino Linotype"/>
          <w:b/>
          <w:bCs/>
          <w:i/>
          <w:iCs/>
          <w:sz w:val="24"/>
          <w:szCs w:val="24"/>
        </w:rPr>
        <w:t xml:space="preserve">10.5.  A tantárgy elsajátítása során alkalmazható sajátos módszerek, </w:t>
      </w:r>
      <w:r w:rsidRPr="002C4D98">
        <w:rPr>
          <w:rFonts w:ascii="Palatino Linotype" w:hAnsi="Palatino Linotype" w:cs="Palatino Linotype"/>
          <w:b/>
          <w:bCs/>
          <w:i/>
          <w:iCs/>
          <w:sz w:val="24"/>
          <w:szCs w:val="24"/>
        </w:rPr>
        <w:lastRenderedPageBreak/>
        <w:t>tanulói tevékenységformák (ajánlás)</w:t>
      </w:r>
    </w:p>
    <w:p w:rsidR="00E105B8" w:rsidRPr="002C4D98" w:rsidRDefault="00E105B8" w:rsidP="002D103F">
      <w:pPr>
        <w:pStyle w:val="Listaszerbekezds"/>
        <w:spacing w:after="0" w:line="240" w:lineRule="auto"/>
        <w:rPr>
          <w:rFonts w:ascii="Palatino Linotype" w:hAnsi="Palatino Linotype" w:cs="Palatino Linotype"/>
          <w:b/>
          <w:bCs/>
          <w:i/>
          <w:iCs/>
          <w:kern w:val="1"/>
          <w:sz w:val="24"/>
          <w:szCs w:val="24"/>
          <w:lang w:eastAsia="hi-IN" w:bidi="hi-IN"/>
        </w:rPr>
      </w:pPr>
    </w:p>
    <w:p w:rsidR="00E105B8" w:rsidRPr="002C4D98" w:rsidRDefault="00F77B5A" w:rsidP="002D103F">
      <w:pPr>
        <w:widowControl w:val="0"/>
        <w:suppressAutoHyphens/>
        <w:ind w:left="966"/>
        <w:rPr>
          <w:rFonts w:ascii="Palatino Linotype" w:hAnsi="Palatino Linotype" w:cs="Palatino Linotype"/>
          <w:b/>
          <w:bCs/>
          <w:i/>
          <w:iCs/>
          <w:sz w:val="24"/>
          <w:szCs w:val="24"/>
        </w:rPr>
      </w:pPr>
      <w:r>
        <w:rPr>
          <w:rFonts w:ascii="Palatino Linotype" w:hAnsi="Palatino Linotype" w:cs="Palatino Linotype"/>
          <w:b/>
          <w:bCs/>
          <w:i/>
          <w:iCs/>
          <w:sz w:val="24"/>
          <w:szCs w:val="24"/>
        </w:rPr>
        <w:t xml:space="preserve">10.5.1. </w:t>
      </w:r>
      <w:r w:rsidR="00E105B8" w:rsidRPr="002C4D98">
        <w:rPr>
          <w:rFonts w:ascii="Palatino Linotype" w:hAnsi="Palatino Linotype" w:cs="Palatino Linotype"/>
          <w:b/>
          <w:bCs/>
          <w:i/>
          <w:iCs/>
          <w:sz w:val="24"/>
          <w:szCs w:val="24"/>
        </w:rPr>
        <w:t>A tantárgy elsajátítása során alkalmazható sajátos módszerek (ajánlás)</w:t>
      </w:r>
    </w:p>
    <w:p w:rsidR="00E105B8" w:rsidRPr="002C4D98" w:rsidRDefault="00E105B8" w:rsidP="002D103F">
      <w:pPr>
        <w:widowControl w:val="0"/>
        <w:suppressAutoHyphens/>
        <w:ind w:left="966"/>
        <w:rPr>
          <w:rFonts w:ascii="Palatino Linotype" w:hAnsi="Palatino Linotype" w:cs="Palatino Linotype"/>
          <w:b/>
          <w:bCs/>
          <w:i/>
          <w:iCs/>
          <w:sz w:val="24"/>
          <w:szCs w:val="24"/>
        </w:rPr>
      </w:pPr>
    </w:p>
    <w:tbl>
      <w:tblPr>
        <w:tblW w:w="9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E105B8" w:rsidRPr="002C4D98">
        <w:trPr>
          <w:jc w:val="center"/>
        </w:trPr>
        <w:tc>
          <w:tcPr>
            <w:tcW w:w="994" w:type="dxa"/>
            <w:vMerge w:val="restart"/>
            <w:vAlign w:val="center"/>
          </w:tcPr>
          <w:p w:rsidR="00E105B8" w:rsidRPr="002C4D98" w:rsidRDefault="00E105B8" w:rsidP="00B6145C">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Sorszám</w:t>
            </w:r>
          </w:p>
        </w:tc>
        <w:tc>
          <w:tcPr>
            <w:tcW w:w="2800" w:type="dxa"/>
            <w:vMerge w:val="restart"/>
            <w:vAlign w:val="center"/>
          </w:tcPr>
          <w:p w:rsidR="00E105B8" w:rsidRPr="002C4D98" w:rsidRDefault="00E105B8" w:rsidP="00B6145C">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 xml:space="preserve">Alkalmazott oktatási </w:t>
            </w:r>
          </w:p>
          <w:p w:rsidR="00E105B8" w:rsidRPr="002C4D98" w:rsidRDefault="00E105B8" w:rsidP="00B6145C">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módszer neve</w:t>
            </w:r>
          </w:p>
        </w:tc>
        <w:tc>
          <w:tcPr>
            <w:tcW w:w="2835" w:type="dxa"/>
            <w:gridSpan w:val="3"/>
            <w:vAlign w:val="center"/>
          </w:tcPr>
          <w:p w:rsidR="00E105B8" w:rsidRPr="002C4D98" w:rsidRDefault="00E105B8" w:rsidP="00B6145C">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A tanulói tevékenység szervezeti kerete</w:t>
            </w:r>
          </w:p>
        </w:tc>
        <w:tc>
          <w:tcPr>
            <w:tcW w:w="2392" w:type="dxa"/>
            <w:vMerge w:val="restart"/>
            <w:vAlign w:val="center"/>
          </w:tcPr>
          <w:p w:rsidR="00E105B8" w:rsidRPr="002C4D98" w:rsidRDefault="00E105B8" w:rsidP="00B6145C">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Alkalmazandó eszközök és felszerelések (SZVK 6. pont lebontása, pontosítása)</w:t>
            </w:r>
          </w:p>
        </w:tc>
      </w:tr>
      <w:tr w:rsidR="00E105B8" w:rsidRPr="002C4D98">
        <w:trPr>
          <w:jc w:val="center"/>
        </w:trPr>
        <w:tc>
          <w:tcPr>
            <w:tcW w:w="994" w:type="dxa"/>
            <w:vMerge/>
            <w:vAlign w:val="center"/>
          </w:tcPr>
          <w:p w:rsidR="00E105B8" w:rsidRPr="002C4D98" w:rsidRDefault="00E105B8" w:rsidP="00B6145C">
            <w:pPr>
              <w:jc w:val="center"/>
              <w:rPr>
                <w:rFonts w:ascii="Palatino Linotype" w:hAnsi="Palatino Linotype" w:cs="Palatino Linotype"/>
                <w:b/>
                <w:bCs/>
                <w:sz w:val="20"/>
                <w:szCs w:val="20"/>
              </w:rPr>
            </w:pPr>
          </w:p>
        </w:tc>
        <w:tc>
          <w:tcPr>
            <w:tcW w:w="2800" w:type="dxa"/>
            <w:vMerge/>
            <w:vAlign w:val="center"/>
          </w:tcPr>
          <w:p w:rsidR="00E105B8" w:rsidRPr="002C4D98" w:rsidRDefault="00E105B8" w:rsidP="00B6145C">
            <w:pPr>
              <w:rPr>
                <w:rFonts w:ascii="Palatino Linotype" w:hAnsi="Palatino Linotype" w:cs="Palatino Linotype"/>
                <w:b/>
                <w:bCs/>
                <w:sz w:val="20"/>
                <w:szCs w:val="20"/>
              </w:rPr>
            </w:pPr>
          </w:p>
        </w:tc>
        <w:tc>
          <w:tcPr>
            <w:tcW w:w="945" w:type="dxa"/>
            <w:vAlign w:val="center"/>
          </w:tcPr>
          <w:p w:rsidR="00E105B8" w:rsidRPr="002C4D98" w:rsidRDefault="00E105B8" w:rsidP="00B6145C">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egyéni</w:t>
            </w:r>
          </w:p>
        </w:tc>
        <w:tc>
          <w:tcPr>
            <w:tcW w:w="945" w:type="dxa"/>
            <w:vAlign w:val="center"/>
          </w:tcPr>
          <w:p w:rsidR="00E105B8" w:rsidRPr="002C4D98" w:rsidRDefault="00E105B8" w:rsidP="00B6145C">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csoport</w:t>
            </w:r>
          </w:p>
        </w:tc>
        <w:tc>
          <w:tcPr>
            <w:tcW w:w="945" w:type="dxa"/>
            <w:vAlign w:val="center"/>
          </w:tcPr>
          <w:p w:rsidR="00E105B8" w:rsidRPr="002C4D98" w:rsidRDefault="00E105B8" w:rsidP="00B6145C">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osztály</w:t>
            </w:r>
          </w:p>
        </w:tc>
        <w:tc>
          <w:tcPr>
            <w:tcW w:w="2392" w:type="dxa"/>
            <w:vMerge/>
            <w:vAlign w:val="center"/>
          </w:tcPr>
          <w:p w:rsidR="00E105B8" w:rsidRPr="002C4D98" w:rsidRDefault="00E105B8" w:rsidP="00B6145C">
            <w:pPr>
              <w:jc w:val="center"/>
              <w:rPr>
                <w:rFonts w:ascii="Palatino Linotype" w:hAnsi="Palatino Linotype" w:cs="Palatino Linotype"/>
                <w:b/>
                <w:bCs/>
                <w:sz w:val="20"/>
                <w:szCs w:val="20"/>
              </w:rPr>
            </w:pPr>
          </w:p>
        </w:tc>
      </w:tr>
      <w:tr w:rsidR="00E105B8" w:rsidRPr="002C4D98">
        <w:trPr>
          <w:jc w:val="center"/>
        </w:trPr>
        <w:tc>
          <w:tcPr>
            <w:tcW w:w="994"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1.1</w:t>
            </w:r>
          </w:p>
        </w:tc>
        <w:tc>
          <w:tcPr>
            <w:tcW w:w="2800" w:type="dxa"/>
            <w:vAlign w:val="center"/>
          </w:tcPr>
          <w:p w:rsidR="00E105B8" w:rsidRPr="002C4D98" w:rsidRDefault="00E105B8" w:rsidP="00B6145C">
            <w:pPr>
              <w:rPr>
                <w:rFonts w:ascii="Palatino Linotype" w:hAnsi="Palatino Linotype" w:cs="Palatino Linotype"/>
                <w:sz w:val="20"/>
                <w:szCs w:val="20"/>
              </w:rPr>
            </w:pPr>
            <w:r w:rsidRPr="002C4D98">
              <w:rPr>
                <w:rFonts w:ascii="Palatino Linotype" w:hAnsi="Palatino Linotype" w:cs="Palatino Linotype"/>
                <w:sz w:val="20"/>
                <w:szCs w:val="20"/>
              </w:rPr>
              <w:t>magyarázat</w:t>
            </w:r>
          </w:p>
        </w:tc>
        <w:tc>
          <w:tcPr>
            <w:tcW w:w="945" w:type="dxa"/>
            <w:vAlign w:val="center"/>
          </w:tcPr>
          <w:p w:rsidR="00E105B8" w:rsidRPr="002C4D98" w:rsidRDefault="00E105B8" w:rsidP="00B6145C">
            <w:pPr>
              <w:jc w:val="center"/>
              <w:rPr>
                <w:rFonts w:ascii="Palatino Linotype" w:hAnsi="Palatino Linotype" w:cs="Palatino Linotype"/>
                <w:sz w:val="20"/>
                <w:szCs w:val="20"/>
              </w:rPr>
            </w:pPr>
          </w:p>
        </w:tc>
        <w:tc>
          <w:tcPr>
            <w:tcW w:w="945" w:type="dxa"/>
            <w:vAlign w:val="center"/>
          </w:tcPr>
          <w:p w:rsidR="00E105B8" w:rsidRPr="002C4D98" w:rsidRDefault="00E105B8" w:rsidP="00B6145C">
            <w:pPr>
              <w:jc w:val="center"/>
              <w:rPr>
                <w:rFonts w:ascii="Palatino Linotype" w:hAnsi="Palatino Linotype" w:cs="Palatino Linotype"/>
                <w:sz w:val="20"/>
                <w:szCs w:val="20"/>
              </w:rPr>
            </w:pPr>
          </w:p>
        </w:tc>
        <w:tc>
          <w:tcPr>
            <w:tcW w:w="945"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392"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994"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1.2.</w:t>
            </w:r>
          </w:p>
        </w:tc>
        <w:tc>
          <w:tcPr>
            <w:tcW w:w="2800" w:type="dxa"/>
            <w:vAlign w:val="center"/>
          </w:tcPr>
          <w:p w:rsidR="00E105B8" w:rsidRPr="002C4D98" w:rsidRDefault="00E105B8" w:rsidP="00B6145C">
            <w:pPr>
              <w:rPr>
                <w:rFonts w:ascii="Palatino Linotype" w:hAnsi="Palatino Linotype" w:cs="Palatino Linotype"/>
                <w:sz w:val="20"/>
                <w:szCs w:val="20"/>
              </w:rPr>
            </w:pPr>
            <w:r w:rsidRPr="002C4D98">
              <w:rPr>
                <w:rFonts w:ascii="Palatino Linotype" w:hAnsi="Palatino Linotype" w:cs="Palatino Linotype"/>
                <w:sz w:val="20"/>
                <w:szCs w:val="20"/>
              </w:rPr>
              <w:t>kiselőadás</w:t>
            </w:r>
          </w:p>
        </w:tc>
        <w:tc>
          <w:tcPr>
            <w:tcW w:w="945" w:type="dxa"/>
            <w:vAlign w:val="center"/>
          </w:tcPr>
          <w:p w:rsidR="00E105B8" w:rsidRPr="002C4D98" w:rsidRDefault="00E105B8" w:rsidP="00B6145C">
            <w:pPr>
              <w:jc w:val="center"/>
              <w:rPr>
                <w:rFonts w:ascii="Palatino Linotype" w:hAnsi="Palatino Linotype" w:cs="Palatino Linotype"/>
                <w:sz w:val="20"/>
                <w:szCs w:val="20"/>
              </w:rPr>
            </w:pPr>
          </w:p>
        </w:tc>
        <w:tc>
          <w:tcPr>
            <w:tcW w:w="945" w:type="dxa"/>
            <w:vAlign w:val="center"/>
          </w:tcPr>
          <w:p w:rsidR="00E105B8" w:rsidRPr="002C4D98" w:rsidRDefault="00E105B8" w:rsidP="00B6145C">
            <w:pPr>
              <w:jc w:val="center"/>
              <w:rPr>
                <w:rFonts w:ascii="Palatino Linotype" w:hAnsi="Palatino Linotype" w:cs="Palatino Linotype"/>
                <w:sz w:val="20"/>
                <w:szCs w:val="20"/>
              </w:rPr>
            </w:pPr>
          </w:p>
        </w:tc>
        <w:tc>
          <w:tcPr>
            <w:tcW w:w="945"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392"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994"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1.3.</w:t>
            </w:r>
          </w:p>
        </w:tc>
        <w:tc>
          <w:tcPr>
            <w:tcW w:w="2800" w:type="dxa"/>
            <w:vAlign w:val="center"/>
          </w:tcPr>
          <w:p w:rsidR="00E105B8" w:rsidRPr="002C4D98" w:rsidRDefault="00E105B8" w:rsidP="00B6145C">
            <w:pPr>
              <w:rPr>
                <w:rFonts w:ascii="Palatino Linotype" w:hAnsi="Palatino Linotype" w:cs="Palatino Linotype"/>
                <w:sz w:val="20"/>
                <w:szCs w:val="20"/>
              </w:rPr>
            </w:pPr>
            <w:r w:rsidRPr="002C4D98">
              <w:rPr>
                <w:rFonts w:ascii="Palatino Linotype" w:hAnsi="Palatino Linotype" w:cs="Palatino Linotype"/>
                <w:sz w:val="20"/>
                <w:szCs w:val="20"/>
              </w:rPr>
              <w:t>megbeszélés</w:t>
            </w:r>
          </w:p>
        </w:tc>
        <w:tc>
          <w:tcPr>
            <w:tcW w:w="945" w:type="dxa"/>
            <w:vAlign w:val="center"/>
          </w:tcPr>
          <w:p w:rsidR="00E105B8" w:rsidRPr="002C4D98" w:rsidRDefault="00E105B8" w:rsidP="00B6145C">
            <w:pPr>
              <w:jc w:val="center"/>
              <w:rPr>
                <w:rFonts w:ascii="Palatino Linotype" w:hAnsi="Palatino Linotype" w:cs="Palatino Linotype"/>
                <w:sz w:val="20"/>
                <w:szCs w:val="20"/>
              </w:rPr>
            </w:pPr>
          </w:p>
        </w:tc>
        <w:tc>
          <w:tcPr>
            <w:tcW w:w="945"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45" w:type="dxa"/>
            <w:vAlign w:val="center"/>
          </w:tcPr>
          <w:p w:rsidR="00E105B8" w:rsidRPr="002C4D98" w:rsidRDefault="00E105B8" w:rsidP="00B6145C">
            <w:pPr>
              <w:jc w:val="center"/>
              <w:rPr>
                <w:rFonts w:ascii="Palatino Linotype" w:hAnsi="Palatino Linotype" w:cs="Palatino Linotype"/>
                <w:sz w:val="20"/>
                <w:szCs w:val="20"/>
              </w:rPr>
            </w:pPr>
          </w:p>
        </w:tc>
        <w:tc>
          <w:tcPr>
            <w:tcW w:w="2392"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994"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1.4.</w:t>
            </w:r>
          </w:p>
        </w:tc>
        <w:tc>
          <w:tcPr>
            <w:tcW w:w="2800" w:type="dxa"/>
            <w:vAlign w:val="center"/>
          </w:tcPr>
          <w:p w:rsidR="00E105B8" w:rsidRPr="002C4D98" w:rsidRDefault="00E105B8" w:rsidP="00B6145C">
            <w:pPr>
              <w:rPr>
                <w:rFonts w:ascii="Palatino Linotype" w:hAnsi="Palatino Linotype" w:cs="Palatino Linotype"/>
                <w:sz w:val="20"/>
                <w:szCs w:val="20"/>
              </w:rPr>
            </w:pPr>
            <w:r w:rsidRPr="002C4D98">
              <w:rPr>
                <w:rFonts w:ascii="Palatino Linotype" w:hAnsi="Palatino Linotype" w:cs="Palatino Linotype"/>
                <w:sz w:val="20"/>
                <w:szCs w:val="20"/>
              </w:rPr>
              <w:t>szemléltetés</w:t>
            </w:r>
          </w:p>
        </w:tc>
        <w:tc>
          <w:tcPr>
            <w:tcW w:w="945" w:type="dxa"/>
            <w:vAlign w:val="center"/>
          </w:tcPr>
          <w:p w:rsidR="00E105B8" w:rsidRPr="002C4D98" w:rsidRDefault="00E105B8" w:rsidP="00B6145C">
            <w:pPr>
              <w:jc w:val="center"/>
              <w:rPr>
                <w:rFonts w:ascii="Palatino Linotype" w:hAnsi="Palatino Linotype" w:cs="Palatino Linotype"/>
                <w:sz w:val="20"/>
                <w:szCs w:val="20"/>
              </w:rPr>
            </w:pPr>
          </w:p>
        </w:tc>
        <w:tc>
          <w:tcPr>
            <w:tcW w:w="945" w:type="dxa"/>
            <w:vAlign w:val="center"/>
          </w:tcPr>
          <w:p w:rsidR="00E105B8" w:rsidRPr="002C4D98" w:rsidRDefault="00E105B8" w:rsidP="00B6145C">
            <w:pPr>
              <w:jc w:val="center"/>
              <w:rPr>
                <w:rFonts w:ascii="Palatino Linotype" w:hAnsi="Palatino Linotype" w:cs="Palatino Linotype"/>
                <w:sz w:val="20"/>
                <w:szCs w:val="20"/>
              </w:rPr>
            </w:pPr>
          </w:p>
        </w:tc>
        <w:tc>
          <w:tcPr>
            <w:tcW w:w="945"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392"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994"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1.5.</w:t>
            </w:r>
          </w:p>
        </w:tc>
        <w:tc>
          <w:tcPr>
            <w:tcW w:w="2800" w:type="dxa"/>
            <w:vAlign w:val="center"/>
          </w:tcPr>
          <w:p w:rsidR="00E105B8" w:rsidRPr="002C4D98" w:rsidRDefault="00E105B8" w:rsidP="00B6145C">
            <w:pPr>
              <w:rPr>
                <w:rFonts w:ascii="Palatino Linotype" w:hAnsi="Palatino Linotype" w:cs="Palatino Linotype"/>
                <w:sz w:val="20"/>
                <w:szCs w:val="20"/>
              </w:rPr>
            </w:pPr>
            <w:r w:rsidRPr="002C4D98">
              <w:rPr>
                <w:rFonts w:ascii="Palatino Linotype" w:hAnsi="Palatino Linotype" w:cs="Palatino Linotype"/>
                <w:sz w:val="20"/>
                <w:szCs w:val="20"/>
              </w:rPr>
              <w:t>projekt</w:t>
            </w:r>
          </w:p>
        </w:tc>
        <w:tc>
          <w:tcPr>
            <w:tcW w:w="945" w:type="dxa"/>
            <w:vAlign w:val="center"/>
          </w:tcPr>
          <w:p w:rsidR="00E105B8" w:rsidRPr="002C4D98" w:rsidRDefault="00E105B8" w:rsidP="00B6145C">
            <w:pPr>
              <w:jc w:val="center"/>
              <w:rPr>
                <w:rFonts w:ascii="Palatino Linotype" w:hAnsi="Palatino Linotype" w:cs="Palatino Linotype"/>
                <w:sz w:val="20"/>
                <w:szCs w:val="20"/>
              </w:rPr>
            </w:pPr>
          </w:p>
        </w:tc>
        <w:tc>
          <w:tcPr>
            <w:tcW w:w="945"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945" w:type="dxa"/>
            <w:vAlign w:val="center"/>
          </w:tcPr>
          <w:p w:rsidR="00E105B8" w:rsidRPr="002C4D98" w:rsidRDefault="00E105B8" w:rsidP="00B6145C">
            <w:pPr>
              <w:jc w:val="center"/>
              <w:rPr>
                <w:rFonts w:ascii="Palatino Linotype" w:hAnsi="Palatino Linotype" w:cs="Palatino Linotype"/>
                <w:sz w:val="20"/>
                <w:szCs w:val="20"/>
              </w:rPr>
            </w:pPr>
          </w:p>
        </w:tc>
        <w:tc>
          <w:tcPr>
            <w:tcW w:w="2392"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994"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1.6.</w:t>
            </w:r>
          </w:p>
        </w:tc>
        <w:tc>
          <w:tcPr>
            <w:tcW w:w="2800" w:type="dxa"/>
            <w:vAlign w:val="center"/>
          </w:tcPr>
          <w:p w:rsidR="00E105B8" w:rsidRPr="002C4D98" w:rsidRDefault="00E105B8" w:rsidP="00B6145C">
            <w:pPr>
              <w:rPr>
                <w:rFonts w:ascii="Palatino Linotype" w:hAnsi="Palatino Linotype" w:cs="Palatino Linotype"/>
                <w:sz w:val="20"/>
                <w:szCs w:val="20"/>
              </w:rPr>
            </w:pPr>
            <w:r w:rsidRPr="002C4D98">
              <w:rPr>
                <w:rFonts w:ascii="Palatino Linotype" w:hAnsi="Palatino Linotype" w:cs="Palatino Linotype"/>
                <w:sz w:val="20"/>
                <w:szCs w:val="20"/>
              </w:rPr>
              <w:t>házi feladat</w:t>
            </w:r>
          </w:p>
        </w:tc>
        <w:tc>
          <w:tcPr>
            <w:tcW w:w="945" w:type="dxa"/>
            <w:vAlign w:val="center"/>
          </w:tcPr>
          <w:p w:rsidR="00E105B8" w:rsidRPr="002C4D98" w:rsidRDefault="00E105B8" w:rsidP="00B6145C">
            <w:pPr>
              <w:jc w:val="center"/>
              <w:rPr>
                <w:rFonts w:ascii="Palatino Linotype" w:hAnsi="Palatino Linotype" w:cs="Palatino Linotype"/>
                <w:sz w:val="20"/>
                <w:szCs w:val="20"/>
              </w:rPr>
            </w:pPr>
          </w:p>
        </w:tc>
        <w:tc>
          <w:tcPr>
            <w:tcW w:w="945" w:type="dxa"/>
            <w:vAlign w:val="center"/>
          </w:tcPr>
          <w:p w:rsidR="00E105B8" w:rsidRPr="002C4D98" w:rsidRDefault="00E105B8" w:rsidP="00B6145C">
            <w:pPr>
              <w:jc w:val="center"/>
              <w:rPr>
                <w:rFonts w:ascii="Palatino Linotype" w:hAnsi="Palatino Linotype" w:cs="Palatino Linotype"/>
                <w:sz w:val="20"/>
                <w:szCs w:val="20"/>
              </w:rPr>
            </w:pPr>
          </w:p>
        </w:tc>
        <w:tc>
          <w:tcPr>
            <w:tcW w:w="945"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392"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bl>
    <w:p w:rsidR="00E105B8" w:rsidRPr="002C4D98" w:rsidRDefault="00E105B8" w:rsidP="007F7C80">
      <w:pPr>
        <w:widowControl w:val="0"/>
        <w:suppressAutoHyphens/>
        <w:ind w:left="966"/>
        <w:rPr>
          <w:rFonts w:ascii="Palatino Linotype" w:hAnsi="Palatino Linotype" w:cs="Palatino Linotype"/>
          <w:b/>
          <w:bCs/>
          <w:i/>
          <w:iCs/>
          <w:sz w:val="24"/>
          <w:szCs w:val="24"/>
        </w:rPr>
      </w:pPr>
    </w:p>
    <w:p w:rsidR="00E105B8" w:rsidRPr="002C4D98" w:rsidRDefault="00DF0E38" w:rsidP="007F7C80">
      <w:pPr>
        <w:pStyle w:val="Listaszerbekezds"/>
        <w:spacing w:after="0" w:line="240" w:lineRule="auto"/>
        <w:ind w:left="966"/>
        <w:rPr>
          <w:rFonts w:ascii="Palatino Linotype" w:hAnsi="Palatino Linotype" w:cs="Palatino Linotype"/>
          <w:b/>
          <w:bCs/>
          <w:i/>
          <w:iCs/>
          <w:sz w:val="24"/>
          <w:szCs w:val="24"/>
        </w:rPr>
      </w:pPr>
      <w:r>
        <w:rPr>
          <w:rFonts w:ascii="Palatino Linotype" w:hAnsi="Palatino Linotype" w:cs="Palatino Linotype"/>
          <w:b/>
          <w:bCs/>
          <w:i/>
          <w:iCs/>
          <w:sz w:val="24"/>
          <w:szCs w:val="24"/>
        </w:rPr>
        <w:t>10</w:t>
      </w:r>
      <w:r w:rsidR="00515935">
        <w:rPr>
          <w:rFonts w:ascii="Palatino Linotype" w:hAnsi="Palatino Linotype" w:cs="Palatino Linotype"/>
          <w:b/>
          <w:bCs/>
          <w:i/>
          <w:iCs/>
          <w:sz w:val="24"/>
          <w:szCs w:val="24"/>
        </w:rPr>
        <w:t>.5.</w:t>
      </w:r>
      <w:r w:rsidR="00F77B5A">
        <w:rPr>
          <w:rFonts w:ascii="Palatino Linotype" w:hAnsi="Palatino Linotype" w:cs="Palatino Linotype"/>
          <w:b/>
          <w:bCs/>
          <w:i/>
          <w:iCs/>
          <w:sz w:val="24"/>
          <w:szCs w:val="24"/>
        </w:rPr>
        <w:t>2</w:t>
      </w:r>
      <w:r w:rsidR="00515935">
        <w:rPr>
          <w:rFonts w:ascii="Palatino Linotype" w:hAnsi="Palatino Linotype" w:cs="Palatino Linotype"/>
          <w:b/>
          <w:bCs/>
          <w:i/>
          <w:iCs/>
          <w:sz w:val="24"/>
          <w:szCs w:val="24"/>
        </w:rPr>
        <w:t xml:space="preserve">. </w:t>
      </w:r>
      <w:r w:rsidR="00E105B8" w:rsidRPr="002C4D98">
        <w:rPr>
          <w:rFonts w:ascii="Palatino Linotype" w:hAnsi="Palatino Linotype" w:cs="Palatino Linotype"/>
          <w:b/>
          <w:bCs/>
          <w:i/>
          <w:iCs/>
          <w:sz w:val="24"/>
          <w:szCs w:val="24"/>
        </w:rPr>
        <w:t>A tantárgy elsajátítása során alkalmazható tanulói tevékenységformák (ajánlás)</w:t>
      </w:r>
    </w:p>
    <w:p w:rsidR="00E105B8" w:rsidRPr="002C4D98" w:rsidRDefault="00E105B8" w:rsidP="007F7C80">
      <w:pPr>
        <w:widowControl w:val="0"/>
        <w:suppressAutoHyphens/>
        <w:ind w:left="966"/>
        <w:rPr>
          <w:rFonts w:ascii="Palatino Linotype" w:hAnsi="Palatino Linotype" w:cs="Palatino Linotype"/>
          <w:b/>
          <w:bCs/>
          <w:kern w:val="1"/>
          <w:sz w:val="24"/>
          <w:szCs w:val="24"/>
          <w:lang w:eastAsia="hi-IN" w:bidi="hi-IN"/>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105B8" w:rsidRPr="002C4D98">
        <w:trPr>
          <w:cantSplit/>
          <w:trHeight w:val="921"/>
          <w:jc w:val="center"/>
        </w:trPr>
        <w:tc>
          <w:tcPr>
            <w:tcW w:w="828" w:type="dxa"/>
            <w:vMerge w:val="restart"/>
            <w:vAlign w:val="center"/>
          </w:tcPr>
          <w:p w:rsidR="00E105B8" w:rsidRPr="002C4D98" w:rsidRDefault="00E105B8" w:rsidP="00B6145C">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Sor-szám</w:t>
            </w:r>
          </w:p>
        </w:tc>
        <w:tc>
          <w:tcPr>
            <w:tcW w:w="3621" w:type="dxa"/>
            <w:vMerge w:val="restart"/>
            <w:vAlign w:val="center"/>
          </w:tcPr>
          <w:p w:rsidR="00E105B8" w:rsidRPr="002C4D98" w:rsidRDefault="00E105B8" w:rsidP="00B6145C">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Tanulói tevékenységforma</w:t>
            </w:r>
          </w:p>
        </w:tc>
        <w:tc>
          <w:tcPr>
            <w:tcW w:w="2370" w:type="dxa"/>
            <w:gridSpan w:val="3"/>
            <w:vAlign w:val="center"/>
          </w:tcPr>
          <w:p w:rsidR="00E105B8" w:rsidRPr="002C4D98" w:rsidRDefault="00E105B8" w:rsidP="00B6145C">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Tanulói tevékenység szervezési kerete</w:t>
            </w:r>
          </w:p>
          <w:p w:rsidR="00E105B8" w:rsidRPr="002C4D98" w:rsidRDefault="00E105B8" w:rsidP="00B6145C">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(differenciálási módok)</w:t>
            </w:r>
          </w:p>
        </w:tc>
        <w:tc>
          <w:tcPr>
            <w:tcW w:w="2190" w:type="dxa"/>
            <w:vMerge w:val="restart"/>
            <w:vAlign w:val="center"/>
          </w:tcPr>
          <w:p w:rsidR="00E105B8" w:rsidRPr="002C4D98" w:rsidRDefault="00E105B8" w:rsidP="00B6145C">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Alkalmazandó eszközök és felszerelések (SZVK 6. pont lebontása, pontosítása)</w:t>
            </w:r>
          </w:p>
        </w:tc>
      </w:tr>
      <w:tr w:rsidR="00E105B8" w:rsidRPr="002C4D98">
        <w:trPr>
          <w:cantSplit/>
          <w:trHeight w:val="1076"/>
          <w:jc w:val="center"/>
        </w:trPr>
        <w:tc>
          <w:tcPr>
            <w:tcW w:w="828" w:type="dxa"/>
            <w:vMerge/>
            <w:vAlign w:val="center"/>
          </w:tcPr>
          <w:p w:rsidR="00E105B8" w:rsidRPr="002C4D98" w:rsidRDefault="00E105B8" w:rsidP="00B6145C">
            <w:pPr>
              <w:jc w:val="center"/>
              <w:rPr>
                <w:rFonts w:ascii="Palatino Linotype" w:hAnsi="Palatino Linotype" w:cs="Palatino Linotype"/>
                <w:b/>
                <w:bCs/>
                <w:sz w:val="20"/>
                <w:szCs w:val="20"/>
              </w:rPr>
            </w:pPr>
          </w:p>
        </w:tc>
        <w:tc>
          <w:tcPr>
            <w:tcW w:w="3621" w:type="dxa"/>
            <w:vMerge/>
            <w:vAlign w:val="center"/>
          </w:tcPr>
          <w:p w:rsidR="00E105B8" w:rsidRPr="002C4D98" w:rsidRDefault="00E105B8" w:rsidP="00B6145C">
            <w:pPr>
              <w:rPr>
                <w:rFonts w:ascii="Palatino Linotype" w:hAnsi="Palatino Linotype" w:cs="Palatino Linotype"/>
                <w:b/>
                <w:bCs/>
                <w:sz w:val="20"/>
                <w:szCs w:val="20"/>
              </w:rPr>
            </w:pPr>
          </w:p>
        </w:tc>
        <w:tc>
          <w:tcPr>
            <w:tcW w:w="809" w:type="dxa"/>
            <w:textDirection w:val="btLr"/>
            <w:vAlign w:val="center"/>
          </w:tcPr>
          <w:p w:rsidR="00E105B8" w:rsidRPr="002C4D98" w:rsidRDefault="00E105B8" w:rsidP="00B6145C">
            <w:pPr>
              <w:ind w:left="113" w:right="113"/>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Egyéni</w:t>
            </w:r>
          </w:p>
        </w:tc>
        <w:tc>
          <w:tcPr>
            <w:tcW w:w="798" w:type="dxa"/>
            <w:textDirection w:val="btLr"/>
            <w:vAlign w:val="center"/>
          </w:tcPr>
          <w:p w:rsidR="00E105B8" w:rsidRPr="002C4D98" w:rsidRDefault="00E105B8" w:rsidP="00B6145C">
            <w:pPr>
              <w:ind w:left="113" w:right="113"/>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Csoport-</w:t>
            </w:r>
          </w:p>
          <w:p w:rsidR="00E105B8" w:rsidRPr="002C4D98" w:rsidRDefault="00E105B8" w:rsidP="00B6145C">
            <w:pPr>
              <w:ind w:left="113" w:right="113"/>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bontás</w:t>
            </w:r>
          </w:p>
        </w:tc>
        <w:tc>
          <w:tcPr>
            <w:tcW w:w="763" w:type="dxa"/>
            <w:textDirection w:val="btLr"/>
            <w:vAlign w:val="center"/>
          </w:tcPr>
          <w:p w:rsidR="00E105B8" w:rsidRPr="002C4D98" w:rsidRDefault="00E105B8" w:rsidP="00B6145C">
            <w:pPr>
              <w:ind w:left="113" w:right="113"/>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Osztály-</w:t>
            </w:r>
          </w:p>
          <w:p w:rsidR="00E105B8" w:rsidRPr="002C4D98" w:rsidRDefault="00E105B8" w:rsidP="00B6145C">
            <w:pPr>
              <w:ind w:left="113" w:right="113"/>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keret</w:t>
            </w:r>
          </w:p>
        </w:tc>
        <w:tc>
          <w:tcPr>
            <w:tcW w:w="2190" w:type="dxa"/>
            <w:vMerge/>
            <w:vAlign w:val="center"/>
          </w:tcPr>
          <w:p w:rsidR="00E105B8" w:rsidRPr="002C4D98" w:rsidRDefault="00E105B8" w:rsidP="00B6145C">
            <w:pPr>
              <w:jc w:val="center"/>
              <w:rPr>
                <w:rFonts w:ascii="Palatino Linotype" w:hAnsi="Palatino Linotype" w:cs="Palatino Linotype"/>
                <w:b/>
                <w:bCs/>
                <w:sz w:val="20"/>
                <w:szCs w:val="20"/>
              </w:rPr>
            </w:pPr>
          </w:p>
        </w:tc>
      </w:tr>
      <w:tr w:rsidR="00E105B8" w:rsidRPr="002C4D98">
        <w:trPr>
          <w:jc w:val="center"/>
        </w:trPr>
        <w:tc>
          <w:tcPr>
            <w:tcW w:w="828" w:type="dxa"/>
            <w:shd w:val="clear" w:color="auto" w:fill="D9D9D9"/>
            <w:vAlign w:val="center"/>
          </w:tcPr>
          <w:p w:rsidR="00E105B8" w:rsidRPr="002C4D98" w:rsidRDefault="00E105B8" w:rsidP="00B6145C">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1.</w:t>
            </w:r>
          </w:p>
        </w:tc>
        <w:tc>
          <w:tcPr>
            <w:tcW w:w="3621" w:type="dxa"/>
            <w:shd w:val="clear" w:color="auto" w:fill="D9D9D9"/>
            <w:vAlign w:val="center"/>
          </w:tcPr>
          <w:p w:rsidR="00E105B8" w:rsidRPr="002C4D98" w:rsidRDefault="00E105B8" w:rsidP="00B6145C">
            <w:pPr>
              <w:rPr>
                <w:rFonts w:ascii="Palatino Linotype" w:hAnsi="Palatino Linotype" w:cs="Palatino Linotype"/>
                <w:b/>
                <w:bCs/>
                <w:sz w:val="20"/>
                <w:szCs w:val="20"/>
              </w:rPr>
            </w:pPr>
            <w:r w:rsidRPr="002C4D98">
              <w:rPr>
                <w:rFonts w:ascii="Palatino Linotype" w:hAnsi="Palatino Linotype" w:cs="Palatino Linotype"/>
                <w:b/>
                <w:bCs/>
                <w:sz w:val="20"/>
                <w:szCs w:val="20"/>
              </w:rPr>
              <w:t>Információ feldolgozó tevékenységek</w:t>
            </w:r>
          </w:p>
        </w:tc>
        <w:tc>
          <w:tcPr>
            <w:tcW w:w="809" w:type="dxa"/>
            <w:shd w:val="clear" w:color="auto" w:fill="D9D9D9"/>
            <w:vAlign w:val="center"/>
          </w:tcPr>
          <w:p w:rsidR="00E105B8" w:rsidRPr="002C4D98" w:rsidRDefault="00E105B8" w:rsidP="00B6145C">
            <w:pPr>
              <w:jc w:val="center"/>
              <w:rPr>
                <w:rFonts w:ascii="Palatino Linotype" w:hAnsi="Palatino Linotype" w:cs="Palatino Linotype"/>
                <w:sz w:val="20"/>
                <w:szCs w:val="20"/>
              </w:rPr>
            </w:pPr>
          </w:p>
        </w:tc>
        <w:tc>
          <w:tcPr>
            <w:tcW w:w="798" w:type="dxa"/>
            <w:shd w:val="clear" w:color="auto" w:fill="D9D9D9"/>
            <w:vAlign w:val="center"/>
          </w:tcPr>
          <w:p w:rsidR="00E105B8" w:rsidRPr="002C4D98" w:rsidRDefault="00E105B8" w:rsidP="00B6145C">
            <w:pPr>
              <w:jc w:val="center"/>
              <w:rPr>
                <w:rFonts w:ascii="Palatino Linotype" w:hAnsi="Palatino Linotype" w:cs="Palatino Linotype"/>
                <w:sz w:val="20"/>
                <w:szCs w:val="20"/>
              </w:rPr>
            </w:pPr>
          </w:p>
        </w:tc>
        <w:tc>
          <w:tcPr>
            <w:tcW w:w="763" w:type="dxa"/>
            <w:shd w:val="clear" w:color="auto" w:fill="D9D9D9"/>
            <w:vAlign w:val="center"/>
          </w:tcPr>
          <w:p w:rsidR="00E105B8" w:rsidRPr="002C4D98" w:rsidRDefault="00E105B8" w:rsidP="00B6145C">
            <w:pPr>
              <w:jc w:val="center"/>
              <w:rPr>
                <w:rFonts w:ascii="Palatino Linotype" w:hAnsi="Palatino Linotype" w:cs="Palatino Linotype"/>
                <w:sz w:val="20"/>
                <w:szCs w:val="20"/>
              </w:rPr>
            </w:pPr>
          </w:p>
        </w:tc>
        <w:tc>
          <w:tcPr>
            <w:tcW w:w="2190" w:type="dxa"/>
            <w:shd w:val="clear" w:color="auto" w:fill="D9D9D9"/>
            <w:vAlign w:val="center"/>
          </w:tcPr>
          <w:p w:rsidR="00E105B8" w:rsidRPr="002C4D98" w:rsidRDefault="00E105B8" w:rsidP="00B6145C">
            <w:pPr>
              <w:jc w:val="center"/>
              <w:rPr>
                <w:rFonts w:ascii="Palatino Linotype" w:hAnsi="Palatino Linotype" w:cs="Palatino Linotype"/>
                <w:sz w:val="20"/>
                <w:szCs w:val="20"/>
              </w:rPr>
            </w:pPr>
          </w:p>
        </w:tc>
      </w:tr>
      <w:tr w:rsidR="00E105B8" w:rsidRPr="002C4D98">
        <w:trPr>
          <w:jc w:val="center"/>
        </w:trPr>
        <w:tc>
          <w:tcPr>
            <w:tcW w:w="828"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1.1.</w:t>
            </w:r>
          </w:p>
        </w:tc>
        <w:tc>
          <w:tcPr>
            <w:tcW w:w="3621" w:type="dxa"/>
            <w:vAlign w:val="center"/>
          </w:tcPr>
          <w:p w:rsidR="00E105B8" w:rsidRPr="002C4D98" w:rsidRDefault="00E105B8" w:rsidP="00B6145C">
            <w:pPr>
              <w:rPr>
                <w:rFonts w:ascii="Palatino Linotype" w:hAnsi="Palatino Linotype" w:cs="Palatino Linotype"/>
                <w:sz w:val="20"/>
                <w:szCs w:val="20"/>
              </w:rPr>
            </w:pPr>
            <w:r w:rsidRPr="002C4D98">
              <w:rPr>
                <w:rFonts w:ascii="Palatino Linotype" w:hAnsi="Palatino Linotype" w:cs="Palatino Linotype"/>
                <w:sz w:val="20"/>
                <w:szCs w:val="20"/>
              </w:rPr>
              <w:t>Olvasott szöveg önálló feldolgozása</w:t>
            </w:r>
          </w:p>
        </w:tc>
        <w:tc>
          <w:tcPr>
            <w:tcW w:w="809"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798" w:type="dxa"/>
            <w:vAlign w:val="center"/>
          </w:tcPr>
          <w:p w:rsidR="00E105B8" w:rsidRPr="002C4D98" w:rsidRDefault="00E105B8" w:rsidP="00B6145C">
            <w:pPr>
              <w:jc w:val="center"/>
              <w:rPr>
                <w:rFonts w:ascii="Palatino Linotype" w:hAnsi="Palatino Linotype" w:cs="Palatino Linotype"/>
                <w:sz w:val="20"/>
                <w:szCs w:val="20"/>
              </w:rPr>
            </w:pPr>
          </w:p>
        </w:tc>
        <w:tc>
          <w:tcPr>
            <w:tcW w:w="763" w:type="dxa"/>
            <w:vAlign w:val="center"/>
          </w:tcPr>
          <w:p w:rsidR="00E105B8" w:rsidRPr="002C4D98" w:rsidRDefault="00E105B8" w:rsidP="00B6145C">
            <w:pPr>
              <w:jc w:val="center"/>
              <w:rPr>
                <w:rFonts w:ascii="Palatino Linotype" w:hAnsi="Palatino Linotype" w:cs="Palatino Linotype"/>
                <w:sz w:val="20"/>
                <w:szCs w:val="20"/>
              </w:rPr>
            </w:pPr>
          </w:p>
        </w:tc>
        <w:tc>
          <w:tcPr>
            <w:tcW w:w="2190"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1.2.</w:t>
            </w:r>
          </w:p>
        </w:tc>
        <w:tc>
          <w:tcPr>
            <w:tcW w:w="3621" w:type="dxa"/>
            <w:vAlign w:val="center"/>
          </w:tcPr>
          <w:p w:rsidR="00E105B8" w:rsidRPr="002C4D98" w:rsidRDefault="00E105B8" w:rsidP="00B6145C">
            <w:pPr>
              <w:rPr>
                <w:rFonts w:ascii="Palatino Linotype" w:hAnsi="Palatino Linotype" w:cs="Palatino Linotype"/>
                <w:sz w:val="20"/>
                <w:szCs w:val="20"/>
              </w:rPr>
            </w:pPr>
            <w:r w:rsidRPr="002C4D98">
              <w:rPr>
                <w:rFonts w:ascii="Palatino Linotype" w:hAnsi="Palatino Linotype" w:cs="Palatino Linotype"/>
                <w:sz w:val="20"/>
                <w:szCs w:val="20"/>
              </w:rPr>
              <w:t>Olvasott szöveg feldolgozása jegyzeteléssel</w:t>
            </w:r>
          </w:p>
        </w:tc>
        <w:tc>
          <w:tcPr>
            <w:tcW w:w="809" w:type="dxa"/>
            <w:vAlign w:val="center"/>
          </w:tcPr>
          <w:p w:rsidR="00E105B8" w:rsidRPr="002C4D98" w:rsidRDefault="00E105B8" w:rsidP="00B6145C">
            <w:pPr>
              <w:jc w:val="center"/>
              <w:rPr>
                <w:rFonts w:ascii="Palatino Linotype" w:hAnsi="Palatino Linotype" w:cs="Palatino Linotype"/>
                <w:sz w:val="20"/>
                <w:szCs w:val="20"/>
              </w:rPr>
            </w:pPr>
          </w:p>
        </w:tc>
        <w:tc>
          <w:tcPr>
            <w:tcW w:w="798" w:type="dxa"/>
            <w:vAlign w:val="center"/>
          </w:tcPr>
          <w:p w:rsidR="00E105B8" w:rsidRPr="002C4D98" w:rsidRDefault="00E105B8" w:rsidP="00B6145C">
            <w:pPr>
              <w:jc w:val="center"/>
              <w:rPr>
                <w:rFonts w:ascii="Palatino Linotype" w:hAnsi="Palatino Linotype" w:cs="Palatino Linotype"/>
                <w:sz w:val="20"/>
                <w:szCs w:val="20"/>
              </w:rPr>
            </w:pPr>
          </w:p>
        </w:tc>
        <w:tc>
          <w:tcPr>
            <w:tcW w:w="763"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190"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1.3.</w:t>
            </w:r>
          </w:p>
        </w:tc>
        <w:tc>
          <w:tcPr>
            <w:tcW w:w="3621" w:type="dxa"/>
            <w:vAlign w:val="center"/>
          </w:tcPr>
          <w:p w:rsidR="00E105B8" w:rsidRPr="002C4D98" w:rsidRDefault="00E105B8" w:rsidP="00B6145C">
            <w:pPr>
              <w:rPr>
                <w:rFonts w:ascii="Palatino Linotype" w:hAnsi="Palatino Linotype" w:cs="Palatino Linotype"/>
                <w:sz w:val="20"/>
                <w:szCs w:val="20"/>
              </w:rPr>
            </w:pPr>
            <w:r w:rsidRPr="002C4D98">
              <w:rPr>
                <w:rFonts w:ascii="Palatino Linotype" w:hAnsi="Palatino Linotype" w:cs="Palatino Linotype"/>
                <w:sz w:val="20"/>
                <w:szCs w:val="20"/>
              </w:rPr>
              <w:t>Hallott szöveg feldolgozása jegyzeteléssel</w:t>
            </w:r>
          </w:p>
        </w:tc>
        <w:tc>
          <w:tcPr>
            <w:tcW w:w="809" w:type="dxa"/>
            <w:vAlign w:val="center"/>
          </w:tcPr>
          <w:p w:rsidR="00E105B8" w:rsidRPr="002C4D98" w:rsidRDefault="00E105B8" w:rsidP="00B6145C">
            <w:pPr>
              <w:jc w:val="center"/>
              <w:rPr>
                <w:rFonts w:ascii="Palatino Linotype" w:hAnsi="Palatino Linotype" w:cs="Palatino Linotype"/>
                <w:sz w:val="20"/>
                <w:szCs w:val="20"/>
              </w:rPr>
            </w:pPr>
          </w:p>
        </w:tc>
        <w:tc>
          <w:tcPr>
            <w:tcW w:w="798" w:type="dxa"/>
            <w:vAlign w:val="center"/>
          </w:tcPr>
          <w:p w:rsidR="00E105B8" w:rsidRPr="002C4D98" w:rsidRDefault="00E105B8" w:rsidP="00B6145C">
            <w:pPr>
              <w:jc w:val="center"/>
              <w:rPr>
                <w:rFonts w:ascii="Palatino Linotype" w:hAnsi="Palatino Linotype" w:cs="Palatino Linotype"/>
                <w:sz w:val="20"/>
                <w:szCs w:val="20"/>
              </w:rPr>
            </w:pPr>
          </w:p>
        </w:tc>
        <w:tc>
          <w:tcPr>
            <w:tcW w:w="763"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190"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1.4.</w:t>
            </w:r>
          </w:p>
        </w:tc>
        <w:tc>
          <w:tcPr>
            <w:tcW w:w="3621" w:type="dxa"/>
            <w:vAlign w:val="center"/>
          </w:tcPr>
          <w:p w:rsidR="00E105B8" w:rsidRPr="002C4D98" w:rsidRDefault="00E105B8" w:rsidP="00B6145C">
            <w:pPr>
              <w:rPr>
                <w:rFonts w:ascii="Palatino Linotype" w:hAnsi="Palatino Linotype" w:cs="Palatino Linotype"/>
                <w:sz w:val="20"/>
                <w:szCs w:val="20"/>
              </w:rPr>
            </w:pPr>
            <w:r w:rsidRPr="002C4D98">
              <w:rPr>
                <w:rFonts w:ascii="Palatino Linotype" w:hAnsi="Palatino Linotype" w:cs="Palatino Linotype"/>
                <w:sz w:val="20"/>
                <w:szCs w:val="20"/>
              </w:rPr>
              <w:t>Hallott szöveg feladattal vezetett feldolgozása</w:t>
            </w:r>
          </w:p>
        </w:tc>
        <w:tc>
          <w:tcPr>
            <w:tcW w:w="809" w:type="dxa"/>
            <w:vAlign w:val="center"/>
          </w:tcPr>
          <w:p w:rsidR="00E105B8" w:rsidRPr="002C4D98" w:rsidRDefault="00E105B8" w:rsidP="00B6145C">
            <w:pPr>
              <w:jc w:val="center"/>
              <w:rPr>
                <w:rFonts w:ascii="Palatino Linotype" w:hAnsi="Palatino Linotype" w:cs="Palatino Linotype"/>
                <w:sz w:val="20"/>
                <w:szCs w:val="20"/>
              </w:rPr>
            </w:pPr>
          </w:p>
        </w:tc>
        <w:tc>
          <w:tcPr>
            <w:tcW w:w="798" w:type="dxa"/>
            <w:vAlign w:val="center"/>
          </w:tcPr>
          <w:p w:rsidR="00E105B8" w:rsidRPr="002C4D98" w:rsidRDefault="00E105B8" w:rsidP="00B6145C">
            <w:pPr>
              <w:jc w:val="center"/>
              <w:rPr>
                <w:rFonts w:ascii="Palatino Linotype" w:hAnsi="Palatino Linotype" w:cs="Palatino Linotype"/>
                <w:sz w:val="20"/>
                <w:szCs w:val="20"/>
              </w:rPr>
            </w:pPr>
          </w:p>
        </w:tc>
        <w:tc>
          <w:tcPr>
            <w:tcW w:w="763"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190"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1.5.</w:t>
            </w:r>
          </w:p>
        </w:tc>
        <w:tc>
          <w:tcPr>
            <w:tcW w:w="3621" w:type="dxa"/>
            <w:vAlign w:val="center"/>
          </w:tcPr>
          <w:p w:rsidR="00E105B8" w:rsidRPr="002C4D98" w:rsidRDefault="00E105B8" w:rsidP="00B6145C">
            <w:pPr>
              <w:rPr>
                <w:rFonts w:ascii="Palatino Linotype" w:hAnsi="Palatino Linotype" w:cs="Palatino Linotype"/>
                <w:sz w:val="20"/>
                <w:szCs w:val="20"/>
              </w:rPr>
            </w:pPr>
            <w:r w:rsidRPr="002C4D98">
              <w:rPr>
                <w:rFonts w:ascii="Palatino Linotype" w:hAnsi="Palatino Linotype" w:cs="Palatino Linotype"/>
                <w:sz w:val="20"/>
                <w:szCs w:val="20"/>
              </w:rPr>
              <w:t>Információk önálló rendszerezése</w:t>
            </w:r>
          </w:p>
        </w:tc>
        <w:tc>
          <w:tcPr>
            <w:tcW w:w="809" w:type="dxa"/>
            <w:vAlign w:val="center"/>
          </w:tcPr>
          <w:p w:rsidR="00E105B8" w:rsidRPr="002C4D98" w:rsidRDefault="00E105B8" w:rsidP="00B6145C">
            <w:pPr>
              <w:jc w:val="center"/>
              <w:rPr>
                <w:rFonts w:ascii="Palatino Linotype" w:hAnsi="Palatino Linotype" w:cs="Palatino Linotype"/>
                <w:sz w:val="20"/>
                <w:szCs w:val="20"/>
              </w:rPr>
            </w:pPr>
          </w:p>
        </w:tc>
        <w:tc>
          <w:tcPr>
            <w:tcW w:w="798" w:type="dxa"/>
            <w:vAlign w:val="center"/>
          </w:tcPr>
          <w:p w:rsidR="00E105B8" w:rsidRPr="002C4D98" w:rsidRDefault="00E105B8" w:rsidP="00B6145C">
            <w:pPr>
              <w:jc w:val="center"/>
              <w:rPr>
                <w:rFonts w:ascii="Palatino Linotype" w:hAnsi="Palatino Linotype" w:cs="Palatino Linotype"/>
                <w:sz w:val="20"/>
                <w:szCs w:val="20"/>
              </w:rPr>
            </w:pPr>
          </w:p>
        </w:tc>
        <w:tc>
          <w:tcPr>
            <w:tcW w:w="763"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190"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1.6.</w:t>
            </w:r>
          </w:p>
        </w:tc>
        <w:tc>
          <w:tcPr>
            <w:tcW w:w="3621" w:type="dxa"/>
            <w:vAlign w:val="center"/>
          </w:tcPr>
          <w:p w:rsidR="00E105B8" w:rsidRPr="002C4D98" w:rsidRDefault="00E105B8" w:rsidP="00B6145C">
            <w:pPr>
              <w:rPr>
                <w:rFonts w:ascii="Palatino Linotype" w:hAnsi="Palatino Linotype" w:cs="Palatino Linotype"/>
                <w:sz w:val="20"/>
                <w:szCs w:val="20"/>
              </w:rPr>
            </w:pPr>
            <w:r w:rsidRPr="002C4D98">
              <w:rPr>
                <w:rFonts w:ascii="Palatino Linotype" w:hAnsi="Palatino Linotype" w:cs="Palatino Linotype"/>
                <w:sz w:val="20"/>
                <w:szCs w:val="20"/>
              </w:rPr>
              <w:t>Információk feladattal vezetett rendszerezése</w:t>
            </w:r>
          </w:p>
        </w:tc>
        <w:tc>
          <w:tcPr>
            <w:tcW w:w="809" w:type="dxa"/>
            <w:vAlign w:val="center"/>
          </w:tcPr>
          <w:p w:rsidR="00E105B8" w:rsidRPr="002C4D98" w:rsidRDefault="00E105B8" w:rsidP="00B6145C">
            <w:pPr>
              <w:jc w:val="center"/>
              <w:rPr>
                <w:rFonts w:ascii="Palatino Linotype" w:hAnsi="Palatino Linotype" w:cs="Palatino Linotype"/>
                <w:sz w:val="20"/>
                <w:szCs w:val="20"/>
              </w:rPr>
            </w:pPr>
          </w:p>
        </w:tc>
        <w:tc>
          <w:tcPr>
            <w:tcW w:w="798" w:type="dxa"/>
            <w:vAlign w:val="center"/>
          </w:tcPr>
          <w:p w:rsidR="00E105B8" w:rsidRPr="002C4D98" w:rsidRDefault="00E105B8" w:rsidP="00B6145C">
            <w:pPr>
              <w:jc w:val="center"/>
              <w:rPr>
                <w:rFonts w:ascii="Palatino Linotype" w:hAnsi="Palatino Linotype" w:cs="Palatino Linotype"/>
                <w:sz w:val="20"/>
                <w:szCs w:val="20"/>
              </w:rPr>
            </w:pPr>
          </w:p>
        </w:tc>
        <w:tc>
          <w:tcPr>
            <w:tcW w:w="763"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190"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shd w:val="clear" w:color="auto" w:fill="D9D9D9"/>
            <w:vAlign w:val="center"/>
          </w:tcPr>
          <w:p w:rsidR="00E105B8" w:rsidRPr="002C4D98" w:rsidRDefault="00E105B8" w:rsidP="00B6145C">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t>2.</w:t>
            </w:r>
          </w:p>
        </w:tc>
        <w:tc>
          <w:tcPr>
            <w:tcW w:w="3621" w:type="dxa"/>
            <w:shd w:val="clear" w:color="auto" w:fill="D9D9D9"/>
            <w:vAlign w:val="center"/>
          </w:tcPr>
          <w:p w:rsidR="00E105B8" w:rsidRPr="002C4D98" w:rsidRDefault="00E105B8" w:rsidP="00B6145C">
            <w:pPr>
              <w:rPr>
                <w:rFonts w:ascii="Palatino Linotype" w:hAnsi="Palatino Linotype" w:cs="Palatino Linotype"/>
                <w:b/>
                <w:bCs/>
                <w:sz w:val="20"/>
                <w:szCs w:val="20"/>
              </w:rPr>
            </w:pPr>
            <w:r w:rsidRPr="002C4D98">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E105B8" w:rsidRPr="002C4D98" w:rsidRDefault="00E105B8" w:rsidP="00B6145C">
            <w:pPr>
              <w:jc w:val="center"/>
              <w:rPr>
                <w:rFonts w:ascii="Palatino Linotype" w:hAnsi="Palatino Linotype" w:cs="Palatino Linotype"/>
                <w:sz w:val="20"/>
                <w:szCs w:val="20"/>
              </w:rPr>
            </w:pPr>
          </w:p>
        </w:tc>
        <w:tc>
          <w:tcPr>
            <w:tcW w:w="798" w:type="dxa"/>
            <w:shd w:val="clear" w:color="auto" w:fill="D9D9D9"/>
            <w:vAlign w:val="center"/>
          </w:tcPr>
          <w:p w:rsidR="00E105B8" w:rsidRPr="002C4D98" w:rsidRDefault="00E105B8" w:rsidP="00B6145C">
            <w:pPr>
              <w:jc w:val="center"/>
              <w:rPr>
                <w:rFonts w:ascii="Palatino Linotype" w:hAnsi="Palatino Linotype" w:cs="Palatino Linotype"/>
                <w:sz w:val="20"/>
                <w:szCs w:val="20"/>
              </w:rPr>
            </w:pPr>
          </w:p>
        </w:tc>
        <w:tc>
          <w:tcPr>
            <w:tcW w:w="763" w:type="dxa"/>
            <w:shd w:val="clear" w:color="auto" w:fill="D9D9D9"/>
            <w:vAlign w:val="center"/>
          </w:tcPr>
          <w:p w:rsidR="00E105B8" w:rsidRPr="002C4D98" w:rsidRDefault="00E105B8" w:rsidP="00B6145C">
            <w:pPr>
              <w:jc w:val="center"/>
              <w:rPr>
                <w:rFonts w:ascii="Palatino Linotype" w:hAnsi="Palatino Linotype" w:cs="Palatino Linotype"/>
                <w:sz w:val="20"/>
                <w:szCs w:val="20"/>
              </w:rPr>
            </w:pPr>
          </w:p>
        </w:tc>
        <w:tc>
          <w:tcPr>
            <w:tcW w:w="2190" w:type="dxa"/>
            <w:shd w:val="clear" w:color="auto" w:fill="D9D9D9"/>
            <w:vAlign w:val="center"/>
          </w:tcPr>
          <w:p w:rsidR="00E105B8" w:rsidRPr="002C4D98" w:rsidRDefault="00E105B8" w:rsidP="00B6145C">
            <w:pPr>
              <w:jc w:val="center"/>
              <w:rPr>
                <w:rFonts w:ascii="Palatino Linotype" w:hAnsi="Palatino Linotype" w:cs="Palatino Linotype"/>
                <w:sz w:val="20"/>
                <w:szCs w:val="20"/>
              </w:rPr>
            </w:pPr>
          </w:p>
        </w:tc>
      </w:tr>
      <w:tr w:rsidR="00E105B8" w:rsidRPr="002C4D98">
        <w:trPr>
          <w:jc w:val="center"/>
        </w:trPr>
        <w:tc>
          <w:tcPr>
            <w:tcW w:w="828"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2.1.</w:t>
            </w:r>
          </w:p>
        </w:tc>
        <w:tc>
          <w:tcPr>
            <w:tcW w:w="3621" w:type="dxa"/>
            <w:vAlign w:val="center"/>
          </w:tcPr>
          <w:p w:rsidR="00E105B8" w:rsidRPr="002C4D98" w:rsidRDefault="00E105B8" w:rsidP="00B6145C">
            <w:pPr>
              <w:rPr>
                <w:rFonts w:ascii="Palatino Linotype" w:hAnsi="Palatino Linotype" w:cs="Palatino Linotype"/>
                <w:sz w:val="20"/>
                <w:szCs w:val="20"/>
              </w:rPr>
            </w:pPr>
            <w:r w:rsidRPr="002C4D98">
              <w:rPr>
                <w:rFonts w:ascii="Palatino Linotype" w:hAnsi="Palatino Linotype" w:cs="Palatino Linotype"/>
                <w:sz w:val="20"/>
                <w:szCs w:val="20"/>
              </w:rPr>
              <w:t>Írásos elemzések készítése</w:t>
            </w:r>
          </w:p>
        </w:tc>
        <w:tc>
          <w:tcPr>
            <w:tcW w:w="809" w:type="dxa"/>
            <w:vAlign w:val="center"/>
          </w:tcPr>
          <w:p w:rsidR="00E105B8" w:rsidRPr="002C4D98" w:rsidRDefault="00E105B8" w:rsidP="00B6145C">
            <w:pPr>
              <w:jc w:val="center"/>
              <w:rPr>
                <w:rFonts w:ascii="Palatino Linotype" w:hAnsi="Palatino Linotype" w:cs="Palatino Linotype"/>
                <w:sz w:val="20"/>
                <w:szCs w:val="20"/>
              </w:rPr>
            </w:pPr>
          </w:p>
        </w:tc>
        <w:tc>
          <w:tcPr>
            <w:tcW w:w="798"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763" w:type="dxa"/>
            <w:vAlign w:val="center"/>
          </w:tcPr>
          <w:p w:rsidR="00E105B8" w:rsidRPr="002C4D98" w:rsidRDefault="00E105B8" w:rsidP="00B6145C">
            <w:pPr>
              <w:jc w:val="center"/>
              <w:rPr>
                <w:rFonts w:ascii="Palatino Linotype" w:hAnsi="Palatino Linotype" w:cs="Palatino Linotype"/>
                <w:sz w:val="20"/>
                <w:szCs w:val="20"/>
              </w:rPr>
            </w:pPr>
          </w:p>
        </w:tc>
        <w:tc>
          <w:tcPr>
            <w:tcW w:w="2190"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2.2.</w:t>
            </w:r>
          </w:p>
        </w:tc>
        <w:tc>
          <w:tcPr>
            <w:tcW w:w="3621" w:type="dxa"/>
            <w:vAlign w:val="center"/>
          </w:tcPr>
          <w:p w:rsidR="00E105B8" w:rsidRPr="002C4D98" w:rsidRDefault="00E105B8" w:rsidP="00B6145C">
            <w:pPr>
              <w:rPr>
                <w:rFonts w:ascii="Palatino Linotype" w:hAnsi="Palatino Linotype" w:cs="Palatino Linotype"/>
                <w:sz w:val="20"/>
                <w:szCs w:val="20"/>
              </w:rPr>
            </w:pPr>
            <w:r w:rsidRPr="002C4D98">
              <w:rPr>
                <w:rFonts w:ascii="Palatino Linotype" w:hAnsi="Palatino Linotype" w:cs="Palatino Linotype"/>
                <w:sz w:val="20"/>
                <w:szCs w:val="20"/>
              </w:rPr>
              <w:t>Válaszolás írásban mondatszintű kérdésekre</w:t>
            </w:r>
          </w:p>
        </w:tc>
        <w:tc>
          <w:tcPr>
            <w:tcW w:w="809" w:type="dxa"/>
            <w:vAlign w:val="center"/>
          </w:tcPr>
          <w:p w:rsidR="00E105B8" w:rsidRPr="002C4D98" w:rsidRDefault="00E105B8" w:rsidP="00B6145C">
            <w:pPr>
              <w:jc w:val="center"/>
              <w:rPr>
                <w:rFonts w:ascii="Palatino Linotype" w:hAnsi="Palatino Linotype" w:cs="Palatino Linotype"/>
                <w:sz w:val="20"/>
                <w:szCs w:val="20"/>
              </w:rPr>
            </w:pPr>
          </w:p>
        </w:tc>
        <w:tc>
          <w:tcPr>
            <w:tcW w:w="798" w:type="dxa"/>
            <w:vAlign w:val="center"/>
          </w:tcPr>
          <w:p w:rsidR="00E105B8" w:rsidRPr="002C4D98" w:rsidRDefault="00E105B8" w:rsidP="00B6145C">
            <w:pPr>
              <w:jc w:val="center"/>
              <w:rPr>
                <w:rFonts w:ascii="Palatino Linotype" w:hAnsi="Palatino Linotype" w:cs="Palatino Linotype"/>
                <w:sz w:val="20"/>
                <w:szCs w:val="20"/>
              </w:rPr>
            </w:pPr>
          </w:p>
        </w:tc>
        <w:tc>
          <w:tcPr>
            <w:tcW w:w="763"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190"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2.3.</w:t>
            </w:r>
          </w:p>
        </w:tc>
        <w:tc>
          <w:tcPr>
            <w:tcW w:w="3621" w:type="dxa"/>
            <w:vAlign w:val="center"/>
          </w:tcPr>
          <w:p w:rsidR="00E105B8" w:rsidRPr="002C4D98" w:rsidRDefault="00E105B8" w:rsidP="00B6145C">
            <w:pPr>
              <w:rPr>
                <w:rFonts w:ascii="Palatino Linotype" w:hAnsi="Palatino Linotype" w:cs="Palatino Linotype"/>
                <w:sz w:val="20"/>
                <w:szCs w:val="20"/>
              </w:rPr>
            </w:pPr>
            <w:r w:rsidRPr="002C4D98">
              <w:rPr>
                <w:rFonts w:ascii="Palatino Linotype" w:hAnsi="Palatino Linotype" w:cs="Palatino Linotype"/>
                <w:sz w:val="20"/>
                <w:szCs w:val="20"/>
              </w:rPr>
              <w:t>Tesztfeladat megoldása</w:t>
            </w:r>
          </w:p>
        </w:tc>
        <w:tc>
          <w:tcPr>
            <w:tcW w:w="809" w:type="dxa"/>
            <w:vAlign w:val="center"/>
          </w:tcPr>
          <w:p w:rsidR="00E105B8" w:rsidRPr="002C4D98" w:rsidRDefault="00E105B8" w:rsidP="00B6145C">
            <w:pPr>
              <w:jc w:val="center"/>
              <w:rPr>
                <w:rFonts w:ascii="Palatino Linotype" w:hAnsi="Palatino Linotype" w:cs="Palatino Linotype"/>
                <w:sz w:val="20"/>
                <w:szCs w:val="20"/>
              </w:rPr>
            </w:pPr>
          </w:p>
        </w:tc>
        <w:tc>
          <w:tcPr>
            <w:tcW w:w="798" w:type="dxa"/>
            <w:vAlign w:val="center"/>
          </w:tcPr>
          <w:p w:rsidR="00E105B8" w:rsidRPr="002C4D98" w:rsidRDefault="00E105B8" w:rsidP="00B6145C">
            <w:pPr>
              <w:jc w:val="center"/>
              <w:rPr>
                <w:rFonts w:ascii="Palatino Linotype" w:hAnsi="Palatino Linotype" w:cs="Palatino Linotype"/>
                <w:sz w:val="20"/>
                <w:szCs w:val="20"/>
              </w:rPr>
            </w:pPr>
          </w:p>
        </w:tc>
        <w:tc>
          <w:tcPr>
            <w:tcW w:w="763"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2190"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2.4.</w:t>
            </w:r>
          </w:p>
        </w:tc>
        <w:tc>
          <w:tcPr>
            <w:tcW w:w="3621" w:type="dxa"/>
            <w:vAlign w:val="center"/>
          </w:tcPr>
          <w:p w:rsidR="00E105B8" w:rsidRPr="002C4D98" w:rsidRDefault="00E105B8" w:rsidP="00B6145C">
            <w:pPr>
              <w:rPr>
                <w:rFonts w:ascii="Palatino Linotype" w:hAnsi="Palatino Linotype" w:cs="Palatino Linotype"/>
                <w:sz w:val="20"/>
                <w:szCs w:val="20"/>
              </w:rPr>
            </w:pPr>
            <w:r w:rsidRPr="002C4D98">
              <w:rPr>
                <w:rFonts w:ascii="Palatino Linotype" w:hAnsi="Palatino Linotype" w:cs="Palatino Linotype"/>
                <w:sz w:val="20"/>
                <w:szCs w:val="20"/>
              </w:rPr>
              <w:t>Szöveges előadás egyéni felkészüléssel</w:t>
            </w:r>
          </w:p>
        </w:tc>
        <w:tc>
          <w:tcPr>
            <w:tcW w:w="809" w:type="dxa"/>
            <w:vAlign w:val="center"/>
          </w:tcPr>
          <w:p w:rsidR="00E105B8" w:rsidRPr="002C4D98" w:rsidRDefault="00E105B8" w:rsidP="00B6145C">
            <w:pPr>
              <w:jc w:val="center"/>
              <w:rPr>
                <w:rFonts w:ascii="Palatino Linotype" w:hAnsi="Palatino Linotype" w:cs="Palatino Linotype"/>
                <w:sz w:val="20"/>
                <w:szCs w:val="20"/>
              </w:rPr>
            </w:pPr>
          </w:p>
        </w:tc>
        <w:tc>
          <w:tcPr>
            <w:tcW w:w="798"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763" w:type="dxa"/>
            <w:vAlign w:val="center"/>
          </w:tcPr>
          <w:p w:rsidR="00E105B8" w:rsidRPr="002C4D98" w:rsidRDefault="00E105B8" w:rsidP="00B6145C">
            <w:pPr>
              <w:jc w:val="center"/>
              <w:rPr>
                <w:rFonts w:ascii="Palatino Linotype" w:hAnsi="Palatino Linotype" w:cs="Palatino Linotype"/>
                <w:sz w:val="20"/>
                <w:szCs w:val="20"/>
              </w:rPr>
            </w:pPr>
          </w:p>
        </w:tc>
        <w:tc>
          <w:tcPr>
            <w:tcW w:w="2190"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shd w:val="clear" w:color="auto" w:fill="D9D9D9"/>
            <w:vAlign w:val="center"/>
          </w:tcPr>
          <w:p w:rsidR="00E105B8" w:rsidRPr="002C4D98" w:rsidRDefault="00E105B8" w:rsidP="00B6145C">
            <w:pPr>
              <w:jc w:val="center"/>
              <w:rPr>
                <w:rFonts w:ascii="Palatino Linotype" w:hAnsi="Palatino Linotype" w:cs="Palatino Linotype"/>
                <w:b/>
                <w:bCs/>
                <w:sz w:val="20"/>
                <w:szCs w:val="20"/>
              </w:rPr>
            </w:pPr>
            <w:r w:rsidRPr="002C4D98">
              <w:rPr>
                <w:rFonts w:ascii="Palatino Linotype" w:hAnsi="Palatino Linotype" w:cs="Palatino Linotype"/>
                <w:b/>
                <w:bCs/>
                <w:sz w:val="20"/>
                <w:szCs w:val="20"/>
              </w:rPr>
              <w:lastRenderedPageBreak/>
              <w:t>4.</w:t>
            </w:r>
          </w:p>
        </w:tc>
        <w:tc>
          <w:tcPr>
            <w:tcW w:w="3621" w:type="dxa"/>
            <w:shd w:val="clear" w:color="auto" w:fill="D9D9D9"/>
            <w:vAlign w:val="center"/>
          </w:tcPr>
          <w:p w:rsidR="00E105B8" w:rsidRPr="002C4D98" w:rsidRDefault="00E105B8" w:rsidP="00B6145C">
            <w:pPr>
              <w:rPr>
                <w:rFonts w:ascii="Palatino Linotype" w:hAnsi="Palatino Linotype" w:cs="Palatino Linotype"/>
                <w:b/>
                <w:bCs/>
                <w:sz w:val="20"/>
                <w:szCs w:val="20"/>
              </w:rPr>
            </w:pPr>
            <w:r w:rsidRPr="002C4D98">
              <w:rPr>
                <w:rFonts w:ascii="Palatino Linotype" w:hAnsi="Palatino Linotype" w:cs="Palatino Linotype"/>
                <w:b/>
                <w:bCs/>
                <w:sz w:val="20"/>
                <w:szCs w:val="20"/>
              </w:rPr>
              <w:t>Csoportos munkaformák körében</w:t>
            </w:r>
          </w:p>
        </w:tc>
        <w:tc>
          <w:tcPr>
            <w:tcW w:w="809" w:type="dxa"/>
            <w:shd w:val="clear" w:color="auto" w:fill="D9D9D9"/>
            <w:vAlign w:val="center"/>
          </w:tcPr>
          <w:p w:rsidR="00E105B8" w:rsidRPr="002C4D98" w:rsidRDefault="00E105B8" w:rsidP="00B6145C">
            <w:pPr>
              <w:jc w:val="center"/>
              <w:rPr>
                <w:rFonts w:ascii="Palatino Linotype" w:hAnsi="Palatino Linotype" w:cs="Palatino Linotype"/>
                <w:sz w:val="20"/>
                <w:szCs w:val="20"/>
              </w:rPr>
            </w:pPr>
          </w:p>
        </w:tc>
        <w:tc>
          <w:tcPr>
            <w:tcW w:w="798" w:type="dxa"/>
            <w:shd w:val="clear" w:color="auto" w:fill="D9D9D9"/>
            <w:vAlign w:val="center"/>
          </w:tcPr>
          <w:p w:rsidR="00E105B8" w:rsidRPr="002C4D98" w:rsidRDefault="00E105B8" w:rsidP="00B6145C">
            <w:pPr>
              <w:jc w:val="center"/>
              <w:rPr>
                <w:rFonts w:ascii="Palatino Linotype" w:hAnsi="Palatino Linotype" w:cs="Palatino Linotype"/>
                <w:sz w:val="20"/>
                <w:szCs w:val="20"/>
              </w:rPr>
            </w:pPr>
          </w:p>
        </w:tc>
        <w:tc>
          <w:tcPr>
            <w:tcW w:w="763" w:type="dxa"/>
            <w:shd w:val="clear" w:color="auto" w:fill="D9D9D9"/>
            <w:vAlign w:val="center"/>
          </w:tcPr>
          <w:p w:rsidR="00E105B8" w:rsidRPr="002C4D98" w:rsidRDefault="00E105B8" w:rsidP="00B6145C">
            <w:pPr>
              <w:jc w:val="center"/>
              <w:rPr>
                <w:rFonts w:ascii="Palatino Linotype" w:hAnsi="Palatino Linotype" w:cs="Palatino Linotype"/>
                <w:sz w:val="20"/>
                <w:szCs w:val="20"/>
              </w:rPr>
            </w:pPr>
          </w:p>
        </w:tc>
        <w:tc>
          <w:tcPr>
            <w:tcW w:w="2190" w:type="dxa"/>
            <w:shd w:val="clear" w:color="auto" w:fill="D9D9D9"/>
            <w:vAlign w:val="center"/>
          </w:tcPr>
          <w:p w:rsidR="00E105B8" w:rsidRPr="002C4D98" w:rsidRDefault="00E105B8" w:rsidP="00B6145C">
            <w:pPr>
              <w:jc w:val="center"/>
              <w:rPr>
                <w:rFonts w:ascii="Palatino Linotype" w:hAnsi="Palatino Linotype" w:cs="Palatino Linotype"/>
                <w:sz w:val="20"/>
                <w:szCs w:val="20"/>
              </w:rPr>
            </w:pPr>
          </w:p>
        </w:tc>
      </w:tr>
      <w:tr w:rsidR="00E105B8" w:rsidRPr="002C4D98">
        <w:trPr>
          <w:jc w:val="center"/>
        </w:trPr>
        <w:tc>
          <w:tcPr>
            <w:tcW w:w="828"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4.1.</w:t>
            </w:r>
          </w:p>
        </w:tc>
        <w:tc>
          <w:tcPr>
            <w:tcW w:w="3621" w:type="dxa"/>
            <w:vAlign w:val="center"/>
          </w:tcPr>
          <w:p w:rsidR="00E105B8" w:rsidRPr="002C4D98" w:rsidRDefault="00E105B8" w:rsidP="00B6145C">
            <w:pPr>
              <w:rPr>
                <w:rFonts w:ascii="Palatino Linotype" w:hAnsi="Palatino Linotype" w:cs="Palatino Linotype"/>
                <w:sz w:val="20"/>
                <w:szCs w:val="20"/>
              </w:rPr>
            </w:pPr>
            <w:r w:rsidRPr="002C4D98">
              <w:rPr>
                <w:rFonts w:ascii="Palatino Linotype" w:hAnsi="Palatino Linotype" w:cs="Palatino Linotype"/>
                <w:sz w:val="20"/>
                <w:szCs w:val="20"/>
              </w:rPr>
              <w:t>Feladattal vezetett kiscsoportos szövegfeldolgozás</w:t>
            </w:r>
          </w:p>
        </w:tc>
        <w:tc>
          <w:tcPr>
            <w:tcW w:w="809" w:type="dxa"/>
            <w:vAlign w:val="center"/>
          </w:tcPr>
          <w:p w:rsidR="00E105B8" w:rsidRPr="002C4D98" w:rsidRDefault="00E105B8" w:rsidP="00B6145C">
            <w:pPr>
              <w:jc w:val="center"/>
              <w:rPr>
                <w:rFonts w:ascii="Palatino Linotype" w:hAnsi="Palatino Linotype" w:cs="Palatino Linotype"/>
                <w:sz w:val="20"/>
                <w:szCs w:val="20"/>
              </w:rPr>
            </w:pPr>
          </w:p>
        </w:tc>
        <w:tc>
          <w:tcPr>
            <w:tcW w:w="798"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763" w:type="dxa"/>
            <w:vAlign w:val="center"/>
          </w:tcPr>
          <w:p w:rsidR="00E105B8" w:rsidRPr="002C4D98" w:rsidRDefault="00E105B8" w:rsidP="00B6145C">
            <w:pPr>
              <w:jc w:val="center"/>
              <w:rPr>
                <w:rFonts w:ascii="Palatino Linotype" w:hAnsi="Palatino Linotype" w:cs="Palatino Linotype"/>
                <w:sz w:val="20"/>
                <w:szCs w:val="20"/>
              </w:rPr>
            </w:pPr>
          </w:p>
        </w:tc>
        <w:tc>
          <w:tcPr>
            <w:tcW w:w="2190"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r w:rsidR="00E105B8" w:rsidRPr="002C4D98">
        <w:trPr>
          <w:jc w:val="center"/>
        </w:trPr>
        <w:tc>
          <w:tcPr>
            <w:tcW w:w="828"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4.2.</w:t>
            </w:r>
          </w:p>
        </w:tc>
        <w:tc>
          <w:tcPr>
            <w:tcW w:w="3621" w:type="dxa"/>
            <w:vAlign w:val="center"/>
          </w:tcPr>
          <w:p w:rsidR="00E105B8" w:rsidRPr="002C4D98" w:rsidRDefault="00E105B8" w:rsidP="00B6145C">
            <w:pPr>
              <w:rPr>
                <w:rFonts w:ascii="Palatino Linotype" w:hAnsi="Palatino Linotype" w:cs="Palatino Linotype"/>
                <w:sz w:val="20"/>
                <w:szCs w:val="20"/>
              </w:rPr>
            </w:pPr>
            <w:r w:rsidRPr="002C4D98">
              <w:rPr>
                <w:rFonts w:ascii="Palatino Linotype" w:hAnsi="Palatino Linotype" w:cs="Palatino Linotype"/>
                <w:sz w:val="20"/>
                <w:szCs w:val="20"/>
              </w:rPr>
              <w:t>Csoportos versenyjáték</w:t>
            </w:r>
          </w:p>
        </w:tc>
        <w:tc>
          <w:tcPr>
            <w:tcW w:w="809" w:type="dxa"/>
            <w:vAlign w:val="center"/>
          </w:tcPr>
          <w:p w:rsidR="00E105B8" w:rsidRPr="002C4D98" w:rsidRDefault="00E105B8" w:rsidP="00B6145C">
            <w:pPr>
              <w:jc w:val="center"/>
              <w:rPr>
                <w:rFonts w:ascii="Palatino Linotype" w:hAnsi="Palatino Linotype" w:cs="Palatino Linotype"/>
                <w:sz w:val="20"/>
                <w:szCs w:val="20"/>
              </w:rPr>
            </w:pPr>
          </w:p>
        </w:tc>
        <w:tc>
          <w:tcPr>
            <w:tcW w:w="798"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x</w:t>
            </w:r>
          </w:p>
        </w:tc>
        <w:tc>
          <w:tcPr>
            <w:tcW w:w="763" w:type="dxa"/>
            <w:vAlign w:val="center"/>
          </w:tcPr>
          <w:p w:rsidR="00E105B8" w:rsidRPr="002C4D98" w:rsidRDefault="00E105B8" w:rsidP="00B6145C">
            <w:pPr>
              <w:jc w:val="center"/>
              <w:rPr>
                <w:rFonts w:ascii="Palatino Linotype" w:hAnsi="Palatino Linotype" w:cs="Palatino Linotype"/>
                <w:sz w:val="20"/>
                <w:szCs w:val="20"/>
              </w:rPr>
            </w:pPr>
          </w:p>
        </w:tc>
        <w:tc>
          <w:tcPr>
            <w:tcW w:w="2190" w:type="dxa"/>
            <w:vAlign w:val="center"/>
          </w:tcPr>
          <w:p w:rsidR="00E105B8" w:rsidRPr="002C4D98" w:rsidRDefault="00E105B8" w:rsidP="00B6145C">
            <w:pPr>
              <w:jc w:val="center"/>
              <w:rPr>
                <w:rFonts w:ascii="Palatino Linotype" w:hAnsi="Palatino Linotype" w:cs="Palatino Linotype"/>
                <w:sz w:val="20"/>
                <w:szCs w:val="20"/>
              </w:rPr>
            </w:pPr>
            <w:r w:rsidRPr="002C4D98">
              <w:rPr>
                <w:rFonts w:ascii="Palatino Linotype" w:hAnsi="Palatino Linotype" w:cs="Palatino Linotype"/>
                <w:sz w:val="20"/>
                <w:szCs w:val="20"/>
              </w:rPr>
              <w:t>-</w:t>
            </w:r>
          </w:p>
        </w:tc>
      </w:tr>
    </w:tbl>
    <w:p w:rsidR="00E105B8" w:rsidRPr="002C4D98" w:rsidRDefault="00E105B8" w:rsidP="007F7C80">
      <w:pPr>
        <w:widowControl w:val="0"/>
        <w:suppressAutoHyphens/>
        <w:ind w:left="966"/>
        <w:rPr>
          <w:rFonts w:ascii="Palatino Linotype" w:hAnsi="Palatino Linotype" w:cs="Palatino Linotype"/>
          <w:b/>
          <w:bCs/>
          <w:kern w:val="1"/>
          <w:sz w:val="24"/>
          <w:szCs w:val="24"/>
          <w:lang w:eastAsia="hi-IN" w:bidi="hi-IN"/>
        </w:rPr>
      </w:pPr>
    </w:p>
    <w:p w:rsidR="00E105B8" w:rsidRPr="002C4D98" w:rsidRDefault="00E105B8" w:rsidP="007F7C80">
      <w:pPr>
        <w:widowControl w:val="0"/>
        <w:suppressAutoHyphens/>
        <w:ind w:left="792"/>
        <w:rPr>
          <w:rFonts w:ascii="Palatino Linotype" w:hAnsi="Palatino Linotype" w:cs="Palatino Linotype"/>
          <w:b/>
          <w:bCs/>
          <w:kern w:val="1"/>
          <w:sz w:val="24"/>
          <w:szCs w:val="24"/>
          <w:lang w:eastAsia="hi-IN" w:bidi="hi-IN"/>
        </w:rPr>
      </w:pPr>
    </w:p>
    <w:p w:rsidR="00E105B8" w:rsidRPr="002C4D98" w:rsidRDefault="00E105B8" w:rsidP="007F7C80">
      <w:pPr>
        <w:widowControl w:val="0"/>
        <w:suppressAutoHyphens/>
        <w:spacing w:line="360" w:lineRule="auto"/>
        <w:ind w:left="546"/>
        <w:jc w:val="both"/>
        <w:rPr>
          <w:rFonts w:ascii="Palatino Linotype" w:hAnsi="Palatino Linotype" w:cs="Palatino Linotype"/>
          <w:sz w:val="24"/>
          <w:szCs w:val="24"/>
        </w:rPr>
      </w:pPr>
      <w:r w:rsidRPr="002C4D98">
        <w:rPr>
          <w:rFonts w:ascii="Palatino Linotype" w:hAnsi="Palatino Linotype" w:cs="Palatino Linotype"/>
          <w:b/>
          <w:bCs/>
          <w:kern w:val="1"/>
          <w:sz w:val="24"/>
          <w:szCs w:val="24"/>
          <w:lang w:eastAsia="hi-IN" w:bidi="hi-IN"/>
        </w:rPr>
        <w:t>10. 6.  A tantárgy értékelésének módja</w:t>
      </w:r>
    </w:p>
    <w:p w:rsidR="00E105B8" w:rsidRPr="002C4D98" w:rsidRDefault="00E105B8" w:rsidP="007F7C80">
      <w:pPr>
        <w:widowControl w:val="0"/>
        <w:suppressAutoHyphens/>
        <w:ind w:left="567"/>
        <w:jc w:val="both"/>
        <w:rPr>
          <w:rFonts w:ascii="Palatino Linotype" w:hAnsi="Palatino Linotype" w:cs="Palatino Linotype"/>
          <w:sz w:val="24"/>
          <w:szCs w:val="24"/>
        </w:rPr>
      </w:pPr>
      <w:r w:rsidRPr="002C4D98">
        <w:rPr>
          <w:rFonts w:ascii="Palatino Linotype" w:hAnsi="Palatino Linotype" w:cs="Palatino Linotype"/>
          <w:sz w:val="24"/>
          <w:szCs w:val="24"/>
        </w:rPr>
        <w:t>A nemzeti köznevelésről szóló 2011. évi CXC. törvény. 54. § (2) a) pontja szerinti értékeléssel.</w:t>
      </w:r>
    </w:p>
    <w:p w:rsidR="00E105B8" w:rsidRPr="002C4D98" w:rsidRDefault="00E105B8" w:rsidP="002D103F">
      <w:pPr>
        <w:widowControl w:val="0"/>
        <w:suppressAutoHyphens/>
        <w:ind w:left="966"/>
        <w:rPr>
          <w:rFonts w:ascii="Palatino Linotype" w:hAnsi="Palatino Linotype" w:cs="Palatino Linotype"/>
          <w:b/>
          <w:bCs/>
          <w:i/>
          <w:iCs/>
          <w:sz w:val="24"/>
          <w:szCs w:val="24"/>
        </w:rPr>
      </w:pPr>
    </w:p>
    <w:p w:rsidR="00E105B8" w:rsidRPr="002C4D98" w:rsidRDefault="00E105B8" w:rsidP="002D103F">
      <w:pPr>
        <w:widowControl w:val="0"/>
        <w:suppressAutoHyphens/>
        <w:ind w:left="966"/>
        <w:rPr>
          <w:rFonts w:ascii="Palatino Linotype" w:hAnsi="Palatino Linotype" w:cs="Palatino Linotype"/>
          <w:b/>
          <w:bCs/>
          <w:i/>
          <w:iCs/>
          <w:sz w:val="24"/>
          <w:szCs w:val="24"/>
        </w:rPr>
      </w:pPr>
    </w:p>
    <w:p w:rsidR="00E105B8" w:rsidRPr="002C4D98" w:rsidRDefault="00E105B8" w:rsidP="002D103F">
      <w:pPr>
        <w:widowControl w:val="0"/>
        <w:suppressAutoHyphens/>
        <w:spacing w:line="360" w:lineRule="auto"/>
        <w:ind w:left="966"/>
        <w:jc w:val="both"/>
        <w:rPr>
          <w:rFonts w:ascii="Palatino Linotype" w:hAnsi="Palatino Linotype" w:cs="Palatino Linotype"/>
          <w:sz w:val="24"/>
          <w:szCs w:val="24"/>
        </w:rPr>
      </w:pPr>
      <w:r w:rsidRPr="002C4D98">
        <w:rPr>
          <w:rFonts w:ascii="Palatino Linotype" w:hAnsi="Palatino Linotype" w:cs="Palatino Linotype"/>
          <w:sz w:val="24"/>
          <w:szCs w:val="24"/>
        </w:rPr>
        <w:br w:type="page"/>
      </w:r>
    </w:p>
    <w:p w:rsidR="00E105B8" w:rsidRPr="002C4D98" w:rsidRDefault="00E105B8" w:rsidP="00070365">
      <w:pPr>
        <w:autoSpaceDE w:val="0"/>
        <w:autoSpaceDN w:val="0"/>
        <w:adjustRightInd w:val="0"/>
        <w:ind w:left="708"/>
        <w:jc w:val="center"/>
        <w:rPr>
          <w:rFonts w:ascii="Palatino Linotype" w:hAnsi="Palatino Linotype" w:cs="Palatino Linotype"/>
          <w:sz w:val="44"/>
          <w:szCs w:val="44"/>
        </w:rPr>
      </w:pPr>
      <w:r w:rsidRPr="002C4D98">
        <w:rPr>
          <w:rFonts w:ascii="Palatino Linotype" w:hAnsi="Palatino Linotype" w:cs="Palatino Linotype"/>
          <w:sz w:val="44"/>
          <w:szCs w:val="44"/>
        </w:rPr>
        <w:lastRenderedPageBreak/>
        <w:t xml:space="preserve">Összefüggő szakmai gyakorlat </w:t>
      </w:r>
    </w:p>
    <w:p w:rsidR="00E105B8" w:rsidRPr="002C4D98" w:rsidRDefault="00E105B8" w:rsidP="00070365">
      <w:pPr>
        <w:autoSpaceDE w:val="0"/>
        <w:autoSpaceDN w:val="0"/>
        <w:adjustRightInd w:val="0"/>
        <w:ind w:left="709"/>
        <w:jc w:val="center"/>
        <w:rPr>
          <w:rFonts w:ascii="Palatino Linotype" w:hAnsi="Palatino Linotype" w:cs="Palatino Linotype"/>
          <w:sz w:val="24"/>
          <w:szCs w:val="24"/>
        </w:rPr>
      </w:pPr>
    </w:p>
    <w:p w:rsidR="00E105B8" w:rsidRPr="002C4D98" w:rsidRDefault="00E105B8" w:rsidP="00FB516F">
      <w:pPr>
        <w:autoSpaceDE w:val="0"/>
        <w:autoSpaceDN w:val="0"/>
        <w:adjustRightInd w:val="0"/>
        <w:jc w:val="center"/>
        <w:rPr>
          <w:rFonts w:ascii="Palatino Linotype" w:hAnsi="Palatino Linotype" w:cs="Palatino Linotype"/>
          <w:b/>
          <w:bCs/>
          <w:sz w:val="28"/>
          <w:szCs w:val="28"/>
        </w:rPr>
      </w:pPr>
      <w:r w:rsidRPr="002C4D98">
        <w:rPr>
          <w:rFonts w:ascii="Palatino Linotype" w:hAnsi="Palatino Linotype" w:cs="Palatino Linotype"/>
          <w:b/>
          <w:bCs/>
          <w:kern w:val="1"/>
          <w:sz w:val="24"/>
          <w:szCs w:val="24"/>
          <w:lang w:eastAsia="hi-IN" w:bidi="hi-IN"/>
        </w:rPr>
        <w:t>OKJ szerinti szakképesítés oktatásához</w:t>
      </w:r>
    </w:p>
    <w:p w:rsidR="00E105B8" w:rsidRPr="002C4D98" w:rsidRDefault="00E105B8" w:rsidP="00FB516F">
      <w:pPr>
        <w:autoSpaceDE w:val="0"/>
        <w:autoSpaceDN w:val="0"/>
        <w:adjustRightInd w:val="0"/>
        <w:ind w:left="709"/>
        <w:jc w:val="center"/>
        <w:rPr>
          <w:rFonts w:ascii="Palatino Linotype" w:hAnsi="Palatino Linotype" w:cs="Palatino Linotype"/>
          <w:sz w:val="24"/>
          <w:szCs w:val="24"/>
        </w:rPr>
      </w:pPr>
      <w:r w:rsidRPr="002C4D98">
        <w:rPr>
          <w:rFonts w:ascii="Palatino Linotype" w:hAnsi="Palatino Linotype" w:cs="Palatino Linotype"/>
          <w:sz w:val="24"/>
          <w:szCs w:val="24"/>
        </w:rPr>
        <w:t>9. évfolyamot követően 70 óra</w:t>
      </w:r>
    </w:p>
    <w:p w:rsidR="00E105B8" w:rsidRPr="002C4D98" w:rsidRDefault="00E105B8" w:rsidP="00070365">
      <w:pPr>
        <w:autoSpaceDE w:val="0"/>
        <w:autoSpaceDN w:val="0"/>
        <w:adjustRightInd w:val="0"/>
        <w:ind w:left="709"/>
        <w:jc w:val="center"/>
        <w:rPr>
          <w:rFonts w:ascii="Palatino Linotype" w:hAnsi="Palatino Linotype" w:cs="Palatino Linotype"/>
          <w:sz w:val="24"/>
          <w:szCs w:val="24"/>
        </w:rPr>
      </w:pPr>
      <w:r w:rsidRPr="002C4D98">
        <w:rPr>
          <w:rFonts w:ascii="Palatino Linotype" w:hAnsi="Palatino Linotype" w:cs="Palatino Linotype"/>
          <w:sz w:val="24"/>
          <w:szCs w:val="24"/>
        </w:rPr>
        <w:t>10. évfolyamot követően 105 óra</w:t>
      </w:r>
    </w:p>
    <w:p w:rsidR="00E105B8" w:rsidRPr="002C4D98" w:rsidRDefault="00E105B8" w:rsidP="00070365">
      <w:pPr>
        <w:autoSpaceDE w:val="0"/>
        <w:autoSpaceDN w:val="0"/>
        <w:adjustRightInd w:val="0"/>
        <w:ind w:left="709"/>
        <w:jc w:val="center"/>
        <w:rPr>
          <w:rFonts w:ascii="Palatino Linotype" w:hAnsi="Palatino Linotype" w:cs="Palatino Linotype"/>
          <w:sz w:val="24"/>
          <w:szCs w:val="24"/>
        </w:rPr>
      </w:pPr>
      <w:r w:rsidRPr="002C4D98">
        <w:rPr>
          <w:rFonts w:ascii="Palatino Linotype" w:hAnsi="Palatino Linotype" w:cs="Palatino Linotype"/>
          <w:sz w:val="24"/>
          <w:szCs w:val="24"/>
        </w:rPr>
        <w:t>11. évfolyamot követően 105 óra</w:t>
      </w:r>
    </w:p>
    <w:p w:rsidR="00E105B8" w:rsidRPr="002C4D98" w:rsidRDefault="00E105B8" w:rsidP="00070365">
      <w:pPr>
        <w:autoSpaceDE w:val="0"/>
        <w:autoSpaceDN w:val="0"/>
        <w:adjustRightInd w:val="0"/>
        <w:ind w:left="709"/>
        <w:jc w:val="center"/>
        <w:rPr>
          <w:rFonts w:ascii="Palatino Linotype" w:hAnsi="Palatino Linotype" w:cs="Palatino Linotype"/>
          <w:sz w:val="24"/>
          <w:szCs w:val="24"/>
        </w:rPr>
      </w:pPr>
    </w:p>
    <w:p w:rsidR="00E105B8" w:rsidRPr="002C4D98" w:rsidRDefault="00E105B8" w:rsidP="00070365">
      <w:pPr>
        <w:widowControl w:val="0"/>
        <w:suppressAutoHyphens/>
        <w:jc w:val="both"/>
        <w:rPr>
          <w:rFonts w:ascii="Palatino Linotype" w:hAnsi="Palatino Linotype" w:cs="Palatino Linotype"/>
          <w:color w:val="333333"/>
          <w:sz w:val="24"/>
          <w:szCs w:val="24"/>
          <w:shd w:val="clear" w:color="auto" w:fill="FFFFFF"/>
        </w:rPr>
      </w:pPr>
      <w:r w:rsidRPr="002C4D98">
        <w:rPr>
          <w:rFonts w:ascii="Palatino Linotype" w:hAnsi="Palatino Linotype" w:cs="Palatino Linotype"/>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E105B8" w:rsidRPr="002C4D98" w:rsidRDefault="00E105B8" w:rsidP="00070365">
      <w:pPr>
        <w:widowControl w:val="0"/>
        <w:suppressAutoHyphens/>
        <w:jc w:val="both"/>
        <w:rPr>
          <w:rFonts w:ascii="Palatino Linotype" w:hAnsi="Palatino Linotype" w:cs="Palatino Linotype"/>
          <w:color w:val="333333"/>
          <w:sz w:val="24"/>
          <w:szCs w:val="24"/>
          <w:shd w:val="clear" w:color="auto" w:fill="FFFFFF"/>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E105B8" w:rsidRPr="002C4D98">
        <w:tc>
          <w:tcPr>
            <w:tcW w:w="4622" w:type="dxa"/>
          </w:tcPr>
          <w:p w:rsidR="00E105B8" w:rsidRPr="002C4D98" w:rsidRDefault="00E105B8" w:rsidP="00C05CE6">
            <w:pPr>
              <w:widowControl w:val="0"/>
              <w:suppressAutoHyphens/>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Szakmai követelménymodulok</w:t>
            </w:r>
          </w:p>
        </w:tc>
        <w:tc>
          <w:tcPr>
            <w:tcW w:w="4626" w:type="dxa"/>
          </w:tcPr>
          <w:p w:rsidR="00E105B8" w:rsidRPr="002C4D98" w:rsidRDefault="00E105B8" w:rsidP="00C05CE6">
            <w:pPr>
              <w:widowControl w:val="0"/>
              <w:suppressAutoHyphens/>
              <w:rPr>
                <w:rFonts w:ascii="Palatino Linotype" w:hAnsi="Palatino Linotype" w:cs="Palatino Linotype"/>
                <w:kern w:val="1"/>
                <w:sz w:val="24"/>
                <w:szCs w:val="24"/>
                <w:lang w:eastAsia="hi-IN" w:bidi="hi-IN"/>
              </w:rPr>
            </w:pPr>
            <w:r w:rsidRPr="002C4D98">
              <w:rPr>
                <w:rFonts w:ascii="Palatino Linotype" w:hAnsi="Palatino Linotype" w:cs="Palatino Linotype"/>
                <w:b/>
                <w:bCs/>
                <w:kern w:val="1"/>
                <w:sz w:val="24"/>
                <w:szCs w:val="24"/>
                <w:lang w:eastAsia="hi-IN" w:bidi="hi-IN"/>
              </w:rPr>
              <w:t>Tantárgyak</w:t>
            </w:r>
            <w:r w:rsidRPr="002C4D98">
              <w:rPr>
                <w:rFonts w:ascii="Palatino Linotype" w:hAnsi="Palatino Linotype" w:cs="Palatino Linotype"/>
                <w:kern w:val="1"/>
                <w:sz w:val="24"/>
                <w:szCs w:val="24"/>
                <w:lang w:eastAsia="hi-IN" w:bidi="hi-IN"/>
              </w:rPr>
              <w:t>/Témakörök</w:t>
            </w:r>
          </w:p>
        </w:tc>
      </w:tr>
      <w:tr w:rsidR="00E105B8" w:rsidRPr="002C4D98">
        <w:trPr>
          <w:trHeight w:val="315"/>
        </w:trPr>
        <w:tc>
          <w:tcPr>
            <w:tcW w:w="4622" w:type="dxa"/>
            <w:vMerge w:val="restart"/>
          </w:tcPr>
          <w:p w:rsidR="00E105B8" w:rsidRPr="002C4D98" w:rsidRDefault="00E105B8" w:rsidP="00C05CE6">
            <w:pPr>
              <w:widowControl w:val="0"/>
              <w:suppressAutoHyphens/>
              <w:rPr>
                <w:rFonts w:ascii="Palatino Linotype" w:hAnsi="Palatino Linotype" w:cs="Palatino Linotype"/>
                <w:kern w:val="1"/>
                <w:sz w:val="24"/>
                <w:szCs w:val="24"/>
                <w:lang w:eastAsia="hi-IN" w:bidi="hi-IN"/>
              </w:rPr>
            </w:pPr>
          </w:p>
          <w:p w:rsidR="00E105B8" w:rsidRPr="002C4D98" w:rsidRDefault="00E105B8" w:rsidP="00C05CE6">
            <w:pPr>
              <w:widowControl w:val="0"/>
              <w:suppressAutoHyphens/>
              <w:rPr>
                <w:rFonts w:ascii="Palatino Linotype" w:hAnsi="Palatino Linotype" w:cs="Palatino Linotype"/>
                <w:b/>
                <w:bCs/>
                <w:sz w:val="24"/>
                <w:szCs w:val="24"/>
              </w:rPr>
            </w:pPr>
            <w:r w:rsidRPr="002C4D98">
              <w:rPr>
                <w:rFonts w:ascii="Palatino Linotype" w:hAnsi="Palatino Linotype" w:cs="Palatino Linotype"/>
                <w:b/>
                <w:bCs/>
                <w:sz w:val="24"/>
                <w:szCs w:val="24"/>
              </w:rPr>
              <w:t>10101-12</w:t>
            </w:r>
          </w:p>
          <w:p w:rsidR="00E105B8" w:rsidRPr="002C4D98" w:rsidRDefault="00E105B8" w:rsidP="00C05CE6">
            <w:pPr>
              <w:widowControl w:val="0"/>
              <w:suppressAutoHyphens/>
              <w:rPr>
                <w:rFonts w:ascii="Palatino Linotype" w:hAnsi="Palatino Linotype" w:cs="Palatino Linotype"/>
                <w:b/>
                <w:bCs/>
                <w:kern w:val="1"/>
                <w:sz w:val="24"/>
                <w:szCs w:val="24"/>
                <w:lang w:eastAsia="hi-IN" w:bidi="hi-IN"/>
              </w:rPr>
            </w:pPr>
            <w:r w:rsidRPr="002C4D98">
              <w:rPr>
                <w:rFonts w:ascii="Palatino Linotype" w:hAnsi="Palatino Linotype" w:cs="Palatino Linotype"/>
                <w:b/>
                <w:bCs/>
                <w:sz w:val="24"/>
                <w:szCs w:val="24"/>
              </w:rPr>
              <w:t>Építőipari közös tevékenység</w:t>
            </w:r>
          </w:p>
          <w:p w:rsidR="00E105B8" w:rsidRPr="002C4D98" w:rsidRDefault="00E105B8" w:rsidP="00C05CE6">
            <w:pPr>
              <w:widowControl w:val="0"/>
              <w:suppressAutoHyphens/>
              <w:rPr>
                <w:rFonts w:ascii="Palatino Linotype" w:hAnsi="Palatino Linotype" w:cs="Palatino Linotype"/>
                <w:kern w:val="1"/>
                <w:sz w:val="24"/>
                <w:szCs w:val="24"/>
                <w:lang w:eastAsia="hi-IN" w:bidi="hi-IN"/>
              </w:rPr>
            </w:pPr>
          </w:p>
        </w:tc>
        <w:tc>
          <w:tcPr>
            <w:tcW w:w="4626" w:type="dxa"/>
          </w:tcPr>
          <w:p w:rsidR="00E105B8" w:rsidRPr="002C4D98" w:rsidRDefault="00E105B8" w:rsidP="00C05CE6">
            <w:pPr>
              <w:widowControl w:val="0"/>
              <w:suppressAutoHyphens/>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Építőipari alapismeretek gyakorlat</w:t>
            </w:r>
          </w:p>
        </w:tc>
      </w:tr>
      <w:tr w:rsidR="00E105B8" w:rsidRPr="002C4D98">
        <w:trPr>
          <w:trHeight w:val="345"/>
        </w:trPr>
        <w:tc>
          <w:tcPr>
            <w:tcW w:w="4622" w:type="dxa"/>
            <w:vMerge/>
          </w:tcPr>
          <w:p w:rsidR="00E105B8" w:rsidRPr="002C4D98" w:rsidRDefault="00E105B8" w:rsidP="00C05CE6">
            <w:pPr>
              <w:widowControl w:val="0"/>
              <w:suppressAutoHyphens/>
              <w:rPr>
                <w:rFonts w:ascii="Palatino Linotype" w:hAnsi="Palatino Linotype" w:cs="Palatino Linotype"/>
                <w:kern w:val="1"/>
                <w:sz w:val="24"/>
                <w:szCs w:val="24"/>
                <w:lang w:eastAsia="hi-IN" w:bidi="hi-IN"/>
              </w:rPr>
            </w:pPr>
          </w:p>
        </w:tc>
        <w:tc>
          <w:tcPr>
            <w:tcW w:w="4626" w:type="dxa"/>
          </w:tcPr>
          <w:p w:rsidR="00E105B8" w:rsidRPr="002C4D98" w:rsidRDefault="00E105B8" w:rsidP="00C05CE6">
            <w:pPr>
              <w:widowControl w:val="0"/>
              <w:suppressAutoHyphens/>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Építési alapismeretek</w:t>
            </w:r>
          </w:p>
        </w:tc>
      </w:tr>
      <w:tr w:rsidR="00E105B8" w:rsidRPr="002C4D98">
        <w:trPr>
          <w:trHeight w:val="330"/>
        </w:trPr>
        <w:tc>
          <w:tcPr>
            <w:tcW w:w="4622" w:type="dxa"/>
            <w:vMerge/>
          </w:tcPr>
          <w:p w:rsidR="00E105B8" w:rsidRPr="002C4D98" w:rsidRDefault="00E105B8" w:rsidP="00C05CE6">
            <w:pPr>
              <w:widowControl w:val="0"/>
              <w:suppressAutoHyphens/>
              <w:rPr>
                <w:rFonts w:ascii="Palatino Linotype" w:hAnsi="Palatino Linotype" w:cs="Palatino Linotype"/>
                <w:kern w:val="1"/>
                <w:sz w:val="24"/>
                <w:szCs w:val="24"/>
                <w:lang w:eastAsia="hi-IN" w:bidi="hi-IN"/>
              </w:rPr>
            </w:pPr>
          </w:p>
        </w:tc>
        <w:tc>
          <w:tcPr>
            <w:tcW w:w="4626" w:type="dxa"/>
          </w:tcPr>
          <w:p w:rsidR="00E105B8" w:rsidRPr="002C4D98" w:rsidRDefault="00E105B8" w:rsidP="00C05CE6">
            <w:pPr>
              <w:widowControl w:val="0"/>
              <w:suppressAutoHyphens/>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Műszaki rajz</w:t>
            </w:r>
          </w:p>
        </w:tc>
      </w:tr>
      <w:tr w:rsidR="00E105B8" w:rsidRPr="002C4D98">
        <w:trPr>
          <w:trHeight w:val="330"/>
        </w:trPr>
        <w:tc>
          <w:tcPr>
            <w:tcW w:w="4622" w:type="dxa"/>
            <w:vMerge/>
          </w:tcPr>
          <w:p w:rsidR="00E105B8" w:rsidRPr="002C4D98" w:rsidRDefault="00E105B8" w:rsidP="00C05CE6">
            <w:pPr>
              <w:widowControl w:val="0"/>
              <w:suppressAutoHyphens/>
              <w:rPr>
                <w:rFonts w:ascii="Palatino Linotype" w:hAnsi="Palatino Linotype" w:cs="Palatino Linotype"/>
                <w:kern w:val="1"/>
                <w:sz w:val="24"/>
                <w:szCs w:val="24"/>
                <w:lang w:eastAsia="hi-IN" w:bidi="hi-IN"/>
              </w:rPr>
            </w:pPr>
          </w:p>
        </w:tc>
        <w:tc>
          <w:tcPr>
            <w:tcW w:w="4626" w:type="dxa"/>
          </w:tcPr>
          <w:p w:rsidR="00E105B8" w:rsidRPr="002C4D98" w:rsidRDefault="00E105B8" w:rsidP="00C05CE6">
            <w:pPr>
              <w:widowControl w:val="0"/>
              <w:suppressAutoHyphens/>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Épületfizika</w:t>
            </w:r>
          </w:p>
        </w:tc>
      </w:tr>
      <w:tr w:rsidR="00E105B8" w:rsidRPr="002C4D98">
        <w:trPr>
          <w:trHeight w:val="300"/>
        </w:trPr>
        <w:tc>
          <w:tcPr>
            <w:tcW w:w="4622" w:type="dxa"/>
            <w:vMerge w:val="restart"/>
          </w:tcPr>
          <w:p w:rsidR="00E105B8" w:rsidRPr="002C4D98" w:rsidRDefault="00E105B8" w:rsidP="00C05CE6">
            <w:pPr>
              <w:widowControl w:val="0"/>
              <w:suppressAutoHyphens/>
              <w:rPr>
                <w:rFonts w:ascii="Palatino Linotype" w:hAnsi="Palatino Linotype" w:cs="Palatino Linotype"/>
                <w:kern w:val="1"/>
                <w:sz w:val="24"/>
                <w:szCs w:val="24"/>
                <w:lang w:eastAsia="hi-IN" w:bidi="hi-IN"/>
              </w:rPr>
            </w:pPr>
          </w:p>
          <w:p w:rsidR="00E105B8" w:rsidRPr="002C4D98" w:rsidRDefault="00E105B8" w:rsidP="00C05CE6">
            <w:pPr>
              <w:widowControl w:val="0"/>
              <w:suppressAutoHyphens/>
              <w:rPr>
                <w:rFonts w:ascii="Palatino Linotype" w:hAnsi="Palatino Linotype" w:cs="Palatino Linotype"/>
                <w:b/>
                <w:bCs/>
                <w:sz w:val="24"/>
                <w:szCs w:val="24"/>
              </w:rPr>
            </w:pPr>
            <w:r w:rsidRPr="002C4D98">
              <w:rPr>
                <w:rFonts w:ascii="Palatino Linotype" w:hAnsi="Palatino Linotype" w:cs="Palatino Linotype"/>
                <w:b/>
                <w:bCs/>
                <w:sz w:val="24"/>
                <w:szCs w:val="24"/>
              </w:rPr>
              <w:t>11328-12</w:t>
            </w:r>
          </w:p>
          <w:p w:rsidR="00E105B8" w:rsidRPr="002C4D98" w:rsidRDefault="00E105B8" w:rsidP="00C05CE6">
            <w:pPr>
              <w:widowControl w:val="0"/>
              <w:suppressAutoHyphens/>
              <w:rPr>
                <w:rFonts w:ascii="Palatino Linotype" w:hAnsi="Palatino Linotype" w:cs="Palatino Linotype"/>
                <w:kern w:val="1"/>
                <w:sz w:val="24"/>
                <w:szCs w:val="24"/>
                <w:lang w:eastAsia="hi-IN" w:bidi="hi-IN"/>
              </w:rPr>
            </w:pPr>
            <w:r w:rsidRPr="002C4D98">
              <w:rPr>
                <w:rFonts w:ascii="Palatino Linotype" w:hAnsi="Palatino Linotype" w:cs="Palatino Linotype"/>
                <w:b/>
                <w:bCs/>
                <w:sz w:val="24"/>
                <w:szCs w:val="24"/>
              </w:rPr>
              <w:t>Betonszerkezetek gyártásának előkészítése</w:t>
            </w:r>
          </w:p>
        </w:tc>
        <w:tc>
          <w:tcPr>
            <w:tcW w:w="4626" w:type="dxa"/>
          </w:tcPr>
          <w:p w:rsidR="00E105B8" w:rsidRPr="002C4D98" w:rsidRDefault="00E105B8" w:rsidP="00C05CE6">
            <w:pPr>
              <w:widowControl w:val="0"/>
              <w:suppressAutoHyphens/>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Betonszerkezetek készítése</w:t>
            </w:r>
            <w:r w:rsidR="00BB3353">
              <w:rPr>
                <w:rFonts w:ascii="Palatino Linotype" w:hAnsi="Palatino Linotype" w:cs="Palatino Linotype"/>
                <w:b/>
                <w:bCs/>
                <w:kern w:val="1"/>
                <w:sz w:val="24"/>
                <w:szCs w:val="24"/>
                <w:lang w:eastAsia="hi-IN" w:bidi="hi-IN"/>
              </w:rPr>
              <w:t xml:space="preserve"> gyakorlat</w:t>
            </w:r>
          </w:p>
        </w:tc>
      </w:tr>
      <w:tr w:rsidR="00E105B8" w:rsidRPr="002C4D98">
        <w:trPr>
          <w:trHeight w:val="345"/>
        </w:trPr>
        <w:tc>
          <w:tcPr>
            <w:tcW w:w="4622" w:type="dxa"/>
            <w:vMerge/>
          </w:tcPr>
          <w:p w:rsidR="00E105B8" w:rsidRPr="002C4D98" w:rsidRDefault="00E105B8" w:rsidP="00C05CE6">
            <w:pPr>
              <w:widowControl w:val="0"/>
              <w:suppressAutoHyphens/>
              <w:rPr>
                <w:rFonts w:ascii="Palatino Linotype" w:hAnsi="Palatino Linotype" w:cs="Palatino Linotype"/>
                <w:kern w:val="1"/>
                <w:sz w:val="24"/>
                <w:szCs w:val="24"/>
                <w:lang w:eastAsia="hi-IN" w:bidi="hi-IN"/>
              </w:rPr>
            </w:pPr>
          </w:p>
        </w:tc>
        <w:tc>
          <w:tcPr>
            <w:tcW w:w="4626" w:type="dxa"/>
          </w:tcPr>
          <w:p w:rsidR="00E105B8" w:rsidRPr="002C4D98" w:rsidRDefault="00E105B8" w:rsidP="00C05CE6">
            <w:pPr>
              <w:widowControl w:val="0"/>
              <w:suppressAutoHyphens/>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Anyagválasztás</w:t>
            </w:r>
          </w:p>
        </w:tc>
      </w:tr>
      <w:tr w:rsidR="00E105B8" w:rsidRPr="002C4D98">
        <w:trPr>
          <w:trHeight w:val="300"/>
        </w:trPr>
        <w:tc>
          <w:tcPr>
            <w:tcW w:w="4622" w:type="dxa"/>
            <w:vMerge/>
          </w:tcPr>
          <w:p w:rsidR="00E105B8" w:rsidRPr="002C4D98" w:rsidRDefault="00E105B8" w:rsidP="00C05CE6">
            <w:pPr>
              <w:widowControl w:val="0"/>
              <w:suppressAutoHyphens/>
              <w:rPr>
                <w:rFonts w:ascii="Palatino Linotype" w:hAnsi="Palatino Linotype" w:cs="Palatino Linotype"/>
                <w:kern w:val="1"/>
                <w:sz w:val="24"/>
                <w:szCs w:val="24"/>
                <w:lang w:eastAsia="hi-IN" w:bidi="hi-IN"/>
              </w:rPr>
            </w:pPr>
          </w:p>
        </w:tc>
        <w:tc>
          <w:tcPr>
            <w:tcW w:w="4626" w:type="dxa"/>
          </w:tcPr>
          <w:p w:rsidR="00E105B8" w:rsidRPr="002C4D98" w:rsidRDefault="00E105B8" w:rsidP="00C05CE6">
            <w:pPr>
              <w:widowControl w:val="0"/>
              <w:suppressAutoHyphens/>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Zsalukészítés</w:t>
            </w:r>
          </w:p>
        </w:tc>
      </w:tr>
      <w:tr w:rsidR="00E105B8" w:rsidRPr="002C4D98">
        <w:trPr>
          <w:trHeight w:val="315"/>
        </w:trPr>
        <w:tc>
          <w:tcPr>
            <w:tcW w:w="4622" w:type="dxa"/>
            <w:vMerge/>
          </w:tcPr>
          <w:p w:rsidR="00E105B8" w:rsidRPr="002C4D98" w:rsidRDefault="00E105B8" w:rsidP="00C05CE6">
            <w:pPr>
              <w:widowControl w:val="0"/>
              <w:suppressAutoHyphens/>
              <w:rPr>
                <w:rFonts w:ascii="Palatino Linotype" w:hAnsi="Palatino Linotype" w:cs="Palatino Linotype"/>
                <w:kern w:val="1"/>
                <w:sz w:val="24"/>
                <w:szCs w:val="24"/>
                <w:lang w:eastAsia="hi-IN" w:bidi="hi-IN"/>
              </w:rPr>
            </w:pPr>
          </w:p>
        </w:tc>
        <w:tc>
          <w:tcPr>
            <w:tcW w:w="4626" w:type="dxa"/>
          </w:tcPr>
          <w:p w:rsidR="00E105B8" w:rsidRPr="002C4D98" w:rsidRDefault="00E105B8" w:rsidP="00C05CE6">
            <w:pPr>
              <w:widowControl w:val="0"/>
              <w:suppressAutoHyphens/>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Betonozás</w:t>
            </w:r>
          </w:p>
        </w:tc>
      </w:tr>
      <w:tr w:rsidR="00E105B8" w:rsidRPr="002C4D98">
        <w:trPr>
          <w:trHeight w:val="405"/>
        </w:trPr>
        <w:tc>
          <w:tcPr>
            <w:tcW w:w="4622" w:type="dxa"/>
            <w:vMerge w:val="restart"/>
          </w:tcPr>
          <w:p w:rsidR="00E105B8" w:rsidRPr="002C4D98" w:rsidRDefault="00E105B8" w:rsidP="00C05CE6">
            <w:pPr>
              <w:widowControl w:val="0"/>
              <w:suppressAutoHyphens/>
              <w:rPr>
                <w:rFonts w:ascii="Palatino Linotype" w:hAnsi="Palatino Linotype" w:cs="Palatino Linotype"/>
                <w:kern w:val="1"/>
                <w:sz w:val="24"/>
                <w:szCs w:val="24"/>
                <w:lang w:eastAsia="hi-IN" w:bidi="hi-IN"/>
              </w:rPr>
            </w:pPr>
          </w:p>
          <w:p w:rsidR="00E105B8" w:rsidRPr="002C4D98" w:rsidRDefault="00E105B8" w:rsidP="00C05CE6">
            <w:pPr>
              <w:widowControl w:val="0"/>
              <w:suppressAutoHyphens/>
              <w:rPr>
                <w:rFonts w:ascii="Palatino Linotype" w:hAnsi="Palatino Linotype" w:cs="Palatino Linotype"/>
                <w:b/>
                <w:bCs/>
                <w:sz w:val="24"/>
                <w:szCs w:val="24"/>
              </w:rPr>
            </w:pPr>
            <w:r w:rsidRPr="002C4D98">
              <w:rPr>
                <w:rFonts w:ascii="Palatino Linotype" w:hAnsi="Palatino Linotype" w:cs="Palatino Linotype"/>
                <w:b/>
                <w:bCs/>
                <w:sz w:val="24"/>
                <w:szCs w:val="24"/>
              </w:rPr>
              <w:t>11329-12</w:t>
            </w:r>
          </w:p>
          <w:p w:rsidR="00E105B8" w:rsidRPr="002C4D98" w:rsidRDefault="00E105B8" w:rsidP="00C05CE6">
            <w:pPr>
              <w:widowControl w:val="0"/>
              <w:suppressAutoHyphens/>
              <w:rPr>
                <w:rFonts w:ascii="Palatino Linotype" w:hAnsi="Palatino Linotype" w:cs="Palatino Linotype"/>
                <w:b/>
                <w:bCs/>
                <w:kern w:val="1"/>
                <w:sz w:val="24"/>
                <w:szCs w:val="24"/>
                <w:lang w:eastAsia="hi-IN" w:bidi="hi-IN"/>
              </w:rPr>
            </w:pPr>
            <w:r w:rsidRPr="002C4D98">
              <w:rPr>
                <w:rFonts w:ascii="Palatino Linotype" w:hAnsi="Palatino Linotype" w:cs="Palatino Linotype"/>
                <w:b/>
                <w:bCs/>
                <w:sz w:val="24"/>
                <w:szCs w:val="24"/>
              </w:rPr>
              <w:t>Vasbetonszerkezetek készítése</w:t>
            </w:r>
          </w:p>
          <w:p w:rsidR="00E105B8" w:rsidRPr="002C4D98" w:rsidRDefault="00E105B8" w:rsidP="00C05CE6">
            <w:pPr>
              <w:widowControl w:val="0"/>
              <w:suppressAutoHyphens/>
              <w:rPr>
                <w:rFonts w:ascii="Palatino Linotype" w:hAnsi="Palatino Linotype" w:cs="Palatino Linotype"/>
                <w:kern w:val="1"/>
                <w:sz w:val="24"/>
                <w:szCs w:val="24"/>
                <w:lang w:eastAsia="hi-IN" w:bidi="hi-IN"/>
              </w:rPr>
            </w:pPr>
          </w:p>
          <w:p w:rsidR="00E105B8" w:rsidRPr="002C4D98" w:rsidRDefault="00E105B8" w:rsidP="00C05CE6">
            <w:pPr>
              <w:widowControl w:val="0"/>
              <w:suppressAutoHyphens/>
              <w:rPr>
                <w:rFonts w:ascii="Palatino Linotype" w:hAnsi="Palatino Linotype" w:cs="Palatino Linotype"/>
                <w:kern w:val="1"/>
                <w:sz w:val="24"/>
                <w:szCs w:val="24"/>
                <w:lang w:eastAsia="hi-IN" w:bidi="hi-IN"/>
              </w:rPr>
            </w:pPr>
          </w:p>
        </w:tc>
        <w:tc>
          <w:tcPr>
            <w:tcW w:w="4626" w:type="dxa"/>
          </w:tcPr>
          <w:p w:rsidR="00E105B8" w:rsidRPr="002C4D98" w:rsidRDefault="00E105B8" w:rsidP="00C05CE6">
            <w:pPr>
              <w:widowControl w:val="0"/>
              <w:suppressAutoHyphens/>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Vasbetonszerkezetek készítése</w:t>
            </w:r>
            <w:r w:rsidR="00BB3353">
              <w:rPr>
                <w:rFonts w:ascii="Palatino Linotype" w:hAnsi="Palatino Linotype" w:cs="Palatino Linotype"/>
                <w:b/>
                <w:bCs/>
                <w:kern w:val="1"/>
                <w:sz w:val="24"/>
                <w:szCs w:val="24"/>
                <w:lang w:eastAsia="hi-IN" w:bidi="hi-IN"/>
              </w:rPr>
              <w:t xml:space="preserve"> gyakorlat</w:t>
            </w:r>
          </w:p>
        </w:tc>
      </w:tr>
      <w:tr w:rsidR="00E105B8" w:rsidRPr="002C4D98">
        <w:trPr>
          <w:trHeight w:val="405"/>
        </w:trPr>
        <w:tc>
          <w:tcPr>
            <w:tcW w:w="4622" w:type="dxa"/>
            <w:vMerge/>
          </w:tcPr>
          <w:p w:rsidR="00E105B8" w:rsidRPr="002C4D98" w:rsidRDefault="00E105B8" w:rsidP="00C05CE6">
            <w:pPr>
              <w:widowControl w:val="0"/>
              <w:suppressAutoHyphens/>
              <w:rPr>
                <w:rFonts w:ascii="Palatino Linotype" w:hAnsi="Palatino Linotype" w:cs="Palatino Linotype"/>
                <w:kern w:val="1"/>
                <w:sz w:val="24"/>
                <w:szCs w:val="24"/>
                <w:lang w:eastAsia="hi-IN" w:bidi="hi-IN"/>
              </w:rPr>
            </w:pPr>
          </w:p>
        </w:tc>
        <w:tc>
          <w:tcPr>
            <w:tcW w:w="4626" w:type="dxa"/>
          </w:tcPr>
          <w:p w:rsidR="00E105B8" w:rsidRPr="002C4D98" w:rsidRDefault="00E105B8" w:rsidP="00C05CE6">
            <w:pPr>
              <w:widowControl w:val="0"/>
              <w:suppressAutoHyphens/>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Vas- és zsaluszerkezetek készítése </w:t>
            </w:r>
          </w:p>
        </w:tc>
      </w:tr>
      <w:tr w:rsidR="00E105B8" w:rsidRPr="002C4D98">
        <w:trPr>
          <w:trHeight w:val="375"/>
        </w:trPr>
        <w:tc>
          <w:tcPr>
            <w:tcW w:w="4622" w:type="dxa"/>
            <w:vMerge/>
          </w:tcPr>
          <w:p w:rsidR="00E105B8" w:rsidRPr="002C4D98" w:rsidRDefault="00E105B8" w:rsidP="00C05CE6">
            <w:pPr>
              <w:widowControl w:val="0"/>
              <w:suppressAutoHyphens/>
              <w:rPr>
                <w:rFonts w:ascii="Palatino Linotype" w:hAnsi="Palatino Linotype" w:cs="Palatino Linotype"/>
                <w:kern w:val="1"/>
                <w:sz w:val="24"/>
                <w:szCs w:val="24"/>
                <w:lang w:eastAsia="hi-IN" w:bidi="hi-IN"/>
              </w:rPr>
            </w:pPr>
          </w:p>
        </w:tc>
        <w:tc>
          <w:tcPr>
            <w:tcW w:w="4626" w:type="dxa"/>
          </w:tcPr>
          <w:p w:rsidR="00E105B8" w:rsidRPr="002C4D98" w:rsidRDefault="00E105B8" w:rsidP="00C05CE6">
            <w:pPr>
              <w:widowControl w:val="0"/>
              <w:suppressAutoHyphens/>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Betonelemek készítése</w:t>
            </w:r>
          </w:p>
        </w:tc>
      </w:tr>
      <w:tr w:rsidR="00E105B8" w:rsidRPr="002C4D98">
        <w:trPr>
          <w:trHeight w:val="315"/>
        </w:trPr>
        <w:tc>
          <w:tcPr>
            <w:tcW w:w="4622" w:type="dxa"/>
            <w:vMerge/>
          </w:tcPr>
          <w:p w:rsidR="00E105B8" w:rsidRPr="002C4D98" w:rsidRDefault="00E105B8" w:rsidP="00C05CE6">
            <w:pPr>
              <w:widowControl w:val="0"/>
              <w:suppressAutoHyphens/>
              <w:rPr>
                <w:rFonts w:ascii="Palatino Linotype" w:hAnsi="Palatino Linotype" w:cs="Palatino Linotype"/>
                <w:kern w:val="1"/>
                <w:sz w:val="24"/>
                <w:szCs w:val="24"/>
                <w:lang w:eastAsia="hi-IN" w:bidi="hi-IN"/>
              </w:rPr>
            </w:pPr>
          </w:p>
        </w:tc>
        <w:tc>
          <w:tcPr>
            <w:tcW w:w="4626" w:type="dxa"/>
          </w:tcPr>
          <w:p w:rsidR="00E105B8" w:rsidRPr="002C4D98" w:rsidRDefault="00E105B8" w:rsidP="00C05CE6">
            <w:pPr>
              <w:widowControl w:val="0"/>
              <w:suppressAutoHyphens/>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Felmérés, tervezés gyakorlata</w:t>
            </w:r>
          </w:p>
        </w:tc>
      </w:tr>
    </w:tbl>
    <w:p w:rsidR="00E105B8" w:rsidRPr="002C4D98" w:rsidRDefault="00E105B8" w:rsidP="00070365">
      <w:pPr>
        <w:rPr>
          <w:rFonts w:ascii="Palatino Linotype" w:hAnsi="Palatino Linotype" w:cs="Palatino Linotype"/>
        </w:rPr>
      </w:pPr>
      <w:r w:rsidRPr="002C4D98">
        <w:rPr>
          <w:rFonts w:ascii="Palatino Linotype" w:hAnsi="Palatino Linotype" w:cs="Palatino Linotype"/>
          <w:sz w:val="24"/>
          <w:szCs w:val="24"/>
        </w:rPr>
        <w:br w:type="page"/>
      </w:r>
    </w:p>
    <w:p w:rsidR="00E105B8" w:rsidRPr="002C4D98" w:rsidRDefault="00E105B8" w:rsidP="00070365">
      <w:pPr>
        <w:widowControl w:val="0"/>
        <w:suppressAutoHyphens/>
        <w:rPr>
          <w:rFonts w:ascii="Palatino Linotype" w:hAnsi="Palatino Linotype" w:cs="Palatino Linotype"/>
          <w:b/>
          <w:bCs/>
          <w:sz w:val="24"/>
          <w:szCs w:val="24"/>
          <w:vertAlign w:val="superscript"/>
        </w:rPr>
      </w:pPr>
      <w:r w:rsidRPr="002C4D98">
        <w:rPr>
          <w:rFonts w:ascii="Palatino Linotype" w:hAnsi="Palatino Linotype" w:cs="Palatino Linotype"/>
          <w:b/>
          <w:bCs/>
          <w:sz w:val="24"/>
          <w:szCs w:val="24"/>
        </w:rPr>
        <w:lastRenderedPageBreak/>
        <w:t>A szakmai követelménymodul azonosító száma, megnevezése</w:t>
      </w:r>
    </w:p>
    <w:p w:rsidR="00E105B8" w:rsidRPr="002C4D98" w:rsidRDefault="00E105B8" w:rsidP="00590BFD">
      <w:pPr>
        <w:widowControl w:val="0"/>
        <w:suppressAutoHyphens/>
        <w:ind w:left="3540"/>
        <w:rPr>
          <w:rFonts w:ascii="Palatino Linotype" w:hAnsi="Palatino Linotype" w:cs="Palatino Linotype"/>
          <w:sz w:val="20"/>
          <w:szCs w:val="20"/>
        </w:rPr>
      </w:pPr>
      <w:proofErr w:type="gramStart"/>
      <w:r w:rsidRPr="002C4D98">
        <w:rPr>
          <w:rFonts w:ascii="Palatino Linotype" w:hAnsi="Palatino Linotype" w:cs="Palatino Linotype"/>
          <w:sz w:val="20"/>
          <w:szCs w:val="20"/>
        </w:rPr>
        <w:t>a</w:t>
      </w:r>
      <w:proofErr w:type="gramEnd"/>
      <w:r w:rsidR="00DF0E38">
        <w:rPr>
          <w:rFonts w:ascii="Palatino Linotype" w:hAnsi="Palatino Linotype" w:cs="Palatino Linotype"/>
          <w:sz w:val="20"/>
          <w:szCs w:val="20"/>
        </w:rPr>
        <w:t xml:space="preserve"> </w:t>
      </w:r>
      <w:r w:rsidRPr="002C4D98">
        <w:rPr>
          <w:rFonts w:ascii="Palatino Linotype" w:hAnsi="Palatino Linotype" w:cs="Palatino Linotype"/>
          <w:sz w:val="20"/>
          <w:szCs w:val="20"/>
        </w:rPr>
        <w:t>évfolyamot követően</w:t>
      </w:r>
    </w:p>
    <w:p w:rsidR="00E105B8" w:rsidRPr="002C4D98" w:rsidRDefault="00E105B8" w:rsidP="00590BFD">
      <w:pPr>
        <w:widowControl w:val="0"/>
        <w:suppressAutoHyphens/>
        <w:ind w:left="3540"/>
        <w:rPr>
          <w:rFonts w:ascii="Palatino Linotype" w:hAnsi="Palatino Linotype" w:cs="Palatino Linotype"/>
          <w:b/>
          <w:bCs/>
          <w:kern w:val="1"/>
          <w:sz w:val="24"/>
          <w:szCs w:val="24"/>
          <w:lang w:eastAsia="hi-IN" w:bidi="hi-IN"/>
        </w:rPr>
      </w:pPr>
    </w:p>
    <w:p w:rsidR="00E105B8" w:rsidRPr="002C4D98" w:rsidRDefault="00E105B8" w:rsidP="00070365">
      <w:pPr>
        <w:ind w:firstLine="709"/>
        <w:rPr>
          <w:rFonts w:ascii="Palatino Linotype" w:hAnsi="Palatino Linotype" w:cs="Palatino Linotype"/>
          <w:b/>
          <w:bCs/>
          <w:sz w:val="24"/>
          <w:szCs w:val="24"/>
        </w:rPr>
      </w:pPr>
      <w:r w:rsidRPr="002C4D98">
        <w:rPr>
          <w:rFonts w:ascii="Palatino Linotype" w:hAnsi="Palatino Linotype" w:cs="Palatino Linotype"/>
          <w:b/>
          <w:bCs/>
          <w:sz w:val="24"/>
          <w:szCs w:val="24"/>
        </w:rPr>
        <w:t>Építőipari alapismeretek gyakorlat tantárgy</w:t>
      </w:r>
    </w:p>
    <w:p w:rsidR="00E105B8" w:rsidRPr="002C4D98" w:rsidRDefault="00E105B8" w:rsidP="00070365">
      <w:pPr>
        <w:ind w:firstLine="709"/>
        <w:rPr>
          <w:rFonts w:ascii="Palatino Linotype" w:hAnsi="Palatino Linotype" w:cs="Palatino Linotype"/>
          <w:b/>
          <w:bCs/>
          <w:sz w:val="24"/>
          <w:szCs w:val="24"/>
        </w:rPr>
      </w:pPr>
    </w:p>
    <w:p w:rsidR="00E105B8" w:rsidRPr="002C4D98" w:rsidRDefault="00E105B8" w:rsidP="00070365">
      <w:pPr>
        <w:ind w:left="1224" w:firstLine="194"/>
        <w:rPr>
          <w:rFonts w:ascii="Palatino Linotype" w:hAnsi="Palatino Linotype" w:cs="Palatino Linotype"/>
          <w:b/>
          <w:bCs/>
          <w:sz w:val="24"/>
          <w:szCs w:val="24"/>
        </w:rPr>
      </w:pPr>
      <w:r w:rsidRPr="002C4D98">
        <w:rPr>
          <w:rFonts w:ascii="Palatino Linotype" w:hAnsi="Palatino Linotype" w:cs="Palatino Linotype"/>
          <w:b/>
          <w:bCs/>
          <w:sz w:val="24"/>
          <w:szCs w:val="24"/>
        </w:rPr>
        <w:t>Témakörök</w:t>
      </w:r>
    </w:p>
    <w:p w:rsidR="00E105B8" w:rsidRPr="002C4D98" w:rsidRDefault="00E105B8" w:rsidP="00070365">
      <w:pPr>
        <w:ind w:left="1224"/>
        <w:rPr>
          <w:rFonts w:ascii="Palatino Linotype" w:hAnsi="Palatino Linotype" w:cs="Palatino Linotype"/>
          <w:b/>
          <w:bCs/>
          <w:sz w:val="24"/>
          <w:szCs w:val="24"/>
        </w:rPr>
      </w:pPr>
    </w:p>
    <w:p w:rsidR="00E105B8" w:rsidRPr="002C4D98" w:rsidRDefault="00E105B8" w:rsidP="00D11697">
      <w:pPr>
        <w:widowControl w:val="0"/>
        <w:tabs>
          <w:tab w:val="num" w:pos="2138"/>
          <w:tab w:val="left" w:pos="7797"/>
          <w:tab w:val="right" w:pos="9214"/>
        </w:tabs>
        <w:suppressAutoHyphens/>
        <w:spacing w:after="200" w:line="276" w:lineRule="auto"/>
        <w:ind w:firstLine="709"/>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Építési alapismeretek</w:t>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i/>
          <w:iCs/>
          <w:sz w:val="24"/>
          <w:szCs w:val="24"/>
          <w:lang w:eastAsia="en-US"/>
        </w:rPr>
        <w:tab/>
      </w:r>
    </w:p>
    <w:p w:rsidR="00E105B8" w:rsidRPr="002C4D98" w:rsidRDefault="00E105B8" w:rsidP="00D11697">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Építészeti alapfogalmak értelmezése, gyakorlati alkalmazása.</w:t>
      </w:r>
    </w:p>
    <w:p w:rsidR="00E105B8" w:rsidRPr="002C4D98" w:rsidRDefault="00E105B8" w:rsidP="00D11697">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Alapvető építési és kivitelezési technológiák alkalmazása.</w:t>
      </w:r>
    </w:p>
    <w:p w:rsidR="00E105B8" w:rsidRPr="002C4D98" w:rsidRDefault="00E105B8" w:rsidP="00D11697">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Építési alapanyagok szakszerű használata.</w:t>
      </w:r>
    </w:p>
    <w:p w:rsidR="00E105B8" w:rsidRPr="002C4D98" w:rsidRDefault="00E105B8" w:rsidP="00D11697">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Építési alapanyagok tárolására vonatkozó előírások.</w:t>
      </w:r>
    </w:p>
    <w:p w:rsidR="00E105B8" w:rsidRPr="002C4D98" w:rsidRDefault="00E105B8" w:rsidP="00D11697">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Építési anyagok csoportosítása.</w:t>
      </w:r>
    </w:p>
    <w:p w:rsidR="00E105B8" w:rsidRPr="002C4D98" w:rsidRDefault="00E105B8" w:rsidP="00D11697">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Szerszámok, eszközök ismertetése.</w:t>
      </w:r>
    </w:p>
    <w:p w:rsidR="00E105B8" w:rsidRPr="002C4D98" w:rsidRDefault="00E105B8" w:rsidP="00D11697">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Eszközök és szerszámok megfelelő használata.</w:t>
      </w:r>
    </w:p>
    <w:p w:rsidR="00E105B8" w:rsidRPr="002C4D98" w:rsidRDefault="00E105B8" w:rsidP="00D11697">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kivitelezési munkafolyamatok résztvevői.</w:t>
      </w:r>
    </w:p>
    <w:p w:rsidR="00E105B8" w:rsidRPr="002C4D98" w:rsidRDefault="00E105B8" w:rsidP="00D11697">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Kivitelezési munkafolyamatok sorrendisége, szervezés jelentősége.</w:t>
      </w:r>
    </w:p>
    <w:p w:rsidR="00E105B8" w:rsidRPr="002C4D98" w:rsidRDefault="00E105B8" w:rsidP="00D11697">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Szervezési munkafolyamatok lebonyolítása.</w:t>
      </w:r>
    </w:p>
    <w:p w:rsidR="00E105B8" w:rsidRPr="002C4D98" w:rsidRDefault="00E105B8" w:rsidP="00D11697">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Engedélyeztetések dokumentációinak ügyintézése.</w:t>
      </w:r>
    </w:p>
    <w:p w:rsidR="00E105B8" w:rsidRPr="002C4D98" w:rsidRDefault="00E105B8" w:rsidP="00D11697">
      <w:pPr>
        <w:widowControl w:val="0"/>
        <w:suppressAutoHyphens/>
        <w:ind w:left="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Kivitelezési munkálatok megkezdése, a munkafolyamatok nyomon követése, ellenőrzése, lebonyolítása.</w:t>
      </w:r>
    </w:p>
    <w:p w:rsidR="00E105B8" w:rsidRPr="002C4D98" w:rsidRDefault="00E105B8" w:rsidP="00D11697">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Építési helyszínek ismerete, sajátosságai.</w:t>
      </w:r>
    </w:p>
    <w:p w:rsidR="00E105B8" w:rsidRPr="002C4D98" w:rsidRDefault="00E105B8" w:rsidP="00070365">
      <w:pPr>
        <w:rPr>
          <w:rFonts w:ascii="Palatino Linotype" w:hAnsi="Palatino Linotype" w:cs="Palatino Linotype"/>
          <w:b/>
          <w:bCs/>
          <w:sz w:val="24"/>
          <w:szCs w:val="24"/>
        </w:rPr>
      </w:pPr>
    </w:p>
    <w:p w:rsidR="00E105B8" w:rsidRPr="002C4D98" w:rsidRDefault="00E105B8" w:rsidP="00D11697">
      <w:pPr>
        <w:widowControl w:val="0"/>
        <w:tabs>
          <w:tab w:val="num" w:pos="2138"/>
          <w:tab w:val="left" w:pos="7371"/>
          <w:tab w:val="right" w:pos="9214"/>
        </w:tabs>
        <w:suppressAutoHyphens/>
        <w:spacing w:after="200" w:line="276" w:lineRule="auto"/>
        <w:ind w:firstLine="709"/>
        <w:rPr>
          <w:rFonts w:ascii="Palatino Linotype" w:hAnsi="Palatino Linotype" w:cs="Palatino Linotype"/>
          <w:b/>
          <w:bCs/>
          <w:sz w:val="24"/>
          <w:szCs w:val="24"/>
          <w:lang w:eastAsia="en-US"/>
        </w:rPr>
      </w:pPr>
      <w:r w:rsidRPr="002C4D98">
        <w:rPr>
          <w:rFonts w:ascii="Palatino Linotype" w:hAnsi="Palatino Linotype" w:cs="Palatino Linotype"/>
          <w:b/>
          <w:bCs/>
          <w:sz w:val="24"/>
          <w:szCs w:val="24"/>
          <w:lang w:eastAsia="en-US"/>
        </w:rPr>
        <w:t>Műszaki rajz</w:t>
      </w:r>
      <w:r w:rsidRPr="002C4D98">
        <w:rPr>
          <w:rFonts w:ascii="Palatino Linotype" w:hAnsi="Palatino Linotype" w:cs="Palatino Linotype"/>
          <w:b/>
          <w:bCs/>
          <w:sz w:val="24"/>
          <w:szCs w:val="24"/>
          <w:lang w:eastAsia="en-US"/>
        </w:rPr>
        <w:tab/>
      </w:r>
      <w:r w:rsidRPr="002C4D98">
        <w:rPr>
          <w:rFonts w:ascii="Palatino Linotype" w:hAnsi="Palatino Linotype" w:cs="Palatino Linotype"/>
          <w:b/>
          <w:bCs/>
          <w:sz w:val="24"/>
          <w:szCs w:val="24"/>
          <w:lang w:eastAsia="en-US"/>
        </w:rPr>
        <w:tab/>
      </w:r>
    </w:p>
    <w:p w:rsidR="00E105B8" w:rsidRPr="002C4D98" w:rsidRDefault="00E105B8" w:rsidP="00D11697">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rajzolás alapjai.</w:t>
      </w:r>
    </w:p>
    <w:p w:rsidR="00E105B8" w:rsidRPr="002C4D98" w:rsidRDefault="00E105B8" w:rsidP="00D11697">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Vonalgyakorlatok, szabványírás.</w:t>
      </w:r>
    </w:p>
    <w:p w:rsidR="00E105B8" w:rsidRPr="002C4D98" w:rsidRDefault="00E105B8" w:rsidP="00D11697">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szabvány fogalma, a rajzi szabványok.</w:t>
      </w:r>
    </w:p>
    <w:p w:rsidR="00E105B8" w:rsidRPr="002C4D98" w:rsidRDefault="00E105B8" w:rsidP="00D11697">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Építőipari szabványok.</w:t>
      </w:r>
    </w:p>
    <w:p w:rsidR="00E105B8" w:rsidRPr="002C4D98" w:rsidRDefault="00E105B8" w:rsidP="00D11697">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megfelelő méretarányok ismerete.</w:t>
      </w:r>
    </w:p>
    <w:p w:rsidR="00E105B8" w:rsidRPr="002C4D98" w:rsidRDefault="00E105B8" w:rsidP="00D11697">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Méretarányok átváltása.</w:t>
      </w:r>
    </w:p>
    <w:p w:rsidR="00E105B8" w:rsidRPr="002C4D98" w:rsidRDefault="00E105B8" w:rsidP="00D11697">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Szerkesztési gyakorlatok.</w:t>
      </w:r>
    </w:p>
    <w:p w:rsidR="00E105B8" w:rsidRPr="002C4D98" w:rsidRDefault="00E105B8" w:rsidP="00D11697">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Ábrázolási módok.</w:t>
      </w:r>
    </w:p>
    <w:p w:rsidR="00E105B8" w:rsidRPr="002C4D98" w:rsidRDefault="00E105B8" w:rsidP="00384D29">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Vetületi ábrázolások.</w:t>
      </w:r>
    </w:p>
    <w:p w:rsidR="00E105B8" w:rsidRPr="002C4D98" w:rsidRDefault="00E105B8" w:rsidP="00384D29">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Axonometrikus ábrázolások.</w:t>
      </w:r>
    </w:p>
    <w:p w:rsidR="00E105B8" w:rsidRPr="002C4D98" w:rsidRDefault="00E105B8" w:rsidP="00D11697">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Az építészeti rajzokon használt tervi jelölések értelmezése, gyakorlati </w:t>
      </w:r>
      <w:r w:rsidRPr="002C4D98">
        <w:rPr>
          <w:rFonts w:ascii="Palatino Linotype" w:hAnsi="Palatino Linotype" w:cs="Palatino Linotype"/>
          <w:kern w:val="1"/>
          <w:sz w:val="24"/>
          <w:szCs w:val="24"/>
          <w:lang w:eastAsia="hi-IN" w:bidi="hi-IN"/>
        </w:rPr>
        <w:tab/>
        <w:t>jelentősége a kivitelezés során.</w:t>
      </w:r>
    </w:p>
    <w:p w:rsidR="00E105B8" w:rsidRPr="002C4D98" w:rsidRDefault="00E105B8" w:rsidP="00D11697">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Anyagjelölések ismertetése, részletrajzon való felismerése.</w:t>
      </w:r>
    </w:p>
    <w:p w:rsidR="00E105B8" w:rsidRPr="002C4D98" w:rsidRDefault="00E105B8" w:rsidP="00D11697">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Az építészeti rajz formai követelményei.</w:t>
      </w:r>
    </w:p>
    <w:p w:rsidR="00E105B8" w:rsidRPr="002C4D98" w:rsidRDefault="00E105B8" w:rsidP="00D11697">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Építészeti rajzok megismerése, értelmezése.</w:t>
      </w:r>
    </w:p>
    <w:p w:rsidR="00E105B8" w:rsidRPr="002C4D98" w:rsidRDefault="00E105B8" w:rsidP="00D11697">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Engedélyezési és kiviteli terv szerepe a megvalósítás folyamatában.</w:t>
      </w:r>
    </w:p>
    <w:p w:rsidR="00E105B8" w:rsidRPr="002C4D98" w:rsidRDefault="00E105B8" w:rsidP="00D11697">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lastRenderedPageBreak/>
        <w:t>Kiviteli tervrajz olvasása, értelmezése.</w:t>
      </w:r>
    </w:p>
    <w:p w:rsidR="00E105B8" w:rsidRPr="002C4D98" w:rsidRDefault="00E105B8" w:rsidP="00D11697">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Műszaki rajz készítése megadott szempontok alapján.</w:t>
      </w:r>
    </w:p>
    <w:p w:rsidR="00E105B8" w:rsidRPr="002C4D98" w:rsidRDefault="00E105B8" w:rsidP="00D11697">
      <w:pPr>
        <w:widowControl w:val="0"/>
        <w:suppressAutoHyphens/>
        <w:ind w:firstLine="709"/>
        <w:jc w:val="both"/>
        <w:rPr>
          <w:rFonts w:ascii="Palatino Linotype" w:hAnsi="Palatino Linotype" w:cs="Palatino Linotype"/>
          <w:kern w:val="1"/>
          <w:sz w:val="24"/>
          <w:szCs w:val="24"/>
          <w:lang w:eastAsia="hi-IN" w:bidi="hi-IN"/>
        </w:rPr>
      </w:pPr>
    </w:p>
    <w:p w:rsidR="00E105B8" w:rsidRPr="002C4D98" w:rsidRDefault="00E105B8" w:rsidP="008B64FE">
      <w:pPr>
        <w:widowControl w:val="0"/>
        <w:tabs>
          <w:tab w:val="left" w:pos="7088"/>
          <w:tab w:val="right" w:pos="9214"/>
        </w:tabs>
        <w:suppressAutoHyphens/>
        <w:spacing w:after="200" w:line="276" w:lineRule="auto"/>
        <w:ind w:firstLine="709"/>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Épületfizika</w:t>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kern w:val="1"/>
          <w:sz w:val="24"/>
          <w:szCs w:val="24"/>
          <w:lang w:eastAsia="hi-IN" w:bidi="hi-IN"/>
        </w:rPr>
        <w:tab/>
      </w:r>
    </w:p>
    <w:p w:rsidR="00E105B8" w:rsidRPr="002C4D98" w:rsidRDefault="00E105B8" w:rsidP="008B64FE">
      <w:pPr>
        <w:widowControl w:val="0"/>
        <w:suppressAutoHyphens/>
        <w:ind w:left="709"/>
        <w:jc w:val="both"/>
        <w:rPr>
          <w:rFonts w:ascii="Palatino Linotype" w:hAnsi="Palatino Linotype" w:cs="Palatino Linotype"/>
          <w:kern w:val="1"/>
          <w:sz w:val="24"/>
          <w:szCs w:val="24"/>
          <w:lang w:eastAsia="hi-IN" w:bidi="hi-IN"/>
        </w:rPr>
      </w:pPr>
      <w:proofErr w:type="spellStart"/>
      <w:r w:rsidRPr="002C4D98">
        <w:rPr>
          <w:rFonts w:ascii="Palatino Linotype" w:hAnsi="Palatino Linotype" w:cs="Palatino Linotype"/>
          <w:kern w:val="1"/>
          <w:sz w:val="24"/>
          <w:szCs w:val="24"/>
          <w:lang w:eastAsia="hi-IN" w:bidi="hi-IN"/>
        </w:rPr>
        <w:t>Épületszerkezettani</w:t>
      </w:r>
      <w:proofErr w:type="spellEnd"/>
      <w:r w:rsidRPr="002C4D98">
        <w:rPr>
          <w:rFonts w:ascii="Palatino Linotype" w:hAnsi="Palatino Linotype" w:cs="Palatino Linotype"/>
          <w:kern w:val="1"/>
          <w:sz w:val="24"/>
          <w:szCs w:val="24"/>
          <w:lang w:eastAsia="hi-IN" w:bidi="hi-IN"/>
        </w:rPr>
        <w:t xml:space="preserve"> alapismeretek alkalmazása.</w:t>
      </w:r>
    </w:p>
    <w:p w:rsidR="00E105B8" w:rsidRPr="002C4D98" w:rsidRDefault="00E105B8" w:rsidP="008B64FE">
      <w:pPr>
        <w:widowControl w:val="0"/>
        <w:suppressAutoHyphens/>
        <w:ind w:left="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Statikai alapismeretek gyakorlati alkalmazása.</w:t>
      </w:r>
    </w:p>
    <w:p w:rsidR="00E105B8" w:rsidRPr="002C4D98" w:rsidRDefault="00E105B8" w:rsidP="008B64FE">
      <w:pPr>
        <w:widowControl w:val="0"/>
        <w:suppressAutoHyphens/>
        <w:ind w:left="709"/>
        <w:jc w:val="both"/>
        <w:rPr>
          <w:rFonts w:ascii="Palatino Linotype" w:hAnsi="Palatino Linotype" w:cs="Palatino Linotype"/>
          <w:kern w:val="1"/>
          <w:sz w:val="24"/>
          <w:szCs w:val="24"/>
          <w:lang w:eastAsia="hi-IN" w:bidi="hi-IN"/>
        </w:rPr>
      </w:pPr>
      <w:proofErr w:type="spellStart"/>
      <w:r w:rsidRPr="002C4D98">
        <w:rPr>
          <w:rFonts w:ascii="Palatino Linotype" w:hAnsi="Palatino Linotype" w:cs="Palatino Linotype"/>
          <w:kern w:val="1"/>
          <w:sz w:val="24"/>
          <w:szCs w:val="24"/>
          <w:lang w:eastAsia="hi-IN" w:bidi="hi-IN"/>
        </w:rPr>
        <w:t>Hőterhelési</w:t>
      </w:r>
      <w:proofErr w:type="spellEnd"/>
      <w:r w:rsidRPr="002C4D98">
        <w:rPr>
          <w:rFonts w:ascii="Palatino Linotype" w:hAnsi="Palatino Linotype" w:cs="Palatino Linotype"/>
          <w:kern w:val="1"/>
          <w:sz w:val="24"/>
          <w:szCs w:val="24"/>
          <w:lang w:eastAsia="hi-IN" w:bidi="hi-IN"/>
        </w:rPr>
        <w:t xml:space="preserve"> korlátok.</w:t>
      </w:r>
    </w:p>
    <w:p w:rsidR="00E105B8" w:rsidRPr="002C4D98" w:rsidRDefault="00E105B8" w:rsidP="008B64FE">
      <w:pPr>
        <w:widowControl w:val="0"/>
        <w:suppressAutoHyphens/>
        <w:ind w:left="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Páraterhelés.</w:t>
      </w:r>
    </w:p>
    <w:p w:rsidR="00E105B8" w:rsidRPr="002C4D98" w:rsidRDefault="00E105B8" w:rsidP="008B64FE">
      <w:pPr>
        <w:widowControl w:val="0"/>
        <w:suppressAutoHyphens/>
        <w:ind w:left="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Akusztika alapjai, hangszigetelési ismeretek.</w:t>
      </w:r>
    </w:p>
    <w:p w:rsidR="00E105B8" w:rsidRPr="002C4D98" w:rsidRDefault="00E105B8" w:rsidP="008B64FE">
      <w:pPr>
        <w:widowControl w:val="0"/>
        <w:suppressAutoHyphens/>
        <w:ind w:left="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Épületgépészeti és energetikai ismeretek.</w:t>
      </w:r>
    </w:p>
    <w:p w:rsidR="00E105B8" w:rsidRPr="002C4D98" w:rsidRDefault="00E105B8" w:rsidP="008B64FE">
      <w:pPr>
        <w:widowControl w:val="0"/>
        <w:suppressAutoHyphens/>
        <w:ind w:left="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Elektromos szakipar alapjai.</w:t>
      </w:r>
    </w:p>
    <w:p w:rsidR="00E105B8" w:rsidRPr="002C4D98" w:rsidRDefault="00E105B8" w:rsidP="008B64FE">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Hidrotechnikai tulajdonságok.</w:t>
      </w:r>
    </w:p>
    <w:p w:rsidR="00E105B8" w:rsidRPr="002C4D98" w:rsidRDefault="00E105B8" w:rsidP="008B64FE">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Szerkezeteket károsító nedvesség előfordulási formái.</w:t>
      </w:r>
    </w:p>
    <w:p w:rsidR="00E105B8" w:rsidRPr="002C4D98" w:rsidRDefault="00E105B8" w:rsidP="008B64FE">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Vízszigetelő anyagok fajtái, felhasználási gyakorlata.</w:t>
      </w:r>
    </w:p>
    <w:p w:rsidR="00E105B8" w:rsidRPr="002C4D98" w:rsidRDefault="00E105B8" w:rsidP="008B64FE">
      <w:pPr>
        <w:widowControl w:val="0"/>
        <w:suppressAutoHyphens/>
        <w:ind w:left="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Talajpára, talajnedvesség elleni szigetelés anyagai, szigetelési módok bemutatása.</w:t>
      </w:r>
    </w:p>
    <w:p w:rsidR="00E105B8" w:rsidRPr="002C4D98" w:rsidRDefault="00E105B8" w:rsidP="008B64FE">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Szigetelő anyagok fektetése, toldása.</w:t>
      </w:r>
    </w:p>
    <w:p w:rsidR="00E105B8" w:rsidRPr="002C4D98" w:rsidRDefault="00E105B8" w:rsidP="008B64FE">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Szigetelések kivitelezése során keletkezett hulladékok tárolása, kezelése.</w:t>
      </w:r>
    </w:p>
    <w:p w:rsidR="00E105B8" w:rsidRPr="002C4D98" w:rsidRDefault="00E105B8" w:rsidP="008B64FE">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Szigetelési hibák korrigálása.</w:t>
      </w:r>
    </w:p>
    <w:p w:rsidR="00E105B8" w:rsidRPr="002C4D98" w:rsidRDefault="00E105B8" w:rsidP="008B64FE">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Kapcsolódó tervekben méretmegadási módok gyakorlati alkalmazása.</w:t>
      </w:r>
    </w:p>
    <w:p w:rsidR="00E105B8" w:rsidRPr="002C4D98" w:rsidRDefault="00E105B8" w:rsidP="008B64FE">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Szigetelések anyagjelölése a terveken.</w:t>
      </w:r>
    </w:p>
    <w:p w:rsidR="00E105B8" w:rsidRPr="002C4D98" w:rsidRDefault="00E105B8" w:rsidP="008B64FE">
      <w:pPr>
        <w:widowControl w:val="0"/>
        <w:suppressAutoHyphens/>
        <w:ind w:firstLine="709"/>
        <w:jc w:val="both"/>
        <w:rPr>
          <w:rFonts w:ascii="Palatino Linotype" w:hAnsi="Palatino Linotype" w:cs="Palatino Linotype"/>
          <w:sz w:val="24"/>
          <w:szCs w:val="24"/>
          <w:lang w:eastAsia="en-US"/>
        </w:rPr>
      </w:pPr>
      <w:r w:rsidRPr="002C4D98">
        <w:rPr>
          <w:rFonts w:ascii="Palatino Linotype" w:hAnsi="Palatino Linotype" w:cs="Palatino Linotype"/>
          <w:kern w:val="1"/>
          <w:sz w:val="24"/>
          <w:szCs w:val="24"/>
          <w:lang w:eastAsia="hi-IN" w:bidi="hi-IN"/>
        </w:rPr>
        <w:t>Anyagszükséglet meghatározása tervdokumentáció alapján.</w:t>
      </w:r>
    </w:p>
    <w:p w:rsidR="00E105B8" w:rsidRPr="002C4D98" w:rsidRDefault="00E105B8" w:rsidP="008B64FE">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Épületeket érő hő és hanghatások.</w:t>
      </w:r>
    </w:p>
    <w:p w:rsidR="00E105B8" w:rsidRPr="002C4D98" w:rsidRDefault="00E105B8" w:rsidP="008B64FE">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Hőtechnikai ismeretek.</w:t>
      </w:r>
    </w:p>
    <w:p w:rsidR="00E105B8" w:rsidRPr="002C4D98" w:rsidRDefault="00E105B8" w:rsidP="008B64FE">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Hővezetés.</w:t>
      </w:r>
    </w:p>
    <w:p w:rsidR="00E105B8" w:rsidRPr="002C4D98" w:rsidRDefault="00E105B8" w:rsidP="008B64FE">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Hősugárzás.</w:t>
      </w:r>
    </w:p>
    <w:p w:rsidR="00E105B8" w:rsidRPr="002C4D98" w:rsidRDefault="00E105B8" w:rsidP="008B64FE">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Hőáramlás.</w:t>
      </w:r>
    </w:p>
    <w:p w:rsidR="00E105B8" w:rsidRPr="002C4D98" w:rsidRDefault="00E105B8" w:rsidP="008B64FE">
      <w:pPr>
        <w:widowControl w:val="0"/>
        <w:suppressAutoHyphens/>
        <w:ind w:firstLine="709"/>
        <w:jc w:val="both"/>
        <w:rPr>
          <w:rFonts w:ascii="Palatino Linotype" w:hAnsi="Palatino Linotype" w:cs="Palatino Linotype"/>
          <w:kern w:val="1"/>
          <w:sz w:val="24"/>
          <w:szCs w:val="24"/>
          <w:lang w:eastAsia="hi-IN" w:bidi="hi-IN"/>
        </w:rPr>
      </w:pPr>
      <w:proofErr w:type="spellStart"/>
      <w:r w:rsidRPr="002C4D98">
        <w:rPr>
          <w:rFonts w:ascii="Palatino Linotype" w:hAnsi="Palatino Linotype" w:cs="Palatino Linotype"/>
          <w:kern w:val="1"/>
          <w:sz w:val="24"/>
          <w:szCs w:val="24"/>
          <w:lang w:eastAsia="hi-IN" w:bidi="hi-IN"/>
        </w:rPr>
        <w:t>Hőátbocsátási</w:t>
      </w:r>
      <w:proofErr w:type="spellEnd"/>
      <w:r w:rsidRPr="002C4D98">
        <w:rPr>
          <w:rFonts w:ascii="Palatino Linotype" w:hAnsi="Palatino Linotype" w:cs="Palatino Linotype"/>
          <w:kern w:val="1"/>
          <w:sz w:val="24"/>
          <w:szCs w:val="24"/>
          <w:lang w:eastAsia="hi-IN" w:bidi="hi-IN"/>
        </w:rPr>
        <w:t xml:space="preserve"> tényező.</w:t>
      </w:r>
    </w:p>
    <w:p w:rsidR="00E105B8" w:rsidRPr="002C4D98" w:rsidRDefault="00E105B8" w:rsidP="008B64FE">
      <w:pPr>
        <w:widowControl w:val="0"/>
        <w:suppressAutoHyphens/>
        <w:ind w:firstLine="709"/>
        <w:jc w:val="both"/>
        <w:rPr>
          <w:rFonts w:ascii="Palatino Linotype" w:hAnsi="Palatino Linotype" w:cs="Palatino Linotype"/>
          <w:kern w:val="1"/>
          <w:sz w:val="24"/>
          <w:szCs w:val="24"/>
          <w:lang w:eastAsia="hi-IN" w:bidi="hi-IN"/>
        </w:rPr>
      </w:pPr>
      <w:proofErr w:type="spellStart"/>
      <w:r w:rsidRPr="002C4D98">
        <w:rPr>
          <w:rFonts w:ascii="Palatino Linotype" w:hAnsi="Palatino Linotype" w:cs="Palatino Linotype"/>
          <w:kern w:val="1"/>
          <w:sz w:val="24"/>
          <w:szCs w:val="24"/>
          <w:lang w:eastAsia="hi-IN" w:bidi="hi-IN"/>
        </w:rPr>
        <w:t>Hőtágulás</w:t>
      </w:r>
      <w:proofErr w:type="spellEnd"/>
      <w:r w:rsidRPr="002C4D98">
        <w:rPr>
          <w:rFonts w:ascii="Palatino Linotype" w:hAnsi="Palatino Linotype" w:cs="Palatino Linotype"/>
          <w:kern w:val="1"/>
          <w:sz w:val="24"/>
          <w:szCs w:val="24"/>
          <w:lang w:eastAsia="hi-IN" w:bidi="hi-IN"/>
        </w:rPr>
        <w:t>.</w:t>
      </w:r>
    </w:p>
    <w:p w:rsidR="00E105B8" w:rsidRPr="002C4D98" w:rsidRDefault="00E105B8" w:rsidP="008B64FE">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Tűzállóság.</w:t>
      </w:r>
    </w:p>
    <w:p w:rsidR="00E105B8" w:rsidRPr="002C4D98" w:rsidRDefault="00E105B8" w:rsidP="008B64FE">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Hőtechnikai jellemzők.</w:t>
      </w:r>
    </w:p>
    <w:p w:rsidR="00E105B8" w:rsidRPr="002C4D98" w:rsidRDefault="00E105B8" w:rsidP="008B64FE">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Akusztikai alapfogalmak.</w:t>
      </w:r>
    </w:p>
    <w:p w:rsidR="00E105B8" w:rsidRPr="002C4D98" w:rsidRDefault="00E105B8" w:rsidP="008B64FE">
      <w:pPr>
        <w:widowControl w:val="0"/>
        <w:suppressAutoHyphens/>
        <w:ind w:firstLine="709"/>
        <w:jc w:val="both"/>
        <w:rPr>
          <w:rFonts w:ascii="Palatino Linotype" w:hAnsi="Palatino Linotype" w:cs="Palatino Linotype"/>
          <w:kern w:val="1"/>
          <w:sz w:val="24"/>
          <w:szCs w:val="24"/>
          <w:lang w:eastAsia="hi-IN" w:bidi="hi-IN"/>
        </w:rPr>
      </w:pPr>
      <w:proofErr w:type="spellStart"/>
      <w:r w:rsidRPr="002C4D98">
        <w:rPr>
          <w:rFonts w:ascii="Palatino Linotype" w:hAnsi="Palatino Linotype" w:cs="Palatino Linotype"/>
          <w:kern w:val="1"/>
          <w:sz w:val="24"/>
          <w:szCs w:val="24"/>
          <w:lang w:eastAsia="hi-IN" w:bidi="hi-IN"/>
        </w:rPr>
        <w:t>Hőhíd</w:t>
      </w:r>
      <w:proofErr w:type="spellEnd"/>
      <w:r w:rsidRPr="002C4D98">
        <w:rPr>
          <w:rFonts w:ascii="Palatino Linotype" w:hAnsi="Palatino Linotype" w:cs="Palatino Linotype"/>
          <w:kern w:val="1"/>
          <w:sz w:val="24"/>
          <w:szCs w:val="24"/>
          <w:lang w:eastAsia="hi-IN" w:bidi="hi-IN"/>
        </w:rPr>
        <w:t xml:space="preserve"> épületszerkezetekre gyakorolt hatása.</w:t>
      </w:r>
    </w:p>
    <w:p w:rsidR="00E105B8" w:rsidRPr="002C4D98" w:rsidRDefault="00E105B8" w:rsidP="008B64FE">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Hő- és hangszigetelő anyagokkal szemben támasztott követelmények.</w:t>
      </w:r>
    </w:p>
    <w:p w:rsidR="00E105B8" w:rsidRPr="002C4D98" w:rsidRDefault="00E105B8" w:rsidP="008B64FE">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Hő- és hangszigetelés alapanyagai, fajtái, jellemzői.</w:t>
      </w:r>
    </w:p>
    <w:p w:rsidR="00E105B8" w:rsidRPr="002C4D98" w:rsidRDefault="00E105B8" w:rsidP="008B64FE">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Hő- és hangszigetelési technológiák gyakorlati alkalmazása.</w:t>
      </w:r>
    </w:p>
    <w:p w:rsidR="00E105B8" w:rsidRPr="002C4D98" w:rsidRDefault="00E105B8" w:rsidP="008B64FE">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Utólagos hő- és hangszigetelés készítése.</w:t>
      </w:r>
    </w:p>
    <w:p w:rsidR="00E105B8" w:rsidRPr="002C4D98" w:rsidRDefault="00E105B8" w:rsidP="008B64FE">
      <w:pPr>
        <w:widowControl w:val="0"/>
        <w:suppressAutoHyphens/>
        <w:ind w:firstLine="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Hő- és hangszigetelés jelölése tervrajzokon, részletrajzokon.</w:t>
      </w:r>
    </w:p>
    <w:p w:rsidR="00E105B8" w:rsidRPr="002C4D98" w:rsidRDefault="00E105B8" w:rsidP="008B64FE">
      <w:pPr>
        <w:widowControl w:val="0"/>
        <w:suppressAutoHyphens/>
        <w:ind w:left="709"/>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Hő- és hangszigetelések készítésére vonatkozó munkavédelmi előírások betartása.</w:t>
      </w:r>
    </w:p>
    <w:p w:rsidR="00E105B8" w:rsidRPr="002C4D98" w:rsidRDefault="00E105B8" w:rsidP="008B64FE">
      <w:pPr>
        <w:widowControl w:val="0"/>
        <w:suppressAutoHyphens/>
        <w:ind w:left="1224"/>
        <w:rPr>
          <w:rFonts w:ascii="Palatino Linotype" w:hAnsi="Palatino Linotype" w:cs="Palatino Linotype"/>
          <w:kern w:val="1"/>
          <w:sz w:val="24"/>
          <w:szCs w:val="24"/>
          <w:lang w:eastAsia="hi-IN" w:bidi="hi-IN"/>
        </w:rPr>
      </w:pPr>
    </w:p>
    <w:p w:rsidR="00E105B8" w:rsidRPr="002C4D98" w:rsidRDefault="00E105B8" w:rsidP="00070365">
      <w:pPr>
        <w:rPr>
          <w:rFonts w:ascii="Palatino Linotype" w:hAnsi="Palatino Linotype" w:cs="Palatino Linotype"/>
          <w:color w:val="333333"/>
          <w:sz w:val="24"/>
          <w:szCs w:val="24"/>
          <w:shd w:val="clear" w:color="auto" w:fill="FFFFFF"/>
        </w:rPr>
      </w:pPr>
    </w:p>
    <w:p w:rsidR="00E105B8" w:rsidRDefault="00E105B8" w:rsidP="00070365">
      <w:pPr>
        <w:ind w:firstLine="709"/>
        <w:rPr>
          <w:rFonts w:ascii="Palatino Linotype" w:hAnsi="Palatino Linotype" w:cs="Palatino Linotype"/>
          <w:b/>
          <w:bCs/>
          <w:sz w:val="24"/>
          <w:szCs w:val="24"/>
        </w:rPr>
      </w:pPr>
      <w:r w:rsidRPr="002C4D98">
        <w:rPr>
          <w:rFonts w:ascii="Palatino Linotype" w:hAnsi="Palatino Linotype" w:cs="Palatino Linotype"/>
          <w:b/>
          <w:bCs/>
          <w:sz w:val="24"/>
          <w:szCs w:val="24"/>
        </w:rPr>
        <w:t>Betonszerkezetek készítése tantárgy</w:t>
      </w:r>
      <w:r w:rsidR="00DF0E38">
        <w:rPr>
          <w:rFonts w:ascii="Palatino Linotype" w:hAnsi="Palatino Linotype" w:cs="Palatino Linotype"/>
          <w:b/>
          <w:bCs/>
          <w:sz w:val="24"/>
          <w:szCs w:val="24"/>
        </w:rPr>
        <w:t xml:space="preserve"> </w:t>
      </w:r>
    </w:p>
    <w:p w:rsidR="00DF0E38" w:rsidRPr="002C4D98" w:rsidRDefault="00DF0E38" w:rsidP="00DF0E38">
      <w:pPr>
        <w:widowControl w:val="0"/>
        <w:suppressAutoHyphens/>
        <w:ind w:left="3540"/>
        <w:rPr>
          <w:rFonts w:ascii="Palatino Linotype" w:hAnsi="Palatino Linotype" w:cs="Palatino Linotype"/>
          <w:sz w:val="20"/>
          <w:szCs w:val="20"/>
        </w:rPr>
      </w:pPr>
      <w:proofErr w:type="gramStart"/>
      <w:r w:rsidRPr="002C4D98">
        <w:rPr>
          <w:rFonts w:ascii="Palatino Linotype" w:hAnsi="Palatino Linotype" w:cs="Palatino Linotype"/>
          <w:sz w:val="20"/>
          <w:szCs w:val="20"/>
        </w:rPr>
        <w:t>a</w:t>
      </w:r>
      <w:proofErr w:type="gramEnd"/>
      <w:r>
        <w:rPr>
          <w:rFonts w:ascii="Palatino Linotype" w:hAnsi="Palatino Linotype" w:cs="Palatino Linotype"/>
          <w:sz w:val="20"/>
          <w:szCs w:val="20"/>
        </w:rPr>
        <w:t xml:space="preserve"> </w:t>
      </w:r>
      <w:r w:rsidR="00F77B5A">
        <w:rPr>
          <w:rFonts w:ascii="Palatino Linotype" w:hAnsi="Palatino Linotype" w:cs="Palatino Linotype"/>
          <w:sz w:val="20"/>
          <w:szCs w:val="20"/>
        </w:rPr>
        <w:t>….</w:t>
      </w:r>
      <w:r w:rsidRPr="002C4D98">
        <w:rPr>
          <w:rFonts w:ascii="Palatino Linotype" w:hAnsi="Palatino Linotype" w:cs="Palatino Linotype"/>
          <w:sz w:val="20"/>
          <w:szCs w:val="20"/>
        </w:rPr>
        <w:t>évfolyamot követően</w:t>
      </w:r>
    </w:p>
    <w:p w:rsidR="00DF0E38" w:rsidRPr="002C4D98" w:rsidRDefault="00DF0E38" w:rsidP="00070365">
      <w:pPr>
        <w:ind w:firstLine="709"/>
        <w:rPr>
          <w:rFonts w:ascii="Palatino Linotype" w:hAnsi="Palatino Linotype" w:cs="Palatino Linotype"/>
          <w:b/>
          <w:bCs/>
          <w:sz w:val="24"/>
          <w:szCs w:val="24"/>
        </w:rPr>
      </w:pPr>
    </w:p>
    <w:p w:rsidR="00E105B8" w:rsidRPr="002C4D98" w:rsidRDefault="00E105B8" w:rsidP="00070365">
      <w:pPr>
        <w:ind w:firstLine="709"/>
        <w:rPr>
          <w:rFonts w:ascii="Palatino Linotype" w:hAnsi="Palatino Linotype" w:cs="Palatino Linotype"/>
          <w:b/>
          <w:bCs/>
          <w:sz w:val="24"/>
          <w:szCs w:val="24"/>
        </w:rPr>
      </w:pPr>
    </w:p>
    <w:p w:rsidR="00E105B8" w:rsidRPr="002C4D98" w:rsidRDefault="00E105B8" w:rsidP="00070365">
      <w:pPr>
        <w:ind w:left="1224"/>
        <w:rPr>
          <w:rFonts w:ascii="Palatino Linotype" w:hAnsi="Palatino Linotype" w:cs="Palatino Linotype"/>
          <w:b/>
          <w:bCs/>
          <w:sz w:val="24"/>
          <w:szCs w:val="24"/>
        </w:rPr>
      </w:pPr>
      <w:r w:rsidRPr="002C4D98">
        <w:rPr>
          <w:rFonts w:ascii="Palatino Linotype" w:hAnsi="Palatino Linotype" w:cs="Palatino Linotype"/>
          <w:b/>
          <w:bCs/>
          <w:sz w:val="24"/>
          <w:szCs w:val="24"/>
        </w:rPr>
        <w:t>Témakörök</w:t>
      </w:r>
    </w:p>
    <w:p w:rsidR="00E105B8" w:rsidRPr="002C4D98" w:rsidRDefault="00E105B8" w:rsidP="00070365">
      <w:pPr>
        <w:ind w:left="1224"/>
        <w:rPr>
          <w:rFonts w:ascii="Palatino Linotype" w:hAnsi="Palatino Linotype" w:cs="Palatino Linotype"/>
          <w:b/>
          <w:bCs/>
          <w:sz w:val="24"/>
          <w:szCs w:val="24"/>
        </w:rPr>
      </w:pPr>
    </w:p>
    <w:p w:rsidR="00E105B8" w:rsidRPr="002C4D98" w:rsidRDefault="00E105B8" w:rsidP="008D1399">
      <w:pPr>
        <w:widowControl w:val="0"/>
        <w:tabs>
          <w:tab w:val="left" w:pos="8222"/>
        </w:tabs>
        <w:suppressAutoHyphens/>
        <w:ind w:left="1812"/>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Anyagválasztás</w:t>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kern w:val="1"/>
          <w:sz w:val="24"/>
          <w:szCs w:val="24"/>
          <w:lang w:eastAsia="hi-IN" w:bidi="hi-IN"/>
        </w:rPr>
        <w:tab/>
      </w:r>
    </w:p>
    <w:p w:rsidR="00E105B8" w:rsidRPr="002C4D98" w:rsidRDefault="00E105B8" w:rsidP="008D1399">
      <w:pPr>
        <w:widowControl w:val="0"/>
        <w:tabs>
          <w:tab w:val="left" w:pos="7797"/>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Természetes kötőanyagok.</w:t>
      </w:r>
    </w:p>
    <w:p w:rsidR="00E105B8" w:rsidRPr="002C4D98" w:rsidRDefault="00E105B8" w:rsidP="008D1399">
      <w:pPr>
        <w:widowControl w:val="0"/>
        <w:tabs>
          <w:tab w:val="left" w:pos="7797"/>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Mesterséges kötőanyagok.</w:t>
      </w:r>
    </w:p>
    <w:p w:rsidR="00E105B8" w:rsidRPr="002C4D98" w:rsidRDefault="00E105B8" w:rsidP="008D1399">
      <w:pPr>
        <w:widowControl w:val="0"/>
        <w:tabs>
          <w:tab w:val="left" w:pos="7797"/>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Kötőanyagok csoportosítása eredet szerint.</w:t>
      </w:r>
    </w:p>
    <w:p w:rsidR="00E105B8" w:rsidRPr="002C4D98" w:rsidRDefault="00E105B8" w:rsidP="008D1399">
      <w:pPr>
        <w:widowControl w:val="0"/>
        <w:tabs>
          <w:tab w:val="left" w:pos="7797"/>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Kötőanyagok csoportosítása előállítási mód szerint.</w:t>
      </w:r>
    </w:p>
    <w:p w:rsidR="00E105B8" w:rsidRPr="002C4D98" w:rsidRDefault="00E105B8" w:rsidP="008D1399">
      <w:pPr>
        <w:widowControl w:val="0"/>
        <w:tabs>
          <w:tab w:val="left" w:pos="7797"/>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Vízzel szemben mutatott tulajdonságok szerint.</w:t>
      </w:r>
    </w:p>
    <w:p w:rsidR="00E105B8" w:rsidRPr="002C4D98" w:rsidRDefault="00E105B8" w:rsidP="008D1399">
      <w:pPr>
        <w:widowControl w:val="0"/>
        <w:tabs>
          <w:tab w:val="left" w:pos="7797"/>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Az égetés során képződő olvadék szerint:</w:t>
      </w:r>
    </w:p>
    <w:p w:rsidR="00E105B8" w:rsidRPr="002C4D98" w:rsidRDefault="00E105B8" w:rsidP="008D1399">
      <w:pPr>
        <w:widowControl w:val="0"/>
        <w:tabs>
          <w:tab w:val="left" w:pos="7797"/>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Olvasztott.</w:t>
      </w:r>
    </w:p>
    <w:p w:rsidR="00E105B8" w:rsidRPr="002C4D98" w:rsidRDefault="00E105B8" w:rsidP="008D1399">
      <w:pPr>
        <w:widowControl w:val="0"/>
        <w:tabs>
          <w:tab w:val="left" w:pos="7797"/>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Zsugorított.</w:t>
      </w:r>
    </w:p>
    <w:p w:rsidR="00E105B8" w:rsidRPr="002C4D98" w:rsidRDefault="00E105B8" w:rsidP="008D1399">
      <w:pPr>
        <w:widowControl w:val="0"/>
        <w:tabs>
          <w:tab w:val="left" w:pos="7797"/>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Nem zsugorított.</w:t>
      </w:r>
    </w:p>
    <w:p w:rsidR="00E105B8" w:rsidRPr="002C4D98" w:rsidRDefault="00E105B8" w:rsidP="008D1399">
      <w:pPr>
        <w:widowControl w:val="0"/>
        <w:tabs>
          <w:tab w:val="left" w:pos="7797"/>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kötés módja szerint:</w:t>
      </w:r>
      <w:r w:rsidRPr="002C4D98">
        <w:rPr>
          <w:rFonts w:ascii="Palatino Linotype" w:hAnsi="Palatino Linotype" w:cs="Palatino Linotype"/>
          <w:kern w:val="1"/>
          <w:sz w:val="24"/>
          <w:szCs w:val="24"/>
          <w:lang w:eastAsia="hi-IN" w:bidi="hi-IN"/>
        </w:rPr>
        <w:tab/>
      </w:r>
    </w:p>
    <w:p w:rsidR="00E105B8" w:rsidRPr="002C4D98" w:rsidRDefault="00E105B8" w:rsidP="008D1399">
      <w:pPr>
        <w:widowControl w:val="0"/>
        <w:tabs>
          <w:tab w:val="left" w:pos="7797"/>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Nem hidraulikus kötőanyagok.</w:t>
      </w:r>
    </w:p>
    <w:p w:rsidR="00E105B8" w:rsidRPr="002C4D98" w:rsidRDefault="00E105B8" w:rsidP="008D1399">
      <w:pPr>
        <w:widowControl w:val="0"/>
        <w:tabs>
          <w:tab w:val="left" w:pos="7797"/>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Hidraulikus kötőanyagok.</w:t>
      </w:r>
    </w:p>
    <w:p w:rsidR="00E105B8" w:rsidRPr="002C4D98" w:rsidRDefault="00E105B8" w:rsidP="008D1399">
      <w:pPr>
        <w:widowControl w:val="0"/>
        <w:tabs>
          <w:tab w:val="left" w:pos="7797"/>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Szárítás, előmelegítés, kalcinálás, zsugorítás, hűtés.</w:t>
      </w:r>
    </w:p>
    <w:p w:rsidR="00E105B8" w:rsidRPr="002C4D98" w:rsidRDefault="00E105B8" w:rsidP="008D1399">
      <w:pPr>
        <w:widowControl w:val="0"/>
        <w:tabs>
          <w:tab w:val="left" w:pos="7797"/>
        </w:tabs>
        <w:suppressAutoHyphens/>
        <w:ind w:left="1812"/>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őrlés</w:t>
      </w:r>
      <w:proofErr w:type="gramEnd"/>
      <w:r w:rsidRPr="002C4D98">
        <w:rPr>
          <w:rFonts w:ascii="Palatino Linotype" w:hAnsi="Palatino Linotype" w:cs="Palatino Linotype"/>
          <w:kern w:val="1"/>
          <w:sz w:val="24"/>
          <w:szCs w:val="24"/>
          <w:lang w:eastAsia="hi-IN" w:bidi="hi-IN"/>
        </w:rPr>
        <w:t xml:space="preserve">, aprítás, finomőrlés, homogenizálás. </w:t>
      </w:r>
    </w:p>
    <w:p w:rsidR="00E105B8" w:rsidRPr="002C4D98" w:rsidRDefault="00E105B8" w:rsidP="008D1399">
      <w:pPr>
        <w:widowControl w:val="0"/>
        <w:tabs>
          <w:tab w:val="left" w:pos="7797"/>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Cement előállítás, tárolás</w:t>
      </w:r>
      <w:r>
        <w:rPr>
          <w:rFonts w:ascii="Palatino Linotype" w:hAnsi="Palatino Linotype" w:cs="Palatino Linotype"/>
          <w:kern w:val="1"/>
          <w:sz w:val="24"/>
          <w:szCs w:val="24"/>
          <w:lang w:eastAsia="hi-IN" w:bidi="hi-IN"/>
        </w:rPr>
        <w:t>,</w:t>
      </w:r>
      <w:r w:rsidRPr="002C4D98">
        <w:rPr>
          <w:rFonts w:ascii="Palatino Linotype" w:hAnsi="Palatino Linotype" w:cs="Palatino Linotype"/>
          <w:kern w:val="1"/>
          <w:sz w:val="24"/>
          <w:szCs w:val="24"/>
          <w:lang w:eastAsia="hi-IN" w:bidi="hi-IN"/>
        </w:rPr>
        <w:t xml:space="preserve"> csomagolás, raktározás.</w:t>
      </w:r>
    </w:p>
    <w:p w:rsidR="00E105B8" w:rsidRPr="002C4D98" w:rsidRDefault="00E105B8" w:rsidP="008D1399">
      <w:pPr>
        <w:widowControl w:val="0"/>
        <w:tabs>
          <w:tab w:val="left" w:pos="7797"/>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Adalékanyagok.</w:t>
      </w:r>
    </w:p>
    <w:p w:rsidR="00E105B8" w:rsidRPr="002C4D98" w:rsidRDefault="00E105B8" w:rsidP="008D1399">
      <w:pPr>
        <w:widowControl w:val="0"/>
        <w:tabs>
          <w:tab w:val="left" w:pos="7797"/>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Adalékszerek.</w:t>
      </w:r>
    </w:p>
    <w:p w:rsidR="00E105B8" w:rsidRPr="002C4D98" w:rsidRDefault="00E105B8" w:rsidP="008D1399">
      <w:pPr>
        <w:widowControl w:val="0"/>
        <w:tabs>
          <w:tab w:val="left" w:pos="7797"/>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Megfelelő sóder kiválasztása.</w:t>
      </w:r>
    </w:p>
    <w:p w:rsidR="00E105B8" w:rsidRPr="002C4D98" w:rsidRDefault="00E105B8" w:rsidP="008D1399">
      <w:pPr>
        <w:widowControl w:val="0"/>
        <w:tabs>
          <w:tab w:val="left" w:pos="7797"/>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Szemcseméret. </w:t>
      </w:r>
    </w:p>
    <w:p w:rsidR="00E105B8" w:rsidRPr="002C4D98" w:rsidRDefault="00E105B8" w:rsidP="008D1399">
      <w:pPr>
        <w:widowControl w:val="0"/>
        <w:tabs>
          <w:tab w:val="left" w:pos="7797"/>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Cementtel szemben támasztott követelmények:</w:t>
      </w:r>
    </w:p>
    <w:p w:rsidR="00E105B8" w:rsidRPr="002C4D98" w:rsidRDefault="00E105B8" w:rsidP="008D1399">
      <w:pPr>
        <w:widowControl w:val="0"/>
        <w:numPr>
          <w:ilvl w:val="0"/>
          <w:numId w:val="6"/>
        </w:numPr>
        <w:tabs>
          <w:tab w:val="left" w:pos="2127"/>
        </w:tabs>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Mechanikai követelmények.</w:t>
      </w:r>
    </w:p>
    <w:p w:rsidR="00E105B8" w:rsidRPr="002C4D98" w:rsidRDefault="00E105B8" w:rsidP="008D1399">
      <w:pPr>
        <w:widowControl w:val="0"/>
        <w:numPr>
          <w:ilvl w:val="0"/>
          <w:numId w:val="6"/>
        </w:numPr>
        <w:tabs>
          <w:tab w:val="left" w:pos="2127"/>
        </w:tabs>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Szabványos szilárdság, 28 napos nyomószilárdság</w:t>
      </w:r>
      <w:r>
        <w:rPr>
          <w:rFonts w:ascii="Palatino Linotype" w:hAnsi="Palatino Linotype" w:cs="Palatino Linotype"/>
          <w:kern w:val="1"/>
          <w:sz w:val="24"/>
          <w:szCs w:val="24"/>
          <w:lang w:eastAsia="hi-IN" w:bidi="hi-IN"/>
        </w:rPr>
        <w:t>.</w:t>
      </w:r>
    </w:p>
    <w:p w:rsidR="00E105B8" w:rsidRPr="002C4D98" w:rsidRDefault="00E105B8" w:rsidP="008D1399">
      <w:pPr>
        <w:widowControl w:val="0"/>
        <w:numPr>
          <w:ilvl w:val="0"/>
          <w:numId w:val="6"/>
        </w:numPr>
        <w:tabs>
          <w:tab w:val="left" w:pos="2127"/>
        </w:tabs>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kezdőszilárdság, 2 vagy 7 napos nyomószilárdság.</w:t>
      </w:r>
    </w:p>
    <w:p w:rsidR="00E105B8" w:rsidRPr="002C4D98" w:rsidRDefault="00E105B8" w:rsidP="008D1399">
      <w:pPr>
        <w:widowControl w:val="0"/>
        <w:numPr>
          <w:ilvl w:val="0"/>
          <w:numId w:val="6"/>
        </w:numPr>
        <w:tabs>
          <w:tab w:val="left" w:pos="2127"/>
        </w:tabs>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Fizikai követelmény: Kötési idő kezdete, térfogatállóság.</w:t>
      </w:r>
    </w:p>
    <w:p w:rsidR="00E105B8" w:rsidRPr="002C4D98" w:rsidRDefault="00E105B8" w:rsidP="008D1399">
      <w:pPr>
        <w:widowControl w:val="0"/>
        <w:numPr>
          <w:ilvl w:val="0"/>
          <w:numId w:val="6"/>
        </w:numPr>
        <w:tabs>
          <w:tab w:val="left" w:pos="2127"/>
        </w:tabs>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Kémiai követelmény: tartóssági követelmény.</w:t>
      </w:r>
    </w:p>
    <w:p w:rsidR="00E105B8" w:rsidRPr="002C4D98" w:rsidRDefault="00E105B8" w:rsidP="008D1399">
      <w:pPr>
        <w:widowControl w:val="0"/>
        <w:suppressAutoHyphens/>
        <w:ind w:left="1418"/>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br w:type="page"/>
      </w:r>
    </w:p>
    <w:p w:rsidR="00E105B8" w:rsidRPr="002C4D98" w:rsidRDefault="00E105B8" w:rsidP="008D1399">
      <w:pPr>
        <w:widowControl w:val="0"/>
        <w:tabs>
          <w:tab w:val="left" w:pos="8222"/>
        </w:tabs>
        <w:suppressAutoHyphens/>
        <w:ind w:left="1812"/>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lastRenderedPageBreak/>
        <w:t>Zsaluzat</w:t>
      </w:r>
      <w:r w:rsidR="00384D29">
        <w:rPr>
          <w:rFonts w:ascii="Palatino Linotype" w:hAnsi="Palatino Linotype" w:cs="Palatino Linotype"/>
          <w:b/>
          <w:bCs/>
          <w:kern w:val="1"/>
          <w:sz w:val="24"/>
          <w:szCs w:val="24"/>
          <w:lang w:eastAsia="hi-IN" w:bidi="hi-IN"/>
        </w:rPr>
        <w:t xml:space="preserve"> </w:t>
      </w:r>
      <w:r w:rsidRPr="002C4D98">
        <w:rPr>
          <w:rFonts w:ascii="Palatino Linotype" w:hAnsi="Palatino Linotype" w:cs="Palatino Linotype"/>
          <w:b/>
          <w:bCs/>
          <w:kern w:val="1"/>
          <w:sz w:val="24"/>
          <w:szCs w:val="24"/>
          <w:lang w:eastAsia="hi-IN" w:bidi="hi-IN"/>
        </w:rPr>
        <w:t>készítés</w:t>
      </w:r>
      <w:r w:rsidR="00384D29">
        <w:rPr>
          <w:rFonts w:ascii="Palatino Linotype" w:hAnsi="Palatino Linotype" w:cs="Palatino Linotype"/>
          <w:b/>
          <w:bCs/>
          <w:kern w:val="1"/>
          <w:sz w:val="24"/>
          <w:szCs w:val="24"/>
          <w:lang w:eastAsia="hi-IN" w:bidi="hi-IN"/>
        </w:rPr>
        <w:t>ének gyakorlata</w:t>
      </w:r>
      <w:r w:rsidRPr="002C4D98">
        <w:rPr>
          <w:rFonts w:ascii="Palatino Linotype" w:hAnsi="Palatino Linotype" w:cs="Palatino Linotype"/>
          <w:b/>
          <w:bCs/>
          <w:kern w:val="1"/>
          <w:sz w:val="24"/>
          <w:szCs w:val="24"/>
          <w:lang w:eastAsia="hi-IN" w:bidi="hi-IN"/>
        </w:rPr>
        <w:tab/>
      </w:r>
    </w:p>
    <w:p w:rsidR="00E105B8" w:rsidRPr="002C4D98" w:rsidRDefault="00E105B8" w:rsidP="008D1399">
      <w:pPr>
        <w:widowControl w:val="0"/>
        <w:suppressAutoHyphens/>
        <w:ind w:left="1418"/>
        <w:rPr>
          <w:rFonts w:ascii="Palatino Linotype" w:hAnsi="Palatino Linotype" w:cs="Palatino Linotype"/>
          <w:kern w:val="1"/>
          <w:sz w:val="24"/>
          <w:szCs w:val="24"/>
          <w:lang w:eastAsia="hi-IN" w:bidi="hi-IN"/>
        </w:rPr>
      </w:pPr>
    </w:p>
    <w:p w:rsidR="00E105B8" w:rsidRPr="002C4D98" w:rsidRDefault="00E105B8" w:rsidP="008D1399">
      <w:pPr>
        <w:widowControl w:val="0"/>
        <w:tabs>
          <w:tab w:val="left" w:pos="7655"/>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Zsaluzatok felépítése.</w:t>
      </w:r>
    </w:p>
    <w:p w:rsidR="00E105B8" w:rsidRPr="002C4D98" w:rsidRDefault="00E105B8" w:rsidP="008D1399">
      <w:pPr>
        <w:widowControl w:val="0"/>
        <w:tabs>
          <w:tab w:val="left" w:pos="7655"/>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Zsaluzat igény felmérése.</w:t>
      </w:r>
    </w:p>
    <w:p w:rsidR="00E105B8" w:rsidRPr="002C4D98" w:rsidRDefault="00E105B8" w:rsidP="008D1399">
      <w:pPr>
        <w:widowControl w:val="0"/>
        <w:tabs>
          <w:tab w:val="left" w:pos="7655"/>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 anyagának meghatározása.</w:t>
      </w:r>
    </w:p>
    <w:p w:rsidR="00E105B8" w:rsidRPr="002C4D98" w:rsidRDefault="00E105B8" w:rsidP="008D1399">
      <w:pPr>
        <w:widowControl w:val="0"/>
        <w:tabs>
          <w:tab w:val="left" w:pos="7655"/>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 anyagszükségletének meghatározása.</w:t>
      </w:r>
    </w:p>
    <w:p w:rsidR="00E105B8" w:rsidRPr="002C4D98" w:rsidRDefault="00E105B8" w:rsidP="008D1399">
      <w:pPr>
        <w:widowControl w:val="0"/>
        <w:tabs>
          <w:tab w:val="left" w:pos="7655"/>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Szétszerelhetőség tervezése.</w:t>
      </w:r>
    </w:p>
    <w:p w:rsidR="00E105B8" w:rsidRPr="002C4D98" w:rsidRDefault="00E105B8" w:rsidP="008D1399">
      <w:pPr>
        <w:widowControl w:val="0"/>
        <w:tabs>
          <w:tab w:val="left" w:pos="7655"/>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 anyagszükséglet meghatározása.</w:t>
      </w:r>
    </w:p>
    <w:p w:rsidR="00E105B8" w:rsidRPr="002C4D98" w:rsidRDefault="00E105B8" w:rsidP="008D1399">
      <w:pPr>
        <w:widowControl w:val="0"/>
        <w:tabs>
          <w:tab w:val="left" w:pos="7655"/>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 elkészítéséhez szükséges helyszín tervezete.</w:t>
      </w:r>
    </w:p>
    <w:p w:rsidR="00E105B8" w:rsidRPr="002C4D98" w:rsidRDefault="00E105B8" w:rsidP="008D1399">
      <w:pPr>
        <w:widowControl w:val="0"/>
        <w:tabs>
          <w:tab w:val="left" w:pos="7655"/>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 tárolása.</w:t>
      </w:r>
    </w:p>
    <w:p w:rsidR="00E105B8" w:rsidRPr="002C4D98" w:rsidRDefault="00E105B8" w:rsidP="008D1399">
      <w:pPr>
        <w:widowControl w:val="0"/>
        <w:tabs>
          <w:tab w:val="left" w:pos="7655"/>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Egyszer használatos zsaluk készítése.</w:t>
      </w:r>
    </w:p>
    <w:p w:rsidR="00E105B8" w:rsidRPr="002C4D98" w:rsidRDefault="00E105B8" w:rsidP="008D1399">
      <w:pPr>
        <w:widowControl w:val="0"/>
        <w:tabs>
          <w:tab w:val="left" w:pos="7655"/>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Többször használatos zsaluk tervezése.</w:t>
      </w:r>
    </w:p>
    <w:p w:rsidR="00E105B8" w:rsidRPr="002C4D98" w:rsidRDefault="00E105B8" w:rsidP="008D1399">
      <w:pPr>
        <w:widowControl w:val="0"/>
        <w:tabs>
          <w:tab w:val="left" w:pos="7655"/>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Hagyományos zsaluzat beépítése.</w:t>
      </w:r>
    </w:p>
    <w:p w:rsidR="00E105B8" w:rsidRPr="002C4D98" w:rsidRDefault="00E105B8" w:rsidP="008D1399">
      <w:pPr>
        <w:widowControl w:val="0"/>
        <w:tabs>
          <w:tab w:val="left" w:pos="7655"/>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Bennmaradó zsaluzat építése.</w:t>
      </w:r>
    </w:p>
    <w:p w:rsidR="00E105B8" w:rsidRPr="002C4D98" w:rsidRDefault="00E105B8" w:rsidP="008D1399">
      <w:pPr>
        <w:widowControl w:val="0"/>
        <w:tabs>
          <w:tab w:val="left" w:pos="7655"/>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Hagyományos bennmaradó zsaluzat építése.</w:t>
      </w:r>
    </w:p>
    <w:p w:rsidR="00E105B8" w:rsidRPr="002C4D98" w:rsidRDefault="00E105B8" w:rsidP="008D1399">
      <w:pPr>
        <w:widowControl w:val="0"/>
        <w:tabs>
          <w:tab w:val="left" w:pos="7655"/>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Teherviselő bennmaradó zsaluzat.</w:t>
      </w:r>
    </w:p>
    <w:p w:rsidR="00E105B8" w:rsidRPr="002C4D98" w:rsidRDefault="00E105B8" w:rsidP="008D1399">
      <w:pPr>
        <w:widowControl w:val="0"/>
        <w:tabs>
          <w:tab w:val="left" w:pos="7655"/>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Csúszó zsaluzat.</w:t>
      </w:r>
    </w:p>
    <w:p w:rsidR="00E105B8" w:rsidRPr="002C4D98" w:rsidRDefault="00E105B8" w:rsidP="008D1399">
      <w:pPr>
        <w:widowControl w:val="0"/>
        <w:tabs>
          <w:tab w:val="left" w:pos="7655"/>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Kúszó zsaluzat.</w:t>
      </w:r>
    </w:p>
    <w:p w:rsidR="00E105B8" w:rsidRPr="002C4D98" w:rsidRDefault="00E105B8" w:rsidP="008D1399">
      <w:pPr>
        <w:widowControl w:val="0"/>
        <w:tabs>
          <w:tab w:val="left" w:pos="7655"/>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Fából készült zsalu előnyei, hátrányai, kivitelezése, technológiája, tárolása.</w:t>
      </w:r>
    </w:p>
    <w:p w:rsidR="00E105B8" w:rsidRPr="002C4D98" w:rsidRDefault="00E105B8" w:rsidP="008D1399">
      <w:pPr>
        <w:widowControl w:val="0"/>
        <w:tabs>
          <w:tab w:val="left" w:pos="7655"/>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Műanyagból készült zsalu előnyei, hátrányai, kivitelezése, technológiája, tárolása.</w:t>
      </w:r>
    </w:p>
    <w:p w:rsidR="00E105B8" w:rsidRPr="002C4D98" w:rsidRDefault="00E105B8" w:rsidP="008D1399">
      <w:pPr>
        <w:widowControl w:val="0"/>
        <w:tabs>
          <w:tab w:val="left" w:pos="7655"/>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Fémből készült zsalu előnyei, hátrányai, kivitelezése, technológiája, tárolása.</w:t>
      </w:r>
    </w:p>
    <w:p w:rsidR="00E105B8" w:rsidRPr="002C4D98" w:rsidRDefault="00E105B8" w:rsidP="008D1399">
      <w:pPr>
        <w:widowControl w:val="0"/>
        <w:tabs>
          <w:tab w:val="left" w:pos="7655"/>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 elemeinek egymáshoz rögzítése:</w:t>
      </w:r>
    </w:p>
    <w:p w:rsidR="00E105B8" w:rsidRPr="002C4D98" w:rsidRDefault="00E105B8" w:rsidP="008D1399">
      <w:pPr>
        <w:widowControl w:val="0"/>
        <w:numPr>
          <w:ilvl w:val="0"/>
          <w:numId w:val="6"/>
        </w:numPr>
        <w:tabs>
          <w:tab w:val="left" w:pos="2127"/>
        </w:tabs>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Hevederekkel.</w:t>
      </w:r>
    </w:p>
    <w:p w:rsidR="00E105B8" w:rsidRPr="002C4D98" w:rsidRDefault="00E105B8" w:rsidP="008D1399">
      <w:pPr>
        <w:widowControl w:val="0"/>
        <w:numPr>
          <w:ilvl w:val="0"/>
          <w:numId w:val="6"/>
        </w:numPr>
        <w:tabs>
          <w:tab w:val="left" w:pos="2127"/>
        </w:tabs>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Ácskapcsokkal.</w:t>
      </w:r>
    </w:p>
    <w:p w:rsidR="00E105B8" w:rsidRPr="002C4D98" w:rsidRDefault="00E105B8" w:rsidP="008D1399">
      <w:pPr>
        <w:widowControl w:val="0"/>
        <w:numPr>
          <w:ilvl w:val="0"/>
          <w:numId w:val="6"/>
        </w:numPr>
        <w:tabs>
          <w:tab w:val="left" w:pos="2127"/>
        </w:tabs>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Szegekkel.</w:t>
      </w:r>
    </w:p>
    <w:p w:rsidR="00E105B8" w:rsidRPr="002C4D98" w:rsidRDefault="00E105B8" w:rsidP="008D1399">
      <w:pPr>
        <w:widowControl w:val="0"/>
        <w:numPr>
          <w:ilvl w:val="0"/>
          <w:numId w:val="6"/>
        </w:numPr>
        <w:tabs>
          <w:tab w:val="left" w:pos="2127"/>
        </w:tabs>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Ékekkel.</w:t>
      </w:r>
    </w:p>
    <w:p w:rsidR="00E105B8" w:rsidRPr="002C4D98" w:rsidRDefault="00E105B8" w:rsidP="008D1399">
      <w:pPr>
        <w:widowControl w:val="0"/>
        <w:numPr>
          <w:ilvl w:val="0"/>
          <w:numId w:val="6"/>
        </w:numPr>
        <w:tabs>
          <w:tab w:val="left" w:pos="2127"/>
        </w:tabs>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Csavarokkal.</w:t>
      </w:r>
    </w:p>
    <w:p w:rsidR="00E105B8" w:rsidRPr="002C4D98" w:rsidRDefault="00E105B8" w:rsidP="008D1399">
      <w:pPr>
        <w:widowControl w:val="0"/>
        <w:numPr>
          <w:ilvl w:val="0"/>
          <w:numId w:val="6"/>
        </w:numPr>
        <w:tabs>
          <w:tab w:val="left" w:pos="2127"/>
        </w:tabs>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Hegesztéssel.</w:t>
      </w:r>
    </w:p>
    <w:p w:rsidR="00E105B8" w:rsidRPr="002C4D98" w:rsidRDefault="00E105B8" w:rsidP="008D1399">
      <w:pPr>
        <w:widowControl w:val="0"/>
        <w:tabs>
          <w:tab w:val="left" w:pos="7655"/>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 alakváltozásának, mérettűrésének ellenőrzése.</w:t>
      </w:r>
    </w:p>
    <w:p w:rsidR="00E105B8" w:rsidRPr="002C4D98" w:rsidRDefault="00E105B8" w:rsidP="008D1399">
      <w:pPr>
        <w:widowControl w:val="0"/>
        <w:tabs>
          <w:tab w:val="left" w:pos="7655"/>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Kizsaluzás, kizsaluzási idő számolása.</w:t>
      </w:r>
    </w:p>
    <w:p w:rsidR="00E105B8" w:rsidRPr="002C4D98" w:rsidRDefault="00E105B8" w:rsidP="008D1399">
      <w:pPr>
        <w:widowControl w:val="0"/>
        <w:suppressAutoHyphens/>
        <w:rPr>
          <w:rFonts w:ascii="Palatino Linotype" w:hAnsi="Palatino Linotype" w:cs="Palatino Linotype"/>
          <w:kern w:val="1"/>
          <w:sz w:val="24"/>
          <w:szCs w:val="24"/>
          <w:lang w:eastAsia="hi-IN" w:bidi="hi-IN"/>
        </w:rPr>
      </w:pPr>
    </w:p>
    <w:p w:rsidR="00E105B8" w:rsidRPr="002C4D98" w:rsidRDefault="00E105B8" w:rsidP="008D1399">
      <w:pPr>
        <w:widowControl w:val="0"/>
        <w:tabs>
          <w:tab w:val="left" w:pos="8222"/>
        </w:tabs>
        <w:suppressAutoHyphens/>
        <w:ind w:left="1812"/>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Betonozás</w:t>
      </w:r>
      <w:r w:rsidRPr="002C4D98">
        <w:rPr>
          <w:rFonts w:ascii="Palatino Linotype" w:hAnsi="Palatino Linotype" w:cs="Palatino Linotype"/>
          <w:b/>
          <w:bCs/>
          <w:kern w:val="1"/>
          <w:sz w:val="24"/>
          <w:szCs w:val="24"/>
          <w:lang w:eastAsia="hi-IN" w:bidi="hi-IN"/>
        </w:rPr>
        <w:tab/>
      </w:r>
    </w:p>
    <w:p w:rsidR="00E105B8" w:rsidRPr="002C4D98" w:rsidRDefault="00E105B8" w:rsidP="008D1399">
      <w:pPr>
        <w:widowControl w:val="0"/>
        <w:suppressAutoHyphens/>
        <w:ind w:left="1418"/>
        <w:rPr>
          <w:rFonts w:ascii="Palatino Linotype" w:hAnsi="Palatino Linotype" w:cs="Palatino Linotype"/>
          <w:kern w:val="1"/>
          <w:sz w:val="24"/>
          <w:szCs w:val="24"/>
          <w:lang w:eastAsia="hi-IN" w:bidi="hi-IN"/>
        </w:rPr>
      </w:pPr>
    </w:p>
    <w:p w:rsidR="00E105B8" w:rsidRPr="002C4D98" w:rsidRDefault="00E105B8" w:rsidP="008D1399">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Helyszín meghatározása.</w:t>
      </w:r>
    </w:p>
    <w:p w:rsidR="00E105B8" w:rsidRPr="002C4D98" w:rsidRDefault="00E105B8" w:rsidP="008D1399">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Helyszín ellenőrzése, felmérése.</w:t>
      </w:r>
    </w:p>
    <w:p w:rsidR="00E105B8" w:rsidRPr="002C4D98" w:rsidRDefault="00E105B8" w:rsidP="008D1399">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Betonozás helye alatt elhelyezkedő közművek, vezetékek, csövek ellenőrzése, elhasználódás esetén cseréje, kiváltása.</w:t>
      </w:r>
    </w:p>
    <w:p w:rsidR="00E105B8" w:rsidRPr="002C4D98" w:rsidRDefault="00E105B8" w:rsidP="008D1399">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Talajtömörség ellenőrzése.</w:t>
      </w:r>
    </w:p>
    <w:p w:rsidR="00E105B8" w:rsidRPr="002C4D98" w:rsidRDefault="00E105B8" w:rsidP="008D1399">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Helyszín kialakítása.</w:t>
      </w:r>
    </w:p>
    <w:p w:rsidR="00E105B8" w:rsidRPr="002C4D98" w:rsidRDefault="00E105B8" w:rsidP="008D1399">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lastRenderedPageBreak/>
        <w:t>A szükséges anyagok meghatározása.</w:t>
      </w:r>
    </w:p>
    <w:p w:rsidR="00E105B8" w:rsidRPr="002C4D98" w:rsidRDefault="00E105B8" w:rsidP="008D1399">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Anyagmennyiségek kiszámolása.</w:t>
      </w:r>
    </w:p>
    <w:p w:rsidR="00E105B8" w:rsidRPr="002C4D98" w:rsidRDefault="00E105B8" w:rsidP="008D1399">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Haladási terv készítése.</w:t>
      </w:r>
    </w:p>
    <w:p w:rsidR="00E105B8" w:rsidRPr="002C4D98" w:rsidRDefault="00E105B8" w:rsidP="008D1399">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Dokumentáció elkészítése.</w:t>
      </w:r>
    </w:p>
    <w:p w:rsidR="00E105B8" w:rsidRPr="002C4D98" w:rsidRDefault="00E105B8" w:rsidP="008D1399">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Gépek, berendezések kiválasztása.</w:t>
      </w:r>
    </w:p>
    <w:p w:rsidR="00E105B8" w:rsidRPr="002C4D98" w:rsidRDefault="00E105B8" w:rsidP="008D1399">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Gépek, berendezések helyszínre szállítása.</w:t>
      </w:r>
    </w:p>
    <w:p w:rsidR="00E105B8" w:rsidRPr="002C4D98" w:rsidRDefault="00E105B8" w:rsidP="008D1399">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Szükséges engedélyek beszerzése (behajtási, területfoglalási</w:t>
      </w:r>
      <w:proofErr w:type="gramStart"/>
      <w:r w:rsidRPr="002C4D98">
        <w:rPr>
          <w:rFonts w:ascii="Palatino Linotype" w:hAnsi="Palatino Linotype" w:cs="Palatino Linotype"/>
          <w:kern w:val="1"/>
          <w:sz w:val="24"/>
          <w:szCs w:val="24"/>
          <w:lang w:eastAsia="hi-IN" w:bidi="hi-IN"/>
        </w:rPr>
        <w:t>,…</w:t>
      </w:r>
      <w:proofErr w:type="gramEnd"/>
      <w:r w:rsidRPr="002C4D98">
        <w:rPr>
          <w:rFonts w:ascii="Palatino Linotype" w:hAnsi="Palatino Linotype" w:cs="Palatino Linotype"/>
          <w:kern w:val="1"/>
          <w:sz w:val="24"/>
          <w:szCs w:val="24"/>
          <w:lang w:eastAsia="hi-IN" w:bidi="hi-IN"/>
        </w:rPr>
        <w:t>)</w:t>
      </w:r>
      <w:r>
        <w:rPr>
          <w:rFonts w:ascii="Palatino Linotype" w:hAnsi="Palatino Linotype" w:cs="Palatino Linotype"/>
          <w:kern w:val="1"/>
          <w:sz w:val="24"/>
          <w:szCs w:val="24"/>
          <w:lang w:eastAsia="hi-IN" w:bidi="hi-IN"/>
        </w:rPr>
        <w:t>.</w:t>
      </w:r>
    </w:p>
    <w:p w:rsidR="00E105B8" w:rsidRPr="002C4D98" w:rsidRDefault="00E105B8" w:rsidP="008D1399">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Szükséges anyagok megrendelése. </w:t>
      </w:r>
    </w:p>
    <w:p w:rsidR="00E105B8" w:rsidRPr="002C4D98" w:rsidRDefault="00E105B8" w:rsidP="008D1399">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Szükséges anyagok tárolása, őrzése.</w:t>
      </w:r>
    </w:p>
    <w:p w:rsidR="00E105B8" w:rsidRPr="002C4D98" w:rsidRDefault="00E105B8" w:rsidP="008D1399">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Zsaluzat felmérése, anyagszükséglet meghatározása, elkészítése.</w:t>
      </w:r>
    </w:p>
    <w:p w:rsidR="00E105B8" w:rsidRPr="002C4D98" w:rsidRDefault="00E105B8" w:rsidP="008D1399">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Sóder kiválasztása.</w:t>
      </w:r>
    </w:p>
    <w:p w:rsidR="00E105B8" w:rsidRPr="002C4D98" w:rsidRDefault="00E105B8" w:rsidP="008D1399">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Beton jellegének meghatározása.</w:t>
      </w:r>
    </w:p>
    <w:p w:rsidR="00E105B8" w:rsidRPr="002C4D98" w:rsidRDefault="00E105B8" w:rsidP="008D1399">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Szemcseméret meghatározása.</w:t>
      </w:r>
    </w:p>
    <w:p w:rsidR="00E105B8" w:rsidRPr="002C4D98" w:rsidRDefault="00E105B8" w:rsidP="008D1399">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Sóder típusának meghatározása (agyagmentes)</w:t>
      </w:r>
      <w:r>
        <w:rPr>
          <w:rFonts w:ascii="Palatino Linotype" w:hAnsi="Palatino Linotype" w:cs="Palatino Linotype"/>
          <w:kern w:val="1"/>
          <w:sz w:val="24"/>
          <w:szCs w:val="24"/>
          <w:lang w:eastAsia="hi-IN" w:bidi="hi-IN"/>
        </w:rPr>
        <w:t>.</w:t>
      </w:r>
    </w:p>
    <w:p w:rsidR="00E105B8" w:rsidRPr="002C4D98" w:rsidRDefault="00E105B8" w:rsidP="008D1399">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Cement fajtájának kiválasztása, megrendelése, tárolásának feltételei.</w:t>
      </w:r>
    </w:p>
    <w:p w:rsidR="00E105B8" w:rsidRPr="002C4D98" w:rsidRDefault="00E105B8" w:rsidP="008D1399">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Adalékanyagok meghatározása.</w:t>
      </w:r>
    </w:p>
    <w:p w:rsidR="00E105B8" w:rsidRPr="002C4D98" w:rsidRDefault="00E105B8" w:rsidP="008D1399">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Adalékanyag meghatározása hideg időben történő betonozáshoz.</w:t>
      </w:r>
    </w:p>
    <w:p w:rsidR="00E105B8" w:rsidRPr="002C4D98" w:rsidRDefault="00E105B8" w:rsidP="008D1399">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Keverési arányok meghatározása, dokumentálása.</w:t>
      </w:r>
    </w:p>
    <w:p w:rsidR="00E105B8" w:rsidRPr="002C4D98" w:rsidRDefault="00E105B8" w:rsidP="008D1399">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Gépek, berendezések baleset- és munkavédelmének oktatása.</w:t>
      </w:r>
    </w:p>
    <w:p w:rsidR="00E105B8" w:rsidRPr="002C4D98" w:rsidRDefault="00E105B8" w:rsidP="008D1399">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kevert beton helyszínre juttatása.</w:t>
      </w:r>
    </w:p>
    <w:p w:rsidR="00E105B8" w:rsidRPr="002C4D98" w:rsidRDefault="00E105B8" w:rsidP="008D1399">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Tömörítés, egyengetés, simítás.</w:t>
      </w:r>
    </w:p>
    <w:p w:rsidR="00E105B8" w:rsidRPr="002C4D98" w:rsidRDefault="00E105B8" w:rsidP="008D1399">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beton kötéséhez szükséges feltételek biztosítása. Nedvességtartalom biztosítása, megégés elleni védelem.</w:t>
      </w:r>
    </w:p>
    <w:p w:rsidR="00E105B8" w:rsidRPr="002C4D98" w:rsidRDefault="00E105B8" w:rsidP="008D1399">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Kötési idő biztosítása.</w:t>
      </w:r>
    </w:p>
    <w:p w:rsidR="00E105B8" w:rsidRPr="002C4D98" w:rsidRDefault="00E105B8" w:rsidP="008D1399">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Zsaluzat elbontása, elszállítása.</w:t>
      </w:r>
    </w:p>
    <w:p w:rsidR="00E105B8" w:rsidRPr="002C4D98" w:rsidRDefault="00E105B8" w:rsidP="008D1399">
      <w:pPr>
        <w:widowControl w:val="0"/>
        <w:suppressAutoHyphens/>
        <w:ind w:left="1843"/>
        <w:rPr>
          <w:rFonts w:ascii="Palatino Linotype" w:hAnsi="Palatino Linotype" w:cs="Palatino Linotype"/>
          <w:kern w:val="1"/>
          <w:sz w:val="24"/>
          <w:szCs w:val="24"/>
          <w:lang w:eastAsia="hi-IN" w:bidi="hi-IN"/>
        </w:rPr>
      </w:pPr>
      <w:proofErr w:type="spellStart"/>
      <w:r w:rsidRPr="002C4D98">
        <w:rPr>
          <w:rFonts w:ascii="Palatino Linotype" w:hAnsi="Palatino Linotype" w:cs="Palatino Linotype"/>
          <w:kern w:val="1"/>
          <w:sz w:val="24"/>
          <w:szCs w:val="24"/>
          <w:lang w:eastAsia="hi-IN" w:bidi="hi-IN"/>
        </w:rPr>
        <w:t>Záróréteg</w:t>
      </w:r>
      <w:proofErr w:type="spellEnd"/>
      <w:r w:rsidRPr="002C4D98">
        <w:rPr>
          <w:rFonts w:ascii="Palatino Linotype" w:hAnsi="Palatino Linotype" w:cs="Palatino Linotype"/>
          <w:kern w:val="1"/>
          <w:sz w:val="24"/>
          <w:szCs w:val="24"/>
          <w:lang w:eastAsia="hi-IN" w:bidi="hi-IN"/>
        </w:rPr>
        <w:t xml:space="preserve"> kialakítása. </w:t>
      </w:r>
    </w:p>
    <w:p w:rsidR="00E105B8" w:rsidRPr="002C4D98" w:rsidRDefault="00E105B8" w:rsidP="008D1399">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Betonozási hibák javítása.</w:t>
      </w:r>
    </w:p>
    <w:p w:rsidR="00E105B8" w:rsidRPr="002C4D98" w:rsidRDefault="00E105B8" w:rsidP="00070365">
      <w:pPr>
        <w:rPr>
          <w:rFonts w:ascii="Palatino Linotype" w:hAnsi="Palatino Linotype" w:cs="Palatino Linotype"/>
          <w:b/>
          <w:bCs/>
          <w:sz w:val="24"/>
          <w:szCs w:val="24"/>
        </w:rPr>
      </w:pPr>
    </w:p>
    <w:p w:rsidR="00E105B8" w:rsidRPr="002C4D98" w:rsidRDefault="00E105B8" w:rsidP="00070365">
      <w:pPr>
        <w:widowControl w:val="0"/>
        <w:suppressAutoHyphens/>
        <w:rPr>
          <w:rFonts w:ascii="Palatino Linotype" w:hAnsi="Palatino Linotype" w:cs="Palatino Linotype"/>
          <w:b/>
          <w:bCs/>
          <w:sz w:val="24"/>
          <w:szCs w:val="24"/>
        </w:rPr>
      </w:pPr>
    </w:p>
    <w:p w:rsidR="00E105B8" w:rsidRPr="002C4D98" w:rsidRDefault="00E105B8" w:rsidP="00070365">
      <w:pPr>
        <w:widowControl w:val="0"/>
        <w:suppressAutoHyphens/>
        <w:rPr>
          <w:rFonts w:ascii="Palatino Linotype" w:hAnsi="Palatino Linotype" w:cs="Palatino Linotype"/>
          <w:b/>
          <w:bCs/>
          <w:sz w:val="24"/>
          <w:szCs w:val="24"/>
        </w:rPr>
      </w:pPr>
      <w:r w:rsidRPr="002C4D98">
        <w:rPr>
          <w:rFonts w:ascii="Palatino Linotype" w:hAnsi="Palatino Linotype" w:cs="Palatino Linotype"/>
          <w:b/>
          <w:bCs/>
          <w:sz w:val="24"/>
          <w:szCs w:val="24"/>
        </w:rPr>
        <w:t>A szakmai követelménymodul azonosító száma, megnevezése</w:t>
      </w:r>
    </w:p>
    <w:p w:rsidR="00E105B8" w:rsidRPr="002C4D98" w:rsidRDefault="00E105B8" w:rsidP="00070365">
      <w:pPr>
        <w:widowControl w:val="0"/>
        <w:suppressAutoHyphens/>
        <w:jc w:val="right"/>
        <w:rPr>
          <w:rFonts w:ascii="Palatino Linotype" w:hAnsi="Palatino Linotype" w:cs="Palatino Linotype"/>
          <w:sz w:val="20"/>
          <w:szCs w:val="20"/>
        </w:rPr>
      </w:pPr>
      <w:proofErr w:type="spellStart"/>
      <w:proofErr w:type="gramStart"/>
      <w:r w:rsidRPr="002C4D98">
        <w:rPr>
          <w:rFonts w:ascii="Palatino Linotype" w:hAnsi="Palatino Linotype" w:cs="Palatino Linotype"/>
          <w:sz w:val="20"/>
          <w:szCs w:val="20"/>
        </w:rPr>
        <w:t>a</w:t>
      </w:r>
      <w:proofErr w:type="gramEnd"/>
      <w:r w:rsidR="00384D29" w:rsidRPr="002C4D98">
        <w:rPr>
          <w:rFonts w:ascii="Palatino Linotype" w:hAnsi="Palatino Linotype" w:cs="Palatino Linotype"/>
          <w:sz w:val="20"/>
          <w:szCs w:val="20"/>
        </w:rPr>
        <w:t>.</w:t>
      </w:r>
      <w:r w:rsidRPr="002C4D98">
        <w:rPr>
          <w:rFonts w:ascii="Palatino Linotype" w:hAnsi="Palatino Linotype" w:cs="Palatino Linotype"/>
          <w:sz w:val="20"/>
          <w:szCs w:val="20"/>
        </w:rPr>
        <w:t>évfolyamot</w:t>
      </w:r>
      <w:proofErr w:type="spellEnd"/>
      <w:r w:rsidRPr="002C4D98">
        <w:rPr>
          <w:rFonts w:ascii="Palatino Linotype" w:hAnsi="Palatino Linotype" w:cs="Palatino Linotype"/>
          <w:sz w:val="20"/>
          <w:szCs w:val="20"/>
        </w:rPr>
        <w:t xml:space="preserve"> követően</w:t>
      </w:r>
    </w:p>
    <w:p w:rsidR="00E105B8" w:rsidRPr="002C4D98" w:rsidRDefault="00E105B8" w:rsidP="00070365">
      <w:pPr>
        <w:widowControl w:val="0"/>
        <w:suppressAutoHyphens/>
        <w:rPr>
          <w:rFonts w:ascii="Palatino Linotype" w:hAnsi="Palatino Linotype" w:cs="Palatino Linotype"/>
          <w:b/>
          <w:bCs/>
          <w:kern w:val="1"/>
          <w:sz w:val="24"/>
          <w:szCs w:val="24"/>
          <w:lang w:eastAsia="hi-IN" w:bidi="hi-IN"/>
        </w:rPr>
      </w:pPr>
    </w:p>
    <w:p w:rsidR="00E105B8" w:rsidRPr="002C4D98" w:rsidRDefault="00E105B8" w:rsidP="00070365">
      <w:pPr>
        <w:ind w:firstLine="709"/>
        <w:rPr>
          <w:rFonts w:ascii="Palatino Linotype" w:hAnsi="Palatino Linotype" w:cs="Palatino Linotype"/>
          <w:b/>
          <w:bCs/>
          <w:sz w:val="24"/>
          <w:szCs w:val="24"/>
        </w:rPr>
      </w:pPr>
      <w:r w:rsidRPr="002C4D98">
        <w:rPr>
          <w:rFonts w:ascii="Palatino Linotype" w:hAnsi="Palatino Linotype" w:cs="Palatino Linotype"/>
          <w:b/>
          <w:bCs/>
          <w:sz w:val="24"/>
          <w:szCs w:val="24"/>
        </w:rPr>
        <w:t xml:space="preserve">Vasbetonszerkezetek készítése </w:t>
      </w:r>
      <w:r w:rsidR="00384D29">
        <w:rPr>
          <w:rFonts w:ascii="Palatino Linotype" w:hAnsi="Palatino Linotype" w:cs="Palatino Linotype"/>
          <w:b/>
          <w:bCs/>
          <w:sz w:val="24"/>
          <w:szCs w:val="24"/>
        </w:rPr>
        <w:t xml:space="preserve">gyakorlat </w:t>
      </w:r>
      <w:r w:rsidRPr="002C4D98">
        <w:rPr>
          <w:rFonts w:ascii="Palatino Linotype" w:hAnsi="Palatino Linotype" w:cs="Palatino Linotype"/>
          <w:b/>
          <w:bCs/>
          <w:sz w:val="24"/>
          <w:szCs w:val="24"/>
        </w:rPr>
        <w:t>tantárgy</w:t>
      </w:r>
    </w:p>
    <w:p w:rsidR="00E105B8" w:rsidRPr="002C4D98" w:rsidRDefault="00E105B8" w:rsidP="00070365">
      <w:pPr>
        <w:ind w:firstLine="709"/>
        <w:rPr>
          <w:rFonts w:ascii="Palatino Linotype" w:hAnsi="Palatino Linotype" w:cs="Palatino Linotype"/>
          <w:b/>
          <w:bCs/>
          <w:sz w:val="24"/>
          <w:szCs w:val="24"/>
        </w:rPr>
      </w:pPr>
    </w:p>
    <w:p w:rsidR="00E105B8" w:rsidRPr="002C4D98" w:rsidRDefault="00E105B8" w:rsidP="00070365">
      <w:pPr>
        <w:ind w:left="1224"/>
        <w:rPr>
          <w:rFonts w:ascii="Palatino Linotype" w:hAnsi="Palatino Linotype" w:cs="Palatino Linotype"/>
          <w:b/>
          <w:bCs/>
          <w:sz w:val="24"/>
          <w:szCs w:val="24"/>
        </w:rPr>
      </w:pPr>
      <w:r w:rsidRPr="002C4D98">
        <w:rPr>
          <w:rFonts w:ascii="Palatino Linotype" w:hAnsi="Palatino Linotype" w:cs="Palatino Linotype"/>
          <w:b/>
          <w:bCs/>
          <w:sz w:val="24"/>
          <w:szCs w:val="24"/>
        </w:rPr>
        <w:t>Témakörök</w:t>
      </w:r>
    </w:p>
    <w:p w:rsidR="00E105B8" w:rsidRPr="002C4D98" w:rsidRDefault="00E105B8" w:rsidP="00070365">
      <w:pPr>
        <w:ind w:left="1224"/>
        <w:rPr>
          <w:rFonts w:ascii="Palatino Linotype" w:hAnsi="Palatino Linotype" w:cs="Palatino Linotype"/>
          <w:b/>
          <w:bCs/>
          <w:sz w:val="24"/>
          <w:szCs w:val="24"/>
        </w:rPr>
      </w:pPr>
    </w:p>
    <w:p w:rsidR="00E105B8" w:rsidRPr="002C4D98" w:rsidRDefault="00E105B8" w:rsidP="00690902">
      <w:pPr>
        <w:widowControl w:val="0"/>
        <w:suppressAutoHyphens/>
        <w:ind w:left="1812"/>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Vas- és zsaluszerkezetek készítése</w:t>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kern w:val="1"/>
          <w:sz w:val="24"/>
          <w:szCs w:val="24"/>
          <w:lang w:eastAsia="hi-IN" w:bidi="hi-IN"/>
        </w:rPr>
        <w:tab/>
      </w:r>
    </w:p>
    <w:p w:rsidR="00E105B8" w:rsidRPr="002C4D98" w:rsidRDefault="00E105B8" w:rsidP="00690902">
      <w:pPr>
        <w:widowControl w:val="0"/>
        <w:tabs>
          <w:tab w:val="left" w:pos="7797"/>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Természetes kötőanyagok.</w:t>
      </w:r>
    </w:p>
    <w:p w:rsidR="00E105B8" w:rsidRPr="002C4D98" w:rsidRDefault="00E105B8" w:rsidP="00690902">
      <w:pPr>
        <w:widowControl w:val="0"/>
        <w:tabs>
          <w:tab w:val="left" w:pos="7797"/>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Mesterséges kötőanyagok.</w:t>
      </w:r>
    </w:p>
    <w:p w:rsidR="00E105B8" w:rsidRPr="002C4D98" w:rsidRDefault="00E105B8" w:rsidP="00690902">
      <w:pPr>
        <w:widowControl w:val="0"/>
        <w:tabs>
          <w:tab w:val="left" w:pos="7797"/>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Kötőanyagok csoportosítása eredet szerint.</w:t>
      </w:r>
    </w:p>
    <w:p w:rsidR="00E105B8" w:rsidRPr="002C4D98" w:rsidRDefault="00E105B8" w:rsidP="00690902">
      <w:pPr>
        <w:widowControl w:val="0"/>
        <w:tabs>
          <w:tab w:val="left" w:pos="7797"/>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Kötőanyagok csoportosítása előállítási mód szerint.</w:t>
      </w:r>
    </w:p>
    <w:p w:rsidR="00E105B8" w:rsidRPr="002C4D98" w:rsidRDefault="00E105B8" w:rsidP="00690902">
      <w:pPr>
        <w:widowControl w:val="0"/>
        <w:tabs>
          <w:tab w:val="left" w:pos="7797"/>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Vízzel szemben mutatott tulajdonságok szerint.</w:t>
      </w:r>
    </w:p>
    <w:p w:rsidR="00E105B8" w:rsidRPr="002C4D98" w:rsidRDefault="00E105B8" w:rsidP="00690902">
      <w:pPr>
        <w:widowControl w:val="0"/>
        <w:tabs>
          <w:tab w:val="left" w:pos="7797"/>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lastRenderedPageBreak/>
        <w:t>Az égetés során képződő olvadék szerint:</w:t>
      </w:r>
    </w:p>
    <w:p w:rsidR="00E105B8" w:rsidRPr="002C4D98" w:rsidRDefault="00E105B8" w:rsidP="00690902">
      <w:pPr>
        <w:widowControl w:val="0"/>
        <w:tabs>
          <w:tab w:val="left" w:pos="7797"/>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Olvasztott.</w:t>
      </w:r>
    </w:p>
    <w:p w:rsidR="00E105B8" w:rsidRPr="002C4D98" w:rsidRDefault="00E105B8" w:rsidP="00690902">
      <w:pPr>
        <w:widowControl w:val="0"/>
        <w:tabs>
          <w:tab w:val="left" w:pos="7797"/>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Zsugorított.</w:t>
      </w:r>
    </w:p>
    <w:p w:rsidR="00E105B8" w:rsidRPr="002C4D98" w:rsidRDefault="00E105B8" w:rsidP="00690902">
      <w:pPr>
        <w:widowControl w:val="0"/>
        <w:tabs>
          <w:tab w:val="left" w:pos="7797"/>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Nem zsugorított.</w:t>
      </w:r>
    </w:p>
    <w:p w:rsidR="00E105B8" w:rsidRPr="002C4D98" w:rsidRDefault="00E105B8" w:rsidP="00690902">
      <w:pPr>
        <w:widowControl w:val="0"/>
        <w:tabs>
          <w:tab w:val="left" w:pos="7797"/>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kötés módja szerint:</w:t>
      </w:r>
      <w:r w:rsidRPr="002C4D98">
        <w:rPr>
          <w:rFonts w:ascii="Palatino Linotype" w:hAnsi="Palatino Linotype" w:cs="Palatino Linotype"/>
          <w:kern w:val="1"/>
          <w:sz w:val="24"/>
          <w:szCs w:val="24"/>
          <w:lang w:eastAsia="hi-IN" w:bidi="hi-IN"/>
        </w:rPr>
        <w:tab/>
      </w:r>
    </w:p>
    <w:p w:rsidR="00E105B8" w:rsidRPr="002C4D98" w:rsidRDefault="00E105B8" w:rsidP="00690902">
      <w:pPr>
        <w:widowControl w:val="0"/>
        <w:tabs>
          <w:tab w:val="left" w:pos="7797"/>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Nem hidraulikus kötőanyagok.</w:t>
      </w:r>
    </w:p>
    <w:p w:rsidR="00E105B8" w:rsidRPr="002C4D98" w:rsidRDefault="00E105B8" w:rsidP="00690902">
      <w:pPr>
        <w:widowControl w:val="0"/>
        <w:tabs>
          <w:tab w:val="left" w:pos="7797"/>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Hidraulikus kötőanyagok.</w:t>
      </w:r>
    </w:p>
    <w:p w:rsidR="00E105B8" w:rsidRPr="002C4D98" w:rsidRDefault="00E105B8" w:rsidP="00690902">
      <w:pPr>
        <w:widowControl w:val="0"/>
        <w:tabs>
          <w:tab w:val="left" w:pos="7797"/>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Szárítás, előmelegítés, kalcinálás, zsugorítás, hűtés.</w:t>
      </w:r>
    </w:p>
    <w:p w:rsidR="00E105B8" w:rsidRPr="002C4D98" w:rsidRDefault="00E105B8" w:rsidP="00690902">
      <w:pPr>
        <w:widowControl w:val="0"/>
        <w:tabs>
          <w:tab w:val="left" w:pos="7797"/>
        </w:tabs>
        <w:suppressAutoHyphens/>
        <w:ind w:left="1812"/>
        <w:jc w:val="both"/>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őrlés</w:t>
      </w:r>
      <w:proofErr w:type="gramEnd"/>
      <w:r w:rsidRPr="002C4D98">
        <w:rPr>
          <w:rFonts w:ascii="Palatino Linotype" w:hAnsi="Palatino Linotype" w:cs="Palatino Linotype"/>
          <w:kern w:val="1"/>
          <w:sz w:val="24"/>
          <w:szCs w:val="24"/>
          <w:lang w:eastAsia="hi-IN" w:bidi="hi-IN"/>
        </w:rPr>
        <w:t xml:space="preserve">, aprítás, finomőrlés, homogenizálás. </w:t>
      </w:r>
    </w:p>
    <w:p w:rsidR="00E105B8" w:rsidRPr="002C4D98" w:rsidRDefault="00E105B8" w:rsidP="00690902">
      <w:pPr>
        <w:widowControl w:val="0"/>
        <w:tabs>
          <w:tab w:val="left" w:pos="7797"/>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Cement előállítás, tárolás</w:t>
      </w:r>
      <w:r>
        <w:rPr>
          <w:rFonts w:ascii="Palatino Linotype" w:hAnsi="Palatino Linotype" w:cs="Palatino Linotype"/>
          <w:kern w:val="1"/>
          <w:sz w:val="24"/>
          <w:szCs w:val="24"/>
          <w:lang w:eastAsia="hi-IN" w:bidi="hi-IN"/>
        </w:rPr>
        <w:t>,</w:t>
      </w:r>
      <w:r w:rsidRPr="002C4D98">
        <w:rPr>
          <w:rFonts w:ascii="Palatino Linotype" w:hAnsi="Palatino Linotype" w:cs="Palatino Linotype"/>
          <w:kern w:val="1"/>
          <w:sz w:val="24"/>
          <w:szCs w:val="24"/>
          <w:lang w:eastAsia="hi-IN" w:bidi="hi-IN"/>
        </w:rPr>
        <w:t xml:space="preserve"> csomagolás, raktározás.</w:t>
      </w:r>
    </w:p>
    <w:p w:rsidR="00E105B8" w:rsidRPr="002C4D98" w:rsidRDefault="00E105B8" w:rsidP="00690902">
      <w:pPr>
        <w:widowControl w:val="0"/>
        <w:tabs>
          <w:tab w:val="left" w:pos="7797"/>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Adalékanyagok.</w:t>
      </w:r>
    </w:p>
    <w:p w:rsidR="00E105B8" w:rsidRPr="002C4D98" w:rsidRDefault="00E105B8" w:rsidP="00690902">
      <w:pPr>
        <w:widowControl w:val="0"/>
        <w:tabs>
          <w:tab w:val="left" w:pos="7797"/>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Adalékszerek.</w:t>
      </w:r>
    </w:p>
    <w:p w:rsidR="00E105B8" w:rsidRPr="002C4D98" w:rsidRDefault="00E105B8" w:rsidP="00690902">
      <w:pPr>
        <w:widowControl w:val="0"/>
        <w:tabs>
          <w:tab w:val="left" w:pos="7797"/>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Megfelelő sóder kiválasztása.</w:t>
      </w:r>
    </w:p>
    <w:p w:rsidR="00E105B8" w:rsidRPr="002C4D98" w:rsidRDefault="00E105B8" w:rsidP="00690902">
      <w:pPr>
        <w:widowControl w:val="0"/>
        <w:tabs>
          <w:tab w:val="left" w:pos="7797"/>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Szemcseméret. </w:t>
      </w:r>
    </w:p>
    <w:p w:rsidR="00E105B8" w:rsidRPr="002C4D98" w:rsidRDefault="00E105B8" w:rsidP="00690902">
      <w:pPr>
        <w:widowControl w:val="0"/>
        <w:tabs>
          <w:tab w:val="left" w:pos="7797"/>
        </w:tabs>
        <w:suppressAutoHyphens/>
        <w:ind w:left="1812"/>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Cementtel szemben támasztott követelmények:</w:t>
      </w:r>
    </w:p>
    <w:p w:rsidR="00E105B8" w:rsidRPr="002C4D98" w:rsidRDefault="00E105B8" w:rsidP="00690902">
      <w:pPr>
        <w:widowControl w:val="0"/>
        <w:numPr>
          <w:ilvl w:val="0"/>
          <w:numId w:val="6"/>
        </w:numPr>
        <w:tabs>
          <w:tab w:val="left" w:pos="2127"/>
        </w:tabs>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Mechanikai követelmények.</w:t>
      </w:r>
    </w:p>
    <w:p w:rsidR="00E105B8" w:rsidRPr="002C4D98" w:rsidRDefault="00E105B8" w:rsidP="00690902">
      <w:pPr>
        <w:widowControl w:val="0"/>
        <w:numPr>
          <w:ilvl w:val="0"/>
          <w:numId w:val="6"/>
        </w:numPr>
        <w:tabs>
          <w:tab w:val="left" w:pos="2127"/>
        </w:tabs>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Szabványos szilárdság, 28 napos nyomószilárdság</w:t>
      </w:r>
      <w:r>
        <w:rPr>
          <w:rFonts w:ascii="Palatino Linotype" w:hAnsi="Palatino Linotype" w:cs="Palatino Linotype"/>
          <w:kern w:val="1"/>
          <w:sz w:val="24"/>
          <w:szCs w:val="24"/>
          <w:lang w:eastAsia="hi-IN" w:bidi="hi-IN"/>
        </w:rPr>
        <w:t>.</w:t>
      </w:r>
    </w:p>
    <w:p w:rsidR="00E105B8" w:rsidRPr="002C4D98" w:rsidRDefault="00E105B8" w:rsidP="00690902">
      <w:pPr>
        <w:widowControl w:val="0"/>
        <w:numPr>
          <w:ilvl w:val="0"/>
          <w:numId w:val="6"/>
        </w:numPr>
        <w:tabs>
          <w:tab w:val="left" w:pos="2127"/>
        </w:tabs>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kezdőszilárdság, 2 vagy 7 napos nyomószilárdság.</w:t>
      </w:r>
    </w:p>
    <w:p w:rsidR="00E105B8" w:rsidRPr="002C4D98" w:rsidRDefault="00E105B8" w:rsidP="00690902">
      <w:pPr>
        <w:widowControl w:val="0"/>
        <w:numPr>
          <w:ilvl w:val="0"/>
          <w:numId w:val="6"/>
        </w:numPr>
        <w:tabs>
          <w:tab w:val="left" w:pos="2127"/>
        </w:tabs>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Fizikai követelmény: Kötési idő kezdete, térfogatállóság.</w:t>
      </w:r>
    </w:p>
    <w:p w:rsidR="00E105B8" w:rsidRPr="002C4D98" w:rsidRDefault="00E105B8" w:rsidP="00690902">
      <w:pPr>
        <w:widowControl w:val="0"/>
        <w:numPr>
          <w:ilvl w:val="0"/>
          <w:numId w:val="6"/>
        </w:numPr>
        <w:tabs>
          <w:tab w:val="left" w:pos="2127"/>
        </w:tabs>
        <w:suppressAutoHyphens/>
        <w:jc w:val="both"/>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Kémiai követelmény: tartóssági követelmény.</w:t>
      </w:r>
    </w:p>
    <w:p w:rsidR="00E105B8" w:rsidRPr="002C4D98" w:rsidRDefault="00E105B8" w:rsidP="00690902">
      <w:pPr>
        <w:widowControl w:val="0"/>
        <w:suppressAutoHyphens/>
        <w:ind w:left="1418"/>
        <w:rPr>
          <w:rFonts w:ascii="Palatino Linotype" w:hAnsi="Palatino Linotype" w:cs="Palatino Linotype"/>
          <w:kern w:val="1"/>
          <w:sz w:val="24"/>
          <w:szCs w:val="24"/>
          <w:lang w:eastAsia="hi-IN" w:bidi="hi-IN"/>
        </w:rPr>
      </w:pPr>
    </w:p>
    <w:p w:rsidR="00E105B8" w:rsidRPr="002C4D98" w:rsidRDefault="00E105B8" w:rsidP="00690902">
      <w:pPr>
        <w:widowControl w:val="0"/>
        <w:suppressAutoHyphens/>
        <w:ind w:left="1812"/>
        <w:rPr>
          <w:rFonts w:ascii="Palatino Linotype" w:hAnsi="Palatino Linotype" w:cs="Palatino Linotype"/>
          <w:b/>
          <w:bCs/>
          <w:kern w:val="1"/>
          <w:sz w:val="24"/>
          <w:szCs w:val="24"/>
          <w:lang w:eastAsia="hi-IN" w:bidi="hi-IN"/>
        </w:rPr>
      </w:pPr>
      <w:r w:rsidRPr="002C4D98">
        <w:rPr>
          <w:rFonts w:ascii="Palatino Linotype" w:hAnsi="Palatino Linotype" w:cs="Palatino Linotype"/>
          <w:b/>
          <w:bCs/>
          <w:kern w:val="1"/>
          <w:sz w:val="24"/>
          <w:szCs w:val="24"/>
          <w:lang w:eastAsia="hi-IN" w:bidi="hi-IN"/>
        </w:rPr>
        <w:t>Betonelemek készítése</w:t>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kern w:val="1"/>
          <w:sz w:val="24"/>
          <w:szCs w:val="24"/>
          <w:lang w:eastAsia="hi-IN" w:bidi="hi-IN"/>
        </w:rPr>
        <w:tab/>
      </w:r>
      <w:r w:rsidRPr="002C4D98">
        <w:rPr>
          <w:rFonts w:ascii="Palatino Linotype" w:hAnsi="Palatino Linotype" w:cs="Palatino Linotype"/>
          <w:b/>
          <w:bCs/>
          <w:kern w:val="1"/>
          <w:sz w:val="24"/>
          <w:szCs w:val="24"/>
          <w:lang w:eastAsia="hi-IN" w:bidi="hi-IN"/>
        </w:rPr>
        <w:tab/>
      </w:r>
    </w:p>
    <w:p w:rsidR="00E105B8" w:rsidRPr="002C4D98" w:rsidRDefault="00E105B8" w:rsidP="00690902">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Helyszín meghatározása.</w:t>
      </w:r>
    </w:p>
    <w:p w:rsidR="00E105B8" w:rsidRPr="002C4D98" w:rsidRDefault="00E105B8" w:rsidP="00690902">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Helyszín ellenőrzése, felmérése.</w:t>
      </w:r>
    </w:p>
    <w:p w:rsidR="00E105B8" w:rsidRPr="002C4D98" w:rsidRDefault="00E105B8" w:rsidP="00690902">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Betonozás helye alatt elhelyezkedő közművek, vezetékek, csövek ellenőrzése, elhasználódás esetén cseréje, kiváltása.</w:t>
      </w:r>
    </w:p>
    <w:p w:rsidR="00E105B8" w:rsidRPr="002C4D98" w:rsidRDefault="00E105B8" w:rsidP="00690902">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Talajtömörség ellenőrzése.</w:t>
      </w:r>
    </w:p>
    <w:p w:rsidR="00E105B8" w:rsidRPr="002C4D98" w:rsidRDefault="00E105B8" w:rsidP="00690902">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Helyszín kialakítása.</w:t>
      </w:r>
    </w:p>
    <w:p w:rsidR="00E105B8" w:rsidRPr="002C4D98" w:rsidRDefault="00E105B8" w:rsidP="00690902">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szükséges anyagok meghatározása.</w:t>
      </w:r>
    </w:p>
    <w:p w:rsidR="00E105B8" w:rsidRPr="002C4D98" w:rsidRDefault="00E105B8" w:rsidP="00690902">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Anyagmennyiségek kiszámolása.</w:t>
      </w:r>
    </w:p>
    <w:p w:rsidR="00E105B8" w:rsidRPr="002C4D98" w:rsidRDefault="00E105B8" w:rsidP="00690902">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Haladási terv készítése.</w:t>
      </w:r>
    </w:p>
    <w:p w:rsidR="00E105B8" w:rsidRPr="002C4D98" w:rsidRDefault="00E105B8" w:rsidP="00690902">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Dokumentáció elkészítése.</w:t>
      </w:r>
    </w:p>
    <w:p w:rsidR="00E105B8" w:rsidRPr="002C4D98" w:rsidRDefault="00E105B8" w:rsidP="00690902">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Gépek, berendezések kiválasztása.</w:t>
      </w:r>
    </w:p>
    <w:p w:rsidR="00E105B8" w:rsidRPr="002C4D98" w:rsidRDefault="00E105B8" w:rsidP="00690902">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Gépek, berendezések helyszínre szállítása.</w:t>
      </w:r>
    </w:p>
    <w:p w:rsidR="00E105B8" w:rsidRPr="002C4D98" w:rsidRDefault="00E105B8" w:rsidP="00690902">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Szükséges engedélyek beszerzése (behajtási, területfoglalási</w:t>
      </w:r>
      <w:proofErr w:type="gramStart"/>
      <w:r w:rsidRPr="002C4D98">
        <w:rPr>
          <w:rFonts w:ascii="Palatino Linotype" w:hAnsi="Palatino Linotype" w:cs="Palatino Linotype"/>
          <w:kern w:val="1"/>
          <w:sz w:val="24"/>
          <w:szCs w:val="24"/>
          <w:lang w:eastAsia="hi-IN" w:bidi="hi-IN"/>
        </w:rPr>
        <w:t>,…</w:t>
      </w:r>
      <w:proofErr w:type="gramEnd"/>
      <w:r w:rsidRPr="002C4D98">
        <w:rPr>
          <w:rFonts w:ascii="Palatino Linotype" w:hAnsi="Palatino Linotype" w:cs="Palatino Linotype"/>
          <w:kern w:val="1"/>
          <w:sz w:val="24"/>
          <w:szCs w:val="24"/>
          <w:lang w:eastAsia="hi-IN" w:bidi="hi-IN"/>
        </w:rPr>
        <w:t>)</w:t>
      </w:r>
      <w:r>
        <w:rPr>
          <w:rFonts w:ascii="Palatino Linotype" w:hAnsi="Palatino Linotype" w:cs="Palatino Linotype"/>
          <w:kern w:val="1"/>
          <w:sz w:val="24"/>
          <w:szCs w:val="24"/>
          <w:lang w:eastAsia="hi-IN" w:bidi="hi-IN"/>
        </w:rPr>
        <w:t>.</w:t>
      </w:r>
    </w:p>
    <w:p w:rsidR="00E105B8" w:rsidRPr="002C4D98" w:rsidRDefault="00E105B8" w:rsidP="00690902">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Szükséges anyagok megrendelése. </w:t>
      </w:r>
    </w:p>
    <w:p w:rsidR="00E105B8" w:rsidRPr="002C4D98" w:rsidRDefault="00E105B8" w:rsidP="00690902">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Szükséges anyagok tárolása, őrzése.</w:t>
      </w:r>
    </w:p>
    <w:p w:rsidR="00E105B8" w:rsidRPr="002C4D98" w:rsidRDefault="00E105B8" w:rsidP="00690902">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Zsaluzat felmérése, anyagszükséglet meghatározása, elkészítése.</w:t>
      </w:r>
    </w:p>
    <w:p w:rsidR="00E105B8" w:rsidRPr="002C4D98" w:rsidRDefault="00E105B8" w:rsidP="00690902">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Sóder kiválasztása.</w:t>
      </w:r>
    </w:p>
    <w:p w:rsidR="00E105B8" w:rsidRPr="002C4D98" w:rsidRDefault="00E105B8" w:rsidP="00690902">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Beton jellegének meghatározása.</w:t>
      </w:r>
    </w:p>
    <w:p w:rsidR="00E105B8" w:rsidRPr="002C4D98" w:rsidRDefault="00E105B8" w:rsidP="00690902">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Szemcseméret meghatározása.</w:t>
      </w:r>
    </w:p>
    <w:p w:rsidR="00E105B8" w:rsidRPr="002C4D98" w:rsidRDefault="00E105B8" w:rsidP="00690902">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Sóder típusának meghatározása (agyagmentes)</w:t>
      </w:r>
      <w:r>
        <w:rPr>
          <w:rFonts w:ascii="Palatino Linotype" w:hAnsi="Palatino Linotype" w:cs="Palatino Linotype"/>
          <w:kern w:val="1"/>
          <w:sz w:val="24"/>
          <w:szCs w:val="24"/>
          <w:lang w:eastAsia="hi-IN" w:bidi="hi-IN"/>
        </w:rPr>
        <w:t>.</w:t>
      </w:r>
    </w:p>
    <w:p w:rsidR="00E105B8" w:rsidRPr="002C4D98" w:rsidRDefault="00E105B8" w:rsidP="00690902">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lastRenderedPageBreak/>
        <w:t>Cement fajtájának kiválasztása, megrendelése, tárolásának feltételei.</w:t>
      </w:r>
    </w:p>
    <w:p w:rsidR="00E105B8" w:rsidRPr="002C4D98" w:rsidRDefault="00E105B8" w:rsidP="00690902">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Adalékanyagok meghatározása.</w:t>
      </w:r>
    </w:p>
    <w:p w:rsidR="00E105B8" w:rsidRPr="002C4D98" w:rsidRDefault="00E105B8" w:rsidP="00690902">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Adalékanyag meghatározása hideg időben történő betonozáshoz.</w:t>
      </w:r>
    </w:p>
    <w:p w:rsidR="00E105B8" w:rsidRPr="002C4D98" w:rsidRDefault="00E105B8" w:rsidP="00690902">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Keverési arányok meghatározása, dokumentálása.</w:t>
      </w:r>
    </w:p>
    <w:p w:rsidR="00E105B8" w:rsidRPr="002C4D98" w:rsidRDefault="00E105B8" w:rsidP="00690902">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Gépek, berendezések baleset- és munkavédelmének oktatása.</w:t>
      </w:r>
    </w:p>
    <w:p w:rsidR="00E105B8" w:rsidRPr="002C4D98" w:rsidRDefault="00E105B8" w:rsidP="00690902">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kevert beton helyszínre juttatása.</w:t>
      </w:r>
    </w:p>
    <w:p w:rsidR="00E105B8" w:rsidRPr="002C4D98" w:rsidRDefault="00E105B8" w:rsidP="00690902">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Tömörítés, egyengetés, simítás.</w:t>
      </w:r>
    </w:p>
    <w:p w:rsidR="00E105B8" w:rsidRPr="002C4D98" w:rsidRDefault="00E105B8" w:rsidP="00690902">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beton kötéséhez szükséges feltételek biztosítása. Nedvességtartalom biztosítása, megégés elleni védelem.</w:t>
      </w:r>
    </w:p>
    <w:p w:rsidR="00E105B8" w:rsidRPr="002C4D98" w:rsidRDefault="00E105B8" w:rsidP="00690902">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Kötési idő biztosítása.</w:t>
      </w:r>
    </w:p>
    <w:p w:rsidR="00E105B8" w:rsidRPr="002C4D98" w:rsidRDefault="00E105B8" w:rsidP="00690902">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Zsaluzat elbontása, elszállítása.</w:t>
      </w:r>
    </w:p>
    <w:p w:rsidR="00E105B8" w:rsidRPr="002C4D98" w:rsidRDefault="00E105B8" w:rsidP="00690902">
      <w:pPr>
        <w:widowControl w:val="0"/>
        <w:suppressAutoHyphens/>
        <w:ind w:left="1843"/>
        <w:rPr>
          <w:rFonts w:ascii="Palatino Linotype" w:hAnsi="Palatino Linotype" w:cs="Palatino Linotype"/>
          <w:kern w:val="1"/>
          <w:sz w:val="24"/>
          <w:szCs w:val="24"/>
          <w:lang w:eastAsia="hi-IN" w:bidi="hi-IN"/>
        </w:rPr>
      </w:pPr>
      <w:proofErr w:type="spellStart"/>
      <w:r w:rsidRPr="002C4D98">
        <w:rPr>
          <w:rFonts w:ascii="Palatino Linotype" w:hAnsi="Palatino Linotype" w:cs="Palatino Linotype"/>
          <w:kern w:val="1"/>
          <w:sz w:val="24"/>
          <w:szCs w:val="24"/>
          <w:lang w:eastAsia="hi-IN" w:bidi="hi-IN"/>
        </w:rPr>
        <w:t>Záróréteg</w:t>
      </w:r>
      <w:proofErr w:type="spellEnd"/>
      <w:r w:rsidRPr="002C4D98">
        <w:rPr>
          <w:rFonts w:ascii="Palatino Linotype" w:hAnsi="Palatino Linotype" w:cs="Palatino Linotype"/>
          <w:kern w:val="1"/>
          <w:sz w:val="24"/>
          <w:szCs w:val="24"/>
          <w:lang w:eastAsia="hi-IN" w:bidi="hi-IN"/>
        </w:rPr>
        <w:t xml:space="preserve"> kialakítása. </w:t>
      </w:r>
    </w:p>
    <w:p w:rsidR="00E105B8" w:rsidRPr="002C4D98" w:rsidRDefault="00E105B8" w:rsidP="00E44EE5">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Betonozási hibák javítása</w:t>
      </w:r>
      <w:r>
        <w:rPr>
          <w:rFonts w:ascii="Palatino Linotype" w:hAnsi="Palatino Linotype" w:cs="Palatino Linotype"/>
          <w:kern w:val="1"/>
          <w:sz w:val="24"/>
          <w:szCs w:val="24"/>
          <w:lang w:eastAsia="hi-IN" w:bidi="hi-IN"/>
        </w:rPr>
        <w:t>.</w:t>
      </w:r>
      <w:r w:rsidRPr="002C4D98">
        <w:rPr>
          <w:rFonts w:ascii="Palatino Linotype" w:hAnsi="Palatino Linotype" w:cs="Palatino Linotype"/>
          <w:kern w:val="1"/>
          <w:sz w:val="24"/>
          <w:szCs w:val="24"/>
          <w:lang w:eastAsia="hi-IN" w:bidi="hi-IN"/>
        </w:rPr>
        <w:tab/>
      </w:r>
    </w:p>
    <w:p w:rsidR="00E105B8" w:rsidRPr="002C4D98" w:rsidRDefault="00E105B8" w:rsidP="00E44EE5">
      <w:pPr>
        <w:widowControl w:val="0"/>
        <w:suppressAutoHyphens/>
        <w:ind w:left="1843"/>
        <w:rPr>
          <w:rFonts w:ascii="Palatino Linotype" w:hAnsi="Palatino Linotype" w:cs="Palatino Linotype"/>
          <w:b/>
          <w:bCs/>
          <w:kern w:val="1"/>
          <w:sz w:val="24"/>
          <w:szCs w:val="24"/>
          <w:lang w:eastAsia="hi-IN" w:bidi="hi-IN"/>
        </w:rPr>
      </w:pPr>
    </w:p>
    <w:p w:rsidR="00E105B8" w:rsidRPr="002C4D98" w:rsidRDefault="00E105B8" w:rsidP="00E44EE5">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b/>
          <w:bCs/>
          <w:kern w:val="1"/>
          <w:sz w:val="24"/>
          <w:szCs w:val="24"/>
          <w:lang w:eastAsia="hi-IN" w:bidi="hi-IN"/>
        </w:rPr>
        <w:t>Felmérés, tervezés gyakorlata</w:t>
      </w:r>
      <w:r w:rsidRPr="002C4D98">
        <w:rPr>
          <w:rFonts w:ascii="Palatino Linotype" w:hAnsi="Palatino Linotype" w:cs="Palatino Linotype"/>
          <w:kern w:val="1"/>
          <w:sz w:val="24"/>
          <w:szCs w:val="24"/>
          <w:lang w:eastAsia="hi-IN" w:bidi="hi-IN"/>
        </w:rPr>
        <w:tab/>
      </w:r>
      <w:r w:rsidRPr="002C4D98">
        <w:rPr>
          <w:rFonts w:ascii="Palatino Linotype" w:hAnsi="Palatino Linotype" w:cs="Palatino Linotype"/>
          <w:kern w:val="1"/>
          <w:sz w:val="24"/>
          <w:szCs w:val="24"/>
          <w:lang w:eastAsia="hi-IN" w:bidi="hi-IN"/>
        </w:rPr>
        <w:tab/>
      </w:r>
      <w:r w:rsidRPr="002C4D98">
        <w:rPr>
          <w:rFonts w:ascii="Palatino Linotype" w:hAnsi="Palatino Linotype" w:cs="Palatino Linotype"/>
          <w:kern w:val="1"/>
          <w:sz w:val="24"/>
          <w:szCs w:val="24"/>
          <w:lang w:eastAsia="hi-IN" w:bidi="hi-IN"/>
        </w:rPr>
        <w:tab/>
      </w:r>
      <w:r w:rsidRPr="002C4D98">
        <w:rPr>
          <w:rFonts w:ascii="Palatino Linotype" w:hAnsi="Palatino Linotype" w:cs="Palatino Linotype"/>
          <w:kern w:val="1"/>
          <w:sz w:val="24"/>
          <w:szCs w:val="24"/>
          <w:lang w:eastAsia="hi-IN" w:bidi="hi-IN"/>
        </w:rPr>
        <w:tab/>
      </w:r>
    </w:p>
    <w:p w:rsidR="00E105B8" w:rsidRPr="002C4D98" w:rsidRDefault="00E105B8" w:rsidP="00E44EE5">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b/>
      </w:r>
    </w:p>
    <w:p w:rsidR="00E105B8" w:rsidRPr="002C4D98" w:rsidRDefault="00E105B8" w:rsidP="00E44EE5">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Felmérés:</w:t>
      </w:r>
    </w:p>
    <w:p w:rsidR="00E105B8" w:rsidRPr="002C4D98" w:rsidRDefault="00E105B8" w:rsidP="00E44EE5">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vasbetonszerkezet rendeltetési helyének, méretének meghatározása.</w:t>
      </w:r>
    </w:p>
    <w:p w:rsidR="00E105B8" w:rsidRPr="002C4D98" w:rsidRDefault="00E105B8" w:rsidP="00E44EE5">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Talajvizsgálat, időjárási jellegzetességek figyelembevétele.</w:t>
      </w:r>
    </w:p>
    <w:p w:rsidR="00E105B8" w:rsidRPr="002C4D98" w:rsidRDefault="00E105B8" w:rsidP="00E44EE5">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vasbetonszerkezet anyagának, összetételének meghatározása.</w:t>
      </w:r>
    </w:p>
    <w:p w:rsidR="00E105B8" w:rsidRPr="002C4D98" w:rsidRDefault="00E105B8" w:rsidP="00E44EE5">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 xml:space="preserve">Szükséges anyagmennyiség kiszámítása. </w:t>
      </w:r>
    </w:p>
    <w:p w:rsidR="00E105B8" w:rsidRPr="002C4D98" w:rsidRDefault="00E105B8" w:rsidP="00E44EE5">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vasbetonszerkezet elkészítésének fázisai, időbeli meghatározása.</w:t>
      </w:r>
    </w:p>
    <w:p w:rsidR="00E105B8" w:rsidRPr="002C4D98" w:rsidRDefault="00E105B8" w:rsidP="00E44EE5">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szükséges segédanyagok meghatározása.</w:t>
      </w:r>
    </w:p>
    <w:p w:rsidR="00E105B8" w:rsidRPr="002C4D98" w:rsidRDefault="00E105B8" w:rsidP="00E44EE5">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Költségvetés készítése.</w:t>
      </w:r>
    </w:p>
    <w:p w:rsidR="00E105B8" w:rsidRPr="002C4D98" w:rsidRDefault="00E105B8" w:rsidP="00E44EE5">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Terv:</w:t>
      </w:r>
    </w:p>
    <w:p w:rsidR="00E105B8" w:rsidRPr="002C4D98" w:rsidRDefault="00E105B8" w:rsidP="00E44EE5">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terv legyen világos és egyértelmű</w:t>
      </w:r>
      <w:r>
        <w:rPr>
          <w:rFonts w:ascii="Palatino Linotype" w:hAnsi="Palatino Linotype" w:cs="Palatino Linotype"/>
          <w:kern w:val="1"/>
          <w:sz w:val="24"/>
          <w:szCs w:val="24"/>
          <w:lang w:eastAsia="hi-IN" w:bidi="hi-IN"/>
        </w:rPr>
        <w:t>.</w:t>
      </w:r>
    </w:p>
    <w:p w:rsidR="00E105B8" w:rsidRPr="002C4D98" w:rsidRDefault="00E105B8" w:rsidP="00E44EE5">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terveket olyan méretarányban és olyan</w:t>
      </w:r>
    </w:p>
    <w:p w:rsidR="00E105B8" w:rsidRPr="002C4D98" w:rsidRDefault="00E105B8" w:rsidP="00E44EE5">
      <w:pPr>
        <w:widowControl w:val="0"/>
        <w:suppressAutoHyphens/>
        <w:ind w:left="1843"/>
        <w:rPr>
          <w:rFonts w:ascii="Palatino Linotype" w:hAnsi="Palatino Linotype" w:cs="Palatino Linotype"/>
          <w:kern w:val="1"/>
          <w:sz w:val="24"/>
          <w:szCs w:val="24"/>
          <w:lang w:eastAsia="hi-IN" w:bidi="hi-IN"/>
        </w:rPr>
      </w:pPr>
      <w:proofErr w:type="gramStart"/>
      <w:r w:rsidRPr="002C4D98">
        <w:rPr>
          <w:rFonts w:ascii="Palatino Linotype" w:hAnsi="Palatino Linotype" w:cs="Palatino Linotype"/>
          <w:kern w:val="1"/>
          <w:sz w:val="24"/>
          <w:szCs w:val="24"/>
          <w:lang w:eastAsia="hi-IN" w:bidi="hi-IN"/>
        </w:rPr>
        <w:t>részletezettséggel</w:t>
      </w:r>
      <w:proofErr w:type="gramEnd"/>
      <w:r w:rsidRPr="002C4D98">
        <w:rPr>
          <w:rFonts w:ascii="Palatino Linotype" w:hAnsi="Palatino Linotype" w:cs="Palatino Linotype"/>
          <w:kern w:val="1"/>
          <w:sz w:val="24"/>
          <w:szCs w:val="24"/>
          <w:lang w:eastAsia="hi-IN" w:bidi="hi-IN"/>
        </w:rPr>
        <w:t xml:space="preserve"> kell elkészíteni, hogy azok alapján az egyes szerkezetek minden részlete, elhelyezése, szintmagassága, egymáshoz való kapcsolódása könnyen felismerhető és ellenőrizhető legyen.</w:t>
      </w:r>
    </w:p>
    <w:p w:rsidR="00E105B8" w:rsidRPr="002C4D98" w:rsidRDefault="00E105B8" w:rsidP="00E44EE5">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méretek mindig vakolatlan szerkezetre vonatkoznak.</w:t>
      </w:r>
    </w:p>
    <w:p w:rsidR="00E105B8" w:rsidRPr="002C4D98" w:rsidRDefault="00E105B8" w:rsidP="00E44EE5">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szokványostól eltérő helyeken teljes metszetet kell készíteni, a teherhordó szerkezetek anyagának és méretének feltüntetésével.</w:t>
      </w:r>
    </w:p>
    <w:p w:rsidR="00E105B8" w:rsidRPr="002C4D98" w:rsidRDefault="00E105B8" w:rsidP="00E44EE5">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metszetek helyét a szerkezeteken feltűnően jelölni kell.</w:t>
      </w:r>
    </w:p>
    <w:p w:rsidR="00E105B8" w:rsidRPr="002C4D98" w:rsidRDefault="00E105B8" w:rsidP="00E44EE5">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Ha egy szerkezetet, ill. annak részleteit több terv tartalmazza, akkor az összefüggéseket (utalásokat) rajzszám és részlet szerinti hivatkozással kell megadni.</w:t>
      </w:r>
    </w:p>
    <w:p w:rsidR="00E105B8" w:rsidRPr="002C4D98" w:rsidRDefault="00E105B8" w:rsidP="005654B5">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szerkezeteken ábrázolni kell a szerkezetet érint</w:t>
      </w:r>
      <w:r>
        <w:rPr>
          <w:rFonts w:ascii="Palatino Linotype" w:hAnsi="Palatino Linotype" w:cs="Palatino Linotype"/>
          <w:kern w:val="1"/>
          <w:sz w:val="24"/>
          <w:szCs w:val="24"/>
          <w:lang w:eastAsia="hi-IN" w:bidi="hi-IN"/>
        </w:rPr>
        <w:t>ő</w:t>
      </w:r>
      <w:r w:rsidRPr="002C4D98">
        <w:rPr>
          <w:rFonts w:ascii="Palatino Linotype" w:hAnsi="Palatino Linotype" w:cs="Palatino Linotype"/>
          <w:kern w:val="1"/>
          <w:sz w:val="24"/>
          <w:szCs w:val="24"/>
          <w:lang w:eastAsia="hi-IN" w:bidi="hi-IN"/>
        </w:rPr>
        <w:t>minden olyan áttörést, hornyot</w:t>
      </w:r>
      <w:proofErr w:type="gramStart"/>
      <w:r w:rsidRPr="002C4D98">
        <w:rPr>
          <w:rFonts w:ascii="Palatino Linotype" w:hAnsi="Palatino Linotype" w:cs="Palatino Linotype"/>
          <w:kern w:val="1"/>
          <w:sz w:val="24"/>
          <w:szCs w:val="24"/>
          <w:lang w:eastAsia="hi-IN" w:bidi="hi-IN"/>
        </w:rPr>
        <w:t>,melynek</w:t>
      </w:r>
      <w:proofErr w:type="gramEnd"/>
      <w:r w:rsidRPr="002C4D98">
        <w:rPr>
          <w:rFonts w:ascii="Palatino Linotype" w:hAnsi="Palatino Linotype" w:cs="Palatino Linotype"/>
          <w:kern w:val="1"/>
          <w:sz w:val="24"/>
          <w:szCs w:val="24"/>
          <w:lang w:eastAsia="hi-IN" w:bidi="hi-IN"/>
        </w:rPr>
        <w:t xml:space="preserve"> utólagos kialakítása (kibontása, kivésése) a kivitelsorán nehézséget okoz,valamint a szerkezetbe bebetonozott </w:t>
      </w:r>
      <w:r w:rsidRPr="002C4D98">
        <w:rPr>
          <w:rFonts w:ascii="Palatino Linotype" w:hAnsi="Palatino Linotype" w:cs="Palatino Linotype"/>
          <w:kern w:val="1"/>
          <w:sz w:val="24"/>
          <w:szCs w:val="24"/>
          <w:lang w:eastAsia="hi-IN" w:bidi="hi-IN"/>
        </w:rPr>
        <w:lastRenderedPageBreak/>
        <w:t xml:space="preserve">szerelvényeket(csöveket, csavarokat, fogadólemezeket </w:t>
      </w:r>
      <w:proofErr w:type="spellStart"/>
      <w:r w:rsidRPr="002C4D98">
        <w:rPr>
          <w:rFonts w:ascii="Palatino Linotype" w:hAnsi="Palatino Linotype" w:cs="Palatino Linotype"/>
          <w:kern w:val="1"/>
          <w:sz w:val="24"/>
          <w:szCs w:val="24"/>
          <w:lang w:eastAsia="hi-IN" w:bidi="hi-IN"/>
        </w:rPr>
        <w:t>stb</w:t>
      </w:r>
      <w:proofErr w:type="spellEnd"/>
      <w:r w:rsidRPr="002C4D98">
        <w:rPr>
          <w:rFonts w:ascii="Palatino Linotype" w:hAnsi="Palatino Linotype" w:cs="Palatino Linotype"/>
          <w:kern w:val="1"/>
          <w:sz w:val="24"/>
          <w:szCs w:val="24"/>
          <w:lang w:eastAsia="hi-IN" w:bidi="hi-IN"/>
        </w:rPr>
        <w:t>), a méretek</w:t>
      </w:r>
      <w:r w:rsidR="00384D29">
        <w:rPr>
          <w:rFonts w:ascii="Palatino Linotype" w:hAnsi="Palatino Linotype" w:cs="Palatino Linotype"/>
          <w:kern w:val="1"/>
          <w:sz w:val="24"/>
          <w:szCs w:val="24"/>
          <w:lang w:eastAsia="hi-IN" w:bidi="hi-IN"/>
        </w:rPr>
        <w:t xml:space="preserve"> </w:t>
      </w:r>
      <w:r w:rsidRPr="002C4D98">
        <w:rPr>
          <w:rFonts w:ascii="Palatino Linotype" w:hAnsi="Palatino Linotype" w:cs="Palatino Linotype"/>
          <w:kern w:val="1"/>
          <w:sz w:val="24"/>
          <w:szCs w:val="24"/>
          <w:lang w:eastAsia="hi-IN" w:bidi="hi-IN"/>
        </w:rPr>
        <w:t>megadásával.</w:t>
      </w:r>
    </w:p>
    <w:p w:rsidR="00E105B8" w:rsidRPr="002C4D98" w:rsidRDefault="00E105B8" w:rsidP="00E44EE5">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Az anyagminőségeket és anyagjelöléseket.</w:t>
      </w:r>
    </w:p>
    <w:p w:rsidR="00E105B8" w:rsidRPr="002C4D98" w:rsidRDefault="00E105B8" w:rsidP="00E44EE5">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kengyelméretre vonatkozó megjegyzéseket.</w:t>
      </w:r>
    </w:p>
    <w:p w:rsidR="00E105B8" w:rsidRPr="002C4D98" w:rsidRDefault="00E105B8" w:rsidP="00E44EE5">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betontakarás mértéket.</w:t>
      </w:r>
    </w:p>
    <w:p w:rsidR="00E105B8" w:rsidRPr="002C4D98" w:rsidRDefault="00E105B8" w:rsidP="00E44EE5">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talajmechanikai adatokat.</w:t>
      </w:r>
    </w:p>
    <w:p w:rsidR="00E105B8" w:rsidRPr="002C4D98" w:rsidRDefault="00E105B8" w:rsidP="00E44EE5">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hasznos terhet.</w:t>
      </w:r>
    </w:p>
    <w:p w:rsidR="00E105B8" w:rsidRPr="002C4D98" w:rsidRDefault="00E105B8" w:rsidP="005654B5">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tartószerkezet önsúlyán kívül figyelembe vett</w:t>
      </w:r>
      <w:r w:rsidR="00384D29">
        <w:rPr>
          <w:rFonts w:ascii="Palatino Linotype" w:hAnsi="Palatino Linotype" w:cs="Palatino Linotype"/>
          <w:kern w:val="1"/>
          <w:sz w:val="24"/>
          <w:szCs w:val="24"/>
          <w:lang w:eastAsia="hi-IN" w:bidi="hi-IN"/>
        </w:rPr>
        <w:t xml:space="preserve"> </w:t>
      </w:r>
      <w:r w:rsidRPr="002C4D98">
        <w:rPr>
          <w:rFonts w:ascii="Palatino Linotype" w:hAnsi="Palatino Linotype" w:cs="Palatino Linotype"/>
          <w:kern w:val="1"/>
          <w:sz w:val="24"/>
          <w:szCs w:val="24"/>
          <w:lang w:eastAsia="hi-IN" w:bidi="hi-IN"/>
        </w:rPr>
        <w:t>állandó terhet (rétegek súlya, válaszfalteher</w:t>
      </w:r>
      <w:proofErr w:type="gramStart"/>
      <w:r w:rsidRPr="002C4D98">
        <w:rPr>
          <w:rFonts w:ascii="Palatino Linotype" w:hAnsi="Palatino Linotype" w:cs="Palatino Linotype"/>
          <w:kern w:val="1"/>
          <w:sz w:val="24"/>
          <w:szCs w:val="24"/>
          <w:lang w:eastAsia="hi-IN" w:bidi="hi-IN"/>
        </w:rPr>
        <w:t>)és</w:t>
      </w:r>
      <w:proofErr w:type="gramEnd"/>
      <w:r w:rsidRPr="002C4D98">
        <w:rPr>
          <w:rFonts w:ascii="Palatino Linotype" w:hAnsi="Palatino Linotype" w:cs="Palatino Linotype"/>
          <w:kern w:val="1"/>
          <w:sz w:val="24"/>
          <w:szCs w:val="24"/>
          <w:lang w:eastAsia="hi-IN" w:bidi="hi-IN"/>
        </w:rPr>
        <w:t xml:space="preserve"> szükség esetén</w:t>
      </w:r>
      <w:r w:rsidR="00384D29">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a</w:t>
      </w:r>
      <w:r w:rsidRPr="002C4D98">
        <w:rPr>
          <w:rFonts w:ascii="Palatino Linotype" w:hAnsi="Palatino Linotype" w:cs="Palatino Linotype"/>
          <w:kern w:val="1"/>
          <w:sz w:val="24"/>
          <w:szCs w:val="24"/>
          <w:lang w:eastAsia="hi-IN" w:bidi="hi-IN"/>
        </w:rPr>
        <w:t xml:space="preserve"> szerkezet kivitelezésére, emelésére, szállítására</w:t>
      </w:r>
      <w:r w:rsidR="00384D29">
        <w:rPr>
          <w:rFonts w:ascii="Palatino Linotype" w:hAnsi="Palatino Linotype" w:cs="Palatino Linotype"/>
          <w:kern w:val="1"/>
          <w:sz w:val="24"/>
          <w:szCs w:val="24"/>
          <w:lang w:eastAsia="hi-IN" w:bidi="hi-IN"/>
        </w:rPr>
        <w:t xml:space="preserve"> </w:t>
      </w:r>
      <w:r w:rsidRPr="002C4D98">
        <w:rPr>
          <w:rFonts w:ascii="Palatino Linotype" w:hAnsi="Palatino Linotype" w:cs="Palatino Linotype"/>
          <w:kern w:val="1"/>
          <w:sz w:val="24"/>
          <w:szCs w:val="24"/>
          <w:lang w:eastAsia="hi-IN" w:bidi="hi-IN"/>
        </w:rPr>
        <w:t>vonatkozó előírásokat és utasításokat.</w:t>
      </w:r>
    </w:p>
    <w:p w:rsidR="00E105B8" w:rsidRPr="002C4D98" w:rsidRDefault="00E105B8" w:rsidP="00E44EE5">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A vonatkozó fontosabb szabványok megnevezését.</w:t>
      </w:r>
    </w:p>
    <w:p w:rsidR="00E105B8" w:rsidRPr="002C4D98" w:rsidRDefault="00E105B8" w:rsidP="00E44EE5">
      <w:pPr>
        <w:widowControl w:val="0"/>
        <w:suppressAutoHyphens/>
        <w:ind w:left="1843"/>
        <w:rPr>
          <w:rFonts w:ascii="Palatino Linotype" w:hAnsi="Palatino Linotype" w:cs="Palatino Linotype"/>
          <w:kern w:val="1"/>
          <w:sz w:val="24"/>
          <w:szCs w:val="24"/>
          <w:lang w:eastAsia="hi-IN" w:bidi="hi-IN"/>
        </w:rPr>
      </w:pPr>
      <w:r w:rsidRPr="002C4D98">
        <w:rPr>
          <w:rFonts w:ascii="Palatino Linotype" w:hAnsi="Palatino Linotype" w:cs="Palatino Linotype"/>
          <w:kern w:val="1"/>
          <w:sz w:val="24"/>
          <w:szCs w:val="24"/>
          <w:lang w:eastAsia="hi-IN" w:bidi="hi-IN"/>
        </w:rPr>
        <w:t>Szükséges engedélyek igénylése.</w:t>
      </w:r>
      <w:r w:rsidRPr="002C4D98">
        <w:rPr>
          <w:rFonts w:ascii="Palatino Linotype" w:hAnsi="Palatino Linotype" w:cs="Palatino Linotype"/>
          <w:kern w:val="1"/>
          <w:sz w:val="24"/>
          <w:szCs w:val="24"/>
          <w:lang w:eastAsia="hi-IN" w:bidi="hi-IN"/>
        </w:rPr>
        <w:tab/>
      </w:r>
    </w:p>
    <w:p w:rsidR="00E105B8" w:rsidRPr="002C4D98" w:rsidRDefault="00E105B8" w:rsidP="00690902">
      <w:pPr>
        <w:widowControl w:val="0"/>
        <w:suppressAutoHyphens/>
        <w:ind w:left="1843"/>
        <w:rPr>
          <w:rFonts w:ascii="Palatino Linotype" w:hAnsi="Palatino Linotype" w:cs="Palatino Linotype"/>
          <w:kern w:val="1"/>
          <w:sz w:val="24"/>
          <w:szCs w:val="24"/>
          <w:lang w:eastAsia="hi-IN" w:bidi="hi-IN"/>
        </w:rPr>
      </w:pPr>
    </w:p>
    <w:p w:rsidR="00E105B8" w:rsidRPr="002C4D98" w:rsidRDefault="00E105B8" w:rsidP="00070365">
      <w:pPr>
        <w:rPr>
          <w:rFonts w:ascii="Palatino Linotype" w:hAnsi="Palatino Linotype" w:cs="Palatino Linotype"/>
          <w:b/>
          <w:bCs/>
          <w:sz w:val="24"/>
          <w:szCs w:val="24"/>
        </w:rPr>
      </w:pPr>
    </w:p>
    <w:p w:rsidR="00E105B8" w:rsidRPr="002C4D98" w:rsidRDefault="00E105B8" w:rsidP="00AC18D8">
      <w:pPr>
        <w:rPr>
          <w:rFonts w:ascii="Palatino Linotype" w:hAnsi="Palatino Linotype" w:cs="Palatino Linotype"/>
          <w:sz w:val="24"/>
          <w:szCs w:val="24"/>
        </w:rPr>
      </w:pPr>
    </w:p>
    <w:sectPr w:rsidR="00E105B8" w:rsidRPr="002C4D98" w:rsidSect="002928F4">
      <w:footerReference w:type="default" r:id="rId8"/>
      <w:headerReference w:type="first" r:id="rId9"/>
      <w:footerReference w:type="first" r:id="rId10"/>
      <w:pgSz w:w="11906" w:h="16838"/>
      <w:pgMar w:top="1618" w:right="1418" w:bottom="16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56FD" w:rsidRDefault="00E856FD">
      <w:r>
        <w:separator/>
      </w:r>
    </w:p>
    <w:p w:rsidR="00E856FD" w:rsidRDefault="00E856FD"/>
    <w:p w:rsidR="00E856FD" w:rsidRDefault="00E856FD" w:rsidP="00B10E84"/>
    <w:p w:rsidR="00E856FD" w:rsidRDefault="00E856FD"/>
    <w:p w:rsidR="00E856FD" w:rsidRDefault="00E856FD"/>
  </w:endnote>
  <w:endnote w:type="continuationSeparator" w:id="0">
    <w:p w:rsidR="00E856FD" w:rsidRDefault="00E856FD">
      <w:r>
        <w:continuationSeparator/>
      </w:r>
    </w:p>
    <w:p w:rsidR="00E856FD" w:rsidRDefault="00E856FD"/>
    <w:p w:rsidR="00E856FD" w:rsidRDefault="00E856FD" w:rsidP="00B10E84"/>
    <w:p w:rsidR="00E856FD" w:rsidRDefault="00E856FD"/>
    <w:p w:rsidR="00E856FD" w:rsidRDefault="00E856F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80000000" w:usb2="00000008" w:usb3="00000000" w:csb0="000001FF" w:csb1="00000000"/>
  </w:font>
  <w:font w:name="MingLiU">
    <w:altName w:val="細明體"/>
    <w:panose1 w:val="02010609000101010101"/>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387" w:usb1="40000013" w:usb2="00000000" w:usb3="00000000" w:csb0="0000019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EE"/>
    <w:family w:val="swiss"/>
    <w:pitch w:val="variable"/>
    <w:sig w:usb0="20000287" w:usb1="00000000" w:usb2="00000000" w:usb3="00000000" w:csb0="0000019F"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61002A87" w:usb1="80000000" w:usb2="00000008" w:usb3="00000000" w:csb0="000101FF" w:csb1="00000000"/>
  </w:font>
  <w:font w:name="Arial">
    <w:panose1 w:val="020B0604020202020204"/>
    <w:charset w:val="EE"/>
    <w:family w:val="swiss"/>
    <w:pitch w:val="variable"/>
    <w:sig w:usb0="20002A87" w:usb1="80000000" w:usb2="00000008" w:usb3="00000000" w:csb0="000001FF" w:csb1="00000000"/>
  </w:font>
  <w:font w:name="Calibri">
    <w:panose1 w:val="020F0502020204030204"/>
    <w:charset w:val="EE"/>
    <w:family w:val="swiss"/>
    <w:pitch w:val="variable"/>
    <w:sig w:usb0="E10002FF" w:usb1="4000ACFF" w:usb2="00000009" w:usb3="00000000" w:csb0="0000019F" w:csb1="00000000"/>
  </w:font>
  <w:font w:name="MS Mincho">
    <w:altName w:val="Meiryo"/>
    <w:panose1 w:val="02020609040205080304"/>
    <w:charset w:val="80"/>
    <w:family w:val="roman"/>
    <w:notTrueType/>
    <w:pitch w:val="fixed"/>
    <w:sig w:usb0="00000000" w:usb1="08070000" w:usb2="00000010" w:usb3="00000000" w:csb0="00020000"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Mangal">
    <w:panose1 w:val="00000400000000000000"/>
    <w:charset w:val="00"/>
    <w:family w:val="auto"/>
    <w:pitch w:val="variable"/>
    <w:sig w:usb0="00008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7267" w:rsidRDefault="00527267">
    <w:pPr>
      <w:pStyle w:val="llb"/>
      <w:jc w:val="center"/>
    </w:pPr>
    <w:r>
      <w:fldChar w:fldCharType="begin"/>
    </w:r>
    <w:r>
      <w:instrText>PAGE   \* MERGEFORMAT</w:instrText>
    </w:r>
    <w:r>
      <w:fldChar w:fldCharType="separate"/>
    </w:r>
    <w:r w:rsidR="00A826F4">
      <w:rPr>
        <w:noProof/>
      </w:rPr>
      <w:t>7</w:t>
    </w:r>
    <w:r>
      <w:rPr>
        <w:noProof/>
      </w:rPr>
      <w:fldChar w:fldCharType="end"/>
    </w:r>
  </w:p>
  <w:p w:rsidR="00527267" w:rsidRDefault="00527267">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7267" w:rsidRDefault="00527267">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56FD" w:rsidRDefault="00E856FD">
      <w:r>
        <w:separator/>
      </w:r>
    </w:p>
    <w:p w:rsidR="00E856FD" w:rsidRDefault="00E856FD"/>
    <w:p w:rsidR="00E856FD" w:rsidRDefault="00E856FD" w:rsidP="00B10E84"/>
    <w:p w:rsidR="00E856FD" w:rsidRDefault="00E856FD"/>
    <w:p w:rsidR="00E856FD" w:rsidRDefault="00E856FD"/>
  </w:footnote>
  <w:footnote w:type="continuationSeparator" w:id="0">
    <w:p w:rsidR="00E856FD" w:rsidRDefault="00E856FD">
      <w:r>
        <w:continuationSeparator/>
      </w:r>
    </w:p>
    <w:p w:rsidR="00E856FD" w:rsidRDefault="00E856FD"/>
    <w:p w:rsidR="00E856FD" w:rsidRDefault="00E856FD" w:rsidP="00B10E84"/>
    <w:p w:rsidR="00E856FD" w:rsidRDefault="00E856FD"/>
    <w:p w:rsidR="00E856FD" w:rsidRDefault="00E856FD"/>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7267" w:rsidRDefault="00527267">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5F6E5A88"/>
    <w:name w:val="WW8Num1"/>
    <w:lvl w:ilvl="0">
      <w:start w:val="322"/>
      <w:numFmt w:val="decimal"/>
      <w:lvlText w:val="%1."/>
      <w:lvlJc w:val="left"/>
      <w:pPr>
        <w:tabs>
          <w:tab w:val="num" w:pos="0"/>
        </w:tabs>
        <w:ind w:left="720" w:hanging="360"/>
      </w:pPr>
      <w:rPr>
        <w:rFonts w:cs="Times New Roman"/>
        <w:b/>
        <w:bCs/>
      </w:rPr>
    </w:lvl>
    <w:lvl w:ilvl="1">
      <w:start w:val="1"/>
      <w:numFmt w:val="lowerLetter"/>
      <w:lvlText w:val="%2."/>
      <w:lvlJc w:val="left"/>
      <w:pPr>
        <w:tabs>
          <w:tab w:val="num" w:pos="0"/>
        </w:tabs>
        <w:ind w:left="1440" w:hanging="360"/>
      </w:pPr>
      <w:rPr>
        <w:rFonts w:cs="Times New Roman"/>
      </w:rPr>
    </w:lvl>
    <w:lvl w:ilvl="2">
      <w:start w:val="1"/>
      <w:numFmt w:val="lowerRoman"/>
      <w:lvlText w:val="%2.%3."/>
      <w:lvlJc w:val="right"/>
      <w:pPr>
        <w:tabs>
          <w:tab w:val="num" w:pos="0"/>
        </w:tabs>
        <w:ind w:left="2160" w:hanging="180"/>
      </w:pPr>
      <w:rPr>
        <w:rFonts w:cs="Times New Roman"/>
      </w:rPr>
    </w:lvl>
    <w:lvl w:ilvl="3">
      <w:start w:val="1"/>
      <w:numFmt w:val="decimal"/>
      <w:lvlText w:val="%2.%3.%4."/>
      <w:lvlJc w:val="left"/>
      <w:pPr>
        <w:tabs>
          <w:tab w:val="num" w:pos="0"/>
        </w:tabs>
        <w:ind w:left="2880" w:hanging="360"/>
      </w:pPr>
      <w:rPr>
        <w:rFonts w:cs="Times New Roman"/>
      </w:rPr>
    </w:lvl>
    <w:lvl w:ilvl="4">
      <w:start w:val="1"/>
      <w:numFmt w:val="lowerLetter"/>
      <w:lvlText w:val="%2.%3.%4.%5."/>
      <w:lvlJc w:val="left"/>
      <w:pPr>
        <w:tabs>
          <w:tab w:val="num" w:pos="0"/>
        </w:tabs>
        <w:ind w:left="3600" w:hanging="360"/>
      </w:pPr>
      <w:rPr>
        <w:rFonts w:cs="Times New Roman"/>
      </w:rPr>
    </w:lvl>
    <w:lvl w:ilvl="5">
      <w:start w:val="1"/>
      <w:numFmt w:val="lowerRoman"/>
      <w:lvlText w:val="%2.%3.%4.%5.%6."/>
      <w:lvlJc w:val="right"/>
      <w:pPr>
        <w:tabs>
          <w:tab w:val="num" w:pos="0"/>
        </w:tabs>
        <w:ind w:left="4320" w:hanging="180"/>
      </w:pPr>
      <w:rPr>
        <w:rFonts w:cs="Times New Roman"/>
      </w:rPr>
    </w:lvl>
    <w:lvl w:ilvl="6">
      <w:start w:val="1"/>
      <w:numFmt w:val="decimal"/>
      <w:lvlText w:val="%2.%3.%4.%5.%6.%7."/>
      <w:lvlJc w:val="left"/>
      <w:pPr>
        <w:tabs>
          <w:tab w:val="num" w:pos="0"/>
        </w:tabs>
        <w:ind w:left="5040" w:hanging="360"/>
      </w:pPr>
      <w:rPr>
        <w:rFonts w:cs="Times New Roman"/>
      </w:rPr>
    </w:lvl>
    <w:lvl w:ilvl="7">
      <w:start w:val="1"/>
      <w:numFmt w:val="lowerLetter"/>
      <w:lvlText w:val="%2.%3.%4.%5.%6.%7.%8."/>
      <w:lvlJc w:val="left"/>
      <w:pPr>
        <w:tabs>
          <w:tab w:val="num" w:pos="0"/>
        </w:tabs>
        <w:ind w:left="5760" w:hanging="360"/>
      </w:pPr>
      <w:rPr>
        <w:rFonts w:cs="Times New Roman"/>
      </w:rPr>
    </w:lvl>
    <w:lvl w:ilvl="8">
      <w:start w:val="1"/>
      <w:numFmt w:val="lowerRoman"/>
      <w:lvlText w:val="%2.%3.%4.%5.%6.%7.%8.%9."/>
      <w:lvlJc w:val="right"/>
      <w:pPr>
        <w:tabs>
          <w:tab w:val="num" w:pos="0"/>
        </w:tabs>
        <w:ind w:left="6480" w:hanging="180"/>
      </w:pPr>
      <w:rPr>
        <w:rFonts w:cs="Times New Roman"/>
      </w:rPr>
    </w:lvl>
  </w:abstractNum>
  <w:abstractNum w:abstractNumId="1">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2">
    <w:nsid w:val="000743B3"/>
    <w:multiLevelType w:val="multilevel"/>
    <w:tmpl w:val="D4AED60A"/>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72"/>
        </w:tabs>
        <w:ind w:left="97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5">
    <w:nsid w:val="04235C37"/>
    <w:multiLevelType w:val="hybridMultilevel"/>
    <w:tmpl w:val="FE28CAC2"/>
    <w:lvl w:ilvl="0" w:tplc="D896AF44">
      <w:start w:val="2012"/>
      <w:numFmt w:val="bullet"/>
      <w:lvlText w:val="-"/>
      <w:lvlJc w:val="left"/>
      <w:pPr>
        <w:tabs>
          <w:tab w:val="num" w:pos="705"/>
        </w:tabs>
        <w:ind w:left="705" w:hanging="360"/>
      </w:pPr>
      <w:rPr>
        <w:rFonts w:ascii="Palatino Linotype" w:eastAsia="Times New Roman" w:hAnsi="Palatino Linotype" w:hint="default"/>
      </w:rPr>
    </w:lvl>
    <w:lvl w:ilvl="1" w:tplc="040E0003" w:tentative="1">
      <w:start w:val="1"/>
      <w:numFmt w:val="bullet"/>
      <w:lvlText w:val="o"/>
      <w:lvlJc w:val="left"/>
      <w:pPr>
        <w:tabs>
          <w:tab w:val="num" w:pos="1425"/>
        </w:tabs>
        <w:ind w:left="1425" w:hanging="360"/>
      </w:pPr>
      <w:rPr>
        <w:rFonts w:ascii="Courier New" w:hAnsi="Courier New" w:hint="default"/>
      </w:rPr>
    </w:lvl>
    <w:lvl w:ilvl="2" w:tplc="040E0005" w:tentative="1">
      <w:start w:val="1"/>
      <w:numFmt w:val="bullet"/>
      <w:lvlText w:val=""/>
      <w:lvlJc w:val="left"/>
      <w:pPr>
        <w:tabs>
          <w:tab w:val="num" w:pos="2145"/>
        </w:tabs>
        <w:ind w:left="2145" w:hanging="360"/>
      </w:pPr>
      <w:rPr>
        <w:rFonts w:ascii="Wingdings" w:hAnsi="Wingdings" w:hint="default"/>
      </w:rPr>
    </w:lvl>
    <w:lvl w:ilvl="3" w:tplc="040E0001" w:tentative="1">
      <w:start w:val="1"/>
      <w:numFmt w:val="bullet"/>
      <w:lvlText w:val=""/>
      <w:lvlJc w:val="left"/>
      <w:pPr>
        <w:tabs>
          <w:tab w:val="num" w:pos="2865"/>
        </w:tabs>
        <w:ind w:left="2865" w:hanging="360"/>
      </w:pPr>
      <w:rPr>
        <w:rFonts w:ascii="Symbol" w:hAnsi="Symbol" w:hint="default"/>
      </w:rPr>
    </w:lvl>
    <w:lvl w:ilvl="4" w:tplc="040E0003" w:tentative="1">
      <w:start w:val="1"/>
      <w:numFmt w:val="bullet"/>
      <w:lvlText w:val="o"/>
      <w:lvlJc w:val="left"/>
      <w:pPr>
        <w:tabs>
          <w:tab w:val="num" w:pos="3585"/>
        </w:tabs>
        <w:ind w:left="3585" w:hanging="360"/>
      </w:pPr>
      <w:rPr>
        <w:rFonts w:ascii="Courier New" w:hAnsi="Courier New" w:hint="default"/>
      </w:rPr>
    </w:lvl>
    <w:lvl w:ilvl="5" w:tplc="040E0005" w:tentative="1">
      <w:start w:val="1"/>
      <w:numFmt w:val="bullet"/>
      <w:lvlText w:val=""/>
      <w:lvlJc w:val="left"/>
      <w:pPr>
        <w:tabs>
          <w:tab w:val="num" w:pos="4305"/>
        </w:tabs>
        <w:ind w:left="4305" w:hanging="360"/>
      </w:pPr>
      <w:rPr>
        <w:rFonts w:ascii="Wingdings" w:hAnsi="Wingdings" w:hint="default"/>
      </w:rPr>
    </w:lvl>
    <w:lvl w:ilvl="6" w:tplc="040E0001" w:tentative="1">
      <w:start w:val="1"/>
      <w:numFmt w:val="bullet"/>
      <w:lvlText w:val=""/>
      <w:lvlJc w:val="left"/>
      <w:pPr>
        <w:tabs>
          <w:tab w:val="num" w:pos="5025"/>
        </w:tabs>
        <w:ind w:left="5025" w:hanging="360"/>
      </w:pPr>
      <w:rPr>
        <w:rFonts w:ascii="Symbol" w:hAnsi="Symbol" w:hint="default"/>
      </w:rPr>
    </w:lvl>
    <w:lvl w:ilvl="7" w:tplc="040E0003" w:tentative="1">
      <w:start w:val="1"/>
      <w:numFmt w:val="bullet"/>
      <w:lvlText w:val="o"/>
      <w:lvlJc w:val="left"/>
      <w:pPr>
        <w:tabs>
          <w:tab w:val="num" w:pos="5745"/>
        </w:tabs>
        <w:ind w:left="5745" w:hanging="360"/>
      </w:pPr>
      <w:rPr>
        <w:rFonts w:ascii="Courier New" w:hAnsi="Courier New" w:hint="default"/>
      </w:rPr>
    </w:lvl>
    <w:lvl w:ilvl="8" w:tplc="040E0005" w:tentative="1">
      <w:start w:val="1"/>
      <w:numFmt w:val="bullet"/>
      <w:lvlText w:val=""/>
      <w:lvlJc w:val="left"/>
      <w:pPr>
        <w:tabs>
          <w:tab w:val="num" w:pos="6465"/>
        </w:tabs>
        <w:ind w:left="6465" w:hanging="360"/>
      </w:pPr>
      <w:rPr>
        <w:rFonts w:ascii="Wingdings" w:hAnsi="Wingdings" w:hint="default"/>
      </w:rPr>
    </w:lvl>
  </w:abstractNum>
  <w:abstractNum w:abstractNumId="6">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7">
    <w:nsid w:val="13E2667C"/>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8">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CD30CEB"/>
    <w:multiLevelType w:val="hybridMultilevel"/>
    <w:tmpl w:val="ADDA191C"/>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10">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hint="default"/>
      </w:rPr>
    </w:lvl>
    <w:lvl w:ilvl="8" w:tplc="040E0005">
      <w:start w:val="1"/>
      <w:numFmt w:val="bullet"/>
      <w:lvlText w:val=""/>
      <w:lvlJc w:val="left"/>
      <w:pPr>
        <w:ind w:left="6480" w:hanging="360"/>
      </w:pPr>
      <w:rPr>
        <w:rFonts w:ascii="Wingdings" w:hAnsi="Wingdings" w:hint="default"/>
      </w:rPr>
    </w:lvl>
  </w:abstractNum>
  <w:abstractNum w:abstractNumId="11">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hint="default"/>
      </w:rPr>
    </w:lvl>
    <w:lvl w:ilvl="8" w:tplc="040E0005">
      <w:start w:val="1"/>
      <w:numFmt w:val="bullet"/>
      <w:lvlText w:val=""/>
      <w:lvlJc w:val="left"/>
      <w:pPr>
        <w:ind w:left="6480" w:hanging="360"/>
      </w:pPr>
      <w:rPr>
        <w:rFonts w:ascii="Wingdings" w:hAnsi="Wingdings" w:hint="default"/>
      </w:rPr>
    </w:lvl>
  </w:abstractNum>
  <w:abstractNum w:abstractNumId="13">
    <w:nsid w:val="2769173C"/>
    <w:multiLevelType w:val="hybridMultilevel"/>
    <w:tmpl w:val="369ECA56"/>
    <w:lvl w:ilvl="0" w:tplc="040E0001">
      <w:start w:val="5"/>
      <w:numFmt w:val="upperRoman"/>
      <w:lvlText w:val="%1."/>
      <w:lvlJc w:val="left"/>
      <w:pPr>
        <w:tabs>
          <w:tab w:val="num" w:pos="750"/>
        </w:tabs>
        <w:ind w:left="750" w:hanging="720"/>
      </w:pPr>
      <w:rPr>
        <w:rFonts w:cs="Times New Roman" w:hint="default"/>
      </w:rPr>
    </w:lvl>
    <w:lvl w:ilvl="1" w:tplc="040E0003">
      <w:start w:val="1"/>
      <w:numFmt w:val="lowerLetter"/>
      <w:lvlText w:val="%2."/>
      <w:lvlJc w:val="left"/>
      <w:pPr>
        <w:tabs>
          <w:tab w:val="num" w:pos="1110"/>
        </w:tabs>
        <w:ind w:left="1110" w:hanging="360"/>
      </w:pPr>
      <w:rPr>
        <w:rFonts w:cs="Times New Roman"/>
      </w:rPr>
    </w:lvl>
    <w:lvl w:ilvl="2" w:tplc="040E0005">
      <w:start w:val="1"/>
      <w:numFmt w:val="lowerRoman"/>
      <w:lvlText w:val="%3."/>
      <w:lvlJc w:val="right"/>
      <w:pPr>
        <w:tabs>
          <w:tab w:val="num" w:pos="1830"/>
        </w:tabs>
        <w:ind w:left="1830" w:hanging="180"/>
      </w:pPr>
      <w:rPr>
        <w:rFonts w:cs="Times New Roman"/>
      </w:rPr>
    </w:lvl>
    <w:lvl w:ilvl="3" w:tplc="040E0001">
      <w:start w:val="1"/>
      <w:numFmt w:val="decimal"/>
      <w:lvlText w:val="%4."/>
      <w:lvlJc w:val="left"/>
      <w:pPr>
        <w:tabs>
          <w:tab w:val="num" w:pos="2550"/>
        </w:tabs>
        <w:ind w:left="2550" w:hanging="360"/>
      </w:pPr>
      <w:rPr>
        <w:rFonts w:cs="Times New Roman"/>
      </w:rPr>
    </w:lvl>
    <w:lvl w:ilvl="4" w:tplc="040E0003">
      <w:start w:val="1"/>
      <w:numFmt w:val="lowerLetter"/>
      <w:lvlText w:val="%5."/>
      <w:lvlJc w:val="left"/>
      <w:pPr>
        <w:tabs>
          <w:tab w:val="num" w:pos="3270"/>
        </w:tabs>
        <w:ind w:left="3270" w:hanging="360"/>
      </w:pPr>
      <w:rPr>
        <w:rFonts w:cs="Times New Roman"/>
      </w:rPr>
    </w:lvl>
    <w:lvl w:ilvl="5" w:tplc="040E0005">
      <w:start w:val="1"/>
      <w:numFmt w:val="lowerRoman"/>
      <w:lvlText w:val="%6."/>
      <w:lvlJc w:val="right"/>
      <w:pPr>
        <w:tabs>
          <w:tab w:val="num" w:pos="3990"/>
        </w:tabs>
        <w:ind w:left="3990" w:hanging="180"/>
      </w:pPr>
      <w:rPr>
        <w:rFonts w:cs="Times New Roman"/>
      </w:rPr>
    </w:lvl>
    <w:lvl w:ilvl="6" w:tplc="040E0001">
      <w:start w:val="1"/>
      <w:numFmt w:val="decimal"/>
      <w:lvlText w:val="%7."/>
      <w:lvlJc w:val="left"/>
      <w:pPr>
        <w:tabs>
          <w:tab w:val="num" w:pos="4710"/>
        </w:tabs>
        <w:ind w:left="4710" w:hanging="360"/>
      </w:pPr>
      <w:rPr>
        <w:rFonts w:cs="Times New Roman"/>
      </w:rPr>
    </w:lvl>
    <w:lvl w:ilvl="7" w:tplc="040E0003">
      <w:start w:val="1"/>
      <w:numFmt w:val="lowerLetter"/>
      <w:lvlText w:val="%8."/>
      <w:lvlJc w:val="left"/>
      <w:pPr>
        <w:tabs>
          <w:tab w:val="num" w:pos="5430"/>
        </w:tabs>
        <w:ind w:left="5430" w:hanging="360"/>
      </w:pPr>
      <w:rPr>
        <w:rFonts w:cs="Times New Roman"/>
      </w:rPr>
    </w:lvl>
    <w:lvl w:ilvl="8" w:tplc="040E0005">
      <w:start w:val="1"/>
      <w:numFmt w:val="lowerRoman"/>
      <w:lvlText w:val="%9."/>
      <w:lvlJc w:val="right"/>
      <w:pPr>
        <w:tabs>
          <w:tab w:val="num" w:pos="6150"/>
        </w:tabs>
        <w:ind w:left="6150" w:hanging="180"/>
      </w:pPr>
      <w:rPr>
        <w:rFonts w:cs="Times New Roman"/>
      </w:rPr>
    </w:lvl>
  </w:abstractNum>
  <w:abstractNum w:abstractNumId="14">
    <w:nsid w:val="2950127B"/>
    <w:multiLevelType w:val="hybridMultilevel"/>
    <w:tmpl w:val="D2521B60"/>
    <w:lvl w:ilvl="0" w:tplc="58D68776">
      <w:start w:val="1"/>
      <w:numFmt w:val="bullet"/>
      <w:lvlText w:val=""/>
      <w:lvlJc w:val="left"/>
      <w:pPr>
        <w:ind w:left="720" w:hanging="360"/>
      </w:pPr>
      <w:rPr>
        <w:rFonts w:ascii="Symbol" w:hAnsi="Symbol" w:hint="default"/>
      </w:rPr>
    </w:lvl>
    <w:lvl w:ilvl="1" w:tplc="040E0019">
      <w:start w:val="1"/>
      <w:numFmt w:val="bullet"/>
      <w:lvlText w:val="o"/>
      <w:lvlJc w:val="left"/>
      <w:pPr>
        <w:ind w:left="1440" w:hanging="360"/>
      </w:pPr>
      <w:rPr>
        <w:rFonts w:ascii="Courier New" w:hAnsi="Courier New" w:hint="default"/>
      </w:rPr>
    </w:lvl>
    <w:lvl w:ilvl="2" w:tplc="040E001B">
      <w:start w:val="1"/>
      <w:numFmt w:val="bullet"/>
      <w:lvlText w:val=""/>
      <w:lvlJc w:val="left"/>
      <w:pPr>
        <w:ind w:left="2160" w:hanging="360"/>
      </w:pPr>
      <w:rPr>
        <w:rFonts w:ascii="Wingdings" w:hAnsi="Wingdings" w:hint="default"/>
      </w:rPr>
    </w:lvl>
    <w:lvl w:ilvl="3" w:tplc="040E000F">
      <w:start w:val="1"/>
      <w:numFmt w:val="bullet"/>
      <w:lvlText w:val=""/>
      <w:lvlJc w:val="left"/>
      <w:pPr>
        <w:ind w:left="2880" w:hanging="360"/>
      </w:pPr>
      <w:rPr>
        <w:rFonts w:ascii="Symbol" w:hAnsi="Symbol" w:hint="default"/>
      </w:rPr>
    </w:lvl>
    <w:lvl w:ilvl="4" w:tplc="040E0019">
      <w:start w:val="1"/>
      <w:numFmt w:val="bullet"/>
      <w:lvlText w:val="o"/>
      <w:lvlJc w:val="left"/>
      <w:pPr>
        <w:ind w:left="3600" w:hanging="360"/>
      </w:pPr>
      <w:rPr>
        <w:rFonts w:ascii="Courier New" w:hAnsi="Courier New" w:hint="default"/>
      </w:rPr>
    </w:lvl>
    <w:lvl w:ilvl="5" w:tplc="040E001B">
      <w:start w:val="1"/>
      <w:numFmt w:val="bullet"/>
      <w:lvlText w:val=""/>
      <w:lvlJc w:val="left"/>
      <w:pPr>
        <w:ind w:left="4320" w:hanging="360"/>
      </w:pPr>
      <w:rPr>
        <w:rFonts w:ascii="Wingdings" w:hAnsi="Wingdings" w:hint="default"/>
      </w:rPr>
    </w:lvl>
    <w:lvl w:ilvl="6" w:tplc="040E000F">
      <w:start w:val="1"/>
      <w:numFmt w:val="bullet"/>
      <w:lvlText w:val=""/>
      <w:lvlJc w:val="left"/>
      <w:pPr>
        <w:ind w:left="5040" w:hanging="360"/>
      </w:pPr>
      <w:rPr>
        <w:rFonts w:ascii="Symbol" w:hAnsi="Symbol" w:hint="default"/>
      </w:rPr>
    </w:lvl>
    <w:lvl w:ilvl="7" w:tplc="040E0019">
      <w:start w:val="1"/>
      <w:numFmt w:val="bullet"/>
      <w:lvlText w:val="o"/>
      <w:lvlJc w:val="left"/>
      <w:pPr>
        <w:ind w:left="5760" w:hanging="360"/>
      </w:pPr>
      <w:rPr>
        <w:rFonts w:ascii="Courier New" w:hAnsi="Courier New" w:hint="default"/>
      </w:rPr>
    </w:lvl>
    <w:lvl w:ilvl="8" w:tplc="040E001B">
      <w:start w:val="1"/>
      <w:numFmt w:val="bullet"/>
      <w:lvlText w:val=""/>
      <w:lvlJc w:val="left"/>
      <w:pPr>
        <w:ind w:left="6480" w:hanging="360"/>
      </w:pPr>
      <w:rPr>
        <w:rFonts w:ascii="Wingdings" w:hAnsi="Wingdings" w:hint="default"/>
      </w:rPr>
    </w:lvl>
  </w:abstractNum>
  <w:abstractNum w:abstractNumId="15">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hint="default"/>
      </w:rPr>
    </w:lvl>
    <w:lvl w:ilvl="8" w:tplc="040E0005">
      <w:start w:val="1"/>
      <w:numFmt w:val="bullet"/>
      <w:lvlText w:val=""/>
      <w:lvlJc w:val="left"/>
      <w:pPr>
        <w:ind w:left="6480" w:hanging="360"/>
      </w:pPr>
      <w:rPr>
        <w:rFonts w:ascii="Wingdings" w:hAnsi="Wingdings" w:hint="default"/>
      </w:rPr>
    </w:lvl>
  </w:abstractNum>
  <w:abstractNum w:abstractNumId="16">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7">
    <w:nsid w:val="313F695A"/>
    <w:multiLevelType w:val="multilevel"/>
    <w:tmpl w:val="7C94B498"/>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bCs/>
      </w:rPr>
    </w:lvl>
    <w:lvl w:ilvl="2">
      <w:start w:val="1"/>
      <w:numFmt w:val="decimal"/>
      <w:lvlText w:val="%1.%2.%3."/>
      <w:lvlJc w:val="left"/>
      <w:pPr>
        <w:tabs>
          <w:tab w:val="num" w:pos="1440"/>
        </w:tabs>
        <w:ind w:left="1224" w:hanging="504"/>
      </w:pPr>
      <w:rPr>
        <w:rFonts w:cs="Times New Roman" w:hint="default"/>
        <w:b/>
        <w:bCs/>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8">
    <w:nsid w:val="32BE5052"/>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9">
    <w:nsid w:val="3399433B"/>
    <w:multiLevelType w:val="hybridMultilevel"/>
    <w:tmpl w:val="9E92E652"/>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20">
    <w:nsid w:val="3C264D23"/>
    <w:multiLevelType w:val="multilevel"/>
    <w:tmpl w:val="1A5827EC"/>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3.%2."/>
      <w:lvlJc w:val="left"/>
      <w:pPr>
        <w:tabs>
          <w:tab w:val="num" w:pos="794"/>
        </w:tabs>
        <w:ind w:left="794" w:hanging="437"/>
      </w:pPr>
      <w:rPr>
        <w:rFonts w:cs="Times New Roman" w:hint="default"/>
        <w:b/>
        <w:i w:val="0"/>
        <w:color w:val="auto"/>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1">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hint="default"/>
      </w:rPr>
    </w:lvl>
    <w:lvl w:ilvl="8" w:tplc="040E0005">
      <w:start w:val="1"/>
      <w:numFmt w:val="bullet"/>
      <w:lvlText w:val=""/>
      <w:lvlJc w:val="left"/>
      <w:pPr>
        <w:ind w:left="6480" w:hanging="360"/>
      </w:pPr>
      <w:rPr>
        <w:rFonts w:ascii="Wingdings" w:hAnsi="Wingdings" w:hint="default"/>
      </w:rPr>
    </w:lvl>
  </w:abstractNum>
  <w:abstractNum w:abstractNumId="22">
    <w:nsid w:val="3E906B5D"/>
    <w:multiLevelType w:val="hybridMultilevel"/>
    <w:tmpl w:val="79C84B52"/>
    <w:lvl w:ilvl="0" w:tplc="040E0001">
      <w:numFmt w:val="bullet"/>
      <w:lvlText w:val="-"/>
      <w:lvlJc w:val="left"/>
      <w:pPr>
        <w:ind w:left="2172" w:hanging="360"/>
      </w:pPr>
      <w:rPr>
        <w:rFonts w:ascii="Palatino Linotype" w:eastAsia="Times New Roman" w:hAnsi="Palatino Linotype" w:hint="default"/>
      </w:rPr>
    </w:lvl>
    <w:lvl w:ilvl="1" w:tplc="040E0003">
      <w:start w:val="1"/>
      <w:numFmt w:val="bullet"/>
      <w:lvlText w:val="o"/>
      <w:lvlJc w:val="left"/>
      <w:pPr>
        <w:ind w:left="2892" w:hanging="360"/>
      </w:pPr>
      <w:rPr>
        <w:rFonts w:ascii="Courier New" w:hAnsi="Courier New" w:hint="default"/>
      </w:rPr>
    </w:lvl>
    <w:lvl w:ilvl="2" w:tplc="040E0005">
      <w:start w:val="1"/>
      <w:numFmt w:val="bullet"/>
      <w:lvlText w:val=""/>
      <w:lvlJc w:val="left"/>
      <w:pPr>
        <w:ind w:left="3612" w:hanging="360"/>
      </w:pPr>
      <w:rPr>
        <w:rFonts w:ascii="Wingdings" w:hAnsi="Wingdings" w:hint="default"/>
      </w:rPr>
    </w:lvl>
    <w:lvl w:ilvl="3" w:tplc="040E0001">
      <w:start w:val="1"/>
      <w:numFmt w:val="bullet"/>
      <w:lvlText w:val=""/>
      <w:lvlJc w:val="left"/>
      <w:pPr>
        <w:ind w:left="4332" w:hanging="360"/>
      </w:pPr>
      <w:rPr>
        <w:rFonts w:ascii="Symbol" w:hAnsi="Symbol" w:hint="default"/>
      </w:rPr>
    </w:lvl>
    <w:lvl w:ilvl="4" w:tplc="040E0003">
      <w:start w:val="1"/>
      <w:numFmt w:val="bullet"/>
      <w:lvlText w:val="o"/>
      <w:lvlJc w:val="left"/>
      <w:pPr>
        <w:ind w:left="5052" w:hanging="360"/>
      </w:pPr>
      <w:rPr>
        <w:rFonts w:ascii="Courier New" w:hAnsi="Courier New" w:hint="default"/>
      </w:rPr>
    </w:lvl>
    <w:lvl w:ilvl="5" w:tplc="040E0005">
      <w:start w:val="1"/>
      <w:numFmt w:val="bullet"/>
      <w:lvlText w:val=""/>
      <w:lvlJc w:val="left"/>
      <w:pPr>
        <w:ind w:left="5772" w:hanging="360"/>
      </w:pPr>
      <w:rPr>
        <w:rFonts w:ascii="Wingdings" w:hAnsi="Wingdings" w:hint="default"/>
      </w:rPr>
    </w:lvl>
    <w:lvl w:ilvl="6" w:tplc="040E0001">
      <w:start w:val="1"/>
      <w:numFmt w:val="bullet"/>
      <w:lvlText w:val=""/>
      <w:lvlJc w:val="left"/>
      <w:pPr>
        <w:ind w:left="6492" w:hanging="360"/>
      </w:pPr>
      <w:rPr>
        <w:rFonts w:ascii="Symbol" w:hAnsi="Symbol" w:hint="default"/>
      </w:rPr>
    </w:lvl>
    <w:lvl w:ilvl="7" w:tplc="040E0003">
      <w:start w:val="1"/>
      <w:numFmt w:val="bullet"/>
      <w:lvlText w:val="o"/>
      <w:lvlJc w:val="left"/>
      <w:pPr>
        <w:ind w:left="7212" w:hanging="360"/>
      </w:pPr>
      <w:rPr>
        <w:rFonts w:ascii="Courier New" w:hAnsi="Courier New" w:hint="default"/>
      </w:rPr>
    </w:lvl>
    <w:lvl w:ilvl="8" w:tplc="040E0005">
      <w:start w:val="1"/>
      <w:numFmt w:val="bullet"/>
      <w:lvlText w:val=""/>
      <w:lvlJc w:val="left"/>
      <w:pPr>
        <w:ind w:left="7932" w:hanging="360"/>
      </w:pPr>
      <w:rPr>
        <w:rFonts w:ascii="Wingdings" w:hAnsi="Wingdings" w:hint="default"/>
      </w:rPr>
    </w:lvl>
  </w:abstractNum>
  <w:abstractNum w:abstractNumId="23">
    <w:nsid w:val="42075B7E"/>
    <w:multiLevelType w:val="hybridMultilevel"/>
    <w:tmpl w:val="7B560528"/>
    <w:lvl w:ilvl="0" w:tplc="BE24DE86">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hint="default"/>
      </w:rPr>
    </w:lvl>
    <w:lvl w:ilvl="8" w:tplc="040E0005">
      <w:start w:val="1"/>
      <w:numFmt w:val="bullet"/>
      <w:lvlText w:val=""/>
      <w:lvlJc w:val="left"/>
      <w:pPr>
        <w:ind w:left="6480" w:hanging="360"/>
      </w:pPr>
      <w:rPr>
        <w:rFonts w:ascii="Wingdings" w:hAnsi="Wingdings" w:hint="default"/>
      </w:rPr>
    </w:lvl>
  </w:abstractNum>
  <w:abstractNum w:abstractNumId="24">
    <w:nsid w:val="448D0E4B"/>
    <w:multiLevelType w:val="hybridMultilevel"/>
    <w:tmpl w:val="FA1CCDEE"/>
    <w:lvl w:ilvl="0" w:tplc="040E000F">
      <w:start w:val="1"/>
      <w:numFmt w:val="decimal"/>
      <w:lvlText w:val="%1."/>
      <w:lvlJc w:val="left"/>
      <w:pPr>
        <w:tabs>
          <w:tab w:val="num" w:pos="720"/>
        </w:tabs>
        <w:ind w:left="720" w:hanging="360"/>
      </w:pPr>
      <w:rPr>
        <w:rFonts w:cs="Times New Roman"/>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25">
    <w:nsid w:val="46027C78"/>
    <w:multiLevelType w:val="multilevel"/>
    <w:tmpl w:val="98A43F90"/>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6">
    <w:nsid w:val="46C52B73"/>
    <w:multiLevelType w:val="multilevel"/>
    <w:tmpl w:val="8320097E"/>
    <w:lvl w:ilvl="0">
      <w:start w:val="4"/>
      <w:numFmt w:val="decimal"/>
      <w:lvlText w:val="%1."/>
      <w:lvlJc w:val="left"/>
      <w:pPr>
        <w:tabs>
          <w:tab w:val="num" w:pos="360"/>
        </w:tabs>
        <w:ind w:left="360" w:hanging="360"/>
      </w:pPr>
      <w:rPr>
        <w:rFonts w:cs="Times New Roman" w:hint="default"/>
      </w:rPr>
    </w:lvl>
    <w:lvl w:ilvl="1">
      <w:start w:val="5"/>
      <w:numFmt w:val="decimal"/>
      <w:lvlText w:val="%1.%2."/>
      <w:lvlJc w:val="left"/>
      <w:pPr>
        <w:tabs>
          <w:tab w:val="num" w:pos="792"/>
        </w:tabs>
        <w:ind w:left="792" w:hanging="432"/>
      </w:pPr>
      <w:rPr>
        <w:rFonts w:cs="Times New Roman" w:hint="default"/>
        <w:b/>
        <w:bCs/>
      </w:rPr>
    </w:lvl>
    <w:lvl w:ilvl="2">
      <w:start w:val="2"/>
      <w:numFmt w:val="decimal"/>
      <w:lvlText w:val="%1.%2.%3."/>
      <w:lvlJc w:val="left"/>
      <w:pPr>
        <w:tabs>
          <w:tab w:val="num" w:pos="1440"/>
        </w:tabs>
        <w:ind w:left="1224" w:hanging="504"/>
      </w:pPr>
      <w:rPr>
        <w:rFonts w:cs="Times New Roman" w:hint="default"/>
        <w:b/>
        <w:bCs/>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7">
    <w:nsid w:val="47C22D1C"/>
    <w:multiLevelType w:val="multilevel"/>
    <w:tmpl w:val="1A5827EC"/>
    <w:lvl w:ilvl="0">
      <w:start w:val="3"/>
      <w:numFmt w:val="none"/>
      <w:lvlText w:val="3."/>
      <w:lvlJc w:val="left"/>
      <w:pPr>
        <w:tabs>
          <w:tab w:val="num" w:pos="357"/>
        </w:tabs>
        <w:ind w:left="357" w:hanging="357"/>
      </w:pPr>
      <w:rPr>
        <w:rFonts w:cs="Times New Roman" w:hint="default"/>
        <w:b/>
      </w:rPr>
    </w:lvl>
    <w:lvl w:ilvl="1">
      <w:start w:val="5"/>
      <w:numFmt w:val="decimal"/>
      <w:lvlRestart w:val="0"/>
      <w:lvlText w:val="13.%2."/>
      <w:lvlJc w:val="left"/>
      <w:pPr>
        <w:tabs>
          <w:tab w:val="num" w:pos="794"/>
        </w:tabs>
        <w:ind w:left="794" w:hanging="437"/>
      </w:pPr>
      <w:rPr>
        <w:rFonts w:cs="Times New Roman" w:hint="default"/>
        <w:b/>
        <w:i w:val="0"/>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8">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9">
    <w:nsid w:val="4FA53C6B"/>
    <w:multiLevelType w:val="multilevel"/>
    <w:tmpl w:val="202CA588"/>
    <w:lvl w:ilvl="0">
      <w:start w:val="1"/>
      <w:numFmt w:val="decimal"/>
      <w:lvlText w:val="%1."/>
      <w:lvlJc w:val="left"/>
      <w:pPr>
        <w:tabs>
          <w:tab w:val="num" w:pos="360"/>
        </w:tabs>
        <w:ind w:left="360" w:hanging="360"/>
      </w:pPr>
      <w:rPr>
        <w:rFonts w:cs="Times New Roman" w:hint="default"/>
      </w:rPr>
    </w:lvl>
    <w:lvl w:ilvl="1">
      <w:start w:val="6"/>
      <w:numFmt w:val="decimal"/>
      <w:lvlText w:val="%1.%2."/>
      <w:lvlJc w:val="left"/>
      <w:pPr>
        <w:tabs>
          <w:tab w:val="num" w:pos="972"/>
        </w:tabs>
        <w:ind w:left="972" w:hanging="432"/>
      </w:pPr>
      <w:rPr>
        <w:rFonts w:cs="Times New Roman" w:hint="default"/>
        <w:b/>
        <w:color w:val="auto"/>
      </w:rPr>
    </w:lvl>
    <w:lvl w:ilvl="2">
      <w:start w:val="2"/>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0">
    <w:nsid w:val="53150CAE"/>
    <w:multiLevelType w:val="multilevel"/>
    <w:tmpl w:val="1A5827EC"/>
    <w:lvl w:ilvl="0">
      <w:start w:val="3"/>
      <w:numFmt w:val="none"/>
      <w:lvlText w:val="3."/>
      <w:lvlJc w:val="left"/>
      <w:pPr>
        <w:tabs>
          <w:tab w:val="num" w:pos="357"/>
        </w:tabs>
        <w:ind w:left="357" w:hanging="357"/>
      </w:pPr>
      <w:rPr>
        <w:rFonts w:cs="Times New Roman" w:hint="default"/>
        <w:b/>
      </w:rPr>
    </w:lvl>
    <w:lvl w:ilvl="1">
      <w:start w:val="5"/>
      <w:numFmt w:val="decimal"/>
      <w:lvlRestart w:val="0"/>
      <w:lvlText w:val="13.%2."/>
      <w:lvlJc w:val="left"/>
      <w:pPr>
        <w:tabs>
          <w:tab w:val="num" w:pos="794"/>
        </w:tabs>
        <w:ind w:left="794" w:hanging="437"/>
      </w:pPr>
      <w:rPr>
        <w:rFonts w:cs="Times New Roman" w:hint="default"/>
        <w:b/>
        <w:i w:val="0"/>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1">
    <w:nsid w:val="58307480"/>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2">
    <w:nsid w:val="5A246871"/>
    <w:multiLevelType w:val="multilevel"/>
    <w:tmpl w:val="A4027EA2"/>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1"/>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3">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4">
    <w:nsid w:val="606E372D"/>
    <w:multiLevelType w:val="hybridMultilevel"/>
    <w:tmpl w:val="D62E43AA"/>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35">
    <w:nsid w:val="61BA5C60"/>
    <w:multiLevelType w:val="multilevel"/>
    <w:tmpl w:val="9EAC9AE4"/>
    <w:lvl w:ilvl="0">
      <w:start w:val="5"/>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bCs/>
      </w:rPr>
    </w:lvl>
    <w:lvl w:ilvl="2">
      <w:start w:val="2"/>
      <w:numFmt w:val="decimal"/>
      <w:lvlText w:val="%1.%2.%3."/>
      <w:lvlJc w:val="left"/>
      <w:pPr>
        <w:tabs>
          <w:tab w:val="num" w:pos="1440"/>
        </w:tabs>
        <w:ind w:left="1224" w:hanging="504"/>
      </w:pPr>
      <w:rPr>
        <w:rFonts w:cs="Times New Roman" w:hint="default"/>
        <w:b/>
        <w:bCs/>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6">
    <w:nsid w:val="63307165"/>
    <w:multiLevelType w:val="multilevel"/>
    <w:tmpl w:val="1A5827EC"/>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3.%2."/>
      <w:lvlJc w:val="left"/>
      <w:pPr>
        <w:tabs>
          <w:tab w:val="num" w:pos="794"/>
        </w:tabs>
        <w:ind w:left="794" w:hanging="437"/>
      </w:pPr>
      <w:rPr>
        <w:rFonts w:cs="Times New Roman" w:hint="default"/>
        <w:b/>
        <w:i w:val="0"/>
        <w:color w:val="auto"/>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7">
    <w:nsid w:val="64B241D0"/>
    <w:multiLevelType w:val="hybridMultilevel"/>
    <w:tmpl w:val="2CDEC7C8"/>
    <w:lvl w:ilvl="0" w:tplc="040E0001">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8">
    <w:nsid w:val="66494F2D"/>
    <w:multiLevelType w:val="hybridMultilevel"/>
    <w:tmpl w:val="75084C36"/>
    <w:lvl w:ilvl="0" w:tplc="986CDA16">
      <w:start w:val="1"/>
      <w:numFmt w:val="bullet"/>
      <w:lvlText w:val=""/>
      <w:lvlJc w:val="left"/>
      <w:pPr>
        <w:ind w:left="720" w:hanging="360"/>
      </w:pPr>
      <w:rPr>
        <w:rFonts w:ascii="Symbol" w:hAnsi="Symbol" w:hint="default"/>
      </w:rPr>
    </w:lvl>
    <w:lvl w:ilvl="1" w:tplc="040E0003">
      <w:numFmt w:val="bullet"/>
      <w:lvlText w:val="-"/>
      <w:lvlJc w:val="left"/>
      <w:pPr>
        <w:ind w:left="1440" w:hanging="360"/>
      </w:pPr>
      <w:rPr>
        <w:rFonts w:ascii="Times New Roman" w:eastAsia="Times New Roman" w:hAnsi="Times New Roman"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hint="default"/>
      </w:rPr>
    </w:lvl>
    <w:lvl w:ilvl="8" w:tplc="040E0005">
      <w:start w:val="1"/>
      <w:numFmt w:val="bullet"/>
      <w:lvlText w:val=""/>
      <w:lvlJc w:val="left"/>
      <w:pPr>
        <w:ind w:left="6480" w:hanging="360"/>
      </w:pPr>
      <w:rPr>
        <w:rFonts w:ascii="Wingdings" w:hAnsi="Wingdings" w:hint="default"/>
      </w:rPr>
    </w:lvl>
  </w:abstractNum>
  <w:abstractNum w:abstractNumId="39">
    <w:nsid w:val="66FA5098"/>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0">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41">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2">
    <w:nsid w:val="72061407"/>
    <w:multiLevelType w:val="hybridMultilevel"/>
    <w:tmpl w:val="E842D016"/>
    <w:lvl w:ilvl="0" w:tplc="040E0001">
      <w:start w:val="1"/>
      <w:numFmt w:val="bullet"/>
      <w:lvlText w:val=""/>
      <w:lvlJc w:val="left"/>
      <w:pPr>
        <w:ind w:left="720" w:hanging="360"/>
      </w:pPr>
      <w:rPr>
        <w:rFonts w:ascii="Symbol" w:hAnsi="Symbol" w:hint="default"/>
      </w:rPr>
    </w:lvl>
    <w:lvl w:ilvl="1" w:tplc="D18CA7B0">
      <w:start w:val="1"/>
      <w:numFmt w:val="bullet"/>
      <w:lvlText w:val="o"/>
      <w:lvlJc w:val="left"/>
      <w:pPr>
        <w:ind w:left="1440" w:hanging="360"/>
      </w:pPr>
      <w:rPr>
        <w:rFonts w:ascii="Courier New" w:hAnsi="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hint="default"/>
      </w:rPr>
    </w:lvl>
    <w:lvl w:ilvl="8" w:tplc="040E0005">
      <w:start w:val="1"/>
      <w:numFmt w:val="bullet"/>
      <w:lvlText w:val=""/>
      <w:lvlJc w:val="left"/>
      <w:pPr>
        <w:ind w:left="6480" w:hanging="360"/>
      </w:pPr>
      <w:rPr>
        <w:rFonts w:ascii="Wingdings" w:hAnsi="Wingdings" w:hint="default"/>
      </w:rPr>
    </w:lvl>
  </w:abstractNum>
  <w:abstractNum w:abstractNumId="43">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4">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5">
    <w:nsid w:val="76805CFD"/>
    <w:multiLevelType w:val="hybridMultilevel"/>
    <w:tmpl w:val="7E0AC0EC"/>
    <w:lvl w:ilvl="0" w:tplc="FFFFFFFF">
      <w:start w:val="1"/>
      <w:numFmt w:val="decimal"/>
      <w:lvlText w:val="%1."/>
      <w:lvlJc w:val="left"/>
      <w:pPr>
        <w:ind w:left="720" w:hanging="360"/>
      </w:pPr>
      <w:rPr>
        <w:rFonts w:cs="Times New Roman" w:hint="default"/>
      </w:rPr>
    </w:lvl>
    <w:lvl w:ilvl="1" w:tplc="FFFFFFFF">
      <w:start w:val="1"/>
      <w:numFmt w:val="lowerLetter"/>
      <w:lvlText w:val="%2."/>
      <w:lvlJc w:val="left"/>
      <w:pPr>
        <w:ind w:left="1440" w:hanging="360"/>
      </w:pPr>
      <w:rPr>
        <w:rFonts w:cs="Times New Roman"/>
      </w:rPr>
    </w:lvl>
    <w:lvl w:ilvl="2" w:tplc="FFFFFFFF">
      <w:start w:val="1"/>
      <w:numFmt w:val="lowerRoman"/>
      <w:lvlText w:val="%3."/>
      <w:lvlJc w:val="right"/>
      <w:pPr>
        <w:ind w:left="2160" w:hanging="180"/>
      </w:pPr>
      <w:rPr>
        <w:rFonts w:cs="Times New Roman"/>
      </w:rPr>
    </w:lvl>
    <w:lvl w:ilvl="3" w:tplc="FFFFFFFF">
      <w:start w:val="1"/>
      <w:numFmt w:val="decimal"/>
      <w:lvlText w:val="%4."/>
      <w:lvlJc w:val="left"/>
      <w:pPr>
        <w:ind w:left="2880" w:hanging="360"/>
      </w:pPr>
      <w:rPr>
        <w:rFonts w:cs="Times New Roman"/>
      </w:rPr>
    </w:lvl>
    <w:lvl w:ilvl="4" w:tplc="FFFFFFFF">
      <w:start w:val="1"/>
      <w:numFmt w:val="lowerLetter"/>
      <w:lvlText w:val="%5."/>
      <w:lvlJc w:val="left"/>
      <w:pPr>
        <w:ind w:left="3600" w:hanging="360"/>
      </w:pPr>
      <w:rPr>
        <w:rFonts w:cs="Times New Roman"/>
      </w:rPr>
    </w:lvl>
    <w:lvl w:ilvl="5" w:tplc="FFFFFFFF">
      <w:start w:val="1"/>
      <w:numFmt w:val="lowerRoman"/>
      <w:lvlText w:val="%6."/>
      <w:lvlJc w:val="right"/>
      <w:pPr>
        <w:ind w:left="4320" w:hanging="180"/>
      </w:pPr>
      <w:rPr>
        <w:rFonts w:cs="Times New Roman"/>
      </w:rPr>
    </w:lvl>
    <w:lvl w:ilvl="6" w:tplc="FFFFFFFF">
      <w:start w:val="1"/>
      <w:numFmt w:val="decimal"/>
      <w:lvlText w:val="%7."/>
      <w:lvlJc w:val="left"/>
      <w:pPr>
        <w:ind w:left="5040" w:hanging="360"/>
      </w:pPr>
      <w:rPr>
        <w:rFonts w:cs="Times New Roman"/>
      </w:rPr>
    </w:lvl>
    <w:lvl w:ilvl="7" w:tplc="FFFFFFFF">
      <w:start w:val="1"/>
      <w:numFmt w:val="lowerLetter"/>
      <w:lvlText w:val="%8."/>
      <w:lvlJc w:val="left"/>
      <w:pPr>
        <w:ind w:left="5760" w:hanging="360"/>
      </w:pPr>
      <w:rPr>
        <w:rFonts w:cs="Times New Roman"/>
      </w:rPr>
    </w:lvl>
    <w:lvl w:ilvl="8" w:tplc="FFFFFFFF">
      <w:start w:val="1"/>
      <w:numFmt w:val="lowerRoman"/>
      <w:lvlText w:val="%9."/>
      <w:lvlJc w:val="right"/>
      <w:pPr>
        <w:ind w:left="6480" w:hanging="180"/>
      </w:pPr>
      <w:rPr>
        <w:rFonts w:cs="Times New Roman"/>
      </w:rPr>
    </w:lvl>
  </w:abstractNum>
  <w:abstractNum w:abstractNumId="46">
    <w:nsid w:val="79156FD3"/>
    <w:multiLevelType w:val="multilevel"/>
    <w:tmpl w:val="914EFA96"/>
    <w:numStyleLink w:val="Stlus2"/>
  </w:abstractNum>
  <w:abstractNum w:abstractNumId="47">
    <w:nsid w:val="79FA3A0E"/>
    <w:multiLevelType w:val="multilevel"/>
    <w:tmpl w:val="F6CA3AA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8">
    <w:nsid w:val="7C214E45"/>
    <w:multiLevelType w:val="multilevel"/>
    <w:tmpl w:val="6ADE2034"/>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ascii="Palatino Linotype" w:hAnsi="Palatino Linotype" w:cs="Palatino Linotype" w:hint="default"/>
        <w:b/>
        <w:bCs/>
        <w:i w:val="0"/>
        <w:iCs w:val="0"/>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9">
    <w:nsid w:val="7D877613"/>
    <w:multiLevelType w:val="multilevel"/>
    <w:tmpl w:val="DAFEEBEE"/>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37"/>
  </w:num>
  <w:num w:numId="2">
    <w:abstractNumId w:val="13"/>
  </w:num>
  <w:num w:numId="3">
    <w:abstractNumId w:val="48"/>
  </w:num>
  <w:num w:numId="4">
    <w:abstractNumId w:val="17"/>
  </w:num>
  <w:num w:numId="5">
    <w:abstractNumId w:val="0"/>
  </w:num>
  <w:num w:numId="6">
    <w:abstractNumId w:val="22"/>
  </w:num>
  <w:num w:numId="7">
    <w:abstractNumId w:val="1"/>
  </w:num>
  <w:num w:numId="8">
    <w:abstractNumId w:val="45"/>
  </w:num>
  <w:num w:numId="9">
    <w:abstractNumId w:val="15"/>
  </w:num>
  <w:num w:numId="10">
    <w:abstractNumId w:val="38"/>
  </w:num>
  <w:num w:numId="11">
    <w:abstractNumId w:val="34"/>
  </w:num>
  <w:num w:numId="12">
    <w:abstractNumId w:val="42"/>
  </w:num>
  <w:num w:numId="13">
    <w:abstractNumId w:val="12"/>
  </w:num>
  <w:num w:numId="14">
    <w:abstractNumId w:val="21"/>
  </w:num>
  <w:num w:numId="15">
    <w:abstractNumId w:val="14"/>
  </w:num>
  <w:num w:numId="16">
    <w:abstractNumId w:val="9"/>
  </w:num>
  <w:num w:numId="17">
    <w:abstractNumId w:val="10"/>
  </w:num>
  <w:num w:numId="18">
    <w:abstractNumId w:val="19"/>
  </w:num>
  <w:num w:numId="19">
    <w:abstractNumId w:val="23"/>
  </w:num>
  <w:num w:numId="20">
    <w:abstractNumId w:val="2"/>
  </w:num>
  <w:num w:numId="21">
    <w:abstractNumId w:val="28"/>
  </w:num>
  <w:num w:numId="22">
    <w:abstractNumId w:val="43"/>
  </w:num>
  <w:num w:numId="23">
    <w:abstractNumId w:val="3"/>
  </w:num>
  <w:num w:numId="24">
    <w:abstractNumId w:val="33"/>
  </w:num>
  <w:num w:numId="25">
    <w:abstractNumId w:val="6"/>
  </w:num>
  <w:num w:numId="26">
    <w:abstractNumId w:val="16"/>
  </w:num>
  <w:num w:numId="27">
    <w:abstractNumId w:val="40"/>
  </w:num>
  <w:num w:numId="28">
    <w:abstractNumId w:val="4"/>
  </w:num>
  <w:num w:numId="29">
    <w:abstractNumId w:val="44"/>
  </w:num>
  <w:num w:numId="30">
    <w:abstractNumId w:val="11"/>
  </w:num>
  <w:num w:numId="31">
    <w:abstractNumId w:val="46"/>
  </w:num>
  <w:num w:numId="32">
    <w:abstractNumId w:val="8"/>
  </w:num>
  <w:num w:numId="33">
    <w:abstractNumId w:val="41"/>
  </w:num>
  <w:num w:numId="34">
    <w:abstractNumId w:val="27"/>
  </w:num>
  <w:num w:numId="35">
    <w:abstractNumId w:val="18"/>
  </w:num>
  <w:num w:numId="36">
    <w:abstractNumId w:val="25"/>
  </w:num>
  <w:num w:numId="37">
    <w:abstractNumId w:val="5"/>
  </w:num>
  <w:num w:numId="38">
    <w:abstractNumId w:val="39"/>
  </w:num>
  <w:num w:numId="39">
    <w:abstractNumId w:val="24"/>
  </w:num>
  <w:num w:numId="40">
    <w:abstractNumId w:val="30"/>
  </w:num>
  <w:num w:numId="41">
    <w:abstractNumId w:val="31"/>
  </w:num>
  <w:num w:numId="42">
    <w:abstractNumId w:val="7"/>
  </w:num>
  <w:num w:numId="43">
    <w:abstractNumId w:val="36"/>
  </w:num>
  <w:num w:numId="44">
    <w:abstractNumId w:val="20"/>
  </w:num>
  <w:num w:numId="45">
    <w:abstractNumId w:val="32"/>
  </w:num>
  <w:num w:numId="46">
    <w:abstractNumId w:val="47"/>
  </w:num>
  <w:num w:numId="47">
    <w:abstractNumId w:val="49"/>
  </w:num>
  <w:num w:numId="48">
    <w:abstractNumId w:val="29"/>
  </w:num>
  <w:num w:numId="49">
    <w:abstractNumId w:val="26"/>
  </w:num>
  <w:num w:numId="50">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embedSystemFonts/>
  <w:proofState w:spelling="clean" w:grammar="clean"/>
  <w:defaultTabStop w:val="709"/>
  <w:hyphenationZone w:val="425"/>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4FA7"/>
    <w:rsid w:val="0000504D"/>
    <w:rsid w:val="0000507E"/>
    <w:rsid w:val="00006B1A"/>
    <w:rsid w:val="000073B4"/>
    <w:rsid w:val="00010A32"/>
    <w:rsid w:val="00010E5A"/>
    <w:rsid w:val="000113BF"/>
    <w:rsid w:val="000116C3"/>
    <w:rsid w:val="000117D8"/>
    <w:rsid w:val="00011B8A"/>
    <w:rsid w:val="000120F3"/>
    <w:rsid w:val="00013280"/>
    <w:rsid w:val="000136DC"/>
    <w:rsid w:val="00013779"/>
    <w:rsid w:val="000170D2"/>
    <w:rsid w:val="00023B2C"/>
    <w:rsid w:val="00025947"/>
    <w:rsid w:val="00031136"/>
    <w:rsid w:val="0003198B"/>
    <w:rsid w:val="0003210F"/>
    <w:rsid w:val="00034127"/>
    <w:rsid w:val="00034175"/>
    <w:rsid w:val="000368CD"/>
    <w:rsid w:val="00036BC7"/>
    <w:rsid w:val="00036CB9"/>
    <w:rsid w:val="00037E3F"/>
    <w:rsid w:val="00044157"/>
    <w:rsid w:val="000462DF"/>
    <w:rsid w:val="000466D7"/>
    <w:rsid w:val="00046D29"/>
    <w:rsid w:val="00047694"/>
    <w:rsid w:val="00050100"/>
    <w:rsid w:val="00050559"/>
    <w:rsid w:val="000520DF"/>
    <w:rsid w:val="00052425"/>
    <w:rsid w:val="000554D0"/>
    <w:rsid w:val="00056CA7"/>
    <w:rsid w:val="0006013C"/>
    <w:rsid w:val="00066D28"/>
    <w:rsid w:val="000702E0"/>
    <w:rsid w:val="00070365"/>
    <w:rsid w:val="00072FC2"/>
    <w:rsid w:val="000730D9"/>
    <w:rsid w:val="00073AC7"/>
    <w:rsid w:val="00073E55"/>
    <w:rsid w:val="00074E5F"/>
    <w:rsid w:val="000758EB"/>
    <w:rsid w:val="000760A1"/>
    <w:rsid w:val="0007639F"/>
    <w:rsid w:val="00076741"/>
    <w:rsid w:val="0007750E"/>
    <w:rsid w:val="00080452"/>
    <w:rsid w:val="0008253A"/>
    <w:rsid w:val="000837BD"/>
    <w:rsid w:val="00086F73"/>
    <w:rsid w:val="000877F1"/>
    <w:rsid w:val="00091F77"/>
    <w:rsid w:val="00092FC5"/>
    <w:rsid w:val="00093C99"/>
    <w:rsid w:val="0009402B"/>
    <w:rsid w:val="000966AD"/>
    <w:rsid w:val="00097A30"/>
    <w:rsid w:val="000A084E"/>
    <w:rsid w:val="000A3C2F"/>
    <w:rsid w:val="000A4808"/>
    <w:rsid w:val="000A52C7"/>
    <w:rsid w:val="000A6F78"/>
    <w:rsid w:val="000B1B3D"/>
    <w:rsid w:val="000B3487"/>
    <w:rsid w:val="000B4151"/>
    <w:rsid w:val="000B494C"/>
    <w:rsid w:val="000B553B"/>
    <w:rsid w:val="000B674C"/>
    <w:rsid w:val="000B718A"/>
    <w:rsid w:val="000B7A54"/>
    <w:rsid w:val="000C352D"/>
    <w:rsid w:val="000C3EBD"/>
    <w:rsid w:val="000C4D1E"/>
    <w:rsid w:val="000C6352"/>
    <w:rsid w:val="000C648A"/>
    <w:rsid w:val="000C7D47"/>
    <w:rsid w:val="000D0E2C"/>
    <w:rsid w:val="000D1E3F"/>
    <w:rsid w:val="000D2D43"/>
    <w:rsid w:val="000D3D8A"/>
    <w:rsid w:val="000D4EF9"/>
    <w:rsid w:val="000D5D1D"/>
    <w:rsid w:val="000D7FF7"/>
    <w:rsid w:val="000E0969"/>
    <w:rsid w:val="000E0F06"/>
    <w:rsid w:val="000E2913"/>
    <w:rsid w:val="000E2FF5"/>
    <w:rsid w:val="000E3623"/>
    <w:rsid w:val="000E3EB7"/>
    <w:rsid w:val="000E5769"/>
    <w:rsid w:val="000F13E2"/>
    <w:rsid w:val="000F2BD5"/>
    <w:rsid w:val="000F4140"/>
    <w:rsid w:val="000F4A82"/>
    <w:rsid w:val="000F4F65"/>
    <w:rsid w:val="000F64CE"/>
    <w:rsid w:val="00100236"/>
    <w:rsid w:val="00107B3E"/>
    <w:rsid w:val="00111FDC"/>
    <w:rsid w:val="001122EC"/>
    <w:rsid w:val="00115FCD"/>
    <w:rsid w:val="001210FE"/>
    <w:rsid w:val="0012204D"/>
    <w:rsid w:val="0012281B"/>
    <w:rsid w:val="00122A7A"/>
    <w:rsid w:val="001230D4"/>
    <w:rsid w:val="0012443D"/>
    <w:rsid w:val="00124A11"/>
    <w:rsid w:val="001261E7"/>
    <w:rsid w:val="001263DC"/>
    <w:rsid w:val="001279CD"/>
    <w:rsid w:val="00127CF4"/>
    <w:rsid w:val="00130D88"/>
    <w:rsid w:val="001314A4"/>
    <w:rsid w:val="00131507"/>
    <w:rsid w:val="00132EB5"/>
    <w:rsid w:val="00133C33"/>
    <w:rsid w:val="00134E9C"/>
    <w:rsid w:val="001377A4"/>
    <w:rsid w:val="001418B9"/>
    <w:rsid w:val="00142BC6"/>
    <w:rsid w:val="00143D16"/>
    <w:rsid w:val="001440DD"/>
    <w:rsid w:val="00145C56"/>
    <w:rsid w:val="00145DD9"/>
    <w:rsid w:val="00147E8A"/>
    <w:rsid w:val="00150C84"/>
    <w:rsid w:val="001529D8"/>
    <w:rsid w:val="00156020"/>
    <w:rsid w:val="00156654"/>
    <w:rsid w:val="00161466"/>
    <w:rsid w:val="001617C0"/>
    <w:rsid w:val="00164758"/>
    <w:rsid w:val="00164D74"/>
    <w:rsid w:val="00164F04"/>
    <w:rsid w:val="0016573E"/>
    <w:rsid w:val="00167064"/>
    <w:rsid w:val="00167A28"/>
    <w:rsid w:val="00170CF7"/>
    <w:rsid w:val="001710A0"/>
    <w:rsid w:val="00171D04"/>
    <w:rsid w:val="001723F2"/>
    <w:rsid w:val="00173549"/>
    <w:rsid w:val="00174312"/>
    <w:rsid w:val="00176F05"/>
    <w:rsid w:val="001807C5"/>
    <w:rsid w:val="00181819"/>
    <w:rsid w:val="00181BF9"/>
    <w:rsid w:val="00182615"/>
    <w:rsid w:val="001829F3"/>
    <w:rsid w:val="00182B03"/>
    <w:rsid w:val="00182B9E"/>
    <w:rsid w:val="00183840"/>
    <w:rsid w:val="00183BC0"/>
    <w:rsid w:val="00184898"/>
    <w:rsid w:val="00184AA5"/>
    <w:rsid w:val="00184AC1"/>
    <w:rsid w:val="00185E52"/>
    <w:rsid w:val="0018769E"/>
    <w:rsid w:val="00193AF2"/>
    <w:rsid w:val="00194469"/>
    <w:rsid w:val="001968FB"/>
    <w:rsid w:val="001A0A21"/>
    <w:rsid w:val="001A12B8"/>
    <w:rsid w:val="001A2BB6"/>
    <w:rsid w:val="001A3575"/>
    <w:rsid w:val="001A390A"/>
    <w:rsid w:val="001A42F6"/>
    <w:rsid w:val="001A4724"/>
    <w:rsid w:val="001A7411"/>
    <w:rsid w:val="001B0D5B"/>
    <w:rsid w:val="001B21D0"/>
    <w:rsid w:val="001B2947"/>
    <w:rsid w:val="001B5BBD"/>
    <w:rsid w:val="001B6576"/>
    <w:rsid w:val="001B7C50"/>
    <w:rsid w:val="001C7087"/>
    <w:rsid w:val="001D05CD"/>
    <w:rsid w:val="001D460C"/>
    <w:rsid w:val="001D467C"/>
    <w:rsid w:val="001D553E"/>
    <w:rsid w:val="001D6DC1"/>
    <w:rsid w:val="001D6F89"/>
    <w:rsid w:val="001D7E6E"/>
    <w:rsid w:val="001E123E"/>
    <w:rsid w:val="001E130D"/>
    <w:rsid w:val="001E6D13"/>
    <w:rsid w:val="001F07C0"/>
    <w:rsid w:val="001F0FC6"/>
    <w:rsid w:val="00202489"/>
    <w:rsid w:val="00203C96"/>
    <w:rsid w:val="00206908"/>
    <w:rsid w:val="00210537"/>
    <w:rsid w:val="002117A6"/>
    <w:rsid w:val="00211AEE"/>
    <w:rsid w:val="00211D52"/>
    <w:rsid w:val="00212FB6"/>
    <w:rsid w:val="0021392B"/>
    <w:rsid w:val="00215320"/>
    <w:rsid w:val="002161B7"/>
    <w:rsid w:val="00221422"/>
    <w:rsid w:val="002223C7"/>
    <w:rsid w:val="00222C44"/>
    <w:rsid w:val="00222D2D"/>
    <w:rsid w:val="0022468C"/>
    <w:rsid w:val="00224E33"/>
    <w:rsid w:val="00230811"/>
    <w:rsid w:val="00230B72"/>
    <w:rsid w:val="00233DA6"/>
    <w:rsid w:val="00234CCE"/>
    <w:rsid w:val="002402F1"/>
    <w:rsid w:val="0024215C"/>
    <w:rsid w:val="002446AA"/>
    <w:rsid w:val="0024591E"/>
    <w:rsid w:val="002464FF"/>
    <w:rsid w:val="002506A7"/>
    <w:rsid w:val="00250D5C"/>
    <w:rsid w:val="00252FEA"/>
    <w:rsid w:val="002534A3"/>
    <w:rsid w:val="00253E1F"/>
    <w:rsid w:val="00256B07"/>
    <w:rsid w:val="00257E10"/>
    <w:rsid w:val="002623E1"/>
    <w:rsid w:val="00263D5F"/>
    <w:rsid w:val="00264ED9"/>
    <w:rsid w:val="0026514F"/>
    <w:rsid w:val="002652D8"/>
    <w:rsid w:val="0026648C"/>
    <w:rsid w:val="002714F9"/>
    <w:rsid w:val="002717CE"/>
    <w:rsid w:val="00274676"/>
    <w:rsid w:val="0027671B"/>
    <w:rsid w:val="00276F6F"/>
    <w:rsid w:val="002812BB"/>
    <w:rsid w:val="002823E9"/>
    <w:rsid w:val="00284883"/>
    <w:rsid w:val="00285432"/>
    <w:rsid w:val="00290D53"/>
    <w:rsid w:val="00291B59"/>
    <w:rsid w:val="002928F4"/>
    <w:rsid w:val="00294BB0"/>
    <w:rsid w:val="00295DF0"/>
    <w:rsid w:val="00296217"/>
    <w:rsid w:val="00296D48"/>
    <w:rsid w:val="00297AE2"/>
    <w:rsid w:val="002A00ED"/>
    <w:rsid w:val="002A39CB"/>
    <w:rsid w:val="002A3B08"/>
    <w:rsid w:val="002A3B70"/>
    <w:rsid w:val="002A47CD"/>
    <w:rsid w:val="002A5085"/>
    <w:rsid w:val="002A5D91"/>
    <w:rsid w:val="002B0235"/>
    <w:rsid w:val="002B0C94"/>
    <w:rsid w:val="002B1539"/>
    <w:rsid w:val="002B1BC5"/>
    <w:rsid w:val="002B2499"/>
    <w:rsid w:val="002B39F8"/>
    <w:rsid w:val="002B4AC7"/>
    <w:rsid w:val="002B4AF6"/>
    <w:rsid w:val="002B4C67"/>
    <w:rsid w:val="002B65D4"/>
    <w:rsid w:val="002B7FED"/>
    <w:rsid w:val="002C0147"/>
    <w:rsid w:val="002C2818"/>
    <w:rsid w:val="002C2EAE"/>
    <w:rsid w:val="002C45CE"/>
    <w:rsid w:val="002C4D98"/>
    <w:rsid w:val="002C79CC"/>
    <w:rsid w:val="002D0EF7"/>
    <w:rsid w:val="002D0F18"/>
    <w:rsid w:val="002D103F"/>
    <w:rsid w:val="002D2D27"/>
    <w:rsid w:val="002E0141"/>
    <w:rsid w:val="002E11FB"/>
    <w:rsid w:val="002E1FD4"/>
    <w:rsid w:val="002E2B3A"/>
    <w:rsid w:val="002E3A9B"/>
    <w:rsid w:val="002E4CA1"/>
    <w:rsid w:val="002E6C7B"/>
    <w:rsid w:val="002E77BE"/>
    <w:rsid w:val="002F1433"/>
    <w:rsid w:val="002F7BD2"/>
    <w:rsid w:val="003016CD"/>
    <w:rsid w:val="00305641"/>
    <w:rsid w:val="00306926"/>
    <w:rsid w:val="00306E44"/>
    <w:rsid w:val="00307A72"/>
    <w:rsid w:val="00307C3B"/>
    <w:rsid w:val="00311F8F"/>
    <w:rsid w:val="003121D0"/>
    <w:rsid w:val="00315E26"/>
    <w:rsid w:val="00316DA3"/>
    <w:rsid w:val="003221F1"/>
    <w:rsid w:val="00323BBE"/>
    <w:rsid w:val="00324201"/>
    <w:rsid w:val="00326BAC"/>
    <w:rsid w:val="00330FB2"/>
    <w:rsid w:val="003314A8"/>
    <w:rsid w:val="00333092"/>
    <w:rsid w:val="003346E9"/>
    <w:rsid w:val="0033553B"/>
    <w:rsid w:val="00341A1F"/>
    <w:rsid w:val="003441A6"/>
    <w:rsid w:val="00345982"/>
    <w:rsid w:val="00345A95"/>
    <w:rsid w:val="00345CD8"/>
    <w:rsid w:val="00347409"/>
    <w:rsid w:val="00347628"/>
    <w:rsid w:val="00351933"/>
    <w:rsid w:val="0035385D"/>
    <w:rsid w:val="003561C4"/>
    <w:rsid w:val="00357F9D"/>
    <w:rsid w:val="0036395A"/>
    <w:rsid w:val="00364101"/>
    <w:rsid w:val="0037167D"/>
    <w:rsid w:val="0037545A"/>
    <w:rsid w:val="003765C6"/>
    <w:rsid w:val="003774B9"/>
    <w:rsid w:val="0038061B"/>
    <w:rsid w:val="00381A37"/>
    <w:rsid w:val="00382EF3"/>
    <w:rsid w:val="003837F4"/>
    <w:rsid w:val="00384474"/>
    <w:rsid w:val="00384D29"/>
    <w:rsid w:val="00385008"/>
    <w:rsid w:val="003861C5"/>
    <w:rsid w:val="00387E2D"/>
    <w:rsid w:val="003902CC"/>
    <w:rsid w:val="00391AEA"/>
    <w:rsid w:val="00394B91"/>
    <w:rsid w:val="00396FCC"/>
    <w:rsid w:val="003A0413"/>
    <w:rsid w:val="003A2F34"/>
    <w:rsid w:val="003A6EE7"/>
    <w:rsid w:val="003A7715"/>
    <w:rsid w:val="003B03F3"/>
    <w:rsid w:val="003B6C61"/>
    <w:rsid w:val="003B6D62"/>
    <w:rsid w:val="003C057D"/>
    <w:rsid w:val="003D2BAC"/>
    <w:rsid w:val="003D430E"/>
    <w:rsid w:val="003D6A32"/>
    <w:rsid w:val="003E2AB6"/>
    <w:rsid w:val="003E2EC2"/>
    <w:rsid w:val="003E5C13"/>
    <w:rsid w:val="003E65C4"/>
    <w:rsid w:val="003F2836"/>
    <w:rsid w:val="003F288D"/>
    <w:rsid w:val="003F2DE0"/>
    <w:rsid w:val="003F42D6"/>
    <w:rsid w:val="0040109A"/>
    <w:rsid w:val="00403558"/>
    <w:rsid w:val="00403843"/>
    <w:rsid w:val="004068FF"/>
    <w:rsid w:val="004078A4"/>
    <w:rsid w:val="00407C88"/>
    <w:rsid w:val="004106C1"/>
    <w:rsid w:val="00410E0E"/>
    <w:rsid w:val="00412F5A"/>
    <w:rsid w:val="00416CE8"/>
    <w:rsid w:val="004173B2"/>
    <w:rsid w:val="00420242"/>
    <w:rsid w:val="00422993"/>
    <w:rsid w:val="004233BA"/>
    <w:rsid w:val="004256A9"/>
    <w:rsid w:val="004271CE"/>
    <w:rsid w:val="00430505"/>
    <w:rsid w:val="00432C1E"/>
    <w:rsid w:val="004332A8"/>
    <w:rsid w:val="004358B0"/>
    <w:rsid w:val="00440A30"/>
    <w:rsid w:val="004417EE"/>
    <w:rsid w:val="0044226C"/>
    <w:rsid w:val="004441B9"/>
    <w:rsid w:val="004453A2"/>
    <w:rsid w:val="0044786C"/>
    <w:rsid w:val="00447AFD"/>
    <w:rsid w:val="004546C9"/>
    <w:rsid w:val="00455B56"/>
    <w:rsid w:val="004574D3"/>
    <w:rsid w:val="00460216"/>
    <w:rsid w:val="00461DC2"/>
    <w:rsid w:val="00461FF0"/>
    <w:rsid w:val="00472FA1"/>
    <w:rsid w:val="0047309A"/>
    <w:rsid w:val="004731E7"/>
    <w:rsid w:val="00475426"/>
    <w:rsid w:val="004754C7"/>
    <w:rsid w:val="00475551"/>
    <w:rsid w:val="004763E5"/>
    <w:rsid w:val="004770F7"/>
    <w:rsid w:val="00487793"/>
    <w:rsid w:val="00487FD0"/>
    <w:rsid w:val="00491F7A"/>
    <w:rsid w:val="00494057"/>
    <w:rsid w:val="00495891"/>
    <w:rsid w:val="00495ABE"/>
    <w:rsid w:val="00497544"/>
    <w:rsid w:val="004A0A78"/>
    <w:rsid w:val="004A4FED"/>
    <w:rsid w:val="004A6B10"/>
    <w:rsid w:val="004B1D68"/>
    <w:rsid w:val="004B26CE"/>
    <w:rsid w:val="004B4368"/>
    <w:rsid w:val="004B56C8"/>
    <w:rsid w:val="004B5A05"/>
    <w:rsid w:val="004C0822"/>
    <w:rsid w:val="004C1A9A"/>
    <w:rsid w:val="004C4661"/>
    <w:rsid w:val="004C5364"/>
    <w:rsid w:val="004C5C03"/>
    <w:rsid w:val="004C5C5D"/>
    <w:rsid w:val="004D1A86"/>
    <w:rsid w:val="004D1FC8"/>
    <w:rsid w:val="004D44EF"/>
    <w:rsid w:val="004D46D4"/>
    <w:rsid w:val="004D698B"/>
    <w:rsid w:val="004D7A50"/>
    <w:rsid w:val="004E21C6"/>
    <w:rsid w:val="004E235C"/>
    <w:rsid w:val="004E371A"/>
    <w:rsid w:val="004E5FC1"/>
    <w:rsid w:val="004E6522"/>
    <w:rsid w:val="004E6DA2"/>
    <w:rsid w:val="004F0859"/>
    <w:rsid w:val="004F1DFE"/>
    <w:rsid w:val="004F4C5A"/>
    <w:rsid w:val="004F5E80"/>
    <w:rsid w:val="004F6609"/>
    <w:rsid w:val="004F6686"/>
    <w:rsid w:val="004F76B1"/>
    <w:rsid w:val="00505A66"/>
    <w:rsid w:val="00506D1F"/>
    <w:rsid w:val="005076FE"/>
    <w:rsid w:val="00507DD2"/>
    <w:rsid w:val="00511563"/>
    <w:rsid w:val="00512045"/>
    <w:rsid w:val="00512495"/>
    <w:rsid w:val="00512FA5"/>
    <w:rsid w:val="00515402"/>
    <w:rsid w:val="00515876"/>
    <w:rsid w:val="00515935"/>
    <w:rsid w:val="005171D1"/>
    <w:rsid w:val="0052467E"/>
    <w:rsid w:val="00524F56"/>
    <w:rsid w:val="0052677D"/>
    <w:rsid w:val="00527267"/>
    <w:rsid w:val="00534524"/>
    <w:rsid w:val="00537ABF"/>
    <w:rsid w:val="00546571"/>
    <w:rsid w:val="005500F8"/>
    <w:rsid w:val="00555207"/>
    <w:rsid w:val="005564F0"/>
    <w:rsid w:val="00556584"/>
    <w:rsid w:val="005600A7"/>
    <w:rsid w:val="005605F8"/>
    <w:rsid w:val="0056066F"/>
    <w:rsid w:val="005607DA"/>
    <w:rsid w:val="00563472"/>
    <w:rsid w:val="00563684"/>
    <w:rsid w:val="005654B5"/>
    <w:rsid w:val="00567175"/>
    <w:rsid w:val="005676F2"/>
    <w:rsid w:val="005730B4"/>
    <w:rsid w:val="00574F87"/>
    <w:rsid w:val="00576EE5"/>
    <w:rsid w:val="00580EDB"/>
    <w:rsid w:val="00581FE2"/>
    <w:rsid w:val="005841A2"/>
    <w:rsid w:val="0058673B"/>
    <w:rsid w:val="00586A61"/>
    <w:rsid w:val="00587287"/>
    <w:rsid w:val="00590AA3"/>
    <w:rsid w:val="00590BFD"/>
    <w:rsid w:val="00590E3C"/>
    <w:rsid w:val="0059606A"/>
    <w:rsid w:val="00596122"/>
    <w:rsid w:val="00596541"/>
    <w:rsid w:val="005A3B5B"/>
    <w:rsid w:val="005A4E8C"/>
    <w:rsid w:val="005A5719"/>
    <w:rsid w:val="005A5882"/>
    <w:rsid w:val="005A6F2E"/>
    <w:rsid w:val="005C1BC1"/>
    <w:rsid w:val="005C3557"/>
    <w:rsid w:val="005C64A9"/>
    <w:rsid w:val="005C7182"/>
    <w:rsid w:val="005C7ECE"/>
    <w:rsid w:val="005D03D9"/>
    <w:rsid w:val="005D2FB3"/>
    <w:rsid w:val="005D40C5"/>
    <w:rsid w:val="005D4730"/>
    <w:rsid w:val="005D74E8"/>
    <w:rsid w:val="005D74FF"/>
    <w:rsid w:val="005E0D59"/>
    <w:rsid w:val="005E2282"/>
    <w:rsid w:val="005E22B3"/>
    <w:rsid w:val="005E3C23"/>
    <w:rsid w:val="005E66DD"/>
    <w:rsid w:val="005F1890"/>
    <w:rsid w:val="005F4E33"/>
    <w:rsid w:val="005F53F7"/>
    <w:rsid w:val="005F67B8"/>
    <w:rsid w:val="005F6D08"/>
    <w:rsid w:val="005F707E"/>
    <w:rsid w:val="006002D5"/>
    <w:rsid w:val="0060085F"/>
    <w:rsid w:val="00603768"/>
    <w:rsid w:val="0060380A"/>
    <w:rsid w:val="00606697"/>
    <w:rsid w:val="006119B2"/>
    <w:rsid w:val="006124F6"/>
    <w:rsid w:val="0061308A"/>
    <w:rsid w:val="00613313"/>
    <w:rsid w:val="00614342"/>
    <w:rsid w:val="00614687"/>
    <w:rsid w:val="00620549"/>
    <w:rsid w:val="00620FC1"/>
    <w:rsid w:val="00623CCC"/>
    <w:rsid w:val="006247DF"/>
    <w:rsid w:val="00624CC6"/>
    <w:rsid w:val="00625731"/>
    <w:rsid w:val="006267AF"/>
    <w:rsid w:val="00626CDB"/>
    <w:rsid w:val="00631E5D"/>
    <w:rsid w:val="0063354A"/>
    <w:rsid w:val="00636981"/>
    <w:rsid w:val="00641DE7"/>
    <w:rsid w:val="00641EF8"/>
    <w:rsid w:val="006422BC"/>
    <w:rsid w:val="00642385"/>
    <w:rsid w:val="0064462E"/>
    <w:rsid w:val="00652BC5"/>
    <w:rsid w:val="0066005B"/>
    <w:rsid w:val="00660DCF"/>
    <w:rsid w:val="00661443"/>
    <w:rsid w:val="00667AE7"/>
    <w:rsid w:val="0067015E"/>
    <w:rsid w:val="00670ADF"/>
    <w:rsid w:val="00673D55"/>
    <w:rsid w:val="00674CFE"/>
    <w:rsid w:val="006750C8"/>
    <w:rsid w:val="00675AA9"/>
    <w:rsid w:val="006765E2"/>
    <w:rsid w:val="00677E04"/>
    <w:rsid w:val="00680246"/>
    <w:rsid w:val="00680B93"/>
    <w:rsid w:val="0068173C"/>
    <w:rsid w:val="00684168"/>
    <w:rsid w:val="00684ACF"/>
    <w:rsid w:val="00685A53"/>
    <w:rsid w:val="006864BF"/>
    <w:rsid w:val="00687466"/>
    <w:rsid w:val="00687495"/>
    <w:rsid w:val="00687988"/>
    <w:rsid w:val="00690902"/>
    <w:rsid w:val="00690C24"/>
    <w:rsid w:val="00692006"/>
    <w:rsid w:val="006948E0"/>
    <w:rsid w:val="00695508"/>
    <w:rsid w:val="006962A4"/>
    <w:rsid w:val="006970CB"/>
    <w:rsid w:val="0069764B"/>
    <w:rsid w:val="006A35F2"/>
    <w:rsid w:val="006A4EBE"/>
    <w:rsid w:val="006A762C"/>
    <w:rsid w:val="006A7D53"/>
    <w:rsid w:val="006B0708"/>
    <w:rsid w:val="006B1ED1"/>
    <w:rsid w:val="006B4318"/>
    <w:rsid w:val="006B47E2"/>
    <w:rsid w:val="006B54B3"/>
    <w:rsid w:val="006B6C64"/>
    <w:rsid w:val="006B7DDC"/>
    <w:rsid w:val="006C1701"/>
    <w:rsid w:val="006C23E0"/>
    <w:rsid w:val="006C2759"/>
    <w:rsid w:val="006C2E67"/>
    <w:rsid w:val="006C4238"/>
    <w:rsid w:val="006C505F"/>
    <w:rsid w:val="006C53A0"/>
    <w:rsid w:val="006C6368"/>
    <w:rsid w:val="006D0C76"/>
    <w:rsid w:val="006D18A5"/>
    <w:rsid w:val="006D1A33"/>
    <w:rsid w:val="006D22DD"/>
    <w:rsid w:val="006D4AE8"/>
    <w:rsid w:val="006D5FFA"/>
    <w:rsid w:val="006D6B16"/>
    <w:rsid w:val="006D6E91"/>
    <w:rsid w:val="006D7C90"/>
    <w:rsid w:val="006E1374"/>
    <w:rsid w:val="006E2150"/>
    <w:rsid w:val="006E3FBC"/>
    <w:rsid w:val="006E620D"/>
    <w:rsid w:val="006F0858"/>
    <w:rsid w:val="006F2DEC"/>
    <w:rsid w:val="006F3592"/>
    <w:rsid w:val="006F3927"/>
    <w:rsid w:val="006F4F34"/>
    <w:rsid w:val="00700391"/>
    <w:rsid w:val="00701B1E"/>
    <w:rsid w:val="00702721"/>
    <w:rsid w:val="0071000E"/>
    <w:rsid w:val="00710473"/>
    <w:rsid w:val="007127AB"/>
    <w:rsid w:val="00712B2F"/>
    <w:rsid w:val="00713BD3"/>
    <w:rsid w:val="00716D14"/>
    <w:rsid w:val="00717E8F"/>
    <w:rsid w:val="007203DD"/>
    <w:rsid w:val="007222AB"/>
    <w:rsid w:val="0072378D"/>
    <w:rsid w:val="00723B4E"/>
    <w:rsid w:val="00724633"/>
    <w:rsid w:val="00724EF4"/>
    <w:rsid w:val="00725DE6"/>
    <w:rsid w:val="00726D74"/>
    <w:rsid w:val="007272A7"/>
    <w:rsid w:val="0073082F"/>
    <w:rsid w:val="00731802"/>
    <w:rsid w:val="0073434A"/>
    <w:rsid w:val="00735A65"/>
    <w:rsid w:val="00740112"/>
    <w:rsid w:val="00742A2A"/>
    <w:rsid w:val="00744609"/>
    <w:rsid w:val="00744793"/>
    <w:rsid w:val="0074524C"/>
    <w:rsid w:val="00750216"/>
    <w:rsid w:val="00752990"/>
    <w:rsid w:val="007533DC"/>
    <w:rsid w:val="0075566B"/>
    <w:rsid w:val="007570C6"/>
    <w:rsid w:val="007578CD"/>
    <w:rsid w:val="00760D1B"/>
    <w:rsid w:val="007626AB"/>
    <w:rsid w:val="00762DF7"/>
    <w:rsid w:val="007639B6"/>
    <w:rsid w:val="007660E9"/>
    <w:rsid w:val="00766A2C"/>
    <w:rsid w:val="0077075A"/>
    <w:rsid w:val="0077124F"/>
    <w:rsid w:val="007759C7"/>
    <w:rsid w:val="00776AAD"/>
    <w:rsid w:val="00776BB4"/>
    <w:rsid w:val="00780A79"/>
    <w:rsid w:val="00783621"/>
    <w:rsid w:val="00783682"/>
    <w:rsid w:val="00783776"/>
    <w:rsid w:val="007865B7"/>
    <w:rsid w:val="00786885"/>
    <w:rsid w:val="00786B8D"/>
    <w:rsid w:val="00787321"/>
    <w:rsid w:val="007931B4"/>
    <w:rsid w:val="00795430"/>
    <w:rsid w:val="00796E22"/>
    <w:rsid w:val="00797F85"/>
    <w:rsid w:val="007A1199"/>
    <w:rsid w:val="007A2392"/>
    <w:rsid w:val="007A286E"/>
    <w:rsid w:val="007A377B"/>
    <w:rsid w:val="007A6CB2"/>
    <w:rsid w:val="007A7EA0"/>
    <w:rsid w:val="007B131B"/>
    <w:rsid w:val="007B1844"/>
    <w:rsid w:val="007B4D47"/>
    <w:rsid w:val="007B552F"/>
    <w:rsid w:val="007B5F7F"/>
    <w:rsid w:val="007C2999"/>
    <w:rsid w:val="007C40BE"/>
    <w:rsid w:val="007C7335"/>
    <w:rsid w:val="007C734C"/>
    <w:rsid w:val="007C762D"/>
    <w:rsid w:val="007D12BE"/>
    <w:rsid w:val="007D1543"/>
    <w:rsid w:val="007D404A"/>
    <w:rsid w:val="007D5F16"/>
    <w:rsid w:val="007E144A"/>
    <w:rsid w:val="007E2CD1"/>
    <w:rsid w:val="007E3DF8"/>
    <w:rsid w:val="007E4928"/>
    <w:rsid w:val="007E4F33"/>
    <w:rsid w:val="007E5E07"/>
    <w:rsid w:val="007E6D3E"/>
    <w:rsid w:val="007F034A"/>
    <w:rsid w:val="007F3824"/>
    <w:rsid w:val="007F3B04"/>
    <w:rsid w:val="007F3CF8"/>
    <w:rsid w:val="007F630E"/>
    <w:rsid w:val="007F6640"/>
    <w:rsid w:val="007F7BF7"/>
    <w:rsid w:val="007F7C80"/>
    <w:rsid w:val="008002B0"/>
    <w:rsid w:val="00800AC2"/>
    <w:rsid w:val="0080183B"/>
    <w:rsid w:val="00801CCC"/>
    <w:rsid w:val="00804DB9"/>
    <w:rsid w:val="00805313"/>
    <w:rsid w:val="00806A57"/>
    <w:rsid w:val="00806B77"/>
    <w:rsid w:val="00807DFA"/>
    <w:rsid w:val="0081154B"/>
    <w:rsid w:val="00812579"/>
    <w:rsid w:val="00817D48"/>
    <w:rsid w:val="00820404"/>
    <w:rsid w:val="00822D18"/>
    <w:rsid w:val="00822E44"/>
    <w:rsid w:val="00823598"/>
    <w:rsid w:val="00824216"/>
    <w:rsid w:val="008307B7"/>
    <w:rsid w:val="00830A3E"/>
    <w:rsid w:val="0083120B"/>
    <w:rsid w:val="00831B40"/>
    <w:rsid w:val="0083260C"/>
    <w:rsid w:val="008334EE"/>
    <w:rsid w:val="00835178"/>
    <w:rsid w:val="00835DE1"/>
    <w:rsid w:val="00836C26"/>
    <w:rsid w:val="008370C4"/>
    <w:rsid w:val="008404D5"/>
    <w:rsid w:val="00841724"/>
    <w:rsid w:val="00844273"/>
    <w:rsid w:val="00844781"/>
    <w:rsid w:val="00844A2F"/>
    <w:rsid w:val="008450A4"/>
    <w:rsid w:val="008457DF"/>
    <w:rsid w:val="008458C7"/>
    <w:rsid w:val="00847237"/>
    <w:rsid w:val="00850716"/>
    <w:rsid w:val="00851AFB"/>
    <w:rsid w:val="00852EF6"/>
    <w:rsid w:val="00854490"/>
    <w:rsid w:val="008568B7"/>
    <w:rsid w:val="00860204"/>
    <w:rsid w:val="008633C2"/>
    <w:rsid w:val="00863E55"/>
    <w:rsid w:val="0086434A"/>
    <w:rsid w:val="00864BEE"/>
    <w:rsid w:val="00866969"/>
    <w:rsid w:val="008674D3"/>
    <w:rsid w:val="00867A22"/>
    <w:rsid w:val="008716A1"/>
    <w:rsid w:val="00871E64"/>
    <w:rsid w:val="00874CF0"/>
    <w:rsid w:val="00875DC6"/>
    <w:rsid w:val="00876704"/>
    <w:rsid w:val="008773D5"/>
    <w:rsid w:val="0088585E"/>
    <w:rsid w:val="008910F9"/>
    <w:rsid w:val="00892AB6"/>
    <w:rsid w:val="00893D35"/>
    <w:rsid w:val="008946B8"/>
    <w:rsid w:val="00894C6C"/>
    <w:rsid w:val="008958FA"/>
    <w:rsid w:val="00895FA7"/>
    <w:rsid w:val="00896C96"/>
    <w:rsid w:val="008A362A"/>
    <w:rsid w:val="008A3FAC"/>
    <w:rsid w:val="008A3FCF"/>
    <w:rsid w:val="008A4A5B"/>
    <w:rsid w:val="008A7A7B"/>
    <w:rsid w:val="008B0088"/>
    <w:rsid w:val="008B00C8"/>
    <w:rsid w:val="008B2433"/>
    <w:rsid w:val="008B261C"/>
    <w:rsid w:val="008B400E"/>
    <w:rsid w:val="008B473C"/>
    <w:rsid w:val="008B47DA"/>
    <w:rsid w:val="008B64FE"/>
    <w:rsid w:val="008B6501"/>
    <w:rsid w:val="008B6E1E"/>
    <w:rsid w:val="008B76F7"/>
    <w:rsid w:val="008B7D14"/>
    <w:rsid w:val="008C1242"/>
    <w:rsid w:val="008C160A"/>
    <w:rsid w:val="008C27C5"/>
    <w:rsid w:val="008C6CB9"/>
    <w:rsid w:val="008D1399"/>
    <w:rsid w:val="008D2C61"/>
    <w:rsid w:val="008D3895"/>
    <w:rsid w:val="008D3B1D"/>
    <w:rsid w:val="008D4BE8"/>
    <w:rsid w:val="008D4D5D"/>
    <w:rsid w:val="008E0337"/>
    <w:rsid w:val="008E0A7D"/>
    <w:rsid w:val="008E0A80"/>
    <w:rsid w:val="008E235E"/>
    <w:rsid w:val="008E3D14"/>
    <w:rsid w:val="008E4D24"/>
    <w:rsid w:val="008F0B6E"/>
    <w:rsid w:val="008F0FC5"/>
    <w:rsid w:val="008F2143"/>
    <w:rsid w:val="008F2B7A"/>
    <w:rsid w:val="008F48D1"/>
    <w:rsid w:val="008F5C0B"/>
    <w:rsid w:val="008F5FDE"/>
    <w:rsid w:val="008F719D"/>
    <w:rsid w:val="008F7CC2"/>
    <w:rsid w:val="0090011A"/>
    <w:rsid w:val="009012EC"/>
    <w:rsid w:val="00901372"/>
    <w:rsid w:val="00903289"/>
    <w:rsid w:val="00903B67"/>
    <w:rsid w:val="00906B80"/>
    <w:rsid w:val="00907D6F"/>
    <w:rsid w:val="00910864"/>
    <w:rsid w:val="00911268"/>
    <w:rsid w:val="009143D3"/>
    <w:rsid w:val="00914E14"/>
    <w:rsid w:val="009152F9"/>
    <w:rsid w:val="00915378"/>
    <w:rsid w:val="00915FAA"/>
    <w:rsid w:val="009169B2"/>
    <w:rsid w:val="00921A3F"/>
    <w:rsid w:val="00925CFD"/>
    <w:rsid w:val="0092671C"/>
    <w:rsid w:val="00933878"/>
    <w:rsid w:val="0094004D"/>
    <w:rsid w:val="009401E5"/>
    <w:rsid w:val="00942846"/>
    <w:rsid w:val="00942D9B"/>
    <w:rsid w:val="0094518D"/>
    <w:rsid w:val="009460B3"/>
    <w:rsid w:val="0095115E"/>
    <w:rsid w:val="00954199"/>
    <w:rsid w:val="0095549B"/>
    <w:rsid w:val="009574E0"/>
    <w:rsid w:val="009605EE"/>
    <w:rsid w:val="0096108E"/>
    <w:rsid w:val="00961923"/>
    <w:rsid w:val="009665CA"/>
    <w:rsid w:val="00966750"/>
    <w:rsid w:val="00966B3B"/>
    <w:rsid w:val="0097057A"/>
    <w:rsid w:val="00972FA0"/>
    <w:rsid w:val="00975B4E"/>
    <w:rsid w:val="0098022C"/>
    <w:rsid w:val="0098048C"/>
    <w:rsid w:val="00982A1F"/>
    <w:rsid w:val="00983C86"/>
    <w:rsid w:val="00985AD0"/>
    <w:rsid w:val="00986381"/>
    <w:rsid w:val="009868DB"/>
    <w:rsid w:val="00991166"/>
    <w:rsid w:val="00994041"/>
    <w:rsid w:val="009973C2"/>
    <w:rsid w:val="00997A30"/>
    <w:rsid w:val="009A23BF"/>
    <w:rsid w:val="009A4F68"/>
    <w:rsid w:val="009A4FA1"/>
    <w:rsid w:val="009A5767"/>
    <w:rsid w:val="009A653D"/>
    <w:rsid w:val="009A74DA"/>
    <w:rsid w:val="009B4EFA"/>
    <w:rsid w:val="009C35B9"/>
    <w:rsid w:val="009C37E9"/>
    <w:rsid w:val="009C380E"/>
    <w:rsid w:val="009C4733"/>
    <w:rsid w:val="009C70FB"/>
    <w:rsid w:val="009C7BFA"/>
    <w:rsid w:val="009D0F13"/>
    <w:rsid w:val="009D387E"/>
    <w:rsid w:val="009D480A"/>
    <w:rsid w:val="009D4D43"/>
    <w:rsid w:val="009D6E8B"/>
    <w:rsid w:val="009E38C9"/>
    <w:rsid w:val="009E398C"/>
    <w:rsid w:val="009E6F89"/>
    <w:rsid w:val="009F0A1A"/>
    <w:rsid w:val="009F2A1A"/>
    <w:rsid w:val="00A00643"/>
    <w:rsid w:val="00A05995"/>
    <w:rsid w:val="00A0729A"/>
    <w:rsid w:val="00A10C6A"/>
    <w:rsid w:val="00A1446E"/>
    <w:rsid w:val="00A16E31"/>
    <w:rsid w:val="00A17423"/>
    <w:rsid w:val="00A17CD2"/>
    <w:rsid w:val="00A22030"/>
    <w:rsid w:val="00A220CA"/>
    <w:rsid w:val="00A22B43"/>
    <w:rsid w:val="00A23FCE"/>
    <w:rsid w:val="00A24342"/>
    <w:rsid w:val="00A253A1"/>
    <w:rsid w:val="00A25D7A"/>
    <w:rsid w:val="00A318A9"/>
    <w:rsid w:val="00A33000"/>
    <w:rsid w:val="00A3611E"/>
    <w:rsid w:val="00A436B0"/>
    <w:rsid w:val="00A44DA8"/>
    <w:rsid w:val="00A453D1"/>
    <w:rsid w:val="00A45D04"/>
    <w:rsid w:val="00A47AFA"/>
    <w:rsid w:val="00A509B3"/>
    <w:rsid w:val="00A55664"/>
    <w:rsid w:val="00A55A36"/>
    <w:rsid w:val="00A55B8C"/>
    <w:rsid w:val="00A57800"/>
    <w:rsid w:val="00A60170"/>
    <w:rsid w:val="00A614D9"/>
    <w:rsid w:val="00A63108"/>
    <w:rsid w:val="00A658D6"/>
    <w:rsid w:val="00A675F7"/>
    <w:rsid w:val="00A6784E"/>
    <w:rsid w:val="00A67D57"/>
    <w:rsid w:val="00A70189"/>
    <w:rsid w:val="00A71C4A"/>
    <w:rsid w:val="00A72886"/>
    <w:rsid w:val="00A7418E"/>
    <w:rsid w:val="00A765B4"/>
    <w:rsid w:val="00A80BCD"/>
    <w:rsid w:val="00A8105D"/>
    <w:rsid w:val="00A81300"/>
    <w:rsid w:val="00A81FBC"/>
    <w:rsid w:val="00A826F4"/>
    <w:rsid w:val="00A848DF"/>
    <w:rsid w:val="00A86F1C"/>
    <w:rsid w:val="00A90491"/>
    <w:rsid w:val="00A90E42"/>
    <w:rsid w:val="00A94E7E"/>
    <w:rsid w:val="00A96998"/>
    <w:rsid w:val="00AA0B88"/>
    <w:rsid w:val="00AA5B0C"/>
    <w:rsid w:val="00AA6330"/>
    <w:rsid w:val="00AB1213"/>
    <w:rsid w:val="00AB1C4A"/>
    <w:rsid w:val="00AB353C"/>
    <w:rsid w:val="00AB3C7D"/>
    <w:rsid w:val="00AC0D6C"/>
    <w:rsid w:val="00AC18D8"/>
    <w:rsid w:val="00AC255B"/>
    <w:rsid w:val="00AC33A5"/>
    <w:rsid w:val="00AC423D"/>
    <w:rsid w:val="00AC56AA"/>
    <w:rsid w:val="00AC58DC"/>
    <w:rsid w:val="00AC7D1C"/>
    <w:rsid w:val="00AC7F06"/>
    <w:rsid w:val="00AD1650"/>
    <w:rsid w:val="00AD1BBB"/>
    <w:rsid w:val="00AD2B77"/>
    <w:rsid w:val="00AD3C15"/>
    <w:rsid w:val="00AE0B8B"/>
    <w:rsid w:val="00AE3B90"/>
    <w:rsid w:val="00AE498C"/>
    <w:rsid w:val="00AE5BE1"/>
    <w:rsid w:val="00AE5F8C"/>
    <w:rsid w:val="00AE63BF"/>
    <w:rsid w:val="00AF0064"/>
    <w:rsid w:val="00AF608B"/>
    <w:rsid w:val="00AF6667"/>
    <w:rsid w:val="00AF72AB"/>
    <w:rsid w:val="00B048A0"/>
    <w:rsid w:val="00B07107"/>
    <w:rsid w:val="00B0794C"/>
    <w:rsid w:val="00B10E84"/>
    <w:rsid w:val="00B11A59"/>
    <w:rsid w:val="00B11DD1"/>
    <w:rsid w:val="00B13624"/>
    <w:rsid w:val="00B13896"/>
    <w:rsid w:val="00B1614D"/>
    <w:rsid w:val="00B16372"/>
    <w:rsid w:val="00B16A27"/>
    <w:rsid w:val="00B17950"/>
    <w:rsid w:val="00B17A42"/>
    <w:rsid w:val="00B210D9"/>
    <w:rsid w:val="00B24571"/>
    <w:rsid w:val="00B25270"/>
    <w:rsid w:val="00B26FF0"/>
    <w:rsid w:val="00B3684E"/>
    <w:rsid w:val="00B37322"/>
    <w:rsid w:val="00B40A53"/>
    <w:rsid w:val="00B4418B"/>
    <w:rsid w:val="00B453BE"/>
    <w:rsid w:val="00B45567"/>
    <w:rsid w:val="00B458C5"/>
    <w:rsid w:val="00B52640"/>
    <w:rsid w:val="00B52760"/>
    <w:rsid w:val="00B531D3"/>
    <w:rsid w:val="00B56C3A"/>
    <w:rsid w:val="00B6145C"/>
    <w:rsid w:val="00B63991"/>
    <w:rsid w:val="00B6425E"/>
    <w:rsid w:val="00B64D83"/>
    <w:rsid w:val="00B668A3"/>
    <w:rsid w:val="00B67D6B"/>
    <w:rsid w:val="00B7161D"/>
    <w:rsid w:val="00B728F6"/>
    <w:rsid w:val="00B72A75"/>
    <w:rsid w:val="00B7523C"/>
    <w:rsid w:val="00B75C18"/>
    <w:rsid w:val="00B80D6F"/>
    <w:rsid w:val="00B80E99"/>
    <w:rsid w:val="00B80F12"/>
    <w:rsid w:val="00B81F22"/>
    <w:rsid w:val="00B92CAB"/>
    <w:rsid w:val="00B96BD0"/>
    <w:rsid w:val="00BA0489"/>
    <w:rsid w:val="00BA0A1D"/>
    <w:rsid w:val="00BA107E"/>
    <w:rsid w:val="00BA4309"/>
    <w:rsid w:val="00BB0F6A"/>
    <w:rsid w:val="00BB3353"/>
    <w:rsid w:val="00BB4324"/>
    <w:rsid w:val="00BB59F6"/>
    <w:rsid w:val="00BB5A2E"/>
    <w:rsid w:val="00BB6688"/>
    <w:rsid w:val="00BB7599"/>
    <w:rsid w:val="00BB7ED8"/>
    <w:rsid w:val="00BC031B"/>
    <w:rsid w:val="00BC1048"/>
    <w:rsid w:val="00BC2676"/>
    <w:rsid w:val="00BC3D23"/>
    <w:rsid w:val="00BD17B9"/>
    <w:rsid w:val="00BD1AF1"/>
    <w:rsid w:val="00BD2E8A"/>
    <w:rsid w:val="00BD4483"/>
    <w:rsid w:val="00BD60A3"/>
    <w:rsid w:val="00BD7277"/>
    <w:rsid w:val="00BE04B2"/>
    <w:rsid w:val="00BE1D90"/>
    <w:rsid w:val="00BE3267"/>
    <w:rsid w:val="00BE499E"/>
    <w:rsid w:val="00BE4F1D"/>
    <w:rsid w:val="00BE61BF"/>
    <w:rsid w:val="00BE620C"/>
    <w:rsid w:val="00BE6789"/>
    <w:rsid w:val="00BE7A56"/>
    <w:rsid w:val="00BE7DDC"/>
    <w:rsid w:val="00BE7F80"/>
    <w:rsid w:val="00BF0652"/>
    <w:rsid w:val="00BF32E7"/>
    <w:rsid w:val="00BF41CA"/>
    <w:rsid w:val="00BF6319"/>
    <w:rsid w:val="00BF7633"/>
    <w:rsid w:val="00BF7779"/>
    <w:rsid w:val="00C005EC"/>
    <w:rsid w:val="00C00A8F"/>
    <w:rsid w:val="00C022A5"/>
    <w:rsid w:val="00C04B01"/>
    <w:rsid w:val="00C04E0D"/>
    <w:rsid w:val="00C05BCA"/>
    <w:rsid w:val="00C05CE6"/>
    <w:rsid w:val="00C062CD"/>
    <w:rsid w:val="00C13BAB"/>
    <w:rsid w:val="00C13BD3"/>
    <w:rsid w:val="00C17445"/>
    <w:rsid w:val="00C17CAF"/>
    <w:rsid w:val="00C20575"/>
    <w:rsid w:val="00C20C76"/>
    <w:rsid w:val="00C2188D"/>
    <w:rsid w:val="00C21FBC"/>
    <w:rsid w:val="00C224A1"/>
    <w:rsid w:val="00C23772"/>
    <w:rsid w:val="00C23A53"/>
    <w:rsid w:val="00C23C5E"/>
    <w:rsid w:val="00C25644"/>
    <w:rsid w:val="00C274B3"/>
    <w:rsid w:val="00C2773D"/>
    <w:rsid w:val="00C30EAF"/>
    <w:rsid w:val="00C30FC7"/>
    <w:rsid w:val="00C31040"/>
    <w:rsid w:val="00C32E0B"/>
    <w:rsid w:val="00C34A5F"/>
    <w:rsid w:val="00C363B2"/>
    <w:rsid w:val="00C40E7B"/>
    <w:rsid w:val="00C4300A"/>
    <w:rsid w:val="00C436DC"/>
    <w:rsid w:val="00C44CE9"/>
    <w:rsid w:val="00C46546"/>
    <w:rsid w:val="00C46F94"/>
    <w:rsid w:val="00C47E70"/>
    <w:rsid w:val="00C500E7"/>
    <w:rsid w:val="00C51431"/>
    <w:rsid w:val="00C53966"/>
    <w:rsid w:val="00C562F2"/>
    <w:rsid w:val="00C571CD"/>
    <w:rsid w:val="00C571D6"/>
    <w:rsid w:val="00C6027A"/>
    <w:rsid w:val="00C627AE"/>
    <w:rsid w:val="00C66BF9"/>
    <w:rsid w:val="00C717C1"/>
    <w:rsid w:val="00C76A87"/>
    <w:rsid w:val="00C77841"/>
    <w:rsid w:val="00C80327"/>
    <w:rsid w:val="00C80B27"/>
    <w:rsid w:val="00C80D2A"/>
    <w:rsid w:val="00C83329"/>
    <w:rsid w:val="00C85CDF"/>
    <w:rsid w:val="00C8742E"/>
    <w:rsid w:val="00C925B9"/>
    <w:rsid w:val="00C93199"/>
    <w:rsid w:val="00C956EA"/>
    <w:rsid w:val="00CA1A80"/>
    <w:rsid w:val="00CA4650"/>
    <w:rsid w:val="00CA64EF"/>
    <w:rsid w:val="00CA6C76"/>
    <w:rsid w:val="00CB0656"/>
    <w:rsid w:val="00CB7625"/>
    <w:rsid w:val="00CB788B"/>
    <w:rsid w:val="00CB7945"/>
    <w:rsid w:val="00CC14C4"/>
    <w:rsid w:val="00CC1BCB"/>
    <w:rsid w:val="00CC42A4"/>
    <w:rsid w:val="00CC63B4"/>
    <w:rsid w:val="00CC6CF3"/>
    <w:rsid w:val="00CC7447"/>
    <w:rsid w:val="00CD11CA"/>
    <w:rsid w:val="00CD1DEC"/>
    <w:rsid w:val="00CD35F1"/>
    <w:rsid w:val="00CD4046"/>
    <w:rsid w:val="00CD4958"/>
    <w:rsid w:val="00CD4BC7"/>
    <w:rsid w:val="00CD4BE9"/>
    <w:rsid w:val="00CD5683"/>
    <w:rsid w:val="00CE09E2"/>
    <w:rsid w:val="00CE2A80"/>
    <w:rsid w:val="00CE2C18"/>
    <w:rsid w:val="00CE61B6"/>
    <w:rsid w:val="00CF0B9B"/>
    <w:rsid w:val="00CF26E7"/>
    <w:rsid w:val="00CF32BA"/>
    <w:rsid w:val="00CF7001"/>
    <w:rsid w:val="00D02274"/>
    <w:rsid w:val="00D040CD"/>
    <w:rsid w:val="00D04F47"/>
    <w:rsid w:val="00D05171"/>
    <w:rsid w:val="00D10799"/>
    <w:rsid w:val="00D11697"/>
    <w:rsid w:val="00D122E6"/>
    <w:rsid w:val="00D133A1"/>
    <w:rsid w:val="00D138F2"/>
    <w:rsid w:val="00D13A25"/>
    <w:rsid w:val="00D2168C"/>
    <w:rsid w:val="00D22036"/>
    <w:rsid w:val="00D257DF"/>
    <w:rsid w:val="00D30617"/>
    <w:rsid w:val="00D31253"/>
    <w:rsid w:val="00D353A8"/>
    <w:rsid w:val="00D370FC"/>
    <w:rsid w:val="00D4145E"/>
    <w:rsid w:val="00D42973"/>
    <w:rsid w:val="00D46213"/>
    <w:rsid w:val="00D46380"/>
    <w:rsid w:val="00D47263"/>
    <w:rsid w:val="00D525C8"/>
    <w:rsid w:val="00D53840"/>
    <w:rsid w:val="00D54760"/>
    <w:rsid w:val="00D56585"/>
    <w:rsid w:val="00D56EBF"/>
    <w:rsid w:val="00D56EEA"/>
    <w:rsid w:val="00D62A09"/>
    <w:rsid w:val="00D64195"/>
    <w:rsid w:val="00D646F4"/>
    <w:rsid w:val="00D654B5"/>
    <w:rsid w:val="00D66D4F"/>
    <w:rsid w:val="00D676FA"/>
    <w:rsid w:val="00D70C53"/>
    <w:rsid w:val="00D7250A"/>
    <w:rsid w:val="00D74B97"/>
    <w:rsid w:val="00D7577C"/>
    <w:rsid w:val="00D75A3A"/>
    <w:rsid w:val="00D7783E"/>
    <w:rsid w:val="00D81C2B"/>
    <w:rsid w:val="00D81CF7"/>
    <w:rsid w:val="00D84089"/>
    <w:rsid w:val="00D848B2"/>
    <w:rsid w:val="00D86FFB"/>
    <w:rsid w:val="00D870E3"/>
    <w:rsid w:val="00D90C31"/>
    <w:rsid w:val="00D91AFF"/>
    <w:rsid w:val="00D91F69"/>
    <w:rsid w:val="00D92B10"/>
    <w:rsid w:val="00D9337F"/>
    <w:rsid w:val="00D942E2"/>
    <w:rsid w:val="00D94474"/>
    <w:rsid w:val="00D960AC"/>
    <w:rsid w:val="00DA1677"/>
    <w:rsid w:val="00DA2512"/>
    <w:rsid w:val="00DA2C49"/>
    <w:rsid w:val="00DA3358"/>
    <w:rsid w:val="00DA4732"/>
    <w:rsid w:val="00DA50DC"/>
    <w:rsid w:val="00DA6D50"/>
    <w:rsid w:val="00DB2824"/>
    <w:rsid w:val="00DB2BFC"/>
    <w:rsid w:val="00DB318B"/>
    <w:rsid w:val="00DB3FC4"/>
    <w:rsid w:val="00DB63B8"/>
    <w:rsid w:val="00DB6AD4"/>
    <w:rsid w:val="00DB6BBA"/>
    <w:rsid w:val="00DB6FD7"/>
    <w:rsid w:val="00DB718F"/>
    <w:rsid w:val="00DB748C"/>
    <w:rsid w:val="00DC06FA"/>
    <w:rsid w:val="00DC08D6"/>
    <w:rsid w:val="00DC12BA"/>
    <w:rsid w:val="00DC5BAF"/>
    <w:rsid w:val="00DC6257"/>
    <w:rsid w:val="00DC77FE"/>
    <w:rsid w:val="00DD1C7A"/>
    <w:rsid w:val="00DD1DFB"/>
    <w:rsid w:val="00DD2CE5"/>
    <w:rsid w:val="00DD3E25"/>
    <w:rsid w:val="00DD4ED5"/>
    <w:rsid w:val="00DD4F61"/>
    <w:rsid w:val="00DD5438"/>
    <w:rsid w:val="00DD70E4"/>
    <w:rsid w:val="00DE0F02"/>
    <w:rsid w:val="00DE0FBA"/>
    <w:rsid w:val="00DE2D5B"/>
    <w:rsid w:val="00DE34B5"/>
    <w:rsid w:val="00DE3699"/>
    <w:rsid w:val="00DE4860"/>
    <w:rsid w:val="00DE5528"/>
    <w:rsid w:val="00DE6396"/>
    <w:rsid w:val="00DE7CA1"/>
    <w:rsid w:val="00DF0E38"/>
    <w:rsid w:val="00DF2A75"/>
    <w:rsid w:val="00DF34DD"/>
    <w:rsid w:val="00DF72BA"/>
    <w:rsid w:val="00DF74B3"/>
    <w:rsid w:val="00E024EC"/>
    <w:rsid w:val="00E037BA"/>
    <w:rsid w:val="00E051CB"/>
    <w:rsid w:val="00E05420"/>
    <w:rsid w:val="00E07BCC"/>
    <w:rsid w:val="00E105B8"/>
    <w:rsid w:val="00E10D4C"/>
    <w:rsid w:val="00E1196B"/>
    <w:rsid w:val="00E13F47"/>
    <w:rsid w:val="00E20247"/>
    <w:rsid w:val="00E2032E"/>
    <w:rsid w:val="00E20380"/>
    <w:rsid w:val="00E222B7"/>
    <w:rsid w:val="00E239E4"/>
    <w:rsid w:val="00E23D7E"/>
    <w:rsid w:val="00E255FD"/>
    <w:rsid w:val="00E30BE7"/>
    <w:rsid w:val="00E349D8"/>
    <w:rsid w:val="00E354F3"/>
    <w:rsid w:val="00E37E14"/>
    <w:rsid w:val="00E410B2"/>
    <w:rsid w:val="00E419E5"/>
    <w:rsid w:val="00E421F1"/>
    <w:rsid w:val="00E44EE5"/>
    <w:rsid w:val="00E4508C"/>
    <w:rsid w:val="00E45D87"/>
    <w:rsid w:val="00E46E2D"/>
    <w:rsid w:val="00E5523E"/>
    <w:rsid w:val="00E57BAC"/>
    <w:rsid w:val="00E60D1E"/>
    <w:rsid w:val="00E60D2D"/>
    <w:rsid w:val="00E60DD2"/>
    <w:rsid w:val="00E620D6"/>
    <w:rsid w:val="00E6375A"/>
    <w:rsid w:val="00E662B9"/>
    <w:rsid w:val="00E679D4"/>
    <w:rsid w:val="00E67F91"/>
    <w:rsid w:val="00E705D8"/>
    <w:rsid w:val="00E70886"/>
    <w:rsid w:val="00E7091B"/>
    <w:rsid w:val="00E70C4A"/>
    <w:rsid w:val="00E71302"/>
    <w:rsid w:val="00E71CE4"/>
    <w:rsid w:val="00E72084"/>
    <w:rsid w:val="00E73F15"/>
    <w:rsid w:val="00E74E13"/>
    <w:rsid w:val="00E74EB1"/>
    <w:rsid w:val="00E7772F"/>
    <w:rsid w:val="00E77EB6"/>
    <w:rsid w:val="00E8030B"/>
    <w:rsid w:val="00E82184"/>
    <w:rsid w:val="00E837FC"/>
    <w:rsid w:val="00E856FD"/>
    <w:rsid w:val="00E85C3A"/>
    <w:rsid w:val="00E85F8F"/>
    <w:rsid w:val="00E86C7F"/>
    <w:rsid w:val="00E86CC0"/>
    <w:rsid w:val="00E92AAD"/>
    <w:rsid w:val="00E93DBE"/>
    <w:rsid w:val="00E95328"/>
    <w:rsid w:val="00E95E58"/>
    <w:rsid w:val="00E9787E"/>
    <w:rsid w:val="00EA11B6"/>
    <w:rsid w:val="00EA1EB1"/>
    <w:rsid w:val="00EA46C8"/>
    <w:rsid w:val="00EA4B10"/>
    <w:rsid w:val="00EA5915"/>
    <w:rsid w:val="00EA596C"/>
    <w:rsid w:val="00EA5E4F"/>
    <w:rsid w:val="00EA72CD"/>
    <w:rsid w:val="00EA7C7D"/>
    <w:rsid w:val="00EB0223"/>
    <w:rsid w:val="00EB12E7"/>
    <w:rsid w:val="00EB3DE4"/>
    <w:rsid w:val="00EC1219"/>
    <w:rsid w:val="00EC1BB0"/>
    <w:rsid w:val="00EC1C57"/>
    <w:rsid w:val="00EC3811"/>
    <w:rsid w:val="00EC590D"/>
    <w:rsid w:val="00EC685B"/>
    <w:rsid w:val="00EC687A"/>
    <w:rsid w:val="00ED10C4"/>
    <w:rsid w:val="00ED18D1"/>
    <w:rsid w:val="00ED1936"/>
    <w:rsid w:val="00ED1E2F"/>
    <w:rsid w:val="00ED2C7F"/>
    <w:rsid w:val="00ED396E"/>
    <w:rsid w:val="00ED3E5C"/>
    <w:rsid w:val="00EE3E84"/>
    <w:rsid w:val="00EE4721"/>
    <w:rsid w:val="00EE4AB3"/>
    <w:rsid w:val="00EE55D0"/>
    <w:rsid w:val="00EE7745"/>
    <w:rsid w:val="00EF5E63"/>
    <w:rsid w:val="00EF7A62"/>
    <w:rsid w:val="00F0107D"/>
    <w:rsid w:val="00F01825"/>
    <w:rsid w:val="00F03EE6"/>
    <w:rsid w:val="00F0436A"/>
    <w:rsid w:val="00F04835"/>
    <w:rsid w:val="00F0697A"/>
    <w:rsid w:val="00F1215C"/>
    <w:rsid w:val="00F12F28"/>
    <w:rsid w:val="00F15BC7"/>
    <w:rsid w:val="00F15E9F"/>
    <w:rsid w:val="00F16982"/>
    <w:rsid w:val="00F173D6"/>
    <w:rsid w:val="00F205B4"/>
    <w:rsid w:val="00F20EE5"/>
    <w:rsid w:val="00F21037"/>
    <w:rsid w:val="00F234D2"/>
    <w:rsid w:val="00F24558"/>
    <w:rsid w:val="00F263FD"/>
    <w:rsid w:val="00F264F0"/>
    <w:rsid w:val="00F26D62"/>
    <w:rsid w:val="00F272BB"/>
    <w:rsid w:val="00F27AD7"/>
    <w:rsid w:val="00F27E12"/>
    <w:rsid w:val="00F30A75"/>
    <w:rsid w:val="00F323D2"/>
    <w:rsid w:val="00F339AD"/>
    <w:rsid w:val="00F34158"/>
    <w:rsid w:val="00F348CA"/>
    <w:rsid w:val="00F35C78"/>
    <w:rsid w:val="00F42966"/>
    <w:rsid w:val="00F44AD4"/>
    <w:rsid w:val="00F44D3F"/>
    <w:rsid w:val="00F461F9"/>
    <w:rsid w:val="00F47ADF"/>
    <w:rsid w:val="00F53239"/>
    <w:rsid w:val="00F54544"/>
    <w:rsid w:val="00F55447"/>
    <w:rsid w:val="00F55D44"/>
    <w:rsid w:val="00F5707A"/>
    <w:rsid w:val="00F614F5"/>
    <w:rsid w:val="00F62A59"/>
    <w:rsid w:val="00F64750"/>
    <w:rsid w:val="00F65C11"/>
    <w:rsid w:val="00F65F82"/>
    <w:rsid w:val="00F66381"/>
    <w:rsid w:val="00F66A15"/>
    <w:rsid w:val="00F671A4"/>
    <w:rsid w:val="00F702DF"/>
    <w:rsid w:val="00F7090C"/>
    <w:rsid w:val="00F71CC6"/>
    <w:rsid w:val="00F74D03"/>
    <w:rsid w:val="00F77B5A"/>
    <w:rsid w:val="00F80798"/>
    <w:rsid w:val="00F80B55"/>
    <w:rsid w:val="00F80C95"/>
    <w:rsid w:val="00F8181D"/>
    <w:rsid w:val="00F81945"/>
    <w:rsid w:val="00F834A9"/>
    <w:rsid w:val="00F84490"/>
    <w:rsid w:val="00F84783"/>
    <w:rsid w:val="00F864AF"/>
    <w:rsid w:val="00F86A41"/>
    <w:rsid w:val="00F917B0"/>
    <w:rsid w:val="00F9493F"/>
    <w:rsid w:val="00F95B53"/>
    <w:rsid w:val="00F97577"/>
    <w:rsid w:val="00FA1827"/>
    <w:rsid w:val="00FA1D21"/>
    <w:rsid w:val="00FA4CCF"/>
    <w:rsid w:val="00FA52B9"/>
    <w:rsid w:val="00FB00E1"/>
    <w:rsid w:val="00FB1C15"/>
    <w:rsid w:val="00FB34AC"/>
    <w:rsid w:val="00FB516F"/>
    <w:rsid w:val="00FB5BF4"/>
    <w:rsid w:val="00FC2240"/>
    <w:rsid w:val="00FC5602"/>
    <w:rsid w:val="00FC60C5"/>
    <w:rsid w:val="00FC6F91"/>
    <w:rsid w:val="00FD0B87"/>
    <w:rsid w:val="00FD120E"/>
    <w:rsid w:val="00FD1EFB"/>
    <w:rsid w:val="00FD203C"/>
    <w:rsid w:val="00FD37A4"/>
    <w:rsid w:val="00FD44DE"/>
    <w:rsid w:val="00FD5689"/>
    <w:rsid w:val="00FD5B25"/>
    <w:rsid w:val="00FD5EAC"/>
    <w:rsid w:val="00FE0212"/>
    <w:rsid w:val="00FE02D8"/>
    <w:rsid w:val="00FE2313"/>
    <w:rsid w:val="00FE2607"/>
    <w:rsid w:val="00FE2FB5"/>
    <w:rsid w:val="00FE428D"/>
    <w:rsid w:val="00FE5532"/>
    <w:rsid w:val="00FE572A"/>
    <w:rsid w:val="00FE70D7"/>
    <w:rsid w:val="00FF34C9"/>
    <w:rsid w:val="00FF5E6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CC63B4"/>
    <w:rPr>
      <w:rFonts w:ascii="Verdana" w:hAnsi="Verdana" w:cs="Verdana"/>
    </w:rPr>
  </w:style>
  <w:style w:type="paragraph" w:styleId="Cmsor1">
    <w:name w:val="heading 1"/>
    <w:basedOn w:val="Norml"/>
    <w:next w:val="Norml"/>
    <w:link w:val="Cmsor1Char"/>
    <w:uiPriority w:val="99"/>
    <w:qFormat/>
    <w:locked/>
    <w:rsid w:val="00D942E2"/>
    <w:pPr>
      <w:keepNext/>
      <w:spacing w:before="240" w:after="60"/>
      <w:outlineLvl w:val="0"/>
    </w:pPr>
    <w:rPr>
      <w:rFonts w:cs="Times New Roman"/>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Times New Roman"/>
      <w:b/>
      <w:bCs/>
      <w:i/>
      <w:iCs/>
      <w:sz w:val="28"/>
      <w:szCs w:val="28"/>
    </w:rPr>
  </w:style>
  <w:style w:type="paragraph" w:styleId="Cmsor3">
    <w:name w:val="heading 3"/>
    <w:basedOn w:val="Norml"/>
    <w:next w:val="Norml"/>
    <w:link w:val="Cmsor3Char"/>
    <w:uiPriority w:val="99"/>
    <w:qFormat/>
    <w:rsid w:val="0073434A"/>
    <w:pPr>
      <w:keepNext/>
      <w:outlineLvl w:val="2"/>
    </w:pPr>
    <w:rPr>
      <w:rFonts w:ascii="Cambria" w:hAnsi="Cambria" w:cs="Times New Roman"/>
      <w:b/>
      <w:bCs/>
      <w:sz w:val="26"/>
      <w:szCs w:val="26"/>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D676FA"/>
    <w:rPr>
      <w:rFonts w:ascii="Verdana" w:hAnsi="Verdana"/>
      <w:b/>
      <w:kern w:val="32"/>
      <w:sz w:val="32"/>
    </w:rPr>
  </w:style>
  <w:style w:type="character" w:customStyle="1" w:styleId="Cmsor2Char">
    <w:name w:val="Címsor 2 Char"/>
    <w:basedOn w:val="Bekezdsalapbettpusa"/>
    <w:link w:val="Cmsor2"/>
    <w:uiPriority w:val="99"/>
    <w:locked/>
    <w:rsid w:val="008B2433"/>
    <w:rPr>
      <w:rFonts w:ascii="Verdana" w:hAnsi="Verdana"/>
      <w:b/>
      <w:i/>
      <w:sz w:val="28"/>
      <w:lang w:val="hu-HU" w:eastAsia="hu-HU"/>
    </w:rPr>
  </w:style>
  <w:style w:type="character" w:customStyle="1" w:styleId="Cmsor3Char">
    <w:name w:val="Címsor 3 Char"/>
    <w:basedOn w:val="Bekezdsalapbettpusa"/>
    <w:link w:val="Cmsor3"/>
    <w:uiPriority w:val="99"/>
    <w:semiHidden/>
    <w:locked/>
    <w:rPr>
      <w:rFonts w:ascii="Cambria" w:hAnsi="Cambria"/>
      <w:b/>
      <w:sz w:val="26"/>
    </w:rPr>
  </w:style>
  <w:style w:type="paragraph" w:styleId="lfej">
    <w:name w:val="header"/>
    <w:basedOn w:val="Norml"/>
    <w:link w:val="lfejChar"/>
    <w:uiPriority w:val="99"/>
    <w:rsid w:val="008458C7"/>
    <w:pPr>
      <w:tabs>
        <w:tab w:val="center" w:pos="4536"/>
        <w:tab w:val="right" w:pos="9072"/>
      </w:tabs>
    </w:pPr>
    <w:rPr>
      <w:rFonts w:cs="Times New Roman"/>
      <w:sz w:val="14"/>
      <w:szCs w:val="14"/>
    </w:rPr>
  </w:style>
  <w:style w:type="character" w:customStyle="1" w:styleId="lfejChar">
    <w:name w:val="Élőfej Char"/>
    <w:basedOn w:val="Bekezdsalapbettpusa"/>
    <w:link w:val="lfej"/>
    <w:uiPriority w:val="99"/>
    <w:locked/>
    <w:rsid w:val="00D676FA"/>
    <w:rPr>
      <w:rFonts w:ascii="Verdana" w:hAnsi="Verdana"/>
      <w:sz w:val="14"/>
    </w:rPr>
  </w:style>
  <w:style w:type="paragraph" w:styleId="llb">
    <w:name w:val="footer"/>
    <w:basedOn w:val="Norml"/>
    <w:link w:val="llbChar"/>
    <w:uiPriority w:val="99"/>
    <w:rsid w:val="008458C7"/>
    <w:pPr>
      <w:tabs>
        <w:tab w:val="center" w:pos="4536"/>
        <w:tab w:val="right" w:pos="9072"/>
      </w:tabs>
    </w:pPr>
    <w:rPr>
      <w:rFonts w:cs="Times New Roman"/>
      <w:sz w:val="14"/>
      <w:szCs w:val="14"/>
    </w:rPr>
  </w:style>
  <w:style w:type="character" w:customStyle="1" w:styleId="llbChar">
    <w:name w:val="Élőláb Char"/>
    <w:basedOn w:val="Bekezdsalapbettpusa"/>
    <w:link w:val="llb"/>
    <w:uiPriority w:val="99"/>
    <w:locked/>
    <w:rsid w:val="007B131B"/>
    <w:rPr>
      <w:rFonts w:ascii="Verdana" w:hAnsi="Verdana"/>
      <w:sz w:val="14"/>
      <w:lang w:val="hu-HU" w:eastAsia="hu-HU"/>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uiPriority w:val="99"/>
    <w:rsid w:val="00D942E2"/>
    <w:pPr>
      <w:spacing w:after="160" w:line="240" w:lineRule="exact"/>
    </w:pPr>
    <w:rPr>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rFonts w:cs="Times New Roman"/>
      <w:sz w:val="20"/>
      <w:szCs w:val="20"/>
    </w:rPr>
  </w:style>
  <w:style w:type="character" w:customStyle="1" w:styleId="LbjegyzetszvegChar">
    <w:name w:val="Lábjegyzetszöveg Char"/>
    <w:basedOn w:val="Bekezdsalapbettpusa"/>
    <w:link w:val="Lbjegyzetszveg"/>
    <w:uiPriority w:val="99"/>
    <w:semiHidden/>
    <w:locked/>
    <w:rsid w:val="00D676FA"/>
    <w:rPr>
      <w:rFonts w:ascii="Verdana" w:hAnsi="Verdana"/>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Cambria" w:hAnsi="Cambria" w:cs="Times New Roman"/>
      <w:sz w:val="24"/>
      <w:szCs w:val="24"/>
    </w:rPr>
  </w:style>
  <w:style w:type="character" w:customStyle="1" w:styleId="AlcmChar">
    <w:name w:val="Alcím Char"/>
    <w:basedOn w:val="Bekezdsalapbettpusa"/>
    <w:link w:val="Alcm"/>
    <w:uiPriority w:val="99"/>
    <w:locked/>
    <w:rPr>
      <w:rFonts w:ascii="Cambria" w:hAnsi="Cambria"/>
      <w:sz w:val="24"/>
    </w:rPr>
  </w:style>
  <w:style w:type="paragraph" w:customStyle="1" w:styleId="tblzat">
    <w:name w:val="táblázat"/>
    <w:basedOn w:val="Norml"/>
    <w:uiPriority w:val="99"/>
    <w:rsid w:val="00B10E84"/>
    <w:pPr>
      <w:spacing w:before="20" w:after="20"/>
      <w:jc w:val="both"/>
    </w:pPr>
    <w:rPr>
      <w:rFonts w:ascii="Arial Narrow" w:hAnsi="Arial Narrow" w:cs="Arial Narrow"/>
      <w:sz w:val="18"/>
      <w:szCs w:val="18"/>
    </w:rPr>
  </w:style>
  <w:style w:type="paragraph" w:customStyle="1" w:styleId="StlusSorkizrt">
    <w:name w:val="Stílus Sorkizárt"/>
    <w:basedOn w:val="Norml"/>
    <w:uiPriority w:val="99"/>
    <w:rsid w:val="00ED18D1"/>
    <w:pPr>
      <w:jc w:val="both"/>
    </w:pPr>
  </w:style>
  <w:style w:type="table" w:styleId="Rcsostblzat">
    <w:name w:val="Table Grid"/>
    <w:basedOn w:val="Normltblzat"/>
    <w:uiPriority w:val="99"/>
    <w:rsid w:val="00330FB2"/>
    <w:rPr>
      <w:rFonts w:ascii="Verdana" w:hAnsi="Verdana"/>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semiHidden/>
    <w:rsid w:val="00330FB2"/>
    <w:rPr>
      <w:rFonts w:cs="Times New Roman"/>
      <w:sz w:val="16"/>
    </w:rPr>
  </w:style>
  <w:style w:type="paragraph" w:styleId="Jegyzetszveg">
    <w:name w:val="annotation text"/>
    <w:basedOn w:val="Norml"/>
    <w:link w:val="JegyzetszvegChar1"/>
    <w:uiPriority w:val="99"/>
    <w:semiHidden/>
    <w:rsid w:val="00330FB2"/>
    <w:rPr>
      <w:rFonts w:cs="Times New Roman"/>
      <w:sz w:val="20"/>
      <w:szCs w:val="20"/>
    </w:rPr>
  </w:style>
  <w:style w:type="character" w:customStyle="1" w:styleId="JegyzetszvegChar1">
    <w:name w:val="Jegyzetszöveg Char1"/>
    <w:basedOn w:val="Bekezdsalapbettpusa"/>
    <w:link w:val="Jegyzetszveg"/>
    <w:uiPriority w:val="99"/>
    <w:locked/>
    <w:rsid w:val="00D676FA"/>
    <w:rPr>
      <w:rFonts w:ascii="Verdana" w:hAnsi="Verdana"/>
    </w:rPr>
  </w:style>
  <w:style w:type="paragraph" w:styleId="Buborkszveg">
    <w:name w:val="Balloon Text"/>
    <w:basedOn w:val="Norml"/>
    <w:link w:val="BuborkszvegChar"/>
    <w:uiPriority w:val="99"/>
    <w:semiHidden/>
    <w:rsid w:val="00330FB2"/>
    <w:rPr>
      <w:rFonts w:ascii="Tahoma" w:hAnsi="Tahoma" w:cs="Times New Roman"/>
      <w:sz w:val="16"/>
      <w:szCs w:val="16"/>
    </w:rPr>
  </w:style>
  <w:style w:type="character" w:customStyle="1" w:styleId="BuborkszvegChar">
    <w:name w:val="Buborékszöveg Char"/>
    <w:basedOn w:val="Bekezdsalapbettpusa"/>
    <w:link w:val="Buborkszveg"/>
    <w:uiPriority w:val="99"/>
    <w:locked/>
    <w:rsid w:val="00D676FA"/>
    <w:rPr>
      <w:rFonts w:ascii="Tahoma" w:hAnsi="Tahoma"/>
      <w:sz w:val="16"/>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cs="Times New Roman"/>
      <w:b/>
      <w:bCs/>
      <w:sz w:val="20"/>
      <w:szCs w:val="20"/>
    </w:rPr>
  </w:style>
  <w:style w:type="paragraph" w:customStyle="1" w:styleId="np">
    <w:name w:val="np"/>
    <w:basedOn w:val="Norml"/>
    <w:uiPriority w:val="99"/>
    <w:rsid w:val="009E398C"/>
    <w:pPr>
      <w:spacing w:before="100" w:beforeAutospacing="1" w:after="100" w:afterAutospacing="1"/>
    </w:pPr>
    <w:rPr>
      <w:rFonts w:cs="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cs="Calibri"/>
      <w:lang w:eastAsia="en-US"/>
    </w:rPr>
  </w:style>
  <w:style w:type="paragraph" w:customStyle="1" w:styleId="MODULNOVEMBER">
    <w:name w:val="MODUL_NOVEMBER"/>
    <w:basedOn w:val="Norml"/>
    <w:uiPriority w:val="99"/>
    <w:rsid w:val="00230811"/>
    <w:pPr>
      <w:tabs>
        <w:tab w:val="left" w:pos="709"/>
      </w:tabs>
      <w:suppressAutoHyphens/>
      <w:spacing w:line="100" w:lineRule="atLeast"/>
      <w:ind w:left="360"/>
      <w:jc w:val="both"/>
    </w:pPr>
    <w:rPr>
      <w:rFonts w:cs="Times New Roman"/>
      <w:b/>
      <w:bCs/>
      <w:kern w:val="1"/>
      <w:sz w:val="20"/>
      <w:szCs w:val="20"/>
      <w:lang w:eastAsia="ar-SA"/>
    </w:rPr>
  </w:style>
  <w:style w:type="paragraph" w:customStyle="1" w:styleId="Listaszerbekezds1">
    <w:name w:val="Listaszerű bekezdés1"/>
    <w:basedOn w:val="Norml"/>
    <w:uiPriority w:val="99"/>
    <w:rsid w:val="00D676FA"/>
    <w:pPr>
      <w:spacing w:after="200" w:line="276" w:lineRule="auto"/>
      <w:ind w:left="720"/>
    </w:pPr>
    <w:rPr>
      <w:rFonts w:ascii="Calibri" w:hAnsi="Calibri" w:cs="Calibri"/>
      <w:lang w:eastAsia="en-US"/>
    </w:rPr>
  </w:style>
  <w:style w:type="table" w:customStyle="1" w:styleId="Rcsostblzat1">
    <w:name w:val="Rácsos táblázat1"/>
    <w:uiPriority w:val="99"/>
    <w:rsid w:val="00D676F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D676FA"/>
    <w:rPr>
      <w:rFonts w:ascii="Calibri" w:hAnsi="Calibri" w:cs="Calibri"/>
      <w:lang w:eastAsia="en-US"/>
    </w:rPr>
  </w:style>
  <w:style w:type="character" w:customStyle="1" w:styleId="JegyzetszvegChar">
    <w:name w:val="Jegyzetszöveg Char"/>
    <w:uiPriority w:val="99"/>
    <w:rsid w:val="00D676FA"/>
    <w:rPr>
      <w:rFonts w:ascii="Calibri" w:hAnsi="Calibri"/>
      <w:sz w:val="20"/>
    </w:rPr>
  </w:style>
  <w:style w:type="paragraph" w:styleId="Megjegyzstrgya">
    <w:name w:val="annotation subject"/>
    <w:basedOn w:val="Jegyzetszveg"/>
    <w:next w:val="Jegyzetszveg"/>
    <w:link w:val="MegjegyzstrgyaChar"/>
    <w:uiPriority w:val="99"/>
    <w:semiHidden/>
    <w:rsid w:val="00D676FA"/>
    <w:pPr>
      <w:spacing w:after="200"/>
    </w:pPr>
    <w:rPr>
      <w:rFonts w:ascii="Calibri" w:hAnsi="Calibri"/>
      <w:b/>
      <w:bCs/>
    </w:rPr>
  </w:style>
  <w:style w:type="character" w:customStyle="1" w:styleId="MegjegyzstrgyaChar">
    <w:name w:val="Megjegyzés tárgya Char"/>
    <w:basedOn w:val="JegyzetszvegChar1"/>
    <w:link w:val="Megjegyzstrgya"/>
    <w:uiPriority w:val="99"/>
    <w:locked/>
    <w:rsid w:val="00D676FA"/>
    <w:rPr>
      <w:rFonts w:ascii="Calibri" w:hAnsi="Calibri"/>
      <w:b/>
    </w:rPr>
  </w:style>
  <w:style w:type="paragraph" w:customStyle="1" w:styleId="Default">
    <w:name w:val="Default"/>
    <w:uiPriority w:val="99"/>
    <w:rsid w:val="00D676FA"/>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D676FA"/>
    <w:pPr>
      <w:widowControl w:val="0"/>
      <w:suppressLineNumbers/>
      <w:suppressAutoHyphens/>
    </w:pPr>
    <w:rPr>
      <w:rFonts w:cs="Times New Roman"/>
      <w:kern w:val="1"/>
      <w:sz w:val="24"/>
      <w:szCs w:val="24"/>
      <w:lang w:eastAsia="hi-IN" w:bidi="hi-IN"/>
    </w:rPr>
  </w:style>
  <w:style w:type="table" w:customStyle="1" w:styleId="Rcsostblzat2">
    <w:name w:val="Rácsos táblázat2"/>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D676FA"/>
    <w:pPr>
      <w:widowControl w:val="0"/>
      <w:suppressAutoHyphens/>
      <w:ind w:left="720"/>
    </w:pPr>
    <w:rPr>
      <w:rFonts w:cs="Times New Roman"/>
      <w:kern w:val="1"/>
      <w:sz w:val="24"/>
      <w:szCs w:val="24"/>
      <w:lang w:eastAsia="hi-IN" w:bidi="hi-IN"/>
    </w:rPr>
  </w:style>
  <w:style w:type="character" w:customStyle="1" w:styleId="apple-style-span">
    <w:name w:val="apple-style-span"/>
    <w:uiPriority w:val="99"/>
    <w:rsid w:val="00D676FA"/>
  </w:style>
  <w:style w:type="paragraph" w:customStyle="1" w:styleId="Standard">
    <w:name w:val="Standard"/>
    <w:uiPriority w:val="99"/>
    <w:rsid w:val="00D676FA"/>
    <w:pPr>
      <w:widowControl w:val="0"/>
      <w:suppressAutoHyphens/>
      <w:autoSpaceDN w:val="0"/>
      <w:textAlignment w:val="baseline"/>
    </w:pPr>
    <w:rPr>
      <w:rFonts w:ascii="Verdana" w:hAnsi="Verdana"/>
      <w:kern w:val="3"/>
      <w:sz w:val="24"/>
      <w:szCs w:val="24"/>
    </w:rPr>
  </w:style>
  <w:style w:type="paragraph" w:styleId="Szvegtrzsbehzssal">
    <w:name w:val="Body Text Indent"/>
    <w:basedOn w:val="Norml"/>
    <w:link w:val="SzvegtrzsbehzssalChar"/>
    <w:uiPriority w:val="99"/>
    <w:rsid w:val="00D676FA"/>
    <w:pPr>
      <w:spacing w:after="120"/>
      <w:ind w:left="283"/>
    </w:pPr>
    <w:rPr>
      <w:rFonts w:ascii="Times New Roman" w:hAnsi="Times New Roman" w:cs="Times New Roman"/>
      <w:sz w:val="24"/>
      <w:szCs w:val="24"/>
    </w:rPr>
  </w:style>
  <w:style w:type="character" w:customStyle="1" w:styleId="SzvegtrzsbehzssalChar">
    <w:name w:val="Szövegtörzs behúzással Char"/>
    <w:basedOn w:val="Bekezdsalapbettpusa"/>
    <w:link w:val="Szvegtrzsbehzssal"/>
    <w:uiPriority w:val="99"/>
    <w:locked/>
    <w:rsid w:val="00D676FA"/>
    <w:rPr>
      <w:rFonts w:eastAsia="Times New Roman"/>
      <w:sz w:val="24"/>
    </w:rPr>
  </w:style>
  <w:style w:type="paragraph" w:styleId="Szvegtrzsbehzssal2">
    <w:name w:val="Body Text Indent 2"/>
    <w:basedOn w:val="Norml"/>
    <w:link w:val="Szvegtrzsbehzssal2Char"/>
    <w:uiPriority w:val="99"/>
    <w:rsid w:val="00D676FA"/>
    <w:pPr>
      <w:spacing w:after="120" w:line="480" w:lineRule="auto"/>
      <w:ind w:left="283"/>
    </w:pPr>
    <w:rPr>
      <w:rFonts w:ascii="Times New Roman" w:hAnsi="Times New Roman" w:cs="Times New Roman"/>
      <w:sz w:val="24"/>
      <w:szCs w:val="24"/>
    </w:rPr>
  </w:style>
  <w:style w:type="character" w:customStyle="1" w:styleId="Szvegtrzsbehzssal2Char">
    <w:name w:val="Szövegtörzs behúzással 2 Char"/>
    <w:basedOn w:val="Bekezdsalapbettpusa"/>
    <w:link w:val="Szvegtrzsbehzssal2"/>
    <w:uiPriority w:val="99"/>
    <w:locked/>
    <w:rsid w:val="00D676FA"/>
    <w:rPr>
      <w:rFonts w:eastAsia="Times New Roman"/>
      <w:sz w:val="24"/>
    </w:rPr>
  </w:style>
  <w:style w:type="paragraph" w:customStyle="1" w:styleId="Stlus3">
    <w:name w:val="Stílus3"/>
    <w:basedOn w:val="Norml"/>
    <w:uiPriority w:val="99"/>
    <w:rsid w:val="00D676FA"/>
    <w:pPr>
      <w:spacing w:before="60" w:after="60"/>
    </w:pPr>
    <w:rPr>
      <w:rFonts w:cs="Times New Roman"/>
      <w:sz w:val="20"/>
      <w:szCs w:val="20"/>
    </w:rPr>
  </w:style>
  <w:style w:type="paragraph" w:customStyle="1" w:styleId="font5">
    <w:name w:val="font5"/>
    <w:basedOn w:val="Norml"/>
    <w:uiPriority w:val="99"/>
    <w:rsid w:val="00D676FA"/>
    <w:pPr>
      <w:spacing w:before="100" w:beforeAutospacing="1" w:after="100" w:afterAutospacing="1"/>
    </w:pPr>
    <w:rPr>
      <w:rFonts w:cs="Times New Roman"/>
      <w:color w:val="FF0000"/>
    </w:rPr>
  </w:style>
  <w:style w:type="paragraph" w:customStyle="1" w:styleId="xl65">
    <w:name w:val="xl65"/>
    <w:basedOn w:val="Norml"/>
    <w:uiPriority w:val="99"/>
    <w:rsid w:val="00D676FA"/>
    <w:pPr>
      <w:pBdr>
        <w:top w:val="single" w:sz="8" w:space="0" w:color="auto"/>
        <w:bottom w:val="single" w:sz="8" w:space="0" w:color="auto"/>
        <w:righ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66">
    <w:name w:val="xl66"/>
    <w:basedOn w:val="Norml"/>
    <w:uiPriority w:val="99"/>
    <w:rsid w:val="00D676FA"/>
    <w:pPr>
      <w:spacing w:before="100" w:beforeAutospacing="1" w:after="100" w:afterAutospacing="1"/>
    </w:pPr>
    <w:rPr>
      <w:rFonts w:cs="Times New Roman"/>
      <w:color w:val="000000"/>
      <w:sz w:val="24"/>
      <w:szCs w:val="24"/>
    </w:rPr>
  </w:style>
  <w:style w:type="paragraph" w:customStyle="1" w:styleId="xl67">
    <w:name w:val="xl67"/>
    <w:basedOn w:val="Norml"/>
    <w:uiPriority w:val="99"/>
    <w:rsid w:val="00D676FA"/>
    <w:pPr>
      <w:pBdr>
        <w:bottom w:val="single" w:sz="12" w:space="0" w:color="auto"/>
        <w:righ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68">
    <w:name w:val="xl68"/>
    <w:basedOn w:val="Norml"/>
    <w:uiPriority w:val="99"/>
    <w:rsid w:val="00D676FA"/>
    <w:pPr>
      <w:pBdr>
        <w:bottom w:val="single" w:sz="12" w:space="0" w:color="auto"/>
        <w:right w:val="single" w:sz="8" w:space="0" w:color="auto"/>
      </w:pBdr>
      <w:shd w:val="clear" w:color="000000" w:fill="808080"/>
      <w:spacing w:before="100" w:beforeAutospacing="1" w:after="100" w:afterAutospacing="1"/>
      <w:jc w:val="center"/>
      <w:textAlignment w:val="center"/>
    </w:pPr>
    <w:rPr>
      <w:rFonts w:cs="Times New Roman"/>
      <w:b/>
      <w:bCs/>
      <w:color w:val="000000"/>
      <w:sz w:val="24"/>
      <w:szCs w:val="24"/>
    </w:rPr>
  </w:style>
  <w:style w:type="paragraph" w:customStyle="1" w:styleId="xl69">
    <w:name w:val="xl69"/>
    <w:basedOn w:val="Norml"/>
    <w:uiPriority w:val="99"/>
    <w:rsid w:val="00D676FA"/>
    <w:pPr>
      <w:pBdr>
        <w:bottom w:val="single" w:sz="12" w:space="0" w:color="auto"/>
        <w:right w:val="single" w:sz="12"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70">
    <w:name w:val="xl70"/>
    <w:basedOn w:val="Norml"/>
    <w:uiPriority w:val="99"/>
    <w:rsid w:val="00D676FA"/>
    <w:pPr>
      <w:pBdr>
        <w:bottom w:val="single" w:sz="8" w:space="0" w:color="auto"/>
        <w:right w:val="single" w:sz="8" w:space="0" w:color="auto"/>
      </w:pBdr>
      <w:spacing w:before="100" w:beforeAutospacing="1" w:after="100" w:afterAutospacing="1"/>
      <w:textAlignment w:val="center"/>
    </w:pPr>
    <w:rPr>
      <w:rFonts w:cs="Times New Roman"/>
      <w:color w:val="000000"/>
      <w:sz w:val="24"/>
      <w:szCs w:val="24"/>
    </w:rPr>
  </w:style>
  <w:style w:type="paragraph" w:customStyle="1" w:styleId="xl71">
    <w:name w:val="xl71"/>
    <w:basedOn w:val="Norml"/>
    <w:uiPriority w:val="99"/>
    <w:rsid w:val="00D676FA"/>
    <w:pPr>
      <w:pBdr>
        <w:bottom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72">
    <w:name w:val="xl72"/>
    <w:basedOn w:val="Norml"/>
    <w:uiPriority w:val="99"/>
    <w:rsid w:val="00D676FA"/>
    <w:pPr>
      <w:pBdr>
        <w:bottom w:val="single" w:sz="8" w:space="0" w:color="auto"/>
        <w:right w:val="single" w:sz="8" w:space="0" w:color="auto"/>
      </w:pBdr>
      <w:shd w:val="clear" w:color="000000" w:fill="808080"/>
      <w:spacing w:before="100" w:beforeAutospacing="1" w:after="100" w:afterAutospacing="1"/>
      <w:jc w:val="center"/>
      <w:textAlignment w:val="center"/>
    </w:pPr>
    <w:rPr>
      <w:rFonts w:cs="Times New Roman"/>
      <w:color w:val="000000"/>
      <w:sz w:val="24"/>
      <w:szCs w:val="24"/>
    </w:rPr>
  </w:style>
  <w:style w:type="paragraph" w:customStyle="1" w:styleId="xl73">
    <w:name w:val="xl73"/>
    <w:basedOn w:val="Norml"/>
    <w:uiPriority w:val="99"/>
    <w:rsid w:val="00D676FA"/>
    <w:pPr>
      <w:pBdr>
        <w:bottom w:val="single" w:sz="8" w:space="0" w:color="auto"/>
        <w:right w:val="single" w:sz="12"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74">
    <w:name w:val="xl74"/>
    <w:basedOn w:val="Norml"/>
    <w:uiPriority w:val="99"/>
    <w:rsid w:val="00D676FA"/>
    <w:pPr>
      <w:pBdr>
        <w:bottom w:val="single" w:sz="8" w:space="0" w:color="auto"/>
        <w:righ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75">
    <w:name w:val="xl75"/>
    <w:basedOn w:val="Norml"/>
    <w:uiPriority w:val="99"/>
    <w:rsid w:val="00D676FA"/>
    <w:pPr>
      <w:pBdr>
        <w:bottom w:val="single" w:sz="8" w:space="0" w:color="auto"/>
        <w:right w:val="single" w:sz="8" w:space="0" w:color="auto"/>
      </w:pBdr>
      <w:spacing w:before="100" w:beforeAutospacing="1" w:after="100" w:afterAutospacing="1"/>
      <w:textAlignment w:val="center"/>
    </w:pPr>
    <w:rPr>
      <w:rFonts w:cs="Times New Roman"/>
      <w:i/>
      <w:iCs/>
      <w:color w:val="FF0000"/>
      <w:sz w:val="24"/>
      <w:szCs w:val="24"/>
    </w:rPr>
  </w:style>
  <w:style w:type="paragraph" w:customStyle="1" w:styleId="xl76">
    <w:name w:val="xl76"/>
    <w:basedOn w:val="Norml"/>
    <w:uiPriority w:val="99"/>
    <w:rsid w:val="00D676FA"/>
    <w:pPr>
      <w:pBdr>
        <w:bottom w:val="single" w:sz="8" w:space="0" w:color="auto"/>
        <w:right w:val="single" w:sz="8" w:space="0" w:color="auto"/>
      </w:pBdr>
      <w:spacing w:before="100" w:beforeAutospacing="1" w:after="100" w:afterAutospacing="1"/>
      <w:jc w:val="center"/>
      <w:textAlignment w:val="center"/>
    </w:pPr>
    <w:rPr>
      <w:rFonts w:cs="Times New Roman"/>
      <w:i/>
      <w:iCs/>
      <w:color w:val="FF0000"/>
      <w:sz w:val="24"/>
      <w:szCs w:val="24"/>
    </w:rPr>
  </w:style>
  <w:style w:type="paragraph" w:customStyle="1" w:styleId="xl77">
    <w:name w:val="xl77"/>
    <w:basedOn w:val="Norml"/>
    <w:uiPriority w:val="99"/>
    <w:rsid w:val="00D676FA"/>
    <w:pPr>
      <w:pBdr>
        <w:bottom w:val="single" w:sz="8" w:space="0" w:color="auto"/>
        <w:right w:val="single" w:sz="8" w:space="0" w:color="auto"/>
      </w:pBdr>
      <w:shd w:val="clear" w:color="000000" w:fill="808080"/>
      <w:spacing w:before="100" w:beforeAutospacing="1" w:after="100" w:afterAutospacing="1"/>
      <w:jc w:val="center"/>
      <w:textAlignment w:val="center"/>
    </w:pPr>
    <w:rPr>
      <w:rFonts w:cs="Times New Roman"/>
      <w:i/>
      <w:iCs/>
      <w:color w:val="FF0000"/>
      <w:sz w:val="24"/>
      <w:szCs w:val="24"/>
    </w:rPr>
  </w:style>
  <w:style w:type="paragraph" w:customStyle="1" w:styleId="xl78">
    <w:name w:val="xl78"/>
    <w:basedOn w:val="Norml"/>
    <w:uiPriority w:val="99"/>
    <w:rsid w:val="00D676FA"/>
    <w:pPr>
      <w:pBdr>
        <w:bottom w:val="single" w:sz="8" w:space="0" w:color="auto"/>
        <w:right w:val="single" w:sz="12" w:space="0" w:color="auto"/>
      </w:pBdr>
      <w:spacing w:before="100" w:beforeAutospacing="1" w:after="100" w:afterAutospacing="1"/>
      <w:jc w:val="center"/>
      <w:textAlignment w:val="center"/>
    </w:pPr>
    <w:rPr>
      <w:rFonts w:cs="Times New Roman"/>
      <w:b/>
      <w:bCs/>
      <w:i/>
      <w:iCs/>
      <w:color w:val="FF0000"/>
      <w:sz w:val="24"/>
      <w:szCs w:val="24"/>
    </w:rPr>
  </w:style>
  <w:style w:type="paragraph" w:customStyle="1" w:styleId="xl79">
    <w:name w:val="xl79"/>
    <w:basedOn w:val="Norml"/>
    <w:uiPriority w:val="99"/>
    <w:rsid w:val="00D676FA"/>
    <w:pPr>
      <w:pBdr>
        <w:bottom w:val="single" w:sz="8" w:space="0" w:color="auto"/>
        <w:right w:val="single" w:sz="8" w:space="0" w:color="auto"/>
      </w:pBdr>
      <w:spacing w:before="100" w:beforeAutospacing="1" w:after="100" w:afterAutospacing="1"/>
      <w:jc w:val="center"/>
      <w:textAlignment w:val="center"/>
    </w:pPr>
    <w:rPr>
      <w:rFonts w:cs="Times New Roman"/>
      <w:b/>
      <w:bCs/>
      <w:i/>
      <w:iCs/>
      <w:color w:val="FF0000"/>
      <w:sz w:val="24"/>
      <w:szCs w:val="24"/>
    </w:rPr>
  </w:style>
  <w:style w:type="paragraph" w:customStyle="1" w:styleId="xl80">
    <w:name w:val="xl80"/>
    <w:basedOn w:val="Norml"/>
    <w:uiPriority w:val="99"/>
    <w:rsid w:val="00D676FA"/>
    <w:pPr>
      <w:pBdr>
        <w:bottom w:val="single" w:sz="8" w:space="0" w:color="auto"/>
        <w:right w:val="single" w:sz="8" w:space="0" w:color="auto"/>
      </w:pBdr>
      <w:spacing w:before="100" w:beforeAutospacing="1" w:after="100" w:afterAutospacing="1"/>
      <w:jc w:val="center"/>
      <w:textAlignment w:val="center"/>
    </w:pPr>
    <w:rPr>
      <w:rFonts w:cs="Times New Roman"/>
      <w:sz w:val="24"/>
      <w:szCs w:val="24"/>
    </w:rPr>
  </w:style>
  <w:style w:type="paragraph" w:customStyle="1" w:styleId="xl81">
    <w:name w:val="xl81"/>
    <w:basedOn w:val="Norml"/>
    <w:uiPriority w:val="99"/>
    <w:rsid w:val="00D676FA"/>
    <w:pPr>
      <w:pBdr>
        <w:bottom w:val="single" w:sz="8" w:space="0" w:color="auto"/>
        <w:right w:val="single" w:sz="8" w:space="0" w:color="auto"/>
      </w:pBdr>
      <w:shd w:val="clear" w:color="000000" w:fill="808080"/>
      <w:spacing w:before="100" w:beforeAutospacing="1" w:after="100" w:afterAutospacing="1"/>
      <w:jc w:val="center"/>
      <w:textAlignment w:val="center"/>
    </w:pPr>
    <w:rPr>
      <w:rFonts w:cs="Times New Roman"/>
      <w:sz w:val="24"/>
      <w:szCs w:val="24"/>
    </w:rPr>
  </w:style>
  <w:style w:type="paragraph" w:customStyle="1" w:styleId="xl82">
    <w:name w:val="xl82"/>
    <w:basedOn w:val="Norml"/>
    <w:uiPriority w:val="99"/>
    <w:rsid w:val="00D676FA"/>
    <w:pPr>
      <w:pBdr>
        <w:bottom w:val="single" w:sz="8" w:space="0" w:color="auto"/>
        <w:right w:val="single" w:sz="8" w:space="0" w:color="auto"/>
      </w:pBdr>
      <w:shd w:val="clear" w:color="000000" w:fill="808080"/>
      <w:spacing w:before="100" w:beforeAutospacing="1" w:after="100" w:afterAutospacing="1"/>
      <w:jc w:val="center"/>
      <w:textAlignment w:val="center"/>
    </w:pPr>
    <w:rPr>
      <w:rFonts w:cs="Times New Roman"/>
      <w:b/>
      <w:bCs/>
      <w:color w:val="000000"/>
      <w:sz w:val="24"/>
      <w:szCs w:val="24"/>
    </w:rPr>
  </w:style>
  <w:style w:type="paragraph" w:customStyle="1" w:styleId="xl83">
    <w:name w:val="xl83"/>
    <w:basedOn w:val="Norml"/>
    <w:uiPriority w:val="99"/>
    <w:rsid w:val="00D676F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84">
    <w:name w:val="xl84"/>
    <w:basedOn w:val="Norml"/>
    <w:uiPriority w:val="99"/>
    <w:rsid w:val="00D676FA"/>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cs="Times New Roman"/>
      <w:color w:val="000000"/>
      <w:sz w:val="24"/>
      <w:szCs w:val="24"/>
    </w:rPr>
  </w:style>
  <w:style w:type="paragraph" w:customStyle="1" w:styleId="xl85">
    <w:name w:val="xl85"/>
    <w:basedOn w:val="Norml"/>
    <w:uiPriority w:val="99"/>
    <w:rsid w:val="00D676FA"/>
    <w:pPr>
      <w:pBdr>
        <w:right w:val="single" w:sz="8" w:space="0" w:color="auto"/>
      </w:pBdr>
      <w:spacing w:before="100" w:beforeAutospacing="1" w:after="100" w:afterAutospacing="1"/>
      <w:jc w:val="center"/>
      <w:textAlignment w:val="center"/>
    </w:pPr>
    <w:rPr>
      <w:rFonts w:cs="Times New Roman"/>
      <w:b/>
      <w:bCs/>
      <w:i/>
      <w:iCs/>
      <w:color w:val="FF0000"/>
      <w:sz w:val="24"/>
      <w:szCs w:val="24"/>
    </w:rPr>
  </w:style>
  <w:style w:type="paragraph" w:customStyle="1" w:styleId="xl86">
    <w:name w:val="xl86"/>
    <w:basedOn w:val="Norml"/>
    <w:uiPriority w:val="99"/>
    <w:rsid w:val="00D676FA"/>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cs="Times New Roman"/>
      <w:sz w:val="24"/>
      <w:szCs w:val="24"/>
    </w:rPr>
  </w:style>
  <w:style w:type="paragraph" w:customStyle="1" w:styleId="xl87">
    <w:name w:val="xl87"/>
    <w:basedOn w:val="Norml"/>
    <w:uiPriority w:val="99"/>
    <w:rsid w:val="00D676FA"/>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88">
    <w:name w:val="xl88"/>
    <w:basedOn w:val="Norml"/>
    <w:uiPriority w:val="99"/>
    <w:rsid w:val="00D676FA"/>
    <w:pPr>
      <w:pBdr>
        <w:top w:val="single" w:sz="12" w:space="0" w:color="auto"/>
        <w:left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89">
    <w:name w:val="xl89"/>
    <w:basedOn w:val="Norml"/>
    <w:uiPriority w:val="99"/>
    <w:rsid w:val="00D676FA"/>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90">
    <w:name w:val="xl90"/>
    <w:basedOn w:val="Norml"/>
    <w:uiPriority w:val="99"/>
    <w:rsid w:val="00D676FA"/>
    <w:pPr>
      <w:pBdr>
        <w:top w:val="single" w:sz="12" w:space="0" w:color="auto"/>
        <w:bottom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91">
    <w:name w:val="xl91"/>
    <w:basedOn w:val="Norml"/>
    <w:uiPriority w:val="99"/>
    <w:rsid w:val="00D676FA"/>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cs="Times New Roman"/>
      <w:sz w:val="24"/>
      <w:szCs w:val="24"/>
    </w:rPr>
  </w:style>
  <w:style w:type="paragraph" w:customStyle="1" w:styleId="xl92">
    <w:name w:val="xl92"/>
    <w:basedOn w:val="Norml"/>
    <w:uiPriority w:val="99"/>
    <w:rsid w:val="00D676F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93">
    <w:name w:val="xl93"/>
    <w:basedOn w:val="Norml"/>
    <w:uiPriority w:val="99"/>
    <w:rsid w:val="00D676FA"/>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cs="Times New Roman"/>
      <w:color w:val="000000"/>
      <w:sz w:val="24"/>
      <w:szCs w:val="24"/>
    </w:rPr>
  </w:style>
  <w:style w:type="paragraph" w:customStyle="1" w:styleId="xl94">
    <w:name w:val="xl94"/>
    <w:basedOn w:val="Norml"/>
    <w:uiPriority w:val="99"/>
    <w:rsid w:val="00D676FA"/>
    <w:pPr>
      <w:pBdr>
        <w:top w:val="single" w:sz="8" w:space="0" w:color="auto"/>
        <w:bottom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95">
    <w:name w:val="xl95"/>
    <w:basedOn w:val="Norml"/>
    <w:uiPriority w:val="99"/>
    <w:rsid w:val="00D676FA"/>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cs="Times New Roman"/>
      <w:color w:val="FF0000"/>
      <w:sz w:val="24"/>
      <w:szCs w:val="24"/>
    </w:rPr>
  </w:style>
  <w:style w:type="paragraph" w:customStyle="1" w:styleId="xl96">
    <w:name w:val="xl96"/>
    <w:basedOn w:val="Norml"/>
    <w:uiPriority w:val="99"/>
    <w:rsid w:val="00D676FA"/>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cs="Times New Roman"/>
      <w:color w:val="FF0000"/>
      <w:sz w:val="24"/>
      <w:szCs w:val="24"/>
    </w:rPr>
  </w:style>
  <w:style w:type="paragraph" w:customStyle="1" w:styleId="xl97">
    <w:name w:val="xl97"/>
    <w:basedOn w:val="Norml"/>
    <w:uiPriority w:val="99"/>
    <w:rsid w:val="00D676F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cs="Times New Roman"/>
      <w:color w:val="FF0000"/>
      <w:sz w:val="24"/>
      <w:szCs w:val="24"/>
    </w:rPr>
  </w:style>
  <w:style w:type="paragraph" w:customStyle="1" w:styleId="xl98">
    <w:name w:val="xl98"/>
    <w:basedOn w:val="Norml"/>
    <w:uiPriority w:val="99"/>
    <w:rsid w:val="00D676F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cs="Times New Roman"/>
      <w:b/>
      <w:bCs/>
      <w:color w:val="FF0000"/>
      <w:sz w:val="24"/>
      <w:szCs w:val="24"/>
    </w:rPr>
  </w:style>
  <w:style w:type="paragraph" w:customStyle="1" w:styleId="xl99">
    <w:name w:val="xl99"/>
    <w:basedOn w:val="Norml"/>
    <w:uiPriority w:val="99"/>
    <w:rsid w:val="00D676FA"/>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00">
    <w:name w:val="xl100"/>
    <w:basedOn w:val="Norml"/>
    <w:uiPriority w:val="99"/>
    <w:rsid w:val="00D676FA"/>
    <w:pPr>
      <w:pBdr>
        <w:bottom w:val="single" w:sz="12" w:space="0" w:color="auto"/>
        <w:right w:val="single" w:sz="8" w:space="0" w:color="auto"/>
      </w:pBdr>
      <w:shd w:val="clear" w:color="000000" w:fill="C0C0C0"/>
      <w:spacing w:before="100" w:beforeAutospacing="1" w:after="100" w:afterAutospacing="1"/>
      <w:jc w:val="center"/>
      <w:textAlignment w:val="center"/>
    </w:pPr>
    <w:rPr>
      <w:rFonts w:cs="Times New Roman"/>
      <w:b/>
      <w:bCs/>
      <w:color w:val="000000"/>
      <w:sz w:val="24"/>
      <w:szCs w:val="24"/>
    </w:rPr>
  </w:style>
  <w:style w:type="paragraph" w:customStyle="1" w:styleId="xl101">
    <w:name w:val="xl101"/>
    <w:basedOn w:val="Norml"/>
    <w:uiPriority w:val="99"/>
    <w:rsid w:val="00D676FA"/>
    <w:pPr>
      <w:pBdr>
        <w:bottom w:val="single" w:sz="8" w:space="0" w:color="auto"/>
        <w:right w:val="single" w:sz="8" w:space="0" w:color="auto"/>
      </w:pBdr>
      <w:shd w:val="clear" w:color="000000" w:fill="C0C0C0"/>
      <w:spacing w:before="100" w:beforeAutospacing="1" w:after="100" w:afterAutospacing="1"/>
      <w:jc w:val="center"/>
      <w:textAlignment w:val="center"/>
    </w:pPr>
    <w:rPr>
      <w:rFonts w:cs="Times New Roman"/>
      <w:color w:val="000000"/>
      <w:sz w:val="24"/>
      <w:szCs w:val="24"/>
    </w:rPr>
  </w:style>
  <w:style w:type="paragraph" w:customStyle="1" w:styleId="xl102">
    <w:name w:val="xl102"/>
    <w:basedOn w:val="Norml"/>
    <w:uiPriority w:val="99"/>
    <w:rsid w:val="00D676FA"/>
    <w:pPr>
      <w:pBdr>
        <w:bottom w:val="single" w:sz="8" w:space="0" w:color="auto"/>
        <w:right w:val="single" w:sz="8" w:space="0" w:color="auto"/>
      </w:pBdr>
      <w:shd w:val="clear" w:color="000000" w:fill="C0C0C0"/>
      <w:spacing w:before="100" w:beforeAutospacing="1" w:after="100" w:afterAutospacing="1"/>
      <w:jc w:val="center"/>
      <w:textAlignment w:val="center"/>
    </w:pPr>
    <w:rPr>
      <w:rFonts w:cs="Times New Roman"/>
      <w:i/>
      <w:iCs/>
      <w:color w:val="FF0000"/>
      <w:sz w:val="24"/>
      <w:szCs w:val="24"/>
    </w:rPr>
  </w:style>
  <w:style w:type="paragraph" w:customStyle="1" w:styleId="xl103">
    <w:name w:val="xl103"/>
    <w:basedOn w:val="Norml"/>
    <w:uiPriority w:val="99"/>
    <w:rsid w:val="00D676FA"/>
    <w:pPr>
      <w:pBdr>
        <w:bottom w:val="single" w:sz="8" w:space="0" w:color="auto"/>
        <w:right w:val="single" w:sz="8" w:space="0" w:color="auto"/>
      </w:pBdr>
      <w:shd w:val="clear" w:color="000000" w:fill="C0C0C0"/>
      <w:spacing w:before="100" w:beforeAutospacing="1" w:after="100" w:afterAutospacing="1"/>
      <w:jc w:val="center"/>
      <w:textAlignment w:val="center"/>
    </w:pPr>
    <w:rPr>
      <w:rFonts w:cs="Times New Roman"/>
      <w:sz w:val="24"/>
      <w:szCs w:val="24"/>
    </w:rPr>
  </w:style>
  <w:style w:type="paragraph" w:customStyle="1" w:styleId="xl104">
    <w:name w:val="xl104"/>
    <w:basedOn w:val="Norml"/>
    <w:uiPriority w:val="99"/>
    <w:rsid w:val="00D676FA"/>
    <w:pPr>
      <w:pBdr>
        <w:bottom w:val="single" w:sz="8" w:space="0" w:color="auto"/>
        <w:right w:val="single" w:sz="8" w:space="0" w:color="auto"/>
      </w:pBdr>
      <w:shd w:val="clear" w:color="000000" w:fill="C0C0C0"/>
      <w:spacing w:before="100" w:beforeAutospacing="1" w:after="100" w:afterAutospacing="1"/>
      <w:jc w:val="center"/>
      <w:textAlignment w:val="center"/>
    </w:pPr>
    <w:rPr>
      <w:rFonts w:cs="Times New Roman"/>
      <w:b/>
      <w:bCs/>
      <w:color w:val="000000"/>
      <w:sz w:val="24"/>
      <w:szCs w:val="24"/>
    </w:rPr>
  </w:style>
  <w:style w:type="paragraph" w:customStyle="1" w:styleId="xl105">
    <w:name w:val="xl105"/>
    <w:basedOn w:val="Norml"/>
    <w:uiPriority w:val="99"/>
    <w:rsid w:val="00D676FA"/>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cs="Times New Roman"/>
      <w:color w:val="000000"/>
      <w:sz w:val="24"/>
      <w:szCs w:val="24"/>
    </w:rPr>
  </w:style>
  <w:style w:type="paragraph" w:customStyle="1" w:styleId="xl106">
    <w:name w:val="xl106"/>
    <w:basedOn w:val="Norml"/>
    <w:uiPriority w:val="99"/>
    <w:rsid w:val="00D676FA"/>
    <w:pPr>
      <w:pBdr>
        <w:top w:val="single" w:sz="8" w:space="0" w:color="auto"/>
        <w:left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107">
    <w:name w:val="xl107"/>
    <w:basedOn w:val="Norml"/>
    <w:uiPriority w:val="99"/>
    <w:rsid w:val="00D676FA"/>
    <w:pPr>
      <w:pBdr>
        <w:left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108">
    <w:name w:val="xl108"/>
    <w:basedOn w:val="Norml"/>
    <w:uiPriority w:val="99"/>
    <w:rsid w:val="00D676FA"/>
    <w:pPr>
      <w:pBdr>
        <w:left w:val="single" w:sz="8" w:space="0" w:color="auto"/>
        <w:bottom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109">
    <w:name w:val="xl109"/>
    <w:basedOn w:val="Norml"/>
    <w:uiPriority w:val="99"/>
    <w:rsid w:val="00D676FA"/>
    <w:pPr>
      <w:pBdr>
        <w:top w:val="single" w:sz="8" w:space="0" w:color="auto"/>
        <w:left w:val="single" w:sz="8" w:space="0" w:color="auto"/>
        <w:right w:val="single" w:sz="8" w:space="0" w:color="auto"/>
      </w:pBdr>
      <w:spacing w:before="100" w:beforeAutospacing="1" w:after="100" w:afterAutospacing="1"/>
      <w:jc w:val="both"/>
      <w:textAlignment w:val="center"/>
    </w:pPr>
    <w:rPr>
      <w:rFonts w:cs="Times New Roman"/>
      <w:b/>
      <w:bCs/>
      <w:color w:val="000000"/>
      <w:sz w:val="24"/>
      <w:szCs w:val="24"/>
    </w:rPr>
  </w:style>
  <w:style w:type="paragraph" w:customStyle="1" w:styleId="xl110">
    <w:name w:val="xl110"/>
    <w:basedOn w:val="Norml"/>
    <w:uiPriority w:val="99"/>
    <w:rsid w:val="00D676FA"/>
    <w:pPr>
      <w:pBdr>
        <w:left w:val="single" w:sz="8" w:space="0" w:color="auto"/>
        <w:right w:val="single" w:sz="8" w:space="0" w:color="auto"/>
      </w:pBdr>
      <w:spacing w:before="100" w:beforeAutospacing="1" w:after="100" w:afterAutospacing="1"/>
      <w:jc w:val="both"/>
      <w:textAlignment w:val="center"/>
    </w:pPr>
    <w:rPr>
      <w:rFonts w:cs="Times New Roman"/>
      <w:b/>
      <w:bCs/>
      <w:color w:val="000000"/>
      <w:sz w:val="24"/>
      <w:szCs w:val="24"/>
    </w:rPr>
  </w:style>
  <w:style w:type="paragraph" w:customStyle="1" w:styleId="xl111">
    <w:name w:val="xl111"/>
    <w:basedOn w:val="Norml"/>
    <w:uiPriority w:val="99"/>
    <w:rsid w:val="00D676FA"/>
    <w:pPr>
      <w:pBdr>
        <w:left w:val="single" w:sz="8" w:space="0" w:color="auto"/>
        <w:bottom w:val="single" w:sz="12" w:space="0" w:color="auto"/>
        <w:right w:val="single" w:sz="8" w:space="0" w:color="auto"/>
      </w:pBdr>
      <w:spacing w:before="100" w:beforeAutospacing="1" w:after="100" w:afterAutospacing="1"/>
      <w:jc w:val="both"/>
      <w:textAlignment w:val="center"/>
    </w:pPr>
    <w:rPr>
      <w:rFonts w:cs="Times New Roman"/>
      <w:b/>
      <w:bCs/>
      <w:color w:val="000000"/>
      <w:sz w:val="24"/>
      <w:szCs w:val="24"/>
    </w:rPr>
  </w:style>
  <w:style w:type="paragraph" w:customStyle="1" w:styleId="xl112">
    <w:name w:val="xl112"/>
    <w:basedOn w:val="Norml"/>
    <w:uiPriority w:val="99"/>
    <w:rsid w:val="00D676FA"/>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cs="Times New Roman"/>
      <w:sz w:val="24"/>
      <w:szCs w:val="24"/>
    </w:rPr>
  </w:style>
  <w:style w:type="paragraph" w:customStyle="1" w:styleId="xl113">
    <w:name w:val="xl113"/>
    <w:basedOn w:val="Norml"/>
    <w:uiPriority w:val="99"/>
    <w:rsid w:val="00D676FA"/>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cs="Times New Roman"/>
      <w:sz w:val="24"/>
      <w:szCs w:val="24"/>
    </w:rPr>
  </w:style>
  <w:style w:type="paragraph" w:customStyle="1" w:styleId="xl114">
    <w:name w:val="xl114"/>
    <w:basedOn w:val="Norml"/>
    <w:uiPriority w:val="99"/>
    <w:rsid w:val="00D676FA"/>
    <w:pPr>
      <w:pBdr>
        <w:top w:val="single" w:sz="8" w:space="0" w:color="auto"/>
        <w:left w:val="single" w:sz="8" w:space="0" w:color="auto"/>
        <w:bottom w:val="single" w:sz="8" w:space="0" w:color="auto"/>
      </w:pBdr>
      <w:spacing w:before="100" w:beforeAutospacing="1" w:after="100" w:afterAutospacing="1"/>
      <w:textAlignment w:val="top"/>
    </w:pPr>
    <w:rPr>
      <w:rFonts w:cs="Times New Roman"/>
      <w:sz w:val="24"/>
      <w:szCs w:val="24"/>
    </w:rPr>
  </w:style>
  <w:style w:type="paragraph" w:customStyle="1" w:styleId="xl115">
    <w:name w:val="xl115"/>
    <w:basedOn w:val="Norml"/>
    <w:uiPriority w:val="99"/>
    <w:rsid w:val="00D676FA"/>
    <w:pPr>
      <w:pBdr>
        <w:top w:val="single" w:sz="8" w:space="0" w:color="auto"/>
        <w:bottom w:val="single" w:sz="8" w:space="0" w:color="auto"/>
        <w:right w:val="single" w:sz="8" w:space="0" w:color="auto"/>
      </w:pBdr>
      <w:spacing w:before="100" w:beforeAutospacing="1" w:after="100" w:afterAutospacing="1"/>
      <w:textAlignment w:val="top"/>
    </w:pPr>
    <w:rPr>
      <w:rFonts w:cs="Times New Roman"/>
      <w:sz w:val="24"/>
      <w:szCs w:val="24"/>
    </w:rPr>
  </w:style>
  <w:style w:type="paragraph" w:customStyle="1" w:styleId="xl116">
    <w:name w:val="xl116"/>
    <w:basedOn w:val="Norml"/>
    <w:uiPriority w:val="99"/>
    <w:rsid w:val="00D676FA"/>
    <w:pPr>
      <w:pBdr>
        <w:top w:val="single" w:sz="8" w:space="0" w:color="auto"/>
        <w:left w:val="single" w:sz="8" w:space="0" w:color="auto"/>
        <w:bottom w:val="single" w:sz="8" w:space="0" w:color="auto"/>
      </w:pBdr>
      <w:spacing w:before="100" w:beforeAutospacing="1" w:after="100" w:afterAutospacing="1"/>
      <w:jc w:val="center"/>
      <w:textAlignment w:val="center"/>
    </w:pPr>
    <w:rPr>
      <w:rFonts w:cs="Times New Roman"/>
      <w:color w:val="FF0000"/>
      <w:sz w:val="24"/>
      <w:szCs w:val="24"/>
    </w:rPr>
  </w:style>
  <w:style w:type="paragraph" w:customStyle="1" w:styleId="xl117">
    <w:name w:val="xl117"/>
    <w:basedOn w:val="Norml"/>
    <w:uiPriority w:val="99"/>
    <w:rsid w:val="00D676FA"/>
    <w:pPr>
      <w:pBdr>
        <w:top w:val="single" w:sz="8" w:space="0" w:color="auto"/>
        <w:bottom w:val="single" w:sz="8" w:space="0" w:color="auto"/>
        <w:right w:val="single" w:sz="8" w:space="0" w:color="auto"/>
      </w:pBdr>
      <w:spacing w:before="100" w:beforeAutospacing="1" w:after="100" w:afterAutospacing="1"/>
      <w:jc w:val="center"/>
      <w:textAlignment w:val="center"/>
    </w:pPr>
    <w:rPr>
      <w:rFonts w:cs="Times New Roman"/>
      <w:color w:val="FF0000"/>
      <w:sz w:val="24"/>
      <w:szCs w:val="24"/>
    </w:rPr>
  </w:style>
  <w:style w:type="paragraph" w:customStyle="1" w:styleId="xl118">
    <w:name w:val="xl118"/>
    <w:basedOn w:val="Norml"/>
    <w:uiPriority w:val="99"/>
    <w:rsid w:val="00D676FA"/>
    <w:pPr>
      <w:pBdr>
        <w:top w:val="single" w:sz="8" w:space="0" w:color="auto"/>
        <w:left w:val="single" w:sz="8" w:space="0" w:color="auto"/>
        <w:right w:val="single" w:sz="12" w:space="0" w:color="auto"/>
      </w:pBdr>
      <w:spacing w:before="100" w:beforeAutospacing="1" w:after="100" w:afterAutospacing="1"/>
      <w:jc w:val="center"/>
      <w:textAlignment w:val="center"/>
    </w:pPr>
    <w:rPr>
      <w:rFonts w:cs="Times New Roman"/>
      <w:b/>
      <w:bCs/>
      <w:color w:val="000000"/>
      <w:sz w:val="20"/>
      <w:szCs w:val="20"/>
    </w:rPr>
  </w:style>
  <w:style w:type="paragraph" w:customStyle="1" w:styleId="xl119">
    <w:name w:val="xl119"/>
    <w:basedOn w:val="Norml"/>
    <w:uiPriority w:val="99"/>
    <w:rsid w:val="00D676FA"/>
    <w:pPr>
      <w:pBdr>
        <w:left w:val="single" w:sz="8" w:space="0" w:color="auto"/>
        <w:bottom w:val="single" w:sz="8" w:space="0" w:color="auto"/>
        <w:right w:val="single" w:sz="12" w:space="0" w:color="auto"/>
      </w:pBdr>
      <w:spacing w:before="100" w:beforeAutospacing="1" w:after="100" w:afterAutospacing="1"/>
      <w:jc w:val="center"/>
      <w:textAlignment w:val="center"/>
    </w:pPr>
    <w:rPr>
      <w:rFonts w:cs="Times New Roman"/>
      <w:b/>
      <w:bCs/>
      <w:color w:val="000000"/>
      <w:sz w:val="20"/>
      <w:szCs w:val="20"/>
    </w:rPr>
  </w:style>
  <w:style w:type="paragraph" w:customStyle="1" w:styleId="xl120">
    <w:name w:val="xl120"/>
    <w:basedOn w:val="Norml"/>
    <w:uiPriority w:val="99"/>
    <w:rsid w:val="00D676FA"/>
    <w:pPr>
      <w:pBdr>
        <w:top w:val="single" w:sz="8" w:space="0" w:color="auto"/>
        <w:left w:val="single" w:sz="8" w:space="0" w:color="auto"/>
        <w:righ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21">
    <w:name w:val="xl121"/>
    <w:basedOn w:val="Norml"/>
    <w:uiPriority w:val="99"/>
    <w:rsid w:val="00D676FA"/>
    <w:pPr>
      <w:pBdr>
        <w:left w:val="single" w:sz="8" w:space="0" w:color="auto"/>
        <w:righ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22">
    <w:name w:val="xl122"/>
    <w:basedOn w:val="Norml"/>
    <w:uiPriority w:val="99"/>
    <w:rsid w:val="00D676FA"/>
    <w:pPr>
      <w:pBdr>
        <w:left w:val="single" w:sz="8" w:space="0" w:color="auto"/>
        <w:bottom w:val="single" w:sz="12" w:space="0" w:color="auto"/>
        <w:righ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23">
    <w:name w:val="xl123"/>
    <w:basedOn w:val="Norml"/>
    <w:uiPriority w:val="99"/>
    <w:rsid w:val="00D676FA"/>
    <w:pPr>
      <w:pBdr>
        <w:top w:val="single" w:sz="8" w:space="0" w:color="auto"/>
        <w:left w:val="single" w:sz="8" w:space="0" w:color="auto"/>
        <w:bottom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24">
    <w:name w:val="xl124"/>
    <w:basedOn w:val="Norml"/>
    <w:uiPriority w:val="99"/>
    <w:rsid w:val="00D676FA"/>
    <w:pPr>
      <w:pBdr>
        <w:top w:val="single" w:sz="8" w:space="0" w:color="auto"/>
        <w:bottom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25">
    <w:name w:val="xl125"/>
    <w:basedOn w:val="Norml"/>
    <w:uiPriority w:val="99"/>
    <w:rsid w:val="00D676FA"/>
    <w:pPr>
      <w:pBdr>
        <w:top w:val="single" w:sz="8" w:space="0" w:color="auto"/>
        <w:bottom w:val="single" w:sz="8" w:space="0" w:color="auto"/>
        <w:right w:val="single" w:sz="12"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26">
    <w:name w:val="xl126"/>
    <w:basedOn w:val="Norml"/>
    <w:uiPriority w:val="99"/>
    <w:rsid w:val="00D676FA"/>
    <w:pPr>
      <w:pBdr>
        <w:top w:val="single" w:sz="8" w:space="0" w:color="auto"/>
        <w:lef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27">
    <w:name w:val="xl127"/>
    <w:basedOn w:val="Norml"/>
    <w:uiPriority w:val="99"/>
    <w:rsid w:val="00D676FA"/>
    <w:pPr>
      <w:pBdr>
        <w:top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28">
    <w:name w:val="xl128"/>
    <w:basedOn w:val="Norml"/>
    <w:uiPriority w:val="99"/>
    <w:rsid w:val="00D676FA"/>
    <w:pPr>
      <w:pBdr>
        <w:left w:val="single" w:sz="8" w:space="0" w:color="auto"/>
        <w:bottom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29">
    <w:name w:val="xl129"/>
    <w:basedOn w:val="Norml"/>
    <w:uiPriority w:val="99"/>
    <w:rsid w:val="00D676FA"/>
    <w:pPr>
      <w:pBdr>
        <w:bottom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30">
    <w:name w:val="xl130"/>
    <w:basedOn w:val="Norml"/>
    <w:uiPriority w:val="99"/>
    <w:rsid w:val="00D676FA"/>
    <w:pPr>
      <w:pBdr>
        <w:top w:val="single" w:sz="12" w:space="0" w:color="auto"/>
        <w:left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131">
    <w:name w:val="xl131"/>
    <w:basedOn w:val="Norml"/>
    <w:uiPriority w:val="99"/>
    <w:rsid w:val="00D676FA"/>
    <w:pPr>
      <w:pBdr>
        <w:top w:val="single" w:sz="8" w:space="0" w:color="auto"/>
        <w:left w:val="single" w:sz="12" w:space="0" w:color="auto"/>
        <w:bottom w:val="single" w:sz="8" w:space="0" w:color="auto"/>
      </w:pBdr>
      <w:spacing w:before="100" w:beforeAutospacing="1" w:after="100" w:afterAutospacing="1"/>
      <w:jc w:val="center"/>
      <w:textAlignment w:val="center"/>
    </w:pPr>
    <w:rPr>
      <w:rFonts w:cs="Times New Roman"/>
      <w:b/>
      <w:bCs/>
      <w:color w:val="FF0000"/>
      <w:sz w:val="24"/>
      <w:szCs w:val="24"/>
    </w:rPr>
  </w:style>
  <w:style w:type="paragraph" w:customStyle="1" w:styleId="xl132">
    <w:name w:val="xl132"/>
    <w:basedOn w:val="Norml"/>
    <w:uiPriority w:val="99"/>
    <w:rsid w:val="00D676FA"/>
    <w:pPr>
      <w:pBdr>
        <w:top w:val="single" w:sz="8" w:space="0" w:color="auto"/>
        <w:bottom w:val="single" w:sz="8" w:space="0" w:color="auto"/>
        <w:right w:val="single" w:sz="8" w:space="0" w:color="auto"/>
      </w:pBdr>
      <w:spacing w:before="100" w:beforeAutospacing="1" w:after="100" w:afterAutospacing="1"/>
      <w:jc w:val="center"/>
      <w:textAlignment w:val="center"/>
    </w:pPr>
    <w:rPr>
      <w:rFonts w:cs="Times New Roman"/>
      <w:b/>
      <w:bCs/>
      <w:color w:val="FF0000"/>
      <w:sz w:val="24"/>
      <w:szCs w:val="24"/>
    </w:rPr>
  </w:style>
  <w:style w:type="paragraph" w:customStyle="1" w:styleId="xl133">
    <w:name w:val="xl133"/>
    <w:basedOn w:val="Norml"/>
    <w:uiPriority w:val="99"/>
    <w:rsid w:val="00D676FA"/>
    <w:pPr>
      <w:pBdr>
        <w:top w:val="single" w:sz="8" w:space="0" w:color="auto"/>
        <w:left w:val="single" w:sz="8" w:space="0" w:color="auto"/>
        <w:bottom w:val="single" w:sz="8" w:space="0" w:color="auto"/>
      </w:pBdr>
      <w:spacing w:before="100" w:beforeAutospacing="1" w:after="100" w:afterAutospacing="1"/>
      <w:jc w:val="center"/>
      <w:textAlignment w:val="center"/>
    </w:pPr>
    <w:rPr>
      <w:rFonts w:cs="Times New Roman"/>
      <w:b/>
      <w:bCs/>
      <w:color w:val="FF0000"/>
      <w:sz w:val="24"/>
      <w:szCs w:val="24"/>
    </w:rPr>
  </w:style>
  <w:style w:type="paragraph" w:customStyle="1" w:styleId="xl134">
    <w:name w:val="xl134"/>
    <w:basedOn w:val="Norml"/>
    <w:uiPriority w:val="99"/>
    <w:rsid w:val="00D676FA"/>
    <w:pPr>
      <w:pBdr>
        <w:top w:val="single" w:sz="8" w:space="0" w:color="auto"/>
        <w:left w:val="single" w:sz="12" w:space="0" w:color="auto"/>
        <w:bottom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35">
    <w:name w:val="xl135"/>
    <w:basedOn w:val="Norml"/>
    <w:uiPriority w:val="99"/>
    <w:rsid w:val="00D676FA"/>
    <w:pPr>
      <w:pBdr>
        <w:top w:val="single" w:sz="8" w:space="0" w:color="auto"/>
        <w:righ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36">
    <w:name w:val="xl136"/>
    <w:basedOn w:val="Norml"/>
    <w:uiPriority w:val="99"/>
    <w:rsid w:val="00D676FA"/>
    <w:pPr>
      <w:pBdr>
        <w:bottom w:val="single" w:sz="8" w:space="0" w:color="auto"/>
        <w:righ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37">
    <w:name w:val="xl137"/>
    <w:basedOn w:val="Norml"/>
    <w:uiPriority w:val="99"/>
    <w:rsid w:val="00D676FA"/>
    <w:pPr>
      <w:pBdr>
        <w:bottom w:val="single" w:sz="8" w:space="0" w:color="auto"/>
        <w:right w:val="single" w:sz="8" w:space="0" w:color="auto"/>
      </w:pBdr>
      <w:shd w:val="clear" w:color="000000" w:fill="FFFFFF"/>
      <w:spacing w:before="100" w:beforeAutospacing="1" w:after="100" w:afterAutospacing="1"/>
      <w:jc w:val="center"/>
      <w:textAlignment w:val="center"/>
    </w:pPr>
    <w:rPr>
      <w:rFonts w:cs="Times New Roman"/>
      <w:color w:val="000000"/>
      <w:sz w:val="24"/>
      <w:szCs w:val="24"/>
    </w:rPr>
  </w:style>
  <w:style w:type="paragraph" w:customStyle="1" w:styleId="xl138">
    <w:name w:val="xl138"/>
    <w:basedOn w:val="Norml"/>
    <w:uiPriority w:val="99"/>
    <w:rsid w:val="00D676FA"/>
    <w:pPr>
      <w:pBdr>
        <w:bottom w:val="single" w:sz="8" w:space="0" w:color="auto"/>
        <w:right w:val="single" w:sz="8" w:space="0" w:color="auto"/>
      </w:pBdr>
      <w:shd w:val="clear" w:color="000000" w:fill="FFFFFF"/>
      <w:spacing w:before="100" w:beforeAutospacing="1" w:after="100" w:afterAutospacing="1"/>
      <w:jc w:val="center"/>
      <w:textAlignment w:val="center"/>
    </w:pPr>
    <w:rPr>
      <w:rFonts w:cs="Times New Roman"/>
      <w:i/>
      <w:iCs/>
      <w:color w:val="FF0000"/>
      <w:sz w:val="24"/>
      <w:szCs w:val="24"/>
    </w:rPr>
  </w:style>
  <w:style w:type="paragraph" w:customStyle="1" w:styleId="xl139">
    <w:name w:val="xl139"/>
    <w:basedOn w:val="Norml"/>
    <w:uiPriority w:val="99"/>
    <w:rsid w:val="00D676FA"/>
    <w:pPr>
      <w:pBdr>
        <w:bottom w:val="single" w:sz="8" w:space="0" w:color="auto"/>
        <w:right w:val="single" w:sz="8" w:space="0" w:color="auto"/>
      </w:pBdr>
      <w:shd w:val="clear" w:color="000000" w:fill="BFBFBF"/>
      <w:spacing w:before="100" w:beforeAutospacing="1" w:after="100" w:afterAutospacing="1"/>
      <w:jc w:val="center"/>
      <w:textAlignment w:val="center"/>
    </w:pPr>
    <w:rPr>
      <w:rFonts w:cs="Times New Roman"/>
      <w:color w:val="000000"/>
      <w:sz w:val="24"/>
      <w:szCs w:val="24"/>
    </w:rPr>
  </w:style>
  <w:style w:type="paragraph" w:customStyle="1" w:styleId="xl140">
    <w:name w:val="xl140"/>
    <w:basedOn w:val="Norml"/>
    <w:uiPriority w:val="99"/>
    <w:rsid w:val="00D676FA"/>
    <w:pPr>
      <w:pBdr>
        <w:bottom w:val="single" w:sz="8" w:space="0" w:color="auto"/>
        <w:right w:val="single" w:sz="8" w:space="0" w:color="auto"/>
      </w:pBdr>
      <w:shd w:val="clear" w:color="000000" w:fill="BFBFBF"/>
      <w:spacing w:before="100" w:beforeAutospacing="1" w:after="100" w:afterAutospacing="1"/>
      <w:jc w:val="center"/>
      <w:textAlignment w:val="center"/>
    </w:pPr>
    <w:rPr>
      <w:rFonts w:cs="Times New Roman"/>
      <w:i/>
      <w:iCs/>
      <w:color w:val="FF0000"/>
      <w:sz w:val="24"/>
      <w:szCs w:val="24"/>
    </w:rPr>
  </w:style>
  <w:style w:type="paragraph" w:customStyle="1" w:styleId="xl141">
    <w:name w:val="xl141"/>
    <w:basedOn w:val="Norml"/>
    <w:uiPriority w:val="99"/>
    <w:rsid w:val="00D676FA"/>
    <w:pPr>
      <w:pBdr>
        <w:bottom w:val="single" w:sz="8" w:space="0" w:color="auto"/>
        <w:right w:val="single" w:sz="8" w:space="0" w:color="auto"/>
      </w:pBdr>
      <w:shd w:val="clear" w:color="000000" w:fill="FFFFFF"/>
      <w:spacing w:before="100" w:beforeAutospacing="1" w:after="100" w:afterAutospacing="1"/>
      <w:jc w:val="center"/>
      <w:textAlignment w:val="center"/>
    </w:pPr>
    <w:rPr>
      <w:rFonts w:cs="Times New Roman"/>
      <w:b/>
      <w:bCs/>
      <w:color w:val="000000"/>
      <w:sz w:val="24"/>
      <w:szCs w:val="24"/>
    </w:rPr>
  </w:style>
  <w:style w:type="paragraph" w:customStyle="1" w:styleId="xl142">
    <w:name w:val="xl142"/>
    <w:basedOn w:val="Norml"/>
    <w:uiPriority w:val="99"/>
    <w:rsid w:val="00D676FA"/>
    <w:pPr>
      <w:pBdr>
        <w:bottom w:val="single" w:sz="8" w:space="0" w:color="auto"/>
        <w:right w:val="single" w:sz="8" w:space="0" w:color="auto"/>
      </w:pBdr>
      <w:shd w:val="clear" w:color="000000" w:fill="BFBFBF"/>
      <w:spacing w:before="100" w:beforeAutospacing="1" w:after="100" w:afterAutospacing="1"/>
      <w:jc w:val="center"/>
      <w:textAlignment w:val="center"/>
    </w:pPr>
    <w:rPr>
      <w:rFonts w:cs="Times New Roman"/>
      <w:b/>
      <w:bCs/>
      <w:color w:val="000000"/>
      <w:sz w:val="24"/>
      <w:szCs w:val="24"/>
    </w:rPr>
  </w:style>
  <w:style w:type="paragraph" w:customStyle="1" w:styleId="xl143">
    <w:name w:val="xl143"/>
    <w:basedOn w:val="Norml"/>
    <w:uiPriority w:val="99"/>
    <w:rsid w:val="00D676FA"/>
    <w:pPr>
      <w:pBdr>
        <w:bottom w:val="single" w:sz="8" w:space="0" w:color="auto"/>
        <w:right w:val="single" w:sz="8" w:space="0" w:color="auto"/>
      </w:pBdr>
      <w:shd w:val="clear" w:color="000000" w:fill="808080"/>
      <w:spacing w:before="100" w:beforeAutospacing="1" w:after="100" w:afterAutospacing="1"/>
      <w:jc w:val="center"/>
      <w:textAlignment w:val="center"/>
    </w:pPr>
    <w:rPr>
      <w:rFonts w:cs="Times New Roman"/>
      <w:b/>
      <w:bCs/>
      <w:color w:val="000000"/>
      <w:sz w:val="24"/>
      <w:szCs w:val="24"/>
    </w:rPr>
  </w:style>
  <w:style w:type="paragraph" w:customStyle="1" w:styleId="xl144">
    <w:name w:val="xl144"/>
    <w:basedOn w:val="Norml"/>
    <w:uiPriority w:val="99"/>
    <w:rsid w:val="00D676FA"/>
    <w:pPr>
      <w:pBdr>
        <w:bottom w:val="single" w:sz="8" w:space="0" w:color="auto"/>
        <w:right w:val="single" w:sz="8" w:space="0" w:color="auto"/>
      </w:pBdr>
      <w:shd w:val="clear" w:color="000000" w:fill="808080"/>
      <w:spacing w:before="100" w:beforeAutospacing="1" w:after="100" w:afterAutospacing="1"/>
      <w:jc w:val="center"/>
      <w:textAlignment w:val="center"/>
    </w:pPr>
    <w:rPr>
      <w:rFonts w:cs="Times New Roman"/>
      <w:i/>
      <w:iCs/>
      <w:color w:val="FF0000"/>
      <w:sz w:val="24"/>
      <w:szCs w:val="24"/>
    </w:rPr>
  </w:style>
  <w:style w:type="paragraph" w:customStyle="1" w:styleId="xl145">
    <w:name w:val="xl145"/>
    <w:basedOn w:val="Norml"/>
    <w:uiPriority w:val="99"/>
    <w:rsid w:val="00D676FA"/>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cs="Times New Roman"/>
      <w:color w:val="000000"/>
      <w:sz w:val="24"/>
      <w:szCs w:val="24"/>
    </w:rPr>
  </w:style>
  <w:style w:type="paragraph" w:customStyle="1" w:styleId="xl146">
    <w:name w:val="xl146"/>
    <w:basedOn w:val="Norml"/>
    <w:uiPriority w:val="99"/>
    <w:rsid w:val="00D676FA"/>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cs="Times New Roman"/>
      <w:color w:val="FF0000"/>
      <w:sz w:val="24"/>
      <w:szCs w:val="24"/>
    </w:rPr>
  </w:style>
  <w:style w:type="paragraph" w:customStyle="1" w:styleId="xl147">
    <w:name w:val="xl147"/>
    <w:basedOn w:val="Norml"/>
    <w:uiPriority w:val="99"/>
    <w:rsid w:val="00D676FA"/>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cs="Times New Roman"/>
      <w:color w:val="FF0000"/>
      <w:sz w:val="24"/>
      <w:szCs w:val="24"/>
    </w:rPr>
  </w:style>
  <w:style w:type="paragraph" w:customStyle="1" w:styleId="xl148">
    <w:name w:val="xl148"/>
    <w:basedOn w:val="Norml"/>
    <w:uiPriority w:val="99"/>
    <w:rsid w:val="00D676FA"/>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cs="Times New Roman"/>
      <w:color w:val="000000"/>
      <w:sz w:val="24"/>
      <w:szCs w:val="24"/>
    </w:rPr>
  </w:style>
  <w:style w:type="paragraph" w:customStyle="1" w:styleId="xl149">
    <w:name w:val="xl149"/>
    <w:basedOn w:val="Norml"/>
    <w:uiPriority w:val="99"/>
    <w:rsid w:val="00D676FA"/>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cs="Times New Roman"/>
      <w:b/>
      <w:bCs/>
      <w:color w:val="000000"/>
      <w:sz w:val="24"/>
      <w:szCs w:val="24"/>
    </w:rPr>
  </w:style>
  <w:style w:type="paragraph" w:customStyle="1" w:styleId="xl150">
    <w:name w:val="xl150"/>
    <w:basedOn w:val="Norml"/>
    <w:uiPriority w:val="99"/>
    <w:rsid w:val="00D676FA"/>
    <w:pPr>
      <w:pBdr>
        <w:top w:val="single" w:sz="8" w:space="0" w:color="auto"/>
        <w:left w:val="single" w:sz="8" w:space="0" w:color="auto"/>
        <w:right w:val="single" w:sz="8" w:space="0" w:color="auto"/>
      </w:pBdr>
      <w:spacing w:before="100" w:beforeAutospacing="1" w:after="100" w:afterAutospacing="1"/>
      <w:jc w:val="center"/>
    </w:pPr>
    <w:rPr>
      <w:rFonts w:cs="Times New Roman"/>
      <w:color w:val="000000"/>
      <w:sz w:val="24"/>
      <w:szCs w:val="24"/>
    </w:rPr>
  </w:style>
  <w:style w:type="paragraph" w:customStyle="1" w:styleId="xl151">
    <w:name w:val="xl151"/>
    <w:basedOn w:val="Norml"/>
    <w:uiPriority w:val="99"/>
    <w:rsid w:val="00D676FA"/>
    <w:pPr>
      <w:pBdr>
        <w:left w:val="single" w:sz="8" w:space="0" w:color="auto"/>
        <w:right w:val="single" w:sz="8" w:space="0" w:color="auto"/>
      </w:pBdr>
      <w:spacing w:before="100" w:beforeAutospacing="1" w:after="100" w:afterAutospacing="1"/>
      <w:jc w:val="center"/>
    </w:pPr>
    <w:rPr>
      <w:rFonts w:cs="Times New Roman"/>
      <w:color w:val="000000"/>
      <w:sz w:val="24"/>
      <w:szCs w:val="24"/>
    </w:rPr>
  </w:style>
  <w:style w:type="paragraph" w:customStyle="1" w:styleId="xl152">
    <w:name w:val="xl152"/>
    <w:basedOn w:val="Norml"/>
    <w:uiPriority w:val="99"/>
    <w:rsid w:val="00D676FA"/>
    <w:pPr>
      <w:pBdr>
        <w:left w:val="single" w:sz="8" w:space="0" w:color="auto"/>
        <w:bottom w:val="single" w:sz="8" w:space="0" w:color="auto"/>
        <w:right w:val="single" w:sz="8" w:space="0" w:color="auto"/>
      </w:pBdr>
      <w:spacing w:before="100" w:beforeAutospacing="1" w:after="100" w:afterAutospacing="1"/>
      <w:jc w:val="center"/>
    </w:pPr>
    <w:rPr>
      <w:rFonts w:cs="Times New Roman"/>
      <w:color w:val="000000"/>
      <w:sz w:val="24"/>
      <w:szCs w:val="24"/>
    </w:rPr>
  </w:style>
  <w:style w:type="paragraph" w:customStyle="1" w:styleId="Listaszerbekezds2">
    <w:name w:val="Listaszerű bekezdés2"/>
    <w:basedOn w:val="Norml"/>
    <w:uiPriority w:val="99"/>
    <w:rsid w:val="00D676FA"/>
    <w:pPr>
      <w:widowControl w:val="0"/>
      <w:suppressAutoHyphens/>
      <w:ind w:left="720"/>
    </w:pPr>
    <w:rPr>
      <w:rFonts w:cs="Times New Roman"/>
      <w:kern w:val="1"/>
      <w:sz w:val="24"/>
      <w:szCs w:val="24"/>
      <w:lang w:eastAsia="hi-IN" w:bidi="hi-IN"/>
    </w:rPr>
  </w:style>
  <w:style w:type="table" w:customStyle="1" w:styleId="Rcsostblzat3">
    <w:name w:val="Rácsos táblázat3"/>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D676F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D676F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D676FA"/>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D676F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D676F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D676FA"/>
    <w:pPr>
      <w:keepLines/>
      <w:spacing w:before="480" w:after="0" w:line="276" w:lineRule="auto"/>
      <w:outlineLvl w:val="9"/>
    </w:pPr>
    <w:rPr>
      <w:rFonts w:ascii="Cambria" w:hAnsi="Cambria" w:cs="Cambria"/>
      <w:color w:val="365F91"/>
      <w:kern w:val="0"/>
      <w:sz w:val="28"/>
      <w:szCs w:val="28"/>
    </w:rPr>
  </w:style>
  <w:style w:type="character" w:customStyle="1" w:styleId="CharChar">
    <w:name w:val="Char Char"/>
    <w:uiPriority w:val="99"/>
    <w:semiHidden/>
    <w:rsid w:val="00D676FA"/>
    <w:rPr>
      <w:rFonts w:ascii="Tahoma" w:hAnsi="Tahoma"/>
      <w:sz w:val="16"/>
    </w:rPr>
  </w:style>
  <w:style w:type="paragraph" w:customStyle="1" w:styleId="Listaszerbekezds3">
    <w:name w:val="Listaszerű bekezdés3"/>
    <w:basedOn w:val="Norml"/>
    <w:uiPriority w:val="99"/>
    <w:rsid w:val="00D676FA"/>
    <w:pPr>
      <w:widowControl w:val="0"/>
      <w:suppressAutoHyphens/>
      <w:ind w:left="720"/>
    </w:pPr>
    <w:rPr>
      <w:rFonts w:cs="Times New Roman"/>
      <w:kern w:val="1"/>
      <w:sz w:val="24"/>
      <w:szCs w:val="24"/>
      <w:lang w:eastAsia="hi-IN" w:bidi="hi-IN"/>
    </w:rPr>
  </w:style>
  <w:style w:type="paragraph" w:customStyle="1" w:styleId="Vltozat1">
    <w:name w:val="Változat1"/>
    <w:hidden/>
    <w:uiPriority w:val="99"/>
    <w:semiHidden/>
    <w:rsid w:val="00D676FA"/>
    <w:rPr>
      <w:rFonts w:ascii="Verdana" w:hAnsi="Verdana"/>
      <w:kern w:val="1"/>
      <w:sz w:val="24"/>
      <w:szCs w:val="24"/>
      <w:lang w:eastAsia="hi-IN" w:bidi="hi-IN"/>
    </w:rPr>
  </w:style>
  <w:style w:type="table" w:customStyle="1" w:styleId="Rcsostblzat7">
    <w:name w:val="Rácsos táblázat7"/>
    <w:uiPriority w:val="99"/>
    <w:rsid w:val="00D676FA"/>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D676FA"/>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D676FA"/>
    <w:rPr>
      <w:rFonts w:ascii="Calibri" w:hAnsi="Calibri" w:cs="Calibri"/>
      <w:lang w:eastAsia="en-US"/>
    </w:rPr>
  </w:style>
  <w:style w:type="paragraph" w:customStyle="1" w:styleId="Listaszerbekezds4">
    <w:name w:val="Listaszerű bekezdés4"/>
    <w:basedOn w:val="Norml"/>
    <w:uiPriority w:val="99"/>
    <w:rsid w:val="00D676FA"/>
    <w:pPr>
      <w:spacing w:after="200" w:line="276" w:lineRule="auto"/>
      <w:ind w:left="720"/>
    </w:pPr>
    <w:rPr>
      <w:rFonts w:ascii="Calibri" w:hAnsi="Calibri" w:cs="Calibri"/>
      <w:lang w:eastAsia="en-US"/>
    </w:rPr>
  </w:style>
  <w:style w:type="paragraph" w:customStyle="1" w:styleId="Nincstrkz11">
    <w:name w:val="Nincs térköz11"/>
    <w:uiPriority w:val="99"/>
    <w:rsid w:val="00D676FA"/>
    <w:rPr>
      <w:rFonts w:ascii="Calibri" w:hAnsi="Calibri" w:cs="Calibri"/>
      <w:lang w:eastAsia="en-US"/>
    </w:rPr>
  </w:style>
  <w:style w:type="table" w:customStyle="1" w:styleId="Rcsostblzat23">
    <w:name w:val="Rácsos táblázat23"/>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D676FA"/>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D676FA"/>
    <w:pPr>
      <w:keepLines/>
      <w:spacing w:before="480" w:after="0" w:line="276" w:lineRule="auto"/>
      <w:outlineLvl w:val="9"/>
    </w:pPr>
    <w:rPr>
      <w:rFonts w:ascii="Cambria" w:hAnsi="Cambria" w:cs="Cambria"/>
      <w:color w:val="365F91"/>
      <w:kern w:val="0"/>
      <w:sz w:val="28"/>
      <w:szCs w:val="28"/>
    </w:rPr>
  </w:style>
  <w:style w:type="character" w:customStyle="1" w:styleId="CharChar1">
    <w:name w:val="Char Char1"/>
    <w:uiPriority w:val="99"/>
    <w:semiHidden/>
    <w:rsid w:val="00D676FA"/>
    <w:rPr>
      <w:rFonts w:ascii="Tahoma" w:hAnsi="Tahoma"/>
      <w:sz w:val="16"/>
    </w:rPr>
  </w:style>
  <w:style w:type="paragraph" w:customStyle="1" w:styleId="Vltozat11">
    <w:name w:val="Változat11"/>
    <w:hidden/>
    <w:uiPriority w:val="99"/>
    <w:semiHidden/>
    <w:rsid w:val="00D676FA"/>
    <w:rPr>
      <w:rFonts w:ascii="Verdana" w:hAnsi="Verdana"/>
      <w:kern w:val="1"/>
      <w:sz w:val="24"/>
      <w:szCs w:val="24"/>
      <w:lang w:eastAsia="hi-IN" w:bidi="hi-IN"/>
    </w:rPr>
  </w:style>
  <w:style w:type="table" w:customStyle="1" w:styleId="Rcsostblzat71">
    <w:name w:val="Rácsos táblázat71"/>
    <w:uiPriority w:val="99"/>
    <w:rsid w:val="00D676FA"/>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D676FA"/>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D676FA"/>
    <w:rPr>
      <w:rFonts w:ascii="Calibri" w:hAnsi="Calibri" w:cs="Calibri"/>
      <w:lang w:eastAsia="en-US"/>
    </w:rPr>
  </w:style>
  <w:style w:type="table" w:customStyle="1" w:styleId="Rcsostblzat231">
    <w:name w:val="Rácsos táblázat231"/>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D676FA"/>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D676FA"/>
    <w:pPr>
      <w:keepLines/>
      <w:spacing w:before="480" w:after="0" w:line="276" w:lineRule="auto"/>
      <w:outlineLvl w:val="9"/>
    </w:pPr>
    <w:rPr>
      <w:rFonts w:ascii="Cambria" w:hAnsi="Cambria" w:cs="Cambria"/>
      <w:color w:val="365F91"/>
      <w:kern w:val="0"/>
      <w:sz w:val="28"/>
      <w:szCs w:val="28"/>
    </w:rPr>
  </w:style>
  <w:style w:type="table" w:customStyle="1" w:styleId="Rcsostblzat711">
    <w:name w:val="Rácsos táblázat711"/>
    <w:uiPriority w:val="99"/>
    <w:rsid w:val="00D676FA"/>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D676FA"/>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D676FA"/>
  </w:style>
  <w:style w:type="character" w:styleId="Kiemels2">
    <w:name w:val="Strong"/>
    <w:basedOn w:val="Bekezdsalapbettpusa"/>
    <w:uiPriority w:val="99"/>
    <w:qFormat/>
    <w:locked/>
    <w:rsid w:val="00D676FA"/>
    <w:rPr>
      <w:rFonts w:cs="Times New Roman"/>
      <w:b/>
    </w:rPr>
  </w:style>
  <w:style w:type="table" w:customStyle="1" w:styleId="Rcsostblzat24">
    <w:name w:val="Rácsos táblázat24"/>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D676FA"/>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D676FA"/>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D676FA"/>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D676FA"/>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D676FA"/>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D676FA"/>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zvegtrzsbehzssal1">
    <w:name w:val="Szövegtörzs behúzással1"/>
    <w:basedOn w:val="Norml"/>
    <w:uiPriority w:val="99"/>
    <w:rsid w:val="00420242"/>
    <w:pPr>
      <w:suppressAutoHyphens/>
      <w:spacing w:after="120"/>
      <w:ind w:left="283"/>
    </w:pPr>
    <w:rPr>
      <w:rFonts w:cs="Times New Roman"/>
      <w:sz w:val="24"/>
      <w:szCs w:val="24"/>
      <w:lang w:eastAsia="ar-SA"/>
    </w:rPr>
  </w:style>
  <w:style w:type="character" w:customStyle="1" w:styleId="CharChar9">
    <w:name w:val="Char Char9"/>
    <w:uiPriority w:val="99"/>
    <w:locked/>
    <w:rsid w:val="00BB5A2E"/>
    <w:rPr>
      <w:rFonts w:ascii="Times New Roman" w:hAnsi="Times New Roman"/>
      <w:b/>
      <w:kern w:val="36"/>
      <w:sz w:val="48"/>
      <w:lang w:eastAsia="hu-HU"/>
    </w:rPr>
  </w:style>
  <w:style w:type="character" w:customStyle="1" w:styleId="CharChar8">
    <w:name w:val="Char Char8"/>
    <w:uiPriority w:val="99"/>
    <w:semiHidden/>
    <w:locked/>
    <w:rsid w:val="00BB5A2E"/>
    <w:rPr>
      <w:rFonts w:ascii="Calibri" w:eastAsia="Times New Roman" w:hAnsi="Calibri"/>
      <w:sz w:val="20"/>
    </w:rPr>
  </w:style>
  <w:style w:type="character" w:customStyle="1" w:styleId="CharChar7">
    <w:name w:val="Char Char7"/>
    <w:uiPriority w:val="99"/>
    <w:locked/>
    <w:rsid w:val="00BB5A2E"/>
    <w:rPr>
      <w:rFonts w:ascii="Calibri" w:eastAsia="Times New Roman" w:hAnsi="Calibri"/>
      <w:sz w:val="20"/>
    </w:rPr>
  </w:style>
  <w:style w:type="character" w:customStyle="1" w:styleId="CharChar6">
    <w:name w:val="Char Char6"/>
    <w:uiPriority w:val="99"/>
    <w:semiHidden/>
    <w:locked/>
    <w:rsid w:val="00BB5A2E"/>
    <w:rPr>
      <w:rFonts w:ascii="Calibri" w:eastAsia="Times New Roman" w:hAnsi="Calibri"/>
      <w:b/>
      <w:sz w:val="20"/>
    </w:rPr>
  </w:style>
  <w:style w:type="character" w:customStyle="1" w:styleId="CharChar5">
    <w:name w:val="Char Char5"/>
    <w:uiPriority w:val="99"/>
    <w:locked/>
    <w:rsid w:val="00BB5A2E"/>
    <w:rPr>
      <w:rFonts w:ascii="Tahoma" w:eastAsia="Times New Roman" w:hAnsi="Tahoma"/>
      <w:sz w:val="16"/>
    </w:rPr>
  </w:style>
  <w:style w:type="character" w:customStyle="1" w:styleId="CharChar4">
    <w:name w:val="Char Char4"/>
    <w:uiPriority w:val="99"/>
    <w:locked/>
    <w:rsid w:val="00BB5A2E"/>
    <w:rPr>
      <w:rFonts w:ascii="Times New Roman" w:hAnsi="Times New Roman"/>
      <w:sz w:val="24"/>
      <w:lang w:eastAsia="hu-HU"/>
    </w:rPr>
  </w:style>
  <w:style w:type="character" w:customStyle="1" w:styleId="CharChar3">
    <w:name w:val="Char Char3"/>
    <w:uiPriority w:val="99"/>
    <w:locked/>
    <w:rsid w:val="00BB5A2E"/>
    <w:rPr>
      <w:rFonts w:ascii="Times New Roman" w:hAnsi="Times New Roman"/>
      <w:sz w:val="24"/>
      <w:lang w:eastAsia="hu-HU"/>
    </w:rPr>
  </w:style>
  <w:style w:type="character" w:customStyle="1" w:styleId="CharChar2">
    <w:name w:val="Char Char2"/>
    <w:uiPriority w:val="99"/>
    <w:locked/>
    <w:rsid w:val="00BB5A2E"/>
    <w:rPr>
      <w:rFonts w:ascii="Times New Roman" w:eastAsia="Times New Roman" w:hAnsi="Times New Roman"/>
      <w:kern w:val="1"/>
      <w:sz w:val="21"/>
      <w:lang w:eastAsia="hi-IN" w:bidi="hi-IN"/>
    </w:rPr>
  </w:style>
  <w:style w:type="character" w:customStyle="1" w:styleId="CharChar12">
    <w:name w:val="Char Char12"/>
    <w:uiPriority w:val="99"/>
    <w:locked/>
    <w:rsid w:val="00BB5A2E"/>
    <w:rPr>
      <w:rFonts w:ascii="Times New Roman" w:eastAsia="Times New Roman" w:hAnsi="Times New Roman"/>
      <w:kern w:val="1"/>
      <w:sz w:val="21"/>
      <w:lang w:eastAsia="hi-IN" w:bidi="hi-IN"/>
    </w:rPr>
  </w:style>
  <w:style w:type="paragraph" w:customStyle="1" w:styleId="Listaszerbekezds5">
    <w:name w:val="Listaszerű bekezdés5"/>
    <w:basedOn w:val="Norml"/>
    <w:uiPriority w:val="99"/>
    <w:rsid w:val="00BB5A2E"/>
    <w:pPr>
      <w:spacing w:after="200" w:line="276" w:lineRule="auto"/>
      <w:ind w:left="708"/>
    </w:pPr>
    <w:rPr>
      <w:rFonts w:ascii="Calibri" w:hAnsi="Calibri" w:cs="Times New Roman"/>
      <w:lang w:eastAsia="en-US"/>
    </w:rPr>
  </w:style>
  <w:style w:type="paragraph" w:customStyle="1" w:styleId="Vltozat2">
    <w:name w:val="Változat2"/>
    <w:hidden/>
    <w:uiPriority w:val="99"/>
    <w:semiHidden/>
    <w:rsid w:val="00BB5A2E"/>
    <w:rPr>
      <w:rFonts w:ascii="Calibri" w:hAnsi="Calibri"/>
      <w:lang w:eastAsia="en-US"/>
    </w:rPr>
  </w:style>
  <w:style w:type="character" w:customStyle="1" w:styleId="CharChar11">
    <w:name w:val="Char Char11"/>
    <w:uiPriority w:val="99"/>
    <w:semiHidden/>
    <w:rsid w:val="00BB5A2E"/>
    <w:rPr>
      <w:rFonts w:ascii="Tahoma" w:eastAsia="Times New Roman" w:hAnsi="Tahoma"/>
      <w:sz w:val="16"/>
    </w:rPr>
  </w:style>
  <w:style w:type="paragraph" w:customStyle="1" w:styleId="Nincstrkz2">
    <w:name w:val="Nincs térköz2"/>
    <w:uiPriority w:val="99"/>
    <w:rsid w:val="00BB5A2E"/>
    <w:rPr>
      <w:rFonts w:ascii="Calibri" w:hAnsi="Calibri"/>
      <w:lang w:eastAsia="en-US"/>
    </w:rPr>
  </w:style>
  <w:style w:type="paragraph" w:customStyle="1" w:styleId="Tartalomjegyzkcmsora2">
    <w:name w:val="Tartalomjegyzék címsora2"/>
    <w:basedOn w:val="Cmsor1"/>
    <w:next w:val="Norml"/>
    <w:uiPriority w:val="99"/>
    <w:rsid w:val="00BB5A2E"/>
    <w:pPr>
      <w:keepLines/>
      <w:spacing w:before="480" w:after="0" w:line="276" w:lineRule="auto"/>
      <w:outlineLvl w:val="9"/>
    </w:pPr>
    <w:rPr>
      <w:rFonts w:ascii="Cambria" w:hAnsi="Cambria"/>
      <w:color w:val="365F91"/>
      <w:kern w:val="0"/>
      <w:sz w:val="28"/>
      <w:szCs w:val="28"/>
    </w:rPr>
  </w:style>
  <w:style w:type="character" w:customStyle="1" w:styleId="CharChar10">
    <w:name w:val="Char Char10"/>
    <w:uiPriority w:val="99"/>
    <w:rsid w:val="00BB5A2E"/>
    <w:rPr>
      <w:b/>
      <w:kern w:val="36"/>
      <w:sz w:val="48"/>
    </w:rPr>
  </w:style>
  <w:style w:type="paragraph" w:styleId="NormlWeb">
    <w:name w:val="Normal (Web)"/>
    <w:basedOn w:val="Norml"/>
    <w:uiPriority w:val="99"/>
    <w:rsid w:val="00BB5A2E"/>
    <w:pPr>
      <w:spacing w:before="100" w:beforeAutospacing="1" w:after="100" w:afterAutospacing="1"/>
    </w:pPr>
    <w:rPr>
      <w:rFonts w:ascii="Times New Roman" w:hAnsi="Times New Roman" w:cs="Times New Roman"/>
      <w:sz w:val="24"/>
      <w:szCs w:val="24"/>
    </w:rPr>
  </w:style>
  <w:style w:type="numbering" w:customStyle="1" w:styleId="Stlus2">
    <w:name w:val="Stílus2"/>
    <w:rsid w:val="00790B99"/>
    <w:pPr>
      <w:numPr>
        <w:numId w:val="32"/>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CC63B4"/>
    <w:rPr>
      <w:rFonts w:ascii="Verdana" w:hAnsi="Verdana" w:cs="Verdana"/>
    </w:rPr>
  </w:style>
  <w:style w:type="paragraph" w:styleId="Cmsor1">
    <w:name w:val="heading 1"/>
    <w:basedOn w:val="Norml"/>
    <w:next w:val="Norml"/>
    <w:link w:val="Cmsor1Char"/>
    <w:uiPriority w:val="99"/>
    <w:qFormat/>
    <w:locked/>
    <w:rsid w:val="00D942E2"/>
    <w:pPr>
      <w:keepNext/>
      <w:spacing w:before="240" w:after="60"/>
      <w:outlineLvl w:val="0"/>
    </w:pPr>
    <w:rPr>
      <w:rFonts w:cs="Times New Roman"/>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Times New Roman"/>
      <w:b/>
      <w:bCs/>
      <w:i/>
      <w:iCs/>
      <w:sz w:val="28"/>
      <w:szCs w:val="28"/>
    </w:rPr>
  </w:style>
  <w:style w:type="paragraph" w:styleId="Cmsor3">
    <w:name w:val="heading 3"/>
    <w:basedOn w:val="Norml"/>
    <w:next w:val="Norml"/>
    <w:link w:val="Cmsor3Char"/>
    <w:uiPriority w:val="99"/>
    <w:qFormat/>
    <w:rsid w:val="0073434A"/>
    <w:pPr>
      <w:keepNext/>
      <w:outlineLvl w:val="2"/>
    </w:pPr>
    <w:rPr>
      <w:rFonts w:ascii="Cambria" w:hAnsi="Cambria" w:cs="Times New Roman"/>
      <w:b/>
      <w:bCs/>
      <w:sz w:val="26"/>
      <w:szCs w:val="26"/>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D676FA"/>
    <w:rPr>
      <w:rFonts w:ascii="Verdana" w:hAnsi="Verdana"/>
      <w:b/>
      <w:kern w:val="32"/>
      <w:sz w:val="32"/>
    </w:rPr>
  </w:style>
  <w:style w:type="character" w:customStyle="1" w:styleId="Cmsor2Char">
    <w:name w:val="Címsor 2 Char"/>
    <w:basedOn w:val="Bekezdsalapbettpusa"/>
    <w:link w:val="Cmsor2"/>
    <w:uiPriority w:val="99"/>
    <w:locked/>
    <w:rsid w:val="008B2433"/>
    <w:rPr>
      <w:rFonts w:ascii="Verdana" w:hAnsi="Verdana"/>
      <w:b/>
      <w:i/>
      <w:sz w:val="28"/>
      <w:lang w:val="hu-HU" w:eastAsia="hu-HU"/>
    </w:rPr>
  </w:style>
  <w:style w:type="character" w:customStyle="1" w:styleId="Cmsor3Char">
    <w:name w:val="Címsor 3 Char"/>
    <w:basedOn w:val="Bekezdsalapbettpusa"/>
    <w:link w:val="Cmsor3"/>
    <w:uiPriority w:val="99"/>
    <w:semiHidden/>
    <w:locked/>
    <w:rPr>
      <w:rFonts w:ascii="Cambria" w:hAnsi="Cambria"/>
      <w:b/>
      <w:sz w:val="26"/>
    </w:rPr>
  </w:style>
  <w:style w:type="paragraph" w:styleId="lfej">
    <w:name w:val="header"/>
    <w:basedOn w:val="Norml"/>
    <w:link w:val="lfejChar"/>
    <w:uiPriority w:val="99"/>
    <w:rsid w:val="008458C7"/>
    <w:pPr>
      <w:tabs>
        <w:tab w:val="center" w:pos="4536"/>
        <w:tab w:val="right" w:pos="9072"/>
      </w:tabs>
    </w:pPr>
    <w:rPr>
      <w:rFonts w:cs="Times New Roman"/>
      <w:sz w:val="14"/>
      <w:szCs w:val="14"/>
    </w:rPr>
  </w:style>
  <w:style w:type="character" w:customStyle="1" w:styleId="lfejChar">
    <w:name w:val="Élőfej Char"/>
    <w:basedOn w:val="Bekezdsalapbettpusa"/>
    <w:link w:val="lfej"/>
    <w:uiPriority w:val="99"/>
    <w:locked/>
    <w:rsid w:val="00D676FA"/>
    <w:rPr>
      <w:rFonts w:ascii="Verdana" w:hAnsi="Verdana"/>
      <w:sz w:val="14"/>
    </w:rPr>
  </w:style>
  <w:style w:type="paragraph" w:styleId="llb">
    <w:name w:val="footer"/>
    <w:basedOn w:val="Norml"/>
    <w:link w:val="llbChar"/>
    <w:uiPriority w:val="99"/>
    <w:rsid w:val="008458C7"/>
    <w:pPr>
      <w:tabs>
        <w:tab w:val="center" w:pos="4536"/>
        <w:tab w:val="right" w:pos="9072"/>
      </w:tabs>
    </w:pPr>
    <w:rPr>
      <w:rFonts w:cs="Times New Roman"/>
      <w:sz w:val="14"/>
      <w:szCs w:val="14"/>
    </w:rPr>
  </w:style>
  <w:style w:type="character" w:customStyle="1" w:styleId="llbChar">
    <w:name w:val="Élőláb Char"/>
    <w:basedOn w:val="Bekezdsalapbettpusa"/>
    <w:link w:val="llb"/>
    <w:uiPriority w:val="99"/>
    <w:locked/>
    <w:rsid w:val="007B131B"/>
    <w:rPr>
      <w:rFonts w:ascii="Verdana" w:hAnsi="Verdana"/>
      <w:sz w:val="14"/>
      <w:lang w:val="hu-HU" w:eastAsia="hu-HU"/>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uiPriority w:val="99"/>
    <w:rsid w:val="00D942E2"/>
    <w:pPr>
      <w:spacing w:after="160" w:line="240" w:lineRule="exact"/>
    </w:pPr>
    <w:rPr>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rFonts w:cs="Times New Roman"/>
      <w:sz w:val="20"/>
      <w:szCs w:val="20"/>
    </w:rPr>
  </w:style>
  <w:style w:type="character" w:customStyle="1" w:styleId="LbjegyzetszvegChar">
    <w:name w:val="Lábjegyzetszöveg Char"/>
    <w:basedOn w:val="Bekezdsalapbettpusa"/>
    <w:link w:val="Lbjegyzetszveg"/>
    <w:uiPriority w:val="99"/>
    <w:semiHidden/>
    <w:locked/>
    <w:rsid w:val="00D676FA"/>
    <w:rPr>
      <w:rFonts w:ascii="Verdana" w:hAnsi="Verdana"/>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Cambria" w:hAnsi="Cambria" w:cs="Times New Roman"/>
      <w:sz w:val="24"/>
      <w:szCs w:val="24"/>
    </w:rPr>
  </w:style>
  <w:style w:type="character" w:customStyle="1" w:styleId="AlcmChar">
    <w:name w:val="Alcím Char"/>
    <w:basedOn w:val="Bekezdsalapbettpusa"/>
    <w:link w:val="Alcm"/>
    <w:uiPriority w:val="99"/>
    <w:locked/>
    <w:rPr>
      <w:rFonts w:ascii="Cambria" w:hAnsi="Cambria"/>
      <w:sz w:val="24"/>
    </w:rPr>
  </w:style>
  <w:style w:type="paragraph" w:customStyle="1" w:styleId="tblzat">
    <w:name w:val="táblázat"/>
    <w:basedOn w:val="Norml"/>
    <w:uiPriority w:val="99"/>
    <w:rsid w:val="00B10E84"/>
    <w:pPr>
      <w:spacing w:before="20" w:after="20"/>
      <w:jc w:val="both"/>
    </w:pPr>
    <w:rPr>
      <w:rFonts w:ascii="Arial Narrow" w:hAnsi="Arial Narrow" w:cs="Arial Narrow"/>
      <w:sz w:val="18"/>
      <w:szCs w:val="18"/>
    </w:rPr>
  </w:style>
  <w:style w:type="paragraph" w:customStyle="1" w:styleId="StlusSorkizrt">
    <w:name w:val="Stílus Sorkizárt"/>
    <w:basedOn w:val="Norml"/>
    <w:uiPriority w:val="99"/>
    <w:rsid w:val="00ED18D1"/>
    <w:pPr>
      <w:jc w:val="both"/>
    </w:pPr>
  </w:style>
  <w:style w:type="table" w:styleId="Rcsostblzat">
    <w:name w:val="Table Grid"/>
    <w:basedOn w:val="Normltblzat"/>
    <w:uiPriority w:val="99"/>
    <w:rsid w:val="00330FB2"/>
    <w:rPr>
      <w:rFonts w:ascii="Verdana" w:hAnsi="Verdana"/>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semiHidden/>
    <w:rsid w:val="00330FB2"/>
    <w:rPr>
      <w:rFonts w:cs="Times New Roman"/>
      <w:sz w:val="16"/>
    </w:rPr>
  </w:style>
  <w:style w:type="paragraph" w:styleId="Jegyzetszveg">
    <w:name w:val="annotation text"/>
    <w:basedOn w:val="Norml"/>
    <w:link w:val="JegyzetszvegChar1"/>
    <w:uiPriority w:val="99"/>
    <w:semiHidden/>
    <w:rsid w:val="00330FB2"/>
    <w:rPr>
      <w:rFonts w:cs="Times New Roman"/>
      <w:sz w:val="20"/>
      <w:szCs w:val="20"/>
    </w:rPr>
  </w:style>
  <w:style w:type="character" w:customStyle="1" w:styleId="JegyzetszvegChar1">
    <w:name w:val="Jegyzetszöveg Char1"/>
    <w:basedOn w:val="Bekezdsalapbettpusa"/>
    <w:link w:val="Jegyzetszveg"/>
    <w:uiPriority w:val="99"/>
    <w:locked/>
    <w:rsid w:val="00D676FA"/>
    <w:rPr>
      <w:rFonts w:ascii="Verdana" w:hAnsi="Verdana"/>
    </w:rPr>
  </w:style>
  <w:style w:type="paragraph" w:styleId="Buborkszveg">
    <w:name w:val="Balloon Text"/>
    <w:basedOn w:val="Norml"/>
    <w:link w:val="BuborkszvegChar"/>
    <w:uiPriority w:val="99"/>
    <w:semiHidden/>
    <w:rsid w:val="00330FB2"/>
    <w:rPr>
      <w:rFonts w:ascii="Tahoma" w:hAnsi="Tahoma" w:cs="Times New Roman"/>
      <w:sz w:val="16"/>
      <w:szCs w:val="16"/>
    </w:rPr>
  </w:style>
  <w:style w:type="character" w:customStyle="1" w:styleId="BuborkszvegChar">
    <w:name w:val="Buborékszöveg Char"/>
    <w:basedOn w:val="Bekezdsalapbettpusa"/>
    <w:link w:val="Buborkszveg"/>
    <w:uiPriority w:val="99"/>
    <w:locked/>
    <w:rsid w:val="00D676FA"/>
    <w:rPr>
      <w:rFonts w:ascii="Tahoma" w:hAnsi="Tahoma"/>
      <w:sz w:val="16"/>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cs="Times New Roman"/>
      <w:b/>
      <w:bCs/>
      <w:sz w:val="20"/>
      <w:szCs w:val="20"/>
    </w:rPr>
  </w:style>
  <w:style w:type="paragraph" w:customStyle="1" w:styleId="np">
    <w:name w:val="np"/>
    <w:basedOn w:val="Norml"/>
    <w:uiPriority w:val="99"/>
    <w:rsid w:val="009E398C"/>
    <w:pPr>
      <w:spacing w:before="100" w:beforeAutospacing="1" w:after="100" w:afterAutospacing="1"/>
    </w:pPr>
    <w:rPr>
      <w:rFonts w:cs="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cs="Calibri"/>
      <w:lang w:eastAsia="en-US"/>
    </w:rPr>
  </w:style>
  <w:style w:type="paragraph" w:customStyle="1" w:styleId="MODULNOVEMBER">
    <w:name w:val="MODUL_NOVEMBER"/>
    <w:basedOn w:val="Norml"/>
    <w:uiPriority w:val="99"/>
    <w:rsid w:val="00230811"/>
    <w:pPr>
      <w:tabs>
        <w:tab w:val="left" w:pos="709"/>
      </w:tabs>
      <w:suppressAutoHyphens/>
      <w:spacing w:line="100" w:lineRule="atLeast"/>
      <w:ind w:left="360"/>
      <w:jc w:val="both"/>
    </w:pPr>
    <w:rPr>
      <w:rFonts w:cs="Times New Roman"/>
      <w:b/>
      <w:bCs/>
      <w:kern w:val="1"/>
      <w:sz w:val="20"/>
      <w:szCs w:val="20"/>
      <w:lang w:eastAsia="ar-SA"/>
    </w:rPr>
  </w:style>
  <w:style w:type="paragraph" w:customStyle="1" w:styleId="Listaszerbekezds1">
    <w:name w:val="Listaszerű bekezdés1"/>
    <w:basedOn w:val="Norml"/>
    <w:uiPriority w:val="99"/>
    <w:rsid w:val="00D676FA"/>
    <w:pPr>
      <w:spacing w:after="200" w:line="276" w:lineRule="auto"/>
      <w:ind w:left="720"/>
    </w:pPr>
    <w:rPr>
      <w:rFonts w:ascii="Calibri" w:hAnsi="Calibri" w:cs="Calibri"/>
      <w:lang w:eastAsia="en-US"/>
    </w:rPr>
  </w:style>
  <w:style w:type="table" w:customStyle="1" w:styleId="Rcsostblzat1">
    <w:name w:val="Rácsos táblázat1"/>
    <w:uiPriority w:val="99"/>
    <w:rsid w:val="00D676F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D676FA"/>
    <w:rPr>
      <w:rFonts w:ascii="Calibri" w:hAnsi="Calibri" w:cs="Calibri"/>
      <w:lang w:eastAsia="en-US"/>
    </w:rPr>
  </w:style>
  <w:style w:type="character" w:customStyle="1" w:styleId="JegyzetszvegChar">
    <w:name w:val="Jegyzetszöveg Char"/>
    <w:uiPriority w:val="99"/>
    <w:rsid w:val="00D676FA"/>
    <w:rPr>
      <w:rFonts w:ascii="Calibri" w:hAnsi="Calibri"/>
      <w:sz w:val="20"/>
    </w:rPr>
  </w:style>
  <w:style w:type="paragraph" w:styleId="Megjegyzstrgya">
    <w:name w:val="annotation subject"/>
    <w:basedOn w:val="Jegyzetszveg"/>
    <w:next w:val="Jegyzetszveg"/>
    <w:link w:val="MegjegyzstrgyaChar"/>
    <w:uiPriority w:val="99"/>
    <w:semiHidden/>
    <w:rsid w:val="00D676FA"/>
    <w:pPr>
      <w:spacing w:after="200"/>
    </w:pPr>
    <w:rPr>
      <w:rFonts w:ascii="Calibri" w:hAnsi="Calibri"/>
      <w:b/>
      <w:bCs/>
    </w:rPr>
  </w:style>
  <w:style w:type="character" w:customStyle="1" w:styleId="MegjegyzstrgyaChar">
    <w:name w:val="Megjegyzés tárgya Char"/>
    <w:basedOn w:val="JegyzetszvegChar1"/>
    <w:link w:val="Megjegyzstrgya"/>
    <w:uiPriority w:val="99"/>
    <w:locked/>
    <w:rsid w:val="00D676FA"/>
    <w:rPr>
      <w:rFonts w:ascii="Calibri" w:hAnsi="Calibri"/>
      <w:b/>
    </w:rPr>
  </w:style>
  <w:style w:type="paragraph" w:customStyle="1" w:styleId="Default">
    <w:name w:val="Default"/>
    <w:uiPriority w:val="99"/>
    <w:rsid w:val="00D676FA"/>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D676FA"/>
    <w:pPr>
      <w:widowControl w:val="0"/>
      <w:suppressLineNumbers/>
      <w:suppressAutoHyphens/>
    </w:pPr>
    <w:rPr>
      <w:rFonts w:cs="Times New Roman"/>
      <w:kern w:val="1"/>
      <w:sz w:val="24"/>
      <w:szCs w:val="24"/>
      <w:lang w:eastAsia="hi-IN" w:bidi="hi-IN"/>
    </w:rPr>
  </w:style>
  <w:style w:type="table" w:customStyle="1" w:styleId="Rcsostblzat2">
    <w:name w:val="Rácsos táblázat2"/>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D676FA"/>
    <w:pPr>
      <w:widowControl w:val="0"/>
      <w:suppressAutoHyphens/>
      <w:ind w:left="720"/>
    </w:pPr>
    <w:rPr>
      <w:rFonts w:cs="Times New Roman"/>
      <w:kern w:val="1"/>
      <w:sz w:val="24"/>
      <w:szCs w:val="24"/>
      <w:lang w:eastAsia="hi-IN" w:bidi="hi-IN"/>
    </w:rPr>
  </w:style>
  <w:style w:type="character" w:customStyle="1" w:styleId="apple-style-span">
    <w:name w:val="apple-style-span"/>
    <w:uiPriority w:val="99"/>
    <w:rsid w:val="00D676FA"/>
  </w:style>
  <w:style w:type="paragraph" w:customStyle="1" w:styleId="Standard">
    <w:name w:val="Standard"/>
    <w:uiPriority w:val="99"/>
    <w:rsid w:val="00D676FA"/>
    <w:pPr>
      <w:widowControl w:val="0"/>
      <w:suppressAutoHyphens/>
      <w:autoSpaceDN w:val="0"/>
      <w:textAlignment w:val="baseline"/>
    </w:pPr>
    <w:rPr>
      <w:rFonts w:ascii="Verdana" w:hAnsi="Verdana"/>
      <w:kern w:val="3"/>
      <w:sz w:val="24"/>
      <w:szCs w:val="24"/>
    </w:rPr>
  </w:style>
  <w:style w:type="paragraph" w:styleId="Szvegtrzsbehzssal">
    <w:name w:val="Body Text Indent"/>
    <w:basedOn w:val="Norml"/>
    <w:link w:val="SzvegtrzsbehzssalChar"/>
    <w:uiPriority w:val="99"/>
    <w:rsid w:val="00D676FA"/>
    <w:pPr>
      <w:spacing w:after="120"/>
      <w:ind w:left="283"/>
    </w:pPr>
    <w:rPr>
      <w:rFonts w:ascii="Times New Roman" w:hAnsi="Times New Roman" w:cs="Times New Roman"/>
      <w:sz w:val="24"/>
      <w:szCs w:val="24"/>
    </w:rPr>
  </w:style>
  <w:style w:type="character" w:customStyle="1" w:styleId="SzvegtrzsbehzssalChar">
    <w:name w:val="Szövegtörzs behúzással Char"/>
    <w:basedOn w:val="Bekezdsalapbettpusa"/>
    <w:link w:val="Szvegtrzsbehzssal"/>
    <w:uiPriority w:val="99"/>
    <w:locked/>
    <w:rsid w:val="00D676FA"/>
    <w:rPr>
      <w:rFonts w:eastAsia="Times New Roman"/>
      <w:sz w:val="24"/>
    </w:rPr>
  </w:style>
  <w:style w:type="paragraph" w:styleId="Szvegtrzsbehzssal2">
    <w:name w:val="Body Text Indent 2"/>
    <w:basedOn w:val="Norml"/>
    <w:link w:val="Szvegtrzsbehzssal2Char"/>
    <w:uiPriority w:val="99"/>
    <w:rsid w:val="00D676FA"/>
    <w:pPr>
      <w:spacing w:after="120" w:line="480" w:lineRule="auto"/>
      <w:ind w:left="283"/>
    </w:pPr>
    <w:rPr>
      <w:rFonts w:ascii="Times New Roman" w:hAnsi="Times New Roman" w:cs="Times New Roman"/>
      <w:sz w:val="24"/>
      <w:szCs w:val="24"/>
    </w:rPr>
  </w:style>
  <w:style w:type="character" w:customStyle="1" w:styleId="Szvegtrzsbehzssal2Char">
    <w:name w:val="Szövegtörzs behúzással 2 Char"/>
    <w:basedOn w:val="Bekezdsalapbettpusa"/>
    <w:link w:val="Szvegtrzsbehzssal2"/>
    <w:uiPriority w:val="99"/>
    <w:locked/>
    <w:rsid w:val="00D676FA"/>
    <w:rPr>
      <w:rFonts w:eastAsia="Times New Roman"/>
      <w:sz w:val="24"/>
    </w:rPr>
  </w:style>
  <w:style w:type="paragraph" w:customStyle="1" w:styleId="Stlus3">
    <w:name w:val="Stílus3"/>
    <w:basedOn w:val="Norml"/>
    <w:uiPriority w:val="99"/>
    <w:rsid w:val="00D676FA"/>
    <w:pPr>
      <w:spacing w:before="60" w:after="60"/>
    </w:pPr>
    <w:rPr>
      <w:rFonts w:cs="Times New Roman"/>
      <w:sz w:val="20"/>
      <w:szCs w:val="20"/>
    </w:rPr>
  </w:style>
  <w:style w:type="paragraph" w:customStyle="1" w:styleId="font5">
    <w:name w:val="font5"/>
    <w:basedOn w:val="Norml"/>
    <w:uiPriority w:val="99"/>
    <w:rsid w:val="00D676FA"/>
    <w:pPr>
      <w:spacing w:before="100" w:beforeAutospacing="1" w:after="100" w:afterAutospacing="1"/>
    </w:pPr>
    <w:rPr>
      <w:rFonts w:cs="Times New Roman"/>
      <w:color w:val="FF0000"/>
    </w:rPr>
  </w:style>
  <w:style w:type="paragraph" w:customStyle="1" w:styleId="xl65">
    <w:name w:val="xl65"/>
    <w:basedOn w:val="Norml"/>
    <w:uiPriority w:val="99"/>
    <w:rsid w:val="00D676FA"/>
    <w:pPr>
      <w:pBdr>
        <w:top w:val="single" w:sz="8" w:space="0" w:color="auto"/>
        <w:bottom w:val="single" w:sz="8" w:space="0" w:color="auto"/>
        <w:righ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66">
    <w:name w:val="xl66"/>
    <w:basedOn w:val="Norml"/>
    <w:uiPriority w:val="99"/>
    <w:rsid w:val="00D676FA"/>
    <w:pPr>
      <w:spacing w:before="100" w:beforeAutospacing="1" w:after="100" w:afterAutospacing="1"/>
    </w:pPr>
    <w:rPr>
      <w:rFonts w:cs="Times New Roman"/>
      <w:color w:val="000000"/>
      <w:sz w:val="24"/>
      <w:szCs w:val="24"/>
    </w:rPr>
  </w:style>
  <w:style w:type="paragraph" w:customStyle="1" w:styleId="xl67">
    <w:name w:val="xl67"/>
    <w:basedOn w:val="Norml"/>
    <w:uiPriority w:val="99"/>
    <w:rsid w:val="00D676FA"/>
    <w:pPr>
      <w:pBdr>
        <w:bottom w:val="single" w:sz="12" w:space="0" w:color="auto"/>
        <w:righ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68">
    <w:name w:val="xl68"/>
    <w:basedOn w:val="Norml"/>
    <w:uiPriority w:val="99"/>
    <w:rsid w:val="00D676FA"/>
    <w:pPr>
      <w:pBdr>
        <w:bottom w:val="single" w:sz="12" w:space="0" w:color="auto"/>
        <w:right w:val="single" w:sz="8" w:space="0" w:color="auto"/>
      </w:pBdr>
      <w:shd w:val="clear" w:color="000000" w:fill="808080"/>
      <w:spacing w:before="100" w:beforeAutospacing="1" w:after="100" w:afterAutospacing="1"/>
      <w:jc w:val="center"/>
      <w:textAlignment w:val="center"/>
    </w:pPr>
    <w:rPr>
      <w:rFonts w:cs="Times New Roman"/>
      <w:b/>
      <w:bCs/>
      <w:color w:val="000000"/>
      <w:sz w:val="24"/>
      <w:szCs w:val="24"/>
    </w:rPr>
  </w:style>
  <w:style w:type="paragraph" w:customStyle="1" w:styleId="xl69">
    <w:name w:val="xl69"/>
    <w:basedOn w:val="Norml"/>
    <w:uiPriority w:val="99"/>
    <w:rsid w:val="00D676FA"/>
    <w:pPr>
      <w:pBdr>
        <w:bottom w:val="single" w:sz="12" w:space="0" w:color="auto"/>
        <w:right w:val="single" w:sz="12"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70">
    <w:name w:val="xl70"/>
    <w:basedOn w:val="Norml"/>
    <w:uiPriority w:val="99"/>
    <w:rsid w:val="00D676FA"/>
    <w:pPr>
      <w:pBdr>
        <w:bottom w:val="single" w:sz="8" w:space="0" w:color="auto"/>
        <w:right w:val="single" w:sz="8" w:space="0" w:color="auto"/>
      </w:pBdr>
      <w:spacing w:before="100" w:beforeAutospacing="1" w:after="100" w:afterAutospacing="1"/>
      <w:textAlignment w:val="center"/>
    </w:pPr>
    <w:rPr>
      <w:rFonts w:cs="Times New Roman"/>
      <w:color w:val="000000"/>
      <w:sz w:val="24"/>
      <w:szCs w:val="24"/>
    </w:rPr>
  </w:style>
  <w:style w:type="paragraph" w:customStyle="1" w:styleId="xl71">
    <w:name w:val="xl71"/>
    <w:basedOn w:val="Norml"/>
    <w:uiPriority w:val="99"/>
    <w:rsid w:val="00D676FA"/>
    <w:pPr>
      <w:pBdr>
        <w:bottom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72">
    <w:name w:val="xl72"/>
    <w:basedOn w:val="Norml"/>
    <w:uiPriority w:val="99"/>
    <w:rsid w:val="00D676FA"/>
    <w:pPr>
      <w:pBdr>
        <w:bottom w:val="single" w:sz="8" w:space="0" w:color="auto"/>
        <w:right w:val="single" w:sz="8" w:space="0" w:color="auto"/>
      </w:pBdr>
      <w:shd w:val="clear" w:color="000000" w:fill="808080"/>
      <w:spacing w:before="100" w:beforeAutospacing="1" w:after="100" w:afterAutospacing="1"/>
      <w:jc w:val="center"/>
      <w:textAlignment w:val="center"/>
    </w:pPr>
    <w:rPr>
      <w:rFonts w:cs="Times New Roman"/>
      <w:color w:val="000000"/>
      <w:sz w:val="24"/>
      <w:szCs w:val="24"/>
    </w:rPr>
  </w:style>
  <w:style w:type="paragraph" w:customStyle="1" w:styleId="xl73">
    <w:name w:val="xl73"/>
    <w:basedOn w:val="Norml"/>
    <w:uiPriority w:val="99"/>
    <w:rsid w:val="00D676FA"/>
    <w:pPr>
      <w:pBdr>
        <w:bottom w:val="single" w:sz="8" w:space="0" w:color="auto"/>
        <w:right w:val="single" w:sz="12"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74">
    <w:name w:val="xl74"/>
    <w:basedOn w:val="Norml"/>
    <w:uiPriority w:val="99"/>
    <w:rsid w:val="00D676FA"/>
    <w:pPr>
      <w:pBdr>
        <w:bottom w:val="single" w:sz="8" w:space="0" w:color="auto"/>
        <w:righ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75">
    <w:name w:val="xl75"/>
    <w:basedOn w:val="Norml"/>
    <w:uiPriority w:val="99"/>
    <w:rsid w:val="00D676FA"/>
    <w:pPr>
      <w:pBdr>
        <w:bottom w:val="single" w:sz="8" w:space="0" w:color="auto"/>
        <w:right w:val="single" w:sz="8" w:space="0" w:color="auto"/>
      </w:pBdr>
      <w:spacing w:before="100" w:beforeAutospacing="1" w:after="100" w:afterAutospacing="1"/>
      <w:textAlignment w:val="center"/>
    </w:pPr>
    <w:rPr>
      <w:rFonts w:cs="Times New Roman"/>
      <w:i/>
      <w:iCs/>
      <w:color w:val="FF0000"/>
      <w:sz w:val="24"/>
      <w:szCs w:val="24"/>
    </w:rPr>
  </w:style>
  <w:style w:type="paragraph" w:customStyle="1" w:styleId="xl76">
    <w:name w:val="xl76"/>
    <w:basedOn w:val="Norml"/>
    <w:uiPriority w:val="99"/>
    <w:rsid w:val="00D676FA"/>
    <w:pPr>
      <w:pBdr>
        <w:bottom w:val="single" w:sz="8" w:space="0" w:color="auto"/>
        <w:right w:val="single" w:sz="8" w:space="0" w:color="auto"/>
      </w:pBdr>
      <w:spacing w:before="100" w:beforeAutospacing="1" w:after="100" w:afterAutospacing="1"/>
      <w:jc w:val="center"/>
      <w:textAlignment w:val="center"/>
    </w:pPr>
    <w:rPr>
      <w:rFonts w:cs="Times New Roman"/>
      <w:i/>
      <w:iCs/>
      <w:color w:val="FF0000"/>
      <w:sz w:val="24"/>
      <w:szCs w:val="24"/>
    </w:rPr>
  </w:style>
  <w:style w:type="paragraph" w:customStyle="1" w:styleId="xl77">
    <w:name w:val="xl77"/>
    <w:basedOn w:val="Norml"/>
    <w:uiPriority w:val="99"/>
    <w:rsid w:val="00D676FA"/>
    <w:pPr>
      <w:pBdr>
        <w:bottom w:val="single" w:sz="8" w:space="0" w:color="auto"/>
        <w:right w:val="single" w:sz="8" w:space="0" w:color="auto"/>
      </w:pBdr>
      <w:shd w:val="clear" w:color="000000" w:fill="808080"/>
      <w:spacing w:before="100" w:beforeAutospacing="1" w:after="100" w:afterAutospacing="1"/>
      <w:jc w:val="center"/>
      <w:textAlignment w:val="center"/>
    </w:pPr>
    <w:rPr>
      <w:rFonts w:cs="Times New Roman"/>
      <w:i/>
      <w:iCs/>
      <w:color w:val="FF0000"/>
      <w:sz w:val="24"/>
      <w:szCs w:val="24"/>
    </w:rPr>
  </w:style>
  <w:style w:type="paragraph" w:customStyle="1" w:styleId="xl78">
    <w:name w:val="xl78"/>
    <w:basedOn w:val="Norml"/>
    <w:uiPriority w:val="99"/>
    <w:rsid w:val="00D676FA"/>
    <w:pPr>
      <w:pBdr>
        <w:bottom w:val="single" w:sz="8" w:space="0" w:color="auto"/>
        <w:right w:val="single" w:sz="12" w:space="0" w:color="auto"/>
      </w:pBdr>
      <w:spacing w:before="100" w:beforeAutospacing="1" w:after="100" w:afterAutospacing="1"/>
      <w:jc w:val="center"/>
      <w:textAlignment w:val="center"/>
    </w:pPr>
    <w:rPr>
      <w:rFonts w:cs="Times New Roman"/>
      <w:b/>
      <w:bCs/>
      <w:i/>
      <w:iCs/>
      <w:color w:val="FF0000"/>
      <w:sz w:val="24"/>
      <w:szCs w:val="24"/>
    </w:rPr>
  </w:style>
  <w:style w:type="paragraph" w:customStyle="1" w:styleId="xl79">
    <w:name w:val="xl79"/>
    <w:basedOn w:val="Norml"/>
    <w:uiPriority w:val="99"/>
    <w:rsid w:val="00D676FA"/>
    <w:pPr>
      <w:pBdr>
        <w:bottom w:val="single" w:sz="8" w:space="0" w:color="auto"/>
        <w:right w:val="single" w:sz="8" w:space="0" w:color="auto"/>
      </w:pBdr>
      <w:spacing w:before="100" w:beforeAutospacing="1" w:after="100" w:afterAutospacing="1"/>
      <w:jc w:val="center"/>
      <w:textAlignment w:val="center"/>
    </w:pPr>
    <w:rPr>
      <w:rFonts w:cs="Times New Roman"/>
      <w:b/>
      <w:bCs/>
      <w:i/>
      <w:iCs/>
      <w:color w:val="FF0000"/>
      <w:sz w:val="24"/>
      <w:szCs w:val="24"/>
    </w:rPr>
  </w:style>
  <w:style w:type="paragraph" w:customStyle="1" w:styleId="xl80">
    <w:name w:val="xl80"/>
    <w:basedOn w:val="Norml"/>
    <w:uiPriority w:val="99"/>
    <w:rsid w:val="00D676FA"/>
    <w:pPr>
      <w:pBdr>
        <w:bottom w:val="single" w:sz="8" w:space="0" w:color="auto"/>
        <w:right w:val="single" w:sz="8" w:space="0" w:color="auto"/>
      </w:pBdr>
      <w:spacing w:before="100" w:beforeAutospacing="1" w:after="100" w:afterAutospacing="1"/>
      <w:jc w:val="center"/>
      <w:textAlignment w:val="center"/>
    </w:pPr>
    <w:rPr>
      <w:rFonts w:cs="Times New Roman"/>
      <w:sz w:val="24"/>
      <w:szCs w:val="24"/>
    </w:rPr>
  </w:style>
  <w:style w:type="paragraph" w:customStyle="1" w:styleId="xl81">
    <w:name w:val="xl81"/>
    <w:basedOn w:val="Norml"/>
    <w:uiPriority w:val="99"/>
    <w:rsid w:val="00D676FA"/>
    <w:pPr>
      <w:pBdr>
        <w:bottom w:val="single" w:sz="8" w:space="0" w:color="auto"/>
        <w:right w:val="single" w:sz="8" w:space="0" w:color="auto"/>
      </w:pBdr>
      <w:shd w:val="clear" w:color="000000" w:fill="808080"/>
      <w:spacing w:before="100" w:beforeAutospacing="1" w:after="100" w:afterAutospacing="1"/>
      <w:jc w:val="center"/>
      <w:textAlignment w:val="center"/>
    </w:pPr>
    <w:rPr>
      <w:rFonts w:cs="Times New Roman"/>
      <w:sz w:val="24"/>
      <w:szCs w:val="24"/>
    </w:rPr>
  </w:style>
  <w:style w:type="paragraph" w:customStyle="1" w:styleId="xl82">
    <w:name w:val="xl82"/>
    <w:basedOn w:val="Norml"/>
    <w:uiPriority w:val="99"/>
    <w:rsid w:val="00D676FA"/>
    <w:pPr>
      <w:pBdr>
        <w:bottom w:val="single" w:sz="8" w:space="0" w:color="auto"/>
        <w:right w:val="single" w:sz="8" w:space="0" w:color="auto"/>
      </w:pBdr>
      <w:shd w:val="clear" w:color="000000" w:fill="808080"/>
      <w:spacing w:before="100" w:beforeAutospacing="1" w:after="100" w:afterAutospacing="1"/>
      <w:jc w:val="center"/>
      <w:textAlignment w:val="center"/>
    </w:pPr>
    <w:rPr>
      <w:rFonts w:cs="Times New Roman"/>
      <w:b/>
      <w:bCs/>
      <w:color w:val="000000"/>
      <w:sz w:val="24"/>
      <w:szCs w:val="24"/>
    </w:rPr>
  </w:style>
  <w:style w:type="paragraph" w:customStyle="1" w:styleId="xl83">
    <w:name w:val="xl83"/>
    <w:basedOn w:val="Norml"/>
    <w:uiPriority w:val="99"/>
    <w:rsid w:val="00D676F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84">
    <w:name w:val="xl84"/>
    <w:basedOn w:val="Norml"/>
    <w:uiPriority w:val="99"/>
    <w:rsid w:val="00D676FA"/>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cs="Times New Roman"/>
      <w:color w:val="000000"/>
      <w:sz w:val="24"/>
      <w:szCs w:val="24"/>
    </w:rPr>
  </w:style>
  <w:style w:type="paragraph" w:customStyle="1" w:styleId="xl85">
    <w:name w:val="xl85"/>
    <w:basedOn w:val="Norml"/>
    <w:uiPriority w:val="99"/>
    <w:rsid w:val="00D676FA"/>
    <w:pPr>
      <w:pBdr>
        <w:right w:val="single" w:sz="8" w:space="0" w:color="auto"/>
      </w:pBdr>
      <w:spacing w:before="100" w:beforeAutospacing="1" w:after="100" w:afterAutospacing="1"/>
      <w:jc w:val="center"/>
      <w:textAlignment w:val="center"/>
    </w:pPr>
    <w:rPr>
      <w:rFonts w:cs="Times New Roman"/>
      <w:b/>
      <w:bCs/>
      <w:i/>
      <w:iCs/>
      <w:color w:val="FF0000"/>
      <w:sz w:val="24"/>
      <w:szCs w:val="24"/>
    </w:rPr>
  </w:style>
  <w:style w:type="paragraph" w:customStyle="1" w:styleId="xl86">
    <w:name w:val="xl86"/>
    <w:basedOn w:val="Norml"/>
    <w:uiPriority w:val="99"/>
    <w:rsid w:val="00D676FA"/>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cs="Times New Roman"/>
      <w:sz w:val="24"/>
      <w:szCs w:val="24"/>
    </w:rPr>
  </w:style>
  <w:style w:type="paragraph" w:customStyle="1" w:styleId="xl87">
    <w:name w:val="xl87"/>
    <w:basedOn w:val="Norml"/>
    <w:uiPriority w:val="99"/>
    <w:rsid w:val="00D676FA"/>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88">
    <w:name w:val="xl88"/>
    <w:basedOn w:val="Norml"/>
    <w:uiPriority w:val="99"/>
    <w:rsid w:val="00D676FA"/>
    <w:pPr>
      <w:pBdr>
        <w:top w:val="single" w:sz="12" w:space="0" w:color="auto"/>
        <w:left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89">
    <w:name w:val="xl89"/>
    <w:basedOn w:val="Norml"/>
    <w:uiPriority w:val="99"/>
    <w:rsid w:val="00D676FA"/>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90">
    <w:name w:val="xl90"/>
    <w:basedOn w:val="Norml"/>
    <w:uiPriority w:val="99"/>
    <w:rsid w:val="00D676FA"/>
    <w:pPr>
      <w:pBdr>
        <w:top w:val="single" w:sz="12" w:space="0" w:color="auto"/>
        <w:bottom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91">
    <w:name w:val="xl91"/>
    <w:basedOn w:val="Norml"/>
    <w:uiPriority w:val="99"/>
    <w:rsid w:val="00D676FA"/>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cs="Times New Roman"/>
      <w:sz w:val="24"/>
      <w:szCs w:val="24"/>
    </w:rPr>
  </w:style>
  <w:style w:type="paragraph" w:customStyle="1" w:styleId="xl92">
    <w:name w:val="xl92"/>
    <w:basedOn w:val="Norml"/>
    <w:uiPriority w:val="99"/>
    <w:rsid w:val="00D676F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93">
    <w:name w:val="xl93"/>
    <w:basedOn w:val="Norml"/>
    <w:uiPriority w:val="99"/>
    <w:rsid w:val="00D676FA"/>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cs="Times New Roman"/>
      <w:color w:val="000000"/>
      <w:sz w:val="24"/>
      <w:szCs w:val="24"/>
    </w:rPr>
  </w:style>
  <w:style w:type="paragraph" w:customStyle="1" w:styleId="xl94">
    <w:name w:val="xl94"/>
    <w:basedOn w:val="Norml"/>
    <w:uiPriority w:val="99"/>
    <w:rsid w:val="00D676FA"/>
    <w:pPr>
      <w:pBdr>
        <w:top w:val="single" w:sz="8" w:space="0" w:color="auto"/>
        <w:bottom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95">
    <w:name w:val="xl95"/>
    <w:basedOn w:val="Norml"/>
    <w:uiPriority w:val="99"/>
    <w:rsid w:val="00D676FA"/>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cs="Times New Roman"/>
      <w:color w:val="FF0000"/>
      <w:sz w:val="24"/>
      <w:szCs w:val="24"/>
    </w:rPr>
  </w:style>
  <w:style w:type="paragraph" w:customStyle="1" w:styleId="xl96">
    <w:name w:val="xl96"/>
    <w:basedOn w:val="Norml"/>
    <w:uiPriority w:val="99"/>
    <w:rsid w:val="00D676FA"/>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cs="Times New Roman"/>
      <w:color w:val="FF0000"/>
      <w:sz w:val="24"/>
      <w:szCs w:val="24"/>
    </w:rPr>
  </w:style>
  <w:style w:type="paragraph" w:customStyle="1" w:styleId="xl97">
    <w:name w:val="xl97"/>
    <w:basedOn w:val="Norml"/>
    <w:uiPriority w:val="99"/>
    <w:rsid w:val="00D676F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cs="Times New Roman"/>
      <w:color w:val="FF0000"/>
      <w:sz w:val="24"/>
      <w:szCs w:val="24"/>
    </w:rPr>
  </w:style>
  <w:style w:type="paragraph" w:customStyle="1" w:styleId="xl98">
    <w:name w:val="xl98"/>
    <w:basedOn w:val="Norml"/>
    <w:uiPriority w:val="99"/>
    <w:rsid w:val="00D676F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cs="Times New Roman"/>
      <w:b/>
      <w:bCs/>
      <w:color w:val="FF0000"/>
      <w:sz w:val="24"/>
      <w:szCs w:val="24"/>
    </w:rPr>
  </w:style>
  <w:style w:type="paragraph" w:customStyle="1" w:styleId="xl99">
    <w:name w:val="xl99"/>
    <w:basedOn w:val="Norml"/>
    <w:uiPriority w:val="99"/>
    <w:rsid w:val="00D676FA"/>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00">
    <w:name w:val="xl100"/>
    <w:basedOn w:val="Norml"/>
    <w:uiPriority w:val="99"/>
    <w:rsid w:val="00D676FA"/>
    <w:pPr>
      <w:pBdr>
        <w:bottom w:val="single" w:sz="12" w:space="0" w:color="auto"/>
        <w:right w:val="single" w:sz="8" w:space="0" w:color="auto"/>
      </w:pBdr>
      <w:shd w:val="clear" w:color="000000" w:fill="C0C0C0"/>
      <w:spacing w:before="100" w:beforeAutospacing="1" w:after="100" w:afterAutospacing="1"/>
      <w:jc w:val="center"/>
      <w:textAlignment w:val="center"/>
    </w:pPr>
    <w:rPr>
      <w:rFonts w:cs="Times New Roman"/>
      <w:b/>
      <w:bCs/>
      <w:color w:val="000000"/>
      <w:sz w:val="24"/>
      <w:szCs w:val="24"/>
    </w:rPr>
  </w:style>
  <w:style w:type="paragraph" w:customStyle="1" w:styleId="xl101">
    <w:name w:val="xl101"/>
    <w:basedOn w:val="Norml"/>
    <w:uiPriority w:val="99"/>
    <w:rsid w:val="00D676FA"/>
    <w:pPr>
      <w:pBdr>
        <w:bottom w:val="single" w:sz="8" w:space="0" w:color="auto"/>
        <w:right w:val="single" w:sz="8" w:space="0" w:color="auto"/>
      </w:pBdr>
      <w:shd w:val="clear" w:color="000000" w:fill="C0C0C0"/>
      <w:spacing w:before="100" w:beforeAutospacing="1" w:after="100" w:afterAutospacing="1"/>
      <w:jc w:val="center"/>
      <w:textAlignment w:val="center"/>
    </w:pPr>
    <w:rPr>
      <w:rFonts w:cs="Times New Roman"/>
      <w:color w:val="000000"/>
      <w:sz w:val="24"/>
      <w:szCs w:val="24"/>
    </w:rPr>
  </w:style>
  <w:style w:type="paragraph" w:customStyle="1" w:styleId="xl102">
    <w:name w:val="xl102"/>
    <w:basedOn w:val="Norml"/>
    <w:uiPriority w:val="99"/>
    <w:rsid w:val="00D676FA"/>
    <w:pPr>
      <w:pBdr>
        <w:bottom w:val="single" w:sz="8" w:space="0" w:color="auto"/>
        <w:right w:val="single" w:sz="8" w:space="0" w:color="auto"/>
      </w:pBdr>
      <w:shd w:val="clear" w:color="000000" w:fill="C0C0C0"/>
      <w:spacing w:before="100" w:beforeAutospacing="1" w:after="100" w:afterAutospacing="1"/>
      <w:jc w:val="center"/>
      <w:textAlignment w:val="center"/>
    </w:pPr>
    <w:rPr>
      <w:rFonts w:cs="Times New Roman"/>
      <w:i/>
      <w:iCs/>
      <w:color w:val="FF0000"/>
      <w:sz w:val="24"/>
      <w:szCs w:val="24"/>
    </w:rPr>
  </w:style>
  <w:style w:type="paragraph" w:customStyle="1" w:styleId="xl103">
    <w:name w:val="xl103"/>
    <w:basedOn w:val="Norml"/>
    <w:uiPriority w:val="99"/>
    <w:rsid w:val="00D676FA"/>
    <w:pPr>
      <w:pBdr>
        <w:bottom w:val="single" w:sz="8" w:space="0" w:color="auto"/>
        <w:right w:val="single" w:sz="8" w:space="0" w:color="auto"/>
      </w:pBdr>
      <w:shd w:val="clear" w:color="000000" w:fill="C0C0C0"/>
      <w:spacing w:before="100" w:beforeAutospacing="1" w:after="100" w:afterAutospacing="1"/>
      <w:jc w:val="center"/>
      <w:textAlignment w:val="center"/>
    </w:pPr>
    <w:rPr>
      <w:rFonts w:cs="Times New Roman"/>
      <w:sz w:val="24"/>
      <w:szCs w:val="24"/>
    </w:rPr>
  </w:style>
  <w:style w:type="paragraph" w:customStyle="1" w:styleId="xl104">
    <w:name w:val="xl104"/>
    <w:basedOn w:val="Norml"/>
    <w:uiPriority w:val="99"/>
    <w:rsid w:val="00D676FA"/>
    <w:pPr>
      <w:pBdr>
        <w:bottom w:val="single" w:sz="8" w:space="0" w:color="auto"/>
        <w:right w:val="single" w:sz="8" w:space="0" w:color="auto"/>
      </w:pBdr>
      <w:shd w:val="clear" w:color="000000" w:fill="C0C0C0"/>
      <w:spacing w:before="100" w:beforeAutospacing="1" w:after="100" w:afterAutospacing="1"/>
      <w:jc w:val="center"/>
      <w:textAlignment w:val="center"/>
    </w:pPr>
    <w:rPr>
      <w:rFonts w:cs="Times New Roman"/>
      <w:b/>
      <w:bCs/>
      <w:color w:val="000000"/>
      <w:sz w:val="24"/>
      <w:szCs w:val="24"/>
    </w:rPr>
  </w:style>
  <w:style w:type="paragraph" w:customStyle="1" w:styleId="xl105">
    <w:name w:val="xl105"/>
    <w:basedOn w:val="Norml"/>
    <w:uiPriority w:val="99"/>
    <w:rsid w:val="00D676FA"/>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cs="Times New Roman"/>
      <w:color w:val="000000"/>
      <w:sz w:val="24"/>
      <w:szCs w:val="24"/>
    </w:rPr>
  </w:style>
  <w:style w:type="paragraph" w:customStyle="1" w:styleId="xl106">
    <w:name w:val="xl106"/>
    <w:basedOn w:val="Norml"/>
    <w:uiPriority w:val="99"/>
    <w:rsid w:val="00D676FA"/>
    <w:pPr>
      <w:pBdr>
        <w:top w:val="single" w:sz="8" w:space="0" w:color="auto"/>
        <w:left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107">
    <w:name w:val="xl107"/>
    <w:basedOn w:val="Norml"/>
    <w:uiPriority w:val="99"/>
    <w:rsid w:val="00D676FA"/>
    <w:pPr>
      <w:pBdr>
        <w:left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108">
    <w:name w:val="xl108"/>
    <w:basedOn w:val="Norml"/>
    <w:uiPriority w:val="99"/>
    <w:rsid w:val="00D676FA"/>
    <w:pPr>
      <w:pBdr>
        <w:left w:val="single" w:sz="8" w:space="0" w:color="auto"/>
        <w:bottom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109">
    <w:name w:val="xl109"/>
    <w:basedOn w:val="Norml"/>
    <w:uiPriority w:val="99"/>
    <w:rsid w:val="00D676FA"/>
    <w:pPr>
      <w:pBdr>
        <w:top w:val="single" w:sz="8" w:space="0" w:color="auto"/>
        <w:left w:val="single" w:sz="8" w:space="0" w:color="auto"/>
        <w:right w:val="single" w:sz="8" w:space="0" w:color="auto"/>
      </w:pBdr>
      <w:spacing w:before="100" w:beforeAutospacing="1" w:after="100" w:afterAutospacing="1"/>
      <w:jc w:val="both"/>
      <w:textAlignment w:val="center"/>
    </w:pPr>
    <w:rPr>
      <w:rFonts w:cs="Times New Roman"/>
      <w:b/>
      <w:bCs/>
      <w:color w:val="000000"/>
      <w:sz w:val="24"/>
      <w:szCs w:val="24"/>
    </w:rPr>
  </w:style>
  <w:style w:type="paragraph" w:customStyle="1" w:styleId="xl110">
    <w:name w:val="xl110"/>
    <w:basedOn w:val="Norml"/>
    <w:uiPriority w:val="99"/>
    <w:rsid w:val="00D676FA"/>
    <w:pPr>
      <w:pBdr>
        <w:left w:val="single" w:sz="8" w:space="0" w:color="auto"/>
        <w:right w:val="single" w:sz="8" w:space="0" w:color="auto"/>
      </w:pBdr>
      <w:spacing w:before="100" w:beforeAutospacing="1" w:after="100" w:afterAutospacing="1"/>
      <w:jc w:val="both"/>
      <w:textAlignment w:val="center"/>
    </w:pPr>
    <w:rPr>
      <w:rFonts w:cs="Times New Roman"/>
      <w:b/>
      <w:bCs/>
      <w:color w:val="000000"/>
      <w:sz w:val="24"/>
      <w:szCs w:val="24"/>
    </w:rPr>
  </w:style>
  <w:style w:type="paragraph" w:customStyle="1" w:styleId="xl111">
    <w:name w:val="xl111"/>
    <w:basedOn w:val="Norml"/>
    <w:uiPriority w:val="99"/>
    <w:rsid w:val="00D676FA"/>
    <w:pPr>
      <w:pBdr>
        <w:left w:val="single" w:sz="8" w:space="0" w:color="auto"/>
        <w:bottom w:val="single" w:sz="12" w:space="0" w:color="auto"/>
        <w:right w:val="single" w:sz="8" w:space="0" w:color="auto"/>
      </w:pBdr>
      <w:spacing w:before="100" w:beforeAutospacing="1" w:after="100" w:afterAutospacing="1"/>
      <w:jc w:val="both"/>
      <w:textAlignment w:val="center"/>
    </w:pPr>
    <w:rPr>
      <w:rFonts w:cs="Times New Roman"/>
      <w:b/>
      <w:bCs/>
      <w:color w:val="000000"/>
      <w:sz w:val="24"/>
      <w:szCs w:val="24"/>
    </w:rPr>
  </w:style>
  <w:style w:type="paragraph" w:customStyle="1" w:styleId="xl112">
    <w:name w:val="xl112"/>
    <w:basedOn w:val="Norml"/>
    <w:uiPriority w:val="99"/>
    <w:rsid w:val="00D676FA"/>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cs="Times New Roman"/>
      <w:sz w:val="24"/>
      <w:szCs w:val="24"/>
    </w:rPr>
  </w:style>
  <w:style w:type="paragraph" w:customStyle="1" w:styleId="xl113">
    <w:name w:val="xl113"/>
    <w:basedOn w:val="Norml"/>
    <w:uiPriority w:val="99"/>
    <w:rsid w:val="00D676FA"/>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cs="Times New Roman"/>
      <w:sz w:val="24"/>
      <w:szCs w:val="24"/>
    </w:rPr>
  </w:style>
  <w:style w:type="paragraph" w:customStyle="1" w:styleId="xl114">
    <w:name w:val="xl114"/>
    <w:basedOn w:val="Norml"/>
    <w:uiPriority w:val="99"/>
    <w:rsid w:val="00D676FA"/>
    <w:pPr>
      <w:pBdr>
        <w:top w:val="single" w:sz="8" w:space="0" w:color="auto"/>
        <w:left w:val="single" w:sz="8" w:space="0" w:color="auto"/>
        <w:bottom w:val="single" w:sz="8" w:space="0" w:color="auto"/>
      </w:pBdr>
      <w:spacing w:before="100" w:beforeAutospacing="1" w:after="100" w:afterAutospacing="1"/>
      <w:textAlignment w:val="top"/>
    </w:pPr>
    <w:rPr>
      <w:rFonts w:cs="Times New Roman"/>
      <w:sz w:val="24"/>
      <w:szCs w:val="24"/>
    </w:rPr>
  </w:style>
  <w:style w:type="paragraph" w:customStyle="1" w:styleId="xl115">
    <w:name w:val="xl115"/>
    <w:basedOn w:val="Norml"/>
    <w:uiPriority w:val="99"/>
    <w:rsid w:val="00D676FA"/>
    <w:pPr>
      <w:pBdr>
        <w:top w:val="single" w:sz="8" w:space="0" w:color="auto"/>
        <w:bottom w:val="single" w:sz="8" w:space="0" w:color="auto"/>
        <w:right w:val="single" w:sz="8" w:space="0" w:color="auto"/>
      </w:pBdr>
      <w:spacing w:before="100" w:beforeAutospacing="1" w:after="100" w:afterAutospacing="1"/>
      <w:textAlignment w:val="top"/>
    </w:pPr>
    <w:rPr>
      <w:rFonts w:cs="Times New Roman"/>
      <w:sz w:val="24"/>
      <w:szCs w:val="24"/>
    </w:rPr>
  </w:style>
  <w:style w:type="paragraph" w:customStyle="1" w:styleId="xl116">
    <w:name w:val="xl116"/>
    <w:basedOn w:val="Norml"/>
    <w:uiPriority w:val="99"/>
    <w:rsid w:val="00D676FA"/>
    <w:pPr>
      <w:pBdr>
        <w:top w:val="single" w:sz="8" w:space="0" w:color="auto"/>
        <w:left w:val="single" w:sz="8" w:space="0" w:color="auto"/>
        <w:bottom w:val="single" w:sz="8" w:space="0" w:color="auto"/>
      </w:pBdr>
      <w:spacing w:before="100" w:beforeAutospacing="1" w:after="100" w:afterAutospacing="1"/>
      <w:jc w:val="center"/>
      <w:textAlignment w:val="center"/>
    </w:pPr>
    <w:rPr>
      <w:rFonts w:cs="Times New Roman"/>
      <w:color w:val="FF0000"/>
      <w:sz w:val="24"/>
      <w:szCs w:val="24"/>
    </w:rPr>
  </w:style>
  <w:style w:type="paragraph" w:customStyle="1" w:styleId="xl117">
    <w:name w:val="xl117"/>
    <w:basedOn w:val="Norml"/>
    <w:uiPriority w:val="99"/>
    <w:rsid w:val="00D676FA"/>
    <w:pPr>
      <w:pBdr>
        <w:top w:val="single" w:sz="8" w:space="0" w:color="auto"/>
        <w:bottom w:val="single" w:sz="8" w:space="0" w:color="auto"/>
        <w:right w:val="single" w:sz="8" w:space="0" w:color="auto"/>
      </w:pBdr>
      <w:spacing w:before="100" w:beforeAutospacing="1" w:after="100" w:afterAutospacing="1"/>
      <w:jc w:val="center"/>
      <w:textAlignment w:val="center"/>
    </w:pPr>
    <w:rPr>
      <w:rFonts w:cs="Times New Roman"/>
      <w:color w:val="FF0000"/>
      <w:sz w:val="24"/>
      <w:szCs w:val="24"/>
    </w:rPr>
  </w:style>
  <w:style w:type="paragraph" w:customStyle="1" w:styleId="xl118">
    <w:name w:val="xl118"/>
    <w:basedOn w:val="Norml"/>
    <w:uiPriority w:val="99"/>
    <w:rsid w:val="00D676FA"/>
    <w:pPr>
      <w:pBdr>
        <w:top w:val="single" w:sz="8" w:space="0" w:color="auto"/>
        <w:left w:val="single" w:sz="8" w:space="0" w:color="auto"/>
        <w:right w:val="single" w:sz="12" w:space="0" w:color="auto"/>
      </w:pBdr>
      <w:spacing w:before="100" w:beforeAutospacing="1" w:after="100" w:afterAutospacing="1"/>
      <w:jc w:val="center"/>
      <w:textAlignment w:val="center"/>
    </w:pPr>
    <w:rPr>
      <w:rFonts w:cs="Times New Roman"/>
      <w:b/>
      <w:bCs/>
      <w:color w:val="000000"/>
      <w:sz w:val="20"/>
      <w:szCs w:val="20"/>
    </w:rPr>
  </w:style>
  <w:style w:type="paragraph" w:customStyle="1" w:styleId="xl119">
    <w:name w:val="xl119"/>
    <w:basedOn w:val="Norml"/>
    <w:uiPriority w:val="99"/>
    <w:rsid w:val="00D676FA"/>
    <w:pPr>
      <w:pBdr>
        <w:left w:val="single" w:sz="8" w:space="0" w:color="auto"/>
        <w:bottom w:val="single" w:sz="8" w:space="0" w:color="auto"/>
        <w:right w:val="single" w:sz="12" w:space="0" w:color="auto"/>
      </w:pBdr>
      <w:spacing w:before="100" w:beforeAutospacing="1" w:after="100" w:afterAutospacing="1"/>
      <w:jc w:val="center"/>
      <w:textAlignment w:val="center"/>
    </w:pPr>
    <w:rPr>
      <w:rFonts w:cs="Times New Roman"/>
      <w:b/>
      <w:bCs/>
      <w:color w:val="000000"/>
      <w:sz w:val="20"/>
      <w:szCs w:val="20"/>
    </w:rPr>
  </w:style>
  <w:style w:type="paragraph" w:customStyle="1" w:styleId="xl120">
    <w:name w:val="xl120"/>
    <w:basedOn w:val="Norml"/>
    <w:uiPriority w:val="99"/>
    <w:rsid w:val="00D676FA"/>
    <w:pPr>
      <w:pBdr>
        <w:top w:val="single" w:sz="8" w:space="0" w:color="auto"/>
        <w:left w:val="single" w:sz="8" w:space="0" w:color="auto"/>
        <w:righ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21">
    <w:name w:val="xl121"/>
    <w:basedOn w:val="Norml"/>
    <w:uiPriority w:val="99"/>
    <w:rsid w:val="00D676FA"/>
    <w:pPr>
      <w:pBdr>
        <w:left w:val="single" w:sz="8" w:space="0" w:color="auto"/>
        <w:righ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22">
    <w:name w:val="xl122"/>
    <w:basedOn w:val="Norml"/>
    <w:uiPriority w:val="99"/>
    <w:rsid w:val="00D676FA"/>
    <w:pPr>
      <w:pBdr>
        <w:left w:val="single" w:sz="8" w:space="0" w:color="auto"/>
        <w:bottom w:val="single" w:sz="12" w:space="0" w:color="auto"/>
        <w:righ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23">
    <w:name w:val="xl123"/>
    <w:basedOn w:val="Norml"/>
    <w:uiPriority w:val="99"/>
    <w:rsid w:val="00D676FA"/>
    <w:pPr>
      <w:pBdr>
        <w:top w:val="single" w:sz="8" w:space="0" w:color="auto"/>
        <w:left w:val="single" w:sz="8" w:space="0" w:color="auto"/>
        <w:bottom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24">
    <w:name w:val="xl124"/>
    <w:basedOn w:val="Norml"/>
    <w:uiPriority w:val="99"/>
    <w:rsid w:val="00D676FA"/>
    <w:pPr>
      <w:pBdr>
        <w:top w:val="single" w:sz="8" w:space="0" w:color="auto"/>
        <w:bottom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25">
    <w:name w:val="xl125"/>
    <w:basedOn w:val="Norml"/>
    <w:uiPriority w:val="99"/>
    <w:rsid w:val="00D676FA"/>
    <w:pPr>
      <w:pBdr>
        <w:top w:val="single" w:sz="8" w:space="0" w:color="auto"/>
        <w:bottom w:val="single" w:sz="8" w:space="0" w:color="auto"/>
        <w:right w:val="single" w:sz="12"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26">
    <w:name w:val="xl126"/>
    <w:basedOn w:val="Norml"/>
    <w:uiPriority w:val="99"/>
    <w:rsid w:val="00D676FA"/>
    <w:pPr>
      <w:pBdr>
        <w:top w:val="single" w:sz="8" w:space="0" w:color="auto"/>
        <w:lef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27">
    <w:name w:val="xl127"/>
    <w:basedOn w:val="Norml"/>
    <w:uiPriority w:val="99"/>
    <w:rsid w:val="00D676FA"/>
    <w:pPr>
      <w:pBdr>
        <w:top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28">
    <w:name w:val="xl128"/>
    <w:basedOn w:val="Norml"/>
    <w:uiPriority w:val="99"/>
    <w:rsid w:val="00D676FA"/>
    <w:pPr>
      <w:pBdr>
        <w:left w:val="single" w:sz="8" w:space="0" w:color="auto"/>
        <w:bottom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29">
    <w:name w:val="xl129"/>
    <w:basedOn w:val="Norml"/>
    <w:uiPriority w:val="99"/>
    <w:rsid w:val="00D676FA"/>
    <w:pPr>
      <w:pBdr>
        <w:bottom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30">
    <w:name w:val="xl130"/>
    <w:basedOn w:val="Norml"/>
    <w:uiPriority w:val="99"/>
    <w:rsid w:val="00D676FA"/>
    <w:pPr>
      <w:pBdr>
        <w:top w:val="single" w:sz="12" w:space="0" w:color="auto"/>
        <w:left w:val="single" w:sz="8" w:space="0" w:color="auto"/>
        <w:right w:val="single" w:sz="8" w:space="0" w:color="auto"/>
      </w:pBdr>
      <w:spacing w:before="100" w:beforeAutospacing="1" w:after="100" w:afterAutospacing="1"/>
      <w:jc w:val="center"/>
      <w:textAlignment w:val="center"/>
    </w:pPr>
    <w:rPr>
      <w:rFonts w:cs="Times New Roman"/>
      <w:color w:val="000000"/>
      <w:sz w:val="24"/>
      <w:szCs w:val="24"/>
    </w:rPr>
  </w:style>
  <w:style w:type="paragraph" w:customStyle="1" w:styleId="xl131">
    <w:name w:val="xl131"/>
    <w:basedOn w:val="Norml"/>
    <w:uiPriority w:val="99"/>
    <w:rsid w:val="00D676FA"/>
    <w:pPr>
      <w:pBdr>
        <w:top w:val="single" w:sz="8" w:space="0" w:color="auto"/>
        <w:left w:val="single" w:sz="12" w:space="0" w:color="auto"/>
        <w:bottom w:val="single" w:sz="8" w:space="0" w:color="auto"/>
      </w:pBdr>
      <w:spacing w:before="100" w:beforeAutospacing="1" w:after="100" w:afterAutospacing="1"/>
      <w:jc w:val="center"/>
      <w:textAlignment w:val="center"/>
    </w:pPr>
    <w:rPr>
      <w:rFonts w:cs="Times New Roman"/>
      <w:b/>
      <w:bCs/>
      <w:color w:val="FF0000"/>
      <w:sz w:val="24"/>
      <w:szCs w:val="24"/>
    </w:rPr>
  </w:style>
  <w:style w:type="paragraph" w:customStyle="1" w:styleId="xl132">
    <w:name w:val="xl132"/>
    <w:basedOn w:val="Norml"/>
    <w:uiPriority w:val="99"/>
    <w:rsid w:val="00D676FA"/>
    <w:pPr>
      <w:pBdr>
        <w:top w:val="single" w:sz="8" w:space="0" w:color="auto"/>
        <w:bottom w:val="single" w:sz="8" w:space="0" w:color="auto"/>
        <w:right w:val="single" w:sz="8" w:space="0" w:color="auto"/>
      </w:pBdr>
      <w:spacing w:before="100" w:beforeAutospacing="1" w:after="100" w:afterAutospacing="1"/>
      <w:jc w:val="center"/>
      <w:textAlignment w:val="center"/>
    </w:pPr>
    <w:rPr>
      <w:rFonts w:cs="Times New Roman"/>
      <w:b/>
      <w:bCs/>
      <w:color w:val="FF0000"/>
      <w:sz w:val="24"/>
      <w:szCs w:val="24"/>
    </w:rPr>
  </w:style>
  <w:style w:type="paragraph" w:customStyle="1" w:styleId="xl133">
    <w:name w:val="xl133"/>
    <w:basedOn w:val="Norml"/>
    <w:uiPriority w:val="99"/>
    <w:rsid w:val="00D676FA"/>
    <w:pPr>
      <w:pBdr>
        <w:top w:val="single" w:sz="8" w:space="0" w:color="auto"/>
        <w:left w:val="single" w:sz="8" w:space="0" w:color="auto"/>
        <w:bottom w:val="single" w:sz="8" w:space="0" w:color="auto"/>
      </w:pBdr>
      <w:spacing w:before="100" w:beforeAutospacing="1" w:after="100" w:afterAutospacing="1"/>
      <w:jc w:val="center"/>
      <w:textAlignment w:val="center"/>
    </w:pPr>
    <w:rPr>
      <w:rFonts w:cs="Times New Roman"/>
      <w:b/>
      <w:bCs/>
      <w:color w:val="FF0000"/>
      <w:sz w:val="24"/>
      <w:szCs w:val="24"/>
    </w:rPr>
  </w:style>
  <w:style w:type="paragraph" w:customStyle="1" w:styleId="xl134">
    <w:name w:val="xl134"/>
    <w:basedOn w:val="Norml"/>
    <w:uiPriority w:val="99"/>
    <w:rsid w:val="00D676FA"/>
    <w:pPr>
      <w:pBdr>
        <w:top w:val="single" w:sz="8" w:space="0" w:color="auto"/>
        <w:left w:val="single" w:sz="12" w:space="0" w:color="auto"/>
        <w:bottom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35">
    <w:name w:val="xl135"/>
    <w:basedOn w:val="Norml"/>
    <w:uiPriority w:val="99"/>
    <w:rsid w:val="00D676FA"/>
    <w:pPr>
      <w:pBdr>
        <w:top w:val="single" w:sz="8" w:space="0" w:color="auto"/>
        <w:righ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36">
    <w:name w:val="xl136"/>
    <w:basedOn w:val="Norml"/>
    <w:uiPriority w:val="99"/>
    <w:rsid w:val="00D676FA"/>
    <w:pPr>
      <w:pBdr>
        <w:bottom w:val="single" w:sz="8" w:space="0" w:color="auto"/>
        <w:right w:val="single" w:sz="8" w:space="0" w:color="auto"/>
      </w:pBdr>
      <w:spacing w:before="100" w:beforeAutospacing="1" w:after="100" w:afterAutospacing="1"/>
      <w:jc w:val="center"/>
      <w:textAlignment w:val="center"/>
    </w:pPr>
    <w:rPr>
      <w:rFonts w:cs="Times New Roman"/>
      <w:b/>
      <w:bCs/>
      <w:color w:val="000000"/>
      <w:sz w:val="24"/>
      <w:szCs w:val="24"/>
    </w:rPr>
  </w:style>
  <w:style w:type="paragraph" w:customStyle="1" w:styleId="xl137">
    <w:name w:val="xl137"/>
    <w:basedOn w:val="Norml"/>
    <w:uiPriority w:val="99"/>
    <w:rsid w:val="00D676FA"/>
    <w:pPr>
      <w:pBdr>
        <w:bottom w:val="single" w:sz="8" w:space="0" w:color="auto"/>
        <w:right w:val="single" w:sz="8" w:space="0" w:color="auto"/>
      </w:pBdr>
      <w:shd w:val="clear" w:color="000000" w:fill="FFFFFF"/>
      <w:spacing w:before="100" w:beforeAutospacing="1" w:after="100" w:afterAutospacing="1"/>
      <w:jc w:val="center"/>
      <w:textAlignment w:val="center"/>
    </w:pPr>
    <w:rPr>
      <w:rFonts w:cs="Times New Roman"/>
      <w:color w:val="000000"/>
      <w:sz w:val="24"/>
      <w:szCs w:val="24"/>
    </w:rPr>
  </w:style>
  <w:style w:type="paragraph" w:customStyle="1" w:styleId="xl138">
    <w:name w:val="xl138"/>
    <w:basedOn w:val="Norml"/>
    <w:uiPriority w:val="99"/>
    <w:rsid w:val="00D676FA"/>
    <w:pPr>
      <w:pBdr>
        <w:bottom w:val="single" w:sz="8" w:space="0" w:color="auto"/>
        <w:right w:val="single" w:sz="8" w:space="0" w:color="auto"/>
      </w:pBdr>
      <w:shd w:val="clear" w:color="000000" w:fill="FFFFFF"/>
      <w:spacing w:before="100" w:beforeAutospacing="1" w:after="100" w:afterAutospacing="1"/>
      <w:jc w:val="center"/>
      <w:textAlignment w:val="center"/>
    </w:pPr>
    <w:rPr>
      <w:rFonts w:cs="Times New Roman"/>
      <w:i/>
      <w:iCs/>
      <w:color w:val="FF0000"/>
      <w:sz w:val="24"/>
      <w:szCs w:val="24"/>
    </w:rPr>
  </w:style>
  <w:style w:type="paragraph" w:customStyle="1" w:styleId="xl139">
    <w:name w:val="xl139"/>
    <w:basedOn w:val="Norml"/>
    <w:uiPriority w:val="99"/>
    <w:rsid w:val="00D676FA"/>
    <w:pPr>
      <w:pBdr>
        <w:bottom w:val="single" w:sz="8" w:space="0" w:color="auto"/>
        <w:right w:val="single" w:sz="8" w:space="0" w:color="auto"/>
      </w:pBdr>
      <w:shd w:val="clear" w:color="000000" w:fill="BFBFBF"/>
      <w:spacing w:before="100" w:beforeAutospacing="1" w:after="100" w:afterAutospacing="1"/>
      <w:jc w:val="center"/>
      <w:textAlignment w:val="center"/>
    </w:pPr>
    <w:rPr>
      <w:rFonts w:cs="Times New Roman"/>
      <w:color w:val="000000"/>
      <w:sz w:val="24"/>
      <w:szCs w:val="24"/>
    </w:rPr>
  </w:style>
  <w:style w:type="paragraph" w:customStyle="1" w:styleId="xl140">
    <w:name w:val="xl140"/>
    <w:basedOn w:val="Norml"/>
    <w:uiPriority w:val="99"/>
    <w:rsid w:val="00D676FA"/>
    <w:pPr>
      <w:pBdr>
        <w:bottom w:val="single" w:sz="8" w:space="0" w:color="auto"/>
        <w:right w:val="single" w:sz="8" w:space="0" w:color="auto"/>
      </w:pBdr>
      <w:shd w:val="clear" w:color="000000" w:fill="BFBFBF"/>
      <w:spacing w:before="100" w:beforeAutospacing="1" w:after="100" w:afterAutospacing="1"/>
      <w:jc w:val="center"/>
      <w:textAlignment w:val="center"/>
    </w:pPr>
    <w:rPr>
      <w:rFonts w:cs="Times New Roman"/>
      <w:i/>
      <w:iCs/>
      <w:color w:val="FF0000"/>
      <w:sz w:val="24"/>
      <w:szCs w:val="24"/>
    </w:rPr>
  </w:style>
  <w:style w:type="paragraph" w:customStyle="1" w:styleId="xl141">
    <w:name w:val="xl141"/>
    <w:basedOn w:val="Norml"/>
    <w:uiPriority w:val="99"/>
    <w:rsid w:val="00D676FA"/>
    <w:pPr>
      <w:pBdr>
        <w:bottom w:val="single" w:sz="8" w:space="0" w:color="auto"/>
        <w:right w:val="single" w:sz="8" w:space="0" w:color="auto"/>
      </w:pBdr>
      <w:shd w:val="clear" w:color="000000" w:fill="FFFFFF"/>
      <w:spacing w:before="100" w:beforeAutospacing="1" w:after="100" w:afterAutospacing="1"/>
      <w:jc w:val="center"/>
      <w:textAlignment w:val="center"/>
    </w:pPr>
    <w:rPr>
      <w:rFonts w:cs="Times New Roman"/>
      <w:b/>
      <w:bCs/>
      <w:color w:val="000000"/>
      <w:sz w:val="24"/>
      <w:szCs w:val="24"/>
    </w:rPr>
  </w:style>
  <w:style w:type="paragraph" w:customStyle="1" w:styleId="xl142">
    <w:name w:val="xl142"/>
    <w:basedOn w:val="Norml"/>
    <w:uiPriority w:val="99"/>
    <w:rsid w:val="00D676FA"/>
    <w:pPr>
      <w:pBdr>
        <w:bottom w:val="single" w:sz="8" w:space="0" w:color="auto"/>
        <w:right w:val="single" w:sz="8" w:space="0" w:color="auto"/>
      </w:pBdr>
      <w:shd w:val="clear" w:color="000000" w:fill="BFBFBF"/>
      <w:spacing w:before="100" w:beforeAutospacing="1" w:after="100" w:afterAutospacing="1"/>
      <w:jc w:val="center"/>
      <w:textAlignment w:val="center"/>
    </w:pPr>
    <w:rPr>
      <w:rFonts w:cs="Times New Roman"/>
      <w:b/>
      <w:bCs/>
      <w:color w:val="000000"/>
      <w:sz w:val="24"/>
      <w:szCs w:val="24"/>
    </w:rPr>
  </w:style>
  <w:style w:type="paragraph" w:customStyle="1" w:styleId="xl143">
    <w:name w:val="xl143"/>
    <w:basedOn w:val="Norml"/>
    <w:uiPriority w:val="99"/>
    <w:rsid w:val="00D676FA"/>
    <w:pPr>
      <w:pBdr>
        <w:bottom w:val="single" w:sz="8" w:space="0" w:color="auto"/>
        <w:right w:val="single" w:sz="8" w:space="0" w:color="auto"/>
      </w:pBdr>
      <w:shd w:val="clear" w:color="000000" w:fill="808080"/>
      <w:spacing w:before="100" w:beforeAutospacing="1" w:after="100" w:afterAutospacing="1"/>
      <w:jc w:val="center"/>
      <w:textAlignment w:val="center"/>
    </w:pPr>
    <w:rPr>
      <w:rFonts w:cs="Times New Roman"/>
      <w:b/>
      <w:bCs/>
      <w:color w:val="000000"/>
      <w:sz w:val="24"/>
      <w:szCs w:val="24"/>
    </w:rPr>
  </w:style>
  <w:style w:type="paragraph" w:customStyle="1" w:styleId="xl144">
    <w:name w:val="xl144"/>
    <w:basedOn w:val="Norml"/>
    <w:uiPriority w:val="99"/>
    <w:rsid w:val="00D676FA"/>
    <w:pPr>
      <w:pBdr>
        <w:bottom w:val="single" w:sz="8" w:space="0" w:color="auto"/>
        <w:right w:val="single" w:sz="8" w:space="0" w:color="auto"/>
      </w:pBdr>
      <w:shd w:val="clear" w:color="000000" w:fill="808080"/>
      <w:spacing w:before="100" w:beforeAutospacing="1" w:after="100" w:afterAutospacing="1"/>
      <w:jc w:val="center"/>
      <w:textAlignment w:val="center"/>
    </w:pPr>
    <w:rPr>
      <w:rFonts w:cs="Times New Roman"/>
      <w:i/>
      <w:iCs/>
      <w:color w:val="FF0000"/>
      <w:sz w:val="24"/>
      <w:szCs w:val="24"/>
    </w:rPr>
  </w:style>
  <w:style w:type="paragraph" w:customStyle="1" w:styleId="xl145">
    <w:name w:val="xl145"/>
    <w:basedOn w:val="Norml"/>
    <w:uiPriority w:val="99"/>
    <w:rsid w:val="00D676FA"/>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cs="Times New Roman"/>
      <w:color w:val="000000"/>
      <w:sz w:val="24"/>
      <w:szCs w:val="24"/>
    </w:rPr>
  </w:style>
  <w:style w:type="paragraph" w:customStyle="1" w:styleId="xl146">
    <w:name w:val="xl146"/>
    <w:basedOn w:val="Norml"/>
    <w:uiPriority w:val="99"/>
    <w:rsid w:val="00D676FA"/>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cs="Times New Roman"/>
      <w:color w:val="FF0000"/>
      <w:sz w:val="24"/>
      <w:szCs w:val="24"/>
    </w:rPr>
  </w:style>
  <w:style w:type="paragraph" w:customStyle="1" w:styleId="xl147">
    <w:name w:val="xl147"/>
    <w:basedOn w:val="Norml"/>
    <w:uiPriority w:val="99"/>
    <w:rsid w:val="00D676FA"/>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cs="Times New Roman"/>
      <w:color w:val="FF0000"/>
      <w:sz w:val="24"/>
      <w:szCs w:val="24"/>
    </w:rPr>
  </w:style>
  <w:style w:type="paragraph" w:customStyle="1" w:styleId="xl148">
    <w:name w:val="xl148"/>
    <w:basedOn w:val="Norml"/>
    <w:uiPriority w:val="99"/>
    <w:rsid w:val="00D676FA"/>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cs="Times New Roman"/>
      <w:color w:val="000000"/>
      <w:sz w:val="24"/>
      <w:szCs w:val="24"/>
    </w:rPr>
  </w:style>
  <w:style w:type="paragraph" w:customStyle="1" w:styleId="xl149">
    <w:name w:val="xl149"/>
    <w:basedOn w:val="Norml"/>
    <w:uiPriority w:val="99"/>
    <w:rsid w:val="00D676FA"/>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cs="Times New Roman"/>
      <w:b/>
      <w:bCs/>
      <w:color w:val="000000"/>
      <w:sz w:val="24"/>
      <w:szCs w:val="24"/>
    </w:rPr>
  </w:style>
  <w:style w:type="paragraph" w:customStyle="1" w:styleId="xl150">
    <w:name w:val="xl150"/>
    <w:basedOn w:val="Norml"/>
    <w:uiPriority w:val="99"/>
    <w:rsid w:val="00D676FA"/>
    <w:pPr>
      <w:pBdr>
        <w:top w:val="single" w:sz="8" w:space="0" w:color="auto"/>
        <w:left w:val="single" w:sz="8" w:space="0" w:color="auto"/>
        <w:right w:val="single" w:sz="8" w:space="0" w:color="auto"/>
      </w:pBdr>
      <w:spacing w:before="100" w:beforeAutospacing="1" w:after="100" w:afterAutospacing="1"/>
      <w:jc w:val="center"/>
    </w:pPr>
    <w:rPr>
      <w:rFonts w:cs="Times New Roman"/>
      <w:color w:val="000000"/>
      <w:sz w:val="24"/>
      <w:szCs w:val="24"/>
    </w:rPr>
  </w:style>
  <w:style w:type="paragraph" w:customStyle="1" w:styleId="xl151">
    <w:name w:val="xl151"/>
    <w:basedOn w:val="Norml"/>
    <w:uiPriority w:val="99"/>
    <w:rsid w:val="00D676FA"/>
    <w:pPr>
      <w:pBdr>
        <w:left w:val="single" w:sz="8" w:space="0" w:color="auto"/>
        <w:right w:val="single" w:sz="8" w:space="0" w:color="auto"/>
      </w:pBdr>
      <w:spacing w:before="100" w:beforeAutospacing="1" w:after="100" w:afterAutospacing="1"/>
      <w:jc w:val="center"/>
    </w:pPr>
    <w:rPr>
      <w:rFonts w:cs="Times New Roman"/>
      <w:color w:val="000000"/>
      <w:sz w:val="24"/>
      <w:szCs w:val="24"/>
    </w:rPr>
  </w:style>
  <w:style w:type="paragraph" w:customStyle="1" w:styleId="xl152">
    <w:name w:val="xl152"/>
    <w:basedOn w:val="Norml"/>
    <w:uiPriority w:val="99"/>
    <w:rsid w:val="00D676FA"/>
    <w:pPr>
      <w:pBdr>
        <w:left w:val="single" w:sz="8" w:space="0" w:color="auto"/>
        <w:bottom w:val="single" w:sz="8" w:space="0" w:color="auto"/>
        <w:right w:val="single" w:sz="8" w:space="0" w:color="auto"/>
      </w:pBdr>
      <w:spacing w:before="100" w:beforeAutospacing="1" w:after="100" w:afterAutospacing="1"/>
      <w:jc w:val="center"/>
    </w:pPr>
    <w:rPr>
      <w:rFonts w:cs="Times New Roman"/>
      <w:color w:val="000000"/>
      <w:sz w:val="24"/>
      <w:szCs w:val="24"/>
    </w:rPr>
  </w:style>
  <w:style w:type="paragraph" w:customStyle="1" w:styleId="Listaszerbekezds2">
    <w:name w:val="Listaszerű bekezdés2"/>
    <w:basedOn w:val="Norml"/>
    <w:uiPriority w:val="99"/>
    <w:rsid w:val="00D676FA"/>
    <w:pPr>
      <w:widowControl w:val="0"/>
      <w:suppressAutoHyphens/>
      <w:ind w:left="720"/>
    </w:pPr>
    <w:rPr>
      <w:rFonts w:cs="Times New Roman"/>
      <w:kern w:val="1"/>
      <w:sz w:val="24"/>
      <w:szCs w:val="24"/>
      <w:lang w:eastAsia="hi-IN" w:bidi="hi-IN"/>
    </w:rPr>
  </w:style>
  <w:style w:type="table" w:customStyle="1" w:styleId="Rcsostblzat3">
    <w:name w:val="Rácsos táblázat3"/>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D676F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D676F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D676FA"/>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D676F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D676FA"/>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D676FA"/>
    <w:pPr>
      <w:keepLines/>
      <w:spacing w:before="480" w:after="0" w:line="276" w:lineRule="auto"/>
      <w:outlineLvl w:val="9"/>
    </w:pPr>
    <w:rPr>
      <w:rFonts w:ascii="Cambria" w:hAnsi="Cambria" w:cs="Cambria"/>
      <w:color w:val="365F91"/>
      <w:kern w:val="0"/>
      <w:sz w:val="28"/>
      <w:szCs w:val="28"/>
    </w:rPr>
  </w:style>
  <w:style w:type="character" w:customStyle="1" w:styleId="CharChar">
    <w:name w:val="Char Char"/>
    <w:uiPriority w:val="99"/>
    <w:semiHidden/>
    <w:rsid w:val="00D676FA"/>
    <w:rPr>
      <w:rFonts w:ascii="Tahoma" w:hAnsi="Tahoma"/>
      <w:sz w:val="16"/>
    </w:rPr>
  </w:style>
  <w:style w:type="paragraph" w:customStyle="1" w:styleId="Listaszerbekezds3">
    <w:name w:val="Listaszerű bekezdés3"/>
    <w:basedOn w:val="Norml"/>
    <w:uiPriority w:val="99"/>
    <w:rsid w:val="00D676FA"/>
    <w:pPr>
      <w:widowControl w:val="0"/>
      <w:suppressAutoHyphens/>
      <w:ind w:left="720"/>
    </w:pPr>
    <w:rPr>
      <w:rFonts w:cs="Times New Roman"/>
      <w:kern w:val="1"/>
      <w:sz w:val="24"/>
      <w:szCs w:val="24"/>
      <w:lang w:eastAsia="hi-IN" w:bidi="hi-IN"/>
    </w:rPr>
  </w:style>
  <w:style w:type="paragraph" w:customStyle="1" w:styleId="Vltozat1">
    <w:name w:val="Változat1"/>
    <w:hidden/>
    <w:uiPriority w:val="99"/>
    <w:semiHidden/>
    <w:rsid w:val="00D676FA"/>
    <w:rPr>
      <w:rFonts w:ascii="Verdana" w:hAnsi="Verdana"/>
      <w:kern w:val="1"/>
      <w:sz w:val="24"/>
      <w:szCs w:val="24"/>
      <w:lang w:eastAsia="hi-IN" w:bidi="hi-IN"/>
    </w:rPr>
  </w:style>
  <w:style w:type="table" w:customStyle="1" w:styleId="Rcsostblzat7">
    <w:name w:val="Rácsos táblázat7"/>
    <w:uiPriority w:val="99"/>
    <w:rsid w:val="00D676FA"/>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D676FA"/>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D676FA"/>
    <w:rPr>
      <w:rFonts w:ascii="Calibri" w:hAnsi="Calibri" w:cs="Calibri"/>
      <w:lang w:eastAsia="en-US"/>
    </w:rPr>
  </w:style>
  <w:style w:type="paragraph" w:customStyle="1" w:styleId="Listaszerbekezds4">
    <w:name w:val="Listaszerű bekezdés4"/>
    <w:basedOn w:val="Norml"/>
    <w:uiPriority w:val="99"/>
    <w:rsid w:val="00D676FA"/>
    <w:pPr>
      <w:spacing w:after="200" w:line="276" w:lineRule="auto"/>
      <w:ind w:left="720"/>
    </w:pPr>
    <w:rPr>
      <w:rFonts w:ascii="Calibri" w:hAnsi="Calibri" w:cs="Calibri"/>
      <w:lang w:eastAsia="en-US"/>
    </w:rPr>
  </w:style>
  <w:style w:type="paragraph" w:customStyle="1" w:styleId="Nincstrkz11">
    <w:name w:val="Nincs térköz11"/>
    <w:uiPriority w:val="99"/>
    <w:rsid w:val="00D676FA"/>
    <w:rPr>
      <w:rFonts w:ascii="Calibri" w:hAnsi="Calibri" w:cs="Calibri"/>
      <w:lang w:eastAsia="en-US"/>
    </w:rPr>
  </w:style>
  <w:style w:type="table" w:customStyle="1" w:styleId="Rcsostblzat23">
    <w:name w:val="Rácsos táblázat23"/>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D676FA"/>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D676FA"/>
    <w:pPr>
      <w:keepLines/>
      <w:spacing w:before="480" w:after="0" w:line="276" w:lineRule="auto"/>
      <w:outlineLvl w:val="9"/>
    </w:pPr>
    <w:rPr>
      <w:rFonts w:ascii="Cambria" w:hAnsi="Cambria" w:cs="Cambria"/>
      <w:color w:val="365F91"/>
      <w:kern w:val="0"/>
      <w:sz w:val="28"/>
      <w:szCs w:val="28"/>
    </w:rPr>
  </w:style>
  <w:style w:type="character" w:customStyle="1" w:styleId="CharChar1">
    <w:name w:val="Char Char1"/>
    <w:uiPriority w:val="99"/>
    <w:semiHidden/>
    <w:rsid w:val="00D676FA"/>
    <w:rPr>
      <w:rFonts w:ascii="Tahoma" w:hAnsi="Tahoma"/>
      <w:sz w:val="16"/>
    </w:rPr>
  </w:style>
  <w:style w:type="paragraph" w:customStyle="1" w:styleId="Vltozat11">
    <w:name w:val="Változat11"/>
    <w:hidden/>
    <w:uiPriority w:val="99"/>
    <w:semiHidden/>
    <w:rsid w:val="00D676FA"/>
    <w:rPr>
      <w:rFonts w:ascii="Verdana" w:hAnsi="Verdana"/>
      <w:kern w:val="1"/>
      <w:sz w:val="24"/>
      <w:szCs w:val="24"/>
      <w:lang w:eastAsia="hi-IN" w:bidi="hi-IN"/>
    </w:rPr>
  </w:style>
  <w:style w:type="table" w:customStyle="1" w:styleId="Rcsostblzat71">
    <w:name w:val="Rácsos táblázat71"/>
    <w:uiPriority w:val="99"/>
    <w:rsid w:val="00D676FA"/>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D676FA"/>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D676FA"/>
    <w:rPr>
      <w:rFonts w:ascii="Calibri" w:hAnsi="Calibri" w:cs="Calibri"/>
      <w:lang w:eastAsia="en-US"/>
    </w:rPr>
  </w:style>
  <w:style w:type="table" w:customStyle="1" w:styleId="Rcsostblzat231">
    <w:name w:val="Rácsos táblázat231"/>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D676FA"/>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D676FA"/>
    <w:pPr>
      <w:keepLines/>
      <w:spacing w:before="480" w:after="0" w:line="276" w:lineRule="auto"/>
      <w:outlineLvl w:val="9"/>
    </w:pPr>
    <w:rPr>
      <w:rFonts w:ascii="Cambria" w:hAnsi="Cambria" w:cs="Cambria"/>
      <w:color w:val="365F91"/>
      <w:kern w:val="0"/>
      <w:sz w:val="28"/>
      <w:szCs w:val="28"/>
    </w:rPr>
  </w:style>
  <w:style w:type="table" w:customStyle="1" w:styleId="Rcsostblzat711">
    <w:name w:val="Rácsos táblázat711"/>
    <w:uiPriority w:val="99"/>
    <w:rsid w:val="00D676FA"/>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D676FA"/>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D676FA"/>
  </w:style>
  <w:style w:type="character" w:styleId="Kiemels2">
    <w:name w:val="Strong"/>
    <w:basedOn w:val="Bekezdsalapbettpusa"/>
    <w:uiPriority w:val="99"/>
    <w:qFormat/>
    <w:locked/>
    <w:rsid w:val="00D676FA"/>
    <w:rPr>
      <w:rFonts w:cs="Times New Roman"/>
      <w:b/>
    </w:rPr>
  </w:style>
  <w:style w:type="table" w:customStyle="1" w:styleId="Rcsostblzat24">
    <w:name w:val="Rácsos táblázat24"/>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D676FA"/>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D676FA"/>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D676FA"/>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D676FA"/>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D676FA"/>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D676FA"/>
    <w:pPr>
      <w:widowControl w:val="0"/>
      <w:suppressAutoHyphens/>
    </w:pPr>
    <w:rPr>
      <w:rFonts w:ascii="Calibri" w:hAnsi="Calibri"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D676FA"/>
    <w:pPr>
      <w:widowControl w:val="0"/>
      <w:suppressAutoHyphens/>
    </w:pPr>
    <w:rPr>
      <w:rFonts w:ascii="Verdana" w:hAnsi="Verdana"/>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zvegtrzsbehzssal1">
    <w:name w:val="Szövegtörzs behúzással1"/>
    <w:basedOn w:val="Norml"/>
    <w:uiPriority w:val="99"/>
    <w:rsid w:val="00420242"/>
    <w:pPr>
      <w:suppressAutoHyphens/>
      <w:spacing w:after="120"/>
      <w:ind w:left="283"/>
    </w:pPr>
    <w:rPr>
      <w:rFonts w:cs="Times New Roman"/>
      <w:sz w:val="24"/>
      <w:szCs w:val="24"/>
      <w:lang w:eastAsia="ar-SA"/>
    </w:rPr>
  </w:style>
  <w:style w:type="character" w:customStyle="1" w:styleId="CharChar9">
    <w:name w:val="Char Char9"/>
    <w:uiPriority w:val="99"/>
    <w:locked/>
    <w:rsid w:val="00BB5A2E"/>
    <w:rPr>
      <w:rFonts w:ascii="Times New Roman" w:hAnsi="Times New Roman"/>
      <w:b/>
      <w:kern w:val="36"/>
      <w:sz w:val="48"/>
      <w:lang w:eastAsia="hu-HU"/>
    </w:rPr>
  </w:style>
  <w:style w:type="character" w:customStyle="1" w:styleId="CharChar8">
    <w:name w:val="Char Char8"/>
    <w:uiPriority w:val="99"/>
    <w:semiHidden/>
    <w:locked/>
    <w:rsid w:val="00BB5A2E"/>
    <w:rPr>
      <w:rFonts w:ascii="Calibri" w:eastAsia="Times New Roman" w:hAnsi="Calibri"/>
      <w:sz w:val="20"/>
    </w:rPr>
  </w:style>
  <w:style w:type="character" w:customStyle="1" w:styleId="CharChar7">
    <w:name w:val="Char Char7"/>
    <w:uiPriority w:val="99"/>
    <w:locked/>
    <w:rsid w:val="00BB5A2E"/>
    <w:rPr>
      <w:rFonts w:ascii="Calibri" w:eastAsia="Times New Roman" w:hAnsi="Calibri"/>
      <w:sz w:val="20"/>
    </w:rPr>
  </w:style>
  <w:style w:type="character" w:customStyle="1" w:styleId="CharChar6">
    <w:name w:val="Char Char6"/>
    <w:uiPriority w:val="99"/>
    <w:semiHidden/>
    <w:locked/>
    <w:rsid w:val="00BB5A2E"/>
    <w:rPr>
      <w:rFonts w:ascii="Calibri" w:eastAsia="Times New Roman" w:hAnsi="Calibri"/>
      <w:b/>
      <w:sz w:val="20"/>
    </w:rPr>
  </w:style>
  <w:style w:type="character" w:customStyle="1" w:styleId="CharChar5">
    <w:name w:val="Char Char5"/>
    <w:uiPriority w:val="99"/>
    <w:locked/>
    <w:rsid w:val="00BB5A2E"/>
    <w:rPr>
      <w:rFonts w:ascii="Tahoma" w:eastAsia="Times New Roman" w:hAnsi="Tahoma"/>
      <w:sz w:val="16"/>
    </w:rPr>
  </w:style>
  <w:style w:type="character" w:customStyle="1" w:styleId="CharChar4">
    <w:name w:val="Char Char4"/>
    <w:uiPriority w:val="99"/>
    <w:locked/>
    <w:rsid w:val="00BB5A2E"/>
    <w:rPr>
      <w:rFonts w:ascii="Times New Roman" w:hAnsi="Times New Roman"/>
      <w:sz w:val="24"/>
      <w:lang w:eastAsia="hu-HU"/>
    </w:rPr>
  </w:style>
  <w:style w:type="character" w:customStyle="1" w:styleId="CharChar3">
    <w:name w:val="Char Char3"/>
    <w:uiPriority w:val="99"/>
    <w:locked/>
    <w:rsid w:val="00BB5A2E"/>
    <w:rPr>
      <w:rFonts w:ascii="Times New Roman" w:hAnsi="Times New Roman"/>
      <w:sz w:val="24"/>
      <w:lang w:eastAsia="hu-HU"/>
    </w:rPr>
  </w:style>
  <w:style w:type="character" w:customStyle="1" w:styleId="CharChar2">
    <w:name w:val="Char Char2"/>
    <w:uiPriority w:val="99"/>
    <w:locked/>
    <w:rsid w:val="00BB5A2E"/>
    <w:rPr>
      <w:rFonts w:ascii="Times New Roman" w:eastAsia="Times New Roman" w:hAnsi="Times New Roman"/>
      <w:kern w:val="1"/>
      <w:sz w:val="21"/>
      <w:lang w:eastAsia="hi-IN" w:bidi="hi-IN"/>
    </w:rPr>
  </w:style>
  <w:style w:type="character" w:customStyle="1" w:styleId="CharChar12">
    <w:name w:val="Char Char12"/>
    <w:uiPriority w:val="99"/>
    <w:locked/>
    <w:rsid w:val="00BB5A2E"/>
    <w:rPr>
      <w:rFonts w:ascii="Times New Roman" w:eastAsia="Times New Roman" w:hAnsi="Times New Roman"/>
      <w:kern w:val="1"/>
      <w:sz w:val="21"/>
      <w:lang w:eastAsia="hi-IN" w:bidi="hi-IN"/>
    </w:rPr>
  </w:style>
  <w:style w:type="paragraph" w:customStyle="1" w:styleId="Listaszerbekezds5">
    <w:name w:val="Listaszerű bekezdés5"/>
    <w:basedOn w:val="Norml"/>
    <w:uiPriority w:val="99"/>
    <w:rsid w:val="00BB5A2E"/>
    <w:pPr>
      <w:spacing w:after="200" w:line="276" w:lineRule="auto"/>
      <w:ind w:left="708"/>
    </w:pPr>
    <w:rPr>
      <w:rFonts w:ascii="Calibri" w:hAnsi="Calibri" w:cs="Times New Roman"/>
      <w:lang w:eastAsia="en-US"/>
    </w:rPr>
  </w:style>
  <w:style w:type="paragraph" w:customStyle="1" w:styleId="Vltozat2">
    <w:name w:val="Változat2"/>
    <w:hidden/>
    <w:uiPriority w:val="99"/>
    <w:semiHidden/>
    <w:rsid w:val="00BB5A2E"/>
    <w:rPr>
      <w:rFonts w:ascii="Calibri" w:hAnsi="Calibri"/>
      <w:lang w:eastAsia="en-US"/>
    </w:rPr>
  </w:style>
  <w:style w:type="character" w:customStyle="1" w:styleId="CharChar11">
    <w:name w:val="Char Char11"/>
    <w:uiPriority w:val="99"/>
    <w:semiHidden/>
    <w:rsid w:val="00BB5A2E"/>
    <w:rPr>
      <w:rFonts w:ascii="Tahoma" w:eastAsia="Times New Roman" w:hAnsi="Tahoma"/>
      <w:sz w:val="16"/>
    </w:rPr>
  </w:style>
  <w:style w:type="paragraph" w:customStyle="1" w:styleId="Nincstrkz2">
    <w:name w:val="Nincs térköz2"/>
    <w:uiPriority w:val="99"/>
    <w:rsid w:val="00BB5A2E"/>
    <w:rPr>
      <w:rFonts w:ascii="Calibri" w:hAnsi="Calibri"/>
      <w:lang w:eastAsia="en-US"/>
    </w:rPr>
  </w:style>
  <w:style w:type="paragraph" w:customStyle="1" w:styleId="Tartalomjegyzkcmsora2">
    <w:name w:val="Tartalomjegyzék címsora2"/>
    <w:basedOn w:val="Cmsor1"/>
    <w:next w:val="Norml"/>
    <w:uiPriority w:val="99"/>
    <w:rsid w:val="00BB5A2E"/>
    <w:pPr>
      <w:keepLines/>
      <w:spacing w:before="480" w:after="0" w:line="276" w:lineRule="auto"/>
      <w:outlineLvl w:val="9"/>
    </w:pPr>
    <w:rPr>
      <w:rFonts w:ascii="Cambria" w:hAnsi="Cambria"/>
      <w:color w:val="365F91"/>
      <w:kern w:val="0"/>
      <w:sz w:val="28"/>
      <w:szCs w:val="28"/>
    </w:rPr>
  </w:style>
  <w:style w:type="character" w:customStyle="1" w:styleId="CharChar10">
    <w:name w:val="Char Char10"/>
    <w:uiPriority w:val="99"/>
    <w:rsid w:val="00BB5A2E"/>
    <w:rPr>
      <w:b/>
      <w:kern w:val="36"/>
      <w:sz w:val="48"/>
    </w:rPr>
  </w:style>
  <w:style w:type="paragraph" w:styleId="NormlWeb">
    <w:name w:val="Normal (Web)"/>
    <w:basedOn w:val="Norml"/>
    <w:uiPriority w:val="99"/>
    <w:rsid w:val="00BB5A2E"/>
    <w:pPr>
      <w:spacing w:before="100" w:beforeAutospacing="1" w:after="100" w:afterAutospacing="1"/>
    </w:pPr>
    <w:rPr>
      <w:rFonts w:ascii="Times New Roman" w:hAnsi="Times New Roman" w:cs="Times New Roman"/>
      <w:sz w:val="24"/>
      <w:szCs w:val="24"/>
    </w:rPr>
  </w:style>
  <w:style w:type="numbering" w:customStyle="1" w:styleId="Stlus2">
    <w:name w:val="Stílus2"/>
    <w:rsid w:val="00790B99"/>
    <w:pPr>
      <w:numPr>
        <w:numId w:val="3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8269122">
      <w:marLeft w:val="0"/>
      <w:marRight w:val="0"/>
      <w:marTop w:val="0"/>
      <w:marBottom w:val="0"/>
      <w:divBdr>
        <w:top w:val="none" w:sz="0" w:space="0" w:color="auto"/>
        <w:left w:val="none" w:sz="0" w:space="0" w:color="auto"/>
        <w:bottom w:val="none" w:sz="0" w:space="0" w:color="auto"/>
        <w:right w:val="none" w:sz="0" w:space="0" w:color="auto"/>
      </w:divBdr>
    </w:div>
    <w:div w:id="568269123">
      <w:marLeft w:val="0"/>
      <w:marRight w:val="0"/>
      <w:marTop w:val="0"/>
      <w:marBottom w:val="0"/>
      <w:divBdr>
        <w:top w:val="none" w:sz="0" w:space="0" w:color="auto"/>
        <w:left w:val="none" w:sz="0" w:space="0" w:color="auto"/>
        <w:bottom w:val="none" w:sz="0" w:space="0" w:color="auto"/>
        <w:right w:val="none" w:sz="0" w:space="0" w:color="auto"/>
      </w:divBdr>
    </w:div>
    <w:div w:id="568269124">
      <w:marLeft w:val="0"/>
      <w:marRight w:val="0"/>
      <w:marTop w:val="0"/>
      <w:marBottom w:val="0"/>
      <w:divBdr>
        <w:top w:val="none" w:sz="0" w:space="0" w:color="auto"/>
        <w:left w:val="none" w:sz="0" w:space="0" w:color="auto"/>
        <w:bottom w:val="none" w:sz="0" w:space="0" w:color="auto"/>
        <w:right w:val="none" w:sz="0" w:space="0" w:color="auto"/>
      </w:divBdr>
    </w:div>
    <w:div w:id="568269125">
      <w:marLeft w:val="0"/>
      <w:marRight w:val="0"/>
      <w:marTop w:val="0"/>
      <w:marBottom w:val="0"/>
      <w:divBdr>
        <w:top w:val="none" w:sz="0" w:space="0" w:color="auto"/>
        <w:left w:val="none" w:sz="0" w:space="0" w:color="auto"/>
        <w:bottom w:val="none" w:sz="0" w:space="0" w:color="auto"/>
        <w:right w:val="none" w:sz="0" w:space="0" w:color="auto"/>
      </w:divBdr>
    </w:div>
    <w:div w:id="568269126">
      <w:marLeft w:val="0"/>
      <w:marRight w:val="0"/>
      <w:marTop w:val="0"/>
      <w:marBottom w:val="0"/>
      <w:divBdr>
        <w:top w:val="none" w:sz="0" w:space="0" w:color="auto"/>
        <w:left w:val="none" w:sz="0" w:space="0" w:color="auto"/>
        <w:bottom w:val="none" w:sz="0" w:space="0" w:color="auto"/>
        <w:right w:val="none" w:sz="0" w:space="0" w:color="auto"/>
      </w:divBdr>
    </w:div>
    <w:div w:id="568269127">
      <w:marLeft w:val="0"/>
      <w:marRight w:val="0"/>
      <w:marTop w:val="0"/>
      <w:marBottom w:val="0"/>
      <w:divBdr>
        <w:top w:val="none" w:sz="0" w:space="0" w:color="auto"/>
        <w:left w:val="none" w:sz="0" w:space="0" w:color="auto"/>
        <w:bottom w:val="none" w:sz="0" w:space="0" w:color="auto"/>
        <w:right w:val="none" w:sz="0" w:space="0" w:color="auto"/>
      </w:divBdr>
    </w:div>
    <w:div w:id="568269128">
      <w:marLeft w:val="0"/>
      <w:marRight w:val="0"/>
      <w:marTop w:val="0"/>
      <w:marBottom w:val="0"/>
      <w:divBdr>
        <w:top w:val="none" w:sz="0" w:space="0" w:color="auto"/>
        <w:left w:val="none" w:sz="0" w:space="0" w:color="auto"/>
        <w:bottom w:val="none" w:sz="0" w:space="0" w:color="auto"/>
        <w:right w:val="none" w:sz="0" w:space="0" w:color="auto"/>
      </w:divBdr>
    </w:div>
    <w:div w:id="568269129">
      <w:marLeft w:val="0"/>
      <w:marRight w:val="0"/>
      <w:marTop w:val="0"/>
      <w:marBottom w:val="0"/>
      <w:divBdr>
        <w:top w:val="none" w:sz="0" w:space="0" w:color="auto"/>
        <w:left w:val="none" w:sz="0" w:space="0" w:color="auto"/>
        <w:bottom w:val="none" w:sz="0" w:space="0" w:color="auto"/>
        <w:right w:val="none" w:sz="0" w:space="0" w:color="auto"/>
      </w:divBdr>
    </w:div>
    <w:div w:id="568269130">
      <w:marLeft w:val="0"/>
      <w:marRight w:val="0"/>
      <w:marTop w:val="0"/>
      <w:marBottom w:val="0"/>
      <w:divBdr>
        <w:top w:val="none" w:sz="0" w:space="0" w:color="auto"/>
        <w:left w:val="none" w:sz="0" w:space="0" w:color="auto"/>
        <w:bottom w:val="none" w:sz="0" w:space="0" w:color="auto"/>
        <w:right w:val="none" w:sz="0" w:space="0" w:color="auto"/>
      </w:divBdr>
    </w:div>
    <w:div w:id="568269131">
      <w:marLeft w:val="0"/>
      <w:marRight w:val="0"/>
      <w:marTop w:val="0"/>
      <w:marBottom w:val="0"/>
      <w:divBdr>
        <w:top w:val="none" w:sz="0" w:space="0" w:color="auto"/>
        <w:left w:val="none" w:sz="0" w:space="0" w:color="auto"/>
        <w:bottom w:val="none" w:sz="0" w:space="0" w:color="auto"/>
        <w:right w:val="none" w:sz="0" w:space="0" w:color="auto"/>
      </w:divBdr>
    </w:div>
    <w:div w:id="568269132">
      <w:marLeft w:val="0"/>
      <w:marRight w:val="0"/>
      <w:marTop w:val="0"/>
      <w:marBottom w:val="0"/>
      <w:divBdr>
        <w:top w:val="none" w:sz="0" w:space="0" w:color="auto"/>
        <w:left w:val="none" w:sz="0" w:space="0" w:color="auto"/>
        <w:bottom w:val="none" w:sz="0" w:space="0" w:color="auto"/>
        <w:right w:val="none" w:sz="0" w:space="0" w:color="auto"/>
      </w:divBdr>
    </w:div>
    <w:div w:id="568269133">
      <w:marLeft w:val="0"/>
      <w:marRight w:val="0"/>
      <w:marTop w:val="0"/>
      <w:marBottom w:val="0"/>
      <w:divBdr>
        <w:top w:val="none" w:sz="0" w:space="0" w:color="auto"/>
        <w:left w:val="none" w:sz="0" w:space="0" w:color="auto"/>
        <w:bottom w:val="none" w:sz="0" w:space="0" w:color="auto"/>
        <w:right w:val="none" w:sz="0" w:space="0" w:color="auto"/>
      </w:divBdr>
    </w:div>
    <w:div w:id="568269134">
      <w:marLeft w:val="0"/>
      <w:marRight w:val="0"/>
      <w:marTop w:val="0"/>
      <w:marBottom w:val="0"/>
      <w:divBdr>
        <w:top w:val="none" w:sz="0" w:space="0" w:color="auto"/>
        <w:left w:val="none" w:sz="0" w:space="0" w:color="auto"/>
        <w:bottom w:val="none" w:sz="0" w:space="0" w:color="auto"/>
        <w:right w:val="none" w:sz="0" w:space="0" w:color="auto"/>
      </w:divBdr>
    </w:div>
    <w:div w:id="568269135">
      <w:marLeft w:val="0"/>
      <w:marRight w:val="0"/>
      <w:marTop w:val="0"/>
      <w:marBottom w:val="0"/>
      <w:divBdr>
        <w:top w:val="none" w:sz="0" w:space="0" w:color="auto"/>
        <w:left w:val="none" w:sz="0" w:space="0" w:color="auto"/>
        <w:bottom w:val="none" w:sz="0" w:space="0" w:color="auto"/>
        <w:right w:val="none" w:sz="0" w:space="0" w:color="auto"/>
      </w:divBdr>
    </w:div>
    <w:div w:id="568269136">
      <w:marLeft w:val="0"/>
      <w:marRight w:val="0"/>
      <w:marTop w:val="0"/>
      <w:marBottom w:val="0"/>
      <w:divBdr>
        <w:top w:val="none" w:sz="0" w:space="0" w:color="auto"/>
        <w:left w:val="none" w:sz="0" w:space="0" w:color="auto"/>
        <w:bottom w:val="none" w:sz="0" w:space="0" w:color="auto"/>
        <w:right w:val="none" w:sz="0" w:space="0" w:color="auto"/>
      </w:divBdr>
    </w:div>
    <w:div w:id="568269137">
      <w:marLeft w:val="0"/>
      <w:marRight w:val="0"/>
      <w:marTop w:val="0"/>
      <w:marBottom w:val="0"/>
      <w:divBdr>
        <w:top w:val="none" w:sz="0" w:space="0" w:color="auto"/>
        <w:left w:val="none" w:sz="0" w:space="0" w:color="auto"/>
        <w:bottom w:val="none" w:sz="0" w:space="0" w:color="auto"/>
        <w:right w:val="none" w:sz="0" w:space="0" w:color="auto"/>
      </w:divBdr>
    </w:div>
    <w:div w:id="56826913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86</Pages>
  <Words>13416</Words>
  <Characters>92576</Characters>
  <Application>Microsoft Office Word</Application>
  <DocSecurity>0</DocSecurity>
  <Lines>771</Lines>
  <Paragraphs>211</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Foglalkoztatási Hivatal</Company>
  <LinksUpToDate>false</LinksUpToDate>
  <CharactersWithSpaces>105781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creator>ErdelyiL</dc:creator>
  <cp:lastModifiedBy>NMH-SZFI</cp:lastModifiedBy>
  <cp:revision>6</cp:revision>
  <cp:lastPrinted>2013-03-03T18:57:00Z</cp:lastPrinted>
  <dcterms:created xsi:type="dcterms:W3CDTF">2013-03-19T17:20:00Z</dcterms:created>
  <dcterms:modified xsi:type="dcterms:W3CDTF">2013-03-27T11:10:00Z</dcterms:modified>
</cp:coreProperties>
</file>