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C1C" w:rsidRDefault="00A97C1C" w:rsidP="00457680">
      <w:pPr>
        <w:autoSpaceDE w:val="0"/>
        <w:spacing w:after="0" w:line="240" w:lineRule="auto"/>
        <w:ind w:right="-20"/>
        <w:jc w:val="center"/>
        <w:rPr>
          <w:rFonts w:cs="Times New Roman"/>
        </w:rPr>
      </w:pPr>
    </w:p>
    <w:p w:rsidR="00F44BAC" w:rsidRDefault="00F44BAC" w:rsidP="0099080A">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2.7.</w:t>
      </w:r>
    </w:p>
    <w:p w:rsidR="00A97C1C" w:rsidRPr="00821C62" w:rsidRDefault="00A97C1C" w:rsidP="0099080A">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sidRPr="00821C62">
        <w:rPr>
          <w:rFonts w:ascii="Palatino Linotype" w:hAnsi="Palatino Linotype" w:cs="Palatino Linotype"/>
          <w:b/>
          <w:bCs/>
          <w:kern w:val="1"/>
          <w:sz w:val="24"/>
          <w:szCs w:val="24"/>
          <w:lang w:eastAsia="hi-IN" w:bidi="hi-IN"/>
        </w:rPr>
        <w:t>SZAKKÉPZÉSI KERETTANTERV</w:t>
      </w:r>
    </w:p>
    <w:p w:rsidR="00A97C1C" w:rsidRPr="00821C62" w:rsidRDefault="00A97C1C" w:rsidP="0099080A">
      <w:pPr>
        <w:widowControl w:val="0"/>
        <w:suppressAutoHyphens/>
        <w:autoSpaceDE w:val="0"/>
        <w:spacing w:after="0"/>
        <w:ind w:right="-20"/>
        <w:jc w:val="center"/>
        <w:rPr>
          <w:rFonts w:ascii="Palatino Linotype" w:hAnsi="Palatino Linotype" w:cs="Palatino Linotype"/>
          <w:b/>
          <w:bCs/>
          <w:kern w:val="1"/>
          <w:sz w:val="24"/>
          <w:szCs w:val="24"/>
          <w:lang w:eastAsia="hi-IN" w:bidi="hi-IN"/>
        </w:rPr>
      </w:pPr>
      <w:r w:rsidRPr="00821C62">
        <w:rPr>
          <w:rFonts w:ascii="Palatino Linotype" w:hAnsi="Palatino Linotype" w:cs="Palatino Linotype"/>
          <w:b/>
          <w:bCs/>
          <w:kern w:val="1"/>
          <w:sz w:val="24"/>
          <w:szCs w:val="24"/>
          <w:lang w:eastAsia="hi-IN" w:bidi="hi-IN"/>
        </w:rPr>
        <w:t>a</w:t>
      </w:r>
      <w:r w:rsidR="00F44BAC">
        <w:rPr>
          <w:rFonts w:ascii="Palatino Linotype" w:hAnsi="Palatino Linotype" w:cs="Palatino Linotype"/>
          <w:b/>
          <w:bCs/>
          <w:kern w:val="1"/>
          <w:sz w:val="24"/>
          <w:szCs w:val="24"/>
          <w:lang w:eastAsia="hi-IN" w:bidi="hi-IN"/>
        </w:rPr>
        <w:t>z</w:t>
      </w:r>
    </w:p>
    <w:p w:rsidR="00A97C1C" w:rsidRPr="00E8351B" w:rsidRDefault="00A97C1C" w:rsidP="0099080A">
      <w:pPr>
        <w:spacing w:after="0" w:line="360" w:lineRule="auto"/>
        <w:ind w:left="555" w:hanging="555"/>
        <w:jc w:val="center"/>
        <w:rPr>
          <w:rFonts w:ascii="Palatino Linotype" w:hAnsi="Palatino Linotype" w:cs="Palatino Linotype"/>
          <w:b/>
          <w:bCs/>
          <w:kern w:val="1"/>
          <w:sz w:val="24"/>
          <w:szCs w:val="24"/>
          <w:lang w:eastAsia="hi-IN" w:bidi="hi-IN"/>
        </w:rPr>
      </w:pPr>
      <w:r w:rsidRPr="00E8351B">
        <w:rPr>
          <w:rFonts w:ascii="Palatino Linotype" w:hAnsi="Palatino Linotype" w:cs="Palatino Linotype"/>
          <w:b/>
          <w:bCs/>
          <w:kern w:val="1"/>
          <w:sz w:val="24"/>
          <w:szCs w:val="24"/>
          <w:lang w:eastAsia="hi-IN" w:bidi="hi-IN"/>
        </w:rPr>
        <w:t>54 544 01</w:t>
      </w:r>
    </w:p>
    <w:p w:rsidR="00A97C1C" w:rsidRPr="00E8351B" w:rsidRDefault="00B1554E" w:rsidP="0099080A">
      <w:pPr>
        <w:spacing w:after="0" w:line="360" w:lineRule="auto"/>
        <w:ind w:left="555" w:hanging="555"/>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BÁNYAIPARI TECHNIKUS</w:t>
      </w:r>
    </w:p>
    <w:p w:rsidR="00A97C1C" w:rsidRDefault="00A97C1C" w:rsidP="0099080A">
      <w:pPr>
        <w:widowControl w:val="0"/>
        <w:suppressAutoHyphens/>
        <w:spacing w:after="0" w:line="36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A97C1C" w:rsidRPr="00821C62" w:rsidRDefault="00A97C1C" w:rsidP="0099080A">
      <w:pPr>
        <w:autoSpaceDE w:val="0"/>
        <w:spacing w:after="0"/>
        <w:ind w:right="-20"/>
        <w:jc w:val="center"/>
        <w:rPr>
          <w:rFonts w:ascii="Palatino Linotype" w:hAnsi="Palatino Linotype" w:cs="Palatino Linotype"/>
          <w:b/>
          <w:bCs/>
          <w:kern w:val="1"/>
          <w:sz w:val="24"/>
          <w:szCs w:val="24"/>
          <w:lang w:eastAsia="hi-IN" w:bidi="hi-IN"/>
        </w:rPr>
      </w:pPr>
      <w:r w:rsidRPr="00821C62">
        <w:rPr>
          <w:rFonts w:ascii="Palatino Linotype" w:hAnsi="Palatino Linotype" w:cs="Palatino Linotype"/>
          <w:b/>
          <w:bCs/>
          <w:kern w:val="1"/>
          <w:sz w:val="24"/>
          <w:szCs w:val="24"/>
          <w:lang w:eastAsia="hi-IN" w:bidi="hi-IN"/>
        </w:rPr>
        <w:t xml:space="preserve">valamint </w:t>
      </w:r>
      <w:proofErr w:type="gramStart"/>
      <w:r w:rsidRPr="00821C62">
        <w:rPr>
          <w:rFonts w:ascii="Palatino Linotype" w:hAnsi="Palatino Linotype" w:cs="Palatino Linotype"/>
          <w:b/>
          <w:bCs/>
          <w:kern w:val="1"/>
          <w:sz w:val="24"/>
          <w:szCs w:val="24"/>
          <w:lang w:eastAsia="hi-IN" w:bidi="hi-IN"/>
        </w:rPr>
        <w:t>a</w:t>
      </w:r>
      <w:proofErr w:type="gramEnd"/>
    </w:p>
    <w:p w:rsidR="00A97C1C" w:rsidRPr="00894C6C" w:rsidRDefault="00A97C1C" w:rsidP="0099080A">
      <w:pPr>
        <w:autoSpaceDE w:val="0"/>
        <w:spacing w:after="0"/>
        <w:ind w:right="-20"/>
        <w:jc w:val="center"/>
        <w:rPr>
          <w:rFonts w:ascii="Palatino Linotype" w:hAnsi="Palatino Linotype"/>
          <w:b/>
          <w:w w:val="99"/>
        </w:rPr>
      </w:pPr>
      <w:r w:rsidRPr="00ED5622">
        <w:rPr>
          <w:rFonts w:ascii="Palatino Linotype" w:hAnsi="Palatino Linotype" w:cs="Palatino Linotype"/>
          <w:b/>
          <w:bCs/>
          <w:kern w:val="1"/>
          <w:sz w:val="24"/>
          <w:szCs w:val="24"/>
          <w:lang w:eastAsia="hi-IN" w:bidi="hi-IN"/>
        </w:rPr>
        <w:t>VII. BÁNYÁSZAT</w:t>
      </w:r>
    </w:p>
    <w:p w:rsidR="00A97C1C" w:rsidRPr="00821C62" w:rsidRDefault="00A97C1C" w:rsidP="0099080A">
      <w:pPr>
        <w:autoSpaceDE w:val="0"/>
        <w:spacing w:after="0"/>
        <w:ind w:right="-23"/>
        <w:jc w:val="center"/>
        <w:rPr>
          <w:rFonts w:ascii="Palatino Linotype" w:hAnsi="Palatino Linotype" w:cs="Palatino Linotype"/>
          <w:b/>
          <w:bCs/>
          <w:kern w:val="1"/>
          <w:sz w:val="24"/>
          <w:szCs w:val="24"/>
          <w:lang w:eastAsia="hi-IN" w:bidi="hi-IN"/>
        </w:rPr>
      </w:pPr>
      <w:r w:rsidRPr="00821C62">
        <w:rPr>
          <w:rFonts w:ascii="Palatino Linotype" w:hAnsi="Palatino Linotype" w:cs="Palatino Linotype"/>
          <w:b/>
          <w:bCs/>
          <w:kern w:val="1"/>
          <w:sz w:val="24"/>
          <w:szCs w:val="24"/>
          <w:lang w:eastAsia="hi-IN" w:bidi="hi-IN"/>
        </w:rPr>
        <w:t>ÁGAZATHOZ</w:t>
      </w:r>
    </w:p>
    <w:p w:rsidR="00A97C1C" w:rsidRDefault="00A97C1C" w:rsidP="00457680">
      <w:pPr>
        <w:autoSpaceDE w:val="0"/>
        <w:spacing w:after="0" w:line="240" w:lineRule="auto"/>
        <w:ind w:right="-20"/>
        <w:jc w:val="center"/>
        <w:rPr>
          <w:rFonts w:cs="Times New Roman"/>
        </w:rPr>
      </w:pPr>
    </w:p>
    <w:p w:rsidR="00A97C1C" w:rsidRPr="006B0A97"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6B0A97">
        <w:rPr>
          <w:rFonts w:ascii="Palatino Linotype" w:hAnsi="Palatino Linotype" w:cs="Palatino Linotype"/>
          <w:kern w:val="1"/>
          <w:sz w:val="24"/>
          <w:szCs w:val="24"/>
          <w:lang w:eastAsia="hi-IN" w:bidi="hi-IN"/>
        </w:rPr>
        <w:t>A szakképzési kerettanterv ágazatra vonatkozó része (4+1 évfolyamos képzésben az első négy évfolyamra, azaz a 9-12. középiskolai évfolyamokra, két</w:t>
      </w:r>
      <w:r w:rsidR="00F44BAC">
        <w:rPr>
          <w:rFonts w:ascii="Palatino Linotype" w:hAnsi="Palatino Linotype" w:cs="Palatino Linotype"/>
          <w:kern w:val="1"/>
          <w:sz w:val="24"/>
          <w:szCs w:val="24"/>
          <w:lang w:eastAsia="hi-IN" w:bidi="hi-IN"/>
        </w:rPr>
        <w:t xml:space="preserve"> </w:t>
      </w:r>
      <w:r w:rsidRPr="006B0A97">
        <w:rPr>
          <w:rFonts w:ascii="Palatino Linotype" w:hAnsi="Palatino Linotype" w:cs="Palatino Linotype"/>
          <w:kern w:val="1"/>
          <w:sz w:val="24"/>
          <w:szCs w:val="24"/>
          <w:lang w:eastAsia="hi-IN" w:bidi="hi-IN"/>
        </w:rPr>
        <w:t>évfolyamos szakképzésben az első évfolyamra, előírt tartalom) a Bányászat ágazat alábbi szakképesítéseire egységesen vonatkozik:</w:t>
      </w:r>
    </w:p>
    <w:p w:rsidR="00A97C1C" w:rsidRPr="006B0A97"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p>
    <w:p w:rsidR="00A97C1C" w:rsidRPr="006B0A97" w:rsidRDefault="00A97C1C" w:rsidP="00457680">
      <w:pPr>
        <w:widowControl w:val="0"/>
        <w:suppressAutoHyphens/>
        <w:spacing w:line="240" w:lineRule="auto"/>
        <w:ind w:left="360"/>
        <w:jc w:val="both"/>
        <w:rPr>
          <w:rFonts w:ascii="Palatino Linotype" w:hAnsi="Palatino Linotype" w:cs="Palatino Linotype"/>
          <w:kern w:val="1"/>
          <w:lang w:eastAsia="hi-IN" w:bidi="hi-IN"/>
        </w:rPr>
      </w:pPr>
      <w:r w:rsidRPr="006B0A97">
        <w:rPr>
          <w:rFonts w:ascii="Palatino Linotype" w:hAnsi="Palatino Linotype" w:cs="Palatino Linotype"/>
          <w:kern w:val="1"/>
          <w:lang w:eastAsia="hi-IN" w:bidi="hi-IN"/>
        </w:rPr>
        <w:t>- 54</w:t>
      </w:r>
      <w:r>
        <w:rPr>
          <w:rFonts w:ascii="Palatino Linotype" w:hAnsi="Palatino Linotype" w:cs="Palatino Linotype"/>
          <w:kern w:val="1"/>
          <w:lang w:eastAsia="hi-IN" w:bidi="hi-IN"/>
        </w:rPr>
        <w:t xml:space="preserve"> </w:t>
      </w:r>
      <w:r w:rsidRPr="006B0A97">
        <w:rPr>
          <w:rFonts w:ascii="Palatino Linotype" w:hAnsi="Palatino Linotype" w:cs="Palatino Linotype"/>
          <w:kern w:val="1"/>
          <w:lang w:eastAsia="hi-IN" w:bidi="hi-IN"/>
        </w:rPr>
        <w:t>544 01 Bányaipari technikus</w:t>
      </w:r>
    </w:p>
    <w:p w:rsidR="00A97C1C" w:rsidRPr="006B0A97" w:rsidRDefault="00A97C1C" w:rsidP="00457680">
      <w:pPr>
        <w:widowControl w:val="0"/>
        <w:suppressAutoHyphens/>
        <w:spacing w:line="240" w:lineRule="auto"/>
        <w:ind w:left="360"/>
        <w:jc w:val="both"/>
        <w:rPr>
          <w:rFonts w:ascii="Palatino Linotype" w:hAnsi="Palatino Linotype" w:cs="Palatino Linotype"/>
          <w:kern w:val="1"/>
          <w:lang w:eastAsia="hi-IN" w:bidi="hi-IN"/>
        </w:rPr>
      </w:pPr>
      <w:r w:rsidRPr="006B0A97">
        <w:rPr>
          <w:rFonts w:ascii="Palatino Linotype" w:hAnsi="Palatino Linotype" w:cs="Palatino Linotype"/>
          <w:kern w:val="1"/>
          <w:lang w:eastAsia="hi-IN" w:bidi="hi-IN"/>
        </w:rPr>
        <w:t>- 54</w:t>
      </w:r>
      <w:r>
        <w:rPr>
          <w:rFonts w:ascii="Palatino Linotype" w:hAnsi="Palatino Linotype" w:cs="Palatino Linotype"/>
          <w:kern w:val="1"/>
          <w:lang w:eastAsia="hi-IN" w:bidi="hi-IN"/>
        </w:rPr>
        <w:t xml:space="preserve"> </w:t>
      </w:r>
      <w:r w:rsidRPr="006B0A97">
        <w:rPr>
          <w:rFonts w:ascii="Palatino Linotype" w:hAnsi="Palatino Linotype" w:cs="Palatino Linotype"/>
          <w:kern w:val="1"/>
          <w:lang w:eastAsia="hi-IN" w:bidi="hi-IN"/>
        </w:rPr>
        <w:t xml:space="preserve">544 02 </w:t>
      </w:r>
      <w:proofErr w:type="spellStart"/>
      <w:r w:rsidRPr="006B0A97">
        <w:rPr>
          <w:rFonts w:ascii="Palatino Linotype" w:hAnsi="Palatino Linotype" w:cs="Palatino Linotype"/>
          <w:kern w:val="1"/>
          <w:lang w:eastAsia="hi-IN" w:bidi="hi-IN"/>
        </w:rPr>
        <w:t>Fluidumkitermelő</w:t>
      </w:r>
      <w:proofErr w:type="spellEnd"/>
      <w:r w:rsidRPr="006B0A97">
        <w:rPr>
          <w:rFonts w:ascii="Palatino Linotype" w:hAnsi="Palatino Linotype" w:cs="Palatino Linotype"/>
          <w:kern w:val="1"/>
          <w:lang w:eastAsia="hi-IN" w:bidi="hi-IN"/>
        </w:rPr>
        <w:t xml:space="preserve"> technikus</w:t>
      </w:r>
    </w:p>
    <w:p w:rsidR="00A97C1C" w:rsidRDefault="00A97C1C" w:rsidP="00457680">
      <w:pPr>
        <w:spacing w:after="0" w:line="240" w:lineRule="auto"/>
        <w:ind w:left="555" w:hanging="555"/>
        <w:jc w:val="both"/>
        <w:rPr>
          <w:rFonts w:ascii="Palatino Linotype" w:hAnsi="Palatino Linotype" w:cs="Palatino Linotype"/>
          <w:sz w:val="24"/>
          <w:szCs w:val="24"/>
        </w:rPr>
      </w:pPr>
    </w:p>
    <w:p w:rsidR="00A97C1C" w:rsidRPr="006B0A97" w:rsidRDefault="00A97C1C" w:rsidP="00457680">
      <w:pPr>
        <w:spacing w:after="0" w:line="240" w:lineRule="auto"/>
        <w:ind w:left="555" w:hanging="555"/>
        <w:jc w:val="both"/>
        <w:rPr>
          <w:rFonts w:ascii="Palatino Linotype" w:hAnsi="Palatino Linotype" w:cs="Palatino Linotype"/>
          <w:sz w:val="24"/>
          <w:szCs w:val="24"/>
        </w:rPr>
      </w:pPr>
      <w:r w:rsidRPr="006B0A97">
        <w:rPr>
          <w:rFonts w:ascii="Palatino Linotype" w:hAnsi="Palatino Linotype" w:cs="Palatino Linotype"/>
          <w:sz w:val="24"/>
          <w:szCs w:val="24"/>
        </w:rPr>
        <w:t>I.</w:t>
      </w:r>
      <w:r w:rsidRPr="006B0A97">
        <w:rPr>
          <w:rFonts w:ascii="Palatino Linotype" w:hAnsi="Palatino Linotype" w:cs="Palatino Linotype"/>
          <w:sz w:val="24"/>
          <w:szCs w:val="24"/>
        </w:rPr>
        <w:tab/>
      </w:r>
      <w:proofErr w:type="gramStart"/>
      <w:r w:rsidRPr="006B0A97">
        <w:rPr>
          <w:rFonts w:ascii="Palatino Linotype" w:hAnsi="Palatino Linotype" w:cs="Palatino Linotype"/>
          <w:sz w:val="24"/>
          <w:szCs w:val="24"/>
        </w:rPr>
        <w:t>A</w:t>
      </w:r>
      <w:proofErr w:type="gramEnd"/>
      <w:r w:rsidRPr="006B0A97">
        <w:rPr>
          <w:rFonts w:ascii="Palatino Linotype" w:hAnsi="Palatino Linotype" w:cs="Palatino Linotype"/>
          <w:sz w:val="24"/>
          <w:szCs w:val="24"/>
        </w:rPr>
        <w:t xml:space="preserve"> szakképzés jogi háttere</w:t>
      </w:r>
    </w:p>
    <w:p w:rsidR="00A97C1C" w:rsidRPr="006B0A97" w:rsidRDefault="00A97C1C" w:rsidP="00457680">
      <w:pPr>
        <w:spacing w:after="0" w:line="240" w:lineRule="auto"/>
        <w:jc w:val="both"/>
        <w:rPr>
          <w:rFonts w:ascii="Palatino Linotype" w:hAnsi="Palatino Linotype" w:cs="Palatino Linotype"/>
          <w:sz w:val="24"/>
          <w:szCs w:val="24"/>
        </w:rPr>
      </w:pPr>
    </w:p>
    <w:p w:rsidR="00A97C1C" w:rsidRPr="003E6D8E" w:rsidRDefault="00A97C1C" w:rsidP="00457680">
      <w:pPr>
        <w:spacing w:after="0" w:line="240" w:lineRule="auto"/>
        <w:jc w:val="both"/>
        <w:rPr>
          <w:rFonts w:ascii="Palatino Linotype" w:hAnsi="Palatino Linotype" w:cs="Palatino Linotype"/>
          <w:sz w:val="24"/>
          <w:szCs w:val="24"/>
        </w:rPr>
      </w:pPr>
      <w:r w:rsidRPr="003E6D8E">
        <w:rPr>
          <w:rFonts w:ascii="Palatino Linotype" w:hAnsi="Palatino Linotype" w:cs="Palatino Linotype"/>
          <w:sz w:val="24"/>
          <w:szCs w:val="24"/>
        </w:rPr>
        <w:t>A szakképzési kerettanterv</w:t>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p>
    <w:p w:rsidR="00A97C1C" w:rsidRPr="003E6D8E" w:rsidRDefault="00A97C1C" w:rsidP="00457680">
      <w:pPr>
        <w:spacing w:after="0" w:line="240" w:lineRule="auto"/>
        <w:ind w:left="1362" w:hanging="447"/>
        <w:jc w:val="both"/>
        <w:rPr>
          <w:rFonts w:ascii="Palatino Linotype" w:hAnsi="Palatino Linotype" w:cs="Palatino Linotype"/>
          <w:sz w:val="24"/>
          <w:szCs w:val="24"/>
        </w:rPr>
      </w:pPr>
      <w:r w:rsidRPr="003E6D8E">
        <w:rPr>
          <w:rFonts w:ascii="Palatino Linotype" w:hAnsi="Palatino Linotype" w:cs="Palatino Linotype"/>
          <w:sz w:val="24"/>
          <w:szCs w:val="24"/>
        </w:rPr>
        <w:t>–</w:t>
      </w:r>
      <w:r w:rsidRPr="003E6D8E">
        <w:rPr>
          <w:rFonts w:ascii="Palatino Linotype" w:hAnsi="Palatino Linotype" w:cs="Palatino Linotype"/>
          <w:sz w:val="24"/>
          <w:szCs w:val="24"/>
        </w:rPr>
        <w:tab/>
        <w:t>a nemzeti köznevelésről szóló 2011. évi CXC. törvény,</w:t>
      </w:r>
      <w:r w:rsidRPr="003E6D8E">
        <w:rPr>
          <w:rFonts w:ascii="Palatino Linotype" w:hAnsi="Palatino Linotype" w:cs="Palatino Linotype"/>
          <w:sz w:val="24"/>
          <w:szCs w:val="24"/>
        </w:rPr>
        <w:tab/>
      </w:r>
    </w:p>
    <w:p w:rsidR="00A97C1C" w:rsidRPr="003E6D8E" w:rsidRDefault="00A97C1C" w:rsidP="00457680">
      <w:pPr>
        <w:spacing w:after="0" w:line="240" w:lineRule="auto"/>
        <w:ind w:left="1362" w:hanging="447"/>
        <w:jc w:val="both"/>
        <w:rPr>
          <w:rFonts w:ascii="Palatino Linotype" w:hAnsi="Palatino Linotype" w:cs="Palatino Linotype"/>
          <w:sz w:val="24"/>
          <w:szCs w:val="24"/>
        </w:rPr>
      </w:pPr>
      <w:r w:rsidRPr="003E6D8E">
        <w:rPr>
          <w:rFonts w:ascii="Palatino Linotype" w:hAnsi="Palatino Linotype" w:cs="Palatino Linotype"/>
          <w:sz w:val="24"/>
          <w:szCs w:val="24"/>
        </w:rPr>
        <w:t>–</w:t>
      </w:r>
      <w:r w:rsidRPr="003E6D8E">
        <w:rPr>
          <w:rFonts w:ascii="Palatino Linotype" w:hAnsi="Palatino Linotype" w:cs="Palatino Linotype"/>
          <w:sz w:val="24"/>
          <w:szCs w:val="24"/>
        </w:rPr>
        <w:tab/>
        <w:t>a szakképzésről szóló 2011. évi CLXXXVII. törvény,</w:t>
      </w:r>
      <w:r w:rsidRPr="003E6D8E">
        <w:rPr>
          <w:rFonts w:ascii="Palatino Linotype" w:hAnsi="Palatino Linotype" w:cs="Palatino Linotype"/>
          <w:sz w:val="24"/>
          <w:szCs w:val="24"/>
        </w:rPr>
        <w:tab/>
      </w:r>
    </w:p>
    <w:p w:rsidR="00A97C1C" w:rsidRPr="003E6D8E" w:rsidRDefault="00A97C1C" w:rsidP="00457680">
      <w:pPr>
        <w:spacing w:after="0" w:line="240" w:lineRule="auto"/>
        <w:ind w:left="1362" w:hanging="447"/>
        <w:jc w:val="both"/>
        <w:rPr>
          <w:rFonts w:ascii="Palatino Linotype" w:hAnsi="Palatino Linotype" w:cs="Palatino Linotype"/>
          <w:sz w:val="24"/>
          <w:szCs w:val="24"/>
        </w:rPr>
      </w:pPr>
    </w:p>
    <w:p w:rsidR="00A97C1C" w:rsidRPr="003E6D8E" w:rsidRDefault="00A97C1C" w:rsidP="00457680">
      <w:pPr>
        <w:spacing w:after="0" w:line="240" w:lineRule="auto"/>
        <w:ind w:left="555"/>
        <w:jc w:val="both"/>
        <w:rPr>
          <w:rFonts w:ascii="Palatino Linotype" w:hAnsi="Palatino Linotype" w:cs="Palatino Linotype"/>
          <w:sz w:val="24"/>
          <w:szCs w:val="24"/>
        </w:rPr>
      </w:pPr>
      <w:proofErr w:type="gramStart"/>
      <w:r w:rsidRPr="003E6D8E">
        <w:rPr>
          <w:rFonts w:ascii="Palatino Linotype" w:hAnsi="Palatino Linotype" w:cs="Palatino Linotype"/>
          <w:sz w:val="24"/>
          <w:szCs w:val="24"/>
        </w:rPr>
        <w:t>valamint</w:t>
      </w:r>
      <w:proofErr w:type="gramEnd"/>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p>
    <w:p w:rsidR="00A97C1C" w:rsidRPr="003E6D8E" w:rsidRDefault="00A97C1C" w:rsidP="0045768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3E6D8E">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A97C1C" w:rsidRPr="003E6D8E" w:rsidRDefault="00A97C1C" w:rsidP="0045768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az állam által elismert szakképesítések szakmai követelménymoduljairól szóló 217/2012. (VIII. 9.) Kormányrendelet, </w:t>
      </w:r>
    </w:p>
    <w:p w:rsidR="00A97C1C" w:rsidRPr="003E6D8E" w:rsidRDefault="00A97C1C" w:rsidP="00457680">
      <w:pPr>
        <w:spacing w:after="0" w:line="240" w:lineRule="auto"/>
        <w:ind w:left="1288" w:hanging="373"/>
        <w:jc w:val="both"/>
        <w:rPr>
          <w:rFonts w:ascii="Palatino Linotype" w:hAnsi="Palatino Linotype" w:cs="Palatino Linotype"/>
          <w:sz w:val="24"/>
          <w:szCs w:val="24"/>
        </w:rPr>
      </w:pPr>
      <w:r w:rsidRPr="003E6D8E">
        <w:rPr>
          <w:rFonts w:ascii="Palatino Linotype" w:hAnsi="Palatino Linotype" w:cs="Palatino Linotype"/>
          <w:sz w:val="24"/>
          <w:szCs w:val="24"/>
        </w:rPr>
        <w:t>–</w:t>
      </w:r>
      <w:r w:rsidRPr="003E6D8E">
        <w:rPr>
          <w:rFonts w:ascii="Palatino Linotype" w:hAnsi="Palatino Linotype" w:cs="Palatino Linotype"/>
          <w:sz w:val="24"/>
          <w:szCs w:val="24"/>
        </w:rPr>
        <w:tab/>
      </w:r>
      <w:r w:rsidR="00F44BAC">
        <w:rPr>
          <w:rFonts w:ascii="Palatino Linotype" w:hAnsi="Palatino Linotype" w:cs="Palatino Linotype"/>
          <w:kern w:val="1"/>
          <w:sz w:val="24"/>
          <w:szCs w:val="24"/>
          <w:lang w:eastAsia="hi-IN" w:bidi="hi-IN"/>
        </w:rPr>
        <w:t>az</w:t>
      </w:r>
      <w:r w:rsidRPr="003E6D8E">
        <w:rPr>
          <w:rFonts w:ascii="Palatino Linotype" w:hAnsi="Palatino Linotype" w:cs="Palatino Linotype"/>
          <w:kern w:val="1"/>
          <w:sz w:val="24"/>
          <w:szCs w:val="24"/>
          <w:lang w:eastAsia="hi-IN" w:bidi="hi-IN"/>
        </w:rPr>
        <w:t xml:space="preserve"> 54</w:t>
      </w:r>
      <w:r>
        <w:rPr>
          <w:rFonts w:ascii="Palatino Linotype" w:hAnsi="Palatino Linotype" w:cs="Palatino Linotype"/>
          <w:kern w:val="1"/>
          <w:sz w:val="24"/>
          <w:szCs w:val="24"/>
          <w:lang w:eastAsia="hi-IN" w:bidi="hi-IN"/>
        </w:rPr>
        <w:t xml:space="preserve"> </w:t>
      </w:r>
      <w:r w:rsidRPr="003E6D8E">
        <w:rPr>
          <w:rFonts w:ascii="Palatino Linotype" w:hAnsi="Palatino Linotype" w:cs="Palatino Linotype"/>
          <w:kern w:val="1"/>
          <w:sz w:val="24"/>
          <w:szCs w:val="24"/>
          <w:lang w:eastAsia="hi-IN" w:bidi="hi-IN"/>
        </w:rPr>
        <w:t>544 0</w:t>
      </w:r>
      <w:r w:rsidRPr="00A711B2">
        <w:rPr>
          <w:rFonts w:ascii="Palatino Linotype" w:hAnsi="Palatino Linotype" w:cs="Palatino Linotype"/>
          <w:kern w:val="1"/>
          <w:sz w:val="24"/>
          <w:szCs w:val="24"/>
          <w:lang w:eastAsia="hi-IN" w:bidi="hi-IN"/>
        </w:rPr>
        <w:t>1</w:t>
      </w:r>
      <w:r w:rsidRPr="003E6D8E">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Bányaipari</w:t>
      </w:r>
      <w:r w:rsidRPr="003E6D8E">
        <w:rPr>
          <w:rFonts w:ascii="Palatino Linotype" w:hAnsi="Palatino Linotype" w:cs="Palatino Linotype"/>
          <w:kern w:val="1"/>
          <w:sz w:val="24"/>
          <w:szCs w:val="24"/>
          <w:lang w:eastAsia="hi-IN" w:bidi="hi-IN"/>
        </w:rPr>
        <w:t xml:space="preserve"> technikus szakképesítés szakmai és vizsgakövetelményeit tartalmazó 27/2012. (VIII.</w:t>
      </w:r>
      <w:r w:rsidR="0028125B">
        <w:rPr>
          <w:rFonts w:ascii="Palatino Linotype" w:hAnsi="Palatino Linotype" w:cs="Palatino Linotype"/>
          <w:kern w:val="1"/>
          <w:sz w:val="24"/>
          <w:szCs w:val="24"/>
          <w:lang w:eastAsia="hi-IN" w:bidi="hi-IN"/>
        </w:rPr>
        <w:t xml:space="preserve"> </w:t>
      </w:r>
      <w:r w:rsidRPr="003E6D8E">
        <w:rPr>
          <w:rFonts w:ascii="Palatino Linotype" w:hAnsi="Palatino Linotype" w:cs="Palatino Linotype"/>
          <w:kern w:val="1"/>
          <w:sz w:val="24"/>
          <w:szCs w:val="24"/>
          <w:lang w:eastAsia="hi-IN" w:bidi="hi-IN"/>
        </w:rPr>
        <w:t>27.) NGM rendelet</w:t>
      </w:r>
      <w:r>
        <w:rPr>
          <w:rFonts w:ascii="Palatino Linotype" w:hAnsi="Palatino Linotype" w:cs="Palatino Linotype"/>
          <w:sz w:val="24"/>
          <w:szCs w:val="24"/>
        </w:rPr>
        <w:t xml:space="preserve"> </w:t>
      </w:r>
      <w:r w:rsidRPr="003E6D8E">
        <w:rPr>
          <w:rFonts w:ascii="Palatino Linotype" w:hAnsi="Palatino Linotype" w:cs="Palatino Linotype"/>
          <w:sz w:val="24"/>
          <w:szCs w:val="24"/>
        </w:rPr>
        <w:t>alapján készült.</w:t>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p>
    <w:p w:rsidR="00A97C1C" w:rsidRPr="003E6D8E" w:rsidRDefault="00A97C1C" w:rsidP="00457680">
      <w:pPr>
        <w:spacing w:after="0" w:line="240" w:lineRule="auto"/>
        <w:ind w:left="555"/>
        <w:jc w:val="both"/>
        <w:rPr>
          <w:rFonts w:ascii="Palatino Linotype" w:hAnsi="Palatino Linotype" w:cs="Palatino Linotype"/>
          <w:sz w:val="24"/>
          <w:szCs w:val="24"/>
        </w:rPr>
      </w:pPr>
    </w:p>
    <w:p w:rsidR="00F44BAC" w:rsidRDefault="00F44BAC">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A97C1C" w:rsidRPr="003E6D8E" w:rsidRDefault="00A97C1C" w:rsidP="00797AC9">
      <w:pPr>
        <w:spacing w:after="0" w:line="240" w:lineRule="auto"/>
        <w:jc w:val="both"/>
        <w:rPr>
          <w:rFonts w:ascii="Palatino Linotype" w:hAnsi="Palatino Linotype" w:cs="Palatino Linotype"/>
          <w:sz w:val="24"/>
          <w:szCs w:val="24"/>
        </w:rPr>
      </w:pPr>
    </w:p>
    <w:p w:rsidR="00A97C1C" w:rsidRPr="003E6D8E" w:rsidRDefault="00A97C1C" w:rsidP="00457680">
      <w:pPr>
        <w:widowControl w:val="0"/>
        <w:numPr>
          <w:ilvl w:val="0"/>
          <w:numId w:val="3"/>
        </w:numPr>
        <w:suppressAutoHyphens/>
        <w:spacing w:after="0" w:line="240" w:lineRule="auto"/>
        <w:jc w:val="both"/>
        <w:rPr>
          <w:rFonts w:ascii="Palatino Linotype" w:hAnsi="Palatino Linotype" w:cs="Palatino Linotype"/>
          <w:b/>
          <w:bCs/>
          <w:sz w:val="24"/>
          <w:szCs w:val="24"/>
        </w:rPr>
      </w:pPr>
      <w:r w:rsidRPr="003E6D8E">
        <w:rPr>
          <w:rFonts w:ascii="Palatino Linotype" w:hAnsi="Palatino Linotype" w:cs="Palatino Linotype"/>
          <w:b/>
          <w:bCs/>
          <w:sz w:val="24"/>
          <w:szCs w:val="24"/>
        </w:rPr>
        <w:t>A szakképesítés alapadatai</w:t>
      </w:r>
    </w:p>
    <w:p w:rsidR="00A97C1C" w:rsidRPr="003E6D8E" w:rsidRDefault="00A97C1C" w:rsidP="00457680">
      <w:pPr>
        <w:widowControl w:val="0"/>
        <w:suppressAutoHyphens/>
        <w:spacing w:after="0" w:line="240" w:lineRule="auto"/>
        <w:ind w:left="750"/>
        <w:jc w:val="both"/>
        <w:rPr>
          <w:rFonts w:ascii="Palatino Linotype" w:hAnsi="Palatino Linotype" w:cs="Palatino Linotype"/>
          <w:b/>
          <w:bCs/>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A szakképesítés azonosító száma: 54 544 01</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A szakképesítés megnevezése: Bányaipari technikus</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A szakmacsoport száma és megnevezése: 5. Gépészet</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Ágazati besorolás száma és megnevezése: </w:t>
      </w:r>
      <w:r w:rsidRPr="003E6D8E">
        <w:rPr>
          <w:rFonts w:ascii="Palatino Linotype" w:hAnsi="Palatino Linotype" w:cs="Palatino Linotype"/>
          <w:sz w:val="24"/>
          <w:szCs w:val="24"/>
        </w:rPr>
        <w:tab/>
        <w:t>VII. Bányászat</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Iskolai rendszerű szakképzésben a szakképzési évfolyamok száma: 2 év</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Iskolarendszeren kívüli szakképzésben az óraszám: 960-1440</w:t>
      </w:r>
    </w:p>
    <w:p w:rsidR="00A97C1C" w:rsidRPr="003E6D8E" w:rsidRDefault="00A97C1C" w:rsidP="00457680">
      <w:pPr>
        <w:autoSpaceDE w:val="0"/>
        <w:autoSpaceDN w:val="0"/>
        <w:adjustRightInd w:val="0"/>
        <w:spacing w:after="0" w:line="240" w:lineRule="auto"/>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Elméleti képzési idő aránya: 60%</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Gyakorlati képzési idő aránya: 40%</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Az iskolai rendszerű képzésben az összefüggő szakmai gyakorlat időtartama:</w:t>
      </w:r>
    </w:p>
    <w:p w:rsidR="00A97C1C" w:rsidRPr="003A0CCC" w:rsidRDefault="00A97C1C" w:rsidP="002F2020">
      <w:pPr>
        <w:spacing w:after="0" w:line="240" w:lineRule="auto"/>
        <w:ind w:left="567"/>
        <w:jc w:val="both"/>
        <w:rPr>
          <w:rFonts w:ascii="Palatino Linotype" w:hAnsi="Palatino Linotype" w:cs="Palatino Linotype"/>
          <w:sz w:val="24"/>
          <w:szCs w:val="24"/>
        </w:rPr>
      </w:pPr>
      <w:r w:rsidRPr="003A0CCC">
        <w:rPr>
          <w:rFonts w:ascii="Palatino Linotype" w:hAnsi="Palatino Linotype" w:cs="Palatino Linotype"/>
          <w:sz w:val="24"/>
          <w:szCs w:val="24"/>
        </w:rPr>
        <w:t xml:space="preserve">5 évfolyamos képzés esetén a 9. évfolyamot követően 70 óra, a 10. évfolyamot követően 105 óra, a 11. évfolyamot követően 140 óra; </w:t>
      </w:r>
    </w:p>
    <w:p w:rsidR="00A97C1C" w:rsidRPr="003A0CCC" w:rsidRDefault="00A97C1C" w:rsidP="002F2020">
      <w:pPr>
        <w:spacing w:after="0" w:line="240" w:lineRule="auto"/>
        <w:ind w:left="588" w:hanging="21"/>
        <w:jc w:val="both"/>
        <w:rPr>
          <w:rFonts w:ascii="Palatino Linotype" w:hAnsi="Palatino Linotype" w:cs="Palatino Linotype"/>
          <w:sz w:val="24"/>
          <w:szCs w:val="24"/>
        </w:rPr>
      </w:pPr>
      <w:r w:rsidRPr="003A0CCC">
        <w:rPr>
          <w:rFonts w:ascii="Palatino Linotype" w:hAnsi="Palatino Linotype" w:cs="Palatino Linotype"/>
          <w:sz w:val="24"/>
          <w:szCs w:val="24"/>
        </w:rPr>
        <w:t>2 évfolyamos képzés esetén az első szakképzési évfolyamot követően 160 óra</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tabs>
          <w:tab w:val="left" w:pos="1260"/>
        </w:tabs>
        <w:spacing w:after="0" w:line="240" w:lineRule="auto"/>
        <w:ind w:left="30"/>
        <w:jc w:val="both"/>
        <w:rPr>
          <w:rFonts w:ascii="Palatino Linotype" w:hAnsi="Palatino Linotype" w:cs="Palatino Linotype"/>
          <w:b/>
          <w:bCs/>
          <w:sz w:val="24"/>
          <w:szCs w:val="24"/>
        </w:rPr>
      </w:pPr>
      <w:r w:rsidRPr="003E6D8E">
        <w:rPr>
          <w:rFonts w:ascii="Palatino Linotype" w:hAnsi="Palatino Linotype" w:cs="Palatino Linotype"/>
          <w:b/>
          <w:bCs/>
          <w:sz w:val="24"/>
          <w:szCs w:val="24"/>
        </w:rPr>
        <w:t xml:space="preserve">III. </w:t>
      </w:r>
      <w:proofErr w:type="gramStart"/>
      <w:r w:rsidRPr="003E6D8E">
        <w:rPr>
          <w:rFonts w:ascii="Palatino Linotype" w:hAnsi="Palatino Linotype" w:cs="Palatino Linotype"/>
          <w:b/>
          <w:bCs/>
          <w:sz w:val="24"/>
          <w:szCs w:val="24"/>
        </w:rPr>
        <w:t>A</w:t>
      </w:r>
      <w:proofErr w:type="gramEnd"/>
      <w:r w:rsidRPr="003E6D8E">
        <w:rPr>
          <w:rFonts w:ascii="Palatino Linotype" w:hAnsi="Palatino Linotype" w:cs="Palatino Linotype"/>
          <w:b/>
          <w:bCs/>
          <w:sz w:val="24"/>
          <w:szCs w:val="24"/>
        </w:rPr>
        <w:t xml:space="preserve"> szakképzésbe történő belépés feltételei</w:t>
      </w:r>
    </w:p>
    <w:p w:rsidR="00A97C1C" w:rsidRPr="003E6D8E" w:rsidRDefault="00A97C1C" w:rsidP="00457680">
      <w:pPr>
        <w:tabs>
          <w:tab w:val="left" w:pos="1260"/>
        </w:tabs>
        <w:spacing w:after="0" w:line="240" w:lineRule="auto"/>
        <w:ind w:left="42" w:hanging="12"/>
        <w:jc w:val="both"/>
        <w:rPr>
          <w:rFonts w:ascii="Palatino Linotype" w:hAnsi="Palatino Linotype" w:cs="Palatino Linotype"/>
          <w:b/>
          <w:bCs/>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Iskolai előképzettség: érettségi </w:t>
      </w:r>
      <w:r>
        <w:rPr>
          <w:rFonts w:ascii="Palatino Linotype" w:hAnsi="Palatino Linotype" w:cs="Palatino Linotype"/>
          <w:sz w:val="24"/>
          <w:szCs w:val="24"/>
        </w:rPr>
        <w:t>végzettség</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ab/>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Bemeneti kompetenciák: -</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Szakmai előképzettség: -</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Előírt gyakorlat: -</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Egészségügyi alkalmassági követelmények: </w:t>
      </w:r>
      <w:r>
        <w:rPr>
          <w:rFonts w:ascii="Palatino Linotype" w:hAnsi="Palatino Linotype" w:cs="Palatino Linotype"/>
          <w:sz w:val="24"/>
          <w:szCs w:val="24"/>
        </w:rPr>
        <w:t>szükségesek</w:t>
      </w: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p>
    <w:p w:rsidR="00A97C1C" w:rsidRPr="003E6D8E" w:rsidRDefault="00A97C1C" w:rsidP="00457680">
      <w:pPr>
        <w:autoSpaceDE w:val="0"/>
        <w:autoSpaceDN w:val="0"/>
        <w:adjustRightInd w:val="0"/>
        <w:spacing w:after="0" w:line="240" w:lineRule="auto"/>
        <w:ind w:left="234" w:firstLine="204"/>
        <w:jc w:val="both"/>
        <w:rPr>
          <w:rFonts w:ascii="Palatino Linotype" w:hAnsi="Palatino Linotype" w:cs="Palatino Linotype"/>
          <w:sz w:val="24"/>
          <w:szCs w:val="24"/>
        </w:rPr>
      </w:pPr>
      <w:r w:rsidRPr="003E6D8E">
        <w:rPr>
          <w:rFonts w:ascii="Palatino Linotype" w:hAnsi="Palatino Linotype" w:cs="Palatino Linotype"/>
          <w:sz w:val="24"/>
          <w:szCs w:val="24"/>
        </w:rPr>
        <w:t>Pályaalkalmassági követelmények: -</w:t>
      </w:r>
    </w:p>
    <w:p w:rsidR="00A97C1C" w:rsidRDefault="00A97C1C" w:rsidP="00457680">
      <w:pPr>
        <w:autoSpaceDE w:val="0"/>
        <w:autoSpaceDN w:val="0"/>
        <w:adjustRightInd w:val="0"/>
        <w:spacing w:after="0" w:line="240" w:lineRule="auto"/>
        <w:jc w:val="both"/>
        <w:rPr>
          <w:rFonts w:ascii="Palatino Linotype" w:hAnsi="Palatino Linotype" w:cs="Palatino Linotype"/>
          <w:sz w:val="24"/>
          <w:szCs w:val="24"/>
        </w:rPr>
      </w:pPr>
    </w:p>
    <w:p w:rsidR="00F44BAC" w:rsidRDefault="00F44BAC">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A97C1C" w:rsidRPr="003E6D8E" w:rsidRDefault="00A97C1C" w:rsidP="00457680">
      <w:pPr>
        <w:autoSpaceDE w:val="0"/>
        <w:autoSpaceDN w:val="0"/>
        <w:adjustRightInd w:val="0"/>
        <w:spacing w:after="0" w:line="240" w:lineRule="auto"/>
        <w:jc w:val="both"/>
        <w:rPr>
          <w:rFonts w:ascii="Palatino Linotype" w:hAnsi="Palatino Linotype" w:cs="Palatino Linotype"/>
          <w:sz w:val="24"/>
          <w:szCs w:val="24"/>
        </w:rPr>
      </w:pPr>
    </w:p>
    <w:p w:rsidR="00A97C1C" w:rsidRPr="003E6D8E" w:rsidRDefault="00A97C1C" w:rsidP="00457680">
      <w:pPr>
        <w:widowControl w:val="0"/>
        <w:numPr>
          <w:ilvl w:val="0"/>
          <w:numId w:val="4"/>
        </w:numPr>
        <w:suppressAutoHyphens/>
        <w:spacing w:after="0" w:line="240" w:lineRule="auto"/>
        <w:jc w:val="both"/>
        <w:rPr>
          <w:rFonts w:ascii="Palatino Linotype" w:hAnsi="Palatino Linotype" w:cs="Palatino Linotype"/>
          <w:b/>
          <w:bCs/>
          <w:sz w:val="24"/>
          <w:szCs w:val="24"/>
        </w:rPr>
      </w:pPr>
      <w:r w:rsidRPr="003E6D8E">
        <w:rPr>
          <w:rFonts w:ascii="Palatino Linotype" w:hAnsi="Palatino Linotype" w:cs="Palatino Linotype"/>
          <w:b/>
          <w:bCs/>
          <w:sz w:val="24"/>
          <w:szCs w:val="24"/>
        </w:rPr>
        <w:t>A szakképzés szervezésének feltételei</w:t>
      </w:r>
    </w:p>
    <w:p w:rsidR="00A97C1C" w:rsidRPr="003E6D8E" w:rsidRDefault="00A97C1C" w:rsidP="00457680">
      <w:pPr>
        <w:widowControl w:val="0"/>
        <w:suppressAutoHyphens/>
        <w:spacing w:after="0" w:line="240" w:lineRule="auto"/>
        <w:ind w:left="750"/>
        <w:jc w:val="both"/>
        <w:rPr>
          <w:rFonts w:ascii="Palatino Linotype" w:hAnsi="Palatino Linotype" w:cs="Palatino Linotype"/>
          <w:b/>
          <w:bCs/>
          <w:sz w:val="24"/>
          <w:szCs w:val="24"/>
        </w:rPr>
      </w:pPr>
    </w:p>
    <w:p w:rsidR="00A97C1C" w:rsidRPr="003E6D8E" w:rsidRDefault="00A97C1C" w:rsidP="00457680">
      <w:pPr>
        <w:spacing w:after="0" w:line="240" w:lineRule="auto"/>
        <w:ind w:left="555"/>
        <w:jc w:val="both"/>
        <w:rPr>
          <w:rFonts w:ascii="Palatino Linotype" w:hAnsi="Palatino Linotype" w:cs="Palatino Linotype"/>
          <w:b/>
          <w:bCs/>
          <w:sz w:val="24"/>
          <w:szCs w:val="24"/>
        </w:rPr>
      </w:pPr>
      <w:r w:rsidRPr="003E6D8E">
        <w:rPr>
          <w:rFonts w:ascii="Palatino Linotype" w:hAnsi="Palatino Linotype" w:cs="Palatino Linotype"/>
          <w:b/>
          <w:bCs/>
          <w:sz w:val="24"/>
          <w:szCs w:val="24"/>
        </w:rPr>
        <w:t>Személyi feltételek</w:t>
      </w:r>
    </w:p>
    <w:p w:rsidR="00A97C1C" w:rsidRPr="003E6D8E" w:rsidRDefault="00A97C1C" w:rsidP="00457680">
      <w:pPr>
        <w:spacing w:after="0" w:line="240" w:lineRule="auto"/>
        <w:ind w:left="555"/>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97C1C" w:rsidRDefault="00A97C1C" w:rsidP="00457680">
      <w:pPr>
        <w:spacing w:after="0" w:line="240" w:lineRule="auto"/>
        <w:ind w:left="555"/>
        <w:jc w:val="both"/>
        <w:rPr>
          <w:rFonts w:ascii="Palatino Linotype" w:hAnsi="Palatino Linotype" w:cs="Palatino Linotype"/>
          <w:sz w:val="24"/>
          <w:szCs w:val="24"/>
        </w:rPr>
      </w:pPr>
      <w:r w:rsidRPr="003E6D8E">
        <w:rPr>
          <w:rFonts w:ascii="Palatino Linotype" w:hAnsi="Palatino Linotype" w:cs="Palatino Linotype"/>
          <w:sz w:val="24"/>
          <w:szCs w:val="24"/>
        </w:rPr>
        <w:t>Ezen túl az alábbi tantárgyak oktatására az alábbi végzettséggel rendelkező szakember alkalmazható:</w:t>
      </w:r>
    </w:p>
    <w:p w:rsidR="00A97C1C" w:rsidRDefault="00A97C1C" w:rsidP="00457680">
      <w:pPr>
        <w:spacing w:after="0" w:line="240" w:lineRule="auto"/>
        <w:ind w:left="555"/>
        <w:jc w:val="both"/>
        <w:rPr>
          <w:rFonts w:ascii="Palatino Linotype" w:hAnsi="Palatino Linotype" w:cs="Palatino Linotype"/>
          <w:sz w:val="24"/>
          <w:szCs w:val="24"/>
        </w:rPr>
      </w:pPr>
    </w:p>
    <w:p w:rsidR="00A97C1C" w:rsidRPr="003E6D8E" w:rsidRDefault="00A97C1C" w:rsidP="00457680">
      <w:pPr>
        <w:spacing w:after="0" w:line="240" w:lineRule="auto"/>
        <w:ind w:left="555"/>
        <w:jc w:val="both"/>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97C1C" w:rsidRPr="003E6D8E">
        <w:trPr>
          <w:jc w:val="center"/>
        </w:trPr>
        <w:tc>
          <w:tcPr>
            <w:tcW w:w="4053" w:type="dxa"/>
          </w:tcPr>
          <w:p w:rsidR="00A97C1C" w:rsidRPr="003E6D8E" w:rsidRDefault="00A97C1C" w:rsidP="00457680">
            <w:pPr>
              <w:spacing w:after="0" w:line="240" w:lineRule="auto"/>
              <w:jc w:val="center"/>
              <w:rPr>
                <w:rFonts w:ascii="Palatino Linotype" w:hAnsi="Palatino Linotype" w:cs="Palatino Linotype"/>
                <w:b/>
                <w:bCs/>
                <w:sz w:val="24"/>
                <w:szCs w:val="24"/>
              </w:rPr>
            </w:pPr>
            <w:r w:rsidRPr="003E6D8E">
              <w:rPr>
                <w:rFonts w:ascii="Palatino Linotype" w:hAnsi="Palatino Linotype" w:cs="Palatino Linotype"/>
                <w:b/>
                <w:bCs/>
                <w:sz w:val="24"/>
                <w:szCs w:val="24"/>
              </w:rPr>
              <w:t>Tantárgy</w:t>
            </w:r>
          </w:p>
        </w:tc>
        <w:tc>
          <w:tcPr>
            <w:tcW w:w="4678" w:type="dxa"/>
          </w:tcPr>
          <w:p w:rsidR="00A97C1C" w:rsidRPr="003E6D8E" w:rsidRDefault="00A97C1C" w:rsidP="00457680">
            <w:pPr>
              <w:spacing w:after="0" w:line="240" w:lineRule="auto"/>
              <w:jc w:val="center"/>
              <w:rPr>
                <w:rFonts w:ascii="Palatino Linotype" w:hAnsi="Palatino Linotype" w:cs="Palatino Linotype"/>
                <w:b/>
                <w:bCs/>
                <w:sz w:val="24"/>
                <w:szCs w:val="24"/>
              </w:rPr>
            </w:pPr>
            <w:r w:rsidRPr="003E6D8E">
              <w:rPr>
                <w:rFonts w:ascii="Palatino Linotype" w:hAnsi="Palatino Linotype" w:cs="Palatino Linotype"/>
                <w:b/>
                <w:bCs/>
                <w:sz w:val="24"/>
                <w:szCs w:val="24"/>
              </w:rPr>
              <w:t>Szakképesítés/Szakképzettség</w:t>
            </w:r>
          </w:p>
        </w:tc>
      </w:tr>
      <w:tr w:rsidR="00A97C1C" w:rsidRPr="003E6D8E">
        <w:trPr>
          <w:jc w:val="center"/>
        </w:trPr>
        <w:tc>
          <w:tcPr>
            <w:tcW w:w="4053" w:type="dxa"/>
          </w:tcPr>
          <w:p w:rsidR="00A97C1C" w:rsidRPr="00797AC9" w:rsidRDefault="00A97C1C" w:rsidP="00457680">
            <w:pPr>
              <w:spacing w:after="0" w:line="240" w:lineRule="auto"/>
              <w:rPr>
                <w:rFonts w:ascii="Palatino Linotype" w:hAnsi="Palatino Linotype" w:cs="Palatino Linotype"/>
                <w:b/>
                <w:bCs/>
                <w:sz w:val="24"/>
                <w:szCs w:val="24"/>
              </w:rPr>
            </w:pPr>
            <w:r w:rsidRPr="00797AC9">
              <w:rPr>
                <w:rFonts w:ascii="Palatino Linotype" w:hAnsi="Palatino Linotype" w:cs="Palatino Linotype"/>
                <w:color w:val="000000"/>
                <w:sz w:val="24"/>
                <w:szCs w:val="24"/>
              </w:rPr>
              <w:t xml:space="preserve">Bányászati termelőgépek I. </w:t>
            </w:r>
          </w:p>
        </w:tc>
        <w:tc>
          <w:tcPr>
            <w:tcW w:w="4678" w:type="dxa"/>
          </w:tcPr>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 xml:space="preserve">Bánya- és </w:t>
            </w:r>
            <w:proofErr w:type="spellStart"/>
            <w:r w:rsidRPr="00C6265D">
              <w:rPr>
                <w:rFonts w:ascii="Palatino Linotype" w:hAnsi="Palatino Linotype" w:cs="Palatino Linotype"/>
                <w:bCs/>
                <w:sz w:val="24"/>
                <w:szCs w:val="24"/>
              </w:rPr>
              <w:t>geotechnikai</w:t>
            </w:r>
            <w:proofErr w:type="spellEnd"/>
            <w:r w:rsidRPr="00C6265D">
              <w:rPr>
                <w:rFonts w:ascii="Palatino Linotype" w:hAnsi="Palatino Linotype" w:cs="Palatino Linotype"/>
                <w:bCs/>
                <w:sz w:val="24"/>
                <w:szCs w:val="24"/>
              </w:rPr>
              <w:t xml:space="preserve"> mérnök </w:t>
            </w:r>
          </w:p>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mérnök-tanár</w:t>
            </w:r>
          </w:p>
        </w:tc>
      </w:tr>
      <w:tr w:rsidR="00A97C1C" w:rsidRPr="003E6D8E">
        <w:trPr>
          <w:jc w:val="center"/>
        </w:trPr>
        <w:tc>
          <w:tcPr>
            <w:tcW w:w="4053" w:type="dxa"/>
          </w:tcPr>
          <w:p w:rsidR="00A97C1C" w:rsidRPr="00797AC9" w:rsidRDefault="00A97C1C" w:rsidP="00457680">
            <w:pPr>
              <w:spacing w:after="0" w:line="240" w:lineRule="auto"/>
              <w:rPr>
                <w:rFonts w:ascii="Palatino Linotype" w:hAnsi="Palatino Linotype" w:cs="Palatino Linotype"/>
                <w:b/>
                <w:bCs/>
                <w:sz w:val="24"/>
                <w:szCs w:val="24"/>
              </w:rPr>
            </w:pPr>
            <w:r w:rsidRPr="00797AC9">
              <w:rPr>
                <w:rFonts w:ascii="Palatino Linotype" w:hAnsi="Palatino Linotype" w:cs="Palatino Linotype"/>
                <w:color w:val="000000"/>
                <w:sz w:val="24"/>
                <w:szCs w:val="24"/>
              </w:rPr>
              <w:t xml:space="preserve">Bányászati termelés I. </w:t>
            </w:r>
          </w:p>
        </w:tc>
        <w:tc>
          <w:tcPr>
            <w:tcW w:w="4678" w:type="dxa"/>
          </w:tcPr>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 xml:space="preserve">Bánya- és </w:t>
            </w:r>
            <w:proofErr w:type="spellStart"/>
            <w:r w:rsidRPr="00C6265D">
              <w:rPr>
                <w:rFonts w:ascii="Palatino Linotype" w:hAnsi="Palatino Linotype" w:cs="Palatino Linotype"/>
                <w:bCs/>
                <w:sz w:val="24"/>
                <w:szCs w:val="24"/>
              </w:rPr>
              <w:t>geotechnikai</w:t>
            </w:r>
            <w:proofErr w:type="spellEnd"/>
            <w:r w:rsidRPr="00C6265D">
              <w:rPr>
                <w:rFonts w:ascii="Palatino Linotype" w:hAnsi="Palatino Linotype" w:cs="Palatino Linotype"/>
                <w:bCs/>
                <w:sz w:val="24"/>
                <w:szCs w:val="24"/>
              </w:rPr>
              <w:t xml:space="preserve"> mérnök</w:t>
            </w:r>
          </w:p>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 xml:space="preserve"> mérnök-tanár</w:t>
            </w:r>
          </w:p>
        </w:tc>
      </w:tr>
      <w:tr w:rsidR="00A97C1C" w:rsidRPr="003E6D8E">
        <w:trPr>
          <w:jc w:val="center"/>
        </w:trPr>
        <w:tc>
          <w:tcPr>
            <w:tcW w:w="4053" w:type="dxa"/>
          </w:tcPr>
          <w:p w:rsidR="00A97C1C" w:rsidRPr="00797AC9" w:rsidRDefault="00A97C1C" w:rsidP="00457680">
            <w:pPr>
              <w:spacing w:after="0" w:line="240" w:lineRule="auto"/>
              <w:rPr>
                <w:rFonts w:ascii="Palatino Linotype" w:hAnsi="Palatino Linotype" w:cs="Palatino Linotype"/>
                <w:b/>
                <w:bCs/>
                <w:sz w:val="24"/>
                <w:szCs w:val="24"/>
              </w:rPr>
            </w:pPr>
            <w:r w:rsidRPr="00797AC9">
              <w:rPr>
                <w:rFonts w:ascii="Palatino Linotype" w:hAnsi="Palatino Linotype" w:cs="Palatino Linotype"/>
                <w:color w:val="000000"/>
                <w:sz w:val="24"/>
                <w:szCs w:val="24"/>
              </w:rPr>
              <w:t xml:space="preserve">Bányaüzemeltetés I. </w:t>
            </w:r>
          </w:p>
        </w:tc>
        <w:tc>
          <w:tcPr>
            <w:tcW w:w="4678" w:type="dxa"/>
          </w:tcPr>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 xml:space="preserve">Bánya- és </w:t>
            </w:r>
            <w:proofErr w:type="spellStart"/>
            <w:r w:rsidRPr="00C6265D">
              <w:rPr>
                <w:rFonts w:ascii="Palatino Linotype" w:hAnsi="Palatino Linotype" w:cs="Palatino Linotype"/>
                <w:bCs/>
                <w:sz w:val="24"/>
                <w:szCs w:val="24"/>
              </w:rPr>
              <w:t>geotechnikai</w:t>
            </w:r>
            <w:proofErr w:type="spellEnd"/>
            <w:r w:rsidRPr="00C6265D">
              <w:rPr>
                <w:rFonts w:ascii="Palatino Linotype" w:hAnsi="Palatino Linotype" w:cs="Palatino Linotype"/>
                <w:bCs/>
                <w:sz w:val="24"/>
                <w:szCs w:val="24"/>
              </w:rPr>
              <w:t xml:space="preserve"> mérnök </w:t>
            </w:r>
          </w:p>
          <w:p w:rsidR="00A97C1C" w:rsidRPr="00C6265D" w:rsidRDefault="00A97C1C" w:rsidP="00457680">
            <w:pPr>
              <w:spacing w:after="0" w:line="240" w:lineRule="auto"/>
              <w:jc w:val="center"/>
              <w:rPr>
                <w:rFonts w:ascii="Palatino Linotype" w:hAnsi="Palatino Linotype" w:cs="Palatino Linotype"/>
                <w:bCs/>
                <w:sz w:val="24"/>
                <w:szCs w:val="24"/>
              </w:rPr>
            </w:pPr>
            <w:r w:rsidRPr="00C6265D">
              <w:rPr>
                <w:rFonts w:ascii="Palatino Linotype" w:hAnsi="Palatino Linotype" w:cs="Palatino Linotype"/>
                <w:bCs/>
                <w:sz w:val="24"/>
                <w:szCs w:val="24"/>
              </w:rPr>
              <w:t xml:space="preserve">mérnök-tanár </w:t>
            </w:r>
          </w:p>
        </w:tc>
      </w:tr>
    </w:tbl>
    <w:p w:rsidR="00A97C1C" w:rsidRPr="003E6D8E" w:rsidRDefault="00A97C1C" w:rsidP="00457680">
      <w:pPr>
        <w:spacing w:after="0" w:line="240" w:lineRule="auto"/>
        <w:ind w:left="555"/>
        <w:jc w:val="both"/>
        <w:rPr>
          <w:rFonts w:ascii="Palatino Linotype" w:hAnsi="Palatino Linotype" w:cs="Palatino Linotype"/>
          <w:b/>
          <w:bCs/>
          <w:sz w:val="24"/>
          <w:szCs w:val="24"/>
        </w:rPr>
      </w:pPr>
    </w:p>
    <w:p w:rsidR="00A97C1C" w:rsidRPr="003E6D8E" w:rsidRDefault="00A97C1C" w:rsidP="00457680">
      <w:pPr>
        <w:spacing w:after="0" w:line="240" w:lineRule="auto"/>
        <w:ind w:left="555"/>
        <w:jc w:val="both"/>
        <w:rPr>
          <w:rFonts w:ascii="Palatino Linotype" w:hAnsi="Palatino Linotype" w:cs="Palatino Linotype"/>
          <w:b/>
          <w:bCs/>
          <w:sz w:val="24"/>
          <w:szCs w:val="24"/>
        </w:rPr>
      </w:pPr>
      <w:r w:rsidRPr="003E6D8E">
        <w:rPr>
          <w:rFonts w:ascii="Palatino Linotype" w:hAnsi="Palatino Linotype" w:cs="Palatino Linotype"/>
          <w:b/>
          <w:bCs/>
          <w:sz w:val="24"/>
          <w:szCs w:val="24"/>
        </w:rPr>
        <w:t>Tárgyi feltételek</w:t>
      </w:r>
    </w:p>
    <w:p w:rsidR="00A97C1C" w:rsidRPr="003E6D8E" w:rsidRDefault="00A97C1C" w:rsidP="00457680">
      <w:pPr>
        <w:spacing w:after="0" w:line="240" w:lineRule="auto"/>
        <w:ind w:left="555"/>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3E6D8E">
        <w:rPr>
          <w:rFonts w:ascii="Palatino Linotype" w:hAnsi="Palatino Linotype" w:cs="Palatino Linotype"/>
          <w:kern w:val="1"/>
          <w:sz w:val="24"/>
          <w:szCs w:val="24"/>
          <w:lang w:eastAsia="hi-IN" w:bidi="hi-IN"/>
        </w:rPr>
        <w:t>szvk</w:t>
      </w:r>
      <w:proofErr w:type="spellEnd"/>
      <w:r w:rsidRPr="003E6D8E">
        <w:rPr>
          <w:rFonts w:ascii="Palatino Linotype" w:hAnsi="Palatino Linotype" w:cs="Palatino Linotype"/>
          <w:kern w:val="1"/>
          <w:sz w:val="24"/>
          <w:szCs w:val="24"/>
          <w:lang w:eastAsia="hi-IN" w:bidi="hi-IN"/>
        </w:rPr>
        <w:t xml:space="preserve">) tartalmazza, melynek további részletei az alábbiak: </w:t>
      </w:r>
      <w:r>
        <w:rPr>
          <w:rFonts w:ascii="Palatino Linotype" w:hAnsi="Palatino Linotype" w:cs="Palatino Linotype"/>
          <w:kern w:val="1"/>
          <w:sz w:val="24"/>
          <w:szCs w:val="24"/>
          <w:lang w:eastAsia="hi-IN" w:bidi="hi-IN"/>
        </w:rPr>
        <w:t>nincs</w:t>
      </w:r>
      <w:r w:rsidR="009B5D40">
        <w:rPr>
          <w:rFonts w:ascii="Palatino Linotype" w:hAnsi="Palatino Linotype" w:cs="Palatino Linotype"/>
          <w:kern w:val="1"/>
          <w:sz w:val="24"/>
          <w:szCs w:val="24"/>
          <w:lang w:eastAsia="hi-IN" w:bidi="hi-IN"/>
        </w:rPr>
        <w:t>.</w:t>
      </w:r>
    </w:p>
    <w:p w:rsidR="00A97C1C" w:rsidRPr="003E6D8E" w:rsidRDefault="00A97C1C" w:rsidP="00457680">
      <w:pPr>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b/>
      </w:r>
    </w:p>
    <w:p w:rsidR="00A97C1C" w:rsidRPr="003E6D8E" w:rsidRDefault="00A97C1C" w:rsidP="00457680">
      <w:pPr>
        <w:spacing w:after="0" w:line="240" w:lineRule="auto"/>
        <w:ind w:left="555"/>
        <w:jc w:val="both"/>
        <w:rPr>
          <w:rFonts w:ascii="Palatino Linotype" w:hAnsi="Palatino Linotype" w:cs="Palatino Linotype"/>
          <w:i/>
          <w:iCs/>
          <w:kern w:val="1"/>
          <w:sz w:val="24"/>
          <w:szCs w:val="24"/>
          <w:lang w:eastAsia="hi-IN" w:bidi="hi-IN"/>
        </w:rPr>
      </w:pPr>
      <w:r w:rsidRPr="003E6D8E">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A97C1C" w:rsidRPr="003A0CCC" w:rsidRDefault="00A97C1C" w:rsidP="00457680">
      <w:pPr>
        <w:spacing w:after="0" w:line="240" w:lineRule="auto"/>
        <w:ind w:left="555"/>
        <w:jc w:val="both"/>
        <w:rPr>
          <w:rFonts w:ascii="Palatino Linotype" w:hAnsi="Palatino Linotype" w:cs="Palatino Linotype"/>
          <w:i/>
          <w:kern w:val="1"/>
          <w:sz w:val="24"/>
          <w:szCs w:val="24"/>
          <w:lang w:eastAsia="hi-IN" w:bidi="hi-IN"/>
        </w:rPr>
      </w:pPr>
      <w:proofErr w:type="gramStart"/>
      <w:r w:rsidRPr="003A0CCC">
        <w:rPr>
          <w:rFonts w:ascii="Palatino Linotype" w:hAnsi="Palatino Linotype" w:cs="Palatino Linotype"/>
          <w:i/>
          <w:kern w:val="1"/>
          <w:sz w:val="24"/>
          <w:szCs w:val="24"/>
          <w:lang w:eastAsia="hi-IN" w:bidi="hi-IN"/>
        </w:rPr>
        <w:t>nincs</w:t>
      </w:r>
      <w:proofErr w:type="gramEnd"/>
      <w:r w:rsidRPr="003A0CCC">
        <w:rPr>
          <w:rFonts w:ascii="Palatino Linotype" w:hAnsi="Palatino Linotype" w:cs="Palatino Linotype"/>
          <w:i/>
          <w:kern w:val="1"/>
          <w:sz w:val="24"/>
          <w:szCs w:val="24"/>
          <w:lang w:eastAsia="hi-IN" w:bidi="hi-IN"/>
        </w:rPr>
        <w:t>.</w:t>
      </w:r>
    </w:p>
    <w:p w:rsidR="00A97C1C" w:rsidRDefault="00A97C1C" w:rsidP="00457680">
      <w:pPr>
        <w:spacing w:after="0" w:line="240" w:lineRule="auto"/>
        <w:ind w:left="555"/>
        <w:jc w:val="both"/>
        <w:rPr>
          <w:rFonts w:ascii="Palatino Linotype" w:hAnsi="Palatino Linotype" w:cs="Palatino Linotype"/>
          <w:kern w:val="1"/>
          <w:sz w:val="24"/>
          <w:szCs w:val="24"/>
          <w:lang w:eastAsia="hi-IN" w:bidi="hi-IN"/>
        </w:rPr>
      </w:pPr>
    </w:p>
    <w:p w:rsidR="00A97C1C" w:rsidRPr="003E6D8E" w:rsidRDefault="00A97C1C" w:rsidP="00457680">
      <w:pPr>
        <w:spacing w:after="0" w:line="240" w:lineRule="auto"/>
        <w:ind w:left="555"/>
        <w:jc w:val="both"/>
        <w:rPr>
          <w:rFonts w:ascii="Palatino Linotype" w:hAnsi="Palatino Linotype" w:cs="Palatino Linotype"/>
          <w:kern w:val="1"/>
          <w:sz w:val="24"/>
          <w:szCs w:val="24"/>
          <w:lang w:eastAsia="hi-IN" w:bidi="hi-IN"/>
        </w:rPr>
      </w:pPr>
    </w:p>
    <w:p w:rsidR="00A97C1C" w:rsidRPr="003E6D8E" w:rsidRDefault="00A97C1C" w:rsidP="00457680">
      <w:pPr>
        <w:widowControl w:val="0"/>
        <w:numPr>
          <w:ilvl w:val="0"/>
          <w:numId w:val="4"/>
        </w:numPr>
        <w:suppressAutoHyphens/>
        <w:spacing w:after="0" w:line="240" w:lineRule="auto"/>
        <w:jc w:val="both"/>
        <w:rPr>
          <w:rFonts w:ascii="Palatino Linotype" w:hAnsi="Palatino Linotype" w:cs="Palatino Linotype"/>
          <w:b/>
          <w:bCs/>
          <w:sz w:val="24"/>
          <w:szCs w:val="24"/>
        </w:rPr>
      </w:pPr>
      <w:r w:rsidRPr="003E6D8E">
        <w:rPr>
          <w:rFonts w:ascii="Palatino Linotype" w:hAnsi="Palatino Linotype" w:cs="Palatino Linotype"/>
          <w:b/>
          <w:bCs/>
          <w:sz w:val="24"/>
          <w:szCs w:val="24"/>
        </w:rPr>
        <w:t>A szakképesítés óraterve nappali rendszerű oktatásra</w:t>
      </w:r>
    </w:p>
    <w:p w:rsidR="00A97C1C" w:rsidRPr="003E6D8E" w:rsidRDefault="00A97C1C" w:rsidP="00457680">
      <w:pPr>
        <w:widowControl w:val="0"/>
        <w:suppressAutoHyphens/>
        <w:spacing w:after="0" w:line="240" w:lineRule="auto"/>
        <w:ind w:left="750"/>
        <w:jc w:val="both"/>
        <w:rPr>
          <w:rFonts w:ascii="Palatino Linotype" w:hAnsi="Palatino Linotype" w:cs="Palatino Linotype"/>
          <w:b/>
          <w:bCs/>
        </w:rPr>
      </w:pPr>
    </w:p>
    <w:p w:rsidR="00A97C1C" w:rsidRPr="003E6D8E" w:rsidRDefault="00A97C1C" w:rsidP="00457680">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F44BAC" w:rsidRDefault="00F44BAC">
      <w:pPr>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A97C1C" w:rsidRPr="003E6D8E" w:rsidRDefault="00A97C1C" w:rsidP="0015091E">
      <w:pPr>
        <w:widowControl w:val="0"/>
        <w:suppressAutoHyphens/>
        <w:spacing w:after="0" w:line="240" w:lineRule="auto"/>
        <w:jc w:val="both"/>
        <w:rPr>
          <w:rFonts w:ascii="Palatino Linotype" w:hAnsi="Palatino Linotype" w:cs="Palatino Linotype"/>
          <w:kern w:val="1"/>
          <w:sz w:val="24"/>
          <w:szCs w:val="24"/>
          <w:lang w:eastAsia="hi-IN" w:bidi="hi-IN"/>
        </w:rPr>
      </w:pPr>
    </w:p>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 xml:space="preserve">Szakközépiskolai képzés esetén a heti és éves szakmai óraszámok: </w:t>
      </w:r>
    </w:p>
    <w:p w:rsidR="00A97C1C" w:rsidRPr="003A2002"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A97C1C" w:rsidRPr="003E6D8E">
        <w:trPr>
          <w:jc w:val="center"/>
        </w:trPr>
        <w:tc>
          <w:tcPr>
            <w:tcW w:w="2000"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évfolyam</w:t>
            </w:r>
          </w:p>
        </w:tc>
        <w:tc>
          <w:tcPr>
            <w:tcW w:w="1393"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heti óraszám szabadsáv nélkül</w:t>
            </w:r>
          </w:p>
        </w:tc>
        <w:tc>
          <w:tcPr>
            <w:tcW w:w="1990"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éves óraszám szabadsáv nélkül</w:t>
            </w:r>
          </w:p>
        </w:tc>
        <w:tc>
          <w:tcPr>
            <w:tcW w:w="1915"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heti óraszám</w:t>
            </w:r>
          </w:p>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szabadsávval</w:t>
            </w:r>
          </w:p>
        </w:tc>
        <w:tc>
          <w:tcPr>
            <w:tcW w:w="1990"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éves óraszám szabadsávval</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9. évfolyam</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5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180 óra/év</w:t>
            </w:r>
          </w:p>
        </w:tc>
        <w:tc>
          <w:tcPr>
            <w:tcW w:w="1915"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6 óra/hét</w:t>
            </w:r>
          </w:p>
        </w:tc>
        <w:tc>
          <w:tcPr>
            <w:tcW w:w="1990"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216 óra/év</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3E6D8E">
              <w:rPr>
                <w:rFonts w:ascii="Palatino Linotype" w:hAnsi="Palatino Linotype" w:cs="Palatino Linotype"/>
                <w:kern w:val="1"/>
                <w:sz w:val="24"/>
                <w:szCs w:val="24"/>
                <w:lang w:eastAsia="hi-IN" w:bidi="hi-IN"/>
              </w:rPr>
              <w:t>Ögy</w:t>
            </w:r>
            <w:proofErr w:type="spellEnd"/>
            <w:r w:rsidRPr="003E6D8E">
              <w:rPr>
                <w:rFonts w:ascii="Palatino Linotype" w:hAnsi="Palatino Linotype" w:cs="Palatino Linotype"/>
                <w:kern w:val="1"/>
                <w:sz w:val="24"/>
                <w:szCs w:val="24"/>
                <w:lang w:eastAsia="hi-IN" w:bidi="hi-IN"/>
              </w:rPr>
              <w:t>.</w:t>
            </w:r>
          </w:p>
        </w:tc>
        <w:tc>
          <w:tcPr>
            <w:tcW w:w="1393" w:type="dxa"/>
          </w:tcPr>
          <w:p w:rsidR="00A97C1C" w:rsidRPr="003E6D8E" w:rsidDel="00F9664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70 óra</w:t>
            </w:r>
          </w:p>
        </w:tc>
        <w:tc>
          <w:tcPr>
            <w:tcW w:w="1915"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70 óra</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10. évfolyam</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6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216 óra/év</w:t>
            </w:r>
          </w:p>
        </w:tc>
        <w:tc>
          <w:tcPr>
            <w:tcW w:w="1915"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7 óra/hét</w:t>
            </w:r>
          </w:p>
        </w:tc>
        <w:tc>
          <w:tcPr>
            <w:tcW w:w="1990"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252 óra/év</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3E6D8E">
              <w:rPr>
                <w:rFonts w:ascii="Palatino Linotype" w:hAnsi="Palatino Linotype" w:cs="Palatino Linotype"/>
                <w:kern w:val="1"/>
                <w:sz w:val="24"/>
                <w:szCs w:val="24"/>
                <w:lang w:eastAsia="hi-IN" w:bidi="hi-IN"/>
              </w:rPr>
              <w:t>Ögy</w:t>
            </w:r>
            <w:proofErr w:type="spellEnd"/>
            <w:r w:rsidRPr="003E6D8E">
              <w:rPr>
                <w:rFonts w:ascii="Palatino Linotype" w:hAnsi="Palatino Linotype" w:cs="Palatino Linotype"/>
                <w:kern w:val="1"/>
                <w:sz w:val="24"/>
                <w:szCs w:val="24"/>
                <w:lang w:eastAsia="hi-IN" w:bidi="hi-IN"/>
              </w:rPr>
              <w:t>.</w:t>
            </w:r>
          </w:p>
        </w:tc>
        <w:tc>
          <w:tcPr>
            <w:tcW w:w="1393" w:type="dxa"/>
          </w:tcPr>
          <w:p w:rsidR="00A97C1C" w:rsidRPr="003E6D8E" w:rsidDel="00F9664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105 óra</w:t>
            </w:r>
          </w:p>
        </w:tc>
        <w:tc>
          <w:tcPr>
            <w:tcW w:w="1915"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105 óra</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 évfolyam</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7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252 óra/év</w:t>
            </w:r>
          </w:p>
        </w:tc>
        <w:tc>
          <w:tcPr>
            <w:tcW w:w="1915"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8 óra/hét</w:t>
            </w:r>
          </w:p>
        </w:tc>
        <w:tc>
          <w:tcPr>
            <w:tcW w:w="1990"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288 óra/év</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3E6D8E">
              <w:rPr>
                <w:rFonts w:ascii="Palatino Linotype" w:hAnsi="Palatino Linotype" w:cs="Palatino Linotype"/>
                <w:kern w:val="1"/>
                <w:sz w:val="24"/>
                <w:szCs w:val="24"/>
                <w:lang w:eastAsia="hi-IN" w:bidi="hi-IN"/>
              </w:rPr>
              <w:t>Ögy</w:t>
            </w:r>
            <w:proofErr w:type="spellEnd"/>
            <w:r w:rsidRPr="003E6D8E">
              <w:rPr>
                <w:rFonts w:ascii="Palatino Linotype" w:hAnsi="Palatino Linotype" w:cs="Palatino Linotype"/>
                <w:kern w:val="1"/>
                <w:sz w:val="24"/>
                <w:szCs w:val="24"/>
                <w:lang w:eastAsia="hi-IN" w:bidi="hi-IN"/>
              </w:rPr>
              <w:t>.</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140 óra</w:t>
            </w:r>
          </w:p>
        </w:tc>
        <w:tc>
          <w:tcPr>
            <w:tcW w:w="1915"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140 óra</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12. évfolyam</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10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320 óra/év</w:t>
            </w:r>
          </w:p>
        </w:tc>
        <w:tc>
          <w:tcPr>
            <w:tcW w:w="1915"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 óra/hét</w:t>
            </w:r>
          </w:p>
        </w:tc>
        <w:tc>
          <w:tcPr>
            <w:tcW w:w="1990" w:type="dxa"/>
          </w:tcPr>
          <w:p w:rsidR="00A97C1C" w:rsidRPr="003E6D8E" w:rsidDel="006107BC"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352 óra/év</w:t>
            </w:r>
          </w:p>
        </w:tc>
      </w:tr>
      <w:tr w:rsidR="00A97C1C" w:rsidRPr="003E6D8E">
        <w:trPr>
          <w:jc w:val="center"/>
        </w:trPr>
        <w:tc>
          <w:tcPr>
            <w:tcW w:w="200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5/13. évfolyam</w:t>
            </w:r>
          </w:p>
        </w:tc>
        <w:tc>
          <w:tcPr>
            <w:tcW w:w="1393"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31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992 óra/év</w:t>
            </w:r>
          </w:p>
        </w:tc>
        <w:tc>
          <w:tcPr>
            <w:tcW w:w="1915"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35 óra/hét</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1120 óra/év</w:t>
            </w:r>
          </w:p>
        </w:tc>
      </w:tr>
      <w:tr w:rsidR="00A97C1C" w:rsidRPr="003E6D8E">
        <w:trPr>
          <w:jc w:val="center"/>
        </w:trPr>
        <w:tc>
          <w:tcPr>
            <w:tcW w:w="3393" w:type="dxa"/>
            <w:gridSpan w:val="2"/>
          </w:tcPr>
          <w:p w:rsidR="00A97C1C" w:rsidRPr="003E6D8E" w:rsidRDefault="00A97C1C" w:rsidP="00457680">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Összesen:</w:t>
            </w:r>
          </w:p>
        </w:tc>
        <w:tc>
          <w:tcPr>
            <w:tcW w:w="199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2275 óra</w:t>
            </w:r>
          </w:p>
        </w:tc>
        <w:tc>
          <w:tcPr>
            <w:tcW w:w="1915"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2543 óra</w:t>
            </w:r>
          </w:p>
        </w:tc>
      </w:tr>
    </w:tbl>
    <w:p w:rsidR="00A97C1C" w:rsidRPr="003E6D8E" w:rsidRDefault="00A97C1C" w:rsidP="00457680">
      <w:pPr>
        <w:spacing w:line="240" w:lineRule="auto"/>
        <w:rPr>
          <w:rFonts w:ascii="Palatino Linotype" w:hAnsi="Palatino Linotype" w:cs="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A97C1C" w:rsidRPr="003E6D8E">
        <w:trPr>
          <w:jc w:val="center"/>
        </w:trPr>
        <w:tc>
          <w:tcPr>
            <w:tcW w:w="2140"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évfolyam</w:t>
            </w:r>
          </w:p>
        </w:tc>
        <w:tc>
          <w:tcPr>
            <w:tcW w:w="1842"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heti óraszám szabadsáv nélkül</w:t>
            </w:r>
          </w:p>
        </w:tc>
        <w:tc>
          <w:tcPr>
            <w:tcW w:w="1897"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éves óraszám szabadsáv nélkül</w:t>
            </w:r>
          </w:p>
        </w:tc>
        <w:tc>
          <w:tcPr>
            <w:tcW w:w="1679"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heti óraszám</w:t>
            </w:r>
          </w:p>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szabadsávval</w:t>
            </w:r>
          </w:p>
        </w:tc>
        <w:tc>
          <w:tcPr>
            <w:tcW w:w="1679" w:type="dxa"/>
            <w:vAlign w:val="center"/>
          </w:tcPr>
          <w:p w:rsidR="00A97C1C" w:rsidRPr="003E6D8E" w:rsidRDefault="00A97C1C" w:rsidP="00457680">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éves óraszám szabadsávval</w:t>
            </w:r>
          </w:p>
        </w:tc>
      </w:tr>
      <w:tr w:rsidR="00A97C1C" w:rsidRPr="003E6D8E">
        <w:trPr>
          <w:jc w:val="center"/>
        </w:trPr>
        <w:tc>
          <w:tcPr>
            <w:tcW w:w="2140"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1/13. évfolyam</w:t>
            </w:r>
          </w:p>
        </w:tc>
        <w:tc>
          <w:tcPr>
            <w:tcW w:w="1842"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31 óra/hét</w:t>
            </w:r>
          </w:p>
        </w:tc>
        <w:tc>
          <w:tcPr>
            <w:tcW w:w="1897"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1116 óra/év</w:t>
            </w:r>
          </w:p>
        </w:tc>
        <w:tc>
          <w:tcPr>
            <w:tcW w:w="1679"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35 óra/hét</w:t>
            </w:r>
          </w:p>
        </w:tc>
        <w:tc>
          <w:tcPr>
            <w:tcW w:w="1679"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1260 óra/év</w:t>
            </w:r>
          </w:p>
        </w:tc>
      </w:tr>
      <w:tr w:rsidR="00A97C1C" w:rsidRPr="003E6D8E">
        <w:trPr>
          <w:jc w:val="center"/>
        </w:trPr>
        <w:tc>
          <w:tcPr>
            <w:tcW w:w="2140"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roofErr w:type="spellStart"/>
            <w:r w:rsidRPr="003E6D8E">
              <w:rPr>
                <w:rFonts w:ascii="Palatino Linotype" w:hAnsi="Palatino Linotype" w:cs="Palatino Linotype"/>
                <w:kern w:val="1"/>
                <w:sz w:val="24"/>
                <w:szCs w:val="24"/>
                <w:lang w:eastAsia="hi-IN" w:bidi="hi-IN"/>
              </w:rPr>
              <w:t>Ögy</w:t>
            </w:r>
            <w:proofErr w:type="spellEnd"/>
          </w:p>
        </w:tc>
        <w:tc>
          <w:tcPr>
            <w:tcW w:w="1842"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897" w:type="dxa"/>
          </w:tcPr>
          <w:p w:rsidR="00A97C1C" w:rsidRPr="003E6D8E"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160 óra</w:t>
            </w:r>
          </w:p>
        </w:tc>
        <w:tc>
          <w:tcPr>
            <w:tcW w:w="1679"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A97C1C" w:rsidRPr="003E6D8E" w:rsidDel="005546A9" w:rsidRDefault="00A97C1C" w:rsidP="00457680">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160 óra</w:t>
            </w:r>
          </w:p>
        </w:tc>
      </w:tr>
      <w:tr w:rsidR="00A97C1C" w:rsidRPr="003E6D8E">
        <w:trPr>
          <w:jc w:val="center"/>
        </w:trPr>
        <w:tc>
          <w:tcPr>
            <w:tcW w:w="2140"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2/14. évfolyam</w:t>
            </w:r>
          </w:p>
        </w:tc>
        <w:tc>
          <w:tcPr>
            <w:tcW w:w="1842"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31 óra/hét</w:t>
            </w:r>
          </w:p>
        </w:tc>
        <w:tc>
          <w:tcPr>
            <w:tcW w:w="1897"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992 óra/év</w:t>
            </w:r>
          </w:p>
        </w:tc>
        <w:tc>
          <w:tcPr>
            <w:tcW w:w="1679"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35 óra/hét</w:t>
            </w:r>
          </w:p>
        </w:tc>
        <w:tc>
          <w:tcPr>
            <w:tcW w:w="1679"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1120 óra/év</w:t>
            </w:r>
          </w:p>
        </w:tc>
      </w:tr>
      <w:tr w:rsidR="00A97C1C" w:rsidRPr="003E6D8E">
        <w:trPr>
          <w:jc w:val="center"/>
        </w:trPr>
        <w:tc>
          <w:tcPr>
            <w:tcW w:w="3982" w:type="dxa"/>
            <w:gridSpan w:val="2"/>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Összesen:</w:t>
            </w:r>
          </w:p>
        </w:tc>
        <w:tc>
          <w:tcPr>
            <w:tcW w:w="1897" w:type="dxa"/>
            <w:shd w:val="clear" w:color="auto" w:fill="FFFFFF"/>
          </w:tcPr>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2268 óra</w:t>
            </w:r>
          </w:p>
        </w:tc>
        <w:tc>
          <w:tcPr>
            <w:tcW w:w="1679" w:type="dxa"/>
            <w:shd w:val="clear" w:color="auto" w:fill="FFFFFF"/>
          </w:tcPr>
          <w:p w:rsidR="00A97C1C" w:rsidRPr="003E6D8E" w:rsidDel="005546A9"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A97C1C" w:rsidRPr="003E6D8E" w:rsidDel="005546A9"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2540 óra</w:t>
            </w:r>
          </w:p>
        </w:tc>
      </w:tr>
    </w:tbl>
    <w:p w:rsidR="00A97C1C" w:rsidRDefault="00A97C1C" w:rsidP="00797AC9">
      <w:pPr>
        <w:widowControl w:val="0"/>
        <w:suppressAutoHyphens/>
        <w:spacing w:after="0" w:line="240" w:lineRule="auto"/>
        <w:jc w:val="both"/>
        <w:rPr>
          <w:rFonts w:ascii="Palatino Linotype" w:hAnsi="Palatino Linotype" w:cs="Palatino Linotype"/>
          <w:i/>
          <w:iCs/>
          <w:kern w:val="1"/>
          <w:sz w:val="24"/>
          <w:szCs w:val="24"/>
          <w:lang w:eastAsia="hi-IN" w:bidi="hi-IN"/>
        </w:rPr>
      </w:pPr>
    </w:p>
    <w:p w:rsidR="00A97C1C" w:rsidRPr="003E6D8E" w:rsidRDefault="00A97C1C" w:rsidP="00797AC9">
      <w:pPr>
        <w:widowControl w:val="0"/>
        <w:suppressAutoHyphens/>
        <w:spacing w:after="0" w:line="240" w:lineRule="auto"/>
        <w:jc w:val="both"/>
        <w:rPr>
          <w:rFonts w:ascii="Palatino Linotype" w:hAnsi="Palatino Linotype" w:cs="Palatino Linotype"/>
          <w:sz w:val="24"/>
          <w:szCs w:val="24"/>
        </w:rPr>
      </w:pPr>
      <w:r w:rsidRPr="003E6D8E">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A97C1C" w:rsidRPr="003E6D8E" w:rsidRDefault="00A97C1C" w:rsidP="00457680">
      <w:pPr>
        <w:spacing w:after="0" w:line="240" w:lineRule="auto"/>
        <w:jc w:val="both"/>
        <w:rPr>
          <w:rFonts w:ascii="Palatino Linotype" w:hAnsi="Palatino Linotype" w:cs="Palatino Linotype"/>
          <w:sz w:val="24"/>
          <w:szCs w:val="24"/>
        </w:rPr>
        <w:sectPr w:rsidR="00A97C1C" w:rsidRPr="003E6D8E" w:rsidSect="003A2002">
          <w:footerReference w:type="default" r:id="rId8"/>
          <w:footerReference w:type="first" r:id="rId9"/>
          <w:pgSz w:w="11906" w:h="16838"/>
          <w:pgMar w:top="1418" w:right="1418" w:bottom="1418" w:left="1276" w:header="709" w:footer="709" w:gutter="0"/>
          <w:cols w:space="708"/>
          <w:titlePg/>
          <w:docGrid w:linePitch="360"/>
        </w:sectPr>
      </w:pPr>
    </w:p>
    <w:p w:rsidR="00A97C1C" w:rsidRPr="000E120B" w:rsidRDefault="00A97C1C" w:rsidP="00C6265D">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A97C1C" w:rsidRDefault="00A97C1C" w:rsidP="00C6265D">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727" w:type="dxa"/>
        <w:jc w:val="center"/>
        <w:tblInd w:w="55" w:type="dxa"/>
        <w:tblCellMar>
          <w:left w:w="70" w:type="dxa"/>
          <w:right w:w="70" w:type="dxa"/>
        </w:tblCellMar>
        <w:tblLook w:val="00A0" w:firstRow="1" w:lastRow="0" w:firstColumn="1" w:lastColumn="0" w:noHBand="0" w:noVBand="0"/>
      </w:tblPr>
      <w:tblGrid>
        <w:gridCol w:w="1974"/>
        <w:gridCol w:w="1744"/>
        <w:gridCol w:w="760"/>
        <w:gridCol w:w="760"/>
        <w:gridCol w:w="760"/>
        <w:gridCol w:w="760"/>
        <w:gridCol w:w="760"/>
        <w:gridCol w:w="760"/>
        <w:gridCol w:w="760"/>
        <w:gridCol w:w="760"/>
        <w:gridCol w:w="760"/>
        <w:gridCol w:w="760"/>
        <w:gridCol w:w="760"/>
        <w:gridCol w:w="760"/>
        <w:gridCol w:w="760"/>
        <w:gridCol w:w="760"/>
        <w:gridCol w:w="760"/>
        <w:gridCol w:w="760"/>
      </w:tblGrid>
      <w:tr w:rsidR="00A97C1C" w:rsidRPr="00F33E7F" w:rsidTr="00C6265D">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593"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A97C1C" w:rsidRPr="00F33E7F" w:rsidTr="00C6265D">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93"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A97C1C" w:rsidRPr="00F33E7F" w:rsidTr="00C6265D">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93"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A97C1C" w:rsidRPr="00F33E7F" w:rsidTr="00C6265D">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93"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A97C1C" w:rsidRPr="00F33E7F" w:rsidTr="00C6265D">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A97C1C" w:rsidRPr="004A17E7" w:rsidRDefault="00A97C1C" w:rsidP="001A2BF0">
            <w:pPr>
              <w:spacing w:after="0" w:line="240" w:lineRule="auto"/>
              <w:rPr>
                <w:rFonts w:ascii="Palatino Linotype" w:hAnsi="Palatino Linotype" w:cs="Palatino Linotype"/>
                <w:bCs/>
                <w:sz w:val="20"/>
                <w:szCs w:val="20"/>
              </w:rPr>
            </w:pPr>
            <w:r w:rsidRPr="004A17E7">
              <w:rPr>
                <w:rFonts w:ascii="Palatino Linotype" w:hAnsi="Palatino Linotype" w:cs="Palatino Linotype"/>
                <w:bCs/>
                <w:sz w:val="20"/>
                <w:szCs w:val="20"/>
              </w:rPr>
              <w:t>11500-12 Munkahelyi egészség és biztonság</w:t>
            </w:r>
          </w:p>
        </w:tc>
        <w:tc>
          <w:tcPr>
            <w:tcW w:w="1593" w:type="dxa"/>
            <w:tcBorders>
              <w:top w:val="nil"/>
              <w:left w:val="nil"/>
              <w:bottom w:val="single" w:sz="4" w:space="0" w:color="auto"/>
              <w:right w:val="single" w:sz="4" w:space="0" w:color="auto"/>
            </w:tcBorders>
            <w:vAlign w:val="center"/>
          </w:tcPr>
          <w:p w:rsidR="00A97C1C" w:rsidRPr="00427117" w:rsidRDefault="00A97C1C" w:rsidP="001A2BF0">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r>
      <w:tr w:rsidR="00A97C1C" w:rsidRPr="00F33E7F" w:rsidTr="00C6265D">
        <w:trPr>
          <w:trHeight w:val="6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A97C1C" w:rsidRPr="004A17E7" w:rsidRDefault="00A97C1C" w:rsidP="001A2BF0">
            <w:pPr>
              <w:spacing w:after="0" w:line="240" w:lineRule="auto"/>
              <w:rPr>
                <w:rFonts w:ascii="Palatino Linotype" w:hAnsi="Palatino Linotype" w:cs="Palatino Linotype"/>
                <w:bCs/>
                <w:sz w:val="20"/>
                <w:szCs w:val="20"/>
              </w:rPr>
            </w:pPr>
            <w:r w:rsidRPr="004A17E7">
              <w:rPr>
                <w:rFonts w:ascii="Palatino Linotype" w:hAnsi="Palatino Linotype" w:cs="Palatino Linotype"/>
                <w:bCs/>
                <w:sz w:val="20"/>
                <w:szCs w:val="20"/>
              </w:rPr>
              <w:t>11499-12 Foglalkoztatás II.</w:t>
            </w:r>
          </w:p>
        </w:tc>
        <w:tc>
          <w:tcPr>
            <w:tcW w:w="1593" w:type="dxa"/>
            <w:tcBorders>
              <w:top w:val="nil"/>
              <w:left w:val="nil"/>
              <w:bottom w:val="single" w:sz="4" w:space="0" w:color="auto"/>
              <w:right w:val="single" w:sz="4" w:space="0" w:color="auto"/>
            </w:tcBorders>
            <w:vAlign w:val="center"/>
          </w:tcPr>
          <w:p w:rsidR="00A97C1C" w:rsidRPr="00427117" w:rsidRDefault="00A97C1C" w:rsidP="001A2BF0">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Foglalkoztatás II.</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r>
      <w:tr w:rsidR="00A97C1C" w:rsidRPr="00F33E7F" w:rsidTr="0096287F">
        <w:trPr>
          <w:trHeight w:val="15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A97C1C" w:rsidRPr="004A17E7" w:rsidRDefault="00A97C1C" w:rsidP="001A2BF0">
            <w:pPr>
              <w:spacing w:after="0" w:line="240" w:lineRule="auto"/>
              <w:rPr>
                <w:rFonts w:ascii="Palatino Linotype" w:hAnsi="Palatino Linotype" w:cs="Palatino Linotype"/>
                <w:bCs/>
                <w:sz w:val="20"/>
                <w:szCs w:val="20"/>
              </w:rPr>
            </w:pPr>
            <w:r w:rsidRPr="004A17E7">
              <w:rPr>
                <w:rFonts w:ascii="Palatino Linotype" w:hAnsi="Palatino Linotype" w:cs="Palatino Linotype"/>
                <w:bCs/>
                <w:sz w:val="20"/>
                <w:szCs w:val="20"/>
              </w:rPr>
              <w:t>11498-12 Foglalkoztatás I. (érettségire épülő képzések esetén)</w:t>
            </w:r>
          </w:p>
        </w:tc>
        <w:tc>
          <w:tcPr>
            <w:tcW w:w="1593" w:type="dxa"/>
            <w:tcBorders>
              <w:top w:val="nil"/>
              <w:left w:val="nil"/>
              <w:bottom w:val="single" w:sz="4" w:space="0" w:color="auto"/>
              <w:right w:val="single" w:sz="4" w:space="0" w:color="auto"/>
            </w:tcBorders>
            <w:vAlign w:val="center"/>
          </w:tcPr>
          <w:p w:rsidR="00A97C1C" w:rsidRPr="00427117" w:rsidRDefault="00A97C1C" w:rsidP="001A2BF0">
            <w:pPr>
              <w:spacing w:after="0" w:line="240" w:lineRule="auto"/>
              <w:rPr>
                <w:rFonts w:ascii="Palatino Linotype" w:hAnsi="Palatino Linotype" w:cs="Palatino Linotype"/>
                <w:sz w:val="20"/>
                <w:szCs w:val="20"/>
              </w:rPr>
            </w:pPr>
            <w:r w:rsidRPr="00427117">
              <w:rPr>
                <w:rFonts w:ascii="Palatino Linotype" w:hAnsi="Palatino Linotype" w:cs="Palatino Linotype"/>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center"/>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A97C1C" w:rsidRPr="009B5D40" w:rsidRDefault="00A97C1C" w:rsidP="001A2BF0">
            <w:pPr>
              <w:spacing w:after="0" w:line="240" w:lineRule="auto"/>
              <w:jc w:val="center"/>
              <w:rPr>
                <w:rFonts w:ascii="Times New Roman" w:hAnsi="Times New Roman"/>
                <w:bCs/>
                <w:color w:val="000000"/>
                <w:sz w:val="20"/>
                <w:szCs w:val="20"/>
                <w:lang w:eastAsia="hu-HU"/>
              </w:rPr>
            </w:pPr>
            <w:r w:rsidRPr="009B5D40">
              <w:rPr>
                <w:rFonts w:ascii="Times New Roman" w:hAnsi="Times New Roman"/>
                <w:bCs/>
                <w:color w:val="000000"/>
                <w:sz w:val="20"/>
                <w:szCs w:val="20"/>
                <w:lang w:eastAsia="hu-HU"/>
              </w:rPr>
              <w:t> </w:t>
            </w:r>
          </w:p>
        </w:tc>
      </w:tr>
      <w:tr w:rsidR="00A97C1C" w:rsidRPr="00F33E7F" w:rsidTr="0096287F">
        <w:trPr>
          <w:trHeight w:val="465"/>
          <w:jc w:val="center"/>
        </w:trPr>
        <w:tc>
          <w:tcPr>
            <w:tcW w:w="1974"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B5D40" w:rsidRDefault="009B5D40" w:rsidP="001A2BF0">
            <w:pPr>
              <w:spacing w:after="0" w:line="240" w:lineRule="auto"/>
              <w:rPr>
                <w:rFonts w:ascii="Palatino Linotype" w:hAnsi="Palatino Linotype" w:cs="Palatino Linotype"/>
                <w:bCs/>
                <w:sz w:val="20"/>
                <w:szCs w:val="20"/>
              </w:rPr>
            </w:pPr>
            <w:r>
              <w:rPr>
                <w:rFonts w:ascii="Palatino Linotype" w:hAnsi="Palatino Linotype" w:cs="Palatino Linotype"/>
                <w:bCs/>
                <w:sz w:val="20"/>
                <w:szCs w:val="20"/>
              </w:rPr>
              <w:t>10196-12</w:t>
            </w:r>
          </w:p>
          <w:p w:rsidR="00A97C1C" w:rsidRPr="00F33E7F" w:rsidRDefault="00A97C1C" w:rsidP="001A2BF0">
            <w:pPr>
              <w:spacing w:after="0" w:line="240" w:lineRule="auto"/>
              <w:rPr>
                <w:rFonts w:ascii="Palatino Linotype" w:hAnsi="Palatino Linotype" w:cs="Arial"/>
                <w:sz w:val="20"/>
                <w:szCs w:val="20"/>
                <w:lang w:eastAsia="hu-HU"/>
              </w:rPr>
            </w:pPr>
            <w:r w:rsidRPr="00AF3AA8">
              <w:rPr>
                <w:rFonts w:ascii="Palatino Linotype" w:hAnsi="Palatino Linotype" w:cs="Palatino Linotype"/>
                <w:bCs/>
                <w:sz w:val="20"/>
                <w:szCs w:val="20"/>
              </w:rPr>
              <w:t>Bányászati alapismeretek</w:t>
            </w: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sidRPr="003E6D8E">
              <w:rPr>
                <w:rFonts w:ascii="Palatino Linotype" w:hAnsi="Palatino Linotype" w:cs="Palatino Linotype"/>
                <w:color w:val="000000"/>
                <w:sz w:val="20"/>
                <w:szCs w:val="20"/>
              </w:rPr>
              <w:t xml:space="preserve">Geológia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A97C1C" w:rsidRPr="00F33E7F" w:rsidTr="0096287F">
        <w:trPr>
          <w:trHeight w:val="465"/>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Szakrajz gyakorlat</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140</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12,5</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r>
      <w:tr w:rsidR="00A97C1C" w:rsidRPr="00F33E7F" w:rsidTr="0096287F">
        <w:trPr>
          <w:trHeight w:val="465"/>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 xml:space="preserve">Gépelemek, géptan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r>
      <w:tr w:rsidR="00A97C1C" w:rsidRPr="00F33E7F" w:rsidTr="0096287F">
        <w:trPr>
          <w:trHeight w:val="465"/>
          <w:jc w:val="center"/>
        </w:trPr>
        <w:tc>
          <w:tcPr>
            <w:tcW w:w="1974"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sz w:val="20"/>
                <w:szCs w:val="20"/>
              </w:rPr>
            </w:pPr>
            <w:r w:rsidRPr="003E6D8E">
              <w:rPr>
                <w:rFonts w:ascii="Palatino Linotype" w:hAnsi="Palatino Linotype" w:cs="Palatino Linotype"/>
                <w:color w:val="000000"/>
                <w:sz w:val="20"/>
                <w:szCs w:val="20"/>
              </w:rPr>
              <w:t xml:space="preserve">Gazdaságtani és vállalkozási alapok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A97C1C" w:rsidRPr="00F33E7F" w:rsidTr="00C32AA1">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A97C1C" w:rsidRPr="00AF3AA8" w:rsidRDefault="00A97C1C" w:rsidP="001A2BF0">
            <w:pPr>
              <w:spacing w:line="240" w:lineRule="auto"/>
              <w:rPr>
                <w:rFonts w:ascii="Palatino Linotype" w:hAnsi="Palatino Linotype" w:cs="Palatino Linotype"/>
                <w:bCs/>
                <w:color w:val="000000"/>
                <w:sz w:val="20"/>
                <w:szCs w:val="20"/>
                <w:highlight w:val="yellow"/>
              </w:rPr>
            </w:pPr>
            <w:r w:rsidRPr="00AF3AA8">
              <w:rPr>
                <w:rFonts w:ascii="Palatino Linotype" w:hAnsi="Palatino Linotype" w:cs="Palatino Linotype"/>
                <w:bCs/>
                <w:color w:val="000000"/>
                <w:sz w:val="20"/>
                <w:szCs w:val="20"/>
              </w:rPr>
              <w:t xml:space="preserve">10194-12 Bányagépek </w:t>
            </w:r>
            <w:r w:rsidRPr="00AF3AA8">
              <w:rPr>
                <w:rFonts w:ascii="Palatino Linotype" w:hAnsi="Palatino Linotype" w:cs="Palatino Linotype"/>
                <w:bCs/>
                <w:color w:val="000000"/>
                <w:sz w:val="20"/>
                <w:szCs w:val="20"/>
              </w:rPr>
              <w:lastRenderedPageBreak/>
              <w:t>működtetése</w:t>
            </w: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sidRPr="003E6D8E">
              <w:rPr>
                <w:rFonts w:ascii="Palatino Linotype" w:hAnsi="Palatino Linotype" w:cs="Palatino Linotype"/>
                <w:color w:val="000000"/>
                <w:sz w:val="20"/>
                <w:szCs w:val="20"/>
              </w:rPr>
              <w:lastRenderedPageBreak/>
              <w:t xml:space="preserve">Bányászati termelőgépek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A97C1C" w:rsidRPr="00F33E7F" w:rsidTr="00C32AA1">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color w:val="000000"/>
                <w:sz w:val="20"/>
                <w:szCs w:val="20"/>
                <w:lang w:eastAsia="hu-HU"/>
              </w:rPr>
            </w:pPr>
            <w:r w:rsidRPr="003E6D8E">
              <w:rPr>
                <w:rFonts w:ascii="Palatino Linotype" w:hAnsi="Palatino Linotype" w:cs="Palatino Linotype"/>
                <w:color w:val="000000"/>
                <w:sz w:val="20"/>
                <w:szCs w:val="20"/>
              </w:rPr>
              <w:t>Bányászati t</w:t>
            </w:r>
            <w:r>
              <w:rPr>
                <w:rFonts w:ascii="Palatino Linotype" w:hAnsi="Palatino Linotype" w:cs="Palatino Linotype"/>
                <w:color w:val="000000"/>
                <w:sz w:val="20"/>
                <w:szCs w:val="20"/>
              </w:rPr>
              <w:t xml:space="preserve">ermelőgépek üzemeltetése </w:t>
            </w:r>
            <w:r w:rsidRPr="003E6D8E">
              <w:rPr>
                <w:rFonts w:ascii="Palatino Linotype" w:hAnsi="Palatino Linotype" w:cs="Palatino Linotype"/>
                <w:color w:val="000000"/>
                <w:sz w:val="20"/>
                <w:szCs w:val="20"/>
              </w:rPr>
              <w:t>gyakorlat</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p>
        </w:tc>
        <w:tc>
          <w:tcPr>
            <w:tcW w:w="760" w:type="dxa"/>
            <w:tcBorders>
              <w:top w:val="single" w:sz="4" w:space="0" w:color="auto"/>
              <w:left w:val="single" w:sz="4" w:space="0" w:color="auto"/>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A97C1C" w:rsidRPr="00F33E7F" w:rsidTr="00C32AA1">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9B5D40" w:rsidRDefault="009B5D40" w:rsidP="001A2BF0">
            <w:pPr>
              <w:spacing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lastRenderedPageBreak/>
              <w:t>10198-12</w:t>
            </w:r>
          </w:p>
          <w:p w:rsidR="00A97C1C" w:rsidRPr="003E6D8E" w:rsidRDefault="00A97C1C" w:rsidP="001A2BF0">
            <w:pPr>
              <w:spacing w:line="240" w:lineRule="auto"/>
              <w:rPr>
                <w:rFonts w:ascii="Palatino Linotype" w:hAnsi="Palatino Linotype" w:cs="Palatino Linotype"/>
                <w:b/>
                <w:bCs/>
                <w:sz w:val="20"/>
                <w:szCs w:val="20"/>
              </w:rPr>
            </w:pPr>
            <w:r w:rsidRPr="003E6D8E">
              <w:rPr>
                <w:rFonts w:ascii="Palatino Linotype" w:hAnsi="Palatino Linotype" w:cs="Palatino Linotype"/>
                <w:color w:val="000000"/>
                <w:sz w:val="20"/>
                <w:szCs w:val="20"/>
              </w:rPr>
              <w:t>Logisztika, karbantartás</w:t>
            </w:r>
          </w:p>
        </w:tc>
        <w:tc>
          <w:tcPr>
            <w:tcW w:w="1593" w:type="dxa"/>
            <w:tcBorders>
              <w:top w:val="single" w:sz="4" w:space="0" w:color="auto"/>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sidRPr="003E6D8E">
              <w:rPr>
                <w:rFonts w:ascii="Palatino Linotype" w:hAnsi="Palatino Linotype" w:cs="Palatino Linotype"/>
                <w:color w:val="000000"/>
                <w:sz w:val="20"/>
                <w:szCs w:val="20"/>
              </w:rPr>
              <w:t xml:space="preserve">Bányalogisztika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A97C1C" w:rsidRPr="00F33E7F" w:rsidTr="00C6265D">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color w:val="000000"/>
                <w:sz w:val="20"/>
                <w:szCs w:val="20"/>
                <w:lang w:eastAsia="hu-HU"/>
              </w:rPr>
            </w:pPr>
            <w:r>
              <w:rPr>
                <w:rFonts w:ascii="Palatino Linotype" w:hAnsi="Palatino Linotype" w:cs="Palatino Linotype"/>
                <w:color w:val="000000"/>
                <w:sz w:val="20"/>
                <w:szCs w:val="20"/>
              </w:rPr>
              <w:t xml:space="preserve">Karbantartási feladatok </w:t>
            </w:r>
            <w:r w:rsidRPr="003E6D8E">
              <w:rPr>
                <w:rFonts w:ascii="Palatino Linotype" w:hAnsi="Palatino Linotype" w:cs="Palatino Linotype"/>
                <w:color w:val="000000"/>
                <w:sz w:val="20"/>
                <w:szCs w:val="20"/>
              </w:rPr>
              <w:t>gyakorlat</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r>
      <w:tr w:rsidR="00A97C1C" w:rsidRPr="00F33E7F" w:rsidTr="00C6265D">
        <w:trPr>
          <w:trHeight w:val="465"/>
          <w:jc w:val="center"/>
        </w:trPr>
        <w:tc>
          <w:tcPr>
            <w:tcW w:w="1974" w:type="dxa"/>
            <w:vMerge w:val="restart"/>
            <w:tcBorders>
              <w:top w:val="nil"/>
              <w:left w:val="single" w:sz="4" w:space="0" w:color="auto"/>
              <w:bottom w:val="single" w:sz="4" w:space="0" w:color="000000"/>
              <w:right w:val="single" w:sz="4" w:space="0" w:color="auto"/>
            </w:tcBorders>
            <w:vAlign w:val="center"/>
          </w:tcPr>
          <w:p w:rsidR="009B5D40" w:rsidRDefault="009B5D40" w:rsidP="001A2BF0">
            <w:pPr>
              <w:spacing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10199-12</w:t>
            </w:r>
          </w:p>
          <w:p w:rsidR="00A97C1C" w:rsidRPr="003E6D8E" w:rsidRDefault="00A97C1C" w:rsidP="001A2BF0">
            <w:pPr>
              <w:spacing w:line="240" w:lineRule="auto"/>
              <w:rPr>
                <w:rFonts w:ascii="Palatino Linotype" w:hAnsi="Palatino Linotype" w:cs="Palatino Linotype"/>
                <w:b/>
                <w:bCs/>
                <w:color w:val="000000"/>
                <w:sz w:val="20"/>
                <w:szCs w:val="20"/>
              </w:rPr>
            </w:pPr>
            <w:r w:rsidRPr="003E6D8E">
              <w:rPr>
                <w:rFonts w:ascii="Palatino Linotype" w:hAnsi="Palatino Linotype" w:cs="Palatino Linotype"/>
                <w:color w:val="000000"/>
                <w:sz w:val="20"/>
                <w:szCs w:val="20"/>
              </w:rPr>
              <w:t>Termelési feladatok</w:t>
            </w: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Bányászati termelés</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r>
      <w:tr w:rsidR="00A97C1C" w:rsidRPr="00F33E7F" w:rsidTr="00C6265D">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color w:val="000000"/>
                <w:sz w:val="20"/>
                <w:szCs w:val="20"/>
                <w:lang w:eastAsia="hu-HU"/>
              </w:rPr>
            </w:pPr>
            <w:r>
              <w:rPr>
                <w:rFonts w:ascii="Palatino Linotype" w:hAnsi="Palatino Linotype" w:cs="Palatino Linotype"/>
                <w:color w:val="000000"/>
                <w:sz w:val="20"/>
                <w:szCs w:val="20"/>
              </w:rPr>
              <w:t xml:space="preserve">Bányászati termelés </w:t>
            </w:r>
            <w:r w:rsidRPr="003E6D8E">
              <w:rPr>
                <w:rFonts w:ascii="Palatino Linotype" w:hAnsi="Palatino Linotype" w:cs="Palatino Linotype"/>
                <w:color w:val="000000"/>
                <w:sz w:val="20"/>
                <w:szCs w:val="20"/>
              </w:rPr>
              <w:t>gyakorlat</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A97C1C" w:rsidRPr="00F33E7F" w:rsidTr="001A2BF0">
        <w:trPr>
          <w:trHeight w:val="465"/>
          <w:jc w:val="center"/>
        </w:trPr>
        <w:tc>
          <w:tcPr>
            <w:tcW w:w="1974" w:type="dxa"/>
            <w:vMerge w:val="restart"/>
            <w:tcBorders>
              <w:top w:val="nil"/>
              <w:left w:val="single" w:sz="4" w:space="0" w:color="auto"/>
              <w:right w:val="single" w:sz="4" w:space="0" w:color="auto"/>
            </w:tcBorders>
            <w:vAlign w:val="center"/>
          </w:tcPr>
          <w:p w:rsidR="009B5D40" w:rsidRDefault="009B5D40" w:rsidP="001A2BF0">
            <w:pPr>
              <w:spacing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10195-12</w:t>
            </w:r>
          </w:p>
          <w:p w:rsidR="00A97C1C" w:rsidRPr="003E6D8E" w:rsidRDefault="00A97C1C" w:rsidP="001A2BF0">
            <w:pPr>
              <w:spacing w:line="240" w:lineRule="auto"/>
              <w:rPr>
                <w:rFonts w:ascii="Palatino Linotype" w:hAnsi="Palatino Linotype" w:cs="Palatino Linotype"/>
                <w:b/>
                <w:bCs/>
                <w:color w:val="000000"/>
                <w:sz w:val="20"/>
                <w:szCs w:val="20"/>
              </w:rPr>
            </w:pPr>
            <w:r w:rsidRPr="003E6D8E">
              <w:rPr>
                <w:rFonts w:ascii="Palatino Linotype" w:hAnsi="Palatino Linotype" w:cs="Palatino Linotype"/>
                <w:color w:val="000000"/>
                <w:sz w:val="20"/>
                <w:szCs w:val="20"/>
              </w:rPr>
              <w:t>Bányaipari technikus feladatai</w:t>
            </w: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sidRPr="003E6D8E">
              <w:rPr>
                <w:rFonts w:ascii="Palatino Linotype" w:hAnsi="Palatino Linotype" w:cs="Palatino Linotype"/>
                <w:color w:val="000000"/>
                <w:sz w:val="20"/>
                <w:szCs w:val="20"/>
              </w:rPr>
              <w:t xml:space="preserve">Bányaüzemtan </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r>
      <w:tr w:rsidR="00A97C1C" w:rsidRPr="00F33E7F" w:rsidTr="001A2BF0">
        <w:trPr>
          <w:trHeight w:val="465"/>
          <w:jc w:val="center"/>
        </w:trPr>
        <w:tc>
          <w:tcPr>
            <w:tcW w:w="1974" w:type="dxa"/>
            <w:vMerge/>
            <w:tcBorders>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color w:val="000000"/>
                <w:sz w:val="20"/>
                <w:szCs w:val="20"/>
                <w:lang w:eastAsia="hu-HU"/>
              </w:rPr>
            </w:pPr>
            <w:r w:rsidRPr="003E6D8E">
              <w:rPr>
                <w:rFonts w:ascii="Palatino Linotype" w:hAnsi="Palatino Linotype" w:cs="Palatino Linotype"/>
                <w:color w:val="000000"/>
                <w:sz w:val="20"/>
                <w:szCs w:val="20"/>
              </w:rPr>
              <w:t>Bányaüzemtani gyakorlatok</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A97C1C" w:rsidRPr="00F33E7F" w:rsidTr="001A2BF0">
        <w:trPr>
          <w:trHeight w:val="465"/>
          <w:jc w:val="center"/>
        </w:trPr>
        <w:tc>
          <w:tcPr>
            <w:tcW w:w="1974" w:type="dxa"/>
            <w:vMerge w:val="restart"/>
            <w:tcBorders>
              <w:top w:val="nil"/>
              <w:left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color w:val="000000"/>
                <w:sz w:val="20"/>
                <w:szCs w:val="20"/>
              </w:rPr>
            </w:pPr>
            <w:r w:rsidRPr="003E6D8E">
              <w:rPr>
                <w:rFonts w:ascii="Palatino Linotype" w:hAnsi="Palatino Linotype" w:cs="Palatino Linotype"/>
                <w:color w:val="000000"/>
                <w:sz w:val="20"/>
                <w:szCs w:val="20"/>
              </w:rPr>
              <w:t>10197-12 Bányaüzemeltetés, ellenőrzés</w:t>
            </w:r>
          </w:p>
        </w:tc>
        <w:tc>
          <w:tcPr>
            <w:tcW w:w="1593"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Bányaüzemeltetés</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r>
      <w:tr w:rsidR="00A97C1C" w:rsidRPr="00F33E7F" w:rsidTr="001A2BF0">
        <w:trPr>
          <w:trHeight w:val="465"/>
          <w:jc w:val="center"/>
        </w:trPr>
        <w:tc>
          <w:tcPr>
            <w:tcW w:w="1974" w:type="dxa"/>
            <w:vMerge/>
            <w:tcBorders>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59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color w:val="000000"/>
                <w:sz w:val="20"/>
                <w:szCs w:val="20"/>
                <w:lang w:eastAsia="hu-HU"/>
              </w:rPr>
            </w:pPr>
            <w:r w:rsidRPr="003E6D8E">
              <w:rPr>
                <w:rFonts w:ascii="Palatino Linotype" w:hAnsi="Palatino Linotype" w:cs="Palatino Linotype"/>
                <w:color w:val="000000"/>
                <w:sz w:val="20"/>
                <w:szCs w:val="20"/>
              </w:rPr>
              <w:t>Bányaüzemeltetés gyakorlat</w:t>
            </w: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A97C1C" w:rsidRPr="00F33E7F" w:rsidRDefault="00A97C1C" w:rsidP="001A2BF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r>
      <w:tr w:rsidR="00A97C1C" w:rsidRPr="00F33E7F" w:rsidTr="00C6265D">
        <w:trPr>
          <w:trHeight w:val="255"/>
          <w:jc w:val="center"/>
        </w:trPr>
        <w:tc>
          <w:tcPr>
            <w:tcW w:w="3567" w:type="dxa"/>
            <w:gridSpan w:val="2"/>
            <w:tcBorders>
              <w:top w:val="single" w:sz="4" w:space="0" w:color="auto"/>
              <w:left w:val="single" w:sz="4" w:space="0" w:color="auto"/>
              <w:bottom w:val="single" w:sz="4" w:space="0" w:color="auto"/>
              <w:right w:val="single" w:sz="4" w:space="0" w:color="000000"/>
            </w:tcBorders>
            <w:noWrap/>
            <w:vAlign w:val="bottom"/>
          </w:tcPr>
          <w:p w:rsidR="00A97C1C" w:rsidRPr="00F33E7F" w:rsidRDefault="00A97C1C" w:rsidP="001A2BF0">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0,5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16</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26</w:t>
            </w:r>
          </w:p>
        </w:tc>
        <w:tc>
          <w:tcPr>
            <w:tcW w:w="760" w:type="dxa"/>
            <w:tcBorders>
              <w:top w:val="nil"/>
              <w:left w:val="nil"/>
              <w:bottom w:val="single" w:sz="4" w:space="0" w:color="auto"/>
              <w:right w:val="single" w:sz="4" w:space="0" w:color="auto"/>
            </w:tcBorders>
            <w:shd w:val="clear" w:color="000000" w:fill="C0C0C0"/>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p>
        </w:tc>
      </w:tr>
      <w:tr w:rsidR="00A97C1C" w:rsidRPr="00F33E7F" w:rsidTr="00C6265D">
        <w:trPr>
          <w:trHeight w:val="255"/>
          <w:jc w:val="center"/>
        </w:trPr>
        <w:tc>
          <w:tcPr>
            <w:tcW w:w="3567" w:type="dxa"/>
            <w:gridSpan w:val="2"/>
            <w:tcBorders>
              <w:top w:val="single" w:sz="4" w:space="0" w:color="auto"/>
              <w:left w:val="single" w:sz="4" w:space="0" w:color="auto"/>
              <w:bottom w:val="single" w:sz="4" w:space="0" w:color="auto"/>
              <w:right w:val="single" w:sz="4" w:space="0" w:color="000000"/>
            </w:tcBorders>
            <w:noWrap/>
            <w:vAlign w:val="bottom"/>
          </w:tcPr>
          <w:p w:rsidR="00A97C1C" w:rsidRPr="00F33E7F" w:rsidRDefault="00A97C1C" w:rsidP="001A2BF0">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A97C1C" w:rsidRDefault="00A97C1C" w:rsidP="00D229F3">
      <w:pPr>
        <w:widowControl w:val="0"/>
        <w:suppressAutoHyphens/>
        <w:spacing w:after="0" w:line="240" w:lineRule="auto"/>
        <w:jc w:val="both"/>
        <w:rPr>
          <w:rFonts w:ascii="Palatino Linotype" w:hAnsi="Palatino Linotype" w:cs="Palatino Linotype"/>
          <w:kern w:val="1"/>
          <w:sz w:val="24"/>
          <w:szCs w:val="24"/>
          <w:lang w:eastAsia="hi-IN" w:bidi="hi-IN"/>
        </w:rPr>
      </w:pPr>
    </w:p>
    <w:p w:rsidR="00A97C1C" w:rsidRPr="003E6D8E" w:rsidRDefault="00A97C1C" w:rsidP="00D229F3">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A97C1C" w:rsidRPr="003E6D8E" w:rsidRDefault="00A97C1C" w:rsidP="00D229F3">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A97C1C" w:rsidRPr="003E6D8E" w:rsidRDefault="00A97C1C" w:rsidP="00D229F3">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A97C1C" w:rsidRDefault="00A97C1C" w:rsidP="00055917">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A97C1C" w:rsidRDefault="00A97C1C" w:rsidP="00055917">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166" w:type="dxa"/>
        <w:jc w:val="center"/>
        <w:tblInd w:w="55" w:type="dxa"/>
        <w:tblCellMar>
          <w:left w:w="70" w:type="dxa"/>
          <w:right w:w="70" w:type="dxa"/>
        </w:tblCellMar>
        <w:tblLook w:val="00A0" w:firstRow="1" w:lastRow="0" w:firstColumn="1" w:lastColumn="0" w:noHBand="0" w:noVBand="0"/>
      </w:tblPr>
      <w:tblGrid>
        <w:gridCol w:w="1577"/>
        <w:gridCol w:w="1802"/>
        <w:gridCol w:w="525"/>
        <w:gridCol w:w="499"/>
        <w:gridCol w:w="510"/>
        <w:gridCol w:w="469"/>
        <w:gridCol w:w="554"/>
        <w:gridCol w:w="564"/>
        <w:gridCol w:w="543"/>
        <w:gridCol w:w="609"/>
        <w:gridCol w:w="619"/>
        <w:gridCol w:w="543"/>
        <w:gridCol w:w="609"/>
        <w:gridCol w:w="1888"/>
        <w:gridCol w:w="570"/>
        <w:gridCol w:w="690"/>
        <w:gridCol w:w="614"/>
        <w:gridCol w:w="845"/>
        <w:gridCol w:w="798"/>
        <w:gridCol w:w="1400"/>
      </w:tblGrid>
      <w:tr w:rsidR="00A97C1C" w:rsidRPr="00F33E7F" w:rsidTr="00733FB1">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1795"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t xml:space="preserve"> </w:t>
            </w:r>
            <w:r w:rsidRPr="00F33E7F">
              <w:rPr>
                <w:rFonts w:ascii="Palatino Linotype" w:hAnsi="Palatino Linotype" w:cs="Arial"/>
                <w:lang w:eastAsia="hu-HU"/>
              </w:rPr>
              <w:br/>
              <w:t>témakörök</w:t>
            </w:r>
          </w:p>
        </w:tc>
        <w:tc>
          <w:tcPr>
            <w:tcW w:w="6044" w:type="dxa"/>
            <w:gridSpan w:val="11"/>
            <w:tcBorders>
              <w:top w:val="single" w:sz="4" w:space="0" w:color="auto"/>
              <w:left w:val="nil"/>
              <w:bottom w:val="single" w:sz="4" w:space="0" w:color="auto"/>
              <w:right w:val="single" w:sz="4" w:space="0" w:color="000000"/>
            </w:tcBorders>
            <w:shd w:val="clear" w:color="000000" w:fill="FFFFFF"/>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1874" w:type="dxa"/>
            <w:gridSpan w:val="3"/>
            <w:tcBorders>
              <w:top w:val="single" w:sz="4" w:space="0" w:color="auto"/>
              <w:left w:val="nil"/>
              <w:bottom w:val="single" w:sz="4" w:space="0" w:color="auto"/>
              <w:right w:val="single" w:sz="4" w:space="0" w:color="auto"/>
            </w:tcBorders>
            <w:shd w:val="clear" w:color="000000" w:fill="FFFFFF"/>
            <w:vAlign w:val="center"/>
          </w:tcPr>
          <w:p w:rsidR="00A97C1C" w:rsidRPr="00F33E7F" w:rsidRDefault="00A97C1C" w:rsidP="001A2BF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A97C1C" w:rsidRPr="00F33E7F" w:rsidTr="00733FB1">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795"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874" w:type="dxa"/>
            <w:gridSpan w:val="3"/>
            <w:vMerge w:val="restart"/>
            <w:tcBorders>
              <w:top w:val="single" w:sz="4" w:space="0" w:color="auto"/>
              <w:left w:val="single" w:sz="4" w:space="0" w:color="auto"/>
              <w:bottom w:val="single" w:sz="4" w:space="0" w:color="000000"/>
              <w:right w:val="nil"/>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r>
      <w:tr w:rsidR="00A97C1C" w:rsidRPr="00F33E7F" w:rsidTr="00733FB1">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795"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874" w:type="dxa"/>
            <w:gridSpan w:val="3"/>
            <w:vMerge/>
            <w:tcBorders>
              <w:top w:val="single" w:sz="4" w:space="0" w:color="auto"/>
              <w:left w:val="single" w:sz="4" w:space="0" w:color="auto"/>
              <w:bottom w:val="single" w:sz="4" w:space="0" w:color="000000"/>
              <w:right w:val="nil"/>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r>
      <w:tr w:rsidR="00A97C1C" w:rsidRPr="00F33E7F" w:rsidTr="00733FB1">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1795" w:type="dxa"/>
            <w:vMerge/>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b/>
                <w:bCs/>
                <w:lang w:eastAsia="hu-HU"/>
              </w:rPr>
            </w:pP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A97C1C" w:rsidRPr="00F33E7F" w:rsidTr="00733FB1">
        <w:trPr>
          <w:trHeight w:val="60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A97C1C" w:rsidRPr="00427117" w:rsidRDefault="00A97C1C" w:rsidP="001A2BF0">
            <w:pPr>
              <w:spacing w:after="0" w:line="240" w:lineRule="auto"/>
              <w:ind w:left="113" w:right="113"/>
              <w:rPr>
                <w:rFonts w:ascii="Palatino Linotype" w:hAnsi="Palatino Linotype" w:cs="Palatino Linotype"/>
                <w:sz w:val="20"/>
                <w:szCs w:val="20"/>
              </w:rPr>
            </w:pPr>
            <w:r w:rsidRPr="00365C1C">
              <w:rPr>
                <w:rFonts w:ascii="Palatino Linotype" w:hAnsi="Palatino Linotype" w:cs="Palatino Linotype"/>
                <w:sz w:val="20"/>
                <w:szCs w:val="20"/>
              </w:rPr>
              <w:t>11500-12 Munkahelyi egészség és biztonság</w:t>
            </w:r>
          </w:p>
        </w:tc>
        <w:tc>
          <w:tcPr>
            <w:tcW w:w="1795" w:type="dxa"/>
            <w:tcBorders>
              <w:top w:val="nil"/>
              <w:left w:val="nil"/>
              <w:bottom w:val="single" w:sz="4" w:space="0" w:color="auto"/>
              <w:right w:val="single" w:sz="4" w:space="0" w:color="auto"/>
            </w:tcBorders>
            <w:vAlign w:val="center"/>
          </w:tcPr>
          <w:p w:rsidR="00A97C1C" w:rsidRPr="00365C1C" w:rsidRDefault="00A97C1C" w:rsidP="001A2BF0">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alapismeretek</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Munkahelyek kialakítása</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Munkaeszközök biztonsága</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Munkakörnyezeti hatások</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2</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15B68">
              <w:rPr>
                <w:rFonts w:ascii="Palatino Linotype" w:hAnsi="Palatino Linotype" w:cs="Palatino Linotype"/>
                <w:sz w:val="20"/>
                <w:szCs w:val="20"/>
              </w:rPr>
              <w:t>Munkavédelmi jogi ismeretek</w:t>
            </w:r>
          </w:p>
        </w:tc>
        <w:tc>
          <w:tcPr>
            <w:tcW w:w="525"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57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730845" w:rsidRDefault="00A97C1C" w:rsidP="001A2BF0">
            <w:pPr>
              <w:jc w:val="center"/>
              <w:rPr>
                <w:rFonts w:ascii="Palatino Linotype" w:hAnsi="Palatino Linotype" w:cs="Palatino Linotype"/>
                <w:sz w:val="20"/>
                <w:szCs w:val="20"/>
              </w:rPr>
            </w:pPr>
            <w:r w:rsidRPr="00730845">
              <w:rPr>
                <w:rFonts w:ascii="Palatino Linotype" w:hAnsi="Palatino Linotype" w:cs="Palatino Linotype"/>
                <w:sz w:val="20"/>
                <w:szCs w:val="20"/>
              </w:rPr>
              <w:t>4</w:t>
            </w:r>
          </w:p>
        </w:tc>
      </w:tr>
      <w:tr w:rsidR="00A97C1C" w:rsidRPr="00F33E7F" w:rsidTr="00733FB1">
        <w:trPr>
          <w:trHeight w:val="60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A97C1C" w:rsidRPr="00427117" w:rsidRDefault="00A97C1C" w:rsidP="001A2BF0">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11499-12 Foglalkoztatás II.</w:t>
            </w:r>
          </w:p>
        </w:tc>
        <w:tc>
          <w:tcPr>
            <w:tcW w:w="1795" w:type="dxa"/>
            <w:tcBorders>
              <w:top w:val="nil"/>
              <w:left w:val="nil"/>
              <w:bottom w:val="single" w:sz="4" w:space="0" w:color="auto"/>
              <w:right w:val="single" w:sz="4" w:space="0" w:color="auto"/>
            </w:tcBorders>
            <w:vAlign w:val="center"/>
          </w:tcPr>
          <w:p w:rsidR="00A97C1C" w:rsidRPr="00365C1C" w:rsidRDefault="00A97C1C" w:rsidP="001A2BF0">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II.</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16</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Munkajogi alapismeretek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Munkaviszony létesítése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A97C1C" w:rsidRPr="00F33E7F" w:rsidTr="00C32AA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Álláskeresés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nil"/>
              <w:left w:val="nil"/>
              <w:bottom w:val="single" w:sz="4" w:space="0" w:color="auto"/>
              <w:right w:val="single" w:sz="4" w:space="0" w:color="auto"/>
            </w:tcBorders>
            <w:shd w:val="clear" w:color="000000" w:fill="969696"/>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A97C1C" w:rsidRPr="00F33E7F" w:rsidTr="00C32AA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790727">
              <w:rPr>
                <w:rFonts w:ascii="Palatino Linotype" w:hAnsi="Palatino Linotype" w:cs="Palatino Linotype"/>
                <w:sz w:val="20"/>
                <w:szCs w:val="20"/>
              </w:rPr>
              <w:t>Munkanélküliség</w:t>
            </w:r>
          </w:p>
        </w:tc>
        <w:tc>
          <w:tcPr>
            <w:tcW w:w="52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single" w:sz="4" w:space="0" w:color="auto"/>
              <w:left w:val="single" w:sz="4" w:space="0" w:color="auto"/>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w:t>
            </w:r>
          </w:p>
        </w:tc>
        <w:tc>
          <w:tcPr>
            <w:tcW w:w="1400" w:type="dxa"/>
            <w:tcBorders>
              <w:top w:val="single" w:sz="4" w:space="0" w:color="auto"/>
              <w:left w:val="single" w:sz="4" w:space="0" w:color="auto"/>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4</w:t>
            </w:r>
          </w:p>
        </w:tc>
      </w:tr>
      <w:tr w:rsidR="00A97C1C" w:rsidRPr="00F33E7F" w:rsidTr="00C32AA1">
        <w:trPr>
          <w:trHeight w:val="900"/>
          <w:jc w:val="center"/>
        </w:trPr>
        <w:tc>
          <w:tcPr>
            <w:tcW w:w="1522" w:type="dxa"/>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A97C1C" w:rsidRPr="00427117" w:rsidRDefault="00A97C1C" w:rsidP="001A2BF0">
            <w:pPr>
              <w:spacing w:after="0" w:line="240" w:lineRule="auto"/>
              <w:ind w:left="113" w:right="113"/>
              <w:rPr>
                <w:rFonts w:ascii="Palatino Linotype" w:hAnsi="Palatino Linotype" w:cs="Palatino Linotype"/>
                <w:sz w:val="20"/>
                <w:szCs w:val="20"/>
              </w:rPr>
            </w:pPr>
            <w:r w:rsidRPr="00427117">
              <w:rPr>
                <w:rFonts w:ascii="Palatino Linotype" w:hAnsi="Palatino Linotype" w:cs="Palatino Linotype"/>
                <w:sz w:val="20"/>
                <w:szCs w:val="20"/>
              </w:rPr>
              <w:t>11498-12 Foglalkoztatás I. (érettségire épülő képzések esetén)</w:t>
            </w:r>
          </w:p>
        </w:tc>
        <w:tc>
          <w:tcPr>
            <w:tcW w:w="1795" w:type="dxa"/>
            <w:tcBorders>
              <w:top w:val="single" w:sz="4" w:space="0" w:color="auto"/>
              <w:left w:val="nil"/>
              <w:bottom w:val="single" w:sz="4" w:space="0" w:color="auto"/>
              <w:right w:val="single" w:sz="4" w:space="0" w:color="auto"/>
            </w:tcBorders>
            <w:vAlign w:val="center"/>
          </w:tcPr>
          <w:p w:rsidR="00A97C1C" w:rsidRPr="00365C1C" w:rsidRDefault="00A97C1C" w:rsidP="001A2BF0">
            <w:pPr>
              <w:spacing w:after="0" w:line="240" w:lineRule="auto"/>
              <w:rPr>
                <w:rFonts w:ascii="Palatino Linotype" w:hAnsi="Palatino Linotype" w:cs="Palatino Linotype"/>
                <w:b/>
                <w:bCs/>
                <w:sz w:val="20"/>
                <w:szCs w:val="20"/>
              </w:rPr>
            </w:pPr>
            <w:r w:rsidRPr="00365C1C">
              <w:rPr>
                <w:rFonts w:ascii="Palatino Linotype" w:hAnsi="Palatino Linotype" w:cs="Palatino Linotype"/>
                <w:b/>
                <w:bCs/>
                <w:sz w:val="20"/>
                <w:szCs w:val="20"/>
              </w:rPr>
              <w:t>Foglalkoztatás I.</w:t>
            </w:r>
          </w:p>
        </w:tc>
        <w:tc>
          <w:tcPr>
            <w:tcW w:w="52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64</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rendszerzés 1</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F36492">
              <w:rPr>
                <w:rFonts w:ascii="Palatino Linotype" w:hAnsi="Palatino Linotype" w:cs="Palatino Linotype"/>
                <w:sz w:val="20"/>
                <w:szCs w:val="20"/>
              </w:rPr>
              <w:t>Nyelvtani rendszerezés 2</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8</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r>
      <w:tr w:rsidR="00A97C1C" w:rsidRPr="00F33E7F" w:rsidTr="00733FB1">
        <w:trPr>
          <w:trHeight w:val="345"/>
          <w:jc w:val="center"/>
        </w:trPr>
        <w:tc>
          <w:tcPr>
            <w:tcW w:w="1522" w:type="dxa"/>
            <w:vMerge/>
            <w:tcBorders>
              <w:top w:val="nil"/>
              <w:left w:val="single" w:sz="4" w:space="0" w:color="auto"/>
              <w:bottom w:val="single" w:sz="4" w:space="0" w:color="000000"/>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sz w:val="20"/>
                <w:szCs w:val="20"/>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Pr>
                <w:rFonts w:ascii="Palatino Linotype" w:hAnsi="Palatino Linotype" w:cs="Palatino Linotype"/>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00" w:type="dxa"/>
            <w:tcBorders>
              <w:top w:val="nil"/>
              <w:left w:val="nil"/>
              <w:bottom w:val="single" w:sz="4" w:space="0" w:color="auto"/>
              <w:right w:val="single" w:sz="4" w:space="0" w:color="auto"/>
            </w:tcBorders>
            <w:vAlign w:val="center"/>
          </w:tcPr>
          <w:p w:rsidR="00A97C1C" w:rsidRPr="00B338A2" w:rsidRDefault="00A97C1C" w:rsidP="001A2BF0">
            <w:pPr>
              <w:spacing w:after="0" w:line="240" w:lineRule="auto"/>
              <w:jc w:val="center"/>
              <w:rPr>
                <w:rFonts w:ascii="Palatino Linotype" w:hAnsi="Palatino Linotype" w:cs="Arial"/>
                <w:bCs/>
                <w:lang w:eastAsia="hu-HU"/>
              </w:rPr>
            </w:pPr>
            <w:r w:rsidRPr="00B338A2">
              <w:rPr>
                <w:rFonts w:ascii="Palatino Linotype" w:hAnsi="Palatino Linotype" w:cs="Arial"/>
                <w:bCs/>
                <w:lang w:eastAsia="hu-HU"/>
              </w:rPr>
              <w:t> 24</w:t>
            </w:r>
          </w:p>
        </w:tc>
      </w:tr>
      <w:tr w:rsidR="00A97C1C" w:rsidRPr="00F33E7F" w:rsidTr="00733FB1">
        <w:trPr>
          <w:trHeight w:val="345"/>
          <w:jc w:val="center"/>
        </w:trPr>
        <w:tc>
          <w:tcPr>
            <w:tcW w:w="1522" w:type="dxa"/>
            <w:vMerge w:val="restart"/>
            <w:tcBorders>
              <w:top w:val="single" w:sz="4" w:space="0" w:color="000000"/>
              <w:left w:val="single" w:sz="4" w:space="0" w:color="auto"/>
              <w:bottom w:val="single" w:sz="4" w:space="0" w:color="auto"/>
              <w:right w:val="single" w:sz="4" w:space="0" w:color="auto"/>
            </w:tcBorders>
            <w:shd w:val="clear" w:color="auto" w:fill="FFCC00"/>
            <w:textDirection w:val="btLr"/>
            <w:vAlign w:val="center"/>
          </w:tcPr>
          <w:p w:rsidR="00A97C1C" w:rsidRPr="00CA789C" w:rsidRDefault="00A97C1C" w:rsidP="001A2BF0">
            <w:pPr>
              <w:jc w:val="center"/>
              <w:rPr>
                <w:rFonts w:ascii="Palatino Linotype" w:hAnsi="Palatino Linotype" w:cs="Palatino Linotype"/>
                <w:sz w:val="20"/>
                <w:szCs w:val="20"/>
                <w:highlight w:val="yellow"/>
              </w:rPr>
            </w:pPr>
            <w:r w:rsidRPr="00CA789C">
              <w:rPr>
                <w:rFonts w:ascii="Palatino Linotype" w:hAnsi="Palatino Linotype" w:cs="Palatino Linotype"/>
                <w:sz w:val="20"/>
                <w:szCs w:val="20"/>
              </w:rPr>
              <w:t>10196-12 Bányászati alapismeretek</w:t>
            </w:r>
          </w:p>
        </w:tc>
        <w:tc>
          <w:tcPr>
            <w:tcW w:w="1795" w:type="dxa"/>
            <w:tcBorders>
              <w:top w:val="nil"/>
              <w:left w:val="nil"/>
              <w:bottom w:val="single" w:sz="4" w:space="0" w:color="auto"/>
              <w:right w:val="single" w:sz="4" w:space="0" w:color="auto"/>
            </w:tcBorders>
            <w:vAlign w:val="center"/>
          </w:tcPr>
          <w:p w:rsidR="00A97C1C" w:rsidRPr="00CA789C" w:rsidRDefault="00A97C1C" w:rsidP="001A2BF0">
            <w:pPr>
              <w:spacing w:after="0" w:line="240" w:lineRule="auto"/>
              <w:rPr>
                <w:rFonts w:ascii="Palatino Linotype" w:hAnsi="Palatino Linotype" w:cs="Palatino Linotype"/>
                <w:b/>
                <w:bCs/>
                <w:sz w:val="20"/>
                <w:szCs w:val="20"/>
              </w:rPr>
            </w:pPr>
            <w:r w:rsidRPr="00CA789C">
              <w:rPr>
                <w:rFonts w:ascii="Palatino Linotype" w:hAnsi="Palatino Linotype" w:cs="Palatino Linotype"/>
                <w:b/>
                <w:bCs/>
                <w:sz w:val="20"/>
                <w:szCs w:val="20"/>
              </w:rPr>
              <w:t xml:space="preserve">Geológia </w:t>
            </w:r>
          </w:p>
        </w:tc>
        <w:tc>
          <w:tcPr>
            <w:tcW w:w="525"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162</w:t>
            </w:r>
          </w:p>
        </w:tc>
        <w:tc>
          <w:tcPr>
            <w:tcW w:w="499"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469"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543"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88133D" w:rsidRDefault="00A97C1C" w:rsidP="001A2BF0">
            <w:pPr>
              <w:spacing w:after="0" w:line="240" w:lineRule="auto"/>
              <w:rPr>
                <w:rFonts w:ascii="Palatino Linotype" w:hAnsi="Palatino Linotype" w:cs="Arial"/>
                <w:b/>
                <w:bCs/>
                <w:lang w:eastAsia="hu-HU"/>
              </w:rPr>
            </w:pPr>
            <w:r w:rsidRPr="0088133D">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162</w:t>
            </w:r>
          </w:p>
        </w:tc>
        <w:tc>
          <w:tcPr>
            <w:tcW w:w="570"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r>
              <w:rPr>
                <w:rFonts w:ascii="Palatino Linotype" w:hAnsi="Palatino Linotype" w:cs="Arial"/>
                <w:b/>
                <w:lang w:eastAsia="hu-HU"/>
              </w:rPr>
              <w:t>162</w:t>
            </w:r>
          </w:p>
        </w:tc>
        <w:tc>
          <w:tcPr>
            <w:tcW w:w="690"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88133D" w:rsidRDefault="00A97C1C" w:rsidP="001A2BF0">
            <w:pPr>
              <w:spacing w:after="0" w:line="240" w:lineRule="auto"/>
              <w:rPr>
                <w:rFonts w:ascii="Palatino Linotype" w:hAnsi="Palatino Linotype" w:cs="Arial"/>
                <w:b/>
                <w:bCs/>
                <w:lang w:eastAsia="hu-HU"/>
              </w:rPr>
            </w:pPr>
            <w:r w:rsidRPr="0088133D">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p>
        </w:tc>
        <w:tc>
          <w:tcPr>
            <w:tcW w:w="1400" w:type="dxa"/>
            <w:tcBorders>
              <w:top w:val="nil"/>
              <w:left w:val="nil"/>
              <w:bottom w:val="single" w:sz="4" w:space="0" w:color="auto"/>
              <w:right w:val="single" w:sz="4" w:space="0" w:color="auto"/>
            </w:tcBorders>
            <w:vAlign w:val="center"/>
          </w:tcPr>
          <w:p w:rsidR="00A97C1C" w:rsidRPr="0088133D" w:rsidRDefault="00A97C1C" w:rsidP="001A2BF0">
            <w:pPr>
              <w:spacing w:after="0" w:line="240" w:lineRule="auto"/>
              <w:jc w:val="center"/>
              <w:rPr>
                <w:rFonts w:ascii="Palatino Linotype" w:hAnsi="Palatino Linotype" w:cs="Arial"/>
                <w:b/>
                <w:lang w:eastAsia="hu-HU"/>
              </w:rPr>
            </w:pPr>
            <w:r w:rsidRPr="0088133D">
              <w:rPr>
                <w:rFonts w:ascii="Palatino Linotype" w:hAnsi="Palatino Linotype" w:cs="Arial"/>
                <w:b/>
                <w:lang w:eastAsia="hu-HU"/>
              </w:rPr>
              <w:t> </w:t>
            </w:r>
            <w:r>
              <w:rPr>
                <w:rFonts w:ascii="Palatino Linotype" w:hAnsi="Palatino Linotype" w:cs="Arial"/>
                <w:b/>
                <w:lang w:eastAsia="hu-HU"/>
              </w:rPr>
              <w:t>162</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Bevezetés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Földtani erők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Földtörténet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Általános földtan</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Regionális földtan</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34</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rPr>
                <w:rFonts w:ascii="Palatino Linotype" w:hAnsi="Palatino Linotype" w:cs="Palatino Linotype"/>
                <w:b/>
                <w:bCs/>
                <w:sz w:val="20"/>
                <w:szCs w:val="20"/>
              </w:rPr>
            </w:pPr>
            <w:r w:rsidRPr="00FD66DC">
              <w:rPr>
                <w:rFonts w:ascii="Palatino Linotype" w:hAnsi="Palatino Linotype" w:cs="Palatino Linotype"/>
                <w:b/>
                <w:bCs/>
                <w:sz w:val="20"/>
                <w:szCs w:val="20"/>
              </w:rPr>
              <w:t>Szakrajz gyakorlat</w:t>
            </w:r>
          </w:p>
        </w:tc>
        <w:tc>
          <w:tcPr>
            <w:tcW w:w="525"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18 </w:t>
            </w:r>
          </w:p>
        </w:tc>
        <w:tc>
          <w:tcPr>
            <w:tcW w:w="510" w:type="dxa"/>
            <w:tcBorders>
              <w:top w:val="nil"/>
              <w:left w:val="nil"/>
              <w:bottom w:val="single" w:sz="4" w:space="0" w:color="auto"/>
              <w:right w:val="single" w:sz="4" w:space="0" w:color="auto"/>
            </w:tcBorders>
            <w:shd w:val="clear" w:color="000000" w:fill="808080"/>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469"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r>
              <w:rPr>
                <w:rFonts w:ascii="Palatino Linotype" w:hAnsi="Palatino Linotype" w:cs="Arial"/>
                <w:b/>
                <w:iCs/>
                <w:lang w:eastAsia="hu-HU"/>
              </w:rPr>
              <w:t>144</w:t>
            </w:r>
          </w:p>
        </w:tc>
        <w:tc>
          <w:tcPr>
            <w:tcW w:w="564" w:type="dxa"/>
            <w:tcBorders>
              <w:top w:val="nil"/>
              <w:left w:val="nil"/>
              <w:bottom w:val="single" w:sz="4" w:space="0" w:color="auto"/>
              <w:right w:val="single" w:sz="4" w:space="0" w:color="auto"/>
            </w:tcBorders>
            <w:shd w:val="clear" w:color="000000" w:fill="808080"/>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543"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r w:rsidRPr="00FD66DC">
              <w:rPr>
                <w:rFonts w:ascii="Palatino Linotype" w:hAnsi="Palatino Linotype" w:cs="Arial"/>
                <w:b/>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D66DC" w:rsidRDefault="00A97C1C" w:rsidP="001A2BF0">
            <w:pPr>
              <w:spacing w:after="0" w:line="240" w:lineRule="auto"/>
              <w:rPr>
                <w:rFonts w:ascii="Palatino Linotype" w:hAnsi="Palatino Linotype" w:cs="Arial"/>
                <w:b/>
                <w:bCs/>
                <w:lang w:eastAsia="hu-HU"/>
              </w:rPr>
            </w:pPr>
            <w:r w:rsidRPr="00FD66DC">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FD66DC">
              <w:rPr>
                <w:rFonts w:ascii="Palatino Linotype" w:hAnsi="Palatino Linotype" w:cs="Arial"/>
                <w:b/>
                <w:iCs/>
                <w:lang w:eastAsia="hu-HU"/>
              </w:rPr>
              <w:t> </w:t>
            </w:r>
          </w:p>
        </w:tc>
        <w:tc>
          <w:tcPr>
            <w:tcW w:w="1888"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434</w:t>
            </w:r>
            <w:r w:rsidRPr="00FD66DC">
              <w:rPr>
                <w:rFonts w:ascii="Palatino Linotype" w:hAnsi="Palatino Linotype" w:cs="Arial"/>
                <w:b/>
                <w:bCs/>
                <w:iCs/>
                <w:lang w:eastAsia="hu-HU"/>
              </w:rPr>
              <w:t> </w:t>
            </w:r>
          </w:p>
        </w:tc>
        <w:tc>
          <w:tcPr>
            <w:tcW w:w="570"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450</w:t>
            </w:r>
            <w:r w:rsidRPr="00FD66DC">
              <w:rPr>
                <w:rFonts w:ascii="Palatino Linotype" w:hAnsi="Palatino Linotype" w:cs="Arial"/>
                <w:b/>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D66DC" w:rsidRDefault="00A97C1C" w:rsidP="001A2BF0">
            <w:pPr>
              <w:spacing w:after="0" w:line="240" w:lineRule="auto"/>
              <w:rPr>
                <w:rFonts w:ascii="Palatino Linotype" w:hAnsi="Palatino Linotype" w:cs="Arial"/>
                <w:b/>
                <w:bCs/>
                <w:lang w:eastAsia="hu-HU"/>
              </w:rPr>
            </w:pPr>
            <w:r w:rsidRPr="00FD66DC">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D66DC" w:rsidRDefault="00A97C1C" w:rsidP="001A2BF0">
            <w:pPr>
              <w:spacing w:after="0" w:line="240" w:lineRule="auto"/>
              <w:jc w:val="center"/>
              <w:rPr>
                <w:rFonts w:ascii="Palatino Linotype" w:hAnsi="Palatino Linotype" w:cs="Arial"/>
                <w:b/>
                <w:iCs/>
                <w:lang w:eastAsia="hu-HU"/>
              </w:rPr>
            </w:pPr>
            <w:r w:rsidRPr="00FD66DC">
              <w:rPr>
                <w:rFonts w:ascii="Palatino Linotype" w:hAnsi="Palatino Linotype" w:cs="Arial"/>
                <w:b/>
                <w:iCs/>
                <w:lang w:eastAsia="hu-HU"/>
              </w:rPr>
              <w:t> </w:t>
            </w:r>
          </w:p>
        </w:tc>
        <w:tc>
          <w:tcPr>
            <w:tcW w:w="1400" w:type="dxa"/>
            <w:tcBorders>
              <w:top w:val="nil"/>
              <w:left w:val="nil"/>
              <w:bottom w:val="single" w:sz="4" w:space="0" w:color="auto"/>
              <w:right w:val="single" w:sz="4" w:space="0" w:color="auto"/>
            </w:tcBorders>
            <w:vAlign w:val="center"/>
          </w:tcPr>
          <w:p w:rsidR="00A97C1C" w:rsidRPr="00FD66DC" w:rsidRDefault="00A97C1C" w:rsidP="00733FB1">
            <w:pPr>
              <w:spacing w:after="0" w:line="240" w:lineRule="auto"/>
              <w:jc w:val="center"/>
              <w:rPr>
                <w:rFonts w:ascii="Palatino Linotype" w:hAnsi="Palatino Linotype" w:cs="Arial"/>
                <w:b/>
                <w:iCs/>
                <w:lang w:eastAsia="hu-HU"/>
              </w:rPr>
            </w:pPr>
            <w:r>
              <w:rPr>
                <w:rFonts w:ascii="Palatino Linotype" w:hAnsi="Palatino Linotype" w:cs="Arial"/>
                <w:b/>
                <w:iCs/>
                <w:lang w:eastAsia="hu-HU"/>
              </w:rPr>
              <w:t>450</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tabs>
                <w:tab w:val="left" w:pos="1420"/>
              </w:tabs>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Síkmértan</w:t>
            </w:r>
          </w:p>
        </w:tc>
        <w:tc>
          <w:tcPr>
            <w:tcW w:w="52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A97C1C" w:rsidRPr="00DC26B8" w:rsidRDefault="00A97C1C" w:rsidP="001A2BF0">
            <w:pPr>
              <w:spacing w:after="0" w:line="240" w:lineRule="auto"/>
              <w:jc w:val="center"/>
              <w:rPr>
                <w:rFonts w:ascii="Palatino Linotype" w:hAnsi="Palatino Linotype" w:cs="Arial"/>
                <w:bCs/>
                <w:i/>
                <w:iCs/>
                <w:lang w:eastAsia="hu-HU"/>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112,5</w:t>
            </w:r>
            <w:r w:rsidRPr="00A32A57">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A32A57" w:rsidRDefault="00A97C1C" w:rsidP="00733FB1">
            <w:pPr>
              <w:spacing w:after="0" w:line="240" w:lineRule="auto"/>
              <w:jc w:val="center"/>
              <w:rPr>
                <w:rFonts w:ascii="Palatino Linotype" w:hAnsi="Palatino Linotype" w:cs="Arial"/>
                <w:i/>
                <w:iCs/>
                <w:lang w:eastAsia="hu-HU"/>
              </w:rPr>
            </w:pPr>
            <w:r>
              <w:rPr>
                <w:rFonts w:ascii="Palatino Linotype" w:hAnsi="Palatino Linotype" w:cs="Arial"/>
                <w:i/>
                <w:iCs/>
                <w:lang w:eastAsia="hu-HU"/>
              </w:rPr>
              <w:t>112,5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Gépelemek ábrázolás</w:t>
            </w:r>
          </w:p>
        </w:tc>
        <w:tc>
          <w:tcPr>
            <w:tcW w:w="52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lang w:eastAsia="hu-HU"/>
              </w:rPr>
            </w:pPr>
            <w:r>
              <w:rPr>
                <w:rFonts w:ascii="Palatino Linotype" w:hAnsi="Palatino Linotype" w:cs="Arial"/>
                <w:i/>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lang w:eastAsia="hu-HU"/>
              </w:rPr>
            </w:pPr>
          </w:p>
        </w:tc>
        <w:tc>
          <w:tcPr>
            <w:tcW w:w="469"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lang w:eastAsia="hu-HU"/>
              </w:rPr>
            </w:pPr>
            <w:r>
              <w:rPr>
                <w:rFonts w:ascii="Palatino Linotype" w:hAnsi="Palatino Linotype" w:cs="Arial"/>
                <w:i/>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lang w:eastAsia="hu-HU"/>
              </w:rPr>
            </w:pPr>
            <w:r>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c>
          <w:tcPr>
            <w:tcW w:w="1888" w:type="dxa"/>
            <w:tcBorders>
              <w:top w:val="nil"/>
              <w:left w:val="nil"/>
              <w:bottom w:val="single" w:sz="4" w:space="0" w:color="auto"/>
              <w:right w:val="single" w:sz="4" w:space="0" w:color="auto"/>
            </w:tcBorders>
            <w:vAlign w:val="center"/>
          </w:tcPr>
          <w:p w:rsidR="00A97C1C" w:rsidRPr="00DC26B8" w:rsidRDefault="00A97C1C" w:rsidP="00DC26B8">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690" w:type="dxa"/>
            <w:tcBorders>
              <w:top w:val="nil"/>
              <w:left w:val="nil"/>
              <w:bottom w:val="single" w:sz="4" w:space="0" w:color="auto"/>
              <w:right w:val="single" w:sz="4" w:space="0" w:color="auto"/>
            </w:tcBorders>
            <w:shd w:val="clear" w:color="000000" w:fill="969696"/>
          </w:tcPr>
          <w:p w:rsidR="00A97C1C" w:rsidRDefault="00A97C1C">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lang w:eastAsia="hu-HU"/>
              </w:rPr>
            </w:pPr>
            <w:r w:rsidRPr="00A32A57">
              <w:rPr>
                <w:rFonts w:ascii="Palatino Linotype" w:hAnsi="Palatino Linotype" w:cs="Arial"/>
                <w:i/>
                <w:lang w:eastAsia="hu-HU"/>
              </w:rPr>
              <w:t> </w:t>
            </w:r>
          </w:p>
        </w:tc>
        <w:tc>
          <w:tcPr>
            <w:tcW w:w="1400" w:type="dxa"/>
            <w:tcBorders>
              <w:top w:val="nil"/>
              <w:left w:val="nil"/>
              <w:bottom w:val="single" w:sz="4" w:space="0" w:color="auto"/>
              <w:right w:val="single" w:sz="4" w:space="0" w:color="auto"/>
            </w:tcBorders>
            <w:vAlign w:val="center"/>
          </w:tcPr>
          <w:p w:rsidR="00A97C1C" w:rsidRDefault="00A97C1C" w:rsidP="00733FB1">
            <w:pPr>
              <w:jc w:val="center"/>
            </w:pPr>
            <w:r w:rsidRPr="00D52820">
              <w:rPr>
                <w:rFonts w:ascii="Palatino Linotype" w:hAnsi="Palatino Linotype" w:cs="Arial"/>
                <w:i/>
                <w:iCs/>
                <w:lang w:eastAsia="hu-HU"/>
              </w:rPr>
              <w:t>112,5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spacing w:after="0"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Mérőszámos ábrázolás</w:t>
            </w:r>
          </w:p>
        </w:tc>
        <w:tc>
          <w:tcPr>
            <w:tcW w:w="52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A97C1C" w:rsidRPr="00DC26B8" w:rsidRDefault="00A97C1C" w:rsidP="00DC26B8">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tcPr>
          <w:p w:rsidR="00A97C1C" w:rsidRDefault="00A97C1C">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Default="00A97C1C" w:rsidP="00733FB1">
            <w:pPr>
              <w:jc w:val="center"/>
            </w:pPr>
            <w:r w:rsidRPr="00D52820">
              <w:rPr>
                <w:rFonts w:ascii="Palatino Linotype" w:hAnsi="Palatino Linotype" w:cs="Arial"/>
                <w:i/>
                <w:iCs/>
                <w:lang w:eastAsia="hu-HU"/>
              </w:rPr>
              <w:t>112,5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Térképek</w:t>
            </w:r>
          </w:p>
        </w:tc>
        <w:tc>
          <w:tcPr>
            <w:tcW w:w="52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4,5</w:t>
            </w:r>
          </w:p>
        </w:tc>
        <w:tc>
          <w:tcPr>
            <w:tcW w:w="510"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p>
        </w:tc>
        <w:tc>
          <w:tcPr>
            <w:tcW w:w="543"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888" w:type="dxa"/>
            <w:tcBorders>
              <w:top w:val="nil"/>
              <w:left w:val="nil"/>
              <w:bottom w:val="single" w:sz="4" w:space="0" w:color="auto"/>
              <w:right w:val="single" w:sz="4" w:space="0" w:color="auto"/>
            </w:tcBorders>
            <w:vAlign w:val="center"/>
          </w:tcPr>
          <w:p w:rsidR="00A97C1C" w:rsidRPr="00DC26B8" w:rsidRDefault="00A97C1C" w:rsidP="00DC26B8">
            <w:pPr>
              <w:jc w:val="center"/>
              <w:rPr>
                <w:i/>
              </w:rPr>
            </w:pPr>
            <w:r w:rsidRPr="00DC26B8">
              <w:rPr>
                <w:rFonts w:ascii="Palatino Linotype" w:hAnsi="Palatino Linotype" w:cs="Arial"/>
                <w:bCs/>
                <w:i/>
                <w:iCs/>
                <w:lang w:eastAsia="hu-HU"/>
              </w:rPr>
              <w:t>108,5</w:t>
            </w:r>
          </w:p>
        </w:tc>
        <w:tc>
          <w:tcPr>
            <w:tcW w:w="570"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tcPr>
          <w:p w:rsidR="00A97C1C" w:rsidRDefault="00A97C1C">
            <w:r w:rsidRPr="00D52820">
              <w:rPr>
                <w:rFonts w:ascii="Palatino Linotype" w:hAnsi="Palatino Linotype" w:cs="Arial"/>
                <w:i/>
                <w:iCs/>
                <w:lang w:eastAsia="hu-HU"/>
              </w:rPr>
              <w:t>112,5</w:t>
            </w:r>
          </w:p>
        </w:tc>
        <w:tc>
          <w:tcPr>
            <w:tcW w:w="614" w:type="dxa"/>
            <w:tcBorders>
              <w:top w:val="nil"/>
              <w:left w:val="nil"/>
              <w:bottom w:val="single" w:sz="4" w:space="0" w:color="auto"/>
              <w:right w:val="single" w:sz="4" w:space="0" w:color="auto"/>
            </w:tcBorders>
            <w:shd w:val="clear" w:color="000000" w:fill="808080"/>
            <w:vAlign w:val="center"/>
          </w:tcPr>
          <w:p w:rsidR="00A97C1C" w:rsidRPr="00A32A57" w:rsidRDefault="00A97C1C" w:rsidP="001A2BF0">
            <w:pPr>
              <w:spacing w:after="0" w:line="240" w:lineRule="auto"/>
              <w:rPr>
                <w:rFonts w:ascii="Palatino Linotype" w:hAnsi="Palatino Linotype" w:cs="Arial"/>
                <w:b/>
                <w:bCs/>
                <w:i/>
                <w:lang w:eastAsia="hu-HU"/>
              </w:rPr>
            </w:pPr>
            <w:r w:rsidRPr="00A32A57">
              <w:rPr>
                <w:rFonts w:ascii="Palatino Linotype" w:hAnsi="Palatino Linotype" w:cs="Arial"/>
                <w:b/>
                <w:bCs/>
                <w:i/>
                <w:lang w:eastAsia="hu-HU"/>
              </w:rPr>
              <w:t> </w:t>
            </w:r>
          </w:p>
        </w:tc>
        <w:tc>
          <w:tcPr>
            <w:tcW w:w="845" w:type="dxa"/>
            <w:tcBorders>
              <w:top w:val="nil"/>
              <w:left w:val="nil"/>
              <w:bottom w:val="single" w:sz="4" w:space="0" w:color="auto"/>
              <w:right w:val="single" w:sz="4" w:space="0" w:color="auto"/>
            </w:tcBorders>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A32A57" w:rsidRDefault="00A97C1C" w:rsidP="001A2BF0">
            <w:pPr>
              <w:spacing w:after="0" w:line="240" w:lineRule="auto"/>
              <w:jc w:val="center"/>
              <w:rPr>
                <w:rFonts w:ascii="Palatino Linotype" w:hAnsi="Palatino Linotype" w:cs="Arial"/>
                <w:i/>
                <w:iCs/>
                <w:lang w:eastAsia="hu-HU"/>
              </w:rPr>
            </w:pPr>
            <w:r w:rsidRPr="00A32A57">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Default="00A97C1C" w:rsidP="00733FB1">
            <w:pPr>
              <w:jc w:val="center"/>
            </w:pPr>
            <w:r w:rsidRPr="00D52820">
              <w:rPr>
                <w:rFonts w:ascii="Palatino Linotype" w:hAnsi="Palatino Linotype" w:cs="Arial"/>
                <w:i/>
                <w:iCs/>
                <w:lang w:eastAsia="hu-HU"/>
              </w:rPr>
              <w:t>112,5</w:t>
            </w:r>
          </w:p>
        </w:tc>
      </w:tr>
      <w:tr w:rsidR="00A97C1C" w:rsidRPr="00F33E7F" w:rsidTr="00C32AA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CA789C" w:rsidRDefault="00A97C1C" w:rsidP="001A2BF0">
            <w:pPr>
              <w:rPr>
                <w:rFonts w:ascii="Palatino Linotype" w:hAnsi="Palatino Linotype" w:cs="Palatino Linotype"/>
                <w:i/>
                <w:iCs/>
                <w:sz w:val="20"/>
                <w:szCs w:val="20"/>
              </w:rPr>
            </w:pPr>
            <w:r w:rsidRPr="00CA789C">
              <w:rPr>
                <w:rFonts w:ascii="Palatino Linotype" w:hAnsi="Palatino Linotype" w:cs="Palatino Linotype"/>
                <w:b/>
                <w:bCs/>
                <w:sz w:val="20"/>
                <w:szCs w:val="20"/>
              </w:rPr>
              <w:t>Gépelemek, géptan</w:t>
            </w:r>
          </w:p>
        </w:tc>
        <w:tc>
          <w:tcPr>
            <w:tcW w:w="525"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469"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r w:rsidRPr="008C0910">
              <w:rPr>
                <w:rFonts w:ascii="Palatino Linotype" w:hAnsi="Palatino Linotype" w:cs="Arial"/>
                <w:b/>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543"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108</w:t>
            </w:r>
            <w:r w:rsidRPr="008C0910">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8C0910" w:rsidRDefault="00A97C1C" w:rsidP="001A2BF0">
            <w:pPr>
              <w:spacing w:after="0" w:line="240" w:lineRule="auto"/>
              <w:rPr>
                <w:rFonts w:ascii="Palatino Linotype" w:hAnsi="Palatino Linotype" w:cs="Arial"/>
                <w:b/>
                <w:bCs/>
                <w:lang w:eastAsia="hu-HU"/>
              </w:rPr>
            </w:pPr>
            <w:r w:rsidRPr="008C0910">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8C0910">
              <w:rPr>
                <w:rFonts w:ascii="Palatino Linotype" w:hAnsi="Palatino Linotype" w:cs="Arial"/>
                <w:b/>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1888"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308</w:t>
            </w:r>
            <w:r w:rsidRPr="008C0910">
              <w:rPr>
                <w:rFonts w:ascii="Palatino Linotype" w:hAnsi="Palatino Linotype" w:cs="Arial"/>
                <w:b/>
                <w:bCs/>
                <w:iCs/>
                <w:lang w:eastAsia="hu-HU"/>
              </w:rPr>
              <w:t> </w:t>
            </w:r>
          </w:p>
        </w:tc>
        <w:tc>
          <w:tcPr>
            <w:tcW w:w="570"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180</w:t>
            </w:r>
            <w:r w:rsidRPr="008C0910">
              <w:rPr>
                <w:rFonts w:ascii="Palatino Linotype" w:hAnsi="Palatino Linotype" w:cs="Arial"/>
                <w:b/>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8C0910" w:rsidRDefault="00A97C1C" w:rsidP="001A2BF0">
            <w:pPr>
              <w:spacing w:after="0" w:line="240" w:lineRule="auto"/>
              <w:rPr>
                <w:rFonts w:ascii="Palatino Linotype" w:hAnsi="Palatino Linotype" w:cs="Arial"/>
                <w:b/>
                <w:bCs/>
                <w:lang w:eastAsia="hu-HU"/>
              </w:rPr>
            </w:pPr>
            <w:r w:rsidRPr="008C0910">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r w:rsidRPr="008C0910">
              <w:rPr>
                <w:rFonts w:ascii="Palatino Linotype" w:hAnsi="Palatino Linotype" w:cs="Arial"/>
                <w:b/>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8C0910" w:rsidRDefault="00A97C1C" w:rsidP="001A2BF0">
            <w:pPr>
              <w:spacing w:after="0" w:line="240" w:lineRule="auto"/>
              <w:jc w:val="center"/>
              <w:rPr>
                <w:rFonts w:ascii="Palatino Linotype" w:hAnsi="Palatino Linotype" w:cs="Arial"/>
                <w:b/>
                <w:iCs/>
                <w:lang w:eastAsia="hu-HU"/>
              </w:rPr>
            </w:pPr>
            <w:r w:rsidRPr="008C0910">
              <w:rPr>
                <w:rFonts w:ascii="Palatino Linotype" w:hAnsi="Palatino Linotype" w:cs="Arial"/>
                <w:b/>
                <w:iCs/>
                <w:lang w:eastAsia="hu-HU"/>
              </w:rPr>
              <w:t> </w:t>
            </w:r>
          </w:p>
        </w:tc>
        <w:tc>
          <w:tcPr>
            <w:tcW w:w="1400" w:type="dxa"/>
            <w:tcBorders>
              <w:top w:val="nil"/>
              <w:left w:val="nil"/>
              <w:bottom w:val="single" w:sz="4" w:space="0" w:color="auto"/>
              <w:right w:val="single" w:sz="4" w:space="0" w:color="auto"/>
            </w:tcBorders>
            <w:vAlign w:val="center"/>
          </w:tcPr>
          <w:p w:rsidR="00A97C1C" w:rsidRPr="008C0910" w:rsidRDefault="00A97C1C" w:rsidP="001A2BF0">
            <w:pPr>
              <w:spacing w:after="0" w:line="240" w:lineRule="auto"/>
              <w:jc w:val="center"/>
              <w:rPr>
                <w:rFonts w:ascii="Palatino Linotype" w:hAnsi="Palatino Linotype" w:cs="Arial"/>
                <w:b/>
                <w:bCs/>
                <w:iCs/>
                <w:lang w:eastAsia="hu-HU"/>
              </w:rPr>
            </w:pPr>
            <w:r w:rsidRPr="008C0910">
              <w:rPr>
                <w:rFonts w:ascii="Palatino Linotype" w:hAnsi="Palatino Linotype" w:cs="Arial"/>
                <w:b/>
                <w:bCs/>
                <w:iCs/>
                <w:lang w:eastAsia="hu-HU"/>
              </w:rPr>
              <w:t> </w:t>
            </w:r>
            <w:r>
              <w:rPr>
                <w:rFonts w:ascii="Palatino Linotype" w:hAnsi="Palatino Linotype" w:cs="Arial"/>
                <w:b/>
                <w:bCs/>
                <w:iCs/>
                <w:lang w:eastAsia="hu-HU"/>
              </w:rPr>
              <w:t>308</w:t>
            </w:r>
          </w:p>
        </w:tc>
      </w:tr>
      <w:tr w:rsidR="00A97C1C" w:rsidRPr="00F33E7F" w:rsidTr="002A6D41">
        <w:trPr>
          <w:trHeight w:val="711"/>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single" w:sz="4" w:space="0" w:color="auto"/>
              <w:left w:val="single" w:sz="4" w:space="0" w:color="auto"/>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Általános géptan</w:t>
            </w:r>
          </w:p>
        </w:tc>
        <w:tc>
          <w:tcPr>
            <w:tcW w:w="52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A97C1C" w:rsidRPr="00EA132C" w:rsidRDefault="00A97C1C" w:rsidP="001A2BF0">
            <w:pPr>
              <w:spacing w:after="0" w:line="240" w:lineRule="auto"/>
              <w:jc w:val="center"/>
              <w:rPr>
                <w:rFonts w:ascii="Palatino Linotype" w:hAnsi="Palatino Linotype" w:cs="Arial"/>
                <w:bCs/>
                <w:i/>
                <w:iCs/>
                <w:lang w:eastAsia="hu-HU"/>
              </w:rPr>
            </w:pPr>
            <w:r w:rsidRPr="00EA132C">
              <w:rPr>
                <w:rFonts w:ascii="Palatino Linotype" w:hAnsi="Palatino Linotype" w:cs="Arial"/>
                <w:bCs/>
                <w:i/>
                <w:iCs/>
                <w:lang w:eastAsia="hu-HU"/>
              </w:rPr>
              <w:t>38,5</w:t>
            </w:r>
          </w:p>
        </w:tc>
        <w:tc>
          <w:tcPr>
            <w:tcW w:w="570"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22,5</w:t>
            </w:r>
          </w:p>
        </w:tc>
        <w:tc>
          <w:tcPr>
            <w:tcW w:w="690"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A97C1C" w:rsidRPr="00EA132C" w:rsidRDefault="00A97C1C" w:rsidP="001A2BF0">
            <w:pPr>
              <w:spacing w:after="0" w:line="240" w:lineRule="auto"/>
              <w:jc w:val="center"/>
              <w:rPr>
                <w:rFonts w:ascii="Palatino Linotype" w:hAnsi="Palatino Linotype" w:cs="Arial"/>
                <w:bCs/>
                <w:i/>
                <w:iCs/>
                <w:lang w:eastAsia="hu-HU"/>
              </w:rPr>
            </w:pPr>
            <w:r w:rsidRPr="00EA132C">
              <w:rPr>
                <w:rFonts w:ascii="Palatino Linotype" w:hAnsi="Palatino Linotype" w:cs="Arial"/>
                <w:bCs/>
                <w:i/>
                <w:iCs/>
                <w:lang w:eastAsia="hu-HU"/>
              </w:rPr>
              <w:t>38,5</w:t>
            </w:r>
          </w:p>
        </w:tc>
      </w:tr>
      <w:tr w:rsidR="00A97C1C" w:rsidRPr="00F33E7F" w:rsidTr="00C32AA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single" w:sz="4" w:space="0" w:color="auto"/>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Gépészeti alapfogalmak</w:t>
            </w:r>
          </w:p>
        </w:tc>
        <w:tc>
          <w:tcPr>
            <w:tcW w:w="52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single" w:sz="4" w:space="0" w:color="auto"/>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single" w:sz="4" w:space="0" w:color="auto"/>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single" w:sz="4" w:space="0" w:color="auto"/>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Műszaki dokumentációk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Gépészeti alapmérések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2A6D41">
        <w:trPr>
          <w:trHeight w:val="756"/>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Anyagismeret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2A6D41">
        <w:trPr>
          <w:trHeight w:val="696"/>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Anyagvizsgálat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Gépészeti alapismeretek I.</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Gépészeti alapismeretek II</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13,5</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Default="00A97C1C" w:rsidP="00EA132C">
            <w:pPr>
              <w:jc w:val="center"/>
            </w:pPr>
            <w:r w:rsidRPr="00E47648">
              <w:rPr>
                <w:rFonts w:ascii="Palatino Linotype" w:hAnsi="Palatino Linotype" w:cs="Arial"/>
                <w:bCs/>
                <w:i/>
                <w:iCs/>
                <w:lang w:eastAsia="hu-HU"/>
              </w:rPr>
              <w:t>38,5</w:t>
            </w:r>
          </w:p>
        </w:tc>
        <w:tc>
          <w:tcPr>
            <w:tcW w:w="570" w:type="dxa"/>
            <w:tcBorders>
              <w:top w:val="nil"/>
              <w:left w:val="nil"/>
              <w:bottom w:val="single" w:sz="4" w:space="0" w:color="auto"/>
              <w:right w:val="single" w:sz="4" w:space="0" w:color="auto"/>
            </w:tcBorders>
            <w:vAlign w:val="center"/>
          </w:tcPr>
          <w:p w:rsidR="00A97C1C" w:rsidRDefault="00A97C1C" w:rsidP="00EA132C">
            <w:pPr>
              <w:jc w:val="center"/>
            </w:pPr>
            <w:r w:rsidRPr="00350A6D">
              <w:rPr>
                <w:rFonts w:ascii="Palatino Linotype" w:hAnsi="Palatino Linotype" w:cs="Arial"/>
                <w:i/>
                <w:iCs/>
                <w:lang w:eastAsia="hu-HU"/>
              </w:rPr>
              <w:t>22,5</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Default="00A97C1C" w:rsidP="001A2BF0">
            <w:pPr>
              <w:jc w:val="center"/>
            </w:pPr>
            <w:r w:rsidRPr="00E47648">
              <w:rPr>
                <w:rFonts w:ascii="Palatino Linotype" w:hAnsi="Palatino Linotype" w:cs="Arial"/>
                <w:bCs/>
                <w:i/>
                <w:iCs/>
                <w:lang w:eastAsia="hu-HU"/>
              </w:rPr>
              <w:t>38,5</w:t>
            </w:r>
          </w:p>
        </w:tc>
      </w:tr>
      <w:tr w:rsidR="00A97C1C" w:rsidRPr="00F33E7F" w:rsidTr="00733FB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CA789C" w:rsidRDefault="00A97C1C" w:rsidP="001A2BF0">
            <w:pPr>
              <w:rPr>
                <w:rFonts w:ascii="Palatino Linotype" w:hAnsi="Palatino Linotype" w:cs="Palatino Linotype"/>
                <w:i/>
                <w:iCs/>
                <w:sz w:val="20"/>
                <w:szCs w:val="20"/>
              </w:rPr>
            </w:pPr>
            <w:r w:rsidRPr="00CA789C">
              <w:rPr>
                <w:rFonts w:ascii="Palatino Linotype" w:hAnsi="Palatino Linotype" w:cs="Palatino Linotype"/>
                <w:b/>
                <w:bCs/>
                <w:sz w:val="20"/>
                <w:szCs w:val="20"/>
              </w:rPr>
              <w:t>Gazda</w:t>
            </w:r>
            <w:r>
              <w:rPr>
                <w:rFonts w:ascii="Palatino Linotype" w:hAnsi="Palatino Linotype" w:cs="Palatino Linotype"/>
                <w:b/>
                <w:bCs/>
                <w:sz w:val="20"/>
                <w:szCs w:val="20"/>
              </w:rPr>
              <w:t xml:space="preserve">ságtani és vállalkozási alapok </w:t>
            </w:r>
          </w:p>
        </w:tc>
        <w:tc>
          <w:tcPr>
            <w:tcW w:w="525"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2B4A85"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r w:rsidRPr="002B4A85">
              <w:rPr>
                <w:rFonts w:ascii="Palatino Linotype" w:hAnsi="Palatino Linotype" w:cs="Arial"/>
                <w:b/>
                <w:iCs/>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64</w:t>
            </w:r>
          </w:p>
        </w:tc>
        <w:tc>
          <w:tcPr>
            <w:tcW w:w="570"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72</w:t>
            </w:r>
          </w:p>
        </w:tc>
        <w:tc>
          <w:tcPr>
            <w:tcW w:w="690"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2B4A85"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2B4A85" w:rsidRDefault="00A97C1C" w:rsidP="001A2BF0">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72</w:t>
            </w:r>
          </w:p>
        </w:tc>
      </w:tr>
      <w:tr w:rsidR="00A97C1C" w:rsidRPr="00F33E7F" w:rsidTr="002A6D41">
        <w:trPr>
          <w:trHeight w:val="718"/>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Alapismeretek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Cs/>
                <w:i/>
                <w:iCs/>
                <w:lang w:eastAsia="hu-HU"/>
              </w:rPr>
            </w:pPr>
            <w:r w:rsidRPr="002B4A85">
              <w:rPr>
                <w:rFonts w:ascii="Palatino Linotype" w:hAnsi="Palatino Linotype" w:cs="Arial"/>
                <w:bCs/>
                <w:i/>
                <w:iCs/>
                <w:lang w:eastAsia="hu-HU"/>
              </w:rPr>
              <w:t>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6215D" w:rsidRDefault="00A97C1C" w:rsidP="001A2BF0">
            <w:pPr>
              <w:spacing w:after="0" w:line="240" w:lineRule="auto"/>
              <w:jc w:val="center"/>
              <w:rPr>
                <w:rFonts w:ascii="Palatino Linotype" w:hAnsi="Palatino Linotype" w:cs="Arial"/>
                <w:bCs/>
                <w:i/>
                <w:iCs/>
                <w:lang w:eastAsia="hu-HU"/>
              </w:rPr>
            </w:pPr>
            <w:r w:rsidRPr="00F6215D">
              <w:rPr>
                <w:rFonts w:ascii="Palatino Linotype" w:hAnsi="Palatino Linotype" w:cs="Arial"/>
                <w:bCs/>
                <w:i/>
                <w:iCs/>
                <w:lang w:eastAsia="hu-HU"/>
              </w:rPr>
              <w:t>36</w:t>
            </w:r>
          </w:p>
        </w:tc>
      </w:tr>
      <w:tr w:rsidR="00A97C1C" w:rsidRPr="00F33E7F" w:rsidTr="002A6D41">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tcPr>
          <w:p w:rsidR="00A97C1C" w:rsidRPr="009B5D40" w:rsidRDefault="00A97C1C" w:rsidP="001A2BF0">
            <w:pPr>
              <w:rPr>
                <w:rFonts w:ascii="Palatino Linotype" w:hAnsi="Palatino Linotype" w:cs="Palatino Linotype"/>
                <w:iCs/>
                <w:sz w:val="20"/>
                <w:szCs w:val="20"/>
              </w:rPr>
            </w:pPr>
            <w:r w:rsidRPr="009B5D40">
              <w:rPr>
                <w:rFonts w:ascii="Palatino Linotype" w:hAnsi="Palatino Linotype" w:cs="Palatino Linotype"/>
                <w:iCs/>
                <w:sz w:val="20"/>
                <w:szCs w:val="20"/>
              </w:rPr>
              <w:t>Vállalkozás működtetése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2B4A85" w:rsidRDefault="00A97C1C" w:rsidP="001A2BF0">
            <w:pPr>
              <w:spacing w:after="0" w:line="240" w:lineRule="auto"/>
              <w:jc w:val="center"/>
              <w:rPr>
                <w:rFonts w:ascii="Palatino Linotype" w:hAnsi="Palatino Linotype" w:cs="Arial"/>
                <w:bCs/>
                <w:i/>
                <w:iCs/>
                <w:lang w:eastAsia="hu-HU"/>
              </w:rPr>
            </w:pPr>
            <w:r w:rsidRPr="002B4A85">
              <w:rPr>
                <w:rFonts w:ascii="Palatino Linotype" w:hAnsi="Palatino Linotype" w:cs="Arial"/>
                <w:bCs/>
                <w:i/>
                <w:iCs/>
                <w:lang w:eastAsia="hu-HU"/>
              </w:rPr>
              <w:t> 32</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F6215D" w:rsidRDefault="00A97C1C" w:rsidP="001A2BF0">
            <w:pPr>
              <w:spacing w:after="0" w:line="240" w:lineRule="auto"/>
              <w:jc w:val="center"/>
              <w:rPr>
                <w:rFonts w:ascii="Palatino Linotype" w:hAnsi="Palatino Linotype" w:cs="Arial"/>
                <w:bCs/>
                <w:i/>
                <w:iCs/>
                <w:lang w:eastAsia="hu-HU"/>
              </w:rPr>
            </w:pPr>
            <w:r w:rsidRPr="00F6215D">
              <w:rPr>
                <w:rFonts w:ascii="Palatino Linotype" w:hAnsi="Palatino Linotype" w:cs="Arial"/>
                <w:bCs/>
                <w:i/>
                <w:iCs/>
                <w:lang w:eastAsia="hu-HU"/>
              </w:rPr>
              <w:t> 36</w:t>
            </w:r>
          </w:p>
        </w:tc>
      </w:tr>
      <w:tr w:rsidR="00A97C1C" w:rsidRPr="00F33E7F" w:rsidTr="002A6D41">
        <w:trPr>
          <w:trHeight w:val="853"/>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A97C1C" w:rsidRPr="00F33E7F" w:rsidRDefault="00A97C1C" w:rsidP="001A2BF0">
            <w:pPr>
              <w:spacing w:after="0" w:line="240" w:lineRule="auto"/>
              <w:jc w:val="center"/>
              <w:rPr>
                <w:rFonts w:ascii="Palatino Linotype" w:hAnsi="Palatino Linotype" w:cs="Arial"/>
                <w:lang w:eastAsia="hu-HU"/>
              </w:rPr>
            </w:pPr>
            <w:r w:rsidRPr="003E6D8E">
              <w:rPr>
                <w:rFonts w:ascii="Palatino Linotype" w:hAnsi="Palatino Linotype" w:cs="Palatino Linotype"/>
                <w:sz w:val="20"/>
                <w:szCs w:val="20"/>
              </w:rPr>
              <w:lastRenderedPageBreak/>
              <w:t>10194-12 Bányagépek működtetése</w:t>
            </w:r>
          </w:p>
        </w:tc>
        <w:tc>
          <w:tcPr>
            <w:tcW w:w="1795" w:type="dxa"/>
            <w:tcBorders>
              <w:top w:val="single" w:sz="4" w:space="0" w:color="auto"/>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Bányászati termelőgépek</w:t>
            </w:r>
          </w:p>
        </w:tc>
        <w:tc>
          <w:tcPr>
            <w:tcW w:w="525"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469"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543"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AC7CB3" w:rsidRDefault="00A97C1C" w:rsidP="001A2BF0">
            <w:pPr>
              <w:spacing w:after="0" w:line="240" w:lineRule="auto"/>
              <w:rPr>
                <w:rFonts w:ascii="Palatino Linotype" w:hAnsi="Palatino Linotype" w:cs="Arial"/>
                <w:b/>
                <w:bCs/>
                <w:lang w:eastAsia="hu-HU"/>
              </w:rPr>
            </w:pPr>
            <w:r w:rsidRPr="00AC7CB3">
              <w:rPr>
                <w:rFonts w:ascii="Palatino Linotype" w:hAnsi="Palatino Linotype" w:cs="Arial"/>
                <w:b/>
                <w:bCs/>
                <w:lang w:eastAsia="hu-HU"/>
              </w:rPr>
              <w:t> </w:t>
            </w:r>
          </w:p>
        </w:tc>
        <w:tc>
          <w:tcPr>
            <w:tcW w:w="543"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1888"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bCs/>
                <w:lang w:eastAsia="hu-HU"/>
              </w:rPr>
            </w:pPr>
            <w:r w:rsidRPr="00AC7CB3">
              <w:rPr>
                <w:rFonts w:ascii="Palatino Linotype" w:hAnsi="Palatino Linotype" w:cs="Arial"/>
                <w:b/>
                <w:bCs/>
                <w:lang w:eastAsia="hu-HU"/>
              </w:rPr>
              <w:t> </w:t>
            </w:r>
          </w:p>
        </w:tc>
        <w:tc>
          <w:tcPr>
            <w:tcW w:w="570"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Pr>
                <w:rFonts w:ascii="Palatino Linotype" w:hAnsi="Palatino Linotype" w:cs="Arial"/>
                <w:b/>
                <w:lang w:eastAsia="hu-HU"/>
              </w:rPr>
              <w:t>108</w:t>
            </w: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AC7CB3" w:rsidRDefault="00A97C1C" w:rsidP="001A2BF0">
            <w:pPr>
              <w:spacing w:after="0" w:line="240" w:lineRule="auto"/>
              <w:rPr>
                <w:rFonts w:ascii="Palatino Linotype" w:hAnsi="Palatino Linotype" w:cs="Arial"/>
                <w:b/>
                <w:bCs/>
                <w:lang w:eastAsia="hu-HU"/>
              </w:rPr>
            </w:pPr>
            <w:r w:rsidRPr="00AC7CB3">
              <w:rPr>
                <w:rFonts w:ascii="Palatino Linotype" w:hAnsi="Palatino Linotype" w:cs="Arial"/>
                <w:b/>
                <w:bCs/>
                <w:lang w:eastAsia="hu-HU"/>
              </w:rPr>
              <w:t> </w:t>
            </w:r>
          </w:p>
        </w:tc>
        <w:tc>
          <w:tcPr>
            <w:tcW w:w="845"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AC7CB3" w:rsidRDefault="00A97C1C" w:rsidP="001A2BF0">
            <w:pPr>
              <w:spacing w:after="0" w:line="240" w:lineRule="auto"/>
              <w:jc w:val="center"/>
              <w:rPr>
                <w:rFonts w:ascii="Palatino Linotype" w:hAnsi="Palatino Linotype" w:cs="Arial"/>
                <w:b/>
                <w:lang w:eastAsia="hu-HU"/>
              </w:rPr>
            </w:pPr>
            <w:r w:rsidRPr="00AC7CB3">
              <w:rPr>
                <w:rFonts w:ascii="Palatino Linotype" w:hAnsi="Palatino Linotype" w:cs="Arial"/>
                <w:b/>
                <w:lang w:eastAsia="hu-HU"/>
              </w:rPr>
              <w:t> </w:t>
            </w:r>
          </w:p>
        </w:tc>
        <w:tc>
          <w:tcPr>
            <w:tcW w:w="1400" w:type="dxa"/>
            <w:tcBorders>
              <w:top w:val="single" w:sz="4" w:space="0" w:color="auto"/>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r>
      <w:tr w:rsidR="00A97C1C" w:rsidRPr="00F33E7F" w:rsidTr="00733FB1">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Bányászati termelőgépek csoportosítása</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54</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Cs/>
                <w:i/>
                <w:iCs/>
                <w:lang w:eastAsia="hu-HU"/>
              </w:rPr>
            </w:pPr>
            <w:r w:rsidRPr="00AC7CB3">
              <w:rPr>
                <w:rFonts w:ascii="Palatino Linotype" w:hAnsi="Palatino Linotype" w:cs="Arial"/>
                <w:bCs/>
                <w:i/>
                <w:iCs/>
                <w:lang w:eastAsia="hu-HU"/>
              </w:rPr>
              <w:t> </w:t>
            </w:r>
            <w:r>
              <w:rPr>
                <w:rFonts w:ascii="Palatino Linotype" w:hAnsi="Palatino Linotype" w:cs="Arial"/>
                <w:bCs/>
                <w:i/>
                <w:iCs/>
                <w:lang w:eastAsia="hu-HU"/>
              </w:rPr>
              <w:t>54</w:t>
            </w:r>
          </w:p>
        </w:tc>
      </w:tr>
      <w:tr w:rsidR="00A97C1C" w:rsidRPr="00F33E7F" w:rsidTr="00733FB1">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Bányászati termelőgépek működése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r w:rsidRPr="00F33E7F">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AC7CB3" w:rsidRDefault="00A97C1C" w:rsidP="001A2BF0">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54</w:t>
            </w:r>
          </w:p>
        </w:tc>
      </w:tr>
      <w:tr w:rsidR="00A97C1C" w:rsidRPr="00F33E7F" w:rsidTr="00733FB1">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Bányás</w:t>
            </w:r>
            <w:r>
              <w:rPr>
                <w:rFonts w:ascii="Palatino Linotype" w:hAnsi="Palatino Linotype" w:cs="Palatino Linotype"/>
                <w:b/>
                <w:bCs/>
                <w:sz w:val="20"/>
                <w:szCs w:val="20"/>
              </w:rPr>
              <w:t>zati termelőgépek üzemeltetése gyakorlat</w:t>
            </w:r>
          </w:p>
        </w:tc>
        <w:tc>
          <w:tcPr>
            <w:tcW w:w="525"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469"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543"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rPr>
                <w:rFonts w:ascii="Palatino Linotype" w:hAnsi="Palatino Linotype" w:cs="Arial"/>
                <w:b/>
                <w:bCs/>
                <w:lang w:eastAsia="hu-HU"/>
              </w:rPr>
            </w:pPr>
            <w:r w:rsidRPr="00BC7F30">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1888"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bCs/>
                <w:lang w:eastAsia="hu-HU"/>
              </w:rPr>
            </w:pPr>
            <w:r w:rsidRPr="00BC7F30">
              <w:rPr>
                <w:rFonts w:ascii="Palatino Linotype" w:hAnsi="Palatino Linotype" w:cs="Arial"/>
                <w:b/>
                <w:bCs/>
                <w:lang w:eastAsia="hu-HU"/>
              </w:rPr>
              <w:t> </w:t>
            </w:r>
          </w:p>
        </w:tc>
        <w:tc>
          <w:tcPr>
            <w:tcW w:w="570"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126</w:t>
            </w:r>
          </w:p>
        </w:tc>
        <w:tc>
          <w:tcPr>
            <w:tcW w:w="614"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rPr>
                <w:rFonts w:ascii="Palatino Linotype" w:hAnsi="Palatino Linotype" w:cs="Arial"/>
                <w:b/>
                <w:bCs/>
                <w:lang w:eastAsia="hu-HU"/>
              </w:rPr>
            </w:pPr>
            <w:r w:rsidRPr="00BC7F30">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w:t>
            </w:r>
          </w:p>
        </w:tc>
        <w:tc>
          <w:tcPr>
            <w:tcW w:w="1400"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lang w:eastAsia="hu-HU"/>
              </w:rPr>
            </w:pPr>
            <w:r w:rsidRPr="00BC7F30">
              <w:rPr>
                <w:rFonts w:ascii="Palatino Linotype" w:hAnsi="Palatino Linotype" w:cs="Arial"/>
                <w:b/>
                <w:lang w:eastAsia="hu-HU"/>
              </w:rPr>
              <w:t> 126</w:t>
            </w:r>
          </w:p>
        </w:tc>
      </w:tr>
      <w:tr w:rsidR="00A97C1C" w:rsidRPr="00F33E7F" w:rsidTr="00733FB1">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Üzemeltetési feladatok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63</w:t>
            </w:r>
            <w:r w:rsidRPr="00F33E7F">
              <w:rPr>
                <w:rFonts w:ascii="Palatino Linotype" w:hAnsi="Palatino Linotype" w:cs="Arial"/>
                <w:i/>
                <w:iCs/>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63</w:t>
            </w:r>
            <w:r w:rsidRPr="00F33E7F">
              <w:rPr>
                <w:rFonts w:ascii="Palatino Linotype" w:hAnsi="Palatino Linotype" w:cs="Arial"/>
                <w:i/>
                <w:iCs/>
                <w:lang w:eastAsia="hu-HU"/>
              </w:rPr>
              <w:t> </w:t>
            </w:r>
          </w:p>
        </w:tc>
      </w:tr>
      <w:tr w:rsidR="00A97C1C" w:rsidRPr="00F33E7F" w:rsidTr="00733FB1">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Ellenőrzési feladatok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63</w:t>
            </w: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Pr>
                <w:rFonts w:ascii="Palatino Linotype" w:hAnsi="Palatino Linotype" w:cs="Arial"/>
                <w:i/>
                <w:iCs/>
                <w:lang w:eastAsia="hu-HU"/>
              </w:rPr>
              <w:t>63</w:t>
            </w:r>
          </w:p>
        </w:tc>
      </w:tr>
      <w:tr w:rsidR="00A97C1C" w:rsidRPr="00F33E7F" w:rsidTr="002A6D41">
        <w:trPr>
          <w:trHeight w:val="648"/>
          <w:jc w:val="center"/>
        </w:trPr>
        <w:tc>
          <w:tcPr>
            <w:tcW w:w="1522" w:type="dxa"/>
            <w:vMerge w:val="restart"/>
            <w:tcBorders>
              <w:top w:val="nil"/>
              <w:left w:val="single" w:sz="4" w:space="0" w:color="auto"/>
              <w:right w:val="single" w:sz="4" w:space="0" w:color="auto"/>
            </w:tcBorders>
            <w:textDirection w:val="btLr"/>
            <w:vAlign w:val="center"/>
          </w:tcPr>
          <w:p w:rsidR="00A97C1C" w:rsidRPr="00F33E7F" w:rsidRDefault="00A97C1C" w:rsidP="009B5D40">
            <w:pPr>
              <w:spacing w:after="0" w:line="240" w:lineRule="auto"/>
              <w:ind w:left="113" w:right="113"/>
              <w:rPr>
                <w:rFonts w:ascii="Palatino Linotype" w:hAnsi="Palatino Linotype" w:cs="Arial"/>
                <w:lang w:eastAsia="hu-HU"/>
              </w:rPr>
            </w:pPr>
            <w:r>
              <w:rPr>
                <w:rFonts w:ascii="Palatino Linotype" w:hAnsi="Palatino Linotype" w:cs="Palatino Linotype"/>
                <w:sz w:val="20"/>
                <w:szCs w:val="20"/>
              </w:rPr>
              <w:t>1</w:t>
            </w:r>
            <w:r w:rsidRPr="003E6D8E">
              <w:rPr>
                <w:rFonts w:ascii="Palatino Linotype" w:hAnsi="Palatino Linotype" w:cs="Palatino Linotype"/>
                <w:sz w:val="20"/>
                <w:szCs w:val="20"/>
              </w:rPr>
              <w:t>0198-12 Logisztika, karbantartás</w:t>
            </w:r>
          </w:p>
        </w:tc>
        <w:tc>
          <w:tcPr>
            <w:tcW w:w="1795"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Bányalogisztika</w:t>
            </w:r>
          </w:p>
        </w:tc>
        <w:tc>
          <w:tcPr>
            <w:tcW w:w="525"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r w:rsidRPr="00BC7F30">
              <w:rPr>
                <w:rFonts w:ascii="Palatino Linotype" w:hAnsi="Palatino Linotype" w:cs="Arial"/>
                <w:b/>
                <w:iCs/>
                <w:lang w:eastAsia="hu-HU"/>
              </w:rPr>
              <w:t>72</w:t>
            </w:r>
          </w:p>
        </w:tc>
        <w:tc>
          <w:tcPr>
            <w:tcW w:w="690"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BC7F30"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A97C1C" w:rsidRPr="00BC7F30" w:rsidRDefault="00A97C1C" w:rsidP="001A2BF0">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A97C1C" w:rsidRPr="00BC7F30"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200</w:t>
            </w:r>
          </w:p>
        </w:tc>
      </w:tr>
      <w:tr w:rsidR="00A97C1C" w:rsidRPr="00F33E7F"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Anyag- és eszközigény felmérése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100</w:t>
            </w:r>
          </w:p>
        </w:tc>
      </w:tr>
      <w:tr w:rsidR="00A97C1C" w:rsidRPr="00F33E7F"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Szállítási feladatok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100</w:t>
            </w:r>
          </w:p>
        </w:tc>
      </w:tr>
      <w:tr w:rsidR="00A97C1C" w:rsidRPr="00F33E7F" w:rsidTr="002A6D4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Pr>
                <w:rFonts w:ascii="Palatino Linotype" w:hAnsi="Palatino Linotype" w:cs="Palatino Linotype"/>
                <w:b/>
                <w:bCs/>
                <w:sz w:val="20"/>
                <w:szCs w:val="20"/>
              </w:rPr>
              <w:t>Karbantartási feladatok gyakorlat</w:t>
            </w:r>
          </w:p>
        </w:tc>
        <w:tc>
          <w:tcPr>
            <w:tcW w:w="525"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c>
          <w:tcPr>
            <w:tcW w:w="140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64</w:t>
            </w:r>
          </w:p>
        </w:tc>
      </w:tr>
      <w:tr w:rsidR="00A97C1C" w:rsidRPr="00F33E7F" w:rsidTr="002A6D4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single" w:sz="4" w:space="0" w:color="auto"/>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b/>
                <w:bCs/>
                <w:sz w:val="20"/>
                <w:szCs w:val="20"/>
              </w:rPr>
            </w:pPr>
            <w:r w:rsidRPr="009B5D40">
              <w:rPr>
                <w:rFonts w:ascii="Palatino Linotype" w:hAnsi="Palatino Linotype" w:cs="Palatino Linotype"/>
                <w:iCs/>
                <w:sz w:val="20"/>
                <w:szCs w:val="20"/>
              </w:rPr>
              <w:t>Karbantartás tervezése</w:t>
            </w:r>
          </w:p>
        </w:tc>
        <w:tc>
          <w:tcPr>
            <w:tcW w:w="52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400"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A97C1C" w:rsidRPr="00F33E7F" w:rsidTr="00733FB1">
        <w:trPr>
          <w:trHeight w:val="345"/>
          <w:jc w:val="center"/>
        </w:trPr>
        <w:tc>
          <w:tcPr>
            <w:tcW w:w="1522" w:type="dxa"/>
            <w:vMerge/>
            <w:tcBorders>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line="240" w:lineRule="auto"/>
              <w:rPr>
                <w:rFonts w:ascii="Palatino Linotype" w:hAnsi="Palatino Linotype" w:cs="Palatino Linotype"/>
                <w:iCs/>
                <w:sz w:val="20"/>
                <w:szCs w:val="20"/>
              </w:rPr>
            </w:pPr>
            <w:r w:rsidRPr="009B5D40">
              <w:rPr>
                <w:rFonts w:ascii="Palatino Linotype" w:hAnsi="Palatino Linotype" w:cs="Palatino Linotype"/>
                <w:iCs/>
                <w:sz w:val="20"/>
                <w:szCs w:val="20"/>
              </w:rPr>
              <w:t>Javítási feladatok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r>
      <w:tr w:rsidR="00A97C1C" w:rsidRPr="00F33E7F" w:rsidTr="009B5D40">
        <w:trPr>
          <w:trHeight w:val="345"/>
          <w:jc w:val="center"/>
        </w:trPr>
        <w:tc>
          <w:tcPr>
            <w:tcW w:w="1522" w:type="dxa"/>
            <w:vMerge w:val="restart"/>
            <w:tcBorders>
              <w:top w:val="nil"/>
              <w:left w:val="single" w:sz="4" w:space="0" w:color="auto"/>
              <w:right w:val="single" w:sz="4" w:space="0" w:color="auto"/>
            </w:tcBorders>
            <w:textDirection w:val="btLr"/>
            <w:vAlign w:val="center"/>
          </w:tcPr>
          <w:p w:rsidR="00A97C1C" w:rsidRDefault="00A97C1C" w:rsidP="009B5D40">
            <w:pPr>
              <w:spacing w:line="240" w:lineRule="auto"/>
              <w:ind w:left="113" w:right="113"/>
              <w:jc w:val="center"/>
              <w:rPr>
                <w:rFonts w:ascii="Palatino Linotype" w:hAnsi="Palatino Linotype" w:cs="Palatino Linotype"/>
                <w:sz w:val="20"/>
                <w:szCs w:val="20"/>
              </w:rPr>
            </w:pPr>
          </w:p>
          <w:p w:rsidR="00A97C1C" w:rsidRDefault="00A97C1C" w:rsidP="009B5D40">
            <w:pPr>
              <w:spacing w:line="240" w:lineRule="auto"/>
              <w:ind w:left="113" w:right="113"/>
              <w:jc w:val="center"/>
              <w:rPr>
                <w:rFonts w:ascii="Palatino Linotype" w:hAnsi="Palatino Linotype" w:cs="Palatino Linotype"/>
                <w:sz w:val="20"/>
                <w:szCs w:val="20"/>
              </w:rPr>
            </w:pPr>
          </w:p>
          <w:p w:rsidR="00A97C1C" w:rsidRPr="003E6D8E" w:rsidRDefault="00A97C1C" w:rsidP="009B5D40">
            <w:pPr>
              <w:spacing w:line="240" w:lineRule="auto"/>
              <w:ind w:left="113" w:right="113"/>
              <w:jc w:val="center"/>
              <w:rPr>
                <w:rFonts w:ascii="Palatino Linotype" w:hAnsi="Palatino Linotype" w:cs="Palatino Linotype"/>
                <w:sz w:val="20"/>
                <w:szCs w:val="20"/>
              </w:rPr>
            </w:pPr>
            <w:r w:rsidRPr="003E6D8E">
              <w:rPr>
                <w:rFonts w:ascii="Palatino Linotype" w:hAnsi="Palatino Linotype" w:cs="Palatino Linotype"/>
                <w:sz w:val="20"/>
                <w:szCs w:val="20"/>
              </w:rPr>
              <w:t>10199-12 Termelési feladatok</w:t>
            </w:r>
          </w:p>
        </w:tc>
        <w:tc>
          <w:tcPr>
            <w:tcW w:w="1795"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Pr>
                <w:rFonts w:ascii="Palatino Linotype" w:hAnsi="Palatino Linotype" w:cs="Palatino Linotype"/>
                <w:b/>
                <w:bCs/>
                <w:sz w:val="20"/>
                <w:szCs w:val="20"/>
              </w:rPr>
              <w:t>Bányászati termelés</w:t>
            </w:r>
          </w:p>
        </w:tc>
        <w:tc>
          <w:tcPr>
            <w:tcW w:w="525"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404C3E"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r w:rsidRPr="00404C3E">
              <w:rPr>
                <w:rFonts w:ascii="Palatino Linotype" w:hAnsi="Palatino Linotype" w:cs="Arial"/>
                <w:b/>
                <w:iCs/>
                <w:lang w:eastAsia="hu-HU"/>
              </w:rPr>
              <w:t>160</w:t>
            </w:r>
          </w:p>
        </w:tc>
        <w:tc>
          <w:tcPr>
            <w:tcW w:w="798"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160</w:t>
            </w:r>
          </w:p>
        </w:tc>
      </w:tr>
      <w:tr w:rsidR="00A97C1C" w:rsidRPr="00404C3E" w:rsidTr="00C32AA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single" w:sz="4" w:space="0" w:color="auto"/>
              <w:left w:val="single" w:sz="4" w:space="0" w:color="auto"/>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Eszközök, berendezések</w:t>
            </w:r>
          </w:p>
        </w:tc>
        <w:tc>
          <w:tcPr>
            <w:tcW w:w="52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Cs/>
                <w:i/>
                <w:iCs/>
                <w:lang w:eastAsia="hu-HU"/>
              </w:rPr>
            </w:pPr>
            <w:r w:rsidRPr="00404C3E">
              <w:rPr>
                <w:rFonts w:ascii="Palatino Linotype" w:hAnsi="Palatino Linotype" w:cs="Arial"/>
                <w:bCs/>
                <w:i/>
                <w:iCs/>
                <w:lang w:eastAsia="hu-HU"/>
              </w:rPr>
              <w:t>80</w:t>
            </w:r>
          </w:p>
        </w:tc>
      </w:tr>
      <w:tr w:rsidR="00A97C1C" w:rsidRPr="00404C3E" w:rsidTr="00C32AA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single" w:sz="4" w:space="0" w:color="auto"/>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Technológiák, műveletek</w:t>
            </w:r>
          </w:p>
        </w:tc>
        <w:tc>
          <w:tcPr>
            <w:tcW w:w="52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80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single" w:sz="4" w:space="0" w:color="auto"/>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Cs/>
                <w:i/>
                <w:iCs/>
                <w:lang w:eastAsia="hu-HU"/>
              </w:rPr>
            </w:pPr>
            <w:r w:rsidRPr="00404C3E">
              <w:rPr>
                <w:rFonts w:ascii="Palatino Linotype" w:hAnsi="Palatino Linotype" w:cs="Arial"/>
                <w:bCs/>
                <w:i/>
                <w:iCs/>
                <w:lang w:eastAsia="hu-HU"/>
              </w:rPr>
              <w:t>80</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Pr>
                <w:rFonts w:ascii="Palatino Linotype" w:hAnsi="Palatino Linotype" w:cs="Palatino Linotype"/>
                <w:b/>
                <w:bCs/>
                <w:sz w:val="20"/>
                <w:szCs w:val="20"/>
              </w:rPr>
              <w:t xml:space="preserve">Bányászati termelés </w:t>
            </w:r>
            <w:r w:rsidRPr="003E6D8E">
              <w:rPr>
                <w:rFonts w:ascii="Palatino Linotype" w:hAnsi="Palatino Linotype" w:cs="Palatino Linotype"/>
                <w:b/>
                <w:bCs/>
                <w:sz w:val="20"/>
                <w:szCs w:val="20"/>
              </w:rPr>
              <w:t>gyak</w:t>
            </w:r>
            <w:r>
              <w:rPr>
                <w:rFonts w:ascii="Palatino Linotype" w:hAnsi="Palatino Linotype" w:cs="Palatino Linotype"/>
                <w:b/>
                <w:bCs/>
                <w:sz w:val="20"/>
                <w:szCs w:val="20"/>
              </w:rPr>
              <w:t>orlat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404C3E"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Eszközök, berendezések kezelése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r>
      <w:tr w:rsidR="00A97C1C" w:rsidRPr="00404C3E" w:rsidTr="00733FB1">
        <w:trPr>
          <w:trHeight w:val="345"/>
          <w:jc w:val="center"/>
        </w:trPr>
        <w:tc>
          <w:tcPr>
            <w:tcW w:w="1522" w:type="dxa"/>
            <w:vMerge/>
            <w:tcBorders>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Technológiák, műveletek végrehajtása</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r>
      <w:tr w:rsidR="00A97C1C" w:rsidRPr="00404C3E" w:rsidTr="00733FB1">
        <w:trPr>
          <w:trHeight w:val="345"/>
          <w:jc w:val="center"/>
        </w:trPr>
        <w:tc>
          <w:tcPr>
            <w:tcW w:w="1522" w:type="dxa"/>
            <w:vMerge w:val="restart"/>
            <w:tcBorders>
              <w:top w:val="nil"/>
              <w:left w:val="single" w:sz="4" w:space="0" w:color="auto"/>
              <w:right w:val="single" w:sz="4" w:space="0" w:color="auto"/>
            </w:tcBorders>
            <w:textDirection w:val="btLr"/>
            <w:vAlign w:val="center"/>
          </w:tcPr>
          <w:p w:rsidR="00A97C1C" w:rsidRPr="003E6D8E" w:rsidRDefault="00A97C1C" w:rsidP="001A2BF0">
            <w:pPr>
              <w:spacing w:line="240" w:lineRule="auto"/>
              <w:ind w:left="113" w:right="113"/>
              <w:jc w:val="center"/>
              <w:rPr>
                <w:rFonts w:ascii="Palatino Linotype" w:hAnsi="Palatino Linotype" w:cs="Palatino Linotype"/>
                <w:sz w:val="20"/>
                <w:szCs w:val="20"/>
              </w:rPr>
            </w:pPr>
            <w:r w:rsidRPr="003E6D8E">
              <w:rPr>
                <w:rFonts w:ascii="Palatino Linotype" w:hAnsi="Palatino Linotype" w:cs="Palatino Linotype"/>
                <w:sz w:val="20"/>
                <w:szCs w:val="20"/>
              </w:rPr>
              <w:t>10195-12 Bányaipari technikus feladatai</w:t>
            </w:r>
          </w:p>
        </w:tc>
        <w:tc>
          <w:tcPr>
            <w:tcW w:w="1795" w:type="dxa"/>
            <w:tcBorders>
              <w:top w:val="nil"/>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Bányaüzemtan </w:t>
            </w:r>
          </w:p>
        </w:tc>
        <w:tc>
          <w:tcPr>
            <w:tcW w:w="52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192</w:t>
            </w:r>
          </w:p>
        </w:tc>
        <w:tc>
          <w:tcPr>
            <w:tcW w:w="798"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40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192</w:t>
            </w:r>
          </w:p>
        </w:tc>
      </w:tr>
      <w:tr w:rsidR="00A97C1C" w:rsidRPr="00404C3E" w:rsidTr="00733FB1">
        <w:trPr>
          <w:trHeight w:val="345"/>
          <w:jc w:val="center"/>
        </w:trPr>
        <w:tc>
          <w:tcPr>
            <w:tcW w:w="1522" w:type="dxa"/>
            <w:vMerge/>
            <w:tcBorders>
              <w:left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Munkaszervezés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r>
      <w:tr w:rsidR="00A97C1C" w:rsidRPr="00404C3E" w:rsidTr="00733FB1">
        <w:trPr>
          <w:trHeight w:val="345"/>
          <w:jc w:val="center"/>
        </w:trPr>
        <w:tc>
          <w:tcPr>
            <w:tcW w:w="1522" w:type="dxa"/>
            <w:vMerge/>
            <w:tcBorders>
              <w:left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Bányabiztosítás</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96</w:t>
            </w:r>
          </w:p>
        </w:tc>
      </w:tr>
      <w:tr w:rsidR="00A97C1C" w:rsidRPr="00404C3E" w:rsidTr="00733FB1">
        <w:trPr>
          <w:trHeight w:val="345"/>
          <w:jc w:val="center"/>
        </w:trPr>
        <w:tc>
          <w:tcPr>
            <w:tcW w:w="1522" w:type="dxa"/>
            <w:vMerge/>
            <w:tcBorders>
              <w:left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3E6D8E">
              <w:rPr>
                <w:rFonts w:ascii="Palatino Linotype" w:hAnsi="Palatino Linotype" w:cs="Palatino Linotype"/>
                <w:b/>
                <w:bCs/>
                <w:sz w:val="20"/>
                <w:szCs w:val="20"/>
              </w:rPr>
              <w:t>Bányaüzemtani gyakorlatok</w:t>
            </w:r>
          </w:p>
        </w:tc>
        <w:tc>
          <w:tcPr>
            <w:tcW w:w="52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r>
      <w:tr w:rsidR="00A97C1C" w:rsidRPr="00404C3E" w:rsidTr="00733FB1">
        <w:trPr>
          <w:trHeight w:val="345"/>
          <w:jc w:val="center"/>
        </w:trPr>
        <w:tc>
          <w:tcPr>
            <w:tcW w:w="1522" w:type="dxa"/>
            <w:vMerge/>
            <w:tcBorders>
              <w:left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Munkaszervezési gyakorlat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15</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r>
      <w:tr w:rsidR="00A97C1C" w:rsidRPr="00404C3E" w:rsidTr="00733FB1">
        <w:trPr>
          <w:trHeight w:val="345"/>
          <w:jc w:val="center"/>
        </w:trPr>
        <w:tc>
          <w:tcPr>
            <w:tcW w:w="1522" w:type="dxa"/>
            <w:vMerge/>
            <w:tcBorders>
              <w:left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Bányabiztosítási gyakorlat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15</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r>
      <w:tr w:rsidR="00A97C1C" w:rsidRPr="00404C3E" w:rsidTr="002A6D41">
        <w:trPr>
          <w:trHeight w:val="345"/>
          <w:jc w:val="center"/>
        </w:trPr>
        <w:tc>
          <w:tcPr>
            <w:tcW w:w="1522" w:type="dxa"/>
            <w:vMerge/>
            <w:tcBorders>
              <w:left w:val="single" w:sz="4" w:space="0" w:color="auto"/>
              <w:bottom w:val="single" w:sz="4" w:space="0" w:color="auto"/>
              <w:right w:val="single" w:sz="4" w:space="0" w:color="auto"/>
            </w:tcBorders>
            <w:textDirection w:val="btLr"/>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Környezetvédelmi mérések</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2</w:t>
            </w: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r>
      <w:tr w:rsidR="00A97C1C" w:rsidRPr="00404C3E" w:rsidTr="002A6D41">
        <w:trPr>
          <w:trHeight w:val="345"/>
          <w:jc w:val="center"/>
        </w:trPr>
        <w:tc>
          <w:tcPr>
            <w:tcW w:w="1522" w:type="dxa"/>
            <w:vMerge w:val="restart"/>
            <w:tcBorders>
              <w:top w:val="nil"/>
              <w:left w:val="single" w:sz="4" w:space="0" w:color="auto"/>
              <w:right w:val="single" w:sz="4" w:space="0" w:color="auto"/>
            </w:tcBorders>
            <w:textDirection w:val="btLr"/>
            <w:vAlign w:val="center"/>
          </w:tcPr>
          <w:p w:rsidR="00A97C1C" w:rsidRPr="003E6D8E" w:rsidRDefault="00A97C1C" w:rsidP="001A2BF0">
            <w:pPr>
              <w:spacing w:line="240" w:lineRule="auto"/>
              <w:ind w:left="113" w:right="113"/>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10197-12Bányaüzemeltetés, ellenőrzés</w:t>
            </w:r>
          </w:p>
        </w:tc>
        <w:tc>
          <w:tcPr>
            <w:tcW w:w="1795" w:type="dxa"/>
            <w:tcBorders>
              <w:top w:val="single" w:sz="4" w:space="0" w:color="auto"/>
              <w:left w:val="nil"/>
              <w:bottom w:val="single" w:sz="4" w:space="0" w:color="auto"/>
              <w:right w:val="single" w:sz="4" w:space="0" w:color="auto"/>
            </w:tcBorders>
            <w:vAlign w:val="center"/>
          </w:tcPr>
          <w:p w:rsidR="00A97C1C" w:rsidRPr="003E6D8E" w:rsidRDefault="00A97C1C" w:rsidP="001A2BF0">
            <w:pPr>
              <w:spacing w:line="240" w:lineRule="auto"/>
              <w:rPr>
                <w:rFonts w:ascii="Palatino Linotype" w:hAnsi="Palatino Linotype" w:cs="Palatino Linotype"/>
                <w:b/>
                <w:bCs/>
                <w:sz w:val="20"/>
                <w:szCs w:val="20"/>
              </w:rPr>
            </w:pPr>
            <w:r>
              <w:rPr>
                <w:rFonts w:ascii="Palatino Linotype" w:hAnsi="Palatino Linotype" w:cs="Palatino Linotype"/>
                <w:b/>
                <w:bCs/>
                <w:sz w:val="20"/>
                <w:szCs w:val="20"/>
              </w:rPr>
              <w:t>Bányaüzemeltetés</w:t>
            </w:r>
          </w:p>
        </w:tc>
        <w:tc>
          <w:tcPr>
            <w:tcW w:w="525"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69"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543"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888"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bCs/>
                <w:iCs/>
                <w:lang w:eastAsia="hu-HU"/>
              </w:rPr>
            </w:pPr>
          </w:p>
        </w:tc>
        <w:tc>
          <w:tcPr>
            <w:tcW w:w="570"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90"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845"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400" w:type="dxa"/>
            <w:tcBorders>
              <w:top w:val="single" w:sz="4" w:space="0" w:color="auto"/>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144</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Bányászat elmélete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Bányairányítás elmélete</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40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i/>
                <w:iCs/>
                <w:lang w:eastAsia="hu-HU"/>
              </w:rPr>
            </w:pPr>
            <w:r w:rsidRPr="003E6D8E">
              <w:rPr>
                <w:rFonts w:ascii="Palatino Linotype" w:hAnsi="Palatino Linotype" w:cs="Palatino Linotype"/>
                <w:b/>
                <w:bCs/>
                <w:sz w:val="20"/>
                <w:szCs w:val="20"/>
              </w:rPr>
              <w:t>Bányaüzemeltetés</w:t>
            </w:r>
            <w:r>
              <w:rPr>
                <w:rFonts w:ascii="Palatino Linotype" w:hAnsi="Palatino Linotype" w:cs="Palatino Linotype"/>
                <w:b/>
                <w:bCs/>
                <w:sz w:val="20"/>
                <w:szCs w:val="20"/>
              </w:rPr>
              <w:t xml:space="preserve"> gyakorlat</w:t>
            </w:r>
          </w:p>
        </w:tc>
        <w:tc>
          <w:tcPr>
            <w:tcW w:w="52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469"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1888"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bCs/>
                <w:iCs/>
                <w:lang w:eastAsia="hu-HU"/>
              </w:rPr>
            </w:pPr>
          </w:p>
        </w:tc>
        <w:tc>
          <w:tcPr>
            <w:tcW w:w="57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247544"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247544" w:rsidRDefault="00A97C1C" w:rsidP="001A2BF0">
            <w:pPr>
              <w:spacing w:after="0" w:line="240" w:lineRule="auto"/>
              <w:jc w:val="center"/>
              <w:rPr>
                <w:rFonts w:ascii="Palatino Linotype" w:hAnsi="Palatino Linotype" w:cs="Arial"/>
                <w:b/>
                <w:iCs/>
                <w:lang w:eastAsia="hu-HU"/>
              </w:rPr>
            </w:pPr>
            <w:r>
              <w:rPr>
                <w:rFonts w:ascii="Palatino Linotype" w:hAnsi="Palatino Linotype" w:cs="Arial"/>
                <w:b/>
                <w:iCs/>
                <w:lang w:eastAsia="hu-HU"/>
              </w:rPr>
              <w:t>32</w:t>
            </w:r>
          </w:p>
        </w:tc>
        <w:tc>
          <w:tcPr>
            <w:tcW w:w="1400" w:type="dxa"/>
            <w:tcBorders>
              <w:top w:val="nil"/>
              <w:left w:val="nil"/>
              <w:bottom w:val="single" w:sz="4" w:space="0" w:color="auto"/>
              <w:right w:val="single" w:sz="4" w:space="0" w:color="auto"/>
            </w:tcBorders>
            <w:vAlign w:val="center"/>
          </w:tcPr>
          <w:p w:rsidR="00A97C1C" w:rsidRPr="00247544" w:rsidRDefault="00A97C1C" w:rsidP="001A2BF0">
            <w:pPr>
              <w:spacing w:after="0" w:line="240" w:lineRule="auto"/>
              <w:jc w:val="center"/>
              <w:rPr>
                <w:rFonts w:ascii="Palatino Linotype" w:hAnsi="Palatino Linotype" w:cs="Arial"/>
                <w:b/>
                <w:bCs/>
                <w:iCs/>
                <w:lang w:eastAsia="hu-HU"/>
              </w:rPr>
            </w:pPr>
            <w:r>
              <w:rPr>
                <w:rFonts w:ascii="Palatino Linotype" w:hAnsi="Palatino Linotype" w:cs="Arial"/>
                <w:b/>
                <w:bCs/>
                <w:iCs/>
                <w:lang w:eastAsia="hu-HU"/>
              </w:rPr>
              <w:t>32</w:t>
            </w:r>
          </w:p>
        </w:tc>
      </w:tr>
      <w:tr w:rsidR="00A97C1C" w:rsidRPr="00404C3E" w:rsidTr="00733FB1">
        <w:trPr>
          <w:trHeight w:val="345"/>
          <w:jc w:val="center"/>
        </w:trPr>
        <w:tc>
          <w:tcPr>
            <w:tcW w:w="1522" w:type="dxa"/>
            <w:vMerge/>
            <w:tcBorders>
              <w:left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Bányaüzemeltetési gyakorlat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A97C1C" w:rsidRPr="00404C3E" w:rsidTr="00733FB1">
        <w:trPr>
          <w:trHeight w:val="345"/>
          <w:jc w:val="center"/>
        </w:trPr>
        <w:tc>
          <w:tcPr>
            <w:tcW w:w="1522" w:type="dxa"/>
            <w:vMerge/>
            <w:tcBorders>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795" w:type="dxa"/>
            <w:tcBorders>
              <w:top w:val="nil"/>
              <w:left w:val="nil"/>
              <w:bottom w:val="single" w:sz="4" w:space="0" w:color="auto"/>
              <w:right w:val="single" w:sz="4" w:space="0" w:color="auto"/>
            </w:tcBorders>
            <w:vAlign w:val="center"/>
          </w:tcPr>
          <w:p w:rsidR="00A97C1C" w:rsidRPr="009B5D40" w:rsidRDefault="00A97C1C" w:rsidP="001A2BF0">
            <w:pPr>
              <w:spacing w:after="0" w:line="240" w:lineRule="auto"/>
              <w:rPr>
                <w:rFonts w:ascii="Palatino Linotype" w:hAnsi="Palatino Linotype" w:cs="Arial"/>
                <w:iCs/>
                <w:lang w:eastAsia="hu-HU"/>
              </w:rPr>
            </w:pPr>
            <w:r w:rsidRPr="009B5D40">
              <w:rPr>
                <w:rFonts w:ascii="Palatino Linotype" w:hAnsi="Palatino Linotype" w:cs="Palatino Linotype"/>
                <w:iCs/>
                <w:sz w:val="20"/>
                <w:szCs w:val="20"/>
              </w:rPr>
              <w:t>Bányairányítási gyakorlat</w:t>
            </w:r>
          </w:p>
        </w:tc>
        <w:tc>
          <w:tcPr>
            <w:tcW w:w="52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9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10"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469"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54"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6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9"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543"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09"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1888"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b/>
                <w:bCs/>
                <w:i/>
                <w:iCs/>
                <w:lang w:eastAsia="hu-HU"/>
              </w:rPr>
            </w:pPr>
          </w:p>
        </w:tc>
        <w:tc>
          <w:tcPr>
            <w:tcW w:w="570"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90"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614" w:type="dxa"/>
            <w:tcBorders>
              <w:top w:val="nil"/>
              <w:left w:val="nil"/>
              <w:bottom w:val="single" w:sz="4" w:space="0" w:color="auto"/>
              <w:right w:val="single" w:sz="4" w:space="0" w:color="auto"/>
            </w:tcBorders>
            <w:shd w:val="clear" w:color="000000" w:fill="808080"/>
            <w:vAlign w:val="center"/>
          </w:tcPr>
          <w:p w:rsidR="00A97C1C" w:rsidRPr="00F33E7F" w:rsidRDefault="00A97C1C" w:rsidP="001A2BF0">
            <w:pPr>
              <w:spacing w:after="0" w:line="240" w:lineRule="auto"/>
              <w:rPr>
                <w:rFonts w:ascii="Palatino Linotype" w:hAnsi="Palatino Linotype" w:cs="Arial"/>
                <w:b/>
                <w:bCs/>
                <w:lang w:eastAsia="hu-HU"/>
              </w:rPr>
            </w:pPr>
          </w:p>
        </w:tc>
        <w:tc>
          <w:tcPr>
            <w:tcW w:w="845" w:type="dxa"/>
            <w:tcBorders>
              <w:top w:val="nil"/>
              <w:left w:val="nil"/>
              <w:bottom w:val="single" w:sz="4" w:space="0" w:color="auto"/>
              <w:right w:val="single" w:sz="4" w:space="0" w:color="auto"/>
            </w:tcBorders>
            <w:vAlign w:val="center"/>
          </w:tcPr>
          <w:p w:rsidR="00A97C1C" w:rsidRPr="00F33E7F" w:rsidRDefault="00A97C1C" w:rsidP="001A2BF0">
            <w:pPr>
              <w:spacing w:after="0" w:line="240" w:lineRule="auto"/>
              <w:jc w:val="center"/>
              <w:rPr>
                <w:rFonts w:ascii="Palatino Linotype" w:hAnsi="Palatino Linotype" w:cs="Arial"/>
                <w:i/>
                <w:iCs/>
                <w:lang w:eastAsia="hu-HU"/>
              </w:rPr>
            </w:pPr>
          </w:p>
        </w:tc>
        <w:tc>
          <w:tcPr>
            <w:tcW w:w="798" w:type="dxa"/>
            <w:tcBorders>
              <w:top w:val="nil"/>
              <w:left w:val="nil"/>
              <w:bottom w:val="single" w:sz="4" w:space="0" w:color="auto"/>
              <w:right w:val="single" w:sz="4" w:space="0" w:color="auto"/>
            </w:tcBorders>
            <w:shd w:val="clear" w:color="000000" w:fill="969696"/>
            <w:vAlign w:val="center"/>
          </w:tcPr>
          <w:p w:rsidR="00A97C1C" w:rsidRPr="00F33E7F" w:rsidRDefault="00A97C1C" w:rsidP="001A2BF0">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1400" w:type="dxa"/>
            <w:tcBorders>
              <w:top w:val="nil"/>
              <w:left w:val="nil"/>
              <w:bottom w:val="single" w:sz="4" w:space="0" w:color="auto"/>
              <w:right w:val="single" w:sz="4" w:space="0" w:color="auto"/>
            </w:tcBorders>
            <w:vAlign w:val="center"/>
          </w:tcPr>
          <w:p w:rsidR="00A97C1C" w:rsidRPr="00404C3E" w:rsidRDefault="00A97C1C" w:rsidP="001A2BF0">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A97C1C" w:rsidRPr="00404C3E" w:rsidTr="009B5D40">
        <w:trPr>
          <w:trHeight w:val="345"/>
          <w:jc w:val="center"/>
        </w:trPr>
        <w:tc>
          <w:tcPr>
            <w:tcW w:w="3317" w:type="dxa"/>
            <w:gridSpan w:val="2"/>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525"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162</w:t>
            </w:r>
            <w:r w:rsidRPr="00F33E7F">
              <w:rPr>
                <w:rFonts w:ascii="Palatino Linotype" w:hAnsi="Palatino Linotype" w:cs="Arial"/>
                <w:lang w:eastAsia="hu-HU"/>
              </w:rPr>
              <w:t> </w:t>
            </w:r>
          </w:p>
        </w:tc>
        <w:tc>
          <w:tcPr>
            <w:tcW w:w="499"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18</w:t>
            </w:r>
            <w:r w:rsidRPr="00F33E7F">
              <w:rPr>
                <w:rFonts w:ascii="Palatino Linotype" w:hAnsi="Palatino Linotype" w:cs="Arial"/>
                <w:lang w:eastAsia="hu-HU"/>
              </w:rPr>
              <w:t>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70</w:t>
            </w:r>
          </w:p>
        </w:tc>
        <w:tc>
          <w:tcPr>
            <w:tcW w:w="469"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Pr>
                <w:rFonts w:ascii="Palatino Linotype" w:hAnsi="Palatino Linotype" w:cs="Arial"/>
                <w:lang w:eastAsia="hu-HU"/>
              </w:rPr>
              <w:t>72</w:t>
            </w:r>
          </w:p>
        </w:tc>
        <w:tc>
          <w:tcPr>
            <w:tcW w:w="554"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144</w:t>
            </w:r>
            <w:r w:rsidRPr="00F33E7F">
              <w:rPr>
                <w:rFonts w:ascii="Palatino Linotype" w:hAnsi="Palatino Linotype" w:cs="Arial"/>
                <w:lang w:eastAsia="hu-HU"/>
              </w:rPr>
              <w:t> </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105</w:t>
            </w:r>
          </w:p>
        </w:tc>
        <w:tc>
          <w:tcPr>
            <w:tcW w:w="543"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108</w:t>
            </w:r>
            <w:r w:rsidRPr="00F33E7F">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144</w:t>
            </w:r>
            <w:r w:rsidRPr="00F33E7F">
              <w:rPr>
                <w:rFonts w:ascii="Palatino Linotype" w:hAnsi="Palatino Linotype" w:cs="Arial"/>
                <w:lang w:eastAsia="hu-HU"/>
              </w:rPr>
              <w:t> </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140</w:t>
            </w:r>
          </w:p>
        </w:tc>
        <w:tc>
          <w:tcPr>
            <w:tcW w:w="543"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192</w:t>
            </w:r>
            <w:r w:rsidRPr="00F33E7F">
              <w:rPr>
                <w:rFonts w:ascii="Palatino Linotype" w:hAnsi="Palatino Linotype" w:cs="Arial"/>
                <w:lang w:eastAsia="hu-HU"/>
              </w:rPr>
              <w:t> </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128</w:t>
            </w:r>
            <w:r w:rsidRPr="00F33E7F">
              <w:rPr>
                <w:rFonts w:ascii="Palatino Linotype" w:hAnsi="Palatino Linotype" w:cs="Arial"/>
                <w:lang w:eastAsia="hu-HU"/>
              </w:rPr>
              <w:t> </w:t>
            </w:r>
          </w:p>
        </w:tc>
        <w:tc>
          <w:tcPr>
            <w:tcW w:w="1888"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1283</w:t>
            </w:r>
          </w:p>
        </w:tc>
        <w:tc>
          <w:tcPr>
            <w:tcW w:w="570"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540</w:t>
            </w:r>
          </w:p>
        </w:tc>
        <w:tc>
          <w:tcPr>
            <w:tcW w:w="690"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576</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160</w:t>
            </w:r>
          </w:p>
        </w:tc>
        <w:tc>
          <w:tcPr>
            <w:tcW w:w="845"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832</w:t>
            </w:r>
          </w:p>
        </w:tc>
        <w:tc>
          <w:tcPr>
            <w:tcW w:w="798" w:type="dxa"/>
            <w:tcBorders>
              <w:top w:val="nil"/>
              <w:left w:val="nil"/>
              <w:bottom w:val="single" w:sz="4" w:space="0" w:color="auto"/>
              <w:right w:val="single" w:sz="4" w:space="0" w:color="auto"/>
            </w:tcBorders>
            <w:shd w:val="clear" w:color="auto" w:fill="A6A6A6" w:themeFill="background1" w:themeFillShade="A6"/>
            <w:noWrap/>
            <w:vAlign w:val="center"/>
          </w:tcPr>
          <w:p w:rsidR="00A97C1C" w:rsidRPr="00F33E7F"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160</w:t>
            </w:r>
          </w:p>
        </w:tc>
        <w:tc>
          <w:tcPr>
            <w:tcW w:w="1400" w:type="dxa"/>
            <w:tcBorders>
              <w:top w:val="nil"/>
              <w:left w:val="nil"/>
              <w:bottom w:val="single" w:sz="4" w:space="0" w:color="auto"/>
              <w:right w:val="single" w:sz="4" w:space="0" w:color="auto"/>
            </w:tcBorders>
            <w:noWrap/>
            <w:vAlign w:val="center"/>
          </w:tcPr>
          <w:p w:rsidR="00A97C1C" w:rsidRPr="00404C3E" w:rsidRDefault="00A97C1C" w:rsidP="001A2BF0">
            <w:pPr>
              <w:spacing w:after="0" w:line="240" w:lineRule="auto"/>
              <w:jc w:val="center"/>
              <w:rPr>
                <w:rFonts w:ascii="Palatino Linotype" w:hAnsi="Palatino Linotype" w:cs="Arial"/>
                <w:lang w:eastAsia="hu-HU"/>
              </w:rPr>
            </w:pPr>
            <w:r>
              <w:rPr>
                <w:rFonts w:ascii="Palatino Linotype" w:hAnsi="Palatino Linotype" w:cs="Arial"/>
                <w:lang w:eastAsia="hu-HU"/>
              </w:rPr>
              <w:t>2268</w:t>
            </w:r>
          </w:p>
        </w:tc>
      </w:tr>
      <w:tr w:rsidR="00A97C1C" w:rsidRPr="00404C3E" w:rsidTr="00733FB1">
        <w:trPr>
          <w:trHeight w:val="345"/>
          <w:jc w:val="center"/>
        </w:trPr>
        <w:tc>
          <w:tcPr>
            <w:tcW w:w="3317" w:type="dxa"/>
            <w:gridSpan w:val="2"/>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023"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320</w:t>
            </w:r>
          </w:p>
        </w:tc>
        <w:tc>
          <w:tcPr>
            <w:tcW w:w="1888"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b/>
                <w:bCs/>
                <w:lang w:eastAsia="hu-HU"/>
              </w:rPr>
            </w:pPr>
          </w:p>
        </w:tc>
        <w:tc>
          <w:tcPr>
            <w:tcW w:w="1260"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1400" w:type="dxa"/>
            <w:tcBorders>
              <w:top w:val="nil"/>
              <w:left w:val="nil"/>
              <w:bottom w:val="single" w:sz="4" w:space="0" w:color="auto"/>
              <w:right w:val="single" w:sz="4" w:space="0" w:color="auto"/>
            </w:tcBorders>
            <w:noWrap/>
            <w:vAlign w:val="center"/>
          </w:tcPr>
          <w:p w:rsidR="00A97C1C" w:rsidRPr="00404C3E" w:rsidRDefault="00A97C1C" w:rsidP="001A2BF0">
            <w:pPr>
              <w:spacing w:after="0" w:line="240" w:lineRule="auto"/>
              <w:jc w:val="center"/>
              <w:rPr>
                <w:rFonts w:ascii="Palatino Linotype" w:hAnsi="Palatino Linotype" w:cs="Arial"/>
                <w:lang w:eastAsia="hu-HU"/>
              </w:rPr>
            </w:pPr>
            <w:r w:rsidRPr="00404C3E">
              <w:rPr>
                <w:rFonts w:ascii="Palatino Linotype" w:hAnsi="Palatino Linotype" w:cs="Arial"/>
                <w:lang w:eastAsia="hu-HU"/>
              </w:rPr>
              <w:t> </w:t>
            </w:r>
          </w:p>
        </w:tc>
      </w:tr>
      <w:tr w:rsidR="00A97C1C" w:rsidRPr="00404C3E" w:rsidTr="00733FB1">
        <w:trPr>
          <w:trHeight w:val="330"/>
          <w:jc w:val="center"/>
        </w:trPr>
        <w:tc>
          <w:tcPr>
            <w:tcW w:w="3317" w:type="dxa"/>
            <w:gridSpan w:val="2"/>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9806" w:type="dxa"/>
            <w:gridSpan w:val="15"/>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EC5AE8">
              <w:rPr>
                <w:rFonts w:ascii="Palatino Linotype" w:hAnsi="Palatino Linotype"/>
              </w:rPr>
              <w:t>öt évfolyamos képzésben:</w:t>
            </w:r>
            <w:r>
              <w:rPr>
                <w:rFonts w:ascii="Palatino Linotype" w:hAnsi="Palatino Linotype"/>
              </w:rPr>
              <w:t xml:space="preserve"> 1366/ 60 </w:t>
            </w:r>
            <w:proofErr w:type="gramStart"/>
            <w:r>
              <w:rPr>
                <w:rFonts w:ascii="Palatino Linotype" w:hAnsi="Palatino Linotype"/>
              </w:rPr>
              <w:t>%  /</w:t>
            </w:r>
            <w:proofErr w:type="gramEnd"/>
            <w:r>
              <w:rPr>
                <w:rFonts w:ascii="Palatino Linotype" w:hAnsi="Palatino Linotype"/>
              </w:rPr>
              <w:t xml:space="preserve"> két</w:t>
            </w:r>
            <w:r w:rsidRPr="00EC5AE8">
              <w:rPr>
                <w:rFonts w:ascii="Palatino Linotype" w:hAnsi="Palatino Linotype"/>
              </w:rPr>
              <w:t xml:space="preserve"> évfolyamos képzésben</w:t>
            </w:r>
            <w:r>
              <w:rPr>
                <w:rFonts w:ascii="Palatino Linotype" w:hAnsi="Palatino Linotype"/>
              </w:rPr>
              <w:t>: 1372/ 60,5 %</w:t>
            </w:r>
            <w:r w:rsidRPr="00F33E7F">
              <w:rPr>
                <w:rFonts w:ascii="Palatino Linotype" w:hAnsi="Palatino Linotype" w:cs="Arial"/>
                <w:lang w:eastAsia="hu-HU"/>
              </w:rPr>
              <w:t> </w:t>
            </w:r>
          </w:p>
        </w:tc>
        <w:tc>
          <w:tcPr>
            <w:tcW w:w="845"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noWrap/>
            <w:vAlign w:val="center"/>
          </w:tcPr>
          <w:p w:rsidR="00A97C1C" w:rsidRPr="00404C3E" w:rsidRDefault="00A97C1C" w:rsidP="001A2BF0">
            <w:pPr>
              <w:spacing w:after="0" w:line="240" w:lineRule="auto"/>
              <w:jc w:val="center"/>
              <w:rPr>
                <w:rFonts w:ascii="Palatino Linotype" w:hAnsi="Palatino Linotype" w:cs="Arial"/>
                <w:lang w:eastAsia="hu-HU"/>
              </w:rPr>
            </w:pPr>
            <w:r w:rsidRPr="00404C3E">
              <w:rPr>
                <w:rFonts w:ascii="Palatino Linotype" w:hAnsi="Palatino Linotype" w:cs="Arial"/>
                <w:lang w:eastAsia="hu-HU"/>
              </w:rPr>
              <w:t> </w:t>
            </w:r>
          </w:p>
        </w:tc>
      </w:tr>
      <w:tr w:rsidR="00A97C1C" w:rsidRPr="00404C3E" w:rsidTr="00733FB1">
        <w:trPr>
          <w:trHeight w:val="330"/>
          <w:jc w:val="center"/>
        </w:trPr>
        <w:tc>
          <w:tcPr>
            <w:tcW w:w="3317" w:type="dxa"/>
            <w:gridSpan w:val="2"/>
            <w:tcBorders>
              <w:top w:val="single" w:sz="4" w:space="0" w:color="auto"/>
              <w:left w:val="single" w:sz="4" w:space="0" w:color="auto"/>
              <w:bottom w:val="single" w:sz="4" w:space="0" w:color="auto"/>
              <w:right w:val="single" w:sz="4" w:space="0" w:color="auto"/>
            </w:tcBorders>
            <w:vAlign w:val="center"/>
          </w:tcPr>
          <w:p w:rsidR="00A97C1C" w:rsidRPr="00F33E7F" w:rsidRDefault="00A97C1C" w:rsidP="001A2BF0">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9806" w:type="dxa"/>
            <w:gridSpan w:val="15"/>
            <w:tcBorders>
              <w:top w:val="single" w:sz="4" w:space="0" w:color="auto"/>
              <w:left w:val="nil"/>
              <w:bottom w:val="single" w:sz="4" w:space="0" w:color="auto"/>
              <w:right w:val="single" w:sz="4" w:space="0" w:color="000000"/>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EC5AE8">
              <w:rPr>
                <w:rFonts w:ascii="Palatino Linotype" w:hAnsi="Palatino Linotype"/>
              </w:rPr>
              <w:t>öt évfolyamos képzésben:</w:t>
            </w:r>
            <w:r>
              <w:rPr>
                <w:rFonts w:ascii="Palatino Linotype" w:hAnsi="Palatino Linotype"/>
              </w:rPr>
              <w:t xml:space="preserve"> 909/ 40 </w:t>
            </w:r>
            <w:proofErr w:type="gramStart"/>
            <w:r>
              <w:rPr>
                <w:rFonts w:ascii="Palatino Linotype" w:hAnsi="Palatino Linotype"/>
              </w:rPr>
              <w:t>%  /</w:t>
            </w:r>
            <w:proofErr w:type="gramEnd"/>
            <w:r>
              <w:rPr>
                <w:rFonts w:ascii="Palatino Linotype" w:hAnsi="Palatino Linotype"/>
              </w:rPr>
              <w:t xml:space="preserve"> két</w:t>
            </w:r>
            <w:r w:rsidRPr="00EC5AE8">
              <w:rPr>
                <w:rFonts w:ascii="Palatino Linotype" w:hAnsi="Palatino Linotype"/>
              </w:rPr>
              <w:t xml:space="preserve"> évfolyamos képzésben:</w:t>
            </w:r>
            <w:r>
              <w:rPr>
                <w:rFonts w:ascii="Palatino Linotype" w:hAnsi="Palatino Linotype"/>
              </w:rPr>
              <w:t>896/ 39,5 %</w:t>
            </w:r>
            <w:r w:rsidRPr="00F33E7F">
              <w:rPr>
                <w:rFonts w:ascii="Palatino Linotype" w:hAnsi="Palatino Linotype" w:cs="Arial"/>
                <w:lang w:eastAsia="hu-HU"/>
              </w:rPr>
              <w:t> </w:t>
            </w:r>
          </w:p>
        </w:tc>
        <w:tc>
          <w:tcPr>
            <w:tcW w:w="845"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798" w:type="dxa"/>
            <w:tcBorders>
              <w:top w:val="nil"/>
              <w:left w:val="nil"/>
              <w:bottom w:val="single" w:sz="4" w:space="0" w:color="auto"/>
              <w:right w:val="single" w:sz="4" w:space="0" w:color="auto"/>
            </w:tcBorders>
            <w:noWrap/>
            <w:vAlign w:val="center"/>
          </w:tcPr>
          <w:p w:rsidR="00A97C1C" w:rsidRPr="00F33E7F" w:rsidRDefault="00A97C1C" w:rsidP="001A2BF0">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tcBorders>
              <w:top w:val="nil"/>
              <w:left w:val="nil"/>
              <w:bottom w:val="single" w:sz="4" w:space="0" w:color="auto"/>
              <w:right w:val="single" w:sz="4" w:space="0" w:color="auto"/>
            </w:tcBorders>
            <w:noWrap/>
            <w:vAlign w:val="center"/>
          </w:tcPr>
          <w:p w:rsidR="00A97C1C" w:rsidRPr="00404C3E" w:rsidRDefault="00A97C1C" w:rsidP="001A2BF0">
            <w:pPr>
              <w:spacing w:after="0" w:line="240" w:lineRule="auto"/>
              <w:jc w:val="center"/>
              <w:rPr>
                <w:rFonts w:ascii="Palatino Linotype" w:hAnsi="Palatino Linotype" w:cs="Arial"/>
                <w:lang w:eastAsia="hu-HU"/>
              </w:rPr>
            </w:pPr>
            <w:r w:rsidRPr="00404C3E">
              <w:rPr>
                <w:rFonts w:ascii="Palatino Linotype" w:hAnsi="Palatino Linotype" w:cs="Arial"/>
                <w:lang w:eastAsia="hu-HU"/>
              </w:rPr>
              <w:t> </w:t>
            </w:r>
          </w:p>
        </w:tc>
      </w:tr>
    </w:tbl>
    <w:p w:rsidR="00A97C1C" w:rsidRDefault="00A97C1C" w:rsidP="00457680">
      <w:pPr>
        <w:widowControl w:val="0"/>
        <w:suppressAutoHyphens/>
        <w:spacing w:after="0" w:line="240" w:lineRule="auto"/>
        <w:jc w:val="both"/>
        <w:rPr>
          <w:rFonts w:ascii="Palatino Linotype" w:hAnsi="Palatino Linotype" w:cs="Palatino Linotype"/>
          <w:kern w:val="1"/>
          <w:sz w:val="20"/>
          <w:szCs w:val="20"/>
          <w:lang w:eastAsia="hi-IN" w:bidi="hi-IN"/>
        </w:rPr>
      </w:pPr>
    </w:p>
    <w:p w:rsidR="00A97C1C" w:rsidRPr="003E6D8E" w:rsidRDefault="00A97C1C" w:rsidP="00457680">
      <w:pPr>
        <w:widowControl w:val="0"/>
        <w:suppressAutoHyphens/>
        <w:spacing w:after="0" w:line="240" w:lineRule="auto"/>
        <w:jc w:val="both"/>
        <w:rPr>
          <w:rFonts w:ascii="Palatino Linotype" w:hAnsi="Palatino Linotype" w:cs="Palatino Linotype"/>
          <w:kern w:val="1"/>
          <w:sz w:val="20"/>
          <w:szCs w:val="20"/>
          <w:lang w:eastAsia="hi-IN" w:bidi="hi-IN"/>
        </w:rPr>
      </w:pPr>
      <w:r w:rsidRPr="003E6D8E">
        <w:rPr>
          <w:rFonts w:ascii="Palatino Linotype" w:hAnsi="Palatino Linotype" w:cs="Palatino Linotype"/>
          <w:kern w:val="1"/>
          <w:sz w:val="20"/>
          <w:szCs w:val="20"/>
          <w:lang w:eastAsia="hi-IN" w:bidi="hi-IN"/>
        </w:rPr>
        <w:t xml:space="preserve">Jelmagyarázat: e/elmélet; </w:t>
      </w:r>
      <w:proofErr w:type="spellStart"/>
      <w:r w:rsidRPr="003E6D8E">
        <w:rPr>
          <w:rFonts w:ascii="Palatino Linotype" w:hAnsi="Palatino Linotype" w:cs="Palatino Linotype"/>
          <w:kern w:val="1"/>
          <w:sz w:val="20"/>
          <w:szCs w:val="20"/>
          <w:lang w:eastAsia="hi-IN" w:bidi="hi-IN"/>
        </w:rPr>
        <w:t>gy</w:t>
      </w:r>
      <w:proofErr w:type="spellEnd"/>
      <w:r w:rsidRPr="003E6D8E">
        <w:rPr>
          <w:rFonts w:ascii="Palatino Linotype" w:hAnsi="Palatino Linotype" w:cs="Palatino Linotype"/>
          <w:kern w:val="1"/>
          <w:sz w:val="20"/>
          <w:szCs w:val="20"/>
          <w:lang w:eastAsia="hi-IN" w:bidi="hi-IN"/>
        </w:rPr>
        <w:t xml:space="preserve">/gyakorlat; </w:t>
      </w:r>
      <w:proofErr w:type="spellStart"/>
      <w:r w:rsidRPr="003E6D8E">
        <w:rPr>
          <w:rFonts w:ascii="Palatino Linotype" w:hAnsi="Palatino Linotype" w:cs="Palatino Linotype"/>
          <w:kern w:val="1"/>
          <w:sz w:val="20"/>
          <w:szCs w:val="20"/>
          <w:lang w:eastAsia="hi-IN" w:bidi="hi-IN"/>
        </w:rPr>
        <w:t>ögy</w:t>
      </w:r>
      <w:proofErr w:type="spellEnd"/>
      <w:r w:rsidRPr="003E6D8E">
        <w:rPr>
          <w:rFonts w:ascii="Palatino Linotype" w:hAnsi="Palatino Linotype" w:cs="Palatino Linotype"/>
          <w:kern w:val="1"/>
          <w:sz w:val="20"/>
          <w:szCs w:val="20"/>
          <w:lang w:eastAsia="hi-IN" w:bidi="hi-IN"/>
        </w:rPr>
        <w:t>/összefüggő szakmai gyakorlat</w:t>
      </w:r>
    </w:p>
    <w:p w:rsidR="00A97C1C" w:rsidRPr="003E6D8E" w:rsidRDefault="00A97C1C" w:rsidP="00457680">
      <w:pPr>
        <w:widowControl w:val="0"/>
        <w:suppressAutoHyphens/>
        <w:spacing w:after="0" w:line="240" w:lineRule="auto"/>
        <w:jc w:val="both"/>
        <w:rPr>
          <w:rFonts w:ascii="Palatino Linotype" w:hAnsi="Palatino Linotype" w:cs="Palatino Linotype"/>
          <w:kern w:val="1"/>
          <w:sz w:val="20"/>
          <w:szCs w:val="20"/>
          <w:lang w:eastAsia="hi-IN" w:bidi="hi-IN"/>
        </w:rPr>
      </w:pPr>
    </w:p>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p>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97C1C" w:rsidRPr="003E6D8E"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pPr>
      <w:r w:rsidRPr="003E6D8E">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A97C1C" w:rsidRPr="002761C7" w:rsidRDefault="00A97C1C" w:rsidP="00457680">
      <w:pPr>
        <w:widowControl w:val="0"/>
        <w:suppressAutoHyphens/>
        <w:spacing w:after="0" w:line="240" w:lineRule="auto"/>
        <w:jc w:val="both"/>
        <w:rPr>
          <w:rFonts w:ascii="Palatino Linotype" w:hAnsi="Palatino Linotype" w:cs="Palatino Linotype"/>
          <w:kern w:val="1"/>
          <w:sz w:val="24"/>
          <w:szCs w:val="24"/>
          <w:lang w:eastAsia="hi-IN" w:bidi="hi-IN"/>
        </w:rPr>
        <w:sectPr w:rsidR="00A97C1C" w:rsidRPr="002761C7" w:rsidSect="00E0031D">
          <w:pgSz w:w="16838" w:h="11906" w:orient="landscape"/>
          <w:pgMar w:top="1079" w:right="1418" w:bottom="1418" w:left="1418" w:header="708" w:footer="708" w:gutter="0"/>
          <w:cols w:space="708"/>
          <w:docGrid w:linePitch="360"/>
        </w:sectPr>
      </w:pPr>
      <w:r w:rsidRPr="003E6D8E">
        <w:rPr>
          <w:rFonts w:ascii="Palatino Linotype" w:hAnsi="Palatino Linotype" w:cs="Palatino Linotype"/>
          <w:kern w:val="1"/>
          <w:sz w:val="24"/>
          <w:szCs w:val="24"/>
          <w:lang w:eastAsia="hi-IN" w:bidi="hi-IN"/>
        </w:rPr>
        <w:t xml:space="preserve">A tantárgyakra meghatározott időkeret kötelező érvényű, </w:t>
      </w:r>
      <w:r w:rsidRPr="00625A3C">
        <w:rPr>
          <w:rFonts w:ascii="Palatino Linotype" w:hAnsi="Palatino Linotype" w:cs="Palatino Linotype"/>
          <w:kern w:val="1"/>
          <w:sz w:val="24"/>
          <w:szCs w:val="24"/>
          <w:lang w:eastAsia="hi-IN" w:bidi="hi-IN"/>
        </w:rPr>
        <w:t>a témakörökre kialakított óraszám pedig ajánlás.</w:t>
      </w:r>
    </w:p>
    <w:p w:rsidR="00A97C1C" w:rsidRPr="003E6D8E" w:rsidRDefault="00A97C1C" w:rsidP="004A17E7">
      <w:pPr>
        <w:spacing w:after="0" w:line="240" w:lineRule="auto"/>
        <w:jc w:val="center"/>
        <w:rPr>
          <w:rFonts w:ascii="Palatino Linotype" w:hAnsi="Palatino Linotype" w:cs="Palatino Linotype"/>
          <w:sz w:val="44"/>
          <w:szCs w:val="44"/>
        </w:rPr>
      </w:pPr>
    </w:p>
    <w:p w:rsidR="00A97C1C" w:rsidRPr="003E6D8E" w:rsidRDefault="00A97C1C" w:rsidP="00457680">
      <w:pPr>
        <w:spacing w:after="0" w:line="240" w:lineRule="auto"/>
        <w:jc w:val="center"/>
        <w:rPr>
          <w:rFonts w:ascii="Palatino Linotype" w:hAnsi="Palatino Linotype" w:cs="Palatino Linotype"/>
          <w:b/>
          <w:bCs/>
          <w:sz w:val="44"/>
          <w:szCs w:val="44"/>
          <w:lang w:eastAsia="hu-HU"/>
        </w:rPr>
      </w:pPr>
    </w:p>
    <w:p w:rsidR="00A97C1C" w:rsidRDefault="00A97C1C" w:rsidP="00457680">
      <w:pPr>
        <w:tabs>
          <w:tab w:val="left" w:pos="3975"/>
          <w:tab w:val="center" w:pos="4535"/>
        </w:tabs>
        <w:spacing w:after="0" w:line="240" w:lineRule="auto"/>
        <w:rPr>
          <w:rFonts w:ascii="Palatino Linotype" w:hAnsi="Palatino Linotype" w:cs="Palatino Linotype"/>
          <w:b/>
          <w:bCs/>
          <w:sz w:val="44"/>
          <w:szCs w:val="44"/>
          <w:lang w:eastAsia="hu-HU"/>
        </w:rPr>
      </w:pPr>
      <w:r w:rsidRPr="003E6D8E">
        <w:rPr>
          <w:rFonts w:ascii="Palatino Linotype" w:hAnsi="Palatino Linotype" w:cs="Palatino Linotype"/>
          <w:b/>
          <w:bCs/>
          <w:sz w:val="44"/>
          <w:szCs w:val="44"/>
          <w:lang w:eastAsia="hu-HU"/>
        </w:rPr>
        <w:tab/>
      </w:r>
      <w:r w:rsidRPr="003E6D8E">
        <w:rPr>
          <w:rFonts w:ascii="Palatino Linotype" w:hAnsi="Palatino Linotype" w:cs="Palatino Linotype"/>
          <w:b/>
          <w:bCs/>
          <w:sz w:val="44"/>
          <w:szCs w:val="44"/>
          <w:lang w:eastAsia="hu-HU"/>
        </w:rPr>
        <w:tab/>
      </w:r>
    </w:p>
    <w:p w:rsidR="00A97C1C" w:rsidRDefault="00A97C1C" w:rsidP="004A17E7">
      <w:pPr>
        <w:tabs>
          <w:tab w:val="left" w:pos="3975"/>
          <w:tab w:val="center" w:pos="4535"/>
        </w:tabs>
        <w:spacing w:after="0" w:line="240" w:lineRule="auto"/>
        <w:jc w:val="center"/>
        <w:rPr>
          <w:rFonts w:ascii="Palatino Linotype" w:hAnsi="Palatino Linotype" w:cs="Palatino Linotype"/>
          <w:b/>
          <w:bCs/>
          <w:sz w:val="44"/>
          <w:szCs w:val="44"/>
          <w:lang w:eastAsia="hu-HU"/>
        </w:rPr>
      </w:pPr>
    </w:p>
    <w:p w:rsidR="00A97C1C" w:rsidRPr="003E6D8E" w:rsidRDefault="00A97C1C" w:rsidP="004A17E7">
      <w:pPr>
        <w:tabs>
          <w:tab w:val="left" w:pos="3975"/>
          <w:tab w:val="center" w:pos="4535"/>
        </w:tabs>
        <w:spacing w:after="0" w:line="240" w:lineRule="auto"/>
        <w:jc w:val="center"/>
        <w:rPr>
          <w:rFonts w:ascii="Palatino Linotype" w:hAnsi="Palatino Linotype" w:cs="Palatino Linotype"/>
          <w:b/>
          <w:bCs/>
          <w:sz w:val="44"/>
          <w:szCs w:val="44"/>
          <w:lang w:eastAsia="hu-HU"/>
        </w:rPr>
      </w:pPr>
    </w:p>
    <w:p w:rsidR="00A97C1C" w:rsidRPr="00894C6C" w:rsidRDefault="00A97C1C" w:rsidP="004A17E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97C1C" w:rsidRPr="00894C6C" w:rsidRDefault="00A97C1C" w:rsidP="004A17E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A97C1C" w:rsidRPr="00894C6C" w:rsidRDefault="00A97C1C" w:rsidP="004A17E7">
      <w:pPr>
        <w:spacing w:after="0" w:line="240" w:lineRule="auto"/>
        <w:jc w:val="center"/>
        <w:rPr>
          <w:rFonts w:ascii="Palatino Linotype" w:hAnsi="Palatino Linotype"/>
          <w:sz w:val="44"/>
          <w:szCs w:val="44"/>
        </w:rPr>
      </w:pPr>
    </w:p>
    <w:p w:rsidR="00A97C1C" w:rsidRPr="00894C6C" w:rsidRDefault="00A97C1C" w:rsidP="004A17E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97C1C" w:rsidRPr="00894C6C" w:rsidRDefault="00A97C1C" w:rsidP="004A17E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A97C1C" w:rsidRPr="00894C6C" w:rsidRDefault="00A97C1C" w:rsidP="004A17E7">
      <w:pPr>
        <w:spacing w:after="0" w:line="240" w:lineRule="auto"/>
        <w:jc w:val="center"/>
        <w:rPr>
          <w:rFonts w:ascii="Palatino Linotype" w:hAnsi="Palatino Linotype"/>
          <w:b/>
          <w:sz w:val="44"/>
          <w:szCs w:val="44"/>
        </w:rPr>
      </w:pPr>
    </w:p>
    <w:p w:rsidR="00A97C1C" w:rsidRPr="00894C6C" w:rsidRDefault="00A97C1C" w:rsidP="004A17E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A97C1C" w:rsidRPr="00894C6C" w:rsidRDefault="00A97C1C" w:rsidP="004A17E7">
      <w:pPr>
        <w:spacing w:after="0" w:line="240" w:lineRule="auto"/>
        <w:ind w:left="-15"/>
        <w:jc w:val="center"/>
        <w:rPr>
          <w:rFonts w:ascii="Palatino Linotype" w:hAnsi="Palatino Linotype"/>
          <w:b/>
          <w:sz w:val="44"/>
          <w:szCs w:val="44"/>
        </w:rPr>
      </w:pPr>
    </w:p>
    <w:p w:rsidR="00A97C1C" w:rsidRPr="00894C6C" w:rsidRDefault="00A97C1C" w:rsidP="004A17E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A97C1C" w:rsidRPr="000E25A6" w:rsidRDefault="00A97C1C" w:rsidP="004A17E7">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97C1C" w:rsidRPr="00894C6C" w:rsidTr="004A17E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A97C1C" w:rsidRPr="00894C6C" w:rsidTr="004A17E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97C1C" w:rsidRPr="009973C2" w:rsidRDefault="00A97C1C" w:rsidP="004A17E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A97C1C" w:rsidRPr="00894C6C" w:rsidTr="004A17E7">
        <w:trPr>
          <w:trHeight w:val="600"/>
          <w:jc w:val="center"/>
        </w:trPr>
        <w:tc>
          <w:tcPr>
            <w:tcW w:w="4460" w:type="dxa"/>
            <w:tcBorders>
              <w:top w:val="nil"/>
              <w:left w:val="single" w:sz="4" w:space="0" w:color="auto"/>
              <w:bottom w:val="single" w:sz="4" w:space="0" w:color="auto"/>
              <w:right w:val="single" w:sz="4" w:space="0" w:color="auto"/>
            </w:tcBorders>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614"/>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96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9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879"/>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A97C1C" w:rsidRPr="00894C6C" w:rsidTr="004A17E7">
        <w:trPr>
          <w:trHeight w:val="405"/>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6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6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45"/>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6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6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vAlign w:val="center"/>
          </w:tcPr>
          <w:p w:rsidR="00A97C1C" w:rsidRPr="00894C6C" w:rsidRDefault="00A97C1C" w:rsidP="004A17E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A97C1C" w:rsidRPr="00894C6C" w:rsidTr="004A17E7">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7C1C" w:rsidRPr="00894C6C" w:rsidRDefault="00A97C1C" w:rsidP="004A17E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7C1C" w:rsidRPr="00894C6C" w:rsidRDefault="00A97C1C" w:rsidP="004A17E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7C1C" w:rsidRPr="00894C6C" w:rsidRDefault="00A97C1C" w:rsidP="004A17E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7C1C" w:rsidRPr="00894C6C" w:rsidRDefault="00A97C1C" w:rsidP="004A17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97C1C" w:rsidRPr="00894C6C" w:rsidRDefault="00A97C1C" w:rsidP="004A17E7">
            <w:pPr>
              <w:spacing w:after="0" w:line="240" w:lineRule="auto"/>
              <w:jc w:val="center"/>
              <w:rPr>
                <w:rFonts w:ascii="Palatino Linotype" w:hAnsi="Palatino Linotype" w:cs="Arial"/>
                <w:sz w:val="20"/>
                <w:szCs w:val="20"/>
              </w:rPr>
            </w:pPr>
          </w:p>
        </w:tc>
      </w:tr>
      <w:tr w:rsidR="00A97C1C" w:rsidRPr="00894C6C" w:rsidTr="004A17E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97C1C" w:rsidRPr="00894C6C" w:rsidRDefault="00A97C1C" w:rsidP="004A17E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97C1C" w:rsidRPr="00894C6C" w:rsidRDefault="00A97C1C" w:rsidP="004A17E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97C1C" w:rsidRPr="00894C6C" w:rsidRDefault="00A97C1C" w:rsidP="004A17E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97C1C" w:rsidRPr="00894C6C" w:rsidRDefault="00A97C1C" w:rsidP="004A17E7">
            <w:pPr>
              <w:spacing w:after="0" w:line="240" w:lineRule="auto"/>
              <w:jc w:val="center"/>
              <w:rPr>
                <w:rFonts w:ascii="Palatino Linotype" w:hAnsi="Palatino Linotype" w:cs="Arial"/>
                <w:sz w:val="20"/>
                <w:szCs w:val="20"/>
              </w:rPr>
            </w:pPr>
          </w:p>
        </w:tc>
      </w:tr>
    </w:tbl>
    <w:p w:rsidR="00A97C1C" w:rsidRDefault="00A97C1C" w:rsidP="004A17E7">
      <w:pPr>
        <w:spacing w:after="0" w:line="240" w:lineRule="auto"/>
        <w:jc w:val="both"/>
        <w:rPr>
          <w:rFonts w:ascii="Palatino Linotype" w:hAnsi="Palatino Linotype"/>
          <w:b/>
        </w:rPr>
      </w:pPr>
    </w:p>
    <w:p w:rsidR="00A97C1C" w:rsidRPr="000E25A6" w:rsidRDefault="00A97C1C" w:rsidP="004A17E7">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w:t>
      </w:r>
      <w:proofErr w:type="gramStart"/>
      <w:r w:rsidRPr="000E25A6">
        <w:rPr>
          <w:rFonts w:ascii="Palatino Linotype" w:hAnsi="Palatino Linotype"/>
          <w:b/>
          <w:sz w:val="24"/>
          <w:szCs w:val="24"/>
        </w:rPr>
        <w:t xml:space="preserve">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18</w:t>
      </w:r>
      <w:proofErr w:type="gramEnd"/>
      <w:r>
        <w:rPr>
          <w:rFonts w:ascii="Palatino Linotype" w:hAnsi="Palatino Linotype"/>
          <w:b/>
          <w:sz w:val="24"/>
          <w:szCs w:val="24"/>
        </w:rPr>
        <w:t xml:space="preserve"> óra</w:t>
      </w:r>
    </w:p>
    <w:p w:rsidR="00A97C1C" w:rsidRPr="000E25A6" w:rsidRDefault="00A97C1C" w:rsidP="004A17E7">
      <w:pPr>
        <w:spacing w:after="0" w:line="240" w:lineRule="auto"/>
        <w:rPr>
          <w:rFonts w:ascii="Palatino Linotype" w:hAnsi="Palatino Linotype"/>
          <w:b/>
          <w:sz w:val="24"/>
          <w:szCs w:val="24"/>
        </w:rPr>
      </w:pPr>
    </w:p>
    <w:p w:rsidR="00A97C1C" w:rsidRPr="000E25A6" w:rsidRDefault="00A97C1C" w:rsidP="004A17E7">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A97C1C" w:rsidRPr="000E25A6" w:rsidRDefault="00A97C1C" w:rsidP="004A17E7">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97C1C" w:rsidRPr="000E25A6" w:rsidRDefault="00A97C1C" w:rsidP="004A17E7">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A97C1C" w:rsidRPr="000E25A6" w:rsidRDefault="00A97C1C" w:rsidP="004A17E7">
      <w:pPr>
        <w:spacing w:after="0" w:line="240" w:lineRule="auto"/>
        <w:jc w:val="both"/>
        <w:rPr>
          <w:rFonts w:ascii="Palatino Linotype" w:hAnsi="Palatino Linotype"/>
          <w:b/>
          <w:sz w:val="24"/>
          <w:szCs w:val="24"/>
        </w:rPr>
      </w:pPr>
    </w:p>
    <w:p w:rsidR="00A97C1C" w:rsidRPr="000E25A6" w:rsidRDefault="00A97C1C" w:rsidP="004A17E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A97C1C" w:rsidRPr="007D14DF" w:rsidRDefault="00A97C1C" w:rsidP="009B5D40">
      <w:pPr>
        <w:spacing w:after="0" w:line="240" w:lineRule="auto"/>
        <w:ind w:left="803" w:firstLine="169"/>
        <w:jc w:val="both"/>
        <w:rPr>
          <w:rFonts w:ascii="Palatino Linotype" w:hAnsi="Palatino Linotype"/>
          <w:sz w:val="24"/>
          <w:szCs w:val="24"/>
        </w:rPr>
      </w:pPr>
      <w:r w:rsidRPr="007D14DF">
        <w:rPr>
          <w:rFonts w:ascii="Palatino Linotype" w:hAnsi="Palatino Linotype"/>
          <w:sz w:val="24"/>
          <w:szCs w:val="24"/>
        </w:rPr>
        <w:t>-</w:t>
      </w:r>
    </w:p>
    <w:p w:rsidR="00A97C1C" w:rsidRPr="000E25A6" w:rsidRDefault="00A97C1C" w:rsidP="004A17E7">
      <w:pPr>
        <w:spacing w:after="0" w:line="240" w:lineRule="auto"/>
        <w:jc w:val="both"/>
        <w:rPr>
          <w:rFonts w:ascii="Palatino Linotype" w:hAnsi="Palatino Linotype"/>
          <w:b/>
          <w:sz w:val="24"/>
          <w:szCs w:val="24"/>
        </w:rPr>
      </w:pPr>
    </w:p>
    <w:p w:rsidR="00A97C1C" w:rsidRPr="000E25A6" w:rsidRDefault="00A97C1C" w:rsidP="004A17E7">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A97C1C" w:rsidRPr="000E25A6" w:rsidRDefault="00A97C1C" w:rsidP="004A17E7">
      <w:pPr>
        <w:spacing w:after="0" w:line="240" w:lineRule="auto"/>
        <w:jc w:val="both"/>
        <w:rPr>
          <w:rFonts w:ascii="Palatino Linotype" w:hAnsi="Palatino Linotype"/>
          <w:b/>
          <w:sz w:val="24"/>
          <w:szCs w:val="24"/>
        </w:rPr>
      </w:pPr>
    </w:p>
    <w:p w:rsidR="00A97C1C" w:rsidRPr="000E25A6" w:rsidRDefault="00A97C1C" w:rsidP="004A17E7">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A97C1C" w:rsidRPr="000E25A6" w:rsidRDefault="00A97C1C" w:rsidP="004A17E7">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97C1C" w:rsidRPr="000E25A6" w:rsidRDefault="00A97C1C" w:rsidP="004A17E7">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A97C1C" w:rsidRPr="000E25A6" w:rsidRDefault="00A97C1C" w:rsidP="004A17E7">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A97C1C" w:rsidRPr="000E25A6" w:rsidRDefault="00A97C1C" w:rsidP="004A17E7">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A97C1C" w:rsidRPr="000E25A6" w:rsidRDefault="00A97C1C" w:rsidP="004A17E7">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A97C1C" w:rsidRPr="000E25A6" w:rsidRDefault="00A97C1C" w:rsidP="004A17E7">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A97C1C" w:rsidRPr="004B0B76" w:rsidRDefault="00A97C1C" w:rsidP="004A17E7">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A97C1C" w:rsidRPr="000E25A6" w:rsidRDefault="00A97C1C" w:rsidP="004A17E7">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97C1C" w:rsidRPr="004B0B76" w:rsidRDefault="00A97C1C" w:rsidP="004A17E7">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A97C1C" w:rsidRPr="000E25A6" w:rsidRDefault="00A97C1C" w:rsidP="004A17E7">
      <w:pPr>
        <w:spacing w:after="0" w:line="240" w:lineRule="auto"/>
        <w:ind w:firstLine="540"/>
        <w:jc w:val="both"/>
        <w:rPr>
          <w:rFonts w:ascii="Palatino Linotype" w:hAnsi="Palatino Linotype"/>
          <w:sz w:val="24"/>
          <w:szCs w:val="24"/>
        </w:rPr>
      </w:pPr>
    </w:p>
    <w:p w:rsidR="00A97C1C" w:rsidRPr="000E25A6" w:rsidRDefault="00A97C1C" w:rsidP="004A17E7">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A97C1C" w:rsidRPr="000E25A6" w:rsidRDefault="00A97C1C" w:rsidP="004A17E7">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97C1C" w:rsidRPr="000E25A6" w:rsidRDefault="00A97C1C" w:rsidP="004A17E7">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A97C1C" w:rsidRPr="000E25A6" w:rsidRDefault="00A97C1C" w:rsidP="004A17E7">
      <w:pPr>
        <w:spacing w:after="0" w:line="240" w:lineRule="auto"/>
        <w:ind w:left="900" w:hanging="360"/>
        <w:jc w:val="both"/>
        <w:rPr>
          <w:rFonts w:ascii="Palatino Linotype" w:hAnsi="Palatino Linotype"/>
          <w:sz w:val="24"/>
          <w:szCs w:val="24"/>
        </w:rPr>
      </w:pP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A97C1C" w:rsidRPr="000E25A6" w:rsidRDefault="00A97C1C" w:rsidP="000A5197">
      <w:pPr>
        <w:autoSpaceDE w:val="0"/>
        <w:autoSpaceDN w:val="0"/>
        <w:adjustRightInd w:val="0"/>
        <w:spacing w:after="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E25A6">
        <w:rPr>
          <w:rFonts w:ascii="Palatino Linotype" w:hAnsi="Palatino Linotype"/>
          <w:sz w:val="24"/>
          <w:szCs w:val="24"/>
        </w:rPr>
        <w:t>üzembehelyezési</w:t>
      </w:r>
      <w:proofErr w:type="spellEnd"/>
      <w:r w:rsidRPr="000E25A6">
        <w:rPr>
          <w:rFonts w:ascii="Palatino Linotype" w:hAnsi="Palatino Linotype"/>
          <w:sz w:val="24"/>
          <w:szCs w:val="24"/>
        </w:rPr>
        <w:t xml:space="preserve"> eljárás.</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A97C1C" w:rsidRPr="000E25A6" w:rsidRDefault="00A97C1C" w:rsidP="004A17E7">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A97C1C" w:rsidRPr="000E25A6" w:rsidRDefault="00A97C1C" w:rsidP="004A17E7">
      <w:pPr>
        <w:spacing w:after="0" w:line="240" w:lineRule="auto"/>
        <w:ind w:left="900" w:hanging="360"/>
        <w:jc w:val="both"/>
        <w:rPr>
          <w:rFonts w:ascii="Palatino Linotype" w:hAnsi="Palatino Linotype"/>
          <w:b/>
          <w:sz w:val="24"/>
          <w:szCs w:val="24"/>
        </w:rPr>
      </w:pPr>
    </w:p>
    <w:p w:rsidR="00A97C1C" w:rsidRPr="000E25A6" w:rsidRDefault="00A97C1C" w:rsidP="004A17E7">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97C1C" w:rsidRPr="000E25A6" w:rsidRDefault="00A97C1C" w:rsidP="004A17E7">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A97C1C" w:rsidRPr="000E25A6" w:rsidRDefault="00A97C1C" w:rsidP="004A17E7">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97C1C" w:rsidRPr="000E25A6" w:rsidRDefault="00A97C1C" w:rsidP="004A17E7">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A97C1C" w:rsidRDefault="00A97C1C" w:rsidP="004A17E7">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97C1C" w:rsidRPr="000E25A6" w:rsidRDefault="00A97C1C" w:rsidP="004A17E7">
      <w:pPr>
        <w:spacing w:after="0" w:line="240" w:lineRule="auto"/>
        <w:ind w:left="900"/>
        <w:jc w:val="both"/>
        <w:rPr>
          <w:rFonts w:ascii="Palatino Linotype" w:hAnsi="Palatino Linotype"/>
          <w:sz w:val="24"/>
          <w:szCs w:val="24"/>
        </w:rPr>
      </w:pPr>
    </w:p>
    <w:p w:rsidR="00A97C1C" w:rsidRPr="000E25A6" w:rsidRDefault="00A97C1C" w:rsidP="004A17E7">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A97C1C" w:rsidRPr="000E25A6" w:rsidRDefault="00A97C1C" w:rsidP="004A17E7">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Balesetek és munkabalesetek valamint a foglalkozási megbetegedések fogalma. Feladatok munkabaleset esetén. A </w:t>
      </w:r>
      <w:proofErr w:type="gramStart"/>
      <w:r w:rsidRPr="000E25A6">
        <w:rPr>
          <w:rFonts w:ascii="Palatino Linotype" w:hAnsi="Palatino Linotype"/>
          <w:sz w:val="24"/>
          <w:szCs w:val="24"/>
        </w:rPr>
        <w:t>kivizsgálás</w:t>
      </w:r>
      <w:proofErr w:type="gramEnd"/>
      <w:r w:rsidRPr="000E25A6">
        <w:rPr>
          <w:rFonts w:ascii="Palatino Linotype" w:hAnsi="Palatino Linotype"/>
          <w:sz w:val="24"/>
          <w:szCs w:val="24"/>
        </w:rPr>
        <w:t xml:space="preserve"> mint a megelőzés eszköze</w:t>
      </w:r>
      <w:r>
        <w:rPr>
          <w:rFonts w:ascii="Palatino Linotype" w:hAnsi="Palatino Linotype"/>
          <w:sz w:val="24"/>
          <w:szCs w:val="24"/>
        </w:rPr>
        <w:t>.</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A97C1C" w:rsidRPr="000E25A6" w:rsidRDefault="00A97C1C" w:rsidP="004A17E7">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A97C1C" w:rsidRPr="000E25A6" w:rsidRDefault="00A97C1C" w:rsidP="004A17E7">
      <w:pPr>
        <w:spacing w:after="0" w:line="240" w:lineRule="auto"/>
        <w:ind w:left="705"/>
        <w:jc w:val="both"/>
        <w:rPr>
          <w:rFonts w:ascii="Palatino Linotype" w:hAnsi="Palatino Linotype"/>
          <w:sz w:val="24"/>
          <w:szCs w:val="24"/>
        </w:rPr>
      </w:pPr>
    </w:p>
    <w:p w:rsidR="00A97C1C" w:rsidRPr="000E25A6" w:rsidRDefault="00A97C1C" w:rsidP="004A17E7">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A97C1C" w:rsidRPr="000E25A6" w:rsidRDefault="00A97C1C" w:rsidP="004A17E7">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A97C1C" w:rsidRPr="000E25A6" w:rsidRDefault="00A97C1C" w:rsidP="004A17E7">
      <w:pPr>
        <w:spacing w:after="0" w:line="240" w:lineRule="auto"/>
        <w:jc w:val="both"/>
        <w:rPr>
          <w:rFonts w:ascii="Palatino Linotype" w:hAnsi="Palatino Linotype"/>
          <w:b/>
          <w:sz w:val="24"/>
          <w:szCs w:val="24"/>
        </w:rPr>
      </w:pPr>
    </w:p>
    <w:p w:rsidR="00A97C1C" w:rsidRPr="000E25A6" w:rsidRDefault="00A97C1C" w:rsidP="004A17E7">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A97C1C" w:rsidRPr="000E25A6" w:rsidRDefault="00A97C1C" w:rsidP="004A17E7">
      <w:pPr>
        <w:widowControl w:val="0"/>
        <w:suppressAutoHyphens/>
        <w:spacing w:after="0" w:line="240" w:lineRule="auto"/>
        <w:ind w:left="826"/>
        <w:jc w:val="both"/>
        <w:rPr>
          <w:rFonts w:ascii="Palatino Linotype" w:hAnsi="Palatino Linotype"/>
          <w:bCs/>
          <w:sz w:val="24"/>
          <w:szCs w:val="24"/>
        </w:rPr>
      </w:pPr>
    </w:p>
    <w:p w:rsidR="00A97C1C" w:rsidRPr="000E25A6" w:rsidRDefault="00A97C1C" w:rsidP="004A17E7">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2B2499" w:rsidTr="004A17E7">
        <w:trPr>
          <w:jc w:val="center"/>
        </w:trPr>
        <w:tc>
          <w:tcPr>
            <w:tcW w:w="994"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97C1C" w:rsidRPr="002B2499" w:rsidTr="004A17E7">
        <w:trPr>
          <w:jc w:val="center"/>
        </w:trPr>
        <w:tc>
          <w:tcPr>
            <w:tcW w:w="994" w:type="dxa"/>
            <w:vMerge/>
            <w:vAlign w:val="center"/>
          </w:tcPr>
          <w:p w:rsidR="00A97C1C" w:rsidRPr="002B2499" w:rsidRDefault="00A97C1C" w:rsidP="004A17E7">
            <w:pPr>
              <w:spacing w:after="0" w:line="240" w:lineRule="auto"/>
              <w:jc w:val="center"/>
              <w:rPr>
                <w:rFonts w:ascii="Palatino Linotype" w:hAnsi="Palatino Linotype"/>
                <w:b/>
                <w:sz w:val="20"/>
                <w:szCs w:val="20"/>
              </w:rPr>
            </w:pPr>
          </w:p>
        </w:tc>
        <w:tc>
          <w:tcPr>
            <w:tcW w:w="2800" w:type="dxa"/>
            <w:vMerge/>
            <w:vAlign w:val="center"/>
          </w:tcPr>
          <w:p w:rsidR="00A97C1C" w:rsidRPr="002B2499" w:rsidRDefault="00A97C1C" w:rsidP="004A17E7">
            <w:pPr>
              <w:spacing w:after="0" w:line="240" w:lineRule="auto"/>
              <w:rPr>
                <w:rFonts w:ascii="Palatino Linotype" w:hAnsi="Palatino Linotype"/>
                <w:b/>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97C1C" w:rsidRPr="002B2499" w:rsidRDefault="00A97C1C" w:rsidP="004A17E7">
            <w:pPr>
              <w:spacing w:after="0" w:line="240" w:lineRule="auto"/>
              <w:jc w:val="center"/>
              <w:rPr>
                <w:rFonts w:ascii="Palatino Linotype" w:hAnsi="Palatino Linotype"/>
                <w:b/>
                <w:sz w:val="20"/>
                <w:szCs w:val="20"/>
              </w:rPr>
            </w:pPr>
          </w:p>
        </w:tc>
      </w:tr>
      <w:tr w:rsidR="00A97C1C" w:rsidRPr="002B2499" w:rsidTr="004A17E7">
        <w:trPr>
          <w:jc w:val="center"/>
        </w:trPr>
        <w:tc>
          <w:tcPr>
            <w:tcW w:w="994"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97C1C" w:rsidRPr="002B2499" w:rsidRDefault="00A97C1C" w:rsidP="004A17E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97C1C" w:rsidRPr="002B2499" w:rsidTr="004A17E7">
        <w:trPr>
          <w:jc w:val="center"/>
        </w:trPr>
        <w:tc>
          <w:tcPr>
            <w:tcW w:w="994"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97C1C" w:rsidRPr="002B2499" w:rsidRDefault="00A97C1C" w:rsidP="004A17E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97C1C" w:rsidRPr="002B2499" w:rsidTr="004A17E7">
        <w:trPr>
          <w:jc w:val="center"/>
        </w:trPr>
        <w:tc>
          <w:tcPr>
            <w:tcW w:w="994"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97C1C" w:rsidRPr="002B2499" w:rsidRDefault="00A97C1C" w:rsidP="004A17E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97C1C" w:rsidRPr="002B2499" w:rsidTr="004A17E7">
        <w:trPr>
          <w:jc w:val="center"/>
        </w:trPr>
        <w:tc>
          <w:tcPr>
            <w:tcW w:w="994" w:type="dxa"/>
            <w:vAlign w:val="center"/>
          </w:tcPr>
          <w:p w:rsidR="00A97C1C" w:rsidRPr="002B2499" w:rsidRDefault="00A97C1C" w:rsidP="004A17E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97C1C" w:rsidRPr="002B2499" w:rsidRDefault="00A97C1C" w:rsidP="004A17E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2B2499" w:rsidRDefault="00A97C1C" w:rsidP="004A17E7">
            <w:pPr>
              <w:spacing w:after="0" w:line="240" w:lineRule="auto"/>
              <w:jc w:val="center"/>
              <w:rPr>
                <w:rFonts w:ascii="Palatino Linotype" w:hAnsi="Palatino Linotype"/>
                <w:sz w:val="20"/>
                <w:szCs w:val="20"/>
              </w:rPr>
            </w:pPr>
          </w:p>
        </w:tc>
      </w:tr>
      <w:tr w:rsidR="00A97C1C" w:rsidRPr="002B2499" w:rsidTr="004A17E7">
        <w:trPr>
          <w:jc w:val="center"/>
        </w:trPr>
        <w:tc>
          <w:tcPr>
            <w:tcW w:w="994"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97C1C" w:rsidRPr="002B2499" w:rsidRDefault="00A97C1C" w:rsidP="004A17E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97C1C"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2B2499" w:rsidRDefault="00A97C1C" w:rsidP="004A17E7">
            <w:pPr>
              <w:spacing w:after="0" w:line="240" w:lineRule="auto"/>
              <w:jc w:val="center"/>
              <w:rPr>
                <w:rFonts w:ascii="Palatino Linotype" w:hAnsi="Palatino Linotype"/>
                <w:sz w:val="20"/>
                <w:szCs w:val="20"/>
              </w:rPr>
            </w:pPr>
          </w:p>
        </w:tc>
      </w:tr>
    </w:tbl>
    <w:p w:rsidR="00A97C1C" w:rsidRPr="000E25A6" w:rsidRDefault="00A97C1C" w:rsidP="004A17E7">
      <w:pPr>
        <w:widowControl w:val="0"/>
        <w:suppressAutoHyphens/>
        <w:spacing w:after="0" w:line="240" w:lineRule="auto"/>
        <w:ind w:left="972"/>
        <w:rPr>
          <w:rFonts w:ascii="Palatino Linotype" w:hAnsi="Palatino Linotype"/>
          <w:b/>
          <w:bCs/>
          <w:sz w:val="24"/>
          <w:szCs w:val="24"/>
        </w:rPr>
      </w:pPr>
    </w:p>
    <w:p w:rsidR="00A97C1C" w:rsidRPr="000E25A6" w:rsidRDefault="00A97C1C" w:rsidP="004A17E7">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2B2499" w:rsidTr="004A17E7">
        <w:trPr>
          <w:cantSplit/>
          <w:trHeight w:val="921"/>
          <w:jc w:val="center"/>
        </w:trPr>
        <w:tc>
          <w:tcPr>
            <w:tcW w:w="828"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97C1C" w:rsidRPr="002B2499" w:rsidTr="004A17E7">
        <w:trPr>
          <w:cantSplit/>
          <w:trHeight w:val="1076"/>
          <w:jc w:val="center"/>
        </w:trPr>
        <w:tc>
          <w:tcPr>
            <w:tcW w:w="828" w:type="dxa"/>
            <w:vMerge/>
            <w:vAlign w:val="center"/>
          </w:tcPr>
          <w:p w:rsidR="00A97C1C" w:rsidRPr="002B2499" w:rsidRDefault="00A97C1C" w:rsidP="004A17E7">
            <w:pPr>
              <w:spacing w:after="0" w:line="240" w:lineRule="auto"/>
              <w:jc w:val="center"/>
              <w:rPr>
                <w:rFonts w:ascii="Palatino Linotype" w:hAnsi="Palatino Linotype"/>
                <w:b/>
                <w:sz w:val="20"/>
                <w:szCs w:val="20"/>
              </w:rPr>
            </w:pPr>
          </w:p>
        </w:tc>
        <w:tc>
          <w:tcPr>
            <w:tcW w:w="3621" w:type="dxa"/>
            <w:vMerge/>
            <w:vAlign w:val="center"/>
          </w:tcPr>
          <w:p w:rsidR="00A97C1C" w:rsidRPr="002B2499" w:rsidRDefault="00A97C1C" w:rsidP="004A17E7">
            <w:pPr>
              <w:spacing w:after="0" w:line="240" w:lineRule="auto"/>
              <w:rPr>
                <w:rFonts w:ascii="Palatino Linotype" w:hAnsi="Palatino Linotype"/>
                <w:b/>
                <w:sz w:val="20"/>
                <w:szCs w:val="20"/>
              </w:rPr>
            </w:pPr>
          </w:p>
        </w:tc>
        <w:tc>
          <w:tcPr>
            <w:tcW w:w="809" w:type="dxa"/>
            <w:textDirection w:val="btLr"/>
            <w:vAlign w:val="center"/>
          </w:tcPr>
          <w:p w:rsidR="00A97C1C" w:rsidRPr="002B2499" w:rsidRDefault="00A97C1C" w:rsidP="004A17E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97C1C" w:rsidRPr="002B2499" w:rsidRDefault="00A97C1C" w:rsidP="004A17E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97C1C" w:rsidRPr="002B2499" w:rsidRDefault="00A97C1C" w:rsidP="004A17E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97C1C" w:rsidRPr="002B2499" w:rsidRDefault="00A97C1C" w:rsidP="004A17E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97C1C" w:rsidRPr="002B2499" w:rsidRDefault="00A97C1C" w:rsidP="004A17E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97C1C" w:rsidRPr="002B2499" w:rsidRDefault="00A97C1C" w:rsidP="004A17E7">
            <w:pPr>
              <w:spacing w:after="0" w:line="240" w:lineRule="auto"/>
              <w:jc w:val="center"/>
              <w:rPr>
                <w:rFonts w:ascii="Palatino Linotype" w:hAnsi="Palatino Linotype"/>
                <w:b/>
                <w:sz w:val="20"/>
                <w:szCs w:val="20"/>
              </w:rPr>
            </w:pPr>
          </w:p>
        </w:tc>
      </w:tr>
      <w:tr w:rsidR="00A97C1C" w:rsidRPr="002B2499" w:rsidTr="004A17E7">
        <w:trPr>
          <w:jc w:val="center"/>
        </w:trPr>
        <w:tc>
          <w:tcPr>
            <w:tcW w:w="828" w:type="dxa"/>
            <w:shd w:val="clear" w:color="auto" w:fill="D9D9D9"/>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97C1C" w:rsidRPr="002B2499" w:rsidRDefault="00A97C1C" w:rsidP="004A17E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r>
      <w:tr w:rsidR="00A97C1C" w:rsidRPr="002B2499" w:rsidTr="004A17E7">
        <w:trPr>
          <w:jc w:val="center"/>
        </w:trPr>
        <w:tc>
          <w:tcPr>
            <w:tcW w:w="828"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97C1C" w:rsidRPr="002B2499" w:rsidRDefault="00A97C1C" w:rsidP="004A17E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2B2499" w:rsidRDefault="00A97C1C" w:rsidP="004A17E7">
            <w:pPr>
              <w:spacing w:after="0" w:line="240" w:lineRule="auto"/>
              <w:jc w:val="center"/>
              <w:rPr>
                <w:rFonts w:ascii="Palatino Linotype" w:hAnsi="Palatino Linotype"/>
                <w:sz w:val="20"/>
                <w:szCs w:val="20"/>
              </w:rPr>
            </w:pPr>
          </w:p>
        </w:tc>
      </w:tr>
      <w:tr w:rsidR="00A97C1C" w:rsidRPr="002B2499" w:rsidTr="004A17E7">
        <w:trPr>
          <w:jc w:val="center"/>
        </w:trPr>
        <w:tc>
          <w:tcPr>
            <w:tcW w:w="828" w:type="dxa"/>
            <w:shd w:val="clear" w:color="auto" w:fill="D9D9D9"/>
            <w:vAlign w:val="center"/>
          </w:tcPr>
          <w:p w:rsidR="00A97C1C" w:rsidRPr="002B2499" w:rsidRDefault="00A97C1C" w:rsidP="004A17E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97C1C" w:rsidRPr="002B2499" w:rsidRDefault="00A97C1C" w:rsidP="004A17E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2B2499" w:rsidRDefault="00A97C1C" w:rsidP="004A17E7">
            <w:pPr>
              <w:spacing w:after="0" w:line="240" w:lineRule="auto"/>
              <w:jc w:val="center"/>
              <w:rPr>
                <w:rFonts w:ascii="Palatino Linotype" w:hAnsi="Palatino Linotype"/>
                <w:sz w:val="20"/>
                <w:szCs w:val="20"/>
              </w:rPr>
            </w:pPr>
          </w:p>
        </w:tc>
      </w:tr>
      <w:tr w:rsidR="00A97C1C" w:rsidRPr="002B2499" w:rsidTr="004A17E7">
        <w:trPr>
          <w:jc w:val="center"/>
        </w:trPr>
        <w:tc>
          <w:tcPr>
            <w:tcW w:w="828"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97C1C" w:rsidRPr="002B2499" w:rsidRDefault="00A97C1C" w:rsidP="004A17E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7C1C" w:rsidRPr="002B2499"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2B2499"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97C1C" w:rsidRPr="005661E8" w:rsidRDefault="00A97C1C" w:rsidP="004A17E7">
      <w:pPr>
        <w:spacing w:after="0" w:line="240" w:lineRule="auto"/>
        <w:ind w:left="540"/>
        <w:jc w:val="both"/>
        <w:rPr>
          <w:rFonts w:ascii="Palatino Linotype" w:hAnsi="Palatino Linotype"/>
          <w:iCs/>
          <w:sz w:val="24"/>
          <w:szCs w:val="24"/>
        </w:rPr>
      </w:pPr>
    </w:p>
    <w:p w:rsidR="00A97C1C" w:rsidRPr="00CF3A34" w:rsidRDefault="00A97C1C" w:rsidP="004A17E7">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A97C1C" w:rsidRPr="00CF3A34" w:rsidRDefault="00A97C1C" w:rsidP="004A17E7">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A97C1C" w:rsidRDefault="00A97C1C" w:rsidP="004A17E7">
      <w:pPr>
        <w:widowControl w:val="0"/>
        <w:suppressAutoHyphens/>
        <w:spacing w:after="0" w:line="240" w:lineRule="auto"/>
        <w:ind w:left="792"/>
        <w:jc w:val="both"/>
        <w:rPr>
          <w:rFonts w:ascii="Palatino Linotype" w:hAnsi="Palatino Linotype"/>
          <w:bCs/>
        </w:rPr>
      </w:pPr>
    </w:p>
    <w:p w:rsidR="00A97C1C" w:rsidRDefault="00A97C1C" w:rsidP="004A17E7">
      <w:pPr>
        <w:widowControl w:val="0"/>
        <w:suppressAutoHyphens/>
        <w:spacing w:after="0" w:line="240" w:lineRule="auto"/>
        <w:ind w:left="792"/>
        <w:jc w:val="both"/>
        <w:rPr>
          <w:rFonts w:ascii="Palatino Linotype" w:hAnsi="Palatino Linotype"/>
          <w:bCs/>
        </w:rPr>
      </w:pPr>
    </w:p>
    <w:p w:rsidR="00A97C1C" w:rsidRPr="006B7DDC" w:rsidRDefault="00A97C1C" w:rsidP="004A17E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97C1C" w:rsidRPr="006B7DDC" w:rsidRDefault="00A97C1C" w:rsidP="004A17E7">
      <w:pPr>
        <w:widowControl w:val="0"/>
        <w:suppressAutoHyphens/>
        <w:spacing w:after="0" w:line="240" w:lineRule="auto"/>
        <w:jc w:val="center"/>
        <w:rPr>
          <w:rFonts w:ascii="Palatino Linotype" w:hAnsi="Palatino Linotype"/>
          <w:b/>
          <w:bCs/>
          <w:sz w:val="40"/>
          <w:szCs w:val="40"/>
          <w:lang w:eastAsia="hu-HU"/>
        </w:rPr>
      </w:pPr>
    </w:p>
    <w:p w:rsidR="00A97C1C" w:rsidRPr="006B7DDC" w:rsidRDefault="00A97C1C" w:rsidP="004A17E7">
      <w:pPr>
        <w:widowControl w:val="0"/>
        <w:suppressAutoHyphens/>
        <w:spacing w:after="0" w:line="240" w:lineRule="auto"/>
        <w:jc w:val="center"/>
        <w:rPr>
          <w:rFonts w:ascii="Palatino Linotype" w:hAnsi="Palatino Linotype"/>
          <w:b/>
          <w:bCs/>
          <w:sz w:val="40"/>
          <w:szCs w:val="40"/>
          <w:lang w:eastAsia="hu-HU"/>
        </w:rPr>
      </w:pPr>
    </w:p>
    <w:p w:rsidR="00A97C1C" w:rsidRDefault="00A97C1C" w:rsidP="004A17E7">
      <w:pPr>
        <w:widowControl w:val="0"/>
        <w:suppressAutoHyphens/>
        <w:spacing w:after="0" w:line="240" w:lineRule="auto"/>
        <w:jc w:val="center"/>
        <w:rPr>
          <w:rFonts w:ascii="Palatino Linotype" w:hAnsi="Palatino Linotype"/>
          <w:b/>
          <w:bCs/>
          <w:sz w:val="40"/>
          <w:szCs w:val="40"/>
          <w:lang w:eastAsia="hu-HU"/>
        </w:rPr>
      </w:pPr>
    </w:p>
    <w:p w:rsidR="00A97C1C" w:rsidRPr="006B7DDC" w:rsidRDefault="00A97C1C" w:rsidP="004A17E7">
      <w:pPr>
        <w:widowControl w:val="0"/>
        <w:suppressAutoHyphens/>
        <w:spacing w:after="0" w:line="240" w:lineRule="auto"/>
        <w:jc w:val="center"/>
        <w:rPr>
          <w:rFonts w:ascii="Palatino Linotype" w:hAnsi="Palatino Linotype"/>
          <w:b/>
          <w:bCs/>
          <w:sz w:val="40"/>
          <w:szCs w:val="40"/>
          <w:lang w:eastAsia="hu-HU"/>
        </w:rPr>
      </w:pPr>
    </w:p>
    <w:p w:rsidR="00A97C1C" w:rsidRPr="006B7DDC" w:rsidRDefault="00A97C1C" w:rsidP="004A17E7">
      <w:pPr>
        <w:widowControl w:val="0"/>
        <w:suppressAutoHyphens/>
        <w:spacing w:after="0" w:line="240" w:lineRule="auto"/>
        <w:jc w:val="center"/>
        <w:rPr>
          <w:rFonts w:ascii="Palatino Linotype" w:hAnsi="Palatino Linotype"/>
          <w:b/>
          <w:bCs/>
          <w:sz w:val="40"/>
          <w:szCs w:val="40"/>
          <w:lang w:eastAsia="hu-HU"/>
        </w:rPr>
      </w:pPr>
    </w:p>
    <w:p w:rsidR="00A97C1C" w:rsidRPr="006B7DDC" w:rsidRDefault="00A97C1C" w:rsidP="004A17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97C1C" w:rsidRPr="006B7DDC" w:rsidRDefault="00A97C1C" w:rsidP="004A17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A97C1C" w:rsidRPr="006B7DDC" w:rsidRDefault="00A97C1C" w:rsidP="004A17E7">
      <w:pPr>
        <w:widowControl w:val="0"/>
        <w:suppressAutoHyphens/>
        <w:spacing w:after="0" w:line="240" w:lineRule="auto"/>
        <w:jc w:val="center"/>
        <w:rPr>
          <w:rFonts w:ascii="Palatino Linotype" w:hAnsi="Palatino Linotype"/>
          <w:sz w:val="44"/>
          <w:szCs w:val="44"/>
          <w:lang w:eastAsia="hu-HU"/>
        </w:rPr>
      </w:pPr>
    </w:p>
    <w:p w:rsidR="00A97C1C" w:rsidRPr="006B7DDC" w:rsidRDefault="00A97C1C" w:rsidP="004A17E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A97C1C" w:rsidRPr="006B7DDC" w:rsidRDefault="00A97C1C" w:rsidP="004A17E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A97C1C" w:rsidRPr="006B7DDC" w:rsidRDefault="00A97C1C" w:rsidP="004A17E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97C1C" w:rsidRPr="006B7DDC" w:rsidTr="004A17E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A97C1C" w:rsidRPr="006B7DDC" w:rsidTr="004A17E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A97C1C" w:rsidRPr="006B7DDC" w:rsidTr="004A17E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8773D5" w:rsidRDefault="00A97C1C" w:rsidP="000A5197">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97C1C" w:rsidRPr="006B7DDC" w:rsidTr="000A5197">
        <w:trPr>
          <w:trHeight w:val="6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6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r>
      <w:tr w:rsidR="00A97C1C" w:rsidRPr="006B7DDC" w:rsidTr="000A5197">
        <w:trPr>
          <w:trHeight w:val="6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A97C1C" w:rsidRPr="006B7DDC" w:rsidTr="000A5197">
        <w:trPr>
          <w:trHeight w:val="600"/>
          <w:jc w:val="center"/>
        </w:trPr>
        <w:tc>
          <w:tcPr>
            <w:tcW w:w="5040"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vAlign w:val="bottom"/>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0A519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97C1C" w:rsidRPr="006B7DDC" w:rsidRDefault="00A97C1C" w:rsidP="000A519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A97C1C" w:rsidRPr="006B7DDC" w:rsidRDefault="00A97C1C" w:rsidP="004A17E7">
      <w:pPr>
        <w:widowControl w:val="0"/>
        <w:suppressAutoHyphens/>
        <w:spacing w:after="0" w:line="240" w:lineRule="auto"/>
        <w:ind w:left="-15"/>
        <w:jc w:val="both"/>
        <w:rPr>
          <w:rFonts w:ascii="Palatino Linotype" w:hAnsi="Palatino Linotype"/>
          <w:sz w:val="24"/>
          <w:szCs w:val="24"/>
          <w:lang w:eastAsia="hu-HU"/>
        </w:rPr>
      </w:pPr>
    </w:p>
    <w:p w:rsidR="00A97C1C" w:rsidRPr="006B7DDC" w:rsidRDefault="00A97C1C" w:rsidP="004A17E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A97C1C" w:rsidRPr="00AB6051" w:rsidRDefault="00A97C1C" w:rsidP="004A17E7">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A97C1C" w:rsidRPr="00AB6051" w:rsidRDefault="00A97C1C" w:rsidP="004A17E7">
      <w:pPr>
        <w:widowControl w:val="0"/>
        <w:numPr>
          <w:ilvl w:val="0"/>
          <w:numId w:val="1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lastRenderedPageBreak/>
        <w:t xml:space="preserve">Foglalkoztatás II. </w:t>
      </w:r>
      <w:proofErr w:type="gramStart"/>
      <w:r w:rsidRPr="00AB6051">
        <w:rPr>
          <w:rFonts w:ascii="Palatino Linotype" w:hAnsi="Palatino Linotype"/>
          <w:b/>
          <w:kern w:val="1"/>
          <w:sz w:val="24"/>
          <w:szCs w:val="24"/>
          <w:lang w:eastAsia="hi-IN" w:bidi="hi-IN"/>
        </w:rPr>
        <w:t>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Pr>
          <w:rFonts w:ascii="Palatino Linotype" w:hAnsi="Palatino Linotype"/>
          <w:b/>
          <w:sz w:val="24"/>
          <w:szCs w:val="24"/>
          <w:lang w:eastAsia="hu-HU"/>
        </w:rPr>
        <w:t xml:space="preserve">         </w:t>
      </w:r>
      <w:r w:rsidRPr="00AB6051">
        <w:rPr>
          <w:rFonts w:ascii="Palatino Linotype" w:hAnsi="Palatino Linotype"/>
          <w:b/>
          <w:sz w:val="24"/>
          <w:szCs w:val="24"/>
          <w:lang w:eastAsia="hu-HU"/>
        </w:rPr>
        <w:t>16</w:t>
      </w:r>
      <w:proofErr w:type="gramEnd"/>
      <w:r w:rsidRPr="00AB6051">
        <w:rPr>
          <w:rFonts w:ascii="Palatino Linotype" w:hAnsi="Palatino Linotype"/>
          <w:b/>
          <w:sz w:val="24"/>
          <w:szCs w:val="24"/>
          <w:lang w:eastAsia="hu-HU"/>
        </w:rPr>
        <w:t xml:space="preserve"> óra</w:t>
      </w:r>
    </w:p>
    <w:p w:rsidR="00A97C1C" w:rsidRPr="00AB6051" w:rsidRDefault="00A97C1C" w:rsidP="004A17E7">
      <w:pPr>
        <w:spacing w:after="0" w:line="240" w:lineRule="auto"/>
        <w:rPr>
          <w:rFonts w:ascii="Palatino Linotype" w:hAnsi="Palatino Linotype"/>
          <w:b/>
          <w:sz w:val="24"/>
          <w:szCs w:val="24"/>
          <w:lang w:eastAsia="hu-HU"/>
        </w:rPr>
      </w:pPr>
    </w:p>
    <w:p w:rsidR="00A97C1C" w:rsidRPr="00AB6051" w:rsidRDefault="00A97C1C" w:rsidP="004A17E7">
      <w:pPr>
        <w:widowControl w:val="0"/>
        <w:numPr>
          <w:ilvl w:val="1"/>
          <w:numId w:val="1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A97C1C" w:rsidRPr="00AB6051" w:rsidRDefault="00A97C1C" w:rsidP="004A17E7">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97C1C" w:rsidRPr="00AB6051" w:rsidRDefault="00A97C1C" w:rsidP="004A17E7">
      <w:pPr>
        <w:spacing w:after="0" w:line="240" w:lineRule="auto"/>
        <w:rPr>
          <w:rFonts w:ascii="Palatino Linotype" w:hAnsi="Palatino Linotype"/>
          <w:sz w:val="24"/>
          <w:szCs w:val="24"/>
          <w:lang w:eastAsia="hu-HU"/>
        </w:rPr>
      </w:pPr>
    </w:p>
    <w:p w:rsidR="00A97C1C" w:rsidRPr="00AB6051" w:rsidRDefault="00A97C1C" w:rsidP="004A17E7">
      <w:pPr>
        <w:widowControl w:val="0"/>
        <w:numPr>
          <w:ilvl w:val="1"/>
          <w:numId w:val="1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A97C1C" w:rsidRPr="00AB6051" w:rsidRDefault="00A97C1C" w:rsidP="004A17E7">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A97C1C" w:rsidRPr="00AB6051" w:rsidRDefault="00A97C1C" w:rsidP="004A17E7">
      <w:pPr>
        <w:spacing w:after="0" w:line="240" w:lineRule="auto"/>
        <w:rPr>
          <w:rFonts w:ascii="Palatino Linotype" w:hAnsi="Palatino Linotype"/>
          <w:b/>
          <w:bCs/>
          <w:iCs/>
          <w:sz w:val="24"/>
          <w:szCs w:val="24"/>
          <w:lang w:eastAsia="hu-HU"/>
        </w:rPr>
      </w:pPr>
    </w:p>
    <w:p w:rsidR="00A97C1C" w:rsidRPr="00AB6051" w:rsidRDefault="00A97C1C" w:rsidP="004A17E7">
      <w:pPr>
        <w:widowControl w:val="0"/>
        <w:numPr>
          <w:ilvl w:val="1"/>
          <w:numId w:val="1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A97C1C" w:rsidRPr="00AB6051" w:rsidRDefault="00A97C1C" w:rsidP="004A17E7">
      <w:pPr>
        <w:spacing w:after="0" w:line="240" w:lineRule="auto"/>
        <w:rPr>
          <w:rFonts w:ascii="Palatino Linotype" w:hAnsi="Palatino Linotype"/>
          <w:b/>
          <w:bCs/>
          <w:iCs/>
          <w:sz w:val="24"/>
          <w:szCs w:val="24"/>
          <w:lang w:eastAsia="hu-HU"/>
        </w:rPr>
      </w:pPr>
    </w:p>
    <w:p w:rsidR="00A97C1C" w:rsidRPr="006B7DDC" w:rsidRDefault="00A97C1C" w:rsidP="004A17E7">
      <w:pPr>
        <w:numPr>
          <w:ilvl w:val="2"/>
          <w:numId w:val="1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A97C1C" w:rsidRPr="006B7DDC" w:rsidRDefault="00A97C1C" w:rsidP="004A17E7">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A97C1C" w:rsidRDefault="00A97C1C" w:rsidP="004A17E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97C1C" w:rsidRDefault="00A97C1C" w:rsidP="004A17E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A97C1C" w:rsidRDefault="00A97C1C" w:rsidP="004A17E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97C1C" w:rsidRPr="006B7DDC" w:rsidRDefault="00A97C1C" w:rsidP="004A17E7">
      <w:pPr>
        <w:spacing w:after="0" w:line="240" w:lineRule="auto"/>
        <w:ind w:firstLine="540"/>
        <w:rPr>
          <w:rFonts w:ascii="Palatino Linotype" w:hAnsi="Palatino Linotype"/>
          <w:sz w:val="24"/>
          <w:szCs w:val="24"/>
          <w:lang w:eastAsia="hu-HU"/>
        </w:rPr>
      </w:pPr>
    </w:p>
    <w:p w:rsidR="00A97C1C" w:rsidRPr="0016206C" w:rsidRDefault="00A97C1C" w:rsidP="004A17E7">
      <w:pPr>
        <w:numPr>
          <w:ilvl w:val="2"/>
          <w:numId w:val="18"/>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A97C1C" w:rsidRPr="00B63991" w:rsidRDefault="00A97C1C" w:rsidP="004A17E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A97C1C" w:rsidRPr="00B63991" w:rsidRDefault="00A97C1C" w:rsidP="004A17E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A97C1C" w:rsidRDefault="00A97C1C" w:rsidP="004A17E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B5D40" w:rsidRPr="00B63991" w:rsidRDefault="009B5D40" w:rsidP="004A17E7">
      <w:pPr>
        <w:spacing w:after="0" w:line="240" w:lineRule="auto"/>
        <w:ind w:left="708"/>
        <w:jc w:val="both"/>
        <w:rPr>
          <w:rFonts w:ascii="Palatino Linotype" w:hAnsi="Palatino Linotype"/>
          <w:sz w:val="24"/>
          <w:szCs w:val="24"/>
          <w:lang w:eastAsia="hu-HU"/>
        </w:rPr>
      </w:pPr>
    </w:p>
    <w:p w:rsidR="00A97C1C" w:rsidRPr="00B63991" w:rsidRDefault="00A97C1C" w:rsidP="004A17E7">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97C1C" w:rsidRPr="00B63991" w:rsidRDefault="00A97C1C" w:rsidP="004A17E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A97C1C" w:rsidRPr="00B63991" w:rsidRDefault="00A97C1C" w:rsidP="004A17E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A97C1C" w:rsidRPr="00B63991" w:rsidRDefault="00A97C1C" w:rsidP="004A17E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97C1C" w:rsidRPr="00B63991" w:rsidRDefault="00A97C1C" w:rsidP="004A17E7">
      <w:pPr>
        <w:spacing w:after="0" w:line="240" w:lineRule="auto"/>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A97C1C" w:rsidRPr="00B63991" w:rsidRDefault="00A97C1C" w:rsidP="004A17E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A97C1C" w:rsidRPr="00B63991" w:rsidRDefault="00A97C1C" w:rsidP="004A17E7">
      <w:pPr>
        <w:spacing w:after="0" w:line="240" w:lineRule="auto"/>
        <w:ind w:left="720"/>
        <w:rPr>
          <w:rFonts w:ascii="Palatino Linotype" w:hAnsi="Palatino Linotype"/>
          <w:sz w:val="24"/>
          <w:szCs w:val="24"/>
          <w:lang w:eastAsia="hu-HU"/>
        </w:rPr>
      </w:pPr>
    </w:p>
    <w:p w:rsidR="00A97C1C" w:rsidRPr="00B63991" w:rsidRDefault="00A97C1C" w:rsidP="004A17E7">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97C1C" w:rsidRPr="00B63991" w:rsidRDefault="00A97C1C" w:rsidP="004A17E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97C1C" w:rsidRDefault="00A97C1C" w:rsidP="004A17E7">
      <w:pPr>
        <w:spacing w:after="0" w:line="240" w:lineRule="auto"/>
        <w:ind w:left="720"/>
        <w:jc w:val="both"/>
        <w:rPr>
          <w:rFonts w:ascii="Palatino Linotype" w:hAnsi="Palatino Linotype"/>
          <w:sz w:val="24"/>
          <w:szCs w:val="24"/>
          <w:lang w:eastAsia="hu-HU"/>
        </w:rPr>
      </w:pPr>
    </w:p>
    <w:p w:rsidR="009B5D40" w:rsidRPr="00B63991" w:rsidRDefault="009B5D40" w:rsidP="004A17E7">
      <w:pPr>
        <w:spacing w:after="0" w:line="240" w:lineRule="auto"/>
        <w:ind w:left="720"/>
        <w:jc w:val="both"/>
        <w:rPr>
          <w:rFonts w:ascii="Palatino Linotype" w:hAnsi="Palatino Linotype"/>
          <w:sz w:val="24"/>
          <w:szCs w:val="24"/>
          <w:lang w:eastAsia="hu-HU"/>
        </w:rPr>
      </w:pPr>
    </w:p>
    <w:p w:rsidR="00A97C1C" w:rsidRPr="00B63991" w:rsidRDefault="00A97C1C" w:rsidP="004A17E7">
      <w:pPr>
        <w:widowControl w:val="0"/>
        <w:numPr>
          <w:ilvl w:val="1"/>
          <w:numId w:val="1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A97C1C" w:rsidRPr="005661E8" w:rsidRDefault="00A97C1C" w:rsidP="004A17E7">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A97C1C" w:rsidRPr="00B63991" w:rsidRDefault="00A97C1C" w:rsidP="004A17E7">
      <w:pPr>
        <w:spacing w:after="0" w:line="240" w:lineRule="auto"/>
        <w:ind w:left="792"/>
        <w:jc w:val="both"/>
        <w:rPr>
          <w:rFonts w:ascii="Palatino Linotype" w:hAnsi="Palatino Linotype"/>
          <w:b/>
          <w:bCs/>
          <w:sz w:val="24"/>
          <w:szCs w:val="24"/>
          <w:lang w:eastAsia="hu-HU"/>
        </w:rPr>
      </w:pPr>
    </w:p>
    <w:p w:rsidR="00A97C1C" w:rsidRPr="00B63991" w:rsidRDefault="00A97C1C" w:rsidP="004A17E7">
      <w:pPr>
        <w:widowControl w:val="0"/>
        <w:numPr>
          <w:ilvl w:val="1"/>
          <w:numId w:val="1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A97C1C" w:rsidRPr="006B7DDC" w:rsidRDefault="00A97C1C" w:rsidP="004A17E7">
      <w:pPr>
        <w:widowControl w:val="0"/>
        <w:suppressAutoHyphens/>
        <w:spacing w:after="0" w:line="240" w:lineRule="auto"/>
        <w:ind w:left="720"/>
        <w:rPr>
          <w:rFonts w:ascii="Palatino Linotype" w:hAnsi="Palatino Linotype"/>
          <w:b/>
          <w:bCs/>
          <w:i/>
          <w:sz w:val="24"/>
          <w:szCs w:val="24"/>
          <w:lang w:eastAsia="hu-HU"/>
        </w:rPr>
      </w:pPr>
    </w:p>
    <w:p w:rsidR="00A97C1C" w:rsidRPr="006B7DDC" w:rsidRDefault="00A97C1C" w:rsidP="004A17E7">
      <w:pPr>
        <w:widowControl w:val="0"/>
        <w:numPr>
          <w:ilvl w:val="2"/>
          <w:numId w:val="1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E8030B" w:rsidTr="004A17E7">
        <w:trPr>
          <w:jc w:val="center"/>
        </w:trPr>
        <w:tc>
          <w:tcPr>
            <w:tcW w:w="994"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97C1C" w:rsidRPr="00E8030B" w:rsidTr="004A17E7">
        <w:trPr>
          <w:jc w:val="center"/>
        </w:trPr>
        <w:tc>
          <w:tcPr>
            <w:tcW w:w="994" w:type="dxa"/>
            <w:vMerge/>
            <w:vAlign w:val="center"/>
          </w:tcPr>
          <w:p w:rsidR="00A97C1C" w:rsidRPr="00E8030B" w:rsidRDefault="00A97C1C" w:rsidP="004A17E7">
            <w:pPr>
              <w:spacing w:after="0" w:line="240" w:lineRule="auto"/>
              <w:jc w:val="center"/>
              <w:rPr>
                <w:rFonts w:ascii="Palatino Linotype" w:hAnsi="Palatino Linotype"/>
                <w:b/>
                <w:sz w:val="20"/>
                <w:szCs w:val="20"/>
              </w:rPr>
            </w:pPr>
          </w:p>
        </w:tc>
        <w:tc>
          <w:tcPr>
            <w:tcW w:w="2800" w:type="dxa"/>
            <w:vMerge/>
            <w:vAlign w:val="center"/>
          </w:tcPr>
          <w:p w:rsidR="00A97C1C" w:rsidRPr="00E8030B" w:rsidRDefault="00A97C1C" w:rsidP="004A17E7">
            <w:pPr>
              <w:spacing w:after="0" w:line="240" w:lineRule="auto"/>
              <w:rPr>
                <w:rFonts w:ascii="Palatino Linotype" w:hAnsi="Palatino Linotype"/>
                <w:b/>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97C1C" w:rsidRPr="00E8030B" w:rsidRDefault="00A97C1C" w:rsidP="004A17E7">
            <w:pPr>
              <w:spacing w:after="0" w:line="240" w:lineRule="auto"/>
              <w:jc w:val="center"/>
              <w:rPr>
                <w:rFonts w:ascii="Palatino Linotype" w:hAnsi="Palatino Linotype"/>
                <w:b/>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994"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97C1C" w:rsidRPr="00E8030B" w:rsidRDefault="00A97C1C" w:rsidP="004A17E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E8030B" w:rsidRDefault="00A97C1C" w:rsidP="004A17E7">
            <w:pPr>
              <w:spacing w:after="0" w:line="240" w:lineRule="auto"/>
              <w:jc w:val="center"/>
              <w:rPr>
                <w:rFonts w:ascii="Palatino Linotype" w:hAnsi="Palatino Linotype"/>
                <w:sz w:val="20"/>
                <w:szCs w:val="20"/>
              </w:rPr>
            </w:pPr>
          </w:p>
        </w:tc>
      </w:tr>
    </w:tbl>
    <w:p w:rsidR="00A97C1C" w:rsidRPr="00B63991" w:rsidRDefault="00A97C1C" w:rsidP="004A17E7">
      <w:pPr>
        <w:widowControl w:val="0"/>
        <w:suppressAutoHyphens/>
        <w:spacing w:after="0" w:line="240" w:lineRule="auto"/>
        <w:rPr>
          <w:rFonts w:ascii="Palatino Linotype" w:hAnsi="Palatino Linotype"/>
          <w:b/>
          <w:bCs/>
          <w:sz w:val="24"/>
          <w:szCs w:val="24"/>
          <w:lang w:eastAsia="hu-HU"/>
        </w:rPr>
      </w:pPr>
    </w:p>
    <w:p w:rsidR="00A97C1C" w:rsidRPr="006B7DDC" w:rsidRDefault="00A97C1C" w:rsidP="004A17E7">
      <w:pPr>
        <w:widowControl w:val="0"/>
        <w:numPr>
          <w:ilvl w:val="2"/>
          <w:numId w:val="1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E8030B" w:rsidTr="004A17E7">
        <w:trPr>
          <w:cantSplit/>
          <w:trHeight w:val="921"/>
          <w:jc w:val="center"/>
        </w:trPr>
        <w:tc>
          <w:tcPr>
            <w:tcW w:w="828"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97C1C" w:rsidRPr="00E8030B" w:rsidTr="004A17E7">
        <w:trPr>
          <w:cantSplit/>
          <w:trHeight w:val="1076"/>
          <w:jc w:val="center"/>
        </w:trPr>
        <w:tc>
          <w:tcPr>
            <w:tcW w:w="828" w:type="dxa"/>
            <w:vMerge/>
            <w:vAlign w:val="center"/>
          </w:tcPr>
          <w:p w:rsidR="00A97C1C" w:rsidRPr="00E8030B" w:rsidRDefault="00A97C1C" w:rsidP="004A17E7">
            <w:pPr>
              <w:spacing w:after="0" w:line="240" w:lineRule="auto"/>
              <w:jc w:val="center"/>
              <w:rPr>
                <w:rFonts w:ascii="Palatino Linotype" w:hAnsi="Palatino Linotype"/>
                <w:b/>
                <w:sz w:val="20"/>
                <w:szCs w:val="20"/>
              </w:rPr>
            </w:pPr>
          </w:p>
        </w:tc>
        <w:tc>
          <w:tcPr>
            <w:tcW w:w="3621" w:type="dxa"/>
            <w:vMerge/>
            <w:vAlign w:val="center"/>
          </w:tcPr>
          <w:p w:rsidR="00A97C1C" w:rsidRPr="00E8030B" w:rsidRDefault="00A97C1C" w:rsidP="004A17E7">
            <w:pPr>
              <w:spacing w:after="0" w:line="240" w:lineRule="auto"/>
              <w:rPr>
                <w:rFonts w:ascii="Palatino Linotype" w:hAnsi="Palatino Linotype"/>
                <w:b/>
                <w:sz w:val="20"/>
                <w:szCs w:val="20"/>
              </w:rPr>
            </w:pPr>
          </w:p>
        </w:tc>
        <w:tc>
          <w:tcPr>
            <w:tcW w:w="809" w:type="dxa"/>
            <w:textDirection w:val="btLr"/>
            <w:vAlign w:val="center"/>
          </w:tcPr>
          <w:p w:rsidR="00A97C1C" w:rsidRPr="00E8030B" w:rsidRDefault="00A97C1C" w:rsidP="004A17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97C1C" w:rsidRPr="00E8030B" w:rsidRDefault="00A97C1C" w:rsidP="004A17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97C1C" w:rsidRPr="00E8030B" w:rsidRDefault="00A97C1C" w:rsidP="004A17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97C1C" w:rsidRPr="00E8030B" w:rsidRDefault="00A97C1C" w:rsidP="004A17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97C1C" w:rsidRPr="00E8030B" w:rsidRDefault="00A97C1C" w:rsidP="004A17E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97C1C" w:rsidRPr="00E8030B" w:rsidRDefault="00A97C1C" w:rsidP="004A17E7">
            <w:pPr>
              <w:spacing w:after="0" w:line="240" w:lineRule="auto"/>
              <w:jc w:val="center"/>
              <w:rPr>
                <w:rFonts w:ascii="Palatino Linotype" w:hAnsi="Palatino Linotype"/>
                <w:b/>
                <w:sz w:val="20"/>
                <w:szCs w:val="20"/>
              </w:rPr>
            </w:pPr>
          </w:p>
        </w:tc>
      </w:tr>
      <w:tr w:rsidR="00A97C1C" w:rsidRPr="00E8030B" w:rsidTr="004A17E7">
        <w:trPr>
          <w:jc w:val="center"/>
        </w:trPr>
        <w:tc>
          <w:tcPr>
            <w:tcW w:w="828" w:type="dxa"/>
            <w:shd w:val="clear" w:color="auto" w:fill="D9D9D9"/>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97C1C" w:rsidRPr="00E8030B" w:rsidRDefault="00A97C1C" w:rsidP="004A17E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shd w:val="clear" w:color="auto" w:fill="D9D9D9"/>
            <w:vAlign w:val="center"/>
          </w:tcPr>
          <w:p w:rsidR="00A97C1C" w:rsidRPr="00E8030B" w:rsidRDefault="00A97C1C" w:rsidP="004A17E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97C1C" w:rsidRPr="00E8030B" w:rsidRDefault="00A97C1C" w:rsidP="004A17E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r w:rsidR="00A97C1C" w:rsidRPr="00E8030B" w:rsidTr="004A17E7">
        <w:trPr>
          <w:jc w:val="center"/>
        </w:trPr>
        <w:tc>
          <w:tcPr>
            <w:tcW w:w="828" w:type="dxa"/>
            <w:vAlign w:val="center"/>
          </w:tcPr>
          <w:p w:rsidR="00A97C1C" w:rsidRPr="00E8030B" w:rsidRDefault="00A97C1C" w:rsidP="004A17E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97C1C" w:rsidRPr="00E8030B" w:rsidRDefault="00A97C1C" w:rsidP="004A17E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E8030B"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97C1C" w:rsidRPr="00E8030B"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E8030B" w:rsidRDefault="00A97C1C" w:rsidP="004A17E7">
            <w:pPr>
              <w:spacing w:after="0" w:line="240" w:lineRule="auto"/>
              <w:jc w:val="center"/>
              <w:rPr>
                <w:rFonts w:ascii="Palatino Linotype" w:hAnsi="Palatino Linotype"/>
                <w:sz w:val="20"/>
                <w:szCs w:val="20"/>
              </w:rPr>
            </w:pPr>
          </w:p>
        </w:tc>
      </w:tr>
    </w:tbl>
    <w:p w:rsidR="00A97C1C" w:rsidRDefault="00A97C1C" w:rsidP="004A17E7">
      <w:pPr>
        <w:widowControl w:val="0"/>
        <w:suppressAutoHyphens/>
        <w:spacing w:after="0" w:line="240" w:lineRule="auto"/>
        <w:ind w:left="360"/>
        <w:rPr>
          <w:rFonts w:ascii="Palatino Linotype" w:hAnsi="Palatino Linotype"/>
          <w:b/>
          <w:bCs/>
          <w:sz w:val="24"/>
          <w:szCs w:val="24"/>
          <w:lang w:eastAsia="hu-HU"/>
        </w:rPr>
      </w:pPr>
    </w:p>
    <w:p w:rsidR="00A97C1C" w:rsidRPr="006B7DDC" w:rsidRDefault="00A97C1C" w:rsidP="004A17E7">
      <w:pPr>
        <w:widowControl w:val="0"/>
        <w:numPr>
          <w:ilvl w:val="1"/>
          <w:numId w:val="1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A97C1C" w:rsidRPr="006B7DDC" w:rsidRDefault="00A97C1C" w:rsidP="004A17E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p>
    <w:p w:rsidR="00A97C1C" w:rsidRDefault="00A97C1C" w:rsidP="004A17E7">
      <w:pPr>
        <w:widowControl w:val="0"/>
        <w:suppressAutoHyphens/>
        <w:spacing w:after="0" w:line="240" w:lineRule="auto"/>
        <w:ind w:left="-15"/>
        <w:jc w:val="center"/>
        <w:rPr>
          <w:rFonts w:ascii="Palatino Linotype" w:hAnsi="Palatino Linotype"/>
          <w:b/>
          <w:bCs/>
          <w:sz w:val="40"/>
          <w:szCs w:val="40"/>
          <w:lang w:eastAsia="hu-HU"/>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A97C1C" w:rsidRPr="006B7DDC" w:rsidRDefault="00A97C1C" w:rsidP="004A17E7">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
    <w:p w:rsidR="00A97C1C" w:rsidRPr="006B7DDC" w:rsidRDefault="00A97C1C" w:rsidP="004A17E7">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A97C1C" w:rsidRPr="006B7DDC" w:rsidRDefault="00A97C1C" w:rsidP="004A17E7">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A97C1C" w:rsidRPr="006B7DDC" w:rsidTr="004A17E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A97C1C" w:rsidRPr="00C230C6" w:rsidRDefault="00A97C1C" w:rsidP="004A17E7">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A97C1C" w:rsidRPr="006B7DDC" w:rsidTr="004A17E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A97C1C" w:rsidRPr="00C230C6" w:rsidRDefault="00A97C1C" w:rsidP="004A17E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A97C1C" w:rsidRPr="00C230C6" w:rsidRDefault="00A97C1C" w:rsidP="004A17E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A97C1C" w:rsidRPr="006B7DDC" w:rsidRDefault="00A97C1C" w:rsidP="004A17E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298"/>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274"/>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600"/>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97C1C" w:rsidRPr="006B7DDC" w:rsidTr="004A17E7">
        <w:trPr>
          <w:trHeight w:val="276"/>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930"/>
          <w:jc w:val="center"/>
        </w:trPr>
        <w:tc>
          <w:tcPr>
            <w:tcW w:w="5364" w:type="dxa"/>
            <w:tcBorders>
              <w:top w:val="nil"/>
              <w:left w:val="single" w:sz="4" w:space="0" w:color="auto"/>
              <w:bottom w:val="single" w:sz="4" w:space="0" w:color="auto"/>
              <w:right w:val="single" w:sz="4" w:space="0" w:color="auto"/>
            </w:tcBorders>
            <w:vAlign w:val="center"/>
          </w:tcPr>
          <w:p w:rsidR="00A97C1C" w:rsidRPr="006B7DDC" w:rsidRDefault="00A97C1C" w:rsidP="004A17E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r w:rsidR="00A97C1C" w:rsidRPr="006B7DDC" w:rsidTr="004A17E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97C1C" w:rsidRPr="006B7DDC" w:rsidRDefault="00A97C1C" w:rsidP="004A17E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97C1C" w:rsidRPr="006B7DDC" w:rsidRDefault="00A97C1C" w:rsidP="004A17E7">
            <w:pPr>
              <w:spacing w:after="0" w:line="240" w:lineRule="auto"/>
              <w:jc w:val="center"/>
              <w:rPr>
                <w:rFonts w:ascii="Palatino Linotype" w:hAnsi="Palatino Linotype" w:cs="Arial"/>
                <w:sz w:val="20"/>
                <w:szCs w:val="20"/>
                <w:lang w:eastAsia="hu-HU"/>
              </w:rPr>
            </w:pPr>
          </w:p>
        </w:tc>
      </w:tr>
    </w:tbl>
    <w:p w:rsidR="00A97C1C" w:rsidRPr="006B7DDC" w:rsidRDefault="00A97C1C" w:rsidP="004A17E7">
      <w:pPr>
        <w:widowControl w:val="0"/>
        <w:numPr>
          <w:ilvl w:val="0"/>
          <w:numId w:val="2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 xml:space="preserve">Foglalkoztatás I. </w:t>
      </w:r>
      <w:proofErr w:type="gramStart"/>
      <w:r w:rsidRPr="006B7DDC">
        <w:rPr>
          <w:rFonts w:ascii="Palatino Linotype" w:hAnsi="Palatino Linotype"/>
          <w:b/>
          <w:kern w:val="1"/>
          <w:sz w:val="24"/>
          <w:szCs w:val="24"/>
          <w:lang w:eastAsia="hi-IN" w:bidi="hi-IN"/>
        </w:rPr>
        <w:t>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64</w:t>
      </w:r>
      <w:proofErr w:type="gramEnd"/>
      <w:r w:rsidRPr="006B7DDC">
        <w:rPr>
          <w:rFonts w:ascii="Palatino Linotype" w:hAnsi="Palatino Linotype"/>
          <w:b/>
          <w:sz w:val="24"/>
          <w:szCs w:val="24"/>
          <w:lang w:eastAsia="hu-HU"/>
        </w:rPr>
        <w:t xml:space="preserve"> óra </w:t>
      </w:r>
    </w:p>
    <w:p w:rsidR="00A97C1C" w:rsidRDefault="00A97C1C" w:rsidP="004A17E7">
      <w:pPr>
        <w:spacing w:after="0" w:line="240" w:lineRule="auto"/>
        <w:rPr>
          <w:rFonts w:ascii="Palatino Linotype" w:hAnsi="Palatino Linotype"/>
          <w:b/>
          <w:sz w:val="24"/>
          <w:szCs w:val="24"/>
          <w:lang w:eastAsia="hu-HU"/>
        </w:rPr>
      </w:pPr>
    </w:p>
    <w:p w:rsidR="00A97C1C" w:rsidRPr="006B7DDC" w:rsidRDefault="00A97C1C" w:rsidP="004A17E7">
      <w:pPr>
        <w:widowControl w:val="0"/>
        <w:numPr>
          <w:ilvl w:val="1"/>
          <w:numId w:val="2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A97C1C" w:rsidRPr="00AA5B0C" w:rsidRDefault="00A97C1C" w:rsidP="004A17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A97C1C" w:rsidRPr="00AA5B0C" w:rsidRDefault="00A97C1C" w:rsidP="004A17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A97C1C" w:rsidRPr="00AA5B0C" w:rsidRDefault="00A97C1C" w:rsidP="004A17E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97C1C" w:rsidRPr="00C5478E" w:rsidRDefault="00A97C1C" w:rsidP="004A17E7">
      <w:pPr>
        <w:spacing w:after="0" w:line="240" w:lineRule="auto"/>
        <w:rPr>
          <w:rFonts w:ascii="Palatino Linotype" w:hAnsi="Palatino Linotype"/>
          <w:b/>
          <w:sz w:val="24"/>
          <w:szCs w:val="24"/>
          <w:lang w:eastAsia="hu-HU"/>
        </w:rPr>
      </w:pPr>
    </w:p>
    <w:p w:rsidR="00A97C1C" w:rsidRDefault="00A97C1C" w:rsidP="004A17E7">
      <w:pPr>
        <w:widowControl w:val="0"/>
        <w:numPr>
          <w:ilvl w:val="1"/>
          <w:numId w:val="2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A97C1C" w:rsidRPr="00C005EC" w:rsidRDefault="00A97C1C" w:rsidP="009B5D40">
      <w:pPr>
        <w:widowControl w:val="0"/>
        <w:suppressAutoHyphens/>
        <w:spacing w:after="0" w:line="240" w:lineRule="auto"/>
        <w:ind w:left="443" w:firstLine="266"/>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A97C1C" w:rsidRPr="006B7DDC" w:rsidRDefault="00A97C1C" w:rsidP="004A17E7">
      <w:pPr>
        <w:spacing w:after="0" w:line="240" w:lineRule="auto"/>
        <w:rPr>
          <w:rFonts w:ascii="Palatino Linotype" w:hAnsi="Palatino Linotype"/>
          <w:b/>
          <w:bCs/>
          <w:iCs/>
          <w:sz w:val="24"/>
          <w:szCs w:val="24"/>
          <w:lang w:eastAsia="hu-HU"/>
        </w:rPr>
      </w:pPr>
    </w:p>
    <w:p w:rsidR="00A97C1C" w:rsidRDefault="00A97C1C" w:rsidP="004A17E7">
      <w:pPr>
        <w:widowControl w:val="0"/>
        <w:numPr>
          <w:ilvl w:val="1"/>
          <w:numId w:val="2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A97C1C" w:rsidRPr="00DE7CA1" w:rsidRDefault="00A97C1C" w:rsidP="005D66CB">
      <w:pPr>
        <w:widowControl w:val="0"/>
        <w:suppressAutoHyphens/>
        <w:spacing w:after="0" w:line="240" w:lineRule="auto"/>
        <w:ind w:left="792"/>
        <w:rPr>
          <w:rFonts w:ascii="Palatino Linotype" w:hAnsi="Palatino Linotype"/>
          <w:b/>
          <w:sz w:val="24"/>
          <w:szCs w:val="24"/>
          <w:lang w:eastAsia="hu-HU"/>
        </w:rPr>
      </w:pPr>
    </w:p>
    <w:p w:rsidR="00A97C1C" w:rsidRPr="006B7DDC" w:rsidRDefault="00A97C1C" w:rsidP="005D66CB">
      <w:pPr>
        <w:numPr>
          <w:ilvl w:val="2"/>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A97C1C" w:rsidRPr="00AA5B0C" w:rsidRDefault="00A97C1C" w:rsidP="004A17E7">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A97C1C" w:rsidRPr="00A00643" w:rsidRDefault="00A97C1C" w:rsidP="004A17E7">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A97C1C" w:rsidRPr="006B7DDC" w:rsidRDefault="00A97C1C" w:rsidP="004A17E7">
      <w:pPr>
        <w:spacing w:after="0" w:line="240" w:lineRule="auto"/>
        <w:ind w:firstLine="540"/>
        <w:rPr>
          <w:rFonts w:ascii="Palatino Linotype" w:hAnsi="Palatino Linotype"/>
          <w:sz w:val="24"/>
          <w:szCs w:val="24"/>
          <w:lang w:eastAsia="hu-HU"/>
        </w:rPr>
      </w:pPr>
    </w:p>
    <w:p w:rsidR="00A97C1C" w:rsidRPr="006B7DDC" w:rsidRDefault="00A97C1C" w:rsidP="005D66CB">
      <w:pPr>
        <w:numPr>
          <w:ilvl w:val="2"/>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A97C1C" w:rsidRPr="006B7DDC" w:rsidRDefault="00A97C1C" w:rsidP="004A17E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w:t>
      </w:r>
      <w:r>
        <w:rPr>
          <w:rFonts w:ascii="Palatino Linotype" w:hAnsi="Palatino Linotype"/>
          <w:sz w:val="24"/>
          <w:szCs w:val="24"/>
          <w:lang w:eastAsia="hu-HU"/>
        </w:rPr>
        <w:lastRenderedPageBreak/>
        <w:t xml:space="preserve">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97C1C" w:rsidRPr="006B7DDC" w:rsidRDefault="00A97C1C" w:rsidP="004A17E7">
      <w:pPr>
        <w:spacing w:after="0" w:line="240" w:lineRule="auto"/>
        <w:jc w:val="both"/>
        <w:rPr>
          <w:rFonts w:ascii="Palatino Linotype" w:hAnsi="Palatino Linotype"/>
          <w:sz w:val="24"/>
          <w:szCs w:val="24"/>
          <w:lang w:eastAsia="hu-HU"/>
        </w:rPr>
      </w:pPr>
    </w:p>
    <w:p w:rsidR="00A97C1C" w:rsidRPr="006B7DDC" w:rsidRDefault="00A97C1C" w:rsidP="005D66CB">
      <w:pPr>
        <w:numPr>
          <w:ilvl w:val="2"/>
          <w:numId w:val="4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97C1C" w:rsidRDefault="00A97C1C" w:rsidP="004A17E7">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A97C1C" w:rsidRDefault="00A97C1C" w:rsidP="004A17E7">
      <w:pPr>
        <w:widowControl w:val="0"/>
        <w:suppressAutoHyphens/>
        <w:spacing w:after="0" w:line="240" w:lineRule="auto"/>
        <w:ind w:left="1080"/>
        <w:jc w:val="both"/>
        <w:rPr>
          <w:rFonts w:ascii="Palatino Linotype" w:hAnsi="Palatino Linotype"/>
          <w:kern w:val="1"/>
          <w:sz w:val="24"/>
          <w:szCs w:val="24"/>
          <w:lang w:eastAsia="hi-IN" w:bidi="hi-IN"/>
        </w:rPr>
      </w:pPr>
    </w:p>
    <w:p w:rsidR="00A97C1C" w:rsidRDefault="00A97C1C" w:rsidP="004A17E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97C1C" w:rsidRPr="00F44D3F" w:rsidRDefault="00A97C1C" w:rsidP="004A17E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A97C1C" w:rsidRPr="00F44D3F" w:rsidRDefault="00A97C1C" w:rsidP="004A17E7">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A97C1C" w:rsidRPr="00AA5B0C" w:rsidRDefault="00A97C1C" w:rsidP="004A17E7">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97C1C" w:rsidRPr="006B7DDC" w:rsidRDefault="00A97C1C" w:rsidP="004A17E7">
      <w:pPr>
        <w:spacing w:after="0" w:line="240" w:lineRule="auto"/>
        <w:ind w:left="708"/>
        <w:jc w:val="both"/>
        <w:rPr>
          <w:rFonts w:ascii="Palatino Linotype" w:hAnsi="Palatino Linotype"/>
          <w:sz w:val="24"/>
          <w:szCs w:val="24"/>
          <w:lang w:eastAsia="hu-HU"/>
        </w:rPr>
      </w:pPr>
    </w:p>
    <w:p w:rsidR="00A97C1C" w:rsidRPr="006B7DDC" w:rsidRDefault="00A97C1C" w:rsidP="005D66CB">
      <w:pPr>
        <w:numPr>
          <w:ilvl w:val="2"/>
          <w:numId w:val="42"/>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lastRenderedPageBreak/>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9B5D40">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97C1C" w:rsidRDefault="00A97C1C" w:rsidP="004A17E7">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A97C1C" w:rsidRDefault="00A97C1C" w:rsidP="004A17E7">
      <w:pPr>
        <w:spacing w:after="0" w:line="240" w:lineRule="auto"/>
        <w:ind w:left="1080"/>
        <w:jc w:val="both"/>
        <w:rPr>
          <w:rFonts w:ascii="Palatino Linotype" w:hAnsi="Palatino Linotype"/>
          <w:sz w:val="24"/>
          <w:szCs w:val="24"/>
          <w:lang w:eastAsia="hu-HU"/>
        </w:rPr>
      </w:pPr>
    </w:p>
    <w:p w:rsidR="00A97C1C" w:rsidRPr="006B7DDC" w:rsidRDefault="00A97C1C" w:rsidP="004A17E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97C1C" w:rsidRPr="006B7DDC" w:rsidRDefault="00A97C1C" w:rsidP="004A17E7">
      <w:pPr>
        <w:spacing w:after="0" w:line="240" w:lineRule="auto"/>
        <w:rPr>
          <w:rFonts w:ascii="Palatino Linotype" w:hAnsi="Palatino Linotype"/>
          <w:sz w:val="24"/>
          <w:szCs w:val="24"/>
          <w:lang w:eastAsia="hu-HU"/>
        </w:rPr>
      </w:pPr>
    </w:p>
    <w:p w:rsidR="00A97C1C" w:rsidRPr="006741D5" w:rsidRDefault="00A97C1C" w:rsidP="005D66CB">
      <w:pPr>
        <w:widowControl w:val="0"/>
        <w:numPr>
          <w:ilvl w:val="1"/>
          <w:numId w:val="42"/>
        </w:numPr>
        <w:suppressAutoHyphens/>
        <w:spacing w:after="0" w:line="240" w:lineRule="auto"/>
        <w:rPr>
          <w:rFonts w:ascii="Palatino Linotype" w:hAnsi="Palatino Linotype"/>
          <w:b/>
          <w:i/>
          <w:sz w:val="24"/>
          <w:szCs w:val="24"/>
          <w:lang w:eastAsia="hu-HU"/>
        </w:rPr>
      </w:pPr>
      <w:r w:rsidRPr="006741D5">
        <w:rPr>
          <w:rFonts w:ascii="Palatino Linotype" w:hAnsi="Palatino Linotype"/>
          <w:b/>
          <w:i/>
          <w:sz w:val="24"/>
          <w:szCs w:val="24"/>
          <w:lang w:eastAsia="hu-HU"/>
        </w:rPr>
        <w:t xml:space="preserve">A képzés javasolt helyszíne </w:t>
      </w:r>
      <w:r w:rsidR="006741D5" w:rsidRPr="006741D5">
        <w:rPr>
          <w:rFonts w:ascii="Palatino Linotype" w:hAnsi="Palatino Linotype"/>
          <w:b/>
          <w:i/>
          <w:sz w:val="24"/>
          <w:szCs w:val="24"/>
          <w:lang w:eastAsia="hu-HU"/>
        </w:rPr>
        <w:t>(ajánlás)</w:t>
      </w:r>
    </w:p>
    <w:p w:rsidR="00A97C1C" w:rsidRPr="009B5D40" w:rsidRDefault="00A97C1C" w:rsidP="004A17E7">
      <w:pPr>
        <w:widowControl w:val="0"/>
        <w:suppressAutoHyphens/>
        <w:spacing w:after="0" w:line="240" w:lineRule="auto"/>
        <w:ind w:left="705"/>
        <w:jc w:val="both"/>
        <w:rPr>
          <w:rFonts w:ascii="Palatino Linotype" w:hAnsi="Palatino Linotype"/>
          <w:bCs/>
          <w:i/>
          <w:sz w:val="24"/>
          <w:szCs w:val="24"/>
          <w:lang w:eastAsia="hu-HU"/>
        </w:rPr>
      </w:pPr>
      <w:r w:rsidRPr="009B5D40">
        <w:rPr>
          <w:rFonts w:ascii="Palatino Linotype" w:hAnsi="Palatino Linotype"/>
          <w:i/>
          <w:kern w:val="1"/>
          <w:sz w:val="24"/>
          <w:szCs w:val="24"/>
          <w:lang w:eastAsia="hi-IN" w:bidi="hi-IN"/>
        </w:rPr>
        <w:t>Az órák kb. 50%-</w:t>
      </w:r>
      <w:proofErr w:type="gramStart"/>
      <w:r w:rsidRPr="009B5D40">
        <w:rPr>
          <w:rFonts w:ascii="Palatino Linotype" w:hAnsi="Palatino Linotype"/>
          <w:i/>
          <w:kern w:val="1"/>
          <w:sz w:val="24"/>
          <w:szCs w:val="24"/>
          <w:lang w:eastAsia="hi-IN" w:bidi="hi-IN"/>
        </w:rPr>
        <w:t>a</w:t>
      </w:r>
      <w:proofErr w:type="gramEnd"/>
      <w:r w:rsidRPr="009B5D40">
        <w:rPr>
          <w:rFonts w:ascii="Palatino Linotype" w:hAnsi="Palatino Linotype"/>
          <w:i/>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A97C1C" w:rsidRPr="006B7DDC" w:rsidRDefault="00A97C1C" w:rsidP="004A17E7">
      <w:pPr>
        <w:spacing w:after="0" w:line="240" w:lineRule="auto"/>
        <w:ind w:left="792"/>
        <w:jc w:val="both"/>
        <w:rPr>
          <w:rFonts w:ascii="Palatino Linotype" w:hAnsi="Palatino Linotype"/>
          <w:b/>
          <w:bCs/>
          <w:sz w:val="24"/>
          <w:szCs w:val="24"/>
          <w:lang w:eastAsia="hu-HU"/>
        </w:rPr>
      </w:pPr>
    </w:p>
    <w:p w:rsidR="00A97C1C" w:rsidRPr="00045446" w:rsidRDefault="00A97C1C" w:rsidP="005D66CB">
      <w:pPr>
        <w:widowControl w:val="0"/>
        <w:numPr>
          <w:ilvl w:val="1"/>
          <w:numId w:val="42"/>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A97C1C" w:rsidRPr="00CF3A34" w:rsidRDefault="00A97C1C" w:rsidP="004A17E7">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A97C1C" w:rsidRPr="00FE2313" w:rsidRDefault="00A97C1C" w:rsidP="004A17E7">
      <w:pPr>
        <w:widowControl w:val="0"/>
        <w:suppressAutoHyphens/>
        <w:spacing w:after="0" w:line="240" w:lineRule="auto"/>
        <w:rPr>
          <w:rFonts w:ascii="Palatino Linotype" w:hAnsi="Palatino Linotype"/>
          <w:bCs/>
          <w:sz w:val="24"/>
          <w:szCs w:val="24"/>
          <w:lang w:eastAsia="hu-HU"/>
        </w:rPr>
      </w:pPr>
    </w:p>
    <w:p w:rsidR="00A97C1C" w:rsidRDefault="00A97C1C" w:rsidP="004A17E7">
      <w:pPr>
        <w:widowControl w:val="0"/>
        <w:numPr>
          <w:ilvl w:val="2"/>
          <w:numId w:val="3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8B7D14" w:rsidTr="004A17E7">
        <w:trPr>
          <w:jc w:val="center"/>
        </w:trPr>
        <w:tc>
          <w:tcPr>
            <w:tcW w:w="994" w:type="dxa"/>
            <w:vMerge w:val="restart"/>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97C1C"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97C1C" w:rsidRPr="008B7D14" w:rsidRDefault="00A97C1C" w:rsidP="004A17E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97C1C" w:rsidRPr="008B7D14" w:rsidRDefault="00A97C1C" w:rsidP="004A17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97C1C" w:rsidRPr="008B7D14" w:rsidTr="004A17E7">
        <w:trPr>
          <w:jc w:val="center"/>
        </w:trPr>
        <w:tc>
          <w:tcPr>
            <w:tcW w:w="994" w:type="dxa"/>
            <w:vMerge/>
            <w:vAlign w:val="center"/>
          </w:tcPr>
          <w:p w:rsidR="00A97C1C" w:rsidRPr="008B7D14" w:rsidRDefault="00A97C1C" w:rsidP="004A17E7">
            <w:pPr>
              <w:spacing w:after="0" w:line="240" w:lineRule="auto"/>
              <w:jc w:val="center"/>
              <w:rPr>
                <w:rFonts w:ascii="Palatino Linotype" w:hAnsi="Palatino Linotype"/>
                <w:b/>
                <w:sz w:val="20"/>
                <w:szCs w:val="20"/>
              </w:rPr>
            </w:pPr>
          </w:p>
        </w:tc>
        <w:tc>
          <w:tcPr>
            <w:tcW w:w="2800" w:type="dxa"/>
            <w:vMerge/>
            <w:vAlign w:val="center"/>
          </w:tcPr>
          <w:p w:rsidR="00A97C1C" w:rsidRPr="008B7D14" w:rsidRDefault="00A97C1C" w:rsidP="004A17E7">
            <w:pPr>
              <w:spacing w:after="0" w:line="240" w:lineRule="auto"/>
              <w:rPr>
                <w:rFonts w:ascii="Palatino Linotype" w:hAnsi="Palatino Linotype"/>
                <w:b/>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97C1C" w:rsidRPr="008B7D14" w:rsidRDefault="00A97C1C" w:rsidP="004A17E7">
            <w:pPr>
              <w:spacing w:after="0" w:line="240" w:lineRule="auto"/>
              <w:jc w:val="center"/>
              <w:rPr>
                <w:rFonts w:ascii="Palatino Linotype" w:hAnsi="Palatino Linotype"/>
                <w:b/>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97C1C" w:rsidRPr="008B7D14" w:rsidRDefault="00A97C1C" w:rsidP="004A17E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r w:rsidR="00A97C1C" w:rsidRPr="008B7D14" w:rsidTr="004A17E7">
        <w:trPr>
          <w:jc w:val="center"/>
        </w:trPr>
        <w:tc>
          <w:tcPr>
            <w:tcW w:w="994" w:type="dxa"/>
            <w:vAlign w:val="center"/>
          </w:tcPr>
          <w:p w:rsidR="00A97C1C" w:rsidRPr="008B7D14" w:rsidRDefault="00A97C1C" w:rsidP="004A17E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97C1C" w:rsidRPr="00DE4860" w:rsidRDefault="00A97C1C" w:rsidP="004A17E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945" w:type="dxa"/>
            <w:vAlign w:val="center"/>
          </w:tcPr>
          <w:p w:rsidR="00A97C1C" w:rsidRPr="008B7D14" w:rsidRDefault="00A97C1C" w:rsidP="004A17E7">
            <w:pPr>
              <w:spacing w:after="0" w:line="240" w:lineRule="auto"/>
              <w:jc w:val="center"/>
              <w:rPr>
                <w:rFonts w:ascii="Palatino Linotype" w:hAnsi="Palatino Linotype"/>
                <w:sz w:val="20"/>
                <w:szCs w:val="20"/>
              </w:rPr>
            </w:pPr>
          </w:p>
        </w:tc>
        <w:tc>
          <w:tcPr>
            <w:tcW w:w="2659" w:type="dxa"/>
            <w:vAlign w:val="center"/>
          </w:tcPr>
          <w:p w:rsidR="00A97C1C" w:rsidRPr="008B7D14" w:rsidRDefault="00A97C1C" w:rsidP="004A17E7">
            <w:pPr>
              <w:spacing w:after="0" w:line="240" w:lineRule="auto"/>
              <w:jc w:val="center"/>
              <w:rPr>
                <w:rFonts w:ascii="Palatino Linotype" w:hAnsi="Palatino Linotype"/>
                <w:sz w:val="20"/>
                <w:szCs w:val="20"/>
              </w:rPr>
            </w:pPr>
          </w:p>
        </w:tc>
      </w:tr>
    </w:tbl>
    <w:p w:rsidR="00A97C1C" w:rsidRDefault="00A97C1C" w:rsidP="004A17E7">
      <w:pPr>
        <w:pStyle w:val="Listaszerbekezds4"/>
        <w:widowControl w:val="0"/>
        <w:suppressAutoHyphens/>
        <w:spacing w:after="0" w:line="240" w:lineRule="auto"/>
        <w:rPr>
          <w:rFonts w:ascii="Palatino Linotype" w:hAnsi="Palatino Linotype"/>
          <w:b/>
          <w:bCs/>
          <w:i/>
          <w:sz w:val="24"/>
          <w:szCs w:val="24"/>
          <w:lang w:eastAsia="hu-HU"/>
        </w:rPr>
      </w:pPr>
    </w:p>
    <w:p w:rsidR="00A97C1C" w:rsidRDefault="00A97C1C" w:rsidP="004A17E7">
      <w:pPr>
        <w:pStyle w:val="Listaszerbekezds4"/>
        <w:widowControl w:val="0"/>
        <w:suppressAutoHyphens/>
        <w:spacing w:after="0" w:line="240" w:lineRule="auto"/>
        <w:rPr>
          <w:rFonts w:ascii="Palatino Linotype" w:hAnsi="Palatino Linotype"/>
          <w:b/>
          <w:bCs/>
          <w:i/>
          <w:sz w:val="24"/>
          <w:szCs w:val="24"/>
          <w:lang w:eastAsia="hu-HU"/>
        </w:rPr>
      </w:pPr>
    </w:p>
    <w:p w:rsidR="009B5D40" w:rsidRPr="000E25A6" w:rsidRDefault="009B5D40" w:rsidP="004A17E7">
      <w:pPr>
        <w:pStyle w:val="Listaszerbekezds4"/>
        <w:widowControl w:val="0"/>
        <w:suppressAutoHyphens/>
        <w:spacing w:after="0" w:line="240" w:lineRule="auto"/>
        <w:rPr>
          <w:rFonts w:ascii="Palatino Linotype" w:hAnsi="Palatino Linotype"/>
          <w:b/>
          <w:bCs/>
          <w:i/>
          <w:sz w:val="24"/>
          <w:szCs w:val="24"/>
          <w:lang w:eastAsia="hu-HU"/>
        </w:rPr>
      </w:pPr>
    </w:p>
    <w:p w:rsidR="00A97C1C" w:rsidRPr="00045446" w:rsidRDefault="00A97C1C" w:rsidP="004A17E7">
      <w:pPr>
        <w:pStyle w:val="Listaszerbekezds4"/>
        <w:widowControl w:val="0"/>
        <w:numPr>
          <w:ilvl w:val="2"/>
          <w:numId w:val="36"/>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FE5532" w:rsidTr="004A17E7">
        <w:trPr>
          <w:cantSplit/>
          <w:trHeight w:val="921"/>
          <w:jc w:val="center"/>
        </w:trPr>
        <w:tc>
          <w:tcPr>
            <w:tcW w:w="828" w:type="dxa"/>
            <w:vMerge w:val="restart"/>
            <w:vAlign w:val="center"/>
          </w:tcPr>
          <w:p w:rsidR="00A97C1C" w:rsidRPr="00FE5532" w:rsidRDefault="00A97C1C" w:rsidP="004A17E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97C1C" w:rsidRPr="00FE5532" w:rsidRDefault="00A97C1C" w:rsidP="004A17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97C1C" w:rsidRDefault="00A97C1C" w:rsidP="004A17E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97C1C" w:rsidRDefault="00A97C1C" w:rsidP="004A17E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97C1C" w:rsidRPr="00FE5532" w:rsidRDefault="00A97C1C" w:rsidP="004A17E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97C1C" w:rsidRPr="00FE5532" w:rsidTr="004A17E7">
        <w:trPr>
          <w:cantSplit/>
          <w:trHeight w:val="1076"/>
          <w:jc w:val="center"/>
        </w:trPr>
        <w:tc>
          <w:tcPr>
            <w:tcW w:w="828" w:type="dxa"/>
            <w:vMerge/>
            <w:vAlign w:val="center"/>
          </w:tcPr>
          <w:p w:rsidR="00A97C1C" w:rsidRPr="00FE5532" w:rsidRDefault="00A97C1C" w:rsidP="004A17E7">
            <w:pPr>
              <w:spacing w:after="0" w:line="240" w:lineRule="auto"/>
              <w:jc w:val="center"/>
              <w:rPr>
                <w:rFonts w:ascii="Palatino Linotype" w:hAnsi="Palatino Linotype"/>
                <w:b/>
                <w:sz w:val="20"/>
                <w:szCs w:val="20"/>
              </w:rPr>
            </w:pPr>
          </w:p>
        </w:tc>
        <w:tc>
          <w:tcPr>
            <w:tcW w:w="3621" w:type="dxa"/>
            <w:vMerge/>
            <w:vAlign w:val="center"/>
          </w:tcPr>
          <w:p w:rsidR="00A97C1C" w:rsidRPr="00FE5532" w:rsidRDefault="00A97C1C" w:rsidP="004A17E7">
            <w:pPr>
              <w:spacing w:after="0" w:line="240" w:lineRule="auto"/>
              <w:rPr>
                <w:rFonts w:ascii="Palatino Linotype" w:hAnsi="Palatino Linotype"/>
                <w:b/>
                <w:sz w:val="20"/>
                <w:szCs w:val="20"/>
              </w:rPr>
            </w:pPr>
          </w:p>
        </w:tc>
        <w:tc>
          <w:tcPr>
            <w:tcW w:w="809" w:type="dxa"/>
            <w:textDirection w:val="btLr"/>
            <w:vAlign w:val="center"/>
          </w:tcPr>
          <w:p w:rsidR="00A97C1C" w:rsidRPr="00FE5532" w:rsidRDefault="00A97C1C" w:rsidP="004A17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97C1C" w:rsidRDefault="00A97C1C" w:rsidP="004A17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97C1C" w:rsidRPr="00FE5532" w:rsidRDefault="00A97C1C" w:rsidP="004A17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97C1C" w:rsidRDefault="00A97C1C" w:rsidP="004A17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97C1C" w:rsidRPr="00FE5532" w:rsidRDefault="00A97C1C" w:rsidP="004A17E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97C1C" w:rsidRPr="00FE5532" w:rsidRDefault="00A97C1C" w:rsidP="004A17E7">
            <w:pPr>
              <w:spacing w:after="0" w:line="240" w:lineRule="auto"/>
              <w:jc w:val="center"/>
              <w:rPr>
                <w:rFonts w:ascii="Palatino Linotype" w:hAnsi="Palatino Linotype"/>
                <w:b/>
                <w:sz w:val="20"/>
                <w:szCs w:val="20"/>
              </w:rPr>
            </w:pPr>
          </w:p>
        </w:tc>
      </w:tr>
      <w:tr w:rsidR="00A97C1C" w:rsidRPr="00FE5532" w:rsidTr="004A17E7">
        <w:trPr>
          <w:jc w:val="center"/>
        </w:trPr>
        <w:tc>
          <w:tcPr>
            <w:tcW w:w="828" w:type="dxa"/>
            <w:shd w:val="clear" w:color="auto" w:fill="D9D9D9"/>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97C1C" w:rsidRPr="008B7D14" w:rsidRDefault="00A97C1C" w:rsidP="004A17E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shd w:val="clear" w:color="auto" w:fill="D9D9D9"/>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97C1C" w:rsidRPr="008B7D14" w:rsidRDefault="00A97C1C" w:rsidP="004A17E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shd w:val="clear" w:color="auto" w:fill="D9D9D9"/>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97C1C" w:rsidRPr="008B7D14" w:rsidRDefault="00A97C1C" w:rsidP="004A17E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97C1C" w:rsidRPr="00FE5532" w:rsidRDefault="00A97C1C" w:rsidP="004A17E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trHeight w:val="499"/>
          <w:jc w:val="center"/>
        </w:trPr>
        <w:tc>
          <w:tcPr>
            <w:tcW w:w="828" w:type="dxa"/>
            <w:shd w:val="clear" w:color="auto" w:fill="D9D9D9"/>
            <w:vAlign w:val="center"/>
          </w:tcPr>
          <w:p w:rsidR="00A97C1C" w:rsidRPr="008B7D14" w:rsidRDefault="00A97C1C" w:rsidP="004A17E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97C1C" w:rsidRPr="008B7D14" w:rsidRDefault="00A97C1C" w:rsidP="004A17E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shd w:val="clear" w:color="auto" w:fill="D9D9D9"/>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r w:rsidR="00A97C1C" w:rsidRPr="00FE5532" w:rsidTr="004A17E7">
        <w:trPr>
          <w:jc w:val="center"/>
        </w:trPr>
        <w:tc>
          <w:tcPr>
            <w:tcW w:w="828" w:type="dxa"/>
            <w:vAlign w:val="center"/>
          </w:tcPr>
          <w:p w:rsidR="00A97C1C" w:rsidRPr="00FE5532" w:rsidRDefault="00A97C1C" w:rsidP="004A17E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97C1C" w:rsidRPr="00FE5532" w:rsidRDefault="00A97C1C" w:rsidP="004A17E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98" w:type="dxa"/>
            <w:vAlign w:val="center"/>
          </w:tcPr>
          <w:p w:rsidR="00A97C1C" w:rsidRPr="00FE5532" w:rsidRDefault="00A97C1C" w:rsidP="004A17E7">
            <w:pPr>
              <w:spacing w:after="0" w:line="240" w:lineRule="auto"/>
              <w:jc w:val="center"/>
              <w:rPr>
                <w:rFonts w:ascii="Palatino Linotype" w:hAnsi="Palatino Linotype"/>
                <w:sz w:val="20"/>
                <w:szCs w:val="20"/>
              </w:rPr>
            </w:pPr>
          </w:p>
        </w:tc>
        <w:tc>
          <w:tcPr>
            <w:tcW w:w="763" w:type="dxa"/>
            <w:vAlign w:val="center"/>
          </w:tcPr>
          <w:p w:rsidR="00A97C1C" w:rsidRPr="00FE5532" w:rsidRDefault="00A97C1C" w:rsidP="004A17E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97C1C" w:rsidRPr="00FE5532" w:rsidRDefault="00A97C1C" w:rsidP="004A17E7">
            <w:pPr>
              <w:spacing w:after="0" w:line="240" w:lineRule="auto"/>
              <w:jc w:val="center"/>
              <w:rPr>
                <w:rFonts w:ascii="Palatino Linotype" w:hAnsi="Palatino Linotype"/>
                <w:sz w:val="20"/>
                <w:szCs w:val="20"/>
              </w:rPr>
            </w:pPr>
          </w:p>
        </w:tc>
      </w:tr>
    </w:tbl>
    <w:p w:rsidR="00A97C1C" w:rsidRPr="000E25A6" w:rsidRDefault="00A97C1C" w:rsidP="004A17E7">
      <w:pPr>
        <w:spacing w:after="0" w:line="240" w:lineRule="auto"/>
        <w:jc w:val="both"/>
        <w:rPr>
          <w:rFonts w:ascii="Palatino Linotype" w:hAnsi="Palatino Linotype"/>
          <w:iCs/>
          <w:sz w:val="24"/>
          <w:szCs w:val="24"/>
          <w:lang w:eastAsia="hu-HU"/>
        </w:rPr>
      </w:pPr>
    </w:p>
    <w:p w:rsidR="00A97C1C" w:rsidRPr="000E25A6" w:rsidRDefault="00A97C1C" w:rsidP="005D66CB">
      <w:pPr>
        <w:widowControl w:val="0"/>
        <w:numPr>
          <w:ilvl w:val="1"/>
          <w:numId w:val="42"/>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A97C1C" w:rsidRPr="000E25A6" w:rsidRDefault="00A97C1C" w:rsidP="005D66CB">
      <w:pPr>
        <w:widowControl w:val="0"/>
        <w:suppressAutoHyphens/>
        <w:spacing w:after="0" w:line="240" w:lineRule="auto"/>
        <w:ind w:left="567"/>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A97C1C" w:rsidRPr="003E6D8E" w:rsidRDefault="00A97C1C" w:rsidP="00457680">
      <w:pPr>
        <w:spacing w:after="0" w:line="240" w:lineRule="auto"/>
        <w:jc w:val="center"/>
        <w:rPr>
          <w:rFonts w:ascii="Palatino Linotype" w:hAnsi="Palatino Linotype" w:cs="Palatino Linotype"/>
          <w:b/>
          <w:bCs/>
          <w:sz w:val="44"/>
          <w:szCs w:val="44"/>
          <w:lang w:eastAsia="hu-HU"/>
        </w:rPr>
      </w:pPr>
    </w:p>
    <w:p w:rsidR="00A97C1C" w:rsidRDefault="00A97C1C" w:rsidP="00457680">
      <w:pPr>
        <w:spacing w:line="240" w:lineRule="auto"/>
        <w:jc w:val="center"/>
        <w:rPr>
          <w:rFonts w:ascii="Palatino Linotype" w:hAnsi="Palatino Linotype" w:cs="Palatino Linotype"/>
          <w:b/>
          <w:bCs/>
          <w:sz w:val="44"/>
          <w:szCs w:val="44"/>
        </w:rPr>
        <w:sectPr w:rsidR="00A97C1C" w:rsidSect="007E1F9A">
          <w:pgSz w:w="11906" w:h="16838"/>
          <w:pgMar w:top="1417" w:right="1417" w:bottom="1417" w:left="1417" w:header="708" w:footer="708" w:gutter="0"/>
          <w:cols w:space="708"/>
          <w:docGrid w:linePitch="360"/>
        </w:sectPr>
      </w:pPr>
    </w:p>
    <w:p w:rsidR="00A97C1C" w:rsidRDefault="00A97C1C" w:rsidP="004A17E7">
      <w:pPr>
        <w:spacing w:after="0" w:line="240" w:lineRule="auto"/>
        <w:jc w:val="center"/>
        <w:rPr>
          <w:rFonts w:ascii="Palatino Linotype" w:hAnsi="Palatino Linotype" w:cs="Palatino Linotype"/>
          <w:b/>
          <w:bCs/>
          <w:sz w:val="44"/>
          <w:szCs w:val="44"/>
        </w:rPr>
      </w:pPr>
    </w:p>
    <w:p w:rsidR="00A97C1C" w:rsidRDefault="00A97C1C" w:rsidP="004A17E7">
      <w:pPr>
        <w:spacing w:after="0" w:line="240" w:lineRule="auto"/>
        <w:jc w:val="center"/>
        <w:rPr>
          <w:rFonts w:ascii="Palatino Linotype" w:hAnsi="Palatino Linotype" w:cs="Palatino Linotype"/>
          <w:b/>
          <w:bCs/>
          <w:sz w:val="44"/>
          <w:szCs w:val="44"/>
        </w:rPr>
      </w:pPr>
    </w:p>
    <w:p w:rsidR="00A97C1C" w:rsidRDefault="00A97C1C" w:rsidP="004A17E7">
      <w:pPr>
        <w:spacing w:after="0" w:line="240" w:lineRule="auto"/>
        <w:jc w:val="center"/>
        <w:rPr>
          <w:rFonts w:ascii="Palatino Linotype" w:hAnsi="Palatino Linotype" w:cs="Palatino Linotype"/>
          <w:b/>
          <w:bCs/>
          <w:sz w:val="44"/>
          <w:szCs w:val="44"/>
        </w:rPr>
      </w:pPr>
    </w:p>
    <w:p w:rsidR="00A97C1C" w:rsidRDefault="00A97C1C" w:rsidP="004A17E7">
      <w:pPr>
        <w:spacing w:after="0" w:line="240" w:lineRule="auto"/>
        <w:jc w:val="center"/>
        <w:rPr>
          <w:rFonts w:ascii="Palatino Linotype" w:hAnsi="Palatino Linotype" w:cs="Palatino Linotype"/>
          <w:b/>
          <w:bCs/>
          <w:sz w:val="44"/>
          <w:szCs w:val="44"/>
        </w:rPr>
      </w:pPr>
    </w:p>
    <w:p w:rsidR="00A97C1C" w:rsidRDefault="00A97C1C" w:rsidP="004A17E7">
      <w:pPr>
        <w:spacing w:after="0" w:line="240" w:lineRule="auto"/>
        <w:jc w:val="center"/>
        <w:rPr>
          <w:rFonts w:ascii="Palatino Linotype" w:hAnsi="Palatino Linotype" w:cs="Palatino Linotype"/>
          <w:b/>
          <w:bCs/>
          <w:sz w:val="44"/>
          <w:szCs w:val="44"/>
        </w:rPr>
      </w:pPr>
    </w:p>
    <w:p w:rsidR="00A97C1C" w:rsidRPr="003E6D8E" w:rsidRDefault="00A97C1C" w:rsidP="002761C7">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2761C7">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10196-12 azonosító számú</w:t>
      </w:r>
    </w:p>
    <w:p w:rsidR="00A97C1C" w:rsidRPr="003E6D8E" w:rsidRDefault="00A97C1C" w:rsidP="002761C7">
      <w:pPr>
        <w:spacing w:line="240" w:lineRule="auto"/>
        <w:jc w:val="center"/>
        <w:rPr>
          <w:rFonts w:ascii="Palatino Linotype" w:hAnsi="Palatino Linotype" w:cs="Palatino Linotype"/>
          <w:sz w:val="44"/>
          <w:szCs w:val="44"/>
        </w:rPr>
      </w:pPr>
    </w:p>
    <w:p w:rsidR="00A97C1C" w:rsidRPr="003E6D8E" w:rsidRDefault="00A97C1C" w:rsidP="002761C7">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Bányászati alapismeretek megnevezésű</w:t>
      </w:r>
    </w:p>
    <w:p w:rsidR="00A97C1C" w:rsidRPr="003E6D8E" w:rsidRDefault="00A97C1C" w:rsidP="002761C7">
      <w:pPr>
        <w:spacing w:line="240" w:lineRule="auto"/>
        <w:jc w:val="center"/>
        <w:rPr>
          <w:rFonts w:ascii="Palatino Linotype" w:hAnsi="Palatino Linotype" w:cs="Palatino Linotype"/>
          <w:b/>
          <w:bCs/>
          <w:sz w:val="44"/>
          <w:szCs w:val="44"/>
        </w:rPr>
      </w:pPr>
    </w:p>
    <w:p w:rsidR="00A97C1C" w:rsidRPr="003E6D8E" w:rsidRDefault="00A97C1C" w:rsidP="002761C7">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2761C7">
      <w:pPr>
        <w:spacing w:line="240" w:lineRule="auto"/>
        <w:ind w:left="-15"/>
        <w:jc w:val="center"/>
        <w:rPr>
          <w:rFonts w:ascii="Palatino Linotype" w:hAnsi="Palatino Linotype" w:cs="Palatino Linotype"/>
          <w:b/>
          <w:bCs/>
          <w:sz w:val="44"/>
          <w:szCs w:val="44"/>
        </w:rPr>
      </w:pPr>
    </w:p>
    <w:p w:rsidR="00A97C1C" w:rsidRPr="003E6D8E" w:rsidRDefault="00A97C1C" w:rsidP="002761C7">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both"/>
        <w:rPr>
          <w:rFonts w:ascii="Palatino Linotype" w:hAnsi="Palatino Linotype" w:cs="Palatino Linotype"/>
          <w:color w:val="FF0000"/>
          <w:sz w:val="20"/>
          <w:szCs w:val="20"/>
        </w:rPr>
        <w:sectPr w:rsidR="00A97C1C" w:rsidRPr="003E6D8E" w:rsidSect="007E1F9A">
          <w:pgSz w:w="11906" w:h="16838"/>
          <w:pgMar w:top="1417" w:right="1417" w:bottom="1417" w:left="1417" w:header="708" w:footer="708" w:gutter="0"/>
          <w:cols w:space="708"/>
          <w:docGrid w:linePitch="360"/>
        </w:sectPr>
      </w:pPr>
    </w:p>
    <w:p w:rsidR="00A97C1C" w:rsidRPr="00625A3C" w:rsidRDefault="00A97C1C" w:rsidP="00457680">
      <w:pPr>
        <w:spacing w:line="240" w:lineRule="auto"/>
        <w:ind w:left="-15"/>
        <w:jc w:val="both"/>
        <w:rPr>
          <w:rFonts w:ascii="Palatino Linotype" w:hAnsi="Palatino Linotype" w:cs="Palatino Linotype"/>
          <w:b/>
          <w:bCs/>
        </w:rPr>
      </w:pPr>
      <w:r w:rsidRPr="00625A3C">
        <w:rPr>
          <w:rFonts w:ascii="Palatino Linotype" w:hAnsi="Palatino Linotype" w:cs="Palatino Linotype"/>
          <w:b/>
          <w:bCs/>
        </w:rPr>
        <w:lastRenderedPageBreak/>
        <w:t>A 10196-12 azonosító számú</w:t>
      </w:r>
      <w:r>
        <w:rPr>
          <w:rFonts w:ascii="Palatino Linotype" w:hAnsi="Palatino Linotype" w:cs="Palatino Linotype"/>
          <w:b/>
          <w:bCs/>
        </w:rPr>
        <w:t>,</w:t>
      </w:r>
      <w:r w:rsidRPr="00625A3C">
        <w:rPr>
          <w:rFonts w:ascii="Palatino Linotype" w:hAnsi="Palatino Linotype" w:cs="Palatino Linotype"/>
          <w:b/>
          <w:bCs/>
        </w:rPr>
        <w:t xml:space="preserve"> Bányászati alapismeretek megnevezésű szakmai követelménymodulhoz tartozó tantárgyak és témakörök oktatása során fejlesztendő kompetenciák</w:t>
      </w:r>
    </w:p>
    <w:tbl>
      <w:tblPr>
        <w:tblW w:w="13804" w:type="dxa"/>
        <w:jc w:val="center"/>
        <w:tblInd w:w="338" w:type="dxa"/>
        <w:tblCellMar>
          <w:left w:w="70" w:type="dxa"/>
          <w:right w:w="70" w:type="dxa"/>
        </w:tblCellMar>
        <w:tblLook w:val="0000" w:firstRow="0" w:lastRow="0" w:firstColumn="0" w:lastColumn="0" w:noHBand="0" w:noVBand="0"/>
      </w:tblPr>
      <w:tblGrid>
        <w:gridCol w:w="1746"/>
        <w:gridCol w:w="71"/>
        <w:gridCol w:w="17"/>
        <w:gridCol w:w="18"/>
        <w:gridCol w:w="508"/>
        <w:gridCol w:w="76"/>
        <w:gridCol w:w="16"/>
        <w:gridCol w:w="17"/>
        <w:gridCol w:w="505"/>
        <w:gridCol w:w="76"/>
        <w:gridCol w:w="17"/>
        <w:gridCol w:w="14"/>
        <w:gridCol w:w="538"/>
        <w:gridCol w:w="46"/>
        <w:gridCol w:w="20"/>
        <w:gridCol w:w="12"/>
        <w:gridCol w:w="536"/>
        <w:gridCol w:w="50"/>
        <w:gridCol w:w="19"/>
        <w:gridCol w:w="11"/>
        <w:gridCol w:w="562"/>
        <w:gridCol w:w="27"/>
        <w:gridCol w:w="17"/>
        <w:gridCol w:w="11"/>
        <w:gridCol w:w="559"/>
        <w:gridCol w:w="33"/>
        <w:gridCol w:w="17"/>
        <w:gridCol w:w="10"/>
        <w:gridCol w:w="554"/>
        <w:gridCol w:w="35"/>
        <w:gridCol w:w="16"/>
        <w:gridCol w:w="9"/>
        <w:gridCol w:w="554"/>
        <w:gridCol w:w="41"/>
        <w:gridCol w:w="15"/>
        <w:gridCol w:w="8"/>
        <w:gridCol w:w="591"/>
        <w:gridCol w:w="16"/>
        <w:gridCol w:w="6"/>
        <w:gridCol w:w="12"/>
        <w:gridCol w:w="618"/>
        <w:gridCol w:w="16"/>
        <w:gridCol w:w="5"/>
        <w:gridCol w:w="617"/>
        <w:gridCol w:w="14"/>
        <w:gridCol w:w="16"/>
        <w:gridCol w:w="4"/>
        <w:gridCol w:w="594"/>
        <w:gridCol w:w="26"/>
        <w:gridCol w:w="15"/>
        <w:gridCol w:w="3"/>
        <w:gridCol w:w="584"/>
        <w:gridCol w:w="38"/>
        <w:gridCol w:w="14"/>
        <w:gridCol w:w="2"/>
        <w:gridCol w:w="574"/>
        <w:gridCol w:w="50"/>
        <w:gridCol w:w="13"/>
        <w:gridCol w:w="1"/>
        <w:gridCol w:w="564"/>
        <w:gridCol w:w="62"/>
        <w:gridCol w:w="12"/>
        <w:gridCol w:w="558"/>
        <w:gridCol w:w="70"/>
        <w:gridCol w:w="10"/>
        <w:gridCol w:w="1"/>
        <w:gridCol w:w="549"/>
        <w:gridCol w:w="88"/>
        <w:gridCol w:w="2"/>
        <w:gridCol w:w="579"/>
        <w:gridCol w:w="59"/>
        <w:gridCol w:w="1"/>
        <w:gridCol w:w="607"/>
        <w:gridCol w:w="15"/>
        <w:gridCol w:w="17"/>
      </w:tblGrid>
      <w:tr w:rsidR="00A97C1C" w:rsidRPr="003E6D8E" w:rsidTr="00212502">
        <w:trPr>
          <w:gridAfter w:val="1"/>
          <w:wAfter w:w="17" w:type="dxa"/>
          <w:trHeight w:val="369"/>
          <w:jc w:val="center"/>
        </w:trPr>
        <w:tc>
          <w:tcPr>
            <w:tcW w:w="1746" w:type="dxa"/>
            <w:vMerge w:val="restart"/>
            <w:tcBorders>
              <w:top w:val="single" w:sz="4" w:space="0" w:color="auto"/>
              <w:left w:val="single" w:sz="4" w:space="0" w:color="auto"/>
              <w:right w:val="single" w:sz="4" w:space="0" w:color="000000"/>
            </w:tcBorders>
          </w:tcPr>
          <w:p w:rsidR="00A97C1C" w:rsidRPr="003E6D8E" w:rsidRDefault="00A97C1C" w:rsidP="001A2BF0">
            <w:pPr>
              <w:autoSpaceDE w:val="0"/>
              <w:autoSpaceDN w:val="0"/>
              <w:adjustRightInd w:val="0"/>
              <w:rPr>
                <w:rFonts w:ascii="Palatino Linotype" w:hAnsi="Palatino Linotype" w:cs="Palatino Linotype"/>
                <w:sz w:val="20"/>
                <w:szCs w:val="20"/>
              </w:rPr>
            </w:pPr>
            <w:r w:rsidRPr="003E6D8E">
              <w:rPr>
                <w:rFonts w:ascii="Palatino Linotype" w:hAnsi="Palatino Linotype" w:cs="Palatino Linotype"/>
                <w:sz w:val="20"/>
                <w:szCs w:val="20"/>
              </w:rPr>
              <w:t>10196-12 azonosító számú Bányászati alapismeretek</w:t>
            </w:r>
          </w:p>
        </w:tc>
        <w:tc>
          <w:tcPr>
            <w:tcW w:w="3129" w:type="dxa"/>
            <w:gridSpan w:val="20"/>
            <w:tcBorders>
              <w:top w:val="single" w:sz="4" w:space="0" w:color="auto"/>
              <w:left w:val="single" w:sz="4" w:space="0" w:color="auto"/>
              <w:bottom w:val="single" w:sz="4" w:space="0" w:color="auto"/>
              <w:right w:val="single" w:sz="4" w:space="0" w:color="000000"/>
            </w:tcBorders>
            <w:vAlign w:val="center"/>
          </w:tcPr>
          <w:p w:rsidR="00A97C1C" w:rsidRPr="003E6D8E" w:rsidRDefault="00A97C1C" w:rsidP="001A2BF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Geológia</w:t>
            </w:r>
          </w:p>
        </w:tc>
        <w:tc>
          <w:tcPr>
            <w:tcW w:w="2531" w:type="dxa"/>
            <w:gridSpan w:val="19"/>
            <w:tcBorders>
              <w:top w:val="single" w:sz="4" w:space="0" w:color="auto"/>
              <w:left w:val="single" w:sz="4" w:space="0" w:color="auto"/>
              <w:bottom w:val="single" w:sz="4" w:space="0" w:color="auto"/>
              <w:right w:val="single" w:sz="4" w:space="0" w:color="000000"/>
            </w:tcBorders>
            <w:vAlign w:val="center"/>
          </w:tcPr>
          <w:p w:rsidR="00A97C1C" w:rsidRPr="003E6D8E" w:rsidRDefault="00A97C1C" w:rsidP="001A2BF0">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Szakrajz </w:t>
            </w:r>
            <w:r w:rsidRPr="003E6D8E">
              <w:rPr>
                <w:rFonts w:ascii="Palatino Linotype" w:hAnsi="Palatino Linotype" w:cs="Palatino Linotype"/>
                <w:sz w:val="20"/>
                <w:szCs w:val="20"/>
              </w:rPr>
              <w:t>gyakorlat</w:t>
            </w:r>
          </w:p>
        </w:tc>
        <w:tc>
          <w:tcPr>
            <w:tcW w:w="5030" w:type="dxa"/>
            <w:gridSpan w:val="27"/>
            <w:tcBorders>
              <w:top w:val="single" w:sz="4" w:space="0" w:color="auto"/>
              <w:left w:val="single" w:sz="4" w:space="0" w:color="auto"/>
              <w:bottom w:val="single" w:sz="4" w:space="0" w:color="auto"/>
              <w:right w:val="single" w:sz="4" w:space="0" w:color="000000"/>
            </w:tcBorders>
            <w:vAlign w:val="center"/>
          </w:tcPr>
          <w:p w:rsidR="00A97C1C" w:rsidRPr="003E6D8E" w:rsidRDefault="00A97C1C" w:rsidP="001A2BF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Gépelemek, géptan</w:t>
            </w:r>
          </w:p>
        </w:tc>
        <w:tc>
          <w:tcPr>
            <w:tcW w:w="1351" w:type="dxa"/>
            <w:gridSpan w:val="7"/>
            <w:tcBorders>
              <w:top w:val="single" w:sz="4" w:space="0" w:color="auto"/>
              <w:left w:val="single" w:sz="4" w:space="0" w:color="auto"/>
              <w:bottom w:val="single" w:sz="4" w:space="0" w:color="auto"/>
              <w:right w:val="single" w:sz="4" w:space="0" w:color="000000"/>
            </w:tcBorders>
            <w:vAlign w:val="center"/>
          </w:tcPr>
          <w:p w:rsidR="00A97C1C" w:rsidRPr="003E6D8E" w:rsidRDefault="00A97C1C" w:rsidP="001A2BF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Gazdaságtani és vállalkozási alapok</w:t>
            </w:r>
          </w:p>
        </w:tc>
      </w:tr>
      <w:tr w:rsidR="00A97C1C" w:rsidRPr="003E6D8E" w:rsidTr="00212502">
        <w:trPr>
          <w:gridAfter w:val="2"/>
          <w:wAfter w:w="32" w:type="dxa"/>
          <w:trHeight w:val="1509"/>
          <w:jc w:val="center"/>
        </w:trPr>
        <w:tc>
          <w:tcPr>
            <w:tcW w:w="1746" w:type="dxa"/>
            <w:vMerge/>
            <w:tcBorders>
              <w:left w:val="single" w:sz="4" w:space="0" w:color="auto"/>
              <w:bottom w:val="single" w:sz="4" w:space="0" w:color="auto"/>
              <w:right w:val="single" w:sz="4" w:space="0" w:color="000000"/>
            </w:tcBorders>
          </w:tcPr>
          <w:p w:rsidR="00A97C1C" w:rsidRPr="003E6D8E" w:rsidRDefault="00A97C1C" w:rsidP="001A2BF0">
            <w:pPr>
              <w:autoSpaceDE w:val="0"/>
              <w:autoSpaceDN w:val="0"/>
              <w:adjustRightInd w:val="0"/>
              <w:spacing w:line="240" w:lineRule="auto"/>
              <w:rPr>
                <w:rFonts w:ascii="Palatino Linotype" w:hAnsi="Palatino Linotype" w:cs="Palatino Linotype"/>
                <w:sz w:val="20"/>
                <w:szCs w:val="20"/>
              </w:rPr>
            </w:pPr>
          </w:p>
        </w:tc>
        <w:tc>
          <w:tcPr>
            <w:tcW w:w="614" w:type="dxa"/>
            <w:gridSpan w:val="4"/>
            <w:tcBorders>
              <w:top w:val="single" w:sz="4" w:space="0" w:color="auto"/>
              <w:left w:val="single" w:sz="4" w:space="0" w:color="000000"/>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Bevezetés</w:t>
            </w:r>
          </w:p>
        </w:tc>
        <w:tc>
          <w:tcPr>
            <w:tcW w:w="614"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Földtani erők</w:t>
            </w:r>
          </w:p>
        </w:tc>
        <w:tc>
          <w:tcPr>
            <w:tcW w:w="645"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Földtörténet</w:t>
            </w:r>
          </w:p>
        </w:tc>
        <w:tc>
          <w:tcPr>
            <w:tcW w:w="614"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Általános földtan</w:t>
            </w:r>
          </w:p>
        </w:tc>
        <w:tc>
          <w:tcPr>
            <w:tcW w:w="642"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Regionális földtan</w:t>
            </w:r>
          </w:p>
        </w:tc>
        <w:tc>
          <w:tcPr>
            <w:tcW w:w="614"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Síkmértan</w:t>
            </w:r>
          </w:p>
        </w:tc>
        <w:tc>
          <w:tcPr>
            <w:tcW w:w="614"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Gépelemek ábrázolás</w:t>
            </w:r>
          </w:p>
        </w:tc>
        <w:tc>
          <w:tcPr>
            <w:tcW w:w="614"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Mérőszámos ábrázolás</w:t>
            </w:r>
          </w:p>
        </w:tc>
        <w:tc>
          <w:tcPr>
            <w:tcW w:w="689" w:type="dxa"/>
            <w:gridSpan w:val="7"/>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Térképek</w:t>
            </w:r>
          </w:p>
        </w:tc>
        <w:tc>
          <w:tcPr>
            <w:tcW w:w="618" w:type="dxa"/>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Általános géptan</w:t>
            </w:r>
          </w:p>
        </w:tc>
        <w:tc>
          <w:tcPr>
            <w:tcW w:w="638" w:type="dxa"/>
            <w:gridSpan w:val="3"/>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Gépészeti alapfogalmak</w:t>
            </w:r>
          </w:p>
        </w:tc>
        <w:tc>
          <w:tcPr>
            <w:tcW w:w="628"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Műszaki dokumentációk</w:t>
            </w:r>
          </w:p>
        </w:tc>
        <w:tc>
          <w:tcPr>
            <w:tcW w:w="628"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Gépészeti alapmérések</w:t>
            </w:r>
          </w:p>
        </w:tc>
        <w:tc>
          <w:tcPr>
            <w:tcW w:w="628"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Anyagismeret</w:t>
            </w:r>
          </w:p>
        </w:tc>
        <w:tc>
          <w:tcPr>
            <w:tcW w:w="628"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Anyagvizsgálat</w:t>
            </w:r>
          </w:p>
        </w:tc>
        <w:tc>
          <w:tcPr>
            <w:tcW w:w="632" w:type="dxa"/>
            <w:gridSpan w:val="3"/>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Gépészeti alapismeretek I.</w:t>
            </w:r>
          </w:p>
        </w:tc>
        <w:tc>
          <w:tcPr>
            <w:tcW w:w="630" w:type="dxa"/>
            <w:gridSpan w:val="4"/>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sz w:val="16"/>
                <w:szCs w:val="16"/>
              </w:rPr>
            </w:pPr>
            <w:r w:rsidRPr="00B97EA1">
              <w:rPr>
                <w:rFonts w:ascii="Palatino Linotype" w:hAnsi="Palatino Linotype"/>
                <w:sz w:val="16"/>
                <w:szCs w:val="16"/>
              </w:rPr>
              <w:t>Gépészeti alapismeretek II</w:t>
            </w:r>
          </w:p>
        </w:tc>
        <w:tc>
          <w:tcPr>
            <w:tcW w:w="669" w:type="dxa"/>
            <w:gridSpan w:val="3"/>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cs="Arial"/>
                <w:sz w:val="16"/>
                <w:szCs w:val="16"/>
              </w:rPr>
            </w:pPr>
            <w:r w:rsidRPr="00B97EA1">
              <w:rPr>
                <w:rFonts w:ascii="Palatino Linotype" w:hAnsi="Palatino Linotype" w:cs="Arial"/>
                <w:sz w:val="16"/>
                <w:szCs w:val="16"/>
              </w:rPr>
              <w:t>Alapismeretek</w:t>
            </w:r>
          </w:p>
        </w:tc>
        <w:tc>
          <w:tcPr>
            <w:tcW w:w="667" w:type="dxa"/>
            <w:gridSpan w:val="3"/>
            <w:tcBorders>
              <w:top w:val="single" w:sz="4" w:space="0" w:color="auto"/>
              <w:left w:val="nil"/>
              <w:bottom w:val="single" w:sz="4" w:space="0" w:color="auto"/>
              <w:right w:val="single" w:sz="4" w:space="0" w:color="auto"/>
            </w:tcBorders>
            <w:textDirection w:val="btLr"/>
          </w:tcPr>
          <w:p w:rsidR="00A97C1C" w:rsidRPr="00B97EA1" w:rsidRDefault="00A97C1C" w:rsidP="001A2BF0">
            <w:pPr>
              <w:ind w:left="113" w:right="113"/>
              <w:rPr>
                <w:rFonts w:ascii="Palatino Linotype" w:hAnsi="Palatino Linotype" w:cs="Arial"/>
                <w:sz w:val="16"/>
                <w:szCs w:val="16"/>
              </w:rPr>
            </w:pPr>
            <w:r w:rsidRPr="00B97EA1">
              <w:rPr>
                <w:rFonts w:ascii="Palatino Linotype" w:hAnsi="Palatino Linotype" w:cs="Arial"/>
                <w:sz w:val="16"/>
                <w:szCs w:val="16"/>
              </w:rPr>
              <w:t>Vállalkozás működtetése</w:t>
            </w:r>
          </w:p>
        </w:tc>
      </w:tr>
      <w:tr w:rsidR="00A97C1C" w:rsidRPr="003E6D8E" w:rsidTr="006471C4">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tcPr>
          <w:p w:rsidR="00A97C1C" w:rsidRPr="003E6D8E" w:rsidRDefault="00A97C1C" w:rsidP="001A2BF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Géprajzot készít és olvas, értelmez</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Használja a technológiai dokumentációkban alkalmazott szabványos jelképes jelöléseket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Meghatározza egy vállalkozás munkaerő szükségletét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Alkalmazza a szükséges gazdasági </w:t>
            </w:r>
            <w:r w:rsidRPr="003E6D8E">
              <w:rPr>
                <w:rFonts w:ascii="Palatino Linotype" w:hAnsi="Palatino Linotype" w:cs="Palatino Linotype"/>
                <w:sz w:val="20"/>
                <w:szCs w:val="20"/>
              </w:rPr>
              <w:lastRenderedPageBreak/>
              <w:t>jogszabályokat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Vállalkozást működtet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731F1B">
            <w:pPr>
              <w:autoSpaceDE w:val="0"/>
              <w:autoSpaceDN w:val="0"/>
              <w:adjustRightInd w:val="0"/>
              <w:spacing w:line="240" w:lineRule="auto"/>
              <w:rPr>
                <w:rFonts w:ascii="Palatino Linotype" w:hAnsi="Palatino Linotype" w:cs="Palatino Linotype"/>
                <w:sz w:val="20"/>
                <w:szCs w:val="20"/>
                <w:highlight w:val="yellow"/>
              </w:rPr>
            </w:pPr>
            <w:r w:rsidRPr="003E6D8E">
              <w:rPr>
                <w:rFonts w:ascii="Palatino Linotype" w:hAnsi="Palatino Linotype" w:cs="Palatino Linotype"/>
                <w:sz w:val="20"/>
                <w:szCs w:val="20"/>
              </w:rPr>
              <w:t>Megkülönbözteti a különböző talajféléket, kőzeteket, alapvető hidrogeológiai ismeretekkel bír, Alkalmazza az alapvető tereptani ismereteket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Működteti az elektrotechnikai gépeket </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Oldható és nem</w:t>
            </w:r>
            <w:r>
              <w:rPr>
                <w:rFonts w:ascii="Palatino Linotype" w:hAnsi="Palatino Linotype" w:cs="Palatino Linotype"/>
                <w:sz w:val="20"/>
                <w:szCs w:val="20"/>
              </w:rPr>
              <w:t xml:space="preserve"> </w:t>
            </w:r>
            <w:r w:rsidRPr="003E6D8E">
              <w:rPr>
                <w:rFonts w:ascii="Palatino Linotype" w:hAnsi="Palatino Linotype" w:cs="Palatino Linotype"/>
                <w:sz w:val="20"/>
                <w:szCs w:val="20"/>
              </w:rPr>
              <w:t>oldható kötést készít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Megkülönbözteti a különböző csövek anyagát és </w:t>
            </w:r>
            <w:proofErr w:type="spellStart"/>
            <w:r w:rsidRPr="003E6D8E">
              <w:rPr>
                <w:rFonts w:ascii="Palatino Linotype" w:hAnsi="Palatino Linotype" w:cs="Palatino Linotype"/>
                <w:sz w:val="20"/>
                <w:szCs w:val="20"/>
              </w:rPr>
              <w:t>elzárószerelvények</w:t>
            </w:r>
            <w:proofErr w:type="spellEnd"/>
            <w:r w:rsidRPr="003E6D8E">
              <w:rPr>
                <w:rFonts w:ascii="Palatino Linotype" w:hAnsi="Palatino Linotype" w:cs="Palatino Linotype"/>
                <w:sz w:val="20"/>
                <w:szCs w:val="20"/>
              </w:rPr>
              <w:t xml:space="preserve"> felépítését és működését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Alkalmazza a gépek, berendezések alapvető </w:t>
            </w:r>
            <w:r w:rsidRPr="003E6D8E">
              <w:rPr>
                <w:rFonts w:ascii="Palatino Linotype" w:hAnsi="Palatino Linotype" w:cs="Palatino Linotype"/>
                <w:sz w:val="20"/>
                <w:szCs w:val="20"/>
              </w:rPr>
              <w:lastRenderedPageBreak/>
              <w:t>szilárdsági méretezésének mechanikai alapjait</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 xml:space="preserve">Alkalmazza az alapvető gépeket (motorok, erőátviteli berendezések, szivattyúk, kompresszorok, hőcserélők, stb.) </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Gépelemek</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Anyagok tulajdonságai</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Geológia</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Általános géptan</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Gépészeti alapfogalmak</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Gazdaságtani és vállalkozási alapok</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9B5D40">
        <w:trPr>
          <w:trHeight w:val="369"/>
          <w:jc w:val="center"/>
        </w:trPr>
        <w:tc>
          <w:tcPr>
            <w:tcW w:w="1817" w:type="dxa"/>
            <w:gridSpan w:val="2"/>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Műszaki rajz</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14" w:type="dxa"/>
            <w:gridSpan w:val="3"/>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9B5D40">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Információforrások kezelése</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Képi jellegű műszaki rajzok olvasása</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Szakmai nyelv használata írásos és élő beszéd formájában</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52" w:type="dxa"/>
            <w:gridSpan w:val="4"/>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Számolási és matematikai, fizikai alapműveletek alkalmazása</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4"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3"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8"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4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Felelősségtudat</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Megbízhatóság</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Pontosság</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Határozottság</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Motiválhatóság</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29"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Irányíthatóság</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6"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2"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3804" w:type="dxa"/>
            <w:gridSpan w:val="75"/>
            <w:tcBorders>
              <w:top w:val="single" w:sz="4" w:space="0" w:color="auto"/>
              <w:left w:val="single" w:sz="4" w:space="0" w:color="auto"/>
              <w:bottom w:val="single" w:sz="4" w:space="0" w:color="auto"/>
              <w:right w:val="single" w:sz="4" w:space="0" w:color="auto"/>
            </w:tcBorders>
            <w:vAlign w:val="center"/>
          </w:tcPr>
          <w:p w:rsidR="00A97C1C" w:rsidRPr="003E6D8E" w:rsidRDefault="00F96106" w:rsidP="00F525A7">
            <w:pPr>
              <w:spacing w:line="240" w:lineRule="auto"/>
              <w:ind w:left="57"/>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rsidTr="00F525A7">
        <w:trPr>
          <w:trHeight w:val="369"/>
          <w:jc w:val="center"/>
        </w:trPr>
        <w:tc>
          <w:tcPr>
            <w:tcW w:w="1835"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Ismeretek helyén</w:t>
            </w:r>
            <w:r>
              <w:rPr>
                <w:rFonts w:ascii="Palatino Linotype" w:hAnsi="Palatino Linotype" w:cs="Palatino Linotype"/>
                <w:sz w:val="20"/>
                <w:szCs w:val="20"/>
              </w:rPr>
              <w:t xml:space="preserve"> </w:t>
            </w:r>
            <w:r w:rsidRPr="003E6D8E">
              <w:rPr>
                <w:rFonts w:ascii="Palatino Linotype" w:hAnsi="Palatino Linotype" w:cs="Palatino Linotype"/>
                <w:sz w:val="20"/>
                <w:szCs w:val="20"/>
              </w:rPr>
              <w:t>való alkalmazása</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35"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Felfogóképesség</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r w:rsidR="00A97C1C" w:rsidRPr="003E6D8E" w:rsidTr="00F525A7">
        <w:trPr>
          <w:trHeight w:val="369"/>
          <w:jc w:val="center"/>
        </w:trPr>
        <w:tc>
          <w:tcPr>
            <w:tcW w:w="1835" w:type="dxa"/>
            <w:gridSpan w:val="3"/>
            <w:tcBorders>
              <w:top w:val="single" w:sz="4" w:space="0" w:color="auto"/>
              <w:left w:val="single" w:sz="4" w:space="0" w:color="auto"/>
              <w:bottom w:val="single" w:sz="4" w:space="0" w:color="auto"/>
              <w:right w:val="single" w:sz="4" w:space="0" w:color="auto"/>
            </w:tcBorders>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Lényeg felismerés</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7"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8"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20"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15"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51"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4"/>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c>
          <w:tcPr>
            <w:tcW w:w="639" w:type="dxa"/>
            <w:gridSpan w:val="3"/>
            <w:tcBorders>
              <w:top w:val="single" w:sz="4" w:space="0" w:color="auto"/>
              <w:left w:val="nil"/>
              <w:bottom w:val="single" w:sz="4" w:space="0" w:color="auto"/>
              <w:right w:val="single" w:sz="4" w:space="0" w:color="auto"/>
            </w:tcBorders>
            <w:vAlign w:val="center"/>
          </w:tcPr>
          <w:p w:rsidR="00A97C1C" w:rsidRPr="003E6D8E" w:rsidRDefault="00A97C1C" w:rsidP="00F525A7">
            <w:pPr>
              <w:spacing w:line="240" w:lineRule="auto"/>
              <w:ind w:left="57"/>
              <w:jc w:val="center"/>
              <w:rPr>
                <w:rFonts w:ascii="Palatino Linotype" w:hAnsi="Palatino Linotype" w:cs="Palatino Linotype"/>
                <w:sz w:val="20"/>
                <w:szCs w:val="20"/>
              </w:rPr>
            </w:pPr>
          </w:p>
        </w:tc>
      </w:tr>
    </w:tbl>
    <w:p w:rsidR="00A97C1C" w:rsidRPr="003E6D8E" w:rsidRDefault="00A97C1C" w:rsidP="006E2B78">
      <w:pPr>
        <w:spacing w:line="240" w:lineRule="auto"/>
        <w:rPr>
          <w:rFonts w:ascii="Palatino Linotype" w:hAnsi="Palatino Linotype" w:cs="Palatino Linotype"/>
        </w:rPr>
      </w:pPr>
    </w:p>
    <w:p w:rsidR="00A97C1C" w:rsidRPr="003E6D8E" w:rsidRDefault="00A97C1C" w:rsidP="00457680">
      <w:pPr>
        <w:spacing w:line="240" w:lineRule="auto"/>
        <w:jc w:val="center"/>
        <w:rPr>
          <w:rFonts w:ascii="Palatino Linotype" w:hAnsi="Palatino Linotype" w:cs="Palatino Linotype"/>
        </w:rPr>
        <w:sectPr w:rsidR="00A97C1C" w:rsidRPr="003E6D8E" w:rsidSect="00D005D5">
          <w:pgSz w:w="16838" w:h="11906" w:orient="landscape"/>
          <w:pgMar w:top="1418" w:right="1418" w:bottom="1418" w:left="1418" w:header="709" w:footer="709" w:gutter="0"/>
          <w:cols w:space="708"/>
          <w:docGrid w:linePitch="360"/>
        </w:sectPr>
      </w:pPr>
    </w:p>
    <w:p w:rsidR="00A97C1C" w:rsidRPr="003E6D8E" w:rsidRDefault="00A97C1C" w:rsidP="00092300">
      <w:pPr>
        <w:pStyle w:val="Listaszerbekezds4"/>
        <w:widowControl w:val="0"/>
        <w:numPr>
          <w:ilvl w:val="0"/>
          <w:numId w:val="23"/>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Geológia </w:t>
      </w:r>
      <w:proofErr w:type="gramStart"/>
      <w:r>
        <w:rPr>
          <w:rFonts w:ascii="Palatino Linotype" w:hAnsi="Palatino Linotype" w:cs="Palatino Linotype"/>
          <w:b/>
          <w:bCs/>
          <w:sz w:val="24"/>
          <w:szCs w:val="24"/>
        </w:rPr>
        <w:t>tantárgy</w:t>
      </w:r>
      <w:r w:rsidRPr="003E6D8E">
        <w:rPr>
          <w:rFonts w:ascii="Palatino Linotype" w:hAnsi="Palatino Linotype" w:cs="Palatino Linotype"/>
          <w:b/>
          <w:bCs/>
          <w:sz w:val="24"/>
          <w:szCs w:val="24"/>
        </w:rPr>
        <w:tab/>
      </w:r>
      <w:r w:rsidRPr="003E6D8E">
        <w:rPr>
          <w:rFonts w:ascii="Palatino Linotype" w:hAnsi="Palatino Linotype" w:cs="Palatino Linotype"/>
          <w:sz w:val="24"/>
          <w:szCs w:val="24"/>
        </w:rPr>
        <w:tab/>
      </w:r>
      <w:r>
        <w:rPr>
          <w:rFonts w:ascii="Palatino Linotype" w:hAnsi="Palatino Linotype" w:cs="Palatino Linotype"/>
          <w:sz w:val="24"/>
          <w:szCs w:val="24"/>
        </w:rPr>
        <w:t xml:space="preserve">                    </w:t>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sidRPr="003E6D8E">
        <w:rPr>
          <w:rFonts w:ascii="Palatino Linotype" w:hAnsi="Palatino Linotype" w:cs="Palatino Linotype"/>
          <w:sz w:val="24"/>
          <w:szCs w:val="24"/>
        </w:rPr>
        <w:tab/>
      </w:r>
      <w:r>
        <w:rPr>
          <w:rFonts w:ascii="Palatino Linotype" w:hAnsi="Palatino Linotype" w:cs="Palatino Linotype"/>
          <w:sz w:val="24"/>
          <w:szCs w:val="24"/>
        </w:rPr>
        <w:t xml:space="preserve">                  </w:t>
      </w:r>
      <w:r>
        <w:rPr>
          <w:rFonts w:ascii="Palatino Linotype" w:hAnsi="Palatino Linotype" w:cs="Palatino Linotype"/>
          <w:b/>
          <w:bCs/>
          <w:sz w:val="24"/>
          <w:szCs w:val="24"/>
        </w:rPr>
        <w:t>162</w:t>
      </w:r>
      <w:proofErr w:type="gramEnd"/>
      <w:r>
        <w:rPr>
          <w:rFonts w:ascii="Palatino Linotype" w:hAnsi="Palatino Linotype" w:cs="Palatino Linotype"/>
          <w:b/>
          <w:bCs/>
          <w:sz w:val="24"/>
          <w:szCs w:val="24"/>
        </w:rPr>
        <w:t xml:space="preserve"> </w:t>
      </w:r>
      <w:r w:rsidRPr="003E6D8E">
        <w:rPr>
          <w:rFonts w:ascii="Palatino Linotype" w:hAnsi="Palatino Linotype" w:cs="Palatino Linotype"/>
          <w:b/>
          <w:bCs/>
          <w:sz w:val="24"/>
          <w:szCs w:val="24"/>
        </w:rPr>
        <w:t>óra</w:t>
      </w:r>
    </w:p>
    <w:p w:rsidR="00A97C1C" w:rsidRPr="003E6D8E" w:rsidRDefault="00A97C1C" w:rsidP="00457680">
      <w:pPr>
        <w:widowControl w:val="0"/>
        <w:suppressAutoHyphens/>
        <w:spacing w:line="240" w:lineRule="auto"/>
        <w:ind w:left="360"/>
        <w:jc w:val="right"/>
        <w:rPr>
          <w:rFonts w:ascii="Palatino Linotype" w:hAnsi="Palatino Linotype" w:cs="Palatino Linotype"/>
          <w:i/>
          <w:iCs/>
          <w:kern w:val="1"/>
          <w:sz w:val="20"/>
          <w:szCs w:val="20"/>
          <w:lang w:eastAsia="hi-IN" w:bidi="hi-IN"/>
        </w:rPr>
      </w:pPr>
    </w:p>
    <w:p w:rsidR="00A97C1C" w:rsidRPr="0071043B" w:rsidRDefault="00A97C1C" w:rsidP="00F525A7">
      <w:pPr>
        <w:pStyle w:val="Listaszerbekezds4"/>
        <w:numPr>
          <w:ilvl w:val="1"/>
          <w:numId w:val="43"/>
        </w:numPr>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A tantárgy tanításának célja</w:t>
      </w:r>
    </w:p>
    <w:p w:rsidR="00A97C1C" w:rsidRPr="006741D5" w:rsidRDefault="00A97C1C" w:rsidP="006741D5">
      <w:pPr>
        <w:spacing w:line="240" w:lineRule="auto"/>
        <w:ind w:left="360"/>
        <w:jc w:val="both"/>
        <w:rPr>
          <w:rFonts w:ascii="Palatino Linotype" w:hAnsi="Palatino Linotype" w:cs="Palatino Linotype"/>
          <w:sz w:val="24"/>
          <w:szCs w:val="24"/>
        </w:rPr>
      </w:pPr>
      <w:r w:rsidRPr="0071043B">
        <w:rPr>
          <w:rFonts w:ascii="Palatino Linotype" w:hAnsi="Palatino Linotype" w:cs="Palatino Linotype"/>
          <w:sz w:val="24"/>
          <w:szCs w:val="24"/>
        </w:rPr>
        <w:t>A tanulók sajátítsák el a geológiai alapismereteket, ismerkedjenek meg a földtörténettel és a földtani erőkkel.</w:t>
      </w:r>
    </w:p>
    <w:p w:rsidR="00A97C1C" w:rsidRPr="0071043B" w:rsidRDefault="00A97C1C" w:rsidP="00F525A7">
      <w:pPr>
        <w:pStyle w:val="Listaszerbekezds4"/>
        <w:numPr>
          <w:ilvl w:val="1"/>
          <w:numId w:val="43"/>
        </w:numPr>
        <w:spacing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Kapcsolódó közismereti, szakmai tartalmak</w:t>
      </w:r>
    </w:p>
    <w:p w:rsidR="00A97C1C" w:rsidRPr="0071043B" w:rsidRDefault="00A97C1C" w:rsidP="00F525A7">
      <w:pPr>
        <w:pStyle w:val="Listaszerbekezds4"/>
        <w:spacing w:after="0" w:line="240" w:lineRule="auto"/>
        <w:ind w:left="426"/>
        <w:rPr>
          <w:rFonts w:ascii="Palatino Linotype" w:hAnsi="Palatino Linotype" w:cs="Palatino Linotype"/>
          <w:sz w:val="24"/>
          <w:szCs w:val="24"/>
        </w:rPr>
      </w:pPr>
      <w:r w:rsidRPr="0071043B">
        <w:rPr>
          <w:rFonts w:ascii="Palatino Linotype" w:hAnsi="Palatino Linotype" w:cs="Palatino Linotype"/>
          <w:sz w:val="24"/>
          <w:szCs w:val="24"/>
        </w:rPr>
        <w:t>Matematika</w:t>
      </w:r>
      <w:r>
        <w:rPr>
          <w:rFonts w:ascii="Palatino Linotype" w:hAnsi="Palatino Linotype" w:cs="Palatino Linotype"/>
          <w:sz w:val="24"/>
          <w:szCs w:val="24"/>
        </w:rPr>
        <w:t xml:space="preserve"> 1.-5. témakörök</w:t>
      </w:r>
    </w:p>
    <w:p w:rsidR="00A97C1C" w:rsidRPr="0071043B" w:rsidRDefault="00A97C1C" w:rsidP="00F525A7">
      <w:pPr>
        <w:pStyle w:val="Listaszerbekezds4"/>
        <w:spacing w:after="0" w:line="240" w:lineRule="auto"/>
        <w:ind w:left="426"/>
        <w:rPr>
          <w:rFonts w:ascii="Palatino Linotype" w:hAnsi="Palatino Linotype" w:cs="Palatino Linotype"/>
          <w:sz w:val="24"/>
          <w:szCs w:val="24"/>
        </w:rPr>
      </w:pPr>
      <w:r w:rsidRPr="0071043B">
        <w:rPr>
          <w:rFonts w:ascii="Palatino Linotype" w:hAnsi="Palatino Linotype" w:cs="Palatino Linotype"/>
          <w:sz w:val="24"/>
          <w:szCs w:val="24"/>
        </w:rPr>
        <w:t>Fizika</w:t>
      </w:r>
      <w:r>
        <w:rPr>
          <w:rFonts w:ascii="Palatino Linotype" w:hAnsi="Palatino Linotype" w:cs="Palatino Linotype"/>
          <w:sz w:val="24"/>
          <w:szCs w:val="24"/>
        </w:rPr>
        <w:t xml:space="preserve"> 1.-5. témakörök</w:t>
      </w:r>
    </w:p>
    <w:p w:rsidR="00A97C1C" w:rsidRPr="0071043B" w:rsidRDefault="00A97C1C" w:rsidP="00F525A7">
      <w:pPr>
        <w:pStyle w:val="Listaszerbekezds4"/>
        <w:spacing w:after="0" w:line="240" w:lineRule="auto"/>
        <w:ind w:left="426"/>
        <w:rPr>
          <w:rFonts w:ascii="Palatino Linotype" w:hAnsi="Palatino Linotype" w:cs="Palatino Linotype"/>
          <w:sz w:val="24"/>
          <w:szCs w:val="24"/>
        </w:rPr>
      </w:pPr>
      <w:r>
        <w:rPr>
          <w:rFonts w:ascii="Palatino Linotype" w:hAnsi="Palatino Linotype" w:cs="Palatino Linotype"/>
          <w:sz w:val="24"/>
          <w:szCs w:val="24"/>
        </w:rPr>
        <w:t>Kémia 1.-5. témakörök</w:t>
      </w:r>
    </w:p>
    <w:p w:rsidR="00A97C1C" w:rsidRPr="0071043B" w:rsidRDefault="00A97C1C" w:rsidP="00F525A7">
      <w:pPr>
        <w:pStyle w:val="Listaszerbekezds4"/>
        <w:spacing w:after="0" w:line="240" w:lineRule="auto"/>
        <w:ind w:left="426"/>
        <w:rPr>
          <w:rFonts w:ascii="Palatino Linotype" w:hAnsi="Palatino Linotype" w:cs="Palatino Linotype"/>
          <w:sz w:val="24"/>
          <w:szCs w:val="24"/>
        </w:rPr>
      </w:pPr>
      <w:r w:rsidRPr="0071043B">
        <w:rPr>
          <w:rFonts w:ascii="Palatino Linotype" w:hAnsi="Palatino Linotype" w:cs="Palatino Linotype"/>
          <w:sz w:val="24"/>
          <w:szCs w:val="24"/>
        </w:rPr>
        <w:t>Földrajz</w:t>
      </w:r>
      <w:r>
        <w:rPr>
          <w:rFonts w:ascii="Palatino Linotype" w:hAnsi="Palatino Linotype" w:cs="Palatino Linotype"/>
          <w:sz w:val="24"/>
          <w:szCs w:val="24"/>
        </w:rPr>
        <w:t xml:space="preserve"> 1.-5. témakörök</w:t>
      </w:r>
    </w:p>
    <w:p w:rsidR="00A97C1C" w:rsidRPr="0071043B" w:rsidRDefault="00A97C1C" w:rsidP="00F525A7">
      <w:pPr>
        <w:spacing w:after="0" w:line="240" w:lineRule="auto"/>
        <w:rPr>
          <w:rFonts w:ascii="Palatino Linotype" w:hAnsi="Palatino Linotype" w:cs="Palatino Linotype"/>
          <w:b/>
          <w:bCs/>
          <w:sz w:val="24"/>
          <w:szCs w:val="24"/>
        </w:rPr>
      </w:pPr>
    </w:p>
    <w:p w:rsidR="00A97C1C" w:rsidRPr="0071043B" w:rsidRDefault="00A97C1C" w:rsidP="00F525A7">
      <w:pPr>
        <w:widowControl w:val="0"/>
        <w:numPr>
          <w:ilvl w:val="1"/>
          <w:numId w:val="43"/>
        </w:numPr>
        <w:suppressAutoHyphens/>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 xml:space="preserve">Témakörök </w:t>
      </w:r>
    </w:p>
    <w:p w:rsidR="00A97C1C" w:rsidRPr="0071043B" w:rsidRDefault="00A97C1C" w:rsidP="00F525A7">
      <w:pPr>
        <w:spacing w:after="0" w:line="240" w:lineRule="auto"/>
        <w:rPr>
          <w:rFonts w:ascii="Palatino Linotype" w:hAnsi="Palatino Linotype" w:cs="Palatino Linotype"/>
          <w:sz w:val="24"/>
          <w:szCs w:val="24"/>
        </w:rPr>
      </w:pPr>
    </w:p>
    <w:p w:rsidR="00A97C1C" w:rsidRDefault="00A97C1C" w:rsidP="00F525A7">
      <w:pPr>
        <w:pStyle w:val="Listaszerbekezds4"/>
        <w:numPr>
          <w:ilvl w:val="2"/>
          <w:numId w:val="4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Bevezetés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F525A7">
        <w:rPr>
          <w:rFonts w:ascii="Palatino Linotype" w:hAnsi="Palatino Linotype" w:cs="Palatino Linotype"/>
          <w:b/>
          <w:bCs/>
          <w:i/>
          <w:sz w:val="24"/>
          <w:szCs w:val="24"/>
        </w:rPr>
        <w:t>32 óra</w:t>
      </w:r>
    </w:p>
    <w:p w:rsidR="00A97C1C" w:rsidRPr="003E68B7" w:rsidRDefault="00A97C1C" w:rsidP="00F525A7">
      <w:pPr>
        <w:pStyle w:val="Listaszerbekezds4"/>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geológia fogalma, felosztása, témakörei.</w:t>
      </w:r>
    </w:p>
    <w:p w:rsidR="00A97C1C" w:rsidRPr="003E68B7" w:rsidRDefault="00A97C1C" w:rsidP="00F525A7">
      <w:pPr>
        <w:pStyle w:val="Listaszerbekezds4"/>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világmindenség és a Föld keletkezése.</w:t>
      </w:r>
    </w:p>
    <w:p w:rsidR="00A97C1C" w:rsidRDefault="00A97C1C" w:rsidP="00F525A7">
      <w:pPr>
        <w:pStyle w:val="Listaszerbekezds4"/>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Az ásványok, kőzetek, az élet és minden természeti objektumféleség keletkezése</w:t>
      </w:r>
      <w:r>
        <w:rPr>
          <w:rFonts w:ascii="Palatino Linotype" w:hAnsi="Palatino Linotype" w:cs="Palatino Linotype"/>
          <w:bCs/>
          <w:sz w:val="24"/>
          <w:szCs w:val="24"/>
        </w:rPr>
        <w:t>.</w:t>
      </w:r>
    </w:p>
    <w:p w:rsidR="00A97C1C" w:rsidRPr="003E68B7" w:rsidRDefault="00A97C1C" w:rsidP="00F525A7">
      <w:pPr>
        <w:pStyle w:val="Listaszerbekezds4"/>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 xml:space="preserve">A Földet felépítő anyagok, az endogén és </w:t>
      </w:r>
      <w:proofErr w:type="spellStart"/>
      <w:r w:rsidRPr="003E68B7">
        <w:rPr>
          <w:rFonts w:ascii="Palatino Linotype" w:hAnsi="Palatino Linotype" w:cs="Palatino Linotype"/>
          <w:bCs/>
          <w:sz w:val="24"/>
          <w:szCs w:val="24"/>
        </w:rPr>
        <w:t>exogén</w:t>
      </w:r>
      <w:proofErr w:type="spellEnd"/>
      <w:r w:rsidRPr="003E68B7">
        <w:rPr>
          <w:rFonts w:ascii="Palatino Linotype" w:hAnsi="Palatino Linotype" w:cs="Palatino Linotype"/>
          <w:bCs/>
          <w:sz w:val="24"/>
          <w:szCs w:val="24"/>
        </w:rPr>
        <w:t xml:space="preserve"> folyamatok, valamint a megjelenési formák kapcsolata</w:t>
      </w:r>
    </w:p>
    <w:p w:rsidR="00A97C1C" w:rsidRPr="003E68B7" w:rsidRDefault="00A97C1C" w:rsidP="00F525A7">
      <w:pPr>
        <w:pStyle w:val="Listaszerbekezds4"/>
        <w:spacing w:after="0" w:line="240" w:lineRule="auto"/>
        <w:rPr>
          <w:rFonts w:ascii="Palatino Linotype" w:hAnsi="Palatino Linotype" w:cs="Palatino Linotype"/>
          <w:bCs/>
          <w:sz w:val="24"/>
          <w:szCs w:val="24"/>
        </w:rPr>
      </w:pPr>
      <w:r>
        <w:rPr>
          <w:rFonts w:ascii="Palatino Linotype" w:hAnsi="Palatino Linotype" w:cs="Palatino Linotype"/>
          <w:bCs/>
          <w:sz w:val="24"/>
          <w:szCs w:val="24"/>
        </w:rPr>
        <w:t xml:space="preserve">Földünk és az élővilág </w:t>
      </w:r>
      <w:r w:rsidRPr="003E68B7">
        <w:rPr>
          <w:rFonts w:ascii="Palatino Linotype" w:hAnsi="Palatino Linotype" w:cs="Palatino Linotype"/>
          <w:bCs/>
          <w:sz w:val="24"/>
          <w:szCs w:val="24"/>
        </w:rPr>
        <w:t>múltja, fejlődése és a földtani folyamatok térbeli és időbeli változásai</w:t>
      </w:r>
    </w:p>
    <w:p w:rsidR="00A97C1C" w:rsidRDefault="00A97C1C" w:rsidP="00F525A7">
      <w:pPr>
        <w:pStyle w:val="Listaszerbekezds4"/>
        <w:spacing w:after="0" w:line="240" w:lineRule="auto"/>
        <w:rPr>
          <w:rFonts w:ascii="Palatino Linotype" w:hAnsi="Palatino Linotype" w:cs="Palatino Linotype"/>
          <w:bCs/>
          <w:sz w:val="24"/>
          <w:szCs w:val="24"/>
        </w:rPr>
      </w:pPr>
      <w:r w:rsidRPr="003E68B7">
        <w:rPr>
          <w:rFonts w:ascii="Palatino Linotype" w:hAnsi="Palatino Linotype" w:cs="Palatino Linotype"/>
          <w:bCs/>
          <w:sz w:val="24"/>
          <w:szCs w:val="24"/>
        </w:rPr>
        <w:t>A geológia helye a tudományok rendszerében.</w:t>
      </w:r>
    </w:p>
    <w:p w:rsidR="00A97C1C" w:rsidRPr="003E68B7" w:rsidRDefault="00A97C1C" w:rsidP="00F525A7">
      <w:pPr>
        <w:pStyle w:val="Listaszerbekezds4"/>
        <w:spacing w:after="0" w:line="240" w:lineRule="auto"/>
        <w:rPr>
          <w:rFonts w:ascii="Palatino Linotype" w:hAnsi="Palatino Linotype" w:cs="Palatino Linotype"/>
          <w:bCs/>
          <w:sz w:val="24"/>
          <w:szCs w:val="24"/>
        </w:rPr>
      </w:pPr>
    </w:p>
    <w:p w:rsidR="00A97C1C" w:rsidRPr="0071043B" w:rsidRDefault="00A97C1C" w:rsidP="00F525A7">
      <w:pPr>
        <w:pStyle w:val="Listaszerbekezds4"/>
        <w:numPr>
          <w:ilvl w:val="2"/>
          <w:numId w:val="4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Földtani erők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F525A7">
        <w:rPr>
          <w:rFonts w:ascii="Palatino Linotype" w:hAnsi="Palatino Linotype" w:cs="Palatino Linotype"/>
          <w:b/>
          <w:bCs/>
          <w:i/>
          <w:sz w:val="24"/>
          <w:szCs w:val="24"/>
        </w:rPr>
        <w:t>32 óra</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keletkezése, elméletek</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helye a Naprendszerben</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földet építő elemek</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Föld felépítése, az egyes övek jellemző fizikai tulajdonságai</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 korai és mai hatások, működés.</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Az átalakulásokat létrehozó erők, elméletek.</w:t>
      </w:r>
    </w:p>
    <w:p w:rsidR="00A97C1C" w:rsidRPr="0071043B" w:rsidRDefault="00A97C1C" w:rsidP="00F525A7">
      <w:pPr>
        <w:spacing w:after="0" w:line="240" w:lineRule="auto"/>
        <w:ind w:firstLine="709"/>
        <w:rPr>
          <w:rFonts w:ascii="Palatino Linotype" w:hAnsi="Palatino Linotype" w:cs="Palatino Linotype"/>
          <w:sz w:val="24"/>
          <w:szCs w:val="24"/>
        </w:rPr>
      </w:pPr>
      <w:r w:rsidRPr="0071043B">
        <w:rPr>
          <w:rFonts w:ascii="Palatino Linotype" w:hAnsi="Palatino Linotype" w:cs="Palatino Linotype"/>
          <w:sz w:val="24"/>
          <w:szCs w:val="24"/>
        </w:rPr>
        <w:t>Lemez tektonikai alapismeretek.</w:t>
      </w:r>
    </w:p>
    <w:p w:rsidR="00A97C1C" w:rsidRPr="0071043B" w:rsidRDefault="00A97C1C" w:rsidP="00F525A7">
      <w:pPr>
        <w:spacing w:after="0" w:line="240" w:lineRule="auto"/>
        <w:rPr>
          <w:rFonts w:ascii="Palatino Linotype" w:hAnsi="Palatino Linotype" w:cs="Palatino Linotype"/>
          <w:sz w:val="24"/>
          <w:szCs w:val="24"/>
        </w:rPr>
      </w:pPr>
    </w:p>
    <w:p w:rsidR="00A97C1C" w:rsidRPr="0071043B" w:rsidRDefault="00A97C1C" w:rsidP="00F525A7">
      <w:pPr>
        <w:pStyle w:val="Listaszerbekezds4"/>
        <w:numPr>
          <w:ilvl w:val="2"/>
          <w:numId w:val="43"/>
        </w:numPr>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Földtörténet</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Pr>
          <w:rFonts w:ascii="Palatino Linotype" w:hAnsi="Palatino Linotype" w:cs="Palatino Linotype"/>
          <w:b/>
          <w:bCs/>
          <w:sz w:val="24"/>
          <w:szCs w:val="24"/>
        </w:rPr>
        <w:tab/>
      </w:r>
      <w:r w:rsidRPr="00F525A7">
        <w:rPr>
          <w:rFonts w:ascii="Palatino Linotype" w:hAnsi="Palatino Linotype" w:cs="Palatino Linotype"/>
          <w:b/>
          <w:bCs/>
          <w:i/>
          <w:sz w:val="24"/>
          <w:szCs w:val="24"/>
        </w:rPr>
        <w:t>32 óra</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 keletkezése után anyagainak sűrűségüknek megfelelő rendeződése.</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 éghajlatának alakulása</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földfelszínének alakulása</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A földkéreg, az ősóceán és az őslégkör kialakulása</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H</w:t>
      </w:r>
      <w:r w:rsidRPr="0071043B">
        <w:rPr>
          <w:rFonts w:ascii="Palatino Linotype" w:hAnsi="Palatino Linotype" w:cs="Palatino Linotype"/>
          <w:sz w:val="24"/>
          <w:szCs w:val="24"/>
        </w:rPr>
        <w:t>egységképződési időszakok</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Kémiai evolúció</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Biológiai evolúció</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lastRenderedPageBreak/>
        <w:t>Őskontinensek kialakulása</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Jellemző földrajzi változásaik</w:t>
      </w:r>
    </w:p>
    <w:p w:rsidR="00A97C1C" w:rsidRDefault="00A97C1C" w:rsidP="00F525A7">
      <w:pPr>
        <w:pStyle w:val="Listaszerbekezds4"/>
        <w:spacing w:after="0" w:line="240" w:lineRule="auto"/>
        <w:ind w:left="720"/>
        <w:rPr>
          <w:rFonts w:ascii="Palatino Linotype" w:hAnsi="Palatino Linotype" w:cs="Palatino Linotype"/>
          <w:sz w:val="24"/>
          <w:szCs w:val="24"/>
        </w:rPr>
      </w:pPr>
      <w:r w:rsidRPr="0071043B">
        <w:rPr>
          <w:rFonts w:ascii="Palatino Linotype" w:hAnsi="Palatino Linotype" w:cs="Palatino Linotype"/>
          <w:sz w:val="24"/>
          <w:szCs w:val="24"/>
        </w:rPr>
        <w:t>Jellemző élettani változásaik</w:t>
      </w:r>
    </w:p>
    <w:p w:rsidR="00A97C1C" w:rsidRPr="0071043B" w:rsidRDefault="00A97C1C" w:rsidP="00F525A7">
      <w:pPr>
        <w:pStyle w:val="Listaszerbekezds4"/>
        <w:spacing w:after="0" w:line="240" w:lineRule="auto"/>
        <w:ind w:left="720"/>
        <w:rPr>
          <w:rFonts w:ascii="Palatino Linotype" w:hAnsi="Palatino Linotype" w:cs="Palatino Linotype"/>
          <w:sz w:val="24"/>
          <w:szCs w:val="24"/>
        </w:rPr>
      </w:pPr>
    </w:p>
    <w:p w:rsidR="00A97C1C" w:rsidRPr="0071043B" w:rsidRDefault="00A97C1C" w:rsidP="00F525A7">
      <w:pPr>
        <w:pStyle w:val="Listaszerbekezds4"/>
        <w:numPr>
          <w:ilvl w:val="2"/>
          <w:numId w:val="4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Általános földtan</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F525A7">
        <w:rPr>
          <w:rFonts w:ascii="Palatino Linotype" w:hAnsi="Palatino Linotype" w:cs="Palatino Linotype"/>
          <w:b/>
          <w:bCs/>
          <w:i/>
          <w:sz w:val="24"/>
          <w:szCs w:val="24"/>
        </w:rPr>
        <w:t>32 óra</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vegyi és </w:t>
      </w:r>
      <w:proofErr w:type="spellStart"/>
      <w:r w:rsidRPr="00304B9B">
        <w:rPr>
          <w:rFonts w:ascii="Palatino Linotype" w:hAnsi="Palatino Linotype" w:cs="Palatino Linotype"/>
          <w:sz w:val="24"/>
          <w:szCs w:val="24"/>
        </w:rPr>
        <w:t>biogén</w:t>
      </w:r>
      <w:proofErr w:type="spellEnd"/>
      <w:r w:rsidRPr="00304B9B">
        <w:rPr>
          <w:rFonts w:ascii="Palatino Linotype" w:hAnsi="Palatino Linotype" w:cs="Palatino Linotype"/>
          <w:sz w:val="24"/>
          <w:szCs w:val="24"/>
        </w:rPr>
        <w:t xml:space="preserve"> üledékek keletkezésének lehetőségei.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földi szférák; különös tekintettel a Föld külső szféráira. </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w:t>
      </w:r>
      <w:proofErr w:type="spellStart"/>
      <w:r w:rsidRPr="00304B9B">
        <w:rPr>
          <w:rFonts w:ascii="Palatino Linotype" w:hAnsi="Palatino Linotype" w:cs="Palatino Linotype"/>
          <w:sz w:val="24"/>
          <w:szCs w:val="24"/>
        </w:rPr>
        <w:t>időrétegtani</w:t>
      </w:r>
      <w:proofErr w:type="spellEnd"/>
      <w:r w:rsidRPr="00304B9B">
        <w:rPr>
          <w:rFonts w:ascii="Palatino Linotype" w:hAnsi="Palatino Linotype" w:cs="Palatino Linotype"/>
          <w:sz w:val="24"/>
          <w:szCs w:val="24"/>
        </w:rPr>
        <w:t xml:space="preserve"> osztályozás alapelvei, egységei.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földi szférák; különös tekintettel a Föld belső szféráira, azok megismerhetőségére.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w:t>
      </w:r>
      <w:proofErr w:type="spellStart"/>
      <w:r w:rsidRPr="00304B9B">
        <w:rPr>
          <w:rFonts w:ascii="Palatino Linotype" w:hAnsi="Palatino Linotype" w:cs="Palatino Linotype"/>
          <w:sz w:val="24"/>
          <w:szCs w:val="24"/>
        </w:rPr>
        <w:t>életrétegtani</w:t>
      </w:r>
      <w:proofErr w:type="spellEnd"/>
      <w:r w:rsidRPr="00304B9B">
        <w:rPr>
          <w:rFonts w:ascii="Palatino Linotype" w:hAnsi="Palatino Linotype" w:cs="Palatino Linotype"/>
          <w:sz w:val="24"/>
          <w:szCs w:val="24"/>
        </w:rPr>
        <w:t xml:space="preserve"> osztályozás alapelvei, egységei.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magnetosztratigráfia</w:t>
      </w:r>
      <w:proofErr w:type="spellEnd"/>
      <w:r w:rsidRPr="00304B9B">
        <w:rPr>
          <w:rFonts w:ascii="Palatino Linotype" w:hAnsi="Palatino Linotype" w:cs="Palatino Linotype"/>
          <w:sz w:val="24"/>
          <w:szCs w:val="24"/>
        </w:rPr>
        <w:t xml:space="preserve"> alapelvei, jelentősége. </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törmelékes üledékes kőzetek képződése.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ősföldrajzi kép változása a paleozoikumban; fontosabb képződmények, élővilág.</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radioaktív kormérés alapelvei, jelentősége.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üledékképződés folyamatai és környezetei.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földi élet és a légkör kialakulása, összefüggése.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 gravitációs tere.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Az ásvány, és az érc fogalma; </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rétegtan alapelvei; települési törvény, </w:t>
      </w:r>
      <w:proofErr w:type="spellStart"/>
      <w:r w:rsidRPr="00304B9B">
        <w:rPr>
          <w:rFonts w:ascii="Palatino Linotype" w:hAnsi="Palatino Linotype" w:cs="Palatino Linotype"/>
          <w:sz w:val="24"/>
          <w:szCs w:val="24"/>
        </w:rPr>
        <w:t>fácies-elv</w:t>
      </w:r>
      <w:proofErr w:type="spellEnd"/>
      <w:r w:rsidRPr="00304B9B">
        <w:rPr>
          <w:rFonts w:ascii="Palatino Linotype" w:hAnsi="Palatino Linotype" w:cs="Palatino Linotype"/>
          <w:sz w:val="24"/>
          <w:szCs w:val="24"/>
        </w:rPr>
        <w:t xml:space="preserve">, </w:t>
      </w:r>
      <w:proofErr w:type="spellStart"/>
      <w:r w:rsidRPr="00304B9B">
        <w:rPr>
          <w:rFonts w:ascii="Palatino Linotype" w:hAnsi="Palatino Linotype" w:cs="Palatino Linotype"/>
          <w:sz w:val="24"/>
          <w:szCs w:val="24"/>
        </w:rPr>
        <w:t>aktualizmus</w:t>
      </w:r>
      <w:proofErr w:type="spellEnd"/>
      <w:r w:rsidRPr="00304B9B">
        <w:rPr>
          <w:rFonts w:ascii="Palatino Linotype" w:hAnsi="Palatino Linotype" w:cs="Palatino Linotype"/>
          <w:sz w:val="24"/>
          <w:szCs w:val="24"/>
        </w:rPr>
        <w:t xml:space="preserve"> elve.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kőzet és a kristály fogalma; </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földrengések és 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összefüggései.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 mágneses tere.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kőzetképződési folyamat jellemzői.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víz szerepe a törmelékes üledékek képződésében.</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földtan fogalma, főbb irányai, azok vizsgálatának célja és rokon tudományai.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külső erők és az üledékes kőzetképződési folyamatok, környezetek összefüggései.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kőzettestek alakja, szerkezete, szövete.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szél és a jég szerepe a törmelékes üledékek képződésében.</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kőzetrétegtani</w:t>
      </w:r>
      <w:proofErr w:type="spellEnd"/>
      <w:r w:rsidRPr="00304B9B">
        <w:rPr>
          <w:rFonts w:ascii="Palatino Linotype" w:hAnsi="Palatino Linotype" w:cs="Palatino Linotype"/>
          <w:sz w:val="24"/>
          <w:szCs w:val="24"/>
        </w:rPr>
        <w:t xml:space="preserve"> osztályozás alapelvei, egységei.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üledékes kőzetek keletkezése, településviszonyai és rendszerezése.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metamorf kőzetek kialakulása, rendszerezése.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töréses és a gyűrt formák.</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kőzetképződés legfontosabb ásványai, ércei.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jelenkori és múltbéli </w:t>
      </w:r>
      <w:proofErr w:type="gramStart"/>
      <w:r w:rsidRPr="00304B9B">
        <w:rPr>
          <w:rFonts w:ascii="Palatino Linotype" w:hAnsi="Palatino Linotype" w:cs="Palatino Linotype"/>
          <w:sz w:val="24"/>
          <w:szCs w:val="24"/>
        </w:rPr>
        <w:t>bizonyítékai .</w:t>
      </w:r>
      <w:proofErr w:type="gramEnd"/>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ásványok (kristályok) fizikai tulajdonságai.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magmás működés és a </w:t>
      </w:r>
      <w:proofErr w:type="spellStart"/>
      <w:r w:rsidRPr="00304B9B">
        <w:rPr>
          <w:rFonts w:ascii="Palatino Linotype" w:hAnsi="Palatino Linotype" w:cs="Palatino Linotype"/>
          <w:sz w:val="24"/>
          <w:szCs w:val="24"/>
        </w:rPr>
        <w:t>lemeztektonika</w:t>
      </w:r>
      <w:proofErr w:type="spellEnd"/>
      <w:r w:rsidRPr="00304B9B">
        <w:rPr>
          <w:rFonts w:ascii="Palatino Linotype" w:hAnsi="Palatino Linotype" w:cs="Palatino Linotype"/>
          <w:sz w:val="24"/>
          <w:szCs w:val="24"/>
        </w:rPr>
        <w:t xml:space="preserve"> összefüggései.</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Az ásványok fontosabb kémiai tulajdonságai; rendszerezésük.</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globális tektonika; a kontinensvándorlás és az óceáni aljzat szétterülése.</w:t>
      </w:r>
    </w:p>
    <w:p w:rsidR="00A97C1C" w:rsidRPr="00304B9B" w:rsidRDefault="00A97C1C" w:rsidP="00F525A7">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A magmás folyamatok elterjedése, jellemzése.</w:t>
      </w:r>
    </w:p>
    <w:p w:rsidR="00A97C1C" w:rsidRPr="00304B9B" w:rsidRDefault="00A97C1C" w:rsidP="006741D5">
      <w:pPr>
        <w:pStyle w:val="Listaszerbekezds4"/>
        <w:spacing w:after="0" w:line="240" w:lineRule="auto"/>
        <w:ind w:left="720"/>
        <w:rPr>
          <w:rFonts w:ascii="Palatino Linotype" w:hAnsi="Palatino Linotype" w:cs="Palatino Linotype"/>
          <w:sz w:val="24"/>
          <w:szCs w:val="24"/>
        </w:rPr>
      </w:pPr>
      <w:r w:rsidRPr="00304B9B">
        <w:rPr>
          <w:rFonts w:ascii="Palatino Linotype" w:hAnsi="Palatino Linotype" w:cs="Palatino Linotype"/>
          <w:sz w:val="24"/>
          <w:szCs w:val="24"/>
        </w:rPr>
        <w:t xml:space="preserve">A globális tektonika; a </w:t>
      </w:r>
      <w:proofErr w:type="spellStart"/>
      <w:r w:rsidRPr="00304B9B">
        <w:rPr>
          <w:rFonts w:ascii="Palatino Linotype" w:hAnsi="Palatino Linotype" w:cs="Palatino Linotype"/>
          <w:sz w:val="24"/>
          <w:szCs w:val="24"/>
        </w:rPr>
        <w:t>szubdukciós</w:t>
      </w:r>
      <w:proofErr w:type="spellEnd"/>
      <w:r w:rsidRPr="00304B9B">
        <w:rPr>
          <w:rFonts w:ascii="Palatino Linotype" w:hAnsi="Palatino Linotype" w:cs="Palatino Linotype"/>
          <w:sz w:val="24"/>
          <w:szCs w:val="24"/>
        </w:rPr>
        <w:t xml:space="preserve"> öv jelentősége.</w:t>
      </w:r>
    </w:p>
    <w:p w:rsidR="00A97C1C" w:rsidRPr="0071043B" w:rsidRDefault="00A97C1C" w:rsidP="00F525A7">
      <w:pPr>
        <w:pStyle w:val="Listaszerbekezds4"/>
        <w:numPr>
          <w:ilvl w:val="2"/>
          <w:numId w:val="4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Regionális földtan</w:t>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71043B">
        <w:rPr>
          <w:rFonts w:ascii="Palatino Linotype" w:hAnsi="Palatino Linotype" w:cs="Palatino Linotype"/>
          <w:b/>
          <w:bCs/>
          <w:sz w:val="24"/>
          <w:szCs w:val="24"/>
        </w:rPr>
        <w:tab/>
      </w:r>
      <w:r w:rsidRPr="00F525A7">
        <w:rPr>
          <w:rFonts w:ascii="Palatino Linotype" w:hAnsi="Palatino Linotype" w:cs="Palatino Linotype"/>
          <w:b/>
          <w:bCs/>
          <w:i/>
          <w:sz w:val="24"/>
          <w:szCs w:val="24"/>
        </w:rPr>
        <w:t>34 óra</w:t>
      </w:r>
    </w:p>
    <w:p w:rsidR="00A97C1C" w:rsidRPr="0058348F" w:rsidRDefault="00A97C1C" w:rsidP="00F525A7">
      <w:pPr>
        <w:pStyle w:val="Listaszerbekezds4"/>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 Föld kisebb-nagyobb térségeinek földtani felépítése, fejlődéstörténete</w:t>
      </w:r>
      <w:r>
        <w:rPr>
          <w:rFonts w:ascii="Palatino Linotype" w:hAnsi="Palatino Linotype" w:cs="Palatino Linotype"/>
          <w:sz w:val="24"/>
          <w:szCs w:val="24"/>
        </w:rPr>
        <w:t>.</w:t>
      </w:r>
    </w:p>
    <w:p w:rsidR="00A97C1C" w:rsidRDefault="00A97C1C" w:rsidP="00F525A7">
      <w:pPr>
        <w:pStyle w:val="Listaszerbekezds4"/>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Az Alpok szerkezete.</w:t>
      </w:r>
    </w:p>
    <w:p w:rsidR="00A97C1C" w:rsidRDefault="00A97C1C" w:rsidP="00F525A7">
      <w:pPr>
        <w:pStyle w:val="Listaszerbekezds4"/>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 Kárpátok szerkezete.</w:t>
      </w:r>
    </w:p>
    <w:p w:rsidR="00A97C1C" w:rsidRPr="0058348F" w:rsidRDefault="00A97C1C" w:rsidP="00F525A7">
      <w:pPr>
        <w:pStyle w:val="Listaszerbekezds4"/>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Az ősföldrajzi kép változása a paleozoikumban; fontosabb képződmények, élővilág.</w:t>
      </w:r>
    </w:p>
    <w:p w:rsidR="00A97C1C" w:rsidRDefault="00A97C1C" w:rsidP="00F525A7">
      <w:pPr>
        <w:pStyle w:val="Listaszerbekezds4"/>
        <w:spacing w:after="0" w:line="240" w:lineRule="auto"/>
        <w:ind w:left="720"/>
        <w:rPr>
          <w:rFonts w:ascii="Palatino Linotype" w:hAnsi="Palatino Linotype" w:cs="Palatino Linotype"/>
          <w:sz w:val="24"/>
          <w:szCs w:val="24"/>
        </w:rPr>
      </w:pPr>
      <w:r w:rsidRPr="0058348F">
        <w:rPr>
          <w:rFonts w:ascii="Palatino Linotype" w:hAnsi="Palatino Linotype" w:cs="Palatino Linotype"/>
          <w:sz w:val="24"/>
          <w:szCs w:val="24"/>
        </w:rPr>
        <w:t>Magyarország harmad -, és negyedidőszaki képződményei</w:t>
      </w:r>
      <w:r>
        <w:rPr>
          <w:rFonts w:ascii="Palatino Linotype" w:hAnsi="Palatino Linotype" w:cs="Palatino Linotype"/>
          <w:sz w:val="24"/>
          <w:szCs w:val="24"/>
        </w:rPr>
        <w:t>.</w:t>
      </w:r>
    </w:p>
    <w:p w:rsidR="00A97C1C" w:rsidRDefault="00A97C1C" w:rsidP="00F525A7">
      <w:pPr>
        <w:pStyle w:val="Listaszerbekezds4"/>
        <w:spacing w:after="0" w:line="240" w:lineRule="auto"/>
        <w:ind w:left="720"/>
        <w:rPr>
          <w:rFonts w:ascii="Palatino Linotype" w:hAnsi="Palatino Linotype" w:cs="Palatino Linotype"/>
          <w:sz w:val="24"/>
          <w:szCs w:val="24"/>
        </w:rPr>
      </w:pPr>
      <w:r w:rsidRPr="00794CE0">
        <w:rPr>
          <w:rFonts w:ascii="Palatino Linotype" w:hAnsi="Palatino Linotype" w:cs="Palatino Linotype"/>
          <w:sz w:val="24"/>
          <w:szCs w:val="24"/>
        </w:rPr>
        <w:t>Magyarország nagyszerkezeti beosztása.</w:t>
      </w:r>
    </w:p>
    <w:p w:rsidR="00A97C1C" w:rsidRPr="00794CE0" w:rsidRDefault="00A97C1C" w:rsidP="00F525A7">
      <w:pPr>
        <w:pStyle w:val="Listaszerbekezds4"/>
        <w:spacing w:after="0" w:line="240" w:lineRule="auto"/>
        <w:ind w:left="720"/>
        <w:rPr>
          <w:rFonts w:ascii="Palatino Linotype" w:hAnsi="Palatino Linotype" w:cs="Palatino Linotype"/>
          <w:sz w:val="24"/>
          <w:szCs w:val="24"/>
        </w:rPr>
      </w:pPr>
    </w:p>
    <w:p w:rsidR="00A97C1C" w:rsidRPr="006741D5" w:rsidRDefault="00A97C1C" w:rsidP="00F525A7">
      <w:pPr>
        <w:widowControl w:val="0"/>
        <w:numPr>
          <w:ilvl w:val="1"/>
          <w:numId w:val="43"/>
        </w:numPr>
        <w:suppressAutoHyphens/>
        <w:spacing w:after="0" w:line="240" w:lineRule="auto"/>
        <w:rPr>
          <w:rFonts w:ascii="Palatino Linotype" w:hAnsi="Palatino Linotype" w:cs="Palatino Linotype"/>
          <w:b/>
          <w:bCs/>
          <w:i/>
          <w:sz w:val="24"/>
          <w:szCs w:val="24"/>
        </w:rPr>
      </w:pPr>
      <w:r w:rsidRPr="006741D5">
        <w:rPr>
          <w:rFonts w:ascii="Palatino Linotype" w:hAnsi="Palatino Linotype" w:cs="Palatino Linotype"/>
          <w:b/>
          <w:bCs/>
          <w:i/>
          <w:sz w:val="24"/>
          <w:szCs w:val="24"/>
        </w:rPr>
        <w:t xml:space="preserve">A </w:t>
      </w:r>
      <w:r w:rsidR="006741D5" w:rsidRPr="006741D5">
        <w:rPr>
          <w:rFonts w:ascii="Palatino Linotype" w:hAnsi="Palatino Linotype" w:cs="Palatino Linotype"/>
          <w:b/>
          <w:bCs/>
          <w:i/>
          <w:sz w:val="24"/>
          <w:szCs w:val="24"/>
        </w:rPr>
        <w:t>képzés javasolt helyszíne (ajánlás)</w:t>
      </w:r>
    </w:p>
    <w:p w:rsidR="00A97C1C" w:rsidRPr="009B5D40" w:rsidRDefault="00A97C1C" w:rsidP="00F525A7">
      <w:pPr>
        <w:spacing w:after="0" w:line="240" w:lineRule="auto"/>
        <w:ind w:firstLine="360"/>
        <w:rPr>
          <w:rFonts w:ascii="Palatino Linotype" w:hAnsi="Palatino Linotype" w:cs="Palatino Linotype"/>
          <w:i/>
          <w:sz w:val="24"/>
          <w:szCs w:val="24"/>
        </w:rPr>
      </w:pPr>
      <w:r w:rsidRPr="009B5D40">
        <w:rPr>
          <w:rFonts w:ascii="Palatino Linotype" w:hAnsi="Palatino Linotype" w:cs="Palatino Linotype"/>
          <w:i/>
          <w:sz w:val="24"/>
          <w:szCs w:val="24"/>
        </w:rPr>
        <w:t>Tanterem</w:t>
      </w:r>
    </w:p>
    <w:p w:rsidR="00A97C1C" w:rsidRPr="009B5D40" w:rsidRDefault="00A97C1C" w:rsidP="00F525A7">
      <w:pPr>
        <w:spacing w:after="0" w:line="240" w:lineRule="auto"/>
        <w:ind w:firstLine="360"/>
        <w:rPr>
          <w:rFonts w:ascii="Palatino Linotype" w:hAnsi="Palatino Linotype" w:cs="Palatino Linotype"/>
          <w:i/>
          <w:sz w:val="24"/>
          <w:szCs w:val="24"/>
        </w:rPr>
      </w:pPr>
      <w:r w:rsidRPr="009B5D40">
        <w:rPr>
          <w:rFonts w:ascii="Palatino Linotype" w:hAnsi="Palatino Linotype" w:cs="Palatino Linotype"/>
          <w:i/>
          <w:sz w:val="24"/>
          <w:szCs w:val="24"/>
        </w:rPr>
        <w:t>Geológiai és földrajzi térképek</w:t>
      </w:r>
    </w:p>
    <w:p w:rsidR="00A97C1C" w:rsidRPr="0071043B" w:rsidRDefault="00A97C1C" w:rsidP="00F525A7">
      <w:pPr>
        <w:spacing w:after="0" w:line="240" w:lineRule="auto"/>
        <w:rPr>
          <w:rFonts w:ascii="Palatino Linotype" w:hAnsi="Palatino Linotype" w:cs="Palatino Linotype"/>
          <w:sz w:val="24"/>
          <w:szCs w:val="24"/>
        </w:rPr>
      </w:pPr>
    </w:p>
    <w:p w:rsidR="00A97C1C" w:rsidRPr="0071043B" w:rsidRDefault="00A97C1C" w:rsidP="00F525A7">
      <w:pPr>
        <w:pStyle w:val="Listaszerbekezds4"/>
        <w:widowControl w:val="0"/>
        <w:numPr>
          <w:ilvl w:val="1"/>
          <w:numId w:val="43"/>
        </w:numPr>
        <w:suppressAutoHyphens/>
        <w:spacing w:after="0" w:line="240" w:lineRule="auto"/>
        <w:jc w:val="both"/>
        <w:rPr>
          <w:rFonts w:ascii="Palatino Linotype" w:hAnsi="Palatino Linotype" w:cs="Palatino Linotype"/>
          <w:b/>
          <w:bCs/>
          <w:kern w:val="1"/>
          <w:sz w:val="24"/>
          <w:szCs w:val="24"/>
          <w:lang w:eastAsia="hi-IN" w:bidi="hi-IN"/>
        </w:rPr>
      </w:pPr>
      <w:r w:rsidRPr="0071043B">
        <w:rPr>
          <w:rFonts w:ascii="Palatino Linotype" w:hAnsi="Palatino Linotype" w:cs="Palatino Linotype"/>
          <w:b/>
          <w:bCs/>
          <w:kern w:val="1"/>
          <w:sz w:val="24"/>
          <w:szCs w:val="24"/>
          <w:lang w:eastAsia="hi-IN" w:bidi="hi-IN"/>
        </w:rPr>
        <w:t xml:space="preserve">A tantárgy elsajátítása során alkalmazott sajátos módszerek, tanulói tevékenységformák </w:t>
      </w:r>
    </w:p>
    <w:p w:rsidR="00A97C1C" w:rsidRPr="0071043B" w:rsidRDefault="00A97C1C" w:rsidP="00F525A7">
      <w:pPr>
        <w:spacing w:after="0" w:line="240" w:lineRule="auto"/>
        <w:rPr>
          <w:rFonts w:ascii="Palatino Linotype" w:hAnsi="Palatino Linotype" w:cs="Palatino Linotype"/>
          <w:sz w:val="24"/>
          <w:szCs w:val="24"/>
        </w:rPr>
      </w:pPr>
    </w:p>
    <w:p w:rsidR="00A97C1C" w:rsidRPr="0071043B" w:rsidRDefault="00A97C1C" w:rsidP="00F525A7">
      <w:pPr>
        <w:pStyle w:val="Listaszerbekezds4"/>
        <w:numPr>
          <w:ilvl w:val="2"/>
          <w:numId w:val="43"/>
        </w:numPr>
        <w:spacing w:after="0" w:line="240" w:lineRule="auto"/>
        <w:rPr>
          <w:rFonts w:ascii="Palatino Linotype" w:hAnsi="Palatino Linotype" w:cs="Palatino Linotype"/>
          <w:b/>
          <w:bCs/>
          <w:i/>
          <w:iCs/>
          <w:sz w:val="24"/>
          <w:szCs w:val="24"/>
        </w:rPr>
      </w:pPr>
      <w:r w:rsidRPr="0071043B">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Vita</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H</w:t>
            </w:r>
            <w:r w:rsidRPr="003E6D8E">
              <w:rPr>
                <w:rFonts w:ascii="Palatino Linotype" w:hAnsi="Palatino Linotype" w:cs="Palatino Linotype"/>
                <w:sz w:val="20"/>
                <w:szCs w:val="20"/>
              </w:rPr>
              <w:t>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71043B" w:rsidRDefault="00A97C1C" w:rsidP="00F525A7">
      <w:pPr>
        <w:pStyle w:val="Listaszerbekezds4"/>
        <w:numPr>
          <w:ilvl w:val="2"/>
          <w:numId w:val="43"/>
        </w:numPr>
        <w:spacing w:line="240" w:lineRule="auto"/>
        <w:rPr>
          <w:rFonts w:ascii="Palatino Linotype" w:hAnsi="Palatino Linotype" w:cs="Palatino Linotype"/>
          <w:b/>
          <w:bCs/>
          <w:i/>
          <w:iCs/>
          <w:sz w:val="24"/>
          <w:szCs w:val="24"/>
        </w:rPr>
      </w:pPr>
      <w:r w:rsidRPr="0071043B">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Válaszolás írásban mondatszintű kérdésekre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spacing w:line="240" w:lineRule="auto"/>
        <w:rPr>
          <w:rFonts w:ascii="Palatino Linotype" w:hAnsi="Palatino Linotype" w:cs="Palatino Linotype"/>
        </w:rPr>
      </w:pPr>
    </w:p>
    <w:p w:rsidR="00A97C1C" w:rsidRPr="0071043B" w:rsidRDefault="00A97C1C" w:rsidP="00F525A7">
      <w:pPr>
        <w:pStyle w:val="Listaszerbekezds4"/>
        <w:widowControl w:val="0"/>
        <w:numPr>
          <w:ilvl w:val="1"/>
          <w:numId w:val="43"/>
        </w:numPr>
        <w:suppressAutoHyphens/>
        <w:spacing w:after="0" w:line="240" w:lineRule="auto"/>
        <w:jc w:val="both"/>
        <w:rPr>
          <w:rFonts w:ascii="Palatino Linotype" w:hAnsi="Palatino Linotype" w:cs="Palatino Linotype"/>
          <w:b/>
          <w:bCs/>
          <w:kern w:val="1"/>
          <w:sz w:val="24"/>
          <w:szCs w:val="24"/>
          <w:lang w:eastAsia="hi-IN" w:bidi="hi-IN"/>
        </w:rPr>
      </w:pPr>
      <w:r w:rsidRPr="0071043B">
        <w:rPr>
          <w:rFonts w:ascii="Palatino Linotype" w:hAnsi="Palatino Linotype" w:cs="Palatino Linotype"/>
          <w:b/>
          <w:bCs/>
          <w:kern w:val="1"/>
          <w:sz w:val="24"/>
          <w:szCs w:val="24"/>
          <w:lang w:eastAsia="hi-IN" w:bidi="hi-IN"/>
        </w:rPr>
        <w:t>A tantárgy értékelésének módja</w:t>
      </w:r>
    </w:p>
    <w:p w:rsidR="00A97C1C" w:rsidRDefault="00A97C1C" w:rsidP="00F525A7">
      <w:pPr>
        <w:widowControl w:val="0"/>
        <w:suppressAutoHyphens/>
        <w:spacing w:before="120" w:line="240" w:lineRule="auto"/>
        <w:ind w:left="426"/>
        <w:jc w:val="both"/>
        <w:rPr>
          <w:rFonts w:ascii="Palatino Linotype" w:hAnsi="Palatino Linotype" w:cs="Palatino Linotype"/>
          <w:kern w:val="1"/>
          <w:sz w:val="24"/>
          <w:szCs w:val="24"/>
          <w:lang w:eastAsia="hi-IN" w:bidi="hi-IN"/>
        </w:rPr>
      </w:pPr>
      <w:r w:rsidRPr="0071043B">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71043B" w:rsidRDefault="00A97C1C" w:rsidP="00457680">
      <w:pPr>
        <w:widowControl w:val="0"/>
        <w:suppressAutoHyphens/>
        <w:spacing w:before="120" w:line="240" w:lineRule="auto"/>
        <w:ind w:left="709"/>
        <w:jc w:val="both"/>
        <w:rPr>
          <w:rFonts w:ascii="Palatino Linotype" w:hAnsi="Palatino Linotype" w:cs="Palatino Linotype"/>
          <w:kern w:val="1"/>
          <w:sz w:val="24"/>
          <w:szCs w:val="24"/>
          <w:lang w:eastAsia="hi-IN" w:bidi="hi-IN"/>
        </w:rPr>
      </w:pPr>
    </w:p>
    <w:p w:rsidR="00A97C1C" w:rsidRPr="00E9152F" w:rsidRDefault="00A97C1C" w:rsidP="00F525A7">
      <w:pPr>
        <w:widowControl w:val="0"/>
        <w:numPr>
          <w:ilvl w:val="0"/>
          <w:numId w:val="43"/>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Szakrajz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434/450</w:t>
      </w:r>
      <w:r w:rsidRPr="0071043B">
        <w:rPr>
          <w:rFonts w:ascii="Palatino Linotype" w:hAnsi="Palatino Linotype" w:cs="Palatino Linotype"/>
          <w:b/>
          <w:bCs/>
          <w:sz w:val="24"/>
          <w:szCs w:val="24"/>
        </w:rPr>
        <w:t xml:space="preserve"> óra </w:t>
      </w:r>
      <w:r w:rsidRPr="00E9152F">
        <w:rPr>
          <w:rFonts w:ascii="Palatino Linotype" w:hAnsi="Palatino Linotype" w:cs="Palatino Linotype"/>
          <w:b/>
          <w:bCs/>
          <w:sz w:val="24"/>
          <w:szCs w:val="24"/>
        </w:rPr>
        <w:t>315/100 ÖGY*</w:t>
      </w:r>
    </w:p>
    <w:p w:rsidR="00A97C1C" w:rsidRPr="003E6D8E" w:rsidRDefault="00A97C1C" w:rsidP="00457680">
      <w:pPr>
        <w:widowControl w:val="0"/>
        <w:suppressAutoHyphens/>
        <w:spacing w:line="240" w:lineRule="auto"/>
        <w:ind w:left="360"/>
        <w:jc w:val="right"/>
        <w:rPr>
          <w:rFonts w:ascii="Palatino Linotype" w:hAnsi="Palatino Linotype" w:cs="Palatino Linotype"/>
          <w:i/>
          <w:iCs/>
          <w:kern w:val="1"/>
          <w:sz w:val="20"/>
          <w:szCs w:val="20"/>
          <w:lang w:eastAsia="hi-IN" w:bidi="hi-IN"/>
        </w:rPr>
      </w:pPr>
      <w:r w:rsidRPr="003E6D8E">
        <w:rPr>
          <w:rFonts w:ascii="Palatino Linotype" w:hAnsi="Palatino Linotype" w:cs="Palatino Linotype"/>
          <w:i/>
          <w:iCs/>
          <w:kern w:val="1"/>
          <w:sz w:val="20"/>
          <w:szCs w:val="20"/>
          <w:lang w:eastAsia="hi-IN" w:bidi="hi-IN"/>
        </w:rPr>
        <w:t>*Kizárólag 9-13. évfolyamon megszervezett képzés/13. és 14. évfolyamon megszervezett képzés</w:t>
      </w:r>
    </w:p>
    <w:p w:rsidR="00A97C1C" w:rsidRPr="0071043B" w:rsidRDefault="00A97C1C" w:rsidP="00F525A7">
      <w:pPr>
        <w:pStyle w:val="Listaszerbekezds4"/>
        <w:numPr>
          <w:ilvl w:val="1"/>
          <w:numId w:val="25"/>
        </w:numPr>
        <w:tabs>
          <w:tab w:val="left" w:pos="426"/>
          <w:tab w:val="left" w:pos="851"/>
        </w:tabs>
        <w:spacing w:after="0" w:line="240" w:lineRule="auto"/>
        <w:rPr>
          <w:rFonts w:ascii="Palatino Linotype" w:hAnsi="Palatino Linotype" w:cs="Palatino Linotype"/>
          <w:b/>
          <w:bCs/>
          <w:sz w:val="24"/>
          <w:szCs w:val="24"/>
        </w:rPr>
      </w:pPr>
      <w:r w:rsidRPr="0071043B">
        <w:rPr>
          <w:rFonts w:ascii="Palatino Linotype" w:hAnsi="Palatino Linotype" w:cs="Palatino Linotype"/>
          <w:b/>
          <w:bCs/>
          <w:sz w:val="24"/>
          <w:szCs w:val="24"/>
        </w:rPr>
        <w:t>A tantárgy tanításának célja</w:t>
      </w:r>
    </w:p>
    <w:p w:rsidR="00A97C1C" w:rsidRPr="0071043B" w:rsidRDefault="00A97C1C" w:rsidP="00F525A7">
      <w:pPr>
        <w:spacing w:after="0" w:line="240" w:lineRule="auto"/>
        <w:ind w:left="426"/>
        <w:jc w:val="both"/>
        <w:rPr>
          <w:rFonts w:ascii="Palatino Linotype" w:hAnsi="Palatino Linotype" w:cs="Palatino Linotype"/>
          <w:sz w:val="24"/>
          <w:szCs w:val="24"/>
        </w:rPr>
      </w:pPr>
      <w:r w:rsidRPr="0071043B">
        <w:rPr>
          <w:rFonts w:ascii="Palatino Linotype" w:hAnsi="Palatino Linotype" w:cs="Palatino Linotype"/>
          <w:sz w:val="24"/>
          <w:szCs w:val="24"/>
        </w:rPr>
        <w:t>A tanulók ismerjék meg a szakmában használatos műszaki rajzok készítését, a rajzok szabványait, a kivitelezés módjait. (Vetületi ábrázolás, gépelemek ábrázolása, bányatérképek szerkesztése</w:t>
      </w:r>
      <w:r>
        <w:rPr>
          <w:rFonts w:ascii="Palatino Linotype" w:hAnsi="Palatino Linotype" w:cs="Palatino Linotype"/>
          <w:sz w:val="24"/>
          <w:szCs w:val="24"/>
        </w:rPr>
        <w:t xml:space="preserve">, </w:t>
      </w:r>
      <w:r w:rsidRPr="0071043B">
        <w:rPr>
          <w:rFonts w:ascii="Palatino Linotype" w:hAnsi="Palatino Linotype" w:cs="Palatino Linotype"/>
          <w:sz w:val="24"/>
          <w:szCs w:val="24"/>
        </w:rPr>
        <w:t>olvasása.)</w:t>
      </w:r>
    </w:p>
    <w:p w:rsidR="00A97C1C" w:rsidRPr="0071043B" w:rsidRDefault="00A97C1C" w:rsidP="00F525A7">
      <w:pPr>
        <w:spacing w:after="0" w:line="240" w:lineRule="auto"/>
        <w:rPr>
          <w:rFonts w:ascii="Palatino Linotype" w:hAnsi="Palatino Linotype" w:cs="Palatino Linotype"/>
          <w:b/>
          <w:bCs/>
          <w:sz w:val="24"/>
          <w:szCs w:val="24"/>
        </w:rPr>
      </w:pPr>
    </w:p>
    <w:p w:rsidR="00A97C1C" w:rsidRPr="00910EFE" w:rsidRDefault="00A97C1C" w:rsidP="00F525A7">
      <w:pPr>
        <w:spacing w:after="0" w:line="240" w:lineRule="auto"/>
        <w:ind w:firstLine="426"/>
        <w:rPr>
          <w:rFonts w:ascii="Palatino Linotype" w:hAnsi="Palatino Linotype" w:cs="Palatino Linotype"/>
          <w:b/>
          <w:bCs/>
          <w:sz w:val="24"/>
          <w:szCs w:val="24"/>
        </w:rPr>
      </w:pPr>
      <w:r>
        <w:rPr>
          <w:rFonts w:ascii="Palatino Linotype" w:hAnsi="Palatino Linotype" w:cs="Palatino Linotype"/>
          <w:b/>
          <w:bCs/>
          <w:sz w:val="24"/>
          <w:szCs w:val="24"/>
        </w:rPr>
        <w:t xml:space="preserve">5.2. </w:t>
      </w:r>
      <w:r w:rsidRPr="00910EFE">
        <w:rPr>
          <w:rFonts w:ascii="Palatino Linotype" w:hAnsi="Palatino Linotype" w:cs="Palatino Linotype"/>
          <w:b/>
          <w:bCs/>
          <w:sz w:val="24"/>
          <w:szCs w:val="24"/>
        </w:rPr>
        <w:t>Kapcsolódó közismereti, szakmai tartalmak:</w:t>
      </w:r>
    </w:p>
    <w:p w:rsidR="00A97C1C" w:rsidRPr="00910EFE" w:rsidRDefault="00A97C1C" w:rsidP="00F525A7">
      <w:pPr>
        <w:spacing w:after="0" w:line="240" w:lineRule="auto"/>
        <w:ind w:firstLine="426"/>
        <w:rPr>
          <w:rFonts w:ascii="Palatino Linotype" w:hAnsi="Palatino Linotype" w:cs="Palatino Linotype"/>
          <w:sz w:val="24"/>
          <w:szCs w:val="24"/>
        </w:rPr>
      </w:pPr>
      <w:r w:rsidRPr="00910EFE">
        <w:rPr>
          <w:rFonts w:ascii="Palatino Linotype" w:hAnsi="Palatino Linotype" w:cs="Palatino Linotype"/>
          <w:sz w:val="24"/>
          <w:szCs w:val="24"/>
        </w:rPr>
        <w:t>- Geometria</w:t>
      </w:r>
      <w:r>
        <w:rPr>
          <w:rFonts w:ascii="Palatino Linotype" w:hAnsi="Palatino Linotype" w:cs="Palatino Linotype"/>
          <w:sz w:val="24"/>
          <w:szCs w:val="24"/>
        </w:rPr>
        <w:t>: mindegyik témakör</w:t>
      </w:r>
    </w:p>
    <w:p w:rsidR="00A97C1C" w:rsidRPr="00910EFE" w:rsidRDefault="00A97C1C" w:rsidP="00F525A7">
      <w:pPr>
        <w:spacing w:after="0" w:line="240" w:lineRule="auto"/>
        <w:ind w:firstLine="426"/>
        <w:rPr>
          <w:rFonts w:ascii="Palatino Linotype" w:hAnsi="Palatino Linotype" w:cs="Palatino Linotype"/>
          <w:sz w:val="24"/>
          <w:szCs w:val="24"/>
        </w:rPr>
      </w:pPr>
      <w:r w:rsidRPr="00910EFE">
        <w:rPr>
          <w:rFonts w:ascii="Palatino Linotype" w:hAnsi="Palatino Linotype" w:cs="Palatino Linotype"/>
          <w:sz w:val="24"/>
          <w:szCs w:val="24"/>
        </w:rPr>
        <w:t>- Rajz</w:t>
      </w:r>
      <w:r>
        <w:rPr>
          <w:rFonts w:ascii="Palatino Linotype" w:hAnsi="Palatino Linotype" w:cs="Palatino Linotype"/>
          <w:sz w:val="24"/>
          <w:szCs w:val="24"/>
        </w:rPr>
        <w:t>: mindegyik témakör</w:t>
      </w:r>
    </w:p>
    <w:p w:rsidR="00A97C1C" w:rsidRPr="00910EFE" w:rsidRDefault="00A97C1C" w:rsidP="00F525A7">
      <w:pPr>
        <w:spacing w:after="0" w:line="240" w:lineRule="auto"/>
        <w:ind w:firstLine="360"/>
        <w:rPr>
          <w:rFonts w:ascii="Palatino Linotype" w:hAnsi="Palatino Linotype" w:cs="Palatino Linotype"/>
          <w:sz w:val="24"/>
          <w:szCs w:val="24"/>
        </w:rPr>
      </w:pPr>
      <w:r w:rsidRPr="00910EFE">
        <w:rPr>
          <w:rFonts w:ascii="Palatino Linotype" w:hAnsi="Palatino Linotype" w:cs="Palatino Linotype"/>
          <w:sz w:val="24"/>
          <w:szCs w:val="24"/>
        </w:rPr>
        <w:t>- Matematika</w:t>
      </w:r>
      <w:r>
        <w:rPr>
          <w:rFonts w:ascii="Palatino Linotype" w:hAnsi="Palatino Linotype" w:cs="Palatino Linotype"/>
          <w:sz w:val="24"/>
          <w:szCs w:val="24"/>
        </w:rPr>
        <w:t>: mindegyik témakör</w:t>
      </w:r>
    </w:p>
    <w:p w:rsidR="00A97C1C" w:rsidRPr="00910EFE" w:rsidRDefault="00A97C1C" w:rsidP="00F525A7">
      <w:pPr>
        <w:spacing w:after="0" w:line="240" w:lineRule="auto"/>
        <w:rPr>
          <w:rFonts w:ascii="Palatino Linotype" w:hAnsi="Palatino Linotype" w:cs="Palatino Linotype"/>
          <w:b/>
          <w:bCs/>
          <w:sz w:val="24"/>
          <w:szCs w:val="24"/>
        </w:rPr>
      </w:pPr>
    </w:p>
    <w:p w:rsidR="00A97C1C" w:rsidRPr="00910EFE" w:rsidRDefault="00A97C1C" w:rsidP="00F525A7">
      <w:pPr>
        <w:pStyle w:val="Listaszerbekezds4"/>
        <w:widowControl w:val="0"/>
        <w:numPr>
          <w:ilvl w:val="1"/>
          <w:numId w:val="13"/>
        </w:numPr>
        <w:tabs>
          <w:tab w:val="left" w:pos="851"/>
        </w:tabs>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Témakörök és elemeik</w:t>
      </w:r>
    </w:p>
    <w:p w:rsidR="00A97C1C" w:rsidRPr="00910EFE" w:rsidRDefault="00A97C1C" w:rsidP="00F525A7">
      <w:pPr>
        <w:spacing w:after="0" w:line="240" w:lineRule="auto"/>
        <w:rPr>
          <w:rFonts w:ascii="Palatino Linotype" w:hAnsi="Palatino Linotype" w:cs="Palatino Linotype"/>
          <w:b/>
          <w:bCs/>
          <w:sz w:val="24"/>
          <w:szCs w:val="24"/>
        </w:rPr>
      </w:pPr>
    </w:p>
    <w:p w:rsidR="00A97C1C" w:rsidRPr="007627CF" w:rsidRDefault="00A97C1C" w:rsidP="00F525A7">
      <w:pPr>
        <w:pStyle w:val="Listaszerbekezds4"/>
        <w:numPr>
          <w:ilvl w:val="2"/>
          <w:numId w:val="13"/>
        </w:numPr>
        <w:spacing w:after="0" w:line="240" w:lineRule="auto"/>
        <w:rPr>
          <w:rFonts w:ascii="Palatino Linotype" w:hAnsi="Palatino Linotype" w:cs="Palatino Linotype"/>
          <w:b/>
          <w:bCs/>
          <w:sz w:val="24"/>
          <w:szCs w:val="24"/>
        </w:rPr>
      </w:pPr>
      <w:proofErr w:type="gramStart"/>
      <w:r w:rsidRPr="007627CF">
        <w:rPr>
          <w:rFonts w:ascii="Palatino Linotype" w:hAnsi="Palatino Linotype" w:cs="Palatino Linotype"/>
          <w:b/>
          <w:bCs/>
          <w:sz w:val="24"/>
          <w:szCs w:val="24"/>
        </w:rPr>
        <w:t>Síkmértan</w:t>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sidRPr="007627CF">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F525A7">
        <w:rPr>
          <w:rFonts w:ascii="Palatino Linotype" w:hAnsi="Palatino Linotype" w:cs="Palatino Linotype"/>
          <w:b/>
          <w:bCs/>
          <w:i/>
          <w:sz w:val="24"/>
          <w:szCs w:val="24"/>
        </w:rPr>
        <w:t>108</w:t>
      </w:r>
      <w:proofErr w:type="gramEnd"/>
      <w:r w:rsidRPr="00F525A7">
        <w:rPr>
          <w:rFonts w:ascii="Palatino Linotype" w:hAnsi="Palatino Linotype" w:cs="Palatino Linotype"/>
          <w:b/>
          <w:bCs/>
          <w:i/>
          <w:sz w:val="24"/>
          <w:szCs w:val="24"/>
        </w:rPr>
        <w:t>,5/112,5 óra</w:t>
      </w:r>
      <w:r w:rsidRPr="007627CF">
        <w:rPr>
          <w:rFonts w:ascii="Palatino Linotype" w:hAnsi="Palatino Linotype" w:cs="Palatino Linotype"/>
          <w:b/>
          <w:bCs/>
          <w:sz w:val="24"/>
          <w:szCs w:val="24"/>
        </w:rPr>
        <w:t xml:space="preserve"> </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Síkmértani szerkesztések (ÖGY)</w:t>
      </w:r>
    </w:p>
    <w:p w:rsidR="00A97C1C" w:rsidRPr="00910EFE"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Vetületi ábrázolás (ÖGY)</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Axonometrikus ábrázolás</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Metszeti ábrázolás</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A rajzi ábrázolás szabályai.</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Műszaki rajz feladata.</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lastRenderedPageBreak/>
        <w:t>Rajzlapok jellemzői.</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Rajzi szabványok, vonalak, vonalvastagságok, feliratmezők, méretmegadás, méretarányok.</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Rajzi eszközök és jelölések, kis és nagybetűk, szabványírás.</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Rajzeszközök és alkalmazásuk.</w:t>
      </w:r>
    </w:p>
    <w:p w:rsidR="00A97C1C" w:rsidRPr="007627CF" w:rsidRDefault="00A97C1C" w:rsidP="00F525A7">
      <w:pPr>
        <w:spacing w:after="0" w:line="240" w:lineRule="auto"/>
        <w:ind w:left="993"/>
        <w:rPr>
          <w:rFonts w:ascii="Palatino Linotype" w:hAnsi="Palatino Linotype" w:cs="Palatino Linotype"/>
          <w:sz w:val="24"/>
          <w:szCs w:val="24"/>
        </w:rPr>
      </w:pPr>
      <w:r w:rsidRPr="007627CF">
        <w:rPr>
          <w:rFonts w:ascii="Palatino Linotype" w:hAnsi="Palatino Linotype" w:cs="Palatino Linotype"/>
          <w:sz w:val="24"/>
          <w:szCs w:val="24"/>
        </w:rPr>
        <w:t>Szabványos jelölések a műszaki rajzokon, anyagok, szerkezetek jelölése.</w:t>
      </w:r>
    </w:p>
    <w:p w:rsidR="00A97C1C" w:rsidRPr="00910EFE" w:rsidRDefault="00A97C1C" w:rsidP="00F525A7">
      <w:pPr>
        <w:spacing w:after="0" w:line="240" w:lineRule="auto"/>
        <w:ind w:firstLine="540"/>
        <w:rPr>
          <w:rFonts w:ascii="Palatino Linotype" w:hAnsi="Palatino Linotype" w:cs="Palatino Linotype"/>
          <w:sz w:val="24"/>
          <w:szCs w:val="24"/>
        </w:rPr>
      </w:pPr>
    </w:p>
    <w:p w:rsidR="00A97C1C" w:rsidRPr="00FD13E1" w:rsidRDefault="00A97C1C" w:rsidP="00F525A7">
      <w:pPr>
        <w:pStyle w:val="Listaszerbekezds4"/>
        <w:numPr>
          <w:ilvl w:val="2"/>
          <w:numId w:val="13"/>
        </w:numPr>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Gépelemek </w:t>
      </w:r>
      <w:proofErr w:type="gramStart"/>
      <w:r w:rsidRPr="00910EFE">
        <w:rPr>
          <w:rFonts w:ascii="Palatino Linotype" w:hAnsi="Palatino Linotype" w:cs="Palatino Linotype"/>
          <w:b/>
          <w:bCs/>
          <w:sz w:val="24"/>
          <w:szCs w:val="24"/>
        </w:rPr>
        <w:t>ábrázolás</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525A7">
        <w:rPr>
          <w:rFonts w:ascii="Palatino Linotype" w:hAnsi="Palatino Linotype" w:cs="Palatino Linotype"/>
          <w:b/>
          <w:bCs/>
          <w:i/>
          <w:sz w:val="24"/>
          <w:szCs w:val="24"/>
        </w:rPr>
        <w:t>108</w:t>
      </w:r>
      <w:proofErr w:type="gramEnd"/>
      <w:r w:rsidRPr="00F525A7">
        <w:rPr>
          <w:rFonts w:ascii="Palatino Linotype" w:hAnsi="Palatino Linotype" w:cs="Palatino Linotype"/>
          <w:b/>
          <w:bCs/>
          <w:i/>
          <w:sz w:val="24"/>
          <w:szCs w:val="24"/>
        </w:rPr>
        <w:t>,5/112,5 óra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Szabványosítás</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Jelképek a rajzban</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alaki követelményei</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vonalai</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Gépelemek rajzolásának szabályai</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műszaki rajzok feliratai, méretarányok megadása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Az összeállítási, a részlet- és az alkatrészrajzok, vázlatok készítése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Alkatrészrajzok, összeállítási rajzok készítése</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Részvetületek és résznézetek alkalmazása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Szimmetrikus tárgyak ábrázolása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Törésvonallal megszakított ábrázolás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 nézetrendtől eltérő elhelyezésű résznézet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Gépelemek </w:t>
      </w:r>
      <w:r>
        <w:rPr>
          <w:rFonts w:ascii="Palatino Linotype" w:hAnsi="Palatino Linotype" w:cs="Palatino Linotype"/>
          <w:sz w:val="24"/>
          <w:szCs w:val="24"/>
        </w:rPr>
        <w:t>i</w:t>
      </w:r>
      <w:r w:rsidRPr="00910EFE">
        <w:rPr>
          <w:rFonts w:ascii="Palatino Linotype" w:hAnsi="Palatino Linotype" w:cs="Palatino Linotype"/>
          <w:sz w:val="24"/>
          <w:szCs w:val="24"/>
        </w:rPr>
        <w:t>smétlődő alakzatainak egyszerűsített ábrázolása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Műszaki rajzok módosítása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Robbantott ábra készítése</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méret-, alak- és helyzettűrési szabványok, illesztési viszony megadása, a felületi érdesség jelölése. Felületi minőségek megadása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Géprajzi egyszerűsítések és különleges ábrázolások</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Részvetületek alkalmazása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Kúpos és lejtős tárgyrészek méretmegadása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Jelképes ábrázolási módok</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csavarmenetek részletes és jelképes ábrázolása, tűrésüknek és illesztésüknek jelölése és megadása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Kötések, hajtások ábrázolása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Műszaki dokumentációk, javítási és üzemeltetési utasítások, katalógusok, darabjegyzékek, táblázatok és diagramok készítése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Számítógépes eljárás alkalmazása a műszaki ábrázolásban </w:t>
      </w:r>
    </w:p>
    <w:p w:rsidR="00A97C1C" w:rsidRPr="00FD13E1" w:rsidRDefault="00A97C1C" w:rsidP="00F525A7">
      <w:pPr>
        <w:spacing w:after="0" w:line="240" w:lineRule="auto"/>
        <w:ind w:left="993"/>
        <w:rPr>
          <w:rFonts w:ascii="Palatino Linotype" w:hAnsi="Palatino Linotype" w:cs="Palatino Linotype"/>
          <w:sz w:val="24"/>
          <w:szCs w:val="24"/>
        </w:rPr>
      </w:pPr>
      <w:r w:rsidRPr="00FD13E1">
        <w:rPr>
          <w:rFonts w:ascii="Palatino Linotype" w:hAnsi="Palatino Linotype" w:cs="Palatino Linotype"/>
          <w:sz w:val="24"/>
          <w:szCs w:val="24"/>
        </w:rPr>
        <w:t>Csövek, csőkötések, csőszerelvények, jelképes ábrázolása (ÖGY)</w:t>
      </w:r>
    </w:p>
    <w:p w:rsidR="00A97C1C" w:rsidRPr="00910EFE" w:rsidRDefault="00A97C1C" w:rsidP="00F525A7">
      <w:pPr>
        <w:spacing w:after="0" w:line="240" w:lineRule="auto"/>
        <w:ind w:left="993"/>
        <w:rPr>
          <w:rFonts w:ascii="Palatino Linotype" w:hAnsi="Palatino Linotype" w:cs="Palatino Linotype"/>
          <w:sz w:val="24"/>
          <w:szCs w:val="24"/>
        </w:rPr>
      </w:pPr>
      <w:r w:rsidRPr="00FD13E1">
        <w:rPr>
          <w:rFonts w:ascii="Palatino Linotype" w:hAnsi="Palatino Linotype" w:cs="Palatino Linotype"/>
          <w:sz w:val="24"/>
          <w:szCs w:val="24"/>
        </w:rPr>
        <w:t>Csavarok, szegecsek, reteszek, ékek, hegesztések ábrázolása (ÖGY)</w:t>
      </w:r>
    </w:p>
    <w:p w:rsidR="00A97C1C" w:rsidRPr="003E6D8E" w:rsidRDefault="00A97C1C" w:rsidP="00F525A7">
      <w:pPr>
        <w:spacing w:after="0" w:line="240" w:lineRule="auto"/>
        <w:rPr>
          <w:rFonts w:ascii="Palatino Linotype" w:hAnsi="Palatino Linotype" w:cs="Palatino Linotype"/>
          <w:sz w:val="24"/>
          <w:szCs w:val="24"/>
        </w:rPr>
      </w:pPr>
    </w:p>
    <w:p w:rsidR="00A97C1C" w:rsidRPr="00910EFE" w:rsidRDefault="00A97C1C" w:rsidP="00F525A7">
      <w:pPr>
        <w:pStyle w:val="Listaszerbekezds4"/>
        <w:numPr>
          <w:ilvl w:val="2"/>
          <w:numId w:val="13"/>
        </w:numPr>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Mérőszámos </w:t>
      </w:r>
      <w:proofErr w:type="gramStart"/>
      <w:r w:rsidRPr="00910EFE">
        <w:rPr>
          <w:rFonts w:ascii="Palatino Linotype" w:hAnsi="Palatino Linotype" w:cs="Palatino Linotype"/>
          <w:b/>
          <w:bCs/>
          <w:sz w:val="24"/>
          <w:szCs w:val="24"/>
        </w:rPr>
        <w:t>ábrázolás</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525A7">
        <w:rPr>
          <w:rFonts w:ascii="Palatino Linotype" w:hAnsi="Palatino Linotype" w:cs="Palatino Linotype"/>
          <w:b/>
          <w:bCs/>
          <w:i/>
          <w:sz w:val="24"/>
          <w:szCs w:val="24"/>
        </w:rPr>
        <w:t>108</w:t>
      </w:r>
      <w:proofErr w:type="gramEnd"/>
      <w:r w:rsidRPr="00F525A7">
        <w:rPr>
          <w:rFonts w:ascii="Palatino Linotype" w:hAnsi="Palatino Linotype" w:cs="Palatino Linotype"/>
          <w:b/>
          <w:bCs/>
          <w:i/>
          <w:sz w:val="24"/>
          <w:szCs w:val="24"/>
        </w:rPr>
        <w:t>,5/112,5 óra</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A méretmegadás általános előírásai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Méretmegadás műszaki rajzokon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Különleges méretmegadások és egyszerűsítések</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Síkábrázolás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 xml:space="preserve">Ábrázolás </w:t>
      </w:r>
      <w:proofErr w:type="spellStart"/>
      <w:r w:rsidRPr="00910EFE">
        <w:rPr>
          <w:rFonts w:ascii="Palatino Linotype" w:hAnsi="Palatino Linotype" w:cs="Palatino Linotype"/>
          <w:sz w:val="24"/>
          <w:szCs w:val="24"/>
        </w:rPr>
        <w:t>képsíkrendszerben</w:t>
      </w:r>
      <w:proofErr w:type="spellEnd"/>
      <w:r w:rsidRPr="00910EFE">
        <w:rPr>
          <w:rFonts w:ascii="Palatino Linotype" w:hAnsi="Palatino Linotype" w:cs="Palatino Linotype"/>
          <w:sz w:val="24"/>
          <w:szCs w:val="24"/>
        </w:rPr>
        <w:t>, axonometriában</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Síkmetszések és áthatások szerkesztése</w:t>
      </w:r>
    </w:p>
    <w:p w:rsidR="00A97C1C" w:rsidRPr="003E6D8E" w:rsidRDefault="00A97C1C" w:rsidP="00F525A7">
      <w:pPr>
        <w:spacing w:after="0" w:line="240" w:lineRule="auto"/>
        <w:ind w:left="993"/>
        <w:rPr>
          <w:rFonts w:ascii="Palatino Linotype" w:hAnsi="Palatino Linotype" w:cs="Palatino Linotype"/>
        </w:rPr>
      </w:pPr>
      <w:r w:rsidRPr="003E6D8E">
        <w:rPr>
          <w:rFonts w:ascii="Palatino Linotype" w:hAnsi="Palatino Linotype" w:cs="Palatino Linotype"/>
        </w:rPr>
        <w:t xml:space="preserve">A mérethálózat felépítése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Láncszerű méretmegadás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Bázistól induló méretezés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Méretezés koordinátákkal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Kombinált méretmegadás</w:t>
      </w:r>
    </w:p>
    <w:p w:rsidR="00A97C1C" w:rsidRPr="00910EFE" w:rsidRDefault="00A97C1C" w:rsidP="00F525A7">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Terepfelületek, ábrázolási módok (ÖGY)</w:t>
      </w:r>
      <w:r w:rsidRPr="00910EFE">
        <w:rPr>
          <w:rFonts w:ascii="Palatino Linotype" w:hAnsi="Palatino Linotype" w:cs="Palatino Linotype"/>
          <w:sz w:val="24"/>
          <w:szCs w:val="24"/>
        </w:rPr>
        <w:t xml:space="preserve"> </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Földtani szelvények</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hidraulikus és a pneumatikus kapcsolási rajzok értelmezése, készítése</w:t>
      </w:r>
    </w:p>
    <w:p w:rsidR="00A97C1C" w:rsidRPr="00910EFE" w:rsidRDefault="00A97C1C" w:rsidP="00F525A7">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Az elektromos kapcsolási és huzalozási rajzok értelmezése, készítése</w:t>
      </w:r>
    </w:p>
    <w:p w:rsidR="00A97C1C" w:rsidRPr="00910EFE" w:rsidRDefault="00A97C1C" w:rsidP="00F525A7">
      <w:pPr>
        <w:spacing w:after="0" w:line="240" w:lineRule="auto"/>
        <w:rPr>
          <w:rFonts w:ascii="Palatino Linotype" w:hAnsi="Palatino Linotype" w:cs="Palatino Linotype"/>
          <w:sz w:val="24"/>
          <w:szCs w:val="24"/>
        </w:rPr>
      </w:pPr>
    </w:p>
    <w:p w:rsidR="00A97C1C" w:rsidRPr="00F525A7" w:rsidRDefault="00A97C1C" w:rsidP="00F525A7">
      <w:pPr>
        <w:pStyle w:val="Listaszerbekezds4"/>
        <w:numPr>
          <w:ilvl w:val="2"/>
          <w:numId w:val="13"/>
        </w:numPr>
        <w:spacing w:after="0" w:line="240" w:lineRule="auto"/>
        <w:rPr>
          <w:rFonts w:ascii="Palatino Linotype" w:hAnsi="Palatino Linotype" w:cs="Palatino Linotype"/>
          <w:i/>
          <w:sz w:val="24"/>
          <w:szCs w:val="24"/>
        </w:rPr>
      </w:pPr>
      <w:proofErr w:type="gramStart"/>
      <w:r w:rsidRPr="00910EFE">
        <w:rPr>
          <w:rFonts w:ascii="Palatino Linotype" w:hAnsi="Palatino Linotype" w:cs="Palatino Linotype"/>
          <w:b/>
          <w:bCs/>
          <w:sz w:val="24"/>
          <w:szCs w:val="24"/>
        </w:rPr>
        <w:t>Térképek</w:t>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ab/>
      </w:r>
      <w:r w:rsidRPr="00910EFE">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525A7">
        <w:rPr>
          <w:rFonts w:ascii="Palatino Linotype" w:hAnsi="Palatino Linotype" w:cs="Palatino Linotype"/>
          <w:b/>
          <w:bCs/>
          <w:i/>
          <w:sz w:val="24"/>
          <w:szCs w:val="24"/>
        </w:rPr>
        <w:t>108</w:t>
      </w:r>
      <w:proofErr w:type="gramEnd"/>
      <w:r w:rsidRPr="00F525A7">
        <w:rPr>
          <w:rFonts w:ascii="Palatino Linotype" w:hAnsi="Palatino Linotype" w:cs="Palatino Linotype"/>
          <w:b/>
          <w:bCs/>
          <w:i/>
          <w:sz w:val="24"/>
          <w:szCs w:val="24"/>
        </w:rPr>
        <w:t>,5/112,5 óra</w:t>
      </w:r>
    </w:p>
    <w:p w:rsidR="00A97C1C" w:rsidRPr="002138C7" w:rsidRDefault="00A97C1C" w:rsidP="00F525A7">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Bányatérképek fajtái, jelei, koordináta hálózata.</w:t>
      </w:r>
    </w:p>
    <w:p w:rsidR="00A97C1C" w:rsidRPr="002138C7" w:rsidRDefault="00A97C1C" w:rsidP="00F525A7">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Térképek célja, rendeltetése, készítése</w:t>
      </w:r>
    </w:p>
    <w:p w:rsidR="00A97C1C" w:rsidRPr="002138C7" w:rsidRDefault="00A97C1C" w:rsidP="00F525A7">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Biztosító berendezések ábrázolása (ÖGY)</w:t>
      </w:r>
    </w:p>
    <w:p w:rsidR="00A97C1C" w:rsidRPr="00910EFE" w:rsidRDefault="00A97C1C" w:rsidP="00F525A7">
      <w:pPr>
        <w:spacing w:after="0" w:line="240" w:lineRule="auto"/>
        <w:ind w:left="993"/>
        <w:rPr>
          <w:rFonts w:ascii="Palatino Linotype" w:hAnsi="Palatino Linotype" w:cs="Palatino Linotype"/>
          <w:sz w:val="24"/>
          <w:szCs w:val="24"/>
        </w:rPr>
      </w:pPr>
      <w:r w:rsidRPr="002138C7">
        <w:rPr>
          <w:rFonts w:ascii="Palatino Linotype" w:hAnsi="Palatino Linotype" w:cs="Palatino Linotype"/>
          <w:sz w:val="24"/>
          <w:szCs w:val="24"/>
        </w:rPr>
        <w:t>Villamos és hidraulikus rendszerek rajzjelei (ÖGY)</w:t>
      </w:r>
    </w:p>
    <w:p w:rsidR="00A97C1C" w:rsidRPr="00910EFE" w:rsidRDefault="00A97C1C" w:rsidP="00F525A7">
      <w:pPr>
        <w:spacing w:after="0" w:line="240" w:lineRule="auto"/>
        <w:ind w:left="360"/>
        <w:rPr>
          <w:rFonts w:ascii="Palatino Linotype" w:hAnsi="Palatino Linotype" w:cs="Palatino Linotype"/>
          <w:b/>
          <w:bCs/>
          <w:sz w:val="24"/>
          <w:szCs w:val="24"/>
        </w:rPr>
      </w:pPr>
    </w:p>
    <w:p w:rsidR="00A97C1C" w:rsidRPr="006741D5" w:rsidRDefault="006741D5" w:rsidP="00F525A7">
      <w:pPr>
        <w:widowControl w:val="0"/>
        <w:numPr>
          <w:ilvl w:val="1"/>
          <w:numId w:val="13"/>
        </w:numPr>
        <w:suppressAutoHyphens/>
        <w:spacing w:after="0" w:line="240" w:lineRule="auto"/>
        <w:rPr>
          <w:rFonts w:ascii="Palatino Linotype" w:hAnsi="Palatino Linotype" w:cs="Palatino Linotype"/>
          <w:b/>
          <w:bCs/>
          <w:i/>
          <w:sz w:val="24"/>
          <w:szCs w:val="24"/>
        </w:rPr>
      </w:pPr>
      <w:r>
        <w:rPr>
          <w:rFonts w:ascii="Palatino Linotype" w:hAnsi="Palatino Linotype" w:cs="Palatino Linotype"/>
          <w:b/>
          <w:bCs/>
          <w:i/>
          <w:sz w:val="24"/>
          <w:szCs w:val="24"/>
        </w:rPr>
        <w:t>A képzés</w:t>
      </w:r>
      <w:r w:rsidR="00A97C1C" w:rsidRPr="006741D5">
        <w:rPr>
          <w:rFonts w:ascii="Palatino Linotype" w:hAnsi="Palatino Linotype" w:cs="Palatino Linotype"/>
          <w:b/>
          <w:bCs/>
          <w:i/>
          <w:sz w:val="24"/>
          <w:szCs w:val="24"/>
        </w:rPr>
        <w:t xml:space="preserve"> </w:t>
      </w:r>
      <w:r w:rsidRPr="006741D5">
        <w:rPr>
          <w:rFonts w:ascii="Palatino Linotype" w:hAnsi="Palatino Linotype" w:cs="Palatino Linotype"/>
          <w:b/>
          <w:bCs/>
          <w:i/>
          <w:sz w:val="24"/>
          <w:szCs w:val="24"/>
        </w:rPr>
        <w:t>javasolt helyszíne (ajánlás)</w:t>
      </w:r>
    </w:p>
    <w:p w:rsidR="00A97C1C" w:rsidRPr="009B5D40" w:rsidRDefault="00A97C1C" w:rsidP="00F525A7">
      <w:pPr>
        <w:widowControl w:val="0"/>
        <w:numPr>
          <w:ilvl w:val="0"/>
          <w:numId w:val="11"/>
        </w:numPr>
        <w:suppressAutoHyphens/>
        <w:spacing w:after="0" w:line="240" w:lineRule="auto"/>
        <w:rPr>
          <w:rFonts w:ascii="Palatino Linotype" w:hAnsi="Palatino Linotype" w:cs="Palatino Linotype"/>
          <w:i/>
          <w:sz w:val="24"/>
          <w:szCs w:val="24"/>
        </w:rPr>
      </w:pPr>
      <w:r w:rsidRPr="009B5D40">
        <w:rPr>
          <w:rFonts w:ascii="Palatino Linotype" w:hAnsi="Palatino Linotype" w:cs="Palatino Linotype"/>
          <w:i/>
          <w:sz w:val="24"/>
          <w:szCs w:val="24"/>
        </w:rPr>
        <w:t>Szaktanterem</w:t>
      </w:r>
    </w:p>
    <w:p w:rsidR="00A97C1C" w:rsidRPr="009B5D40" w:rsidRDefault="00A97C1C" w:rsidP="00092300">
      <w:pPr>
        <w:widowControl w:val="0"/>
        <w:numPr>
          <w:ilvl w:val="0"/>
          <w:numId w:val="11"/>
        </w:numPr>
        <w:suppressAutoHyphens/>
        <w:spacing w:after="0" w:line="240" w:lineRule="auto"/>
        <w:rPr>
          <w:rFonts w:ascii="Palatino Linotype" w:hAnsi="Palatino Linotype" w:cs="Palatino Linotype"/>
          <w:i/>
          <w:sz w:val="24"/>
          <w:szCs w:val="24"/>
        </w:rPr>
      </w:pPr>
      <w:r w:rsidRPr="009B5D40">
        <w:rPr>
          <w:rFonts w:ascii="Palatino Linotype" w:hAnsi="Palatino Linotype" w:cs="Palatino Linotype"/>
          <w:i/>
          <w:sz w:val="24"/>
          <w:szCs w:val="24"/>
        </w:rPr>
        <w:t>Számítógépterem</w:t>
      </w:r>
    </w:p>
    <w:p w:rsidR="00A97C1C" w:rsidRPr="00910EFE" w:rsidRDefault="00A97C1C" w:rsidP="00905561">
      <w:pPr>
        <w:spacing w:line="240" w:lineRule="auto"/>
        <w:jc w:val="both"/>
        <w:rPr>
          <w:rFonts w:ascii="Palatino Linotype" w:hAnsi="Palatino Linotype" w:cs="Palatino Linotype"/>
          <w:sz w:val="24"/>
          <w:szCs w:val="24"/>
        </w:rPr>
      </w:pPr>
    </w:p>
    <w:p w:rsidR="00A97C1C" w:rsidRDefault="00A97C1C" w:rsidP="00092300">
      <w:pPr>
        <w:widowControl w:val="0"/>
        <w:numPr>
          <w:ilvl w:val="1"/>
          <w:numId w:val="13"/>
        </w:numPr>
        <w:suppressAutoHyphens/>
        <w:spacing w:after="0" w:line="240" w:lineRule="auto"/>
        <w:jc w:val="both"/>
        <w:rPr>
          <w:rFonts w:ascii="Palatino Linotype" w:hAnsi="Palatino Linotype" w:cs="Palatino Linotype"/>
          <w:b/>
          <w:bCs/>
          <w:sz w:val="24"/>
          <w:szCs w:val="24"/>
        </w:rPr>
      </w:pPr>
      <w:r w:rsidRPr="00910EFE">
        <w:rPr>
          <w:rFonts w:ascii="Palatino Linotype" w:hAnsi="Palatino Linotype" w:cs="Palatino Linotype"/>
          <w:b/>
          <w:bCs/>
          <w:sz w:val="24"/>
          <w:szCs w:val="24"/>
        </w:rPr>
        <w:t>A tantárgy elsajátítása során alkalmazott módszerek, tanulói tevékenységformák</w:t>
      </w:r>
    </w:p>
    <w:p w:rsidR="00A97C1C" w:rsidRPr="00910EFE" w:rsidRDefault="00A97C1C" w:rsidP="00F525A7">
      <w:pPr>
        <w:widowControl w:val="0"/>
        <w:suppressAutoHyphens/>
        <w:spacing w:after="0" w:line="240" w:lineRule="auto"/>
        <w:ind w:left="720"/>
        <w:jc w:val="both"/>
        <w:rPr>
          <w:rFonts w:ascii="Palatino Linotype" w:hAnsi="Palatino Linotype" w:cs="Palatino Linotype"/>
          <w:b/>
          <w:bCs/>
          <w:sz w:val="24"/>
          <w:szCs w:val="24"/>
        </w:rPr>
      </w:pPr>
    </w:p>
    <w:p w:rsidR="00A97C1C" w:rsidRPr="00910EFE"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905561" w:rsidRPr="003E6D8E" w:rsidRDefault="00905561"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910EFE"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lastRenderedPageBreak/>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rajzfeldolgozás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spacing w:line="240" w:lineRule="auto"/>
        <w:rPr>
          <w:rFonts w:ascii="Palatino Linotype" w:hAnsi="Palatino Linotype" w:cs="Palatino Linotype"/>
        </w:rPr>
      </w:pPr>
    </w:p>
    <w:p w:rsidR="00A97C1C" w:rsidRPr="00910EFE" w:rsidRDefault="00A97C1C" w:rsidP="00092300">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910EFE">
        <w:rPr>
          <w:rFonts w:ascii="Palatino Linotype" w:hAnsi="Palatino Linotype" w:cs="Palatino Linotype"/>
          <w:b/>
          <w:bCs/>
          <w:kern w:val="1"/>
          <w:sz w:val="24"/>
          <w:szCs w:val="24"/>
          <w:lang w:eastAsia="hi-IN" w:bidi="hi-IN"/>
        </w:rPr>
        <w:t>A tantárgy értékelésének módja</w:t>
      </w:r>
    </w:p>
    <w:p w:rsidR="00A97C1C" w:rsidRPr="00910EFE" w:rsidRDefault="00A97C1C" w:rsidP="00F525A7">
      <w:pPr>
        <w:widowControl w:val="0"/>
        <w:suppressAutoHyphens/>
        <w:spacing w:before="120" w:line="240" w:lineRule="auto"/>
        <w:ind w:left="426"/>
        <w:jc w:val="both"/>
        <w:rPr>
          <w:rFonts w:ascii="Palatino Linotype" w:hAnsi="Palatino Linotype" w:cs="Palatino Linotype"/>
          <w:kern w:val="1"/>
          <w:sz w:val="24"/>
          <w:szCs w:val="24"/>
          <w:lang w:eastAsia="hi-IN" w:bidi="hi-IN"/>
        </w:rPr>
      </w:pPr>
      <w:r w:rsidRPr="00910EFE">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910EFE" w:rsidRDefault="00A97C1C" w:rsidP="00457680">
      <w:pPr>
        <w:spacing w:line="240" w:lineRule="auto"/>
        <w:jc w:val="both"/>
        <w:rPr>
          <w:rFonts w:ascii="Palatino Linotype" w:hAnsi="Palatino Linotype" w:cs="Palatino Linotype"/>
          <w:sz w:val="24"/>
          <w:szCs w:val="24"/>
        </w:rPr>
      </w:pPr>
    </w:p>
    <w:p w:rsidR="00A97C1C" w:rsidRPr="00910EFE" w:rsidRDefault="00A97C1C" w:rsidP="00092300">
      <w:pPr>
        <w:pStyle w:val="Listaszerbekezds4"/>
        <w:widowControl w:val="0"/>
        <w:numPr>
          <w:ilvl w:val="0"/>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 xml:space="preserve">Gépelemek, géptan </w:t>
      </w:r>
      <w:proofErr w:type="gramStart"/>
      <w:r>
        <w:rPr>
          <w:rFonts w:ascii="Palatino Linotype" w:hAnsi="Palatino Linotype" w:cs="Palatino Linotype"/>
          <w:b/>
          <w:bCs/>
          <w:sz w:val="24"/>
          <w:szCs w:val="24"/>
        </w:rPr>
        <w:t>tantárgy</w:t>
      </w:r>
      <w:r w:rsidRPr="00910EFE">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sidRPr="00910EFE">
        <w:rPr>
          <w:rFonts w:ascii="Palatino Linotype" w:hAnsi="Palatino Linotype" w:cs="Palatino Linotype"/>
          <w:sz w:val="24"/>
          <w:szCs w:val="24"/>
        </w:rPr>
        <w:tab/>
      </w:r>
      <w:r w:rsidRPr="00910EFE">
        <w:rPr>
          <w:rFonts w:ascii="Palatino Linotype" w:hAnsi="Palatino Linotype" w:cs="Palatino Linotype"/>
          <w:sz w:val="24"/>
          <w:szCs w:val="24"/>
        </w:rPr>
        <w:tab/>
      </w:r>
      <w:r w:rsidRPr="00910EFE">
        <w:rPr>
          <w:rFonts w:ascii="Palatino Linotype" w:hAnsi="Palatino Linotype" w:cs="Palatino Linotype"/>
          <w:sz w:val="24"/>
          <w:szCs w:val="24"/>
        </w:rPr>
        <w:tab/>
      </w:r>
      <w:r w:rsidRPr="00910EFE">
        <w:rPr>
          <w:rFonts w:ascii="Palatino Linotype" w:hAnsi="Palatino Linotype" w:cs="Palatino Linotype"/>
          <w:sz w:val="24"/>
          <w:szCs w:val="24"/>
        </w:rPr>
        <w:tab/>
      </w:r>
      <w:r>
        <w:rPr>
          <w:rFonts w:ascii="Palatino Linotype" w:hAnsi="Palatino Linotype" w:cs="Palatino Linotype"/>
          <w:sz w:val="24"/>
          <w:szCs w:val="24"/>
        </w:rPr>
        <w:t xml:space="preserve">        </w:t>
      </w:r>
      <w:r>
        <w:rPr>
          <w:rFonts w:ascii="Palatino Linotype" w:hAnsi="Palatino Linotype" w:cs="Palatino Linotype"/>
          <w:b/>
          <w:bCs/>
          <w:sz w:val="24"/>
          <w:szCs w:val="24"/>
        </w:rPr>
        <w:t>308</w:t>
      </w:r>
      <w:proofErr w:type="gramEnd"/>
      <w:r w:rsidRPr="00910EFE">
        <w:rPr>
          <w:rFonts w:ascii="Palatino Linotype" w:hAnsi="Palatino Linotype" w:cs="Palatino Linotype"/>
          <w:b/>
          <w:bCs/>
          <w:sz w:val="24"/>
          <w:szCs w:val="24"/>
        </w:rPr>
        <w:t xml:space="preserve"> óra</w:t>
      </w:r>
    </w:p>
    <w:p w:rsidR="00A97C1C" w:rsidRPr="003E6D8E" w:rsidRDefault="00A97C1C" w:rsidP="00457680">
      <w:pPr>
        <w:spacing w:line="240" w:lineRule="auto"/>
        <w:ind w:left="360"/>
        <w:rPr>
          <w:rFonts w:ascii="Palatino Linotype" w:hAnsi="Palatino Linotype" w:cs="Palatino Linotype"/>
          <w:i/>
          <w:iCs/>
        </w:rPr>
      </w:pPr>
    </w:p>
    <w:p w:rsidR="00A97C1C" w:rsidRPr="00910EFE" w:rsidRDefault="00A97C1C" w:rsidP="00F525A7">
      <w:pPr>
        <w:spacing w:after="0" w:line="240" w:lineRule="auto"/>
        <w:ind w:firstLine="360"/>
        <w:rPr>
          <w:rFonts w:ascii="Palatino Linotype" w:hAnsi="Palatino Linotype" w:cs="Palatino Linotype"/>
          <w:b/>
          <w:bCs/>
          <w:sz w:val="24"/>
          <w:szCs w:val="24"/>
        </w:rPr>
      </w:pPr>
      <w:r w:rsidRPr="006E2B78">
        <w:rPr>
          <w:rFonts w:ascii="Palatino Linotype" w:hAnsi="Palatino Linotype" w:cs="Palatino Linotype"/>
          <w:b/>
          <w:bCs/>
          <w:sz w:val="24"/>
          <w:szCs w:val="24"/>
        </w:rPr>
        <w:t>6.1.</w:t>
      </w:r>
      <w:r w:rsidRPr="003E6D8E">
        <w:rPr>
          <w:rFonts w:ascii="Palatino Linotype" w:hAnsi="Palatino Linotype" w:cs="Palatino Linotype"/>
          <w:b/>
          <w:bCs/>
        </w:rPr>
        <w:t xml:space="preserve"> </w:t>
      </w:r>
      <w:r w:rsidRPr="00910EFE">
        <w:rPr>
          <w:rFonts w:ascii="Palatino Linotype" w:hAnsi="Palatino Linotype" w:cs="Palatino Linotype"/>
          <w:b/>
          <w:bCs/>
          <w:sz w:val="24"/>
          <w:szCs w:val="24"/>
        </w:rPr>
        <w:t>A tantárgy tanításának célja</w:t>
      </w:r>
    </w:p>
    <w:p w:rsidR="00A97C1C" w:rsidRPr="006741D5" w:rsidRDefault="00A97C1C" w:rsidP="006741D5">
      <w:pPr>
        <w:spacing w:line="240" w:lineRule="auto"/>
        <w:ind w:left="426"/>
        <w:jc w:val="both"/>
        <w:rPr>
          <w:rFonts w:ascii="Palatino Linotype" w:hAnsi="Palatino Linotype" w:cs="Palatino Linotype"/>
          <w:sz w:val="24"/>
          <w:szCs w:val="24"/>
        </w:rPr>
      </w:pPr>
      <w:r w:rsidRPr="00910EFE">
        <w:rPr>
          <w:rFonts w:ascii="Palatino Linotype" w:hAnsi="Palatino Linotype" w:cs="Palatino Linotype"/>
          <w:sz w:val="24"/>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A97C1C" w:rsidRPr="00910EFE" w:rsidRDefault="00A97C1C" w:rsidP="00AD1842">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r>
      <w:r w:rsidRPr="00910EFE">
        <w:rPr>
          <w:rFonts w:ascii="Palatino Linotype" w:hAnsi="Palatino Linotype" w:cs="Palatino Linotype"/>
          <w:b/>
          <w:bCs/>
          <w:sz w:val="24"/>
          <w:szCs w:val="24"/>
        </w:rPr>
        <w:t>6.2. Kapcsolódó közismereti, szakmai tartalmak</w:t>
      </w:r>
    </w:p>
    <w:p w:rsidR="00A97C1C" w:rsidRPr="00910EFE" w:rsidRDefault="00A97C1C" w:rsidP="00AD1842">
      <w:pPr>
        <w:spacing w:after="0" w:line="240" w:lineRule="auto"/>
        <w:ind w:left="426" w:hanging="426"/>
        <w:rPr>
          <w:rFonts w:ascii="Palatino Linotype" w:hAnsi="Palatino Linotype" w:cs="Palatino Linotype"/>
          <w:sz w:val="24"/>
          <w:szCs w:val="24"/>
        </w:rPr>
      </w:pPr>
      <w:r>
        <w:rPr>
          <w:rFonts w:ascii="Palatino Linotype" w:hAnsi="Palatino Linotype" w:cs="Palatino Linotype"/>
          <w:sz w:val="24"/>
          <w:szCs w:val="24"/>
        </w:rPr>
        <w:t>Ábrázoló geometria: Általános géptan témakör</w:t>
      </w:r>
    </w:p>
    <w:p w:rsidR="00A97C1C" w:rsidRPr="00910EFE" w:rsidRDefault="00A97C1C" w:rsidP="00AD1842">
      <w:pPr>
        <w:spacing w:after="0" w:line="240" w:lineRule="auto"/>
        <w:ind w:left="426" w:hanging="426"/>
        <w:rPr>
          <w:rFonts w:ascii="Palatino Linotype" w:hAnsi="Palatino Linotype" w:cs="Palatino Linotype"/>
          <w:sz w:val="24"/>
          <w:szCs w:val="24"/>
        </w:rPr>
      </w:pPr>
      <w:r>
        <w:rPr>
          <w:rFonts w:ascii="Palatino Linotype" w:hAnsi="Palatino Linotype" w:cs="Palatino Linotype"/>
          <w:sz w:val="24"/>
          <w:szCs w:val="24"/>
        </w:rPr>
        <w:t>Matematika: Általános géptan témakör</w:t>
      </w:r>
    </w:p>
    <w:p w:rsidR="00A97C1C" w:rsidRPr="00910EFE" w:rsidRDefault="00A97C1C" w:rsidP="00AD1842">
      <w:pPr>
        <w:spacing w:after="0" w:line="240" w:lineRule="auto"/>
        <w:ind w:left="426" w:hanging="426"/>
        <w:rPr>
          <w:rFonts w:ascii="Palatino Linotype" w:hAnsi="Palatino Linotype" w:cs="Palatino Linotype"/>
          <w:sz w:val="24"/>
          <w:szCs w:val="24"/>
        </w:rPr>
      </w:pPr>
      <w:r w:rsidRPr="00910EFE">
        <w:rPr>
          <w:rFonts w:ascii="Palatino Linotype" w:hAnsi="Palatino Linotype" w:cs="Palatino Linotype"/>
          <w:sz w:val="24"/>
          <w:szCs w:val="24"/>
        </w:rPr>
        <w:t>Fizika</w:t>
      </w:r>
      <w:r>
        <w:rPr>
          <w:rFonts w:ascii="Palatino Linotype" w:hAnsi="Palatino Linotype" w:cs="Palatino Linotype"/>
          <w:sz w:val="24"/>
          <w:szCs w:val="24"/>
        </w:rPr>
        <w:t>: Általános géptan témakör</w:t>
      </w:r>
    </w:p>
    <w:p w:rsidR="00A97C1C" w:rsidRPr="00910EFE" w:rsidRDefault="00A97C1C" w:rsidP="00AD1842">
      <w:pPr>
        <w:spacing w:after="0" w:line="240" w:lineRule="auto"/>
        <w:rPr>
          <w:rFonts w:ascii="Palatino Linotype" w:hAnsi="Palatino Linotype" w:cs="Palatino Linotype"/>
          <w:b/>
          <w:bCs/>
          <w:sz w:val="24"/>
          <w:szCs w:val="24"/>
        </w:rPr>
      </w:pPr>
    </w:p>
    <w:p w:rsidR="00A97C1C" w:rsidRPr="00910EFE" w:rsidRDefault="00A97C1C" w:rsidP="00AD1842">
      <w:pPr>
        <w:widowControl w:val="0"/>
        <w:numPr>
          <w:ilvl w:val="1"/>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Témakörök és elemeik</w:t>
      </w:r>
    </w:p>
    <w:p w:rsidR="00A97C1C" w:rsidRPr="00910EFE" w:rsidRDefault="00A97C1C" w:rsidP="00AD1842">
      <w:pPr>
        <w:spacing w:after="0" w:line="240" w:lineRule="auto"/>
        <w:rPr>
          <w:rFonts w:ascii="Palatino Linotype" w:hAnsi="Palatino Linotype" w:cs="Palatino Linotype"/>
          <w:b/>
          <w:bCs/>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Általános </w:t>
      </w:r>
      <w:proofErr w:type="gramStart"/>
      <w:r>
        <w:rPr>
          <w:rFonts w:ascii="Palatino Linotype" w:hAnsi="Palatino Linotype" w:cs="Palatino Linotype"/>
          <w:b/>
          <w:bCs/>
          <w:sz w:val="24"/>
          <w:szCs w:val="24"/>
        </w:rPr>
        <w:t>géptan</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Anyagismeret</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termelésben felhasznált anyagok ismerete, csoportosítása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szerkezeti anyagok jellemzése, tulajdonságaik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szakterületen alkalmazott anyagok tulajdonságainak, alkalmazási területeinek ismerete</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Statikai alapfogalmak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Vektorokkal kapcsolatos műveletek elvégzése</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 statika alapismereteinek, alap törvényeinek alkalmazása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Eredő, egyensúly meghatározás</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Síkidomok súlypontjának meghatározása, stabilitás meghatározása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Síkbeli szerkezetek, kéttámaszú tartók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Reakcióerők, rúderők, kötélerők meghatározása, számítással és szerkesztéssel</w:t>
      </w:r>
    </w:p>
    <w:p w:rsidR="00A97C1C" w:rsidRPr="00910EFE" w:rsidRDefault="00A97C1C" w:rsidP="00AD1842">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Hajlítónyomaték</w:t>
      </w:r>
      <w:proofErr w:type="spellEnd"/>
      <w:r w:rsidRPr="00910EFE">
        <w:rPr>
          <w:rFonts w:ascii="Palatino Linotype" w:hAnsi="Palatino Linotype" w:cs="Palatino Linotype"/>
          <w:sz w:val="24"/>
          <w:szCs w:val="24"/>
        </w:rPr>
        <w:t>, veszélyes keresztmetszet meghatározása, igénybevételi ábrák szerkesztése</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Szilárdságtani alapfogalmak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Az igénybevétel meghatározása, feszültség meghatározása, méretezés, méretellenőrzés</w:t>
      </w:r>
    </w:p>
    <w:p w:rsidR="00A97C1C" w:rsidRPr="00910EFE" w:rsidRDefault="00A97C1C" w:rsidP="00AD1842">
      <w:pPr>
        <w:pStyle w:val="Listaszerbekezds4"/>
        <w:spacing w:after="0" w:line="240" w:lineRule="auto"/>
        <w:ind w:left="990"/>
        <w:rPr>
          <w:rFonts w:ascii="Palatino Linotype" w:hAnsi="Palatino Linotype" w:cs="Palatino Linotype"/>
          <w:sz w:val="24"/>
          <w:szCs w:val="24"/>
        </w:rPr>
      </w:pPr>
      <w:r w:rsidRPr="00910EFE">
        <w:rPr>
          <w:rFonts w:ascii="Palatino Linotype" w:hAnsi="Palatino Linotype" w:cs="Palatino Linotype"/>
          <w:sz w:val="24"/>
          <w:szCs w:val="24"/>
        </w:rPr>
        <w:t xml:space="preserve">Húzó </w:t>
      </w:r>
      <w:r>
        <w:rPr>
          <w:rFonts w:ascii="Palatino Linotype" w:hAnsi="Palatino Linotype" w:cs="Palatino Linotype"/>
          <w:sz w:val="24"/>
          <w:szCs w:val="24"/>
        </w:rPr>
        <w:t>és nyomó igénybevétel</w:t>
      </w:r>
    </w:p>
    <w:p w:rsidR="00A97C1C" w:rsidRPr="00910EFE" w:rsidRDefault="00A97C1C" w:rsidP="00AD1842">
      <w:pPr>
        <w:pStyle w:val="Listaszerbekezds4"/>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Nyíró igénybevétel</w:t>
      </w:r>
    </w:p>
    <w:p w:rsidR="00A97C1C" w:rsidRPr="00910EFE" w:rsidRDefault="00A97C1C" w:rsidP="00AD1842">
      <w:pPr>
        <w:pStyle w:val="Listaszerbekezds4"/>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Hajlító igénybevétel</w:t>
      </w:r>
    </w:p>
    <w:p w:rsidR="00A97C1C" w:rsidRPr="00910EFE" w:rsidRDefault="00A97C1C" w:rsidP="00AD1842">
      <w:pPr>
        <w:pStyle w:val="Listaszerbekezds4"/>
        <w:spacing w:after="0" w:line="240" w:lineRule="auto"/>
        <w:ind w:left="990"/>
        <w:rPr>
          <w:rFonts w:ascii="Palatino Linotype" w:hAnsi="Palatino Linotype" w:cs="Palatino Linotype"/>
          <w:sz w:val="24"/>
          <w:szCs w:val="24"/>
        </w:rPr>
      </w:pPr>
      <w:r>
        <w:rPr>
          <w:rFonts w:ascii="Palatino Linotype" w:hAnsi="Palatino Linotype" w:cs="Palatino Linotype"/>
          <w:sz w:val="24"/>
          <w:szCs w:val="24"/>
        </w:rPr>
        <w:t>Csavaró igénybevétel</w:t>
      </w:r>
    </w:p>
    <w:p w:rsidR="00A97C1C" w:rsidRPr="00910EFE" w:rsidRDefault="00A97C1C" w:rsidP="00AD1842">
      <w:pPr>
        <w:pStyle w:val="Listaszerbekezds4"/>
        <w:spacing w:after="0" w:line="240" w:lineRule="auto"/>
        <w:ind w:left="990"/>
        <w:rPr>
          <w:rFonts w:ascii="Palatino Linotype" w:hAnsi="Palatino Linotype" w:cs="Palatino Linotype"/>
          <w:sz w:val="24"/>
          <w:szCs w:val="24"/>
        </w:rPr>
      </w:pPr>
      <w:r w:rsidRPr="00910EFE">
        <w:rPr>
          <w:rFonts w:ascii="Palatino Linotype" w:hAnsi="Palatino Linotype" w:cs="Palatino Linotype"/>
          <w:sz w:val="24"/>
          <w:szCs w:val="24"/>
        </w:rPr>
        <w:t>Összetett igénybevételek esetén.</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Kihajlási jelenségek vizsgálata.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Felületi nyomás vizsgálata.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Belső túlnyomással csővezetékek, tartályok vizsgálata.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Dinamikus és ismétlődő igénybevételek.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Kinematika és kinetika. </w:t>
      </w:r>
    </w:p>
    <w:p w:rsidR="00A97C1C"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Energetika, </w:t>
      </w:r>
      <w:proofErr w:type="spellStart"/>
      <w:r w:rsidRPr="00910EFE">
        <w:rPr>
          <w:rFonts w:ascii="Palatino Linotype" w:hAnsi="Palatino Linotype" w:cs="Palatino Linotype"/>
          <w:sz w:val="24"/>
          <w:szCs w:val="24"/>
        </w:rPr>
        <w:t>hidro-</w:t>
      </w:r>
      <w:proofErr w:type="spellEnd"/>
      <w:r w:rsidRPr="00910EFE">
        <w:rPr>
          <w:rFonts w:ascii="Palatino Linotype" w:hAnsi="Palatino Linotype" w:cs="Palatino Linotype"/>
          <w:sz w:val="24"/>
          <w:szCs w:val="24"/>
        </w:rPr>
        <w:t xml:space="preserve"> és </w:t>
      </w:r>
      <w:proofErr w:type="spellStart"/>
      <w:r w:rsidRPr="00910EFE">
        <w:rPr>
          <w:rFonts w:ascii="Palatino Linotype" w:hAnsi="Palatino Linotype" w:cs="Palatino Linotype"/>
          <w:sz w:val="24"/>
          <w:szCs w:val="24"/>
        </w:rPr>
        <w:t>areosztatika</w:t>
      </w:r>
      <w:proofErr w:type="spellEnd"/>
      <w:r w:rsidRPr="00910EFE">
        <w:rPr>
          <w:rFonts w:ascii="Palatino Linotype" w:hAnsi="Palatino Linotype" w:cs="Palatino Linotype"/>
          <w:sz w:val="24"/>
          <w:szCs w:val="24"/>
        </w:rPr>
        <w:t xml:space="preserve">, </w:t>
      </w:r>
      <w:proofErr w:type="spellStart"/>
      <w:r w:rsidRPr="00910EFE">
        <w:rPr>
          <w:rFonts w:ascii="Palatino Linotype" w:hAnsi="Palatino Linotype" w:cs="Palatino Linotype"/>
          <w:sz w:val="24"/>
          <w:szCs w:val="24"/>
        </w:rPr>
        <w:t>-dinamika</w:t>
      </w:r>
      <w:proofErr w:type="spellEnd"/>
      <w:r w:rsidRPr="00910EFE">
        <w:rPr>
          <w:rFonts w:ascii="Palatino Linotype" w:hAnsi="Palatino Linotype" w:cs="Palatino Linotype"/>
          <w:sz w:val="24"/>
          <w:szCs w:val="24"/>
        </w:rPr>
        <w:t>.</w:t>
      </w:r>
    </w:p>
    <w:p w:rsidR="00A97C1C" w:rsidRPr="00910EFE" w:rsidRDefault="00A97C1C" w:rsidP="00AD1842">
      <w:pPr>
        <w:spacing w:after="0" w:line="240" w:lineRule="auto"/>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sidRPr="001609D9">
        <w:rPr>
          <w:rFonts w:ascii="Palatino Linotype" w:hAnsi="Palatino Linotype" w:cs="Palatino Linotype"/>
          <w:b/>
          <w:bCs/>
          <w:sz w:val="24"/>
          <w:szCs w:val="24"/>
        </w:rPr>
        <w:t xml:space="preserve">Gépészeti </w:t>
      </w:r>
      <w:proofErr w:type="gramStart"/>
      <w:r w:rsidRPr="001609D9">
        <w:rPr>
          <w:rFonts w:ascii="Palatino Linotype" w:hAnsi="Palatino Linotype" w:cs="Palatino Linotype"/>
          <w:b/>
          <w:bCs/>
          <w:sz w:val="24"/>
          <w:szCs w:val="24"/>
        </w:rPr>
        <w:t>alapfoga</w:t>
      </w:r>
      <w:r>
        <w:rPr>
          <w:rFonts w:ascii="Palatino Linotype" w:hAnsi="Palatino Linotype" w:cs="Palatino Linotype"/>
          <w:b/>
          <w:bCs/>
          <w:sz w:val="24"/>
          <w:szCs w:val="24"/>
        </w:rPr>
        <w:t>lmak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Szabványosítás</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Kötőgépelemek, kötések csoportosítása - Oldható és nem oldható kötések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Géprajz szabályai</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Szegecsek típusai, hatásmechanizmusaik, méretezéseik, kiválasztásuk, alkalmazásuk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Menetek típusai</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Kötőcsavarok típusai, hatásmechanizmusaik, méretezéseik, kiválasztásuk, alkalmazásuk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Csavarbiztosítások típusai, kiválasztásuk,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Csapszegek típusai, hatásmechanizmusaik, méretezéseik, kiválasztásuk, alkalmazásuk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Ékek típusai, hatásmechanizmusaik, kiválasztásuk,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lastRenderedPageBreak/>
        <w:t>Kúpos kötés típusai, hatásmechanizmusaik, kiválasztásuk,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Bordás kötések kialakításai, hatásmechanizmusaik, kiválasztásuk,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Zsugorkötések kialakításai, hatásmechanizmusaik, kiválasztásuk,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Ragasztott kötések kialakításai, ragasztó anyagok kiválasztása, alkalmazási területek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Forrasztott kötések kialakításai, forraszanyagok osztályozása és kiválasztása, alkalmazási területek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Hegesztés fogalma, hegesztési eljárások fajtái, kötések kialakítása, varrat típusok, hegesztett kötések rajzi jelölése, alkalmazási területek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Tengelyek és csapágyazásuk kialakítása</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Tengelycsapok fajtái és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Tengelykapcsolók típusai, alkalmazási megoldásai</w:t>
      </w:r>
    </w:p>
    <w:p w:rsidR="00A97C1C" w:rsidRPr="00910EFE" w:rsidRDefault="00A97C1C" w:rsidP="00AD1842">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Rögzítőgyűrűk</w:t>
      </w:r>
      <w:proofErr w:type="spellEnd"/>
      <w:r w:rsidRPr="00910EFE">
        <w:rPr>
          <w:rFonts w:ascii="Palatino Linotype" w:hAnsi="Palatino Linotype" w:cs="Palatino Linotype"/>
          <w:sz w:val="24"/>
          <w:szCs w:val="24"/>
        </w:rPr>
        <w:t xml:space="preserve"> típusai</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Siklócsapágyak </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Gördülőcsapágyak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Tömítések típusai és alkalmazási lehetőségeik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Rugók fajtái, beépítési lehetőségük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Lengéscsillapítók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Fékek típusai és alkalmazásuk</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 xml:space="preserve">Dörzshajtás </w:t>
      </w:r>
    </w:p>
    <w:p w:rsidR="00A97C1C" w:rsidRPr="00910EFE" w:rsidRDefault="00A97C1C" w:rsidP="00AD1842">
      <w:pPr>
        <w:spacing w:after="0" w:line="240" w:lineRule="auto"/>
        <w:ind w:left="993"/>
        <w:rPr>
          <w:rFonts w:ascii="Palatino Linotype" w:hAnsi="Palatino Linotype" w:cs="Palatino Linotype"/>
          <w:sz w:val="24"/>
          <w:szCs w:val="24"/>
        </w:rPr>
      </w:pPr>
      <w:proofErr w:type="spellStart"/>
      <w:r w:rsidRPr="00910EFE">
        <w:rPr>
          <w:rFonts w:ascii="Palatino Linotype" w:hAnsi="Palatino Linotype" w:cs="Palatino Linotype"/>
          <w:sz w:val="24"/>
          <w:szCs w:val="24"/>
        </w:rPr>
        <w:t>Laposszíjak</w:t>
      </w:r>
      <w:proofErr w:type="spellEnd"/>
      <w:r w:rsidRPr="00910EFE">
        <w:rPr>
          <w:rFonts w:ascii="Palatino Linotype" w:hAnsi="Palatino Linotype" w:cs="Palatino Linotype"/>
          <w:sz w:val="24"/>
          <w:szCs w:val="24"/>
        </w:rPr>
        <w:t xml:space="preserve">, </w:t>
      </w:r>
      <w:proofErr w:type="spellStart"/>
      <w:r w:rsidRPr="00910EFE">
        <w:rPr>
          <w:rFonts w:ascii="Palatino Linotype" w:hAnsi="Palatino Linotype" w:cs="Palatino Linotype"/>
          <w:sz w:val="24"/>
          <w:szCs w:val="24"/>
        </w:rPr>
        <w:t>laposszíjhajtások</w:t>
      </w:r>
      <w:proofErr w:type="spellEnd"/>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Ékszíj</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Lánchajtás</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Fogaskerekek jellemző méretei, jelölésük, fogaskerekek fajtái, fogaskerékhajtás</w:t>
      </w:r>
    </w:p>
    <w:p w:rsidR="00A97C1C" w:rsidRPr="00910EFE"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Csigahajtás</w:t>
      </w:r>
    </w:p>
    <w:p w:rsidR="00A97C1C" w:rsidRDefault="00A97C1C" w:rsidP="00AD1842">
      <w:pPr>
        <w:spacing w:after="0" w:line="240" w:lineRule="auto"/>
        <w:ind w:left="993"/>
        <w:rPr>
          <w:rFonts w:ascii="Palatino Linotype" w:hAnsi="Palatino Linotype" w:cs="Palatino Linotype"/>
          <w:sz w:val="24"/>
          <w:szCs w:val="24"/>
        </w:rPr>
      </w:pPr>
      <w:r w:rsidRPr="00910EFE">
        <w:rPr>
          <w:rFonts w:ascii="Palatino Linotype" w:hAnsi="Palatino Linotype" w:cs="Palatino Linotype"/>
          <w:sz w:val="24"/>
          <w:szCs w:val="24"/>
        </w:rPr>
        <w:t>Csövek, csőszerelvények</w:t>
      </w:r>
    </w:p>
    <w:p w:rsidR="00A97C1C" w:rsidRPr="00910EFE"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Műszaki </w:t>
      </w:r>
      <w:proofErr w:type="gramStart"/>
      <w:r>
        <w:rPr>
          <w:rFonts w:ascii="Palatino Linotype" w:hAnsi="Palatino Linotype" w:cs="Palatino Linotype"/>
          <w:b/>
          <w:bCs/>
          <w:sz w:val="24"/>
          <w:szCs w:val="24"/>
        </w:rPr>
        <w:t>dokumentációk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Technológiai dokumentációk fogalma, tartalma.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Gépészeti technológiai dokumentációk, mint információhordozók, azok formai és tartalmi követelményei.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Rajztechnikai alapszabványok, előírások, megoldások.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Síkmértani szerkesztések, térelemek kölcsönös helyzete, vetületi és axonometrikus ábrázolás. </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Síkmetszés, valódi nagyság meghatározása, kiterítés.</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Áthatások, </w:t>
      </w:r>
      <w:proofErr w:type="spellStart"/>
      <w:r w:rsidRPr="00A315D2">
        <w:rPr>
          <w:rFonts w:ascii="Palatino Linotype" w:hAnsi="Palatino Linotype" w:cs="Palatino Linotype"/>
          <w:sz w:val="24"/>
          <w:szCs w:val="24"/>
        </w:rPr>
        <w:t>áthatások</w:t>
      </w:r>
      <w:proofErr w:type="spellEnd"/>
      <w:r w:rsidRPr="00A315D2">
        <w:rPr>
          <w:rFonts w:ascii="Palatino Linotype" w:hAnsi="Palatino Linotype" w:cs="Palatino Linotype"/>
          <w:sz w:val="24"/>
          <w:szCs w:val="24"/>
        </w:rPr>
        <w:t xml:space="preserve"> alkatrészrajzokon.</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Összeállítási és részletrajzok.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Alkatrész és összeállítási rajzok fogalma.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Metszetábrázolások, szelvény egyszerűsített ábrázolások.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Mérethálózat felépítése, különleges méretmegadások.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lastRenderedPageBreak/>
        <w:t>Tűrés, illesztés.</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Felületi minőség.</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Jelképes ábrázolások.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A munka tárgyára, </w:t>
      </w:r>
      <w:r>
        <w:rPr>
          <w:rFonts w:ascii="Palatino Linotype" w:hAnsi="Palatino Linotype" w:cs="Palatino Linotype"/>
          <w:sz w:val="24"/>
          <w:szCs w:val="24"/>
        </w:rPr>
        <w:t>céljára vonatkozó dokumentumok.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 munkafolyamatokra, eszközökre, technológiákra vonatkozó dokumentációk.</w:t>
      </w:r>
      <w:r w:rsidRPr="00A315D2">
        <w:rPr>
          <w:rFonts w:ascii="Palatino Linotype" w:hAnsi="Palatino Linotype" w:cs="Palatino Linotype"/>
          <w:sz w:val="24"/>
          <w:szCs w:val="24"/>
        </w:rPr>
        <w:tab/>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Egyszerű gépészeti műszaki rajzok.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Egyszerű alkatrészek, szerkezeti egységek, művelet-, illetve szerelési terv.</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Rendszerek rajzai, kapcsolási vázlatok, folyamatábrák és folyamatrendszerek.</w:t>
      </w:r>
    </w:p>
    <w:p w:rsidR="00A97C1C"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Technológiai sorrend fogalma, tartalma.</w:t>
      </w:r>
    </w:p>
    <w:p w:rsidR="00A97C1C" w:rsidRPr="00A315D2"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sidRPr="00A315D2">
        <w:rPr>
          <w:rFonts w:ascii="Palatino Linotype" w:hAnsi="Palatino Linotype" w:cs="Palatino Linotype"/>
          <w:b/>
          <w:bCs/>
          <w:sz w:val="24"/>
          <w:szCs w:val="24"/>
        </w:rPr>
        <w:t xml:space="preserve">Gépészeti </w:t>
      </w:r>
      <w:proofErr w:type="gramStart"/>
      <w:r w:rsidRPr="00A315D2">
        <w:rPr>
          <w:rFonts w:ascii="Palatino Linotype" w:hAnsi="Palatino Linotype" w:cs="Palatino Linotype"/>
          <w:b/>
          <w:bCs/>
          <w:sz w:val="24"/>
          <w:szCs w:val="24"/>
        </w:rPr>
        <w:t>alapmérések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 ellenőrzés fogalma és folyamata.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Műszaki rajzok olvasása, értelmezése, készítése.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Mértékegységek.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Műszaki mérés eszközeinek ismerete.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Hosszméretek mérése és ellenőrzése.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Szögek mérése és ellenőrzése.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Alak- és helyzetpontosság mérése és ellenőrzése.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utasítás.</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pontosság.</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Tűréssel, illesztéssel kapcsolatos alapfogalmak, táblázatok kezelése.</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alapfogalmak, mérési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Műszerhibák.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jellemzők.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 egyszerű és nagypontosságú mérőeszközökkel.</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Mérőeszközök.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Hossz- és szögmérő eszközök.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Mechanikai mérőeszközök típusai, működésük, kezelésük.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Digitális mérőeszközök típusai, alkalmazásuk.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Külső felületek mérésének eszközei.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Belső felületek mérésének eszközei.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Belső felületek mérésének eszközei.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Szögek mérésének, ellenőrzésének eszközei.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Felületi minőség jelölése, ellenőrzésének és mérésének eszközei.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Munkadarabok alak- és helyzetmérésének eszközei, módjai.</w:t>
      </w:r>
    </w:p>
    <w:p w:rsidR="00A97C1C"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Mérési dokumentumok jelentősége, fajtái, tartalma.</w:t>
      </w:r>
    </w:p>
    <w:p w:rsidR="00A97C1C" w:rsidRPr="00A315D2"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proofErr w:type="gramStart"/>
      <w:r>
        <w:rPr>
          <w:rFonts w:ascii="Palatino Linotype" w:hAnsi="Palatino Linotype" w:cs="Palatino Linotype"/>
          <w:b/>
          <w:bCs/>
          <w:sz w:val="24"/>
          <w:szCs w:val="24"/>
        </w:rPr>
        <w:t>Anyagismeret</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Alapanyagok csoportosítása és tulajdonságai.</w:t>
      </w:r>
    </w:p>
    <w:p w:rsidR="00A97C1C" w:rsidRPr="00A315D2" w:rsidRDefault="00A97C1C" w:rsidP="00AD1842">
      <w:pPr>
        <w:spacing w:after="0" w:line="240" w:lineRule="auto"/>
        <w:ind w:left="993"/>
        <w:rPr>
          <w:rFonts w:ascii="Palatino Linotype" w:hAnsi="Palatino Linotype" w:cs="Palatino Linotype"/>
          <w:sz w:val="24"/>
          <w:szCs w:val="24"/>
        </w:rPr>
      </w:pPr>
      <w:proofErr w:type="spellStart"/>
      <w:r w:rsidRPr="00A315D2">
        <w:rPr>
          <w:rFonts w:ascii="Palatino Linotype" w:hAnsi="Palatino Linotype" w:cs="Palatino Linotype"/>
          <w:sz w:val="24"/>
          <w:szCs w:val="24"/>
        </w:rPr>
        <w:t>Anyagszerkezettani</w:t>
      </w:r>
      <w:proofErr w:type="spellEnd"/>
      <w:r w:rsidRPr="00A315D2">
        <w:rPr>
          <w:rFonts w:ascii="Palatino Linotype" w:hAnsi="Palatino Linotype" w:cs="Palatino Linotype"/>
          <w:sz w:val="24"/>
          <w:szCs w:val="24"/>
        </w:rPr>
        <w:t xml:space="preserve"> alapismeretek.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Vasfémek és ötvözeteik, tulajdonságaik.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lastRenderedPageBreak/>
        <w:t>Ötvözők hatása.</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 legfontosabb acélfajták alkalmazási területei.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Kiválasztás szempontjai.</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Nem vasalapú fémes szerkezeti anyagok.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Könnyűfémek.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Nehézfémek.</w:t>
      </w:r>
    </w:p>
    <w:p w:rsidR="00A97C1C" w:rsidRPr="00A315D2" w:rsidRDefault="00A97C1C" w:rsidP="00AD1842">
      <w:pPr>
        <w:spacing w:after="0" w:line="240" w:lineRule="auto"/>
        <w:ind w:left="993"/>
        <w:rPr>
          <w:rFonts w:ascii="Palatino Linotype" w:hAnsi="Palatino Linotype" w:cs="Palatino Linotype"/>
          <w:sz w:val="24"/>
          <w:szCs w:val="24"/>
        </w:rPr>
      </w:pPr>
      <w:proofErr w:type="spellStart"/>
      <w:r w:rsidRPr="00A315D2">
        <w:rPr>
          <w:rFonts w:ascii="Palatino Linotype" w:hAnsi="Palatino Linotype" w:cs="Palatino Linotype"/>
          <w:sz w:val="24"/>
          <w:szCs w:val="24"/>
        </w:rPr>
        <w:t>Szinterelt</w:t>
      </w:r>
      <w:proofErr w:type="spellEnd"/>
      <w:r w:rsidRPr="00A315D2">
        <w:rPr>
          <w:rFonts w:ascii="Palatino Linotype" w:hAnsi="Palatino Linotype" w:cs="Palatino Linotype"/>
          <w:sz w:val="24"/>
          <w:szCs w:val="24"/>
        </w:rPr>
        <w:t xml:space="preserve"> szerkezeti anyagok.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Műanyagok.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Segédanyagok.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Hőkezelések, feladatuk, csoportosításuk.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Hőkezelő eljárások.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Hőkezelési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Jellegzetes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Anyaghibák.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Öntési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Hegesztési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Forgácsolás során képződő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Köszörülési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Képlékeny alakítás okozta hibák.</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Kifáradás.</w:t>
      </w:r>
    </w:p>
    <w:p w:rsidR="00A97C1C" w:rsidRPr="00A315D2"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 xml:space="preserve">Korrózió </w:t>
      </w:r>
    </w:p>
    <w:p w:rsidR="00A97C1C" w:rsidRDefault="00A97C1C" w:rsidP="00AD1842">
      <w:pPr>
        <w:spacing w:after="0" w:line="240" w:lineRule="auto"/>
        <w:ind w:left="993"/>
        <w:rPr>
          <w:rFonts w:ascii="Palatino Linotype" w:hAnsi="Palatino Linotype" w:cs="Palatino Linotype"/>
          <w:sz w:val="24"/>
          <w:szCs w:val="24"/>
        </w:rPr>
      </w:pPr>
      <w:r w:rsidRPr="00A315D2">
        <w:rPr>
          <w:rFonts w:ascii="Palatino Linotype" w:hAnsi="Palatino Linotype" w:cs="Palatino Linotype"/>
          <w:sz w:val="24"/>
          <w:szCs w:val="24"/>
        </w:rPr>
        <w:t>Hibakimutatás lehetőségei.</w:t>
      </w:r>
    </w:p>
    <w:p w:rsidR="00A97C1C" w:rsidRPr="00A315D2"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proofErr w:type="gramStart"/>
      <w:r>
        <w:rPr>
          <w:rFonts w:ascii="Palatino Linotype" w:hAnsi="Palatino Linotype" w:cs="Palatino Linotype"/>
          <w:b/>
          <w:bCs/>
          <w:sz w:val="24"/>
          <w:szCs w:val="24"/>
        </w:rPr>
        <w:t>Anyagvizsgálat</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Anyagvizsgálati módok.</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Roncsolás-mentes anyagvizsgálatok (repedésvizsgálatok).</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Roncsolásos anyagvizsgálatok, szakítóvizsgálat, keménység 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Technológiai próbák.</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Szakítóvizsgálat</w:t>
      </w:r>
    </w:p>
    <w:p w:rsidR="00A97C1C" w:rsidRPr="000401D1" w:rsidRDefault="00A97C1C" w:rsidP="00AD1842">
      <w:pPr>
        <w:spacing w:after="0" w:line="240" w:lineRule="auto"/>
        <w:ind w:left="993"/>
        <w:rPr>
          <w:rFonts w:ascii="Palatino Linotype" w:hAnsi="Palatino Linotype" w:cs="Palatino Linotype"/>
          <w:sz w:val="24"/>
          <w:szCs w:val="24"/>
        </w:rPr>
      </w:pPr>
      <w:proofErr w:type="spellStart"/>
      <w:r w:rsidRPr="000401D1">
        <w:rPr>
          <w:rFonts w:ascii="Palatino Linotype" w:hAnsi="Palatino Linotype" w:cs="Palatino Linotype"/>
          <w:sz w:val="24"/>
          <w:szCs w:val="24"/>
        </w:rPr>
        <w:t>Hajlítóvizsgálat</w:t>
      </w:r>
      <w:proofErr w:type="spellEnd"/>
      <w:r w:rsidRPr="000401D1">
        <w:rPr>
          <w:rFonts w:ascii="Palatino Linotype" w:hAnsi="Palatino Linotype" w:cs="Palatino Linotype"/>
          <w:sz w:val="24"/>
          <w:szCs w:val="24"/>
        </w:rPr>
        <w: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Csövek gyűrűtágító vizsgálata.</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Lapító 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Törésvizsgálat.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Ütővizsgálat.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Keménységmérés</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Metallográfiai 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Endoszkópos 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Folyadékbehatolásos repedésvizsgálat.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Mágnesezhető poros repedésvizsgálat.</w:t>
      </w:r>
    </w:p>
    <w:p w:rsidR="00A97C1C" w:rsidRPr="000401D1"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Ultrahangos repedésvizsgálat.</w:t>
      </w:r>
    </w:p>
    <w:p w:rsidR="00A97C1C" w:rsidRDefault="00A97C1C" w:rsidP="00AD1842">
      <w:pPr>
        <w:spacing w:after="0" w:line="240" w:lineRule="auto"/>
        <w:ind w:left="993"/>
        <w:rPr>
          <w:rFonts w:ascii="Palatino Linotype" w:hAnsi="Palatino Linotype" w:cs="Palatino Linotype"/>
          <w:sz w:val="24"/>
          <w:szCs w:val="24"/>
        </w:rPr>
      </w:pPr>
      <w:r w:rsidRPr="000401D1">
        <w:rPr>
          <w:rFonts w:ascii="Palatino Linotype" w:hAnsi="Palatino Linotype" w:cs="Palatino Linotype"/>
          <w:sz w:val="24"/>
          <w:szCs w:val="24"/>
        </w:rPr>
        <w:t>Radiográfiai vizsgálat.</w:t>
      </w:r>
    </w:p>
    <w:p w:rsidR="00A97C1C" w:rsidRPr="000401D1"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Gépészeti alapismeretek </w:t>
      </w:r>
      <w:proofErr w:type="gramStart"/>
      <w:r>
        <w:rPr>
          <w:rFonts w:ascii="Palatino Linotype" w:hAnsi="Palatino Linotype" w:cs="Palatino Linotype"/>
          <w:b/>
          <w:bCs/>
          <w:sz w:val="24"/>
          <w:szCs w:val="24"/>
        </w:rPr>
        <w:t>I.</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lastRenderedPageBreak/>
        <w:t>Az előrajzolással szembeni követelmények.</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lépései.</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szerszámai, eszközei.</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Mérő és ellenőrző eszközök.</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 felületszínezés lehetőségei.</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 térbeli előrajzolás eszközei.</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folyamata.</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Az előrajzolás biztonságtechnikai előírásai.</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Síkbeli és térbeli előrajzolás.</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Síkbeli és térbeli előrajzolás eszközei, segédeszközei és mérőeszközeinek megválasztása adott feladat elvégzéséhez.</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Többféle megmunkálást igénylő öntvények előrajzolásának gyakorlása.</w:t>
      </w:r>
    </w:p>
    <w:p w:rsidR="00A97C1C"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Kézi megmunkálási gyakorlatok (darabolás, hajlítás, fűrészelés, reszelés, köszörülés, fúrás, süllyesztés, dörzsölés, hántolás, csiszolás, menetvágás, menetfúrás).</w:t>
      </w:r>
    </w:p>
    <w:p w:rsidR="00A97C1C" w:rsidRPr="00811A10" w:rsidRDefault="00A97C1C" w:rsidP="00AD1842">
      <w:pPr>
        <w:spacing w:after="0" w:line="240" w:lineRule="auto"/>
        <w:ind w:left="993"/>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Gépészeti alapismeretek </w:t>
      </w:r>
      <w:proofErr w:type="gramStart"/>
      <w:r>
        <w:rPr>
          <w:rFonts w:ascii="Palatino Linotype" w:hAnsi="Palatino Linotype" w:cs="Palatino Linotype"/>
          <w:b/>
          <w:bCs/>
          <w:sz w:val="24"/>
          <w:szCs w:val="24"/>
        </w:rPr>
        <w:t>II.</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AD1842">
        <w:rPr>
          <w:rFonts w:ascii="Palatino Linotype" w:hAnsi="Palatino Linotype" w:cs="Palatino Linotype"/>
          <w:b/>
          <w:bCs/>
          <w:i/>
          <w:sz w:val="24"/>
          <w:szCs w:val="24"/>
        </w:rPr>
        <w:t>38</w:t>
      </w:r>
      <w:proofErr w:type="gramEnd"/>
      <w:r w:rsidRPr="00AD1842">
        <w:rPr>
          <w:rFonts w:ascii="Palatino Linotype" w:hAnsi="Palatino Linotype" w:cs="Palatino Linotype"/>
          <w:b/>
          <w:bCs/>
          <w:i/>
          <w:sz w:val="24"/>
          <w:szCs w:val="24"/>
        </w:rPr>
        <w:t>,5 óra</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Alkatrészek illesztése.</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Palástfelület, homlokfelület esztergálás.</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Belső felületek megmunkálása (furatesztergálás, fúrás).</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Marás (palástmarás, homlokmarás, síkmarás).</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Köszörülés (palástköszörülés, síkköszörülés, furatköszörülés).</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Oldható kötések készítése.</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Nem oldható kötések készítése.</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Különféle fémfelületek előkészítése.</w:t>
      </w:r>
    </w:p>
    <w:p w:rsidR="00A97C1C" w:rsidRPr="00811A10" w:rsidRDefault="00A97C1C" w:rsidP="00AD1842">
      <w:pPr>
        <w:spacing w:after="0" w:line="240" w:lineRule="auto"/>
        <w:ind w:left="993"/>
        <w:rPr>
          <w:rFonts w:ascii="Palatino Linotype" w:hAnsi="Palatino Linotype" w:cs="Palatino Linotype"/>
          <w:sz w:val="24"/>
          <w:szCs w:val="24"/>
        </w:rPr>
      </w:pPr>
      <w:r w:rsidRPr="00811A10">
        <w:rPr>
          <w:rFonts w:ascii="Palatino Linotype" w:hAnsi="Palatino Linotype" w:cs="Palatino Linotype"/>
          <w:sz w:val="24"/>
          <w:szCs w:val="24"/>
        </w:rPr>
        <w:t>Felületvédelem mázolással, lakkozással.</w:t>
      </w:r>
    </w:p>
    <w:p w:rsidR="00A97C1C" w:rsidRPr="00910EFE" w:rsidRDefault="00A97C1C" w:rsidP="00AD1842">
      <w:pPr>
        <w:spacing w:after="0" w:line="240" w:lineRule="auto"/>
        <w:rPr>
          <w:rFonts w:ascii="Palatino Linotype" w:hAnsi="Palatino Linotype" w:cs="Palatino Linotype"/>
          <w:sz w:val="24"/>
          <w:szCs w:val="24"/>
        </w:rPr>
      </w:pPr>
    </w:p>
    <w:p w:rsidR="00A97C1C" w:rsidRPr="006741D5" w:rsidRDefault="006741D5" w:rsidP="00AD1842">
      <w:pPr>
        <w:widowControl w:val="0"/>
        <w:numPr>
          <w:ilvl w:val="1"/>
          <w:numId w:val="13"/>
        </w:numPr>
        <w:suppressAutoHyphens/>
        <w:spacing w:after="0" w:line="240" w:lineRule="auto"/>
        <w:rPr>
          <w:rFonts w:ascii="Palatino Linotype" w:hAnsi="Palatino Linotype" w:cs="Palatino Linotype"/>
          <w:b/>
          <w:bCs/>
          <w:i/>
          <w:sz w:val="24"/>
          <w:szCs w:val="24"/>
        </w:rPr>
      </w:pPr>
      <w:r w:rsidRPr="006741D5">
        <w:rPr>
          <w:rFonts w:ascii="Palatino Linotype" w:hAnsi="Palatino Linotype" w:cs="Palatino Linotype"/>
          <w:b/>
          <w:bCs/>
          <w:i/>
          <w:sz w:val="24"/>
          <w:szCs w:val="24"/>
        </w:rPr>
        <w:t>A képzés javasolt helyszíne (ajánlás)</w:t>
      </w:r>
    </w:p>
    <w:p w:rsidR="00A97C1C" w:rsidRPr="00905561" w:rsidRDefault="00A97C1C" w:rsidP="00905561">
      <w:pPr>
        <w:widowControl w:val="0"/>
        <w:suppressAutoHyphens/>
        <w:spacing w:after="0" w:line="240" w:lineRule="auto"/>
        <w:ind w:left="360" w:firstLine="349"/>
        <w:rPr>
          <w:rFonts w:ascii="Palatino Linotype" w:hAnsi="Palatino Linotype" w:cs="Palatino Linotype"/>
          <w:i/>
          <w:sz w:val="24"/>
          <w:szCs w:val="24"/>
        </w:rPr>
      </w:pPr>
      <w:r w:rsidRPr="00905561">
        <w:rPr>
          <w:rFonts w:ascii="Palatino Linotype" w:hAnsi="Palatino Linotype" w:cs="Palatino Linotype"/>
          <w:i/>
          <w:sz w:val="24"/>
          <w:szCs w:val="24"/>
        </w:rPr>
        <w:t>Szaktanterem</w:t>
      </w:r>
    </w:p>
    <w:p w:rsidR="00A97C1C" w:rsidRPr="00910EFE" w:rsidRDefault="00A97C1C" w:rsidP="00457680">
      <w:pPr>
        <w:widowControl w:val="0"/>
        <w:suppressAutoHyphens/>
        <w:spacing w:after="0" w:line="240" w:lineRule="auto"/>
        <w:ind w:left="360"/>
        <w:rPr>
          <w:rFonts w:ascii="Palatino Linotype" w:hAnsi="Palatino Linotype" w:cs="Palatino Linotype"/>
          <w:b/>
          <w:bCs/>
          <w:sz w:val="24"/>
          <w:szCs w:val="24"/>
        </w:rPr>
      </w:pPr>
    </w:p>
    <w:p w:rsidR="00A97C1C" w:rsidRPr="00910EFE" w:rsidRDefault="00A97C1C" w:rsidP="00092300">
      <w:pPr>
        <w:pStyle w:val="Listaszerbekezds4"/>
        <w:numPr>
          <w:ilvl w:val="1"/>
          <w:numId w:val="13"/>
        </w:numPr>
        <w:spacing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t>A tantárgy elsajátítása során alkalmazott módszerek, tanulói tevékenységformák</w:t>
      </w:r>
    </w:p>
    <w:p w:rsidR="00A97C1C" w:rsidRPr="00910EFE"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910EFE"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910EFE">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Válaszolás írásban mondatszintű kérdésekre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témafeldolgozás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spacing w:line="240" w:lineRule="auto"/>
        <w:rPr>
          <w:rFonts w:ascii="Palatino Linotype" w:hAnsi="Palatino Linotype" w:cs="Palatino Linotype"/>
        </w:rPr>
      </w:pPr>
    </w:p>
    <w:p w:rsidR="00A97C1C" w:rsidRPr="00910EFE" w:rsidRDefault="00A97C1C" w:rsidP="00092300">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910EFE">
        <w:rPr>
          <w:rFonts w:ascii="Palatino Linotype" w:hAnsi="Palatino Linotype" w:cs="Palatino Linotype"/>
          <w:b/>
          <w:bCs/>
          <w:kern w:val="1"/>
          <w:sz w:val="24"/>
          <w:szCs w:val="24"/>
          <w:lang w:eastAsia="hi-IN" w:bidi="hi-IN"/>
        </w:rPr>
        <w:t>A tantárgy értékelésének módja</w:t>
      </w:r>
    </w:p>
    <w:p w:rsidR="00A97C1C" w:rsidRPr="00910EFE" w:rsidRDefault="00A97C1C" w:rsidP="00AD1842">
      <w:pPr>
        <w:widowControl w:val="0"/>
        <w:suppressAutoHyphens/>
        <w:spacing w:before="120" w:line="240" w:lineRule="auto"/>
        <w:ind w:left="426"/>
        <w:rPr>
          <w:rFonts w:ascii="Palatino Linotype" w:hAnsi="Palatino Linotype" w:cs="Palatino Linotype"/>
          <w:kern w:val="1"/>
          <w:sz w:val="24"/>
          <w:szCs w:val="24"/>
          <w:lang w:eastAsia="hi-IN" w:bidi="hi-IN"/>
        </w:rPr>
      </w:pPr>
      <w:r w:rsidRPr="00910EFE">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910EFE" w:rsidRDefault="00A97C1C" w:rsidP="00457680">
      <w:pPr>
        <w:spacing w:line="240" w:lineRule="auto"/>
        <w:jc w:val="both"/>
        <w:rPr>
          <w:rFonts w:ascii="Palatino Linotype" w:hAnsi="Palatino Linotype" w:cs="Palatino Linotype"/>
          <w:sz w:val="24"/>
          <w:szCs w:val="24"/>
        </w:rPr>
      </w:pPr>
    </w:p>
    <w:p w:rsidR="00A97C1C" w:rsidRPr="00910EFE" w:rsidRDefault="00A97C1C" w:rsidP="00092300">
      <w:pPr>
        <w:widowControl w:val="0"/>
        <w:numPr>
          <w:ilvl w:val="0"/>
          <w:numId w:val="13"/>
        </w:numPr>
        <w:suppressAutoHyphens/>
        <w:spacing w:after="0" w:line="240" w:lineRule="auto"/>
        <w:rPr>
          <w:rFonts w:ascii="Palatino Linotype" w:hAnsi="Palatino Linotype" w:cs="Palatino Linotype"/>
          <w:b/>
          <w:bCs/>
          <w:sz w:val="24"/>
          <w:szCs w:val="24"/>
        </w:rPr>
      </w:pPr>
      <w:r w:rsidRPr="00910EFE">
        <w:rPr>
          <w:rFonts w:ascii="Palatino Linotype" w:hAnsi="Palatino Linotype" w:cs="Palatino Linotype"/>
          <w:b/>
          <w:bCs/>
          <w:sz w:val="24"/>
          <w:szCs w:val="24"/>
        </w:rPr>
        <w:lastRenderedPageBreak/>
        <w:t>Gazdaságtani és vállalkozási alapok</w:t>
      </w:r>
      <w:r>
        <w:rPr>
          <w:rFonts w:ascii="Palatino Linotype" w:hAnsi="Palatino Linotype" w:cs="Palatino Linotype"/>
          <w:b/>
          <w:bCs/>
          <w:sz w:val="24"/>
          <w:szCs w:val="24"/>
        </w:rPr>
        <w:t xml:space="preserve"> </w:t>
      </w:r>
      <w:proofErr w:type="gramStart"/>
      <w:r>
        <w:rPr>
          <w:rFonts w:ascii="Palatino Linotype" w:hAnsi="Palatino Linotype" w:cs="Palatino Linotype"/>
          <w:b/>
          <w:bCs/>
          <w:sz w:val="24"/>
          <w:szCs w:val="24"/>
        </w:rPr>
        <w:t>tantárgy</w:t>
      </w:r>
      <w:r w:rsidRPr="00910EFE">
        <w:rPr>
          <w:rFonts w:ascii="Palatino Linotype" w:hAnsi="Palatino Linotype" w:cs="Palatino Linotype"/>
          <w:sz w:val="24"/>
          <w:szCs w:val="24"/>
        </w:rPr>
        <w:tab/>
      </w:r>
      <w:r w:rsidRPr="00910EFE">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t xml:space="preserve">     </w:t>
      </w:r>
      <w:r>
        <w:rPr>
          <w:rFonts w:ascii="Palatino Linotype" w:hAnsi="Palatino Linotype" w:cs="Palatino Linotype"/>
          <w:b/>
          <w:bCs/>
          <w:sz w:val="24"/>
          <w:szCs w:val="24"/>
        </w:rPr>
        <w:t>64</w:t>
      </w:r>
      <w:proofErr w:type="gramEnd"/>
      <w:r>
        <w:rPr>
          <w:rFonts w:ascii="Palatino Linotype" w:hAnsi="Palatino Linotype" w:cs="Palatino Linotype"/>
          <w:b/>
          <w:bCs/>
          <w:sz w:val="24"/>
          <w:szCs w:val="24"/>
        </w:rPr>
        <w:t>/</w:t>
      </w:r>
      <w:r w:rsidRPr="00910EFE">
        <w:rPr>
          <w:rFonts w:ascii="Palatino Linotype" w:hAnsi="Palatino Linotype" w:cs="Palatino Linotype"/>
          <w:b/>
          <w:bCs/>
          <w:sz w:val="24"/>
          <w:szCs w:val="24"/>
        </w:rPr>
        <w:t>72 óra</w:t>
      </w:r>
      <w:r w:rsidRPr="002E1C88">
        <w:rPr>
          <w:rFonts w:ascii="Palatino Linotype" w:hAnsi="Palatino Linotype" w:cs="Palatino Linotype"/>
          <w:b/>
          <w:bCs/>
          <w:sz w:val="24"/>
          <w:szCs w:val="24"/>
        </w:rPr>
        <w:t>*</w:t>
      </w:r>
    </w:p>
    <w:p w:rsidR="00A97C1C" w:rsidRPr="003E6D8E" w:rsidRDefault="00A97C1C" w:rsidP="00AD1842">
      <w:pPr>
        <w:widowControl w:val="0"/>
        <w:suppressAutoHyphens/>
        <w:spacing w:after="0" w:line="240" w:lineRule="auto"/>
        <w:ind w:left="360"/>
        <w:jc w:val="right"/>
        <w:rPr>
          <w:rFonts w:ascii="Palatino Linotype" w:hAnsi="Palatino Linotype" w:cs="Palatino Linotype"/>
          <w:i/>
          <w:iCs/>
          <w:kern w:val="1"/>
          <w:sz w:val="20"/>
          <w:szCs w:val="20"/>
          <w:lang w:eastAsia="hi-IN" w:bidi="hi-IN"/>
        </w:rPr>
      </w:pPr>
      <w:r w:rsidRPr="003E6D8E">
        <w:rPr>
          <w:rFonts w:ascii="Palatino Linotype" w:hAnsi="Palatino Linotype" w:cs="Palatino Linotype"/>
          <w:i/>
          <w:iCs/>
          <w:kern w:val="1"/>
          <w:sz w:val="20"/>
          <w:szCs w:val="20"/>
          <w:lang w:eastAsia="hi-IN" w:bidi="hi-IN"/>
        </w:rPr>
        <w:t>*Kizárólag 9-13. évfolyamon megszervezett képzés/13. és 14. évfolyamon megszervezett képzés</w:t>
      </w:r>
    </w:p>
    <w:p w:rsidR="00A97C1C" w:rsidRPr="003E6D8E" w:rsidRDefault="00A97C1C" w:rsidP="00AD1842">
      <w:pPr>
        <w:widowControl w:val="0"/>
        <w:suppressAutoHyphens/>
        <w:spacing w:after="0" w:line="240" w:lineRule="auto"/>
        <w:ind w:left="360"/>
        <w:jc w:val="right"/>
        <w:rPr>
          <w:rFonts w:ascii="Palatino Linotype" w:hAnsi="Palatino Linotype" w:cs="Palatino Linotype"/>
          <w:i/>
          <w:iCs/>
          <w:kern w:val="1"/>
          <w:sz w:val="20"/>
          <w:szCs w:val="20"/>
          <w:lang w:eastAsia="hi-IN" w:bidi="hi-IN"/>
        </w:rPr>
      </w:pPr>
    </w:p>
    <w:p w:rsidR="00A97C1C" w:rsidRPr="00B57677" w:rsidRDefault="00A97C1C" w:rsidP="00AD1842">
      <w:pPr>
        <w:spacing w:after="0" w:line="240" w:lineRule="auto"/>
        <w:ind w:firstLine="360"/>
        <w:rPr>
          <w:rFonts w:ascii="Palatino Linotype" w:hAnsi="Palatino Linotype" w:cs="Palatino Linotype"/>
          <w:b/>
          <w:bCs/>
          <w:sz w:val="24"/>
          <w:szCs w:val="24"/>
        </w:rPr>
      </w:pPr>
      <w:r w:rsidRPr="00B57677">
        <w:rPr>
          <w:rFonts w:ascii="Palatino Linotype" w:hAnsi="Palatino Linotype" w:cs="Palatino Linotype"/>
          <w:b/>
          <w:bCs/>
          <w:sz w:val="24"/>
          <w:szCs w:val="24"/>
        </w:rPr>
        <w:t>7.1. A tantárgy tanításának célja</w:t>
      </w:r>
    </w:p>
    <w:p w:rsidR="00A97C1C" w:rsidRPr="00B93634" w:rsidRDefault="00A97C1C" w:rsidP="00AD1842">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A tanuló ismerje meg egy vállalkozás működésének, működtetésének alapvető szabályait. Ismerje meg a jogszabályi környezet kereteit. Legyen képes meghatározni egy vállalkozás munkaerő szükségletét</w:t>
      </w:r>
      <w:r>
        <w:rPr>
          <w:rFonts w:ascii="Palatino Linotype" w:hAnsi="Palatino Linotype" w:cs="Palatino Linotype"/>
          <w:sz w:val="24"/>
          <w:szCs w:val="24"/>
        </w:rPr>
        <w:t>.</w:t>
      </w:r>
    </w:p>
    <w:p w:rsidR="00A97C1C" w:rsidRPr="00B93634" w:rsidRDefault="00A97C1C" w:rsidP="00AD1842">
      <w:pPr>
        <w:spacing w:after="0" w:line="240" w:lineRule="auto"/>
        <w:rPr>
          <w:rFonts w:ascii="Palatino Linotype" w:hAnsi="Palatino Linotype" w:cs="Palatino Linotype"/>
          <w:b/>
          <w:bCs/>
          <w:sz w:val="24"/>
          <w:szCs w:val="24"/>
        </w:rPr>
      </w:pPr>
    </w:p>
    <w:p w:rsidR="00A97C1C" w:rsidRPr="00B93634" w:rsidRDefault="00A97C1C" w:rsidP="00AD1842">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r>
      <w:r w:rsidRPr="00B93634">
        <w:rPr>
          <w:rFonts w:ascii="Palatino Linotype" w:hAnsi="Palatino Linotype" w:cs="Palatino Linotype"/>
          <w:b/>
          <w:bCs/>
          <w:sz w:val="24"/>
          <w:szCs w:val="24"/>
        </w:rPr>
        <w:t>7.2. Kapcsolódó közismereti, szakmai tartalmak</w:t>
      </w:r>
    </w:p>
    <w:p w:rsidR="00A97C1C" w:rsidRPr="00B93634" w:rsidRDefault="00A97C1C" w:rsidP="00AD1842">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Matematika</w:t>
      </w:r>
      <w:r>
        <w:rPr>
          <w:rFonts w:ascii="Palatino Linotype" w:hAnsi="Palatino Linotype" w:cs="Palatino Linotype"/>
          <w:sz w:val="24"/>
          <w:szCs w:val="24"/>
        </w:rPr>
        <w:t xml:space="preserve"> – mindegyik témakörhöz</w:t>
      </w:r>
    </w:p>
    <w:p w:rsidR="00A97C1C" w:rsidRPr="00B93634" w:rsidRDefault="00A97C1C" w:rsidP="00AD1842">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Történelmi és társadalmi ismeretek</w:t>
      </w:r>
      <w:r>
        <w:rPr>
          <w:rFonts w:ascii="Palatino Linotype" w:hAnsi="Palatino Linotype" w:cs="Palatino Linotype"/>
          <w:sz w:val="24"/>
          <w:szCs w:val="24"/>
        </w:rPr>
        <w:t xml:space="preserve"> – mindegyik témakörhöz</w:t>
      </w:r>
    </w:p>
    <w:p w:rsidR="00A97C1C" w:rsidRDefault="00A97C1C" w:rsidP="00AD1842">
      <w:pPr>
        <w:spacing w:after="0" w:line="240" w:lineRule="auto"/>
        <w:ind w:left="426"/>
        <w:rPr>
          <w:rFonts w:ascii="Palatino Linotype" w:hAnsi="Palatino Linotype" w:cs="Palatino Linotype"/>
          <w:sz w:val="24"/>
          <w:szCs w:val="24"/>
        </w:rPr>
      </w:pPr>
      <w:r w:rsidRPr="00B93634">
        <w:rPr>
          <w:rFonts w:ascii="Palatino Linotype" w:hAnsi="Palatino Linotype" w:cs="Palatino Linotype"/>
          <w:sz w:val="24"/>
          <w:szCs w:val="24"/>
        </w:rPr>
        <w:t>Magyar nyelv és kommunikáció</w:t>
      </w:r>
      <w:r>
        <w:rPr>
          <w:rFonts w:ascii="Palatino Linotype" w:hAnsi="Palatino Linotype" w:cs="Palatino Linotype"/>
          <w:sz w:val="24"/>
          <w:szCs w:val="24"/>
        </w:rPr>
        <w:t xml:space="preserve"> – mindegyik témakörhöz</w:t>
      </w:r>
    </w:p>
    <w:p w:rsidR="00A97C1C" w:rsidRPr="00B93634" w:rsidRDefault="00A97C1C" w:rsidP="00AD1842">
      <w:pPr>
        <w:spacing w:after="0" w:line="240" w:lineRule="auto"/>
        <w:rPr>
          <w:rFonts w:ascii="Palatino Linotype" w:hAnsi="Palatino Linotype" w:cs="Palatino Linotype"/>
          <w:b/>
          <w:bCs/>
          <w:sz w:val="24"/>
          <w:szCs w:val="24"/>
        </w:rPr>
      </w:pPr>
    </w:p>
    <w:p w:rsidR="00A97C1C" w:rsidRPr="00B93634" w:rsidRDefault="00A97C1C" w:rsidP="00AD1842">
      <w:pPr>
        <w:widowControl w:val="0"/>
        <w:numPr>
          <w:ilvl w:val="1"/>
          <w:numId w:val="13"/>
        </w:numPr>
        <w:suppressAutoHyphens/>
        <w:spacing w:after="0" w:line="240" w:lineRule="auto"/>
        <w:rPr>
          <w:rFonts w:ascii="Palatino Linotype" w:hAnsi="Palatino Linotype" w:cs="Palatino Linotype"/>
          <w:b/>
          <w:bCs/>
          <w:sz w:val="24"/>
          <w:szCs w:val="24"/>
        </w:rPr>
      </w:pPr>
      <w:r w:rsidRPr="00B93634">
        <w:rPr>
          <w:rFonts w:ascii="Palatino Linotype" w:hAnsi="Palatino Linotype" w:cs="Palatino Linotype"/>
          <w:b/>
          <w:bCs/>
          <w:sz w:val="24"/>
          <w:szCs w:val="24"/>
        </w:rPr>
        <w:t>Témakörök és elemeik</w:t>
      </w:r>
    </w:p>
    <w:p w:rsidR="00A97C1C" w:rsidRPr="00B93634" w:rsidRDefault="00A97C1C" w:rsidP="00AD1842">
      <w:pPr>
        <w:spacing w:after="0" w:line="240" w:lineRule="auto"/>
        <w:rPr>
          <w:rFonts w:ascii="Palatino Linotype" w:hAnsi="Palatino Linotype" w:cs="Palatino Linotype"/>
          <w:b/>
          <w:bCs/>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proofErr w:type="gramStart"/>
      <w:r>
        <w:rPr>
          <w:rFonts w:ascii="Palatino Linotype" w:hAnsi="Palatino Linotype" w:cs="Palatino Linotype"/>
          <w:b/>
          <w:bCs/>
          <w:sz w:val="24"/>
          <w:szCs w:val="24"/>
        </w:rPr>
        <w:t>Alapismeretek</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t xml:space="preserve">  </w:t>
      </w:r>
      <w:r>
        <w:rPr>
          <w:rFonts w:ascii="Palatino Linotype" w:hAnsi="Palatino Linotype" w:cs="Palatino Linotype"/>
          <w:b/>
          <w:bCs/>
          <w:sz w:val="24"/>
          <w:szCs w:val="24"/>
        </w:rPr>
        <w:t xml:space="preserve">  </w:t>
      </w:r>
      <w:r w:rsidRPr="001609D9">
        <w:rPr>
          <w:rFonts w:ascii="Palatino Linotype" w:hAnsi="Palatino Linotype" w:cs="Palatino Linotype"/>
          <w:b/>
          <w:bCs/>
          <w:sz w:val="24"/>
          <w:szCs w:val="24"/>
        </w:rPr>
        <w:t xml:space="preserve">   </w:t>
      </w:r>
      <w:r w:rsidRPr="00D85578">
        <w:rPr>
          <w:rFonts w:ascii="Palatino Linotype" w:hAnsi="Palatino Linotype" w:cs="Palatino Linotype"/>
          <w:b/>
          <w:bCs/>
          <w:i/>
          <w:sz w:val="24"/>
          <w:szCs w:val="24"/>
        </w:rPr>
        <w:t>32</w:t>
      </w:r>
      <w:proofErr w:type="gramEnd"/>
      <w:r w:rsidRPr="00D85578">
        <w:rPr>
          <w:rFonts w:ascii="Palatino Linotype" w:hAnsi="Palatino Linotype" w:cs="Palatino Linotype"/>
          <w:b/>
          <w:bCs/>
          <w:i/>
          <w:sz w:val="24"/>
          <w:szCs w:val="24"/>
        </w:rPr>
        <w:t>/36 óra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Jogszabály</w:t>
      </w:r>
      <w:r>
        <w:rPr>
          <w:rFonts w:ascii="Palatino Linotype" w:hAnsi="Palatino Linotype" w:cs="Palatino Linotype"/>
          <w:sz w:val="24"/>
          <w:szCs w:val="24"/>
        </w:rPr>
        <w:t>-</w:t>
      </w:r>
      <w:r w:rsidRPr="00B93634">
        <w:rPr>
          <w:rFonts w:ascii="Palatino Linotype" w:hAnsi="Palatino Linotype" w:cs="Palatino Linotype"/>
          <w:sz w:val="24"/>
          <w:szCs w:val="24"/>
        </w:rPr>
        <w:t xml:space="preserve">értelmezés, a Munka Törvénykönyve és az adózás legfontosabb szabályainak ismerete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Törvények, jogszabályok, rendeletek gyűjteménye, változások követése, értelmezése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Jogi szabályozási eszközök hozzáférhetőségi helyének és módjának ismertetése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köz</w:t>
      </w:r>
      <w:r>
        <w:rPr>
          <w:rFonts w:ascii="Palatino Linotype" w:hAnsi="Palatino Linotype" w:cs="Palatino Linotype"/>
          <w:sz w:val="24"/>
          <w:szCs w:val="24"/>
        </w:rPr>
        <w:t xml:space="preserve">- </w:t>
      </w:r>
      <w:r w:rsidRPr="00B93634">
        <w:rPr>
          <w:rFonts w:ascii="Palatino Linotype" w:hAnsi="Palatino Linotype" w:cs="Palatino Linotype"/>
          <w:sz w:val="24"/>
          <w:szCs w:val="24"/>
        </w:rPr>
        <w:t xml:space="preserve">és a magánjog, valamint a törvények, rendeletek és egyéb jogszabályok megkülönböztetése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Magyarország Alaptörvénye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államszervezet felépítése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polgárjog alapfogalmai, jogrendszere a Polgári Törvénykönyv szerint</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Az adatvédelmi törvény előírásainak ismerete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különböző vállalkozási formák jellemzői</w:t>
      </w:r>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 alapítása</w:t>
      </w:r>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 tevékenységi körének, helyszínének meghatározása</w:t>
      </w:r>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Vállalkozási formák közötti választás</w:t>
      </w:r>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 xml:space="preserve">A vállalkozási indításához szükséges dokumentum-igénylés, </w:t>
      </w:r>
      <w:proofErr w:type="spellStart"/>
      <w:r w:rsidRPr="00737FB9">
        <w:rPr>
          <w:rFonts w:ascii="Palatino Linotype" w:hAnsi="Palatino Linotype" w:cs="Palatino Linotype"/>
          <w:sz w:val="24"/>
          <w:szCs w:val="24"/>
        </w:rPr>
        <w:t>-készítés</w:t>
      </w:r>
      <w:proofErr w:type="spellEnd"/>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A vállalkozás/üzlet működéséhez szükséges engedélyek</w:t>
      </w:r>
    </w:p>
    <w:p w:rsidR="00A97C1C" w:rsidRPr="00737FB9" w:rsidRDefault="00A97C1C" w:rsidP="00AD1842">
      <w:pPr>
        <w:spacing w:after="0" w:line="240" w:lineRule="auto"/>
        <w:ind w:left="993"/>
        <w:jc w:val="both"/>
        <w:rPr>
          <w:rFonts w:ascii="Palatino Linotype" w:hAnsi="Palatino Linotype" w:cs="Palatino Linotype"/>
          <w:sz w:val="24"/>
          <w:szCs w:val="24"/>
        </w:rPr>
      </w:pPr>
      <w:r w:rsidRPr="00737FB9">
        <w:rPr>
          <w:rFonts w:ascii="Palatino Linotype" w:hAnsi="Palatino Linotype" w:cs="Palatino Linotype"/>
          <w:sz w:val="24"/>
          <w:szCs w:val="24"/>
        </w:rPr>
        <w:t>A vállalkozás megszüntetése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finanszírozás lehetőségei</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munkaviszony létesítésével, megszűnésével kapcsolatos alapfogalmak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Próbaidővel és szabadsággal kapcsolatos fogalmak definiálása a Munka Törvénykönyve alapján.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munkáltató és a munkavállaló jogainak felsorolása a Munka Törvénykönyve rendelkezései alapján.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tanulószerződés tartalmának ismerete különös tekintettel a szerződő felek jogaira és kötelezettségeire.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lastRenderedPageBreak/>
        <w:t>Munkaszerződés fogalmának meghatározása a tartalmi sajátosságai alapján</w:t>
      </w:r>
    </w:p>
    <w:p w:rsidR="00A97C1C" w:rsidRPr="00737FB9" w:rsidRDefault="00A97C1C" w:rsidP="00AD1842">
      <w:pPr>
        <w:spacing w:after="0" w:line="240" w:lineRule="auto"/>
        <w:ind w:left="993"/>
        <w:jc w:val="both"/>
        <w:rPr>
          <w:rFonts w:ascii="Palatino Linotype" w:hAnsi="Palatino Linotype" w:cs="Palatino Linotype"/>
          <w:sz w:val="24"/>
          <w:szCs w:val="24"/>
        </w:rPr>
      </w:pPr>
    </w:p>
    <w:p w:rsidR="00A97C1C" w:rsidRPr="001609D9" w:rsidRDefault="00A97C1C" w:rsidP="00AD1842">
      <w:pPr>
        <w:pStyle w:val="Listaszerbekezds4"/>
        <w:numPr>
          <w:ilvl w:val="2"/>
          <w:numId w:val="13"/>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Vállalkozás </w:t>
      </w:r>
      <w:proofErr w:type="gramStart"/>
      <w:r>
        <w:rPr>
          <w:rFonts w:ascii="Palatino Linotype" w:hAnsi="Palatino Linotype" w:cs="Palatino Linotype"/>
          <w:b/>
          <w:bCs/>
          <w:sz w:val="24"/>
          <w:szCs w:val="24"/>
        </w:rPr>
        <w:t>működtetése</w:t>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sidRPr="001609D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D85578">
        <w:rPr>
          <w:rFonts w:ascii="Palatino Linotype" w:hAnsi="Palatino Linotype" w:cs="Palatino Linotype"/>
          <w:b/>
          <w:bCs/>
          <w:i/>
          <w:sz w:val="24"/>
          <w:szCs w:val="24"/>
        </w:rPr>
        <w:t>32</w:t>
      </w:r>
      <w:proofErr w:type="gramEnd"/>
      <w:r w:rsidRPr="00D85578">
        <w:rPr>
          <w:rFonts w:ascii="Palatino Linotype" w:hAnsi="Palatino Linotype" w:cs="Palatino Linotype"/>
          <w:b/>
          <w:bCs/>
          <w:i/>
          <w:sz w:val="24"/>
          <w:szCs w:val="24"/>
        </w:rPr>
        <w:t>/36 óra</w:t>
      </w:r>
    </w:p>
    <w:p w:rsidR="00A97C1C" w:rsidRPr="00B93634" w:rsidRDefault="00A97C1C" w:rsidP="00AD1842">
      <w:pPr>
        <w:widowControl w:val="0"/>
        <w:suppressAutoHyphens/>
        <w:spacing w:after="0" w:line="240" w:lineRule="auto"/>
        <w:ind w:left="993"/>
        <w:rPr>
          <w:rFonts w:ascii="Palatino Linotype" w:hAnsi="Palatino Linotype" w:cs="Palatino Linotype"/>
          <w:kern w:val="1"/>
          <w:sz w:val="24"/>
          <w:szCs w:val="24"/>
          <w:lang w:eastAsia="hi-IN" w:bidi="hi-IN"/>
        </w:rPr>
      </w:pPr>
      <w:r w:rsidRPr="00B93634">
        <w:rPr>
          <w:rFonts w:ascii="Palatino Linotype" w:hAnsi="Palatino Linotype" w:cs="Palatino Linotype"/>
          <w:kern w:val="1"/>
          <w:sz w:val="24"/>
          <w:szCs w:val="24"/>
          <w:lang w:eastAsia="hi-IN" w:bidi="hi-IN"/>
        </w:rPr>
        <w:t>Üzleti terv</w:t>
      </w:r>
    </w:p>
    <w:p w:rsidR="00A97C1C" w:rsidRPr="00B93634" w:rsidRDefault="00A97C1C" w:rsidP="00AD1842">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Finanszírozási ismeretek</w:t>
      </w:r>
    </w:p>
    <w:p w:rsidR="00A97C1C" w:rsidRPr="00B93634" w:rsidRDefault="00A97C1C" w:rsidP="00AD1842">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Vállalatirányítási ismeretek</w:t>
      </w:r>
    </w:p>
    <w:p w:rsidR="00A97C1C" w:rsidRPr="00B93634" w:rsidRDefault="00A97C1C" w:rsidP="00AD1842">
      <w:pPr>
        <w:spacing w:after="0" w:line="240" w:lineRule="auto"/>
        <w:ind w:left="993"/>
        <w:rPr>
          <w:rFonts w:ascii="Palatino Linotype" w:hAnsi="Palatino Linotype" w:cs="Palatino Linotype"/>
          <w:sz w:val="24"/>
          <w:szCs w:val="24"/>
        </w:rPr>
      </w:pPr>
      <w:r w:rsidRPr="00B93634">
        <w:rPr>
          <w:rFonts w:ascii="Palatino Linotype" w:hAnsi="Palatino Linotype" w:cs="Palatino Linotype"/>
          <w:sz w:val="24"/>
          <w:szCs w:val="24"/>
        </w:rPr>
        <w:t xml:space="preserve">Szervezési feladatok végzése: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  - a munkaterületnek megfelelően saját munkájának megszervezése,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  - a szükséges kapcsolatok koordinálása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adott időszak legújabb ismereteinek elsajátítására önirányított képzésben és továbbképzésben való részvétel megszervezése.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Team-tagként aktív részvétel a feladatok megoldásában</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Stratégiaalkotás</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Marketing ismeretek</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vállalkozások működési feltételeinek szabályozása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vállalkozáson belüli és kívüli érdekegyeztetési folyamatok ismerete a Munka Törvénykönyve alapján</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kollektív szerződéssel kapcsolatos fogalmak definiálása a Munka Törvénykönyve alapján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 vagy ágazat kollektív szerződésének összehasonlítása a Munka Törvénykönyvével</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vállalkozások adózása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 dolgozóknak bérfizetéskor adott bizonylaton szereplő összegek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Személyi jövedelemadó előleg számítása a hatályban lévő rendeletek, illetve az adott vállalkozás belső szabályzata szerint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Egyéb levonások fajtái</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Személyi jövedelemadó bevallás készítése az adott időpontban érvényes szabályoknak megfelelően kiemelve az </w:t>
      </w:r>
    </w:p>
    <w:p w:rsidR="00A97C1C" w:rsidRPr="00B93634" w:rsidRDefault="00A97C1C" w:rsidP="00AD1842">
      <w:pPr>
        <w:pStyle w:val="Listaszerbekezds4"/>
        <w:numPr>
          <w:ilvl w:val="0"/>
          <w:numId w:val="11"/>
        </w:numPr>
        <w:tabs>
          <w:tab w:val="clear" w:pos="720"/>
          <w:tab w:val="num" w:pos="1713"/>
        </w:tabs>
        <w:spacing w:after="0" w:line="240" w:lineRule="auto"/>
        <w:ind w:left="171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adókedvezmények fajtáit és elszámolásukat konkrét példák alapján, </w:t>
      </w:r>
    </w:p>
    <w:p w:rsidR="00A97C1C" w:rsidRPr="00B93634" w:rsidRDefault="00A97C1C" w:rsidP="00AD1842">
      <w:pPr>
        <w:pStyle w:val="Listaszerbekezds4"/>
        <w:numPr>
          <w:ilvl w:val="0"/>
          <w:numId w:val="11"/>
        </w:numPr>
        <w:tabs>
          <w:tab w:val="clear" w:pos="720"/>
          <w:tab w:val="num" w:pos="1713"/>
        </w:tabs>
        <w:spacing w:after="0" w:line="240" w:lineRule="auto"/>
        <w:ind w:left="171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adócsökkentő tételek fajtáit és elszámolásukat konkrét példák alapján.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Az adózási mulasztások jogkövetkezményeinek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Egészség- és nyugdíjbiztosítási jogszabályok alkalmazása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számlák jellemzőinek ismerete az adott időpontban érvényes jogszabályok alapján, az alaki kellékek figyelembevételével</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Egyes pénzforgalmi előírások megfogalmazása, alkalmazása egy vállalkozás pénzforgalmára vonatkozóan</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Bankszámlákkal kapcsolatos törvényi előírások megfogalmazása és a bankszámla nyitásával kapcsolatos bizonylatok kitöltése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Általános forgalmi adó számítása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 xml:space="preserve">Hitelezési módok felsorolása </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Egy adott vállalkozás hitelfelvételi lehetőségei</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A hitelek után fizetett kamatok mértékének kiszámítása</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t>Költség és kiadás kategória megkülönböztetése</w:t>
      </w:r>
    </w:p>
    <w:p w:rsidR="00A97C1C" w:rsidRPr="00B93634" w:rsidRDefault="00A97C1C" w:rsidP="00AD1842">
      <w:pPr>
        <w:spacing w:after="0" w:line="240" w:lineRule="auto"/>
        <w:ind w:left="993"/>
        <w:jc w:val="both"/>
        <w:rPr>
          <w:rFonts w:ascii="Palatino Linotype" w:hAnsi="Palatino Linotype" w:cs="Palatino Linotype"/>
          <w:sz w:val="24"/>
          <w:szCs w:val="24"/>
        </w:rPr>
      </w:pPr>
      <w:r w:rsidRPr="00B93634">
        <w:rPr>
          <w:rFonts w:ascii="Palatino Linotype" w:hAnsi="Palatino Linotype" w:cs="Palatino Linotype"/>
          <w:sz w:val="24"/>
          <w:szCs w:val="24"/>
        </w:rPr>
        <w:lastRenderedPageBreak/>
        <w:t xml:space="preserve">Költségszámítás </w:t>
      </w:r>
    </w:p>
    <w:p w:rsidR="00A97C1C" w:rsidRPr="003E6D8E" w:rsidRDefault="00A97C1C" w:rsidP="00AD1842">
      <w:pPr>
        <w:spacing w:after="0" w:line="240" w:lineRule="auto"/>
        <w:rPr>
          <w:rFonts w:ascii="Palatino Linotype" w:hAnsi="Palatino Linotype" w:cs="Palatino Linotype"/>
          <w:b/>
          <w:bCs/>
        </w:rPr>
      </w:pPr>
    </w:p>
    <w:p w:rsidR="00A97C1C" w:rsidRPr="00B93634" w:rsidRDefault="00A97C1C" w:rsidP="00AD1842">
      <w:pPr>
        <w:widowControl w:val="0"/>
        <w:numPr>
          <w:ilvl w:val="1"/>
          <w:numId w:val="13"/>
        </w:numPr>
        <w:suppressAutoHyphens/>
        <w:spacing w:after="0" w:line="240" w:lineRule="auto"/>
        <w:rPr>
          <w:rFonts w:ascii="Palatino Linotype" w:hAnsi="Palatino Linotype" w:cs="Palatino Linotype"/>
          <w:b/>
          <w:bCs/>
          <w:sz w:val="24"/>
          <w:szCs w:val="24"/>
        </w:rPr>
      </w:pPr>
      <w:r w:rsidRPr="00B93634">
        <w:rPr>
          <w:rFonts w:ascii="Palatino Linotype" w:hAnsi="Palatino Linotype" w:cs="Palatino Linotype"/>
          <w:b/>
          <w:bCs/>
          <w:sz w:val="24"/>
          <w:szCs w:val="24"/>
        </w:rPr>
        <w:t>A képzési helyszín jellege, javasolt felszerelése</w:t>
      </w:r>
    </w:p>
    <w:p w:rsidR="00A97C1C" w:rsidRPr="006741D5" w:rsidRDefault="00A97C1C" w:rsidP="00D85578">
      <w:pPr>
        <w:widowControl w:val="0"/>
        <w:suppressAutoHyphens/>
        <w:spacing w:after="0" w:line="240" w:lineRule="auto"/>
        <w:ind w:firstLine="360"/>
        <w:rPr>
          <w:rFonts w:ascii="Palatino Linotype" w:hAnsi="Palatino Linotype" w:cs="Palatino Linotype"/>
          <w:i/>
          <w:sz w:val="24"/>
          <w:szCs w:val="24"/>
        </w:rPr>
      </w:pPr>
      <w:r w:rsidRPr="006741D5">
        <w:rPr>
          <w:rFonts w:ascii="Palatino Linotype" w:hAnsi="Palatino Linotype" w:cs="Palatino Linotype"/>
          <w:i/>
          <w:sz w:val="24"/>
          <w:szCs w:val="24"/>
        </w:rPr>
        <w:t>Tanterem</w:t>
      </w:r>
    </w:p>
    <w:p w:rsidR="00A97C1C" w:rsidRPr="003E6D8E" w:rsidRDefault="00A97C1C" w:rsidP="00457680">
      <w:pPr>
        <w:spacing w:line="240" w:lineRule="auto"/>
        <w:rPr>
          <w:rFonts w:ascii="Palatino Linotype" w:hAnsi="Palatino Linotype" w:cs="Palatino Linotype"/>
        </w:rPr>
      </w:pPr>
    </w:p>
    <w:p w:rsidR="00A97C1C" w:rsidRDefault="00A97C1C" w:rsidP="00092300">
      <w:pPr>
        <w:widowControl w:val="0"/>
        <w:numPr>
          <w:ilvl w:val="1"/>
          <w:numId w:val="13"/>
        </w:numPr>
        <w:suppressAutoHyphens/>
        <w:spacing w:after="0" w:line="240" w:lineRule="auto"/>
        <w:jc w:val="both"/>
        <w:rPr>
          <w:rFonts w:ascii="Palatino Linotype" w:hAnsi="Palatino Linotype" w:cs="Palatino Linotype"/>
          <w:b/>
          <w:bCs/>
          <w:sz w:val="24"/>
          <w:szCs w:val="24"/>
        </w:rPr>
      </w:pPr>
      <w:r w:rsidRPr="00B93634">
        <w:rPr>
          <w:rFonts w:ascii="Palatino Linotype" w:hAnsi="Palatino Linotype" w:cs="Palatino Linotype"/>
          <w:b/>
          <w:bCs/>
          <w:sz w:val="24"/>
          <w:szCs w:val="24"/>
        </w:rPr>
        <w:t>A tantárgy elsajátítása során alkalmazott módszerek, tanulói tevékenységformák</w:t>
      </w:r>
    </w:p>
    <w:p w:rsidR="00A97C1C" w:rsidRPr="00B93634" w:rsidRDefault="00A97C1C" w:rsidP="00AD1842">
      <w:pPr>
        <w:widowControl w:val="0"/>
        <w:suppressAutoHyphens/>
        <w:spacing w:after="0" w:line="240" w:lineRule="auto"/>
        <w:ind w:left="720"/>
        <w:jc w:val="both"/>
        <w:rPr>
          <w:rFonts w:ascii="Palatino Linotype" w:hAnsi="Palatino Linotype" w:cs="Palatino Linotype"/>
          <w:b/>
          <w:bCs/>
          <w:sz w:val="24"/>
          <w:szCs w:val="24"/>
        </w:rPr>
      </w:pPr>
    </w:p>
    <w:p w:rsidR="00A97C1C" w:rsidRPr="00B93634"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B9363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v</w:t>
            </w:r>
            <w:r w:rsidRPr="003E6D8E">
              <w:rPr>
                <w:rFonts w:ascii="Palatino Linotype" w:hAnsi="Palatino Linotype" w:cs="Palatino Linotype"/>
                <w:sz w:val="20"/>
                <w:szCs w:val="20"/>
              </w:rPr>
              <w:t>ita</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szerepjáték</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Default="00A97C1C" w:rsidP="00457680">
      <w:pPr>
        <w:pStyle w:val="Listaszerbekezds4"/>
        <w:spacing w:line="240" w:lineRule="auto"/>
        <w:ind w:left="0"/>
        <w:rPr>
          <w:rFonts w:ascii="Palatino Linotype" w:hAnsi="Palatino Linotype" w:cs="Palatino Linotype"/>
          <w:b/>
          <w:bCs/>
          <w:i/>
          <w:iCs/>
          <w:sz w:val="24"/>
          <w:szCs w:val="24"/>
        </w:rPr>
      </w:pPr>
    </w:p>
    <w:p w:rsidR="00A97C1C" w:rsidRPr="00B93634" w:rsidRDefault="00A97C1C" w:rsidP="00821C62">
      <w:pPr>
        <w:pStyle w:val="Listaszerbekezds4"/>
        <w:numPr>
          <w:ilvl w:val="2"/>
          <w:numId w:val="13"/>
        </w:numPr>
        <w:spacing w:line="240" w:lineRule="auto"/>
        <w:rPr>
          <w:rFonts w:ascii="Palatino Linotype" w:hAnsi="Palatino Linotype" w:cs="Palatino Linotype"/>
          <w:b/>
          <w:bCs/>
          <w:i/>
          <w:iCs/>
          <w:sz w:val="24"/>
          <w:szCs w:val="24"/>
        </w:rPr>
      </w:pPr>
      <w:r w:rsidRPr="00B9363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Információk feladattal vezetett </w:t>
            </w:r>
            <w:r w:rsidRPr="003E6D8E">
              <w:rPr>
                <w:rFonts w:ascii="Palatino Linotype" w:hAnsi="Palatino Linotype" w:cs="Palatino Linotype"/>
                <w:sz w:val="20"/>
                <w:szCs w:val="20"/>
              </w:rPr>
              <w:lastRenderedPageBreak/>
              <w:t>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lastRenderedPageBreak/>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szövegfeldolgozás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spacing w:line="240" w:lineRule="auto"/>
        <w:rPr>
          <w:rFonts w:ascii="Palatino Linotype" w:hAnsi="Palatino Linotype" w:cs="Palatino Linotype"/>
        </w:rPr>
      </w:pPr>
    </w:p>
    <w:p w:rsidR="00A97C1C" w:rsidRPr="001F26F8" w:rsidRDefault="00A97C1C" w:rsidP="00092300">
      <w:pPr>
        <w:widowControl w:val="0"/>
        <w:numPr>
          <w:ilvl w:val="1"/>
          <w:numId w:val="13"/>
        </w:numPr>
        <w:suppressAutoHyphens/>
        <w:spacing w:after="0" w:line="240" w:lineRule="auto"/>
        <w:ind w:left="788" w:hanging="431"/>
        <w:jc w:val="both"/>
        <w:rPr>
          <w:rFonts w:ascii="Palatino Linotype" w:hAnsi="Palatino Linotype" w:cs="Palatino Linotype"/>
          <w:b/>
          <w:bCs/>
          <w:kern w:val="1"/>
          <w:sz w:val="24"/>
          <w:szCs w:val="24"/>
          <w:lang w:eastAsia="hi-IN" w:bidi="hi-IN"/>
        </w:rPr>
      </w:pPr>
      <w:r w:rsidRPr="001F26F8">
        <w:rPr>
          <w:rFonts w:ascii="Palatino Linotype" w:hAnsi="Palatino Linotype" w:cs="Palatino Linotype"/>
          <w:b/>
          <w:bCs/>
          <w:kern w:val="1"/>
          <w:sz w:val="24"/>
          <w:szCs w:val="24"/>
          <w:lang w:eastAsia="hi-IN" w:bidi="hi-IN"/>
        </w:rPr>
        <w:t>A tantárgy értékelésének módja</w:t>
      </w:r>
    </w:p>
    <w:p w:rsidR="00A97C1C" w:rsidRPr="001F26F8" w:rsidRDefault="00A97C1C" w:rsidP="00D85578">
      <w:pPr>
        <w:widowControl w:val="0"/>
        <w:suppressAutoHyphens/>
        <w:spacing w:line="240" w:lineRule="auto"/>
        <w:ind w:left="426"/>
        <w:rPr>
          <w:rFonts w:ascii="Palatino Linotype" w:hAnsi="Palatino Linotype" w:cs="Palatino Linotype"/>
          <w:kern w:val="1"/>
          <w:sz w:val="24"/>
          <w:szCs w:val="24"/>
          <w:lang w:eastAsia="hi-IN" w:bidi="hi-IN"/>
        </w:rPr>
      </w:pPr>
      <w:r w:rsidRPr="001F26F8">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3E6D8E" w:rsidRDefault="00A97C1C" w:rsidP="00457680">
      <w:pPr>
        <w:spacing w:line="240" w:lineRule="auto"/>
        <w:jc w:val="both"/>
        <w:rPr>
          <w:rFonts w:ascii="Palatino Linotype" w:hAnsi="Palatino Linotype" w:cs="Palatino Linotype"/>
        </w:rPr>
      </w:pPr>
    </w:p>
    <w:p w:rsidR="00A97C1C" w:rsidRDefault="00A97C1C" w:rsidP="00457680">
      <w:pPr>
        <w:spacing w:after="0" w:line="240" w:lineRule="auto"/>
        <w:rPr>
          <w:rFonts w:ascii="Palatino Linotype" w:hAnsi="Palatino Linotype" w:cs="Palatino Linotype"/>
        </w:rPr>
      </w:pPr>
      <w:r w:rsidRPr="003E6D8E">
        <w:rPr>
          <w:rFonts w:ascii="Palatino Linotype" w:hAnsi="Palatino Linotype" w:cs="Palatino Linotype"/>
        </w:rPr>
        <w:br w:type="page"/>
      </w:r>
    </w:p>
    <w:p w:rsidR="00A97C1C" w:rsidRDefault="00A97C1C" w:rsidP="00457680">
      <w:pPr>
        <w:spacing w:after="0" w:line="240" w:lineRule="auto"/>
        <w:rPr>
          <w:rFonts w:ascii="Palatino Linotype" w:hAnsi="Palatino Linotype" w:cs="Palatino Linotype"/>
        </w:rPr>
      </w:pPr>
    </w:p>
    <w:p w:rsidR="00A97C1C" w:rsidRPr="004A17E7" w:rsidRDefault="00A97C1C" w:rsidP="0015091E">
      <w:pPr>
        <w:spacing w:after="0" w:line="240" w:lineRule="auto"/>
        <w:jc w:val="center"/>
        <w:rPr>
          <w:rFonts w:ascii="Palatino Linotype" w:hAnsi="Palatino Linotype" w:cs="Palatino Linotype"/>
          <w:sz w:val="44"/>
          <w:szCs w:val="44"/>
        </w:rPr>
      </w:pPr>
    </w:p>
    <w:p w:rsidR="00A97C1C" w:rsidRPr="004A17E7" w:rsidRDefault="00A97C1C" w:rsidP="0015091E">
      <w:pPr>
        <w:spacing w:after="0" w:line="240" w:lineRule="auto"/>
        <w:jc w:val="center"/>
        <w:rPr>
          <w:rFonts w:ascii="Palatino Linotype" w:hAnsi="Palatino Linotype" w:cs="Palatino Linotype"/>
          <w:sz w:val="44"/>
          <w:szCs w:val="44"/>
        </w:rPr>
      </w:pPr>
    </w:p>
    <w:p w:rsidR="00A97C1C" w:rsidRDefault="00A97C1C" w:rsidP="0015091E">
      <w:pPr>
        <w:spacing w:after="0" w:line="240" w:lineRule="auto"/>
        <w:ind w:firstLine="709"/>
        <w:jc w:val="center"/>
        <w:rPr>
          <w:rFonts w:ascii="Palatino Linotype" w:hAnsi="Palatino Linotype" w:cs="Palatino Linotype"/>
          <w:b/>
          <w:bCs/>
          <w:sz w:val="44"/>
          <w:szCs w:val="44"/>
        </w:rPr>
      </w:pPr>
    </w:p>
    <w:p w:rsidR="00A97C1C" w:rsidRPr="004A17E7" w:rsidRDefault="00A97C1C" w:rsidP="0015091E">
      <w:pPr>
        <w:spacing w:after="0" w:line="240" w:lineRule="auto"/>
        <w:ind w:firstLine="709"/>
        <w:jc w:val="center"/>
        <w:rPr>
          <w:rFonts w:ascii="Palatino Linotype" w:hAnsi="Palatino Linotype" w:cs="Palatino Linotype"/>
          <w:b/>
          <w:bCs/>
          <w:sz w:val="44"/>
          <w:szCs w:val="44"/>
        </w:rPr>
      </w:pPr>
    </w:p>
    <w:p w:rsidR="00A97C1C" w:rsidRPr="004A17E7" w:rsidRDefault="00A97C1C" w:rsidP="0015091E">
      <w:pPr>
        <w:spacing w:after="0" w:line="240" w:lineRule="auto"/>
        <w:ind w:firstLine="709"/>
        <w:jc w:val="center"/>
        <w:rPr>
          <w:rFonts w:ascii="Palatino Linotype" w:hAnsi="Palatino Linotype" w:cs="Palatino Linotype"/>
          <w:b/>
          <w:bCs/>
          <w:sz w:val="44"/>
          <w:szCs w:val="44"/>
        </w:rPr>
      </w:pPr>
    </w:p>
    <w:p w:rsidR="00A97C1C" w:rsidRPr="003E6D8E" w:rsidRDefault="00A97C1C" w:rsidP="00457680">
      <w:pPr>
        <w:spacing w:line="240" w:lineRule="auto"/>
        <w:ind w:left="3545" w:firstLine="709"/>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10194-12 azonosító számú</w:t>
      </w:r>
    </w:p>
    <w:p w:rsidR="00A97C1C" w:rsidRPr="003E6D8E" w:rsidRDefault="00A97C1C" w:rsidP="00457680">
      <w:pPr>
        <w:spacing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B</w:t>
      </w:r>
      <w:r>
        <w:rPr>
          <w:rFonts w:ascii="Palatino Linotype" w:hAnsi="Palatino Linotype" w:cs="Palatino Linotype"/>
          <w:b/>
          <w:bCs/>
          <w:sz w:val="44"/>
          <w:szCs w:val="44"/>
        </w:rPr>
        <w:t>ányagépek működtetése</w:t>
      </w:r>
    </w:p>
    <w:p w:rsidR="00A97C1C" w:rsidRPr="003E6D8E" w:rsidRDefault="00A97C1C" w:rsidP="00457680">
      <w:pPr>
        <w:spacing w:line="240" w:lineRule="auto"/>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megnevezésű</w:t>
      </w:r>
      <w:proofErr w:type="gramEnd"/>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457680">
      <w:pPr>
        <w:spacing w:line="240" w:lineRule="auto"/>
        <w:ind w:left="-15"/>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1F26F8" w:rsidRDefault="00A97C1C" w:rsidP="00457680">
      <w:pPr>
        <w:spacing w:line="240" w:lineRule="auto"/>
        <w:ind w:left="-15"/>
        <w:jc w:val="both"/>
        <w:rPr>
          <w:rFonts w:ascii="Palatino Linotype" w:hAnsi="Palatino Linotype" w:cs="Palatino Linotype"/>
          <w:b/>
          <w:bCs/>
          <w:sz w:val="24"/>
          <w:szCs w:val="24"/>
        </w:rPr>
      </w:pPr>
      <w:r w:rsidRPr="003E6D8E">
        <w:rPr>
          <w:rFonts w:ascii="Palatino Linotype" w:hAnsi="Palatino Linotype" w:cs="Palatino Linotype"/>
          <w:color w:val="FF0000"/>
          <w:sz w:val="20"/>
          <w:szCs w:val="20"/>
        </w:rPr>
        <w:br w:type="page"/>
      </w:r>
      <w:r w:rsidRPr="001F26F8">
        <w:rPr>
          <w:rFonts w:ascii="Palatino Linotype" w:hAnsi="Palatino Linotype" w:cs="Palatino Linotype"/>
          <w:b/>
          <w:bCs/>
          <w:sz w:val="24"/>
          <w:szCs w:val="24"/>
        </w:rPr>
        <w:lastRenderedPageBreak/>
        <w:t>Az 10194-12 azonosító számú</w:t>
      </w:r>
      <w:r>
        <w:rPr>
          <w:rFonts w:ascii="Palatino Linotype" w:hAnsi="Palatino Linotype" w:cs="Palatino Linotype"/>
          <w:b/>
          <w:bCs/>
          <w:sz w:val="24"/>
          <w:szCs w:val="24"/>
        </w:rPr>
        <w:t>,</w:t>
      </w:r>
      <w:r w:rsidRPr="001F26F8">
        <w:rPr>
          <w:rFonts w:ascii="Palatino Linotype" w:hAnsi="Palatino Linotype" w:cs="Palatino Linotype"/>
          <w:b/>
          <w:bCs/>
          <w:sz w:val="24"/>
          <w:szCs w:val="24"/>
        </w:rPr>
        <w:t xml:space="preserve"> Bányagépek működtetése megnevezésű szakmai követelménymodulhoz tartozó tantárgyak és témakörök oktatása során fejlesztendő kompetenciák</w:t>
      </w:r>
    </w:p>
    <w:tbl>
      <w:tblPr>
        <w:tblW w:w="8802" w:type="dxa"/>
        <w:jc w:val="center"/>
        <w:tblInd w:w="57" w:type="dxa"/>
        <w:tblCellMar>
          <w:left w:w="70" w:type="dxa"/>
          <w:right w:w="70" w:type="dxa"/>
        </w:tblCellMar>
        <w:tblLook w:val="0000" w:firstRow="0" w:lastRow="0" w:firstColumn="0" w:lastColumn="0" w:noHBand="0" w:noVBand="0"/>
      </w:tblPr>
      <w:tblGrid>
        <w:gridCol w:w="4945"/>
        <w:gridCol w:w="956"/>
        <w:gridCol w:w="956"/>
        <w:gridCol w:w="956"/>
        <w:gridCol w:w="989"/>
      </w:tblGrid>
      <w:tr w:rsidR="00A97C1C" w:rsidRPr="003E6D8E">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10194-12 Bányagépek működtetése</w:t>
            </w:r>
          </w:p>
        </w:tc>
        <w:tc>
          <w:tcPr>
            <w:tcW w:w="1912"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Bányászati termelőgépek </w:t>
            </w:r>
          </w:p>
        </w:tc>
        <w:tc>
          <w:tcPr>
            <w:tcW w:w="1945"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Bányász</w:t>
            </w:r>
            <w:r>
              <w:rPr>
                <w:rFonts w:ascii="Palatino Linotype" w:hAnsi="Palatino Linotype" w:cs="Palatino Linotype"/>
                <w:sz w:val="20"/>
                <w:szCs w:val="20"/>
              </w:rPr>
              <w:t>ati termelőgépek üzemeltetése gyakorlat</w:t>
            </w:r>
          </w:p>
        </w:tc>
      </w:tr>
      <w:tr w:rsidR="00A97C1C" w:rsidRPr="003E6D8E">
        <w:trPr>
          <w:cantSplit/>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sz w:val="20"/>
                <w:szCs w:val="20"/>
              </w:rPr>
            </w:pPr>
            <w:r w:rsidRPr="003E6D8E">
              <w:rPr>
                <w:rFonts w:ascii="Palatino Linotype" w:hAnsi="Palatino Linotype" w:cs="Palatino Linotype"/>
                <w:sz w:val="20"/>
                <w:szCs w:val="20"/>
              </w:rPr>
              <w:t>Bányászati termelőgépek csoportosítása</w:t>
            </w:r>
          </w:p>
        </w:tc>
        <w:tc>
          <w:tcPr>
            <w:tcW w:w="95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sz w:val="20"/>
                <w:szCs w:val="20"/>
              </w:rPr>
            </w:pPr>
            <w:r w:rsidRPr="003E6D8E">
              <w:rPr>
                <w:rFonts w:ascii="Palatino Linotype" w:hAnsi="Palatino Linotype" w:cs="Palatino Linotype"/>
                <w:sz w:val="20"/>
                <w:szCs w:val="20"/>
              </w:rPr>
              <w:t>Bányászati termelőgépek működése</w:t>
            </w:r>
          </w:p>
        </w:tc>
        <w:tc>
          <w:tcPr>
            <w:tcW w:w="95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Üzemeltetési feladatok</w:t>
            </w:r>
          </w:p>
        </w:tc>
        <w:tc>
          <w:tcPr>
            <w:tcW w:w="989"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Ellenőrzési feladatok</w:t>
            </w:r>
          </w:p>
        </w:tc>
      </w:tr>
      <w:tr w:rsidR="00A97C1C" w:rsidRPr="003E6D8E" w:rsidTr="00D85578">
        <w:trPr>
          <w:trHeight w:val="345"/>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Gépeknél, berendezéseknél, egyéb technikai eszközöknél állapotot ellenőriz</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Gépek, berendezések, egyéb technikai eszközök működési környezetét ellenőrzi, meggyőződik annak biztonságos voltáról</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Kis- és középjavítási műveleteket végez</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Napi karbantartási műveleteket végez</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Üzemzavarok okát, javítási igényét felméri</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Gondoskodik a keletkező por csökkentéséről</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Közreműködik a jövesztő- és rakodógépek szerelésénél</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Menetlevelet, üzemviteli lapot vezet</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Törő-, osztályozó berendezést működtet</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Szállító útvonalakat portalanít</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Szállító berendezéseket beállít, átépít, áthelyez</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Berendezéseket tisztít</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Üzemzavart hárít el</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p>
        </w:tc>
      </w:tr>
      <w:tr w:rsidR="00A97C1C" w:rsidRPr="003E6D8E" w:rsidTr="00D85578">
        <w:trPr>
          <w:trHeight w:val="360"/>
          <w:jc w:val="center"/>
        </w:trPr>
        <w:tc>
          <w:tcPr>
            <w:tcW w:w="8802"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proofErr w:type="spellStart"/>
            <w:r w:rsidRPr="003E6D8E">
              <w:rPr>
                <w:rFonts w:ascii="Palatino Linotype" w:hAnsi="Palatino Linotype" w:cs="Palatino Linotype"/>
                <w:sz w:val="20"/>
                <w:szCs w:val="20"/>
              </w:rPr>
              <w:t>Jövesztőgépek</w:t>
            </w:r>
            <w:proofErr w:type="spellEnd"/>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Víztelenítő berendezések</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proofErr w:type="spellStart"/>
            <w:r w:rsidRPr="003E6D8E">
              <w:rPr>
                <w:rFonts w:ascii="Palatino Linotype" w:hAnsi="Palatino Linotype" w:cs="Palatino Linotype"/>
                <w:sz w:val="20"/>
                <w:szCs w:val="20"/>
              </w:rPr>
              <w:lastRenderedPageBreak/>
              <w:t>Lerakógépek</w:t>
            </w:r>
            <w:proofErr w:type="spellEnd"/>
          </w:p>
        </w:tc>
        <w:tc>
          <w:tcPr>
            <w:tcW w:w="956"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Osztályozó berendezések</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Szállítógépek, </w:t>
            </w:r>
            <w:proofErr w:type="spellStart"/>
            <w:r w:rsidRPr="003E6D8E">
              <w:rPr>
                <w:rFonts w:ascii="Palatino Linotype" w:hAnsi="Palatino Linotype" w:cs="Palatino Linotype"/>
                <w:sz w:val="20"/>
                <w:szCs w:val="20"/>
              </w:rPr>
              <w:t>-berendezések</w:t>
            </w:r>
            <w:proofErr w:type="spellEnd"/>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A97C1C" w:rsidRPr="003E6D8E" w:rsidTr="00D85578">
        <w:trPr>
          <w:trHeight w:val="24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Gépi, kézi karbantartó eszközök használata</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24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Lakatos- és fémipari szerszámok használata</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D85578">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rsidTr="00D85578">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Állóképesség</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rsidTr="00D85578">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Erős fizikum</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rsidTr="00D85578">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Precizitás</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rsidTr="00D85578">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rsidTr="00D85578">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7C1C" w:rsidRPr="003E6D8E" w:rsidRDefault="00A97C1C" w:rsidP="00457680">
            <w:pPr>
              <w:autoSpaceDE w:val="0"/>
              <w:autoSpaceDN w:val="0"/>
              <w:adjustRightInd w:val="0"/>
              <w:spacing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Irányítási készség</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rsidTr="00D85578">
        <w:trPr>
          <w:trHeight w:val="360"/>
          <w:jc w:val="center"/>
        </w:trPr>
        <w:tc>
          <w:tcPr>
            <w:tcW w:w="8802"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55160E" w:rsidP="00D85578">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rsidTr="00D85578">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Ismeretek helyén való alkalmazása</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D85578">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bl>
    <w:p w:rsidR="00A97C1C" w:rsidRPr="003E6D8E" w:rsidRDefault="00A97C1C" w:rsidP="00457680">
      <w:pPr>
        <w:spacing w:line="240" w:lineRule="auto"/>
        <w:jc w:val="center"/>
        <w:rPr>
          <w:rFonts w:ascii="Palatino Linotype" w:hAnsi="Palatino Linotype" w:cs="Palatino Linotype"/>
        </w:rPr>
      </w:pPr>
    </w:p>
    <w:p w:rsidR="00A97C1C" w:rsidRPr="001F26F8" w:rsidRDefault="00A97C1C" w:rsidP="00092300">
      <w:pPr>
        <w:widowControl w:val="0"/>
        <w:numPr>
          <w:ilvl w:val="0"/>
          <w:numId w:val="13"/>
        </w:numPr>
        <w:suppressAutoHyphens/>
        <w:spacing w:after="0" w:line="240" w:lineRule="auto"/>
        <w:rPr>
          <w:rFonts w:ascii="Palatino Linotype" w:hAnsi="Palatino Linotype" w:cs="Palatino Linotype"/>
          <w:b/>
          <w:bCs/>
          <w:sz w:val="24"/>
          <w:szCs w:val="24"/>
        </w:rPr>
      </w:pPr>
      <w:r w:rsidRPr="001F26F8">
        <w:rPr>
          <w:rFonts w:ascii="Palatino Linotype" w:hAnsi="Palatino Linotype" w:cs="Palatino Linotype"/>
          <w:b/>
          <w:bCs/>
          <w:sz w:val="24"/>
          <w:szCs w:val="24"/>
        </w:rPr>
        <w:t xml:space="preserve">Bányászati termelőgépek </w:t>
      </w:r>
      <w:proofErr w:type="gramStart"/>
      <w:r>
        <w:rPr>
          <w:rFonts w:ascii="Palatino Linotype" w:hAnsi="Palatino Linotype" w:cs="Palatino Linotype"/>
          <w:b/>
          <w:bCs/>
          <w:sz w:val="24"/>
          <w:szCs w:val="24"/>
        </w:rPr>
        <w:t>tantárgy</w:t>
      </w:r>
      <w:r>
        <w:rPr>
          <w:rFonts w:ascii="Palatino Linotype" w:hAnsi="Palatino Linotype" w:cs="Palatino Linotype"/>
          <w:b/>
          <w:bCs/>
          <w:sz w:val="24"/>
          <w:szCs w:val="24"/>
        </w:rPr>
        <w:tab/>
      </w:r>
      <w:r w:rsidRPr="001F26F8">
        <w:rPr>
          <w:rFonts w:ascii="Palatino Linotype" w:hAnsi="Palatino Linotype" w:cs="Palatino Linotype"/>
          <w:b/>
          <w:bCs/>
          <w:sz w:val="24"/>
          <w:szCs w:val="24"/>
        </w:rPr>
        <w:tab/>
      </w:r>
      <w:r w:rsidRPr="001F26F8">
        <w:rPr>
          <w:rFonts w:ascii="Palatino Linotype" w:hAnsi="Palatino Linotype" w:cs="Palatino Linotype"/>
          <w:b/>
          <w:bCs/>
          <w:sz w:val="24"/>
          <w:szCs w:val="24"/>
        </w:rPr>
        <w:tab/>
      </w:r>
      <w:r w:rsidRPr="001F26F8">
        <w:rPr>
          <w:rFonts w:ascii="Palatino Linotype" w:hAnsi="Palatino Linotype" w:cs="Palatino Linotype"/>
          <w:b/>
          <w:bCs/>
          <w:sz w:val="24"/>
          <w:szCs w:val="24"/>
        </w:rPr>
        <w:tab/>
      </w:r>
      <w:r w:rsidRPr="001F26F8">
        <w:rPr>
          <w:rFonts w:ascii="Palatino Linotype" w:hAnsi="Palatino Linotype" w:cs="Palatino Linotype"/>
          <w:b/>
          <w:bCs/>
          <w:sz w:val="24"/>
          <w:szCs w:val="24"/>
        </w:rPr>
        <w:tab/>
      </w:r>
      <w:r w:rsidRPr="001F26F8">
        <w:rPr>
          <w:rFonts w:ascii="Palatino Linotype" w:hAnsi="Palatino Linotype" w:cs="Palatino Linotype"/>
          <w:b/>
          <w:bCs/>
          <w:sz w:val="24"/>
          <w:szCs w:val="24"/>
        </w:rPr>
        <w:tab/>
      </w:r>
      <w:r>
        <w:rPr>
          <w:rFonts w:ascii="Palatino Linotype" w:hAnsi="Palatino Linotype" w:cs="Palatino Linotype"/>
          <w:b/>
          <w:bCs/>
          <w:sz w:val="24"/>
          <w:szCs w:val="24"/>
        </w:rPr>
        <w:t xml:space="preserve">        108</w:t>
      </w:r>
      <w:proofErr w:type="gramEnd"/>
      <w:r w:rsidRPr="001F26F8">
        <w:rPr>
          <w:rFonts w:ascii="Palatino Linotype" w:hAnsi="Palatino Linotype" w:cs="Palatino Linotype"/>
          <w:b/>
          <w:bCs/>
          <w:sz w:val="24"/>
          <w:szCs w:val="24"/>
        </w:rPr>
        <w:t xml:space="preserve"> óra</w:t>
      </w:r>
    </w:p>
    <w:p w:rsidR="00A97C1C" w:rsidRPr="001F26F8" w:rsidRDefault="00A97C1C" w:rsidP="00457680">
      <w:pPr>
        <w:spacing w:line="240" w:lineRule="auto"/>
        <w:ind w:left="360"/>
        <w:rPr>
          <w:rFonts w:ascii="Palatino Linotype" w:hAnsi="Palatino Linotype" w:cs="Palatino Linotype"/>
          <w:i/>
          <w:iCs/>
          <w:sz w:val="20"/>
          <w:szCs w:val="20"/>
        </w:rPr>
      </w:pPr>
    </w:p>
    <w:p w:rsidR="00A97C1C" w:rsidRPr="001F26F8" w:rsidRDefault="00A97C1C" w:rsidP="00D85578">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8.1. </w:t>
      </w:r>
      <w:r w:rsidRPr="001F26F8">
        <w:rPr>
          <w:rFonts w:ascii="Palatino Linotype" w:hAnsi="Palatino Linotype" w:cs="Palatino Linotype"/>
          <w:b/>
          <w:bCs/>
          <w:sz w:val="24"/>
          <w:szCs w:val="24"/>
        </w:rPr>
        <w:t>A tantárgy tanításának célja</w:t>
      </w:r>
    </w:p>
    <w:p w:rsidR="00A97C1C" w:rsidRDefault="00A97C1C" w:rsidP="00D85578">
      <w:pPr>
        <w:widowControl w:val="0"/>
        <w:suppressAutoHyphens/>
        <w:spacing w:after="0" w:line="240" w:lineRule="auto"/>
        <w:ind w:left="567"/>
        <w:rPr>
          <w:rFonts w:ascii="Palatino Linotype" w:hAnsi="Palatino Linotype" w:cs="Palatino Linotype"/>
          <w:kern w:val="1"/>
          <w:sz w:val="24"/>
          <w:szCs w:val="24"/>
          <w:lang w:eastAsia="hi-IN" w:bidi="hi-IN"/>
        </w:rPr>
      </w:pPr>
      <w:r w:rsidRPr="001F26F8">
        <w:rPr>
          <w:rFonts w:ascii="Palatino Linotype" w:hAnsi="Palatino Linotype" w:cs="Palatino Linotype"/>
          <w:kern w:val="1"/>
          <w:sz w:val="24"/>
          <w:szCs w:val="24"/>
          <w:lang w:eastAsia="hi-IN" w:bidi="hi-IN"/>
        </w:rPr>
        <w:t xml:space="preserve">A bányászati termelő gépek tantárgy oktatásának alapvető célja, hogy </w:t>
      </w:r>
      <w:r>
        <w:rPr>
          <w:rFonts w:ascii="Palatino Linotype" w:hAnsi="Palatino Linotype" w:cs="Palatino Linotype"/>
          <w:kern w:val="1"/>
          <w:sz w:val="24"/>
          <w:szCs w:val="24"/>
          <w:lang w:eastAsia="hi-IN" w:bidi="hi-IN"/>
        </w:rPr>
        <w:t>elő</w:t>
      </w:r>
      <w:r w:rsidRPr="001F26F8">
        <w:rPr>
          <w:rFonts w:ascii="Palatino Linotype" w:hAnsi="Palatino Linotype" w:cs="Palatino Linotype"/>
          <w:kern w:val="1"/>
          <w:sz w:val="24"/>
          <w:szCs w:val="24"/>
          <w:lang w:eastAsia="hi-IN" w:bidi="hi-IN"/>
        </w:rPr>
        <w:t>segítse a tanulók bányászati-gépészeti gondolkodásmódjának kialakulását és fejlesztését. A tanulók ismerjék meg az egyes bányászati termelőgépeket, azok csoportosítását, működésüket.</w:t>
      </w:r>
    </w:p>
    <w:p w:rsidR="00A97C1C" w:rsidRPr="00B57677" w:rsidRDefault="00A97C1C" w:rsidP="00D85578">
      <w:pPr>
        <w:widowControl w:val="0"/>
        <w:suppressAutoHyphens/>
        <w:spacing w:after="0" w:line="240" w:lineRule="auto"/>
        <w:rPr>
          <w:rFonts w:ascii="Palatino Linotype" w:hAnsi="Palatino Linotype" w:cs="Palatino Linotype"/>
          <w:kern w:val="1"/>
          <w:sz w:val="24"/>
          <w:szCs w:val="24"/>
          <w:lang w:eastAsia="hi-IN" w:bidi="hi-IN"/>
        </w:rPr>
      </w:pPr>
    </w:p>
    <w:p w:rsidR="00A97C1C" w:rsidRPr="001F26F8" w:rsidRDefault="00A97C1C" w:rsidP="00D85578">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8.2. </w:t>
      </w:r>
      <w:r w:rsidRPr="001F26F8">
        <w:rPr>
          <w:rFonts w:ascii="Palatino Linotype" w:hAnsi="Palatino Linotype" w:cs="Palatino Linotype"/>
          <w:b/>
          <w:bCs/>
          <w:sz w:val="24"/>
          <w:szCs w:val="24"/>
        </w:rPr>
        <w:t>Elsajátított közismereti, szakmai tartalmak, melyekre a tantárgy épül</w:t>
      </w:r>
    </w:p>
    <w:p w:rsidR="00A97C1C" w:rsidRPr="001F26F8" w:rsidRDefault="00A97C1C" w:rsidP="00D85578">
      <w:pPr>
        <w:autoSpaceDE w:val="0"/>
        <w:autoSpaceDN w:val="0"/>
        <w:adjustRightInd w:val="0"/>
        <w:spacing w:after="0" w:line="240" w:lineRule="auto"/>
        <w:ind w:left="567"/>
        <w:jc w:val="both"/>
        <w:rPr>
          <w:rFonts w:ascii="Palatino Linotype" w:hAnsi="Palatino Linotype" w:cs="Palatino Linotype"/>
          <w:sz w:val="24"/>
          <w:szCs w:val="24"/>
        </w:rPr>
      </w:pPr>
      <w:r w:rsidRPr="001F26F8">
        <w:rPr>
          <w:rFonts w:ascii="Palatino Linotype" w:hAnsi="Palatino Linotype" w:cs="Palatino Linotype"/>
          <w:sz w:val="24"/>
          <w:szCs w:val="24"/>
        </w:rPr>
        <w:t>A tantárgy az adott évfolyamba lépés feltételeiként megjelölt közismereti és szakmai tartalmakra épül.</w:t>
      </w:r>
    </w:p>
    <w:p w:rsidR="00A97C1C" w:rsidRPr="001F26F8" w:rsidRDefault="00A97C1C" w:rsidP="00D85578">
      <w:pPr>
        <w:autoSpaceDE w:val="0"/>
        <w:autoSpaceDN w:val="0"/>
        <w:adjustRightInd w:val="0"/>
        <w:spacing w:after="0" w:line="240" w:lineRule="auto"/>
        <w:ind w:left="567"/>
        <w:jc w:val="both"/>
        <w:rPr>
          <w:rFonts w:ascii="Palatino Linotype" w:hAnsi="Palatino Linotype" w:cs="Palatino Linotype"/>
          <w:sz w:val="24"/>
          <w:szCs w:val="24"/>
        </w:rPr>
      </w:pPr>
      <w:r w:rsidRPr="001F26F8">
        <w:rPr>
          <w:rFonts w:ascii="Palatino Linotype" w:hAnsi="Palatino Linotype" w:cs="Palatino Linotype"/>
          <w:sz w:val="24"/>
          <w:szCs w:val="24"/>
        </w:rPr>
        <w:t>- Matematika</w:t>
      </w:r>
      <w:r>
        <w:rPr>
          <w:rFonts w:ascii="Palatino Linotype" w:hAnsi="Palatino Linotype" w:cs="Palatino Linotype"/>
          <w:sz w:val="24"/>
          <w:szCs w:val="24"/>
        </w:rPr>
        <w:t xml:space="preserve"> – mindegyik témakörhöz</w:t>
      </w:r>
    </w:p>
    <w:p w:rsidR="00A97C1C" w:rsidRDefault="00A97C1C" w:rsidP="00D85578">
      <w:pPr>
        <w:autoSpaceDE w:val="0"/>
        <w:autoSpaceDN w:val="0"/>
        <w:adjustRightInd w:val="0"/>
        <w:spacing w:after="0" w:line="240" w:lineRule="auto"/>
        <w:ind w:left="567"/>
        <w:jc w:val="both"/>
        <w:rPr>
          <w:rFonts w:ascii="Palatino Linotype" w:hAnsi="Palatino Linotype" w:cs="Palatino Linotype"/>
          <w:sz w:val="24"/>
          <w:szCs w:val="24"/>
        </w:rPr>
      </w:pPr>
      <w:r w:rsidRPr="001F26F8">
        <w:rPr>
          <w:rFonts w:ascii="Palatino Linotype" w:hAnsi="Palatino Linotype" w:cs="Palatino Linotype"/>
          <w:sz w:val="24"/>
          <w:szCs w:val="24"/>
        </w:rPr>
        <w:t xml:space="preserve">- </w:t>
      </w:r>
      <w:proofErr w:type="gramStart"/>
      <w:r w:rsidRPr="001F26F8">
        <w:rPr>
          <w:rFonts w:ascii="Palatino Linotype" w:hAnsi="Palatino Linotype" w:cs="Palatino Linotype"/>
          <w:sz w:val="24"/>
          <w:szCs w:val="24"/>
        </w:rPr>
        <w:t>Fizika</w:t>
      </w:r>
      <w:r>
        <w:rPr>
          <w:rFonts w:ascii="Palatino Linotype" w:hAnsi="Palatino Linotype" w:cs="Palatino Linotype"/>
          <w:sz w:val="24"/>
          <w:szCs w:val="24"/>
        </w:rPr>
        <w:t xml:space="preserve">  –</w:t>
      </w:r>
      <w:proofErr w:type="gramEnd"/>
      <w:r>
        <w:rPr>
          <w:rFonts w:ascii="Palatino Linotype" w:hAnsi="Palatino Linotype" w:cs="Palatino Linotype"/>
          <w:sz w:val="24"/>
          <w:szCs w:val="24"/>
        </w:rPr>
        <w:t xml:space="preserve"> mindegyik témakörhöz</w:t>
      </w:r>
    </w:p>
    <w:p w:rsidR="00A97C1C" w:rsidRPr="001F26F8" w:rsidRDefault="00A97C1C" w:rsidP="00D85578">
      <w:pPr>
        <w:autoSpaceDE w:val="0"/>
        <w:autoSpaceDN w:val="0"/>
        <w:adjustRightInd w:val="0"/>
        <w:spacing w:after="0" w:line="240" w:lineRule="auto"/>
        <w:jc w:val="both"/>
        <w:rPr>
          <w:rFonts w:ascii="Palatino Linotype" w:hAnsi="Palatino Linotype" w:cs="Palatino Linotype"/>
          <w:sz w:val="24"/>
          <w:szCs w:val="24"/>
        </w:rPr>
      </w:pPr>
    </w:p>
    <w:p w:rsidR="00A97C1C" w:rsidRPr="00B57677" w:rsidRDefault="00A97C1C" w:rsidP="00D85578">
      <w:pPr>
        <w:widowControl w:val="0"/>
        <w:suppressAutoHyphens/>
        <w:spacing w:after="0" w:line="240" w:lineRule="auto"/>
        <w:ind w:firstLine="567"/>
        <w:rPr>
          <w:rFonts w:ascii="Palatino Linotype" w:hAnsi="Palatino Linotype" w:cs="Palatino Linotype"/>
          <w:b/>
          <w:bCs/>
        </w:rPr>
      </w:pPr>
      <w:r w:rsidRPr="00D85578">
        <w:rPr>
          <w:rFonts w:ascii="Palatino Linotype" w:hAnsi="Palatino Linotype" w:cs="Palatino Linotype"/>
          <w:b/>
          <w:bCs/>
          <w:sz w:val="24"/>
          <w:szCs w:val="24"/>
        </w:rPr>
        <w:t>8.3</w:t>
      </w:r>
      <w:r>
        <w:rPr>
          <w:rFonts w:ascii="Palatino Linotype" w:hAnsi="Palatino Linotype" w:cs="Palatino Linotype"/>
          <w:b/>
          <w:bCs/>
        </w:rPr>
        <w:t xml:space="preserve">. </w:t>
      </w:r>
      <w:r w:rsidRPr="003E6D8E">
        <w:rPr>
          <w:rFonts w:ascii="Palatino Linotype" w:hAnsi="Palatino Linotype" w:cs="Palatino Linotype"/>
          <w:b/>
          <w:bCs/>
        </w:rPr>
        <w:t xml:space="preserve"> </w:t>
      </w:r>
      <w:r w:rsidRPr="00BA2094">
        <w:rPr>
          <w:rFonts w:ascii="Palatino Linotype" w:hAnsi="Palatino Linotype" w:cs="Palatino Linotype"/>
          <w:b/>
          <w:bCs/>
          <w:sz w:val="24"/>
          <w:szCs w:val="24"/>
        </w:rPr>
        <w:t xml:space="preserve">Témakörök </w:t>
      </w:r>
    </w:p>
    <w:p w:rsidR="00A97C1C" w:rsidRPr="00BA2094" w:rsidRDefault="00A97C1C" w:rsidP="00D85578">
      <w:pPr>
        <w:spacing w:after="0" w:line="240" w:lineRule="auto"/>
        <w:rPr>
          <w:rFonts w:ascii="Palatino Linotype" w:hAnsi="Palatino Linotype" w:cs="Palatino Linotype"/>
          <w:b/>
          <w:bCs/>
          <w:sz w:val="24"/>
          <w:szCs w:val="24"/>
        </w:rPr>
      </w:pPr>
    </w:p>
    <w:p w:rsidR="00A97C1C" w:rsidRPr="00BA2094" w:rsidRDefault="00A97C1C" w:rsidP="00D85578">
      <w:pPr>
        <w:spacing w:after="0" w:line="240" w:lineRule="auto"/>
        <w:ind w:left="550" w:firstLine="709"/>
        <w:rPr>
          <w:rFonts w:ascii="Palatino Linotype" w:hAnsi="Palatino Linotype" w:cs="Palatino Linotype"/>
          <w:b/>
          <w:bCs/>
          <w:sz w:val="24"/>
          <w:szCs w:val="24"/>
        </w:rPr>
      </w:pPr>
      <w:r>
        <w:rPr>
          <w:rFonts w:ascii="Palatino Linotype" w:hAnsi="Palatino Linotype" w:cs="Palatino Linotype"/>
          <w:b/>
          <w:bCs/>
          <w:sz w:val="24"/>
          <w:szCs w:val="24"/>
        </w:rPr>
        <w:t>8.3</w:t>
      </w:r>
      <w:r w:rsidRPr="00BA2094">
        <w:rPr>
          <w:rFonts w:ascii="Palatino Linotype" w:hAnsi="Palatino Linotype" w:cs="Palatino Linotype"/>
          <w:b/>
          <w:bCs/>
          <w:sz w:val="24"/>
          <w:szCs w:val="24"/>
        </w:rPr>
        <w:t>.1.Bányászati</w:t>
      </w:r>
      <w:r>
        <w:rPr>
          <w:rFonts w:ascii="Palatino Linotype" w:hAnsi="Palatino Linotype" w:cs="Palatino Linotype"/>
          <w:b/>
          <w:bCs/>
          <w:sz w:val="24"/>
          <w:szCs w:val="24"/>
        </w:rPr>
        <w:t xml:space="preserve"> termelőgépek csoportosítása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D85578">
        <w:rPr>
          <w:rFonts w:ascii="Palatino Linotype" w:hAnsi="Palatino Linotype" w:cs="Palatino Linotype"/>
          <w:b/>
          <w:bCs/>
          <w:i/>
          <w:sz w:val="24"/>
          <w:szCs w:val="24"/>
        </w:rPr>
        <w:t>54 óra</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Csoportosítás</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Működési sajátosságok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műszaki jellemzői</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lastRenderedPageBreak/>
        <w:t>Kezelési, karbantartási, kenési utasítások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szerkezeti felépítése, működési elve</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Villamosságtani alapfogalmak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Irányítástechnika</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Villamos betáplálási rendszerek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Pr>
          <w:rFonts w:ascii="Palatino Linotype" w:hAnsi="Palatino Linotype" w:cs="Palatino Linotype"/>
          <w:sz w:val="24"/>
          <w:szCs w:val="24"/>
        </w:rPr>
        <w:t>Villamos</w:t>
      </w:r>
      <w:r w:rsidRPr="00BA2094">
        <w:rPr>
          <w:rFonts w:ascii="Palatino Linotype" w:hAnsi="Palatino Linotype" w:cs="Palatino Linotype"/>
          <w:sz w:val="24"/>
          <w:szCs w:val="24"/>
        </w:rPr>
        <w:t xml:space="preserve"> működtetés feladatai, végállás kapcsolók, reteszelések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Villamos gépek üzemtana</w:t>
      </w:r>
    </w:p>
    <w:p w:rsidR="00A97C1C" w:rsidRPr="00BA2094" w:rsidRDefault="00A97C1C" w:rsidP="00D85578">
      <w:pPr>
        <w:spacing w:after="0" w:line="240" w:lineRule="auto"/>
        <w:ind w:left="1249"/>
        <w:jc w:val="both"/>
        <w:rPr>
          <w:rFonts w:ascii="Palatino Linotype" w:hAnsi="Palatino Linotype" w:cs="Palatino Linotype"/>
          <w:sz w:val="24"/>
          <w:szCs w:val="24"/>
        </w:rPr>
      </w:pPr>
      <w:r w:rsidRPr="00BA2094">
        <w:rPr>
          <w:rFonts w:ascii="Palatino Linotype" w:hAnsi="Palatino Linotype" w:cs="Palatino Linotype"/>
          <w:sz w:val="24"/>
          <w:szCs w:val="24"/>
        </w:rPr>
        <w:t>A bányászat igényeit is figyelembe vevő élet- és vagyonbiztonságot szolgáló megoldások</w:t>
      </w:r>
    </w:p>
    <w:p w:rsidR="00A97C1C" w:rsidRPr="00BA2094" w:rsidRDefault="00A97C1C" w:rsidP="00D85578">
      <w:pPr>
        <w:spacing w:after="0" w:line="240" w:lineRule="auto"/>
        <w:ind w:left="709" w:firstLine="540"/>
        <w:jc w:val="both"/>
        <w:rPr>
          <w:rFonts w:ascii="Palatino Linotype" w:hAnsi="Palatino Linotype" w:cs="Palatino Linotype"/>
          <w:sz w:val="24"/>
          <w:szCs w:val="24"/>
        </w:rPr>
      </w:pPr>
      <w:r w:rsidRPr="00BA2094">
        <w:rPr>
          <w:rFonts w:ascii="Palatino Linotype" w:hAnsi="Palatino Linotype" w:cs="Palatino Linotype"/>
          <w:sz w:val="24"/>
          <w:szCs w:val="24"/>
        </w:rPr>
        <w:t>Villamos gépek üzemtana</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bányászat igényeit is figyelembe vevő élet- és vagyonbiztonságot szolgáló</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Az irányítási rendszerek</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villamos berendezések biztonságtechnikája, a jelző és hírközlő berendezések</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 xml:space="preserve">A külfejtéses bányászatban alkalmazott gépi berendezések technológiai szerepe, </w:t>
      </w:r>
    </w:p>
    <w:p w:rsidR="00A97C1C" w:rsidRPr="00BA2094" w:rsidRDefault="00A97C1C" w:rsidP="00D85578">
      <w:pPr>
        <w:spacing w:after="0" w:line="240" w:lineRule="auto"/>
        <w:ind w:left="1210"/>
        <w:jc w:val="both"/>
        <w:rPr>
          <w:rFonts w:ascii="Palatino Linotype" w:hAnsi="Palatino Linotype" w:cs="Palatino Linotype"/>
          <w:sz w:val="24"/>
          <w:szCs w:val="24"/>
        </w:rPr>
      </w:pPr>
      <w:proofErr w:type="gramStart"/>
      <w:r w:rsidRPr="00BA2094">
        <w:rPr>
          <w:rFonts w:ascii="Palatino Linotype" w:hAnsi="Palatino Linotype" w:cs="Palatino Linotype"/>
          <w:sz w:val="24"/>
          <w:szCs w:val="24"/>
        </w:rPr>
        <w:t>működési</w:t>
      </w:r>
      <w:proofErr w:type="gramEnd"/>
      <w:r w:rsidRPr="00BA2094">
        <w:rPr>
          <w:rFonts w:ascii="Palatino Linotype" w:hAnsi="Palatino Linotype" w:cs="Palatino Linotype"/>
          <w:sz w:val="24"/>
          <w:szCs w:val="24"/>
        </w:rPr>
        <w:t xml:space="preserve"> elvei, szerkezeti felépítése, műszaki jellemzői, üzemeltetési feltételei</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mélyműveléses szén-, érc- és ásványbányászati fejtési rendszerek, a fejtésmódok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történeti fejlődése</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Napjainkban általánosan alkalmazott széles- és keskenyhomlokú fejtésmódok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technológiai menete, alkalmazásának körülményei, szabályai, gépi berendezései és</w:t>
      </w:r>
      <w:r>
        <w:rPr>
          <w:rFonts w:ascii="Palatino Linotype" w:hAnsi="Palatino Linotype" w:cs="Palatino Linotype"/>
          <w:sz w:val="24"/>
          <w:szCs w:val="24"/>
        </w:rPr>
        <w:t xml:space="preserve"> </w:t>
      </w:r>
      <w:r w:rsidRPr="00BA2094">
        <w:rPr>
          <w:rFonts w:ascii="Palatino Linotype" w:hAnsi="Palatino Linotype" w:cs="Palatino Linotype"/>
          <w:sz w:val="24"/>
          <w:szCs w:val="24"/>
        </w:rPr>
        <w:t>azok működése</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sűrítettlevegő-ellátás kompresszorainak fajtái, működésük</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pneumatika fogalma és felhasználási területei</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Az irányító elemek csoportosítása, fő fajtái, a pneumatikus munkavégző elemek fajtái, ventilátorok csoportosítása, munkapontja, szellőztetés módjai</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bányászatban alkalmazott főszellőztető ventilátorok típusai</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központi hálózat elemei, a csőhálózat felépítése, az egyedi levegő előkészítő egység</w:t>
      </w:r>
      <w:r>
        <w:rPr>
          <w:rFonts w:ascii="Palatino Linotype" w:hAnsi="Palatino Linotype" w:cs="Palatino Linotype"/>
          <w:sz w:val="24"/>
          <w:szCs w:val="24"/>
        </w:rPr>
        <w:t xml:space="preserve"> </w:t>
      </w:r>
      <w:r w:rsidRPr="00BA2094">
        <w:rPr>
          <w:rFonts w:ascii="Palatino Linotype" w:hAnsi="Palatino Linotype" w:cs="Palatino Linotype"/>
          <w:sz w:val="24"/>
          <w:szCs w:val="24"/>
        </w:rPr>
        <w:t>szerepe, a légáram szabályozásának módjai, és a légáram megfordításának lehetőségei</w:t>
      </w:r>
      <w:r>
        <w:rPr>
          <w:rFonts w:ascii="Palatino Linotype" w:hAnsi="Palatino Linotype" w:cs="Palatino Linotype"/>
          <w:sz w:val="24"/>
          <w:szCs w:val="24"/>
        </w:rPr>
        <w:t xml:space="preserve"> </w:t>
      </w:r>
      <w:r w:rsidRPr="00BA2094">
        <w:rPr>
          <w:rFonts w:ascii="Palatino Linotype" w:hAnsi="Palatino Linotype" w:cs="Palatino Linotype"/>
          <w:sz w:val="24"/>
          <w:szCs w:val="24"/>
        </w:rPr>
        <w:t>a főszellőztetőnél</w:t>
      </w:r>
    </w:p>
    <w:p w:rsidR="00A97C1C"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légcsőventilátorok felépítése, működése, az aknafűtés módjai</w:t>
      </w:r>
    </w:p>
    <w:p w:rsidR="00A97C1C" w:rsidRPr="00BA2094" w:rsidRDefault="00A97C1C" w:rsidP="00D85578">
      <w:pPr>
        <w:spacing w:after="0" w:line="240" w:lineRule="auto"/>
        <w:ind w:left="1210"/>
        <w:jc w:val="both"/>
        <w:rPr>
          <w:rFonts w:ascii="Palatino Linotype" w:hAnsi="Palatino Linotype" w:cs="Palatino Linotype"/>
          <w:sz w:val="24"/>
          <w:szCs w:val="24"/>
        </w:rPr>
      </w:pPr>
    </w:p>
    <w:p w:rsidR="00A97C1C" w:rsidRPr="00BA2094" w:rsidRDefault="00A97C1C" w:rsidP="00D85578">
      <w:pPr>
        <w:spacing w:after="0" w:line="240" w:lineRule="auto"/>
        <w:ind w:left="550" w:firstLine="709"/>
        <w:rPr>
          <w:rFonts w:ascii="Palatino Linotype" w:hAnsi="Palatino Linotype" w:cs="Palatino Linotype"/>
          <w:b/>
          <w:bCs/>
          <w:sz w:val="24"/>
          <w:szCs w:val="24"/>
        </w:rPr>
      </w:pPr>
      <w:r>
        <w:rPr>
          <w:rFonts w:ascii="Palatino Linotype" w:hAnsi="Palatino Linotype" w:cs="Palatino Linotype"/>
          <w:b/>
          <w:bCs/>
          <w:sz w:val="24"/>
          <w:szCs w:val="24"/>
        </w:rPr>
        <w:t>8.3</w:t>
      </w:r>
      <w:r w:rsidRPr="00BA2094">
        <w:rPr>
          <w:rFonts w:ascii="Palatino Linotype" w:hAnsi="Palatino Linotype" w:cs="Palatino Linotype"/>
          <w:b/>
          <w:bCs/>
          <w:sz w:val="24"/>
          <w:szCs w:val="24"/>
        </w:rPr>
        <w:t>.2.Bányá</w:t>
      </w:r>
      <w:r>
        <w:rPr>
          <w:rFonts w:ascii="Palatino Linotype" w:hAnsi="Palatino Linotype" w:cs="Palatino Linotype"/>
          <w:b/>
          <w:bCs/>
          <w:sz w:val="24"/>
          <w:szCs w:val="24"/>
        </w:rPr>
        <w:t>szati termelőgépek működése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D85578">
        <w:rPr>
          <w:rFonts w:ascii="Palatino Linotype" w:hAnsi="Palatino Linotype" w:cs="Palatino Linotype"/>
          <w:b/>
          <w:bCs/>
          <w:i/>
          <w:sz w:val="24"/>
          <w:szCs w:val="24"/>
        </w:rPr>
        <w:t>54 óra</w:t>
      </w:r>
    </w:p>
    <w:p w:rsidR="00A97C1C" w:rsidRPr="00BA2094" w:rsidRDefault="00A97C1C" w:rsidP="00D85578">
      <w:pPr>
        <w:spacing w:after="0" w:line="240" w:lineRule="auto"/>
        <w:ind w:left="1210"/>
        <w:jc w:val="both"/>
        <w:rPr>
          <w:rFonts w:ascii="Palatino Linotype" w:hAnsi="Palatino Linotype" w:cs="Palatino Linotype"/>
          <w:sz w:val="24"/>
          <w:szCs w:val="24"/>
        </w:rPr>
      </w:pPr>
      <w:proofErr w:type="spellStart"/>
      <w:r w:rsidRPr="00BA2094">
        <w:rPr>
          <w:rFonts w:ascii="Palatino Linotype" w:hAnsi="Palatino Linotype" w:cs="Palatino Linotype"/>
          <w:sz w:val="24"/>
          <w:szCs w:val="24"/>
        </w:rPr>
        <w:t>Jövesztőgépek</w:t>
      </w:r>
      <w:proofErr w:type="spellEnd"/>
      <w:r w:rsidRPr="00BA2094">
        <w:rPr>
          <w:rFonts w:ascii="Palatino Linotype" w:hAnsi="Palatino Linotype" w:cs="Palatino Linotype"/>
          <w:sz w:val="24"/>
          <w:szCs w:val="24"/>
        </w:rPr>
        <w:t xml:space="preserve"> fajtái és üzemeltetésük</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proofErr w:type="spellStart"/>
      <w:r w:rsidRPr="00BA2094">
        <w:rPr>
          <w:rFonts w:ascii="Palatino Linotype" w:hAnsi="Palatino Linotype" w:cs="Palatino Linotype"/>
          <w:sz w:val="24"/>
          <w:szCs w:val="24"/>
        </w:rPr>
        <w:t>Jövesztőkések</w:t>
      </w:r>
      <w:proofErr w:type="spellEnd"/>
      <w:r w:rsidRPr="00BA2094">
        <w:rPr>
          <w:rFonts w:ascii="Palatino Linotype" w:hAnsi="Palatino Linotype" w:cs="Palatino Linotype"/>
          <w:sz w:val="24"/>
          <w:szCs w:val="24"/>
        </w:rPr>
        <w:t xml:space="preserve">, </w:t>
      </w:r>
      <w:proofErr w:type="spellStart"/>
      <w:r w:rsidRPr="00BA2094">
        <w:rPr>
          <w:rFonts w:ascii="Palatino Linotype" w:hAnsi="Palatino Linotype" w:cs="Palatino Linotype"/>
          <w:sz w:val="24"/>
          <w:szCs w:val="24"/>
        </w:rPr>
        <w:t>vágóélek</w:t>
      </w:r>
      <w:proofErr w:type="spellEnd"/>
      <w:r w:rsidRPr="00BA2094">
        <w:rPr>
          <w:rFonts w:ascii="Palatino Linotype" w:hAnsi="Palatino Linotype" w:cs="Palatino Linotype"/>
          <w:sz w:val="24"/>
          <w:szCs w:val="24"/>
        </w:rPr>
        <w:t>, bontófogak kialakításán</w:t>
      </w:r>
      <w:r>
        <w:rPr>
          <w:rFonts w:ascii="Palatino Linotype" w:hAnsi="Palatino Linotype" w:cs="Palatino Linotype"/>
          <w:sz w:val="24"/>
          <w:szCs w:val="24"/>
        </w:rPr>
        <w:t xml:space="preserve">ak szempontjai, osztályozásuk, </w:t>
      </w:r>
      <w:r w:rsidRPr="00BA2094">
        <w:rPr>
          <w:rFonts w:ascii="Palatino Linotype" w:hAnsi="Palatino Linotype" w:cs="Palatino Linotype"/>
          <w:sz w:val="24"/>
          <w:szCs w:val="24"/>
        </w:rPr>
        <w:t>késtípusok.</w:t>
      </w:r>
    </w:p>
    <w:p w:rsidR="00A97C1C" w:rsidRPr="00BA2094" w:rsidRDefault="00A97C1C" w:rsidP="00D85578">
      <w:pPr>
        <w:spacing w:after="0" w:line="240" w:lineRule="auto"/>
        <w:ind w:left="1210"/>
        <w:jc w:val="both"/>
        <w:rPr>
          <w:rFonts w:ascii="Palatino Linotype" w:hAnsi="Palatino Linotype" w:cs="Palatino Linotype"/>
          <w:sz w:val="24"/>
          <w:szCs w:val="24"/>
        </w:rPr>
      </w:pPr>
      <w:proofErr w:type="spellStart"/>
      <w:r w:rsidRPr="00BA2094">
        <w:rPr>
          <w:rFonts w:ascii="Palatino Linotype" w:hAnsi="Palatino Linotype" w:cs="Palatino Linotype"/>
          <w:sz w:val="24"/>
          <w:szCs w:val="24"/>
        </w:rPr>
        <w:t>Jövesztőszerkezetek</w:t>
      </w:r>
      <w:proofErr w:type="spellEnd"/>
      <w:r w:rsidRPr="00BA2094">
        <w:rPr>
          <w:rFonts w:ascii="Palatino Linotype" w:hAnsi="Palatino Linotype" w:cs="Palatino Linotype"/>
          <w:sz w:val="24"/>
          <w:szCs w:val="24"/>
        </w:rPr>
        <w:t xml:space="preserve"> jövesztési jellemzőinek értelmezése, meghatározása.</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 xml:space="preserve">Jövesztési technológiák műveletei vágathajtó gépeknél. </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forgácsolási, erőtani és energetikai paraméterek.</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 xml:space="preserve">Jövesztési technológiák műveletei fronti marótárcsás gépeknél. </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forgácsolási, erőtani és energetikai paraméterek.</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lastRenderedPageBreak/>
        <w:t>Víztelenítő berendezések fajtái és üzemeltetésük</w:t>
      </w:r>
      <w:r>
        <w:rPr>
          <w:rFonts w:ascii="Palatino Linotype" w:hAnsi="Palatino Linotype" w:cs="Palatino Linotype"/>
          <w:sz w:val="24"/>
          <w:szCs w:val="24"/>
        </w:rPr>
        <w:t>.</w:t>
      </w:r>
      <w:r w:rsidRPr="00BA2094">
        <w:rPr>
          <w:rFonts w:ascii="Palatino Linotype" w:hAnsi="Palatino Linotype" w:cs="Palatino Linotype"/>
          <w:sz w:val="24"/>
          <w:szCs w:val="24"/>
        </w:rPr>
        <w:t xml:space="preserve"> </w:t>
      </w:r>
    </w:p>
    <w:p w:rsidR="00A97C1C" w:rsidRPr="00BA2094" w:rsidRDefault="00A97C1C" w:rsidP="00D85578">
      <w:pPr>
        <w:spacing w:after="0" w:line="240" w:lineRule="auto"/>
        <w:ind w:left="1210"/>
        <w:jc w:val="both"/>
        <w:rPr>
          <w:rFonts w:ascii="Palatino Linotype" w:hAnsi="Palatino Linotype" w:cs="Palatino Linotype"/>
          <w:sz w:val="24"/>
          <w:szCs w:val="24"/>
        </w:rPr>
      </w:pPr>
      <w:proofErr w:type="spellStart"/>
      <w:r w:rsidRPr="00BA2094">
        <w:rPr>
          <w:rFonts w:ascii="Palatino Linotype" w:hAnsi="Palatino Linotype" w:cs="Palatino Linotype"/>
          <w:sz w:val="24"/>
          <w:szCs w:val="24"/>
        </w:rPr>
        <w:t>Lerakógépek</w:t>
      </w:r>
      <w:proofErr w:type="spellEnd"/>
      <w:r w:rsidRPr="00BA2094">
        <w:rPr>
          <w:rFonts w:ascii="Palatino Linotype" w:hAnsi="Palatino Linotype" w:cs="Palatino Linotype"/>
          <w:sz w:val="24"/>
          <w:szCs w:val="24"/>
        </w:rPr>
        <w:t xml:space="preserve"> fajtái és működésük</w:t>
      </w:r>
      <w:r>
        <w:rPr>
          <w:rFonts w:ascii="Palatino Linotype" w:hAnsi="Palatino Linotype" w:cs="Palatino Linotype"/>
          <w:sz w:val="24"/>
          <w:szCs w:val="24"/>
        </w:rPr>
        <w:t>.</w:t>
      </w:r>
      <w:r w:rsidRPr="00BA2094">
        <w:rPr>
          <w:rFonts w:ascii="Palatino Linotype" w:hAnsi="Palatino Linotype" w:cs="Palatino Linotype"/>
          <w:sz w:val="24"/>
          <w:szCs w:val="24"/>
        </w:rPr>
        <w:t xml:space="preserve"> </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Osztályozó berendezések felépítése és működése</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Szállítógépek és szállító berendezések főbb típusai és működésük</w:t>
      </w:r>
      <w:r>
        <w:rPr>
          <w:rFonts w:ascii="Palatino Linotype" w:hAnsi="Palatino Linotype" w:cs="Palatino Linotype"/>
          <w:sz w:val="24"/>
          <w:szCs w:val="24"/>
        </w:rPr>
        <w:t>.</w:t>
      </w:r>
      <w:r w:rsidRPr="00BA2094">
        <w:rPr>
          <w:rFonts w:ascii="Palatino Linotype" w:hAnsi="Palatino Linotype" w:cs="Palatino Linotype"/>
          <w:sz w:val="24"/>
          <w:szCs w:val="24"/>
        </w:rPr>
        <w:t xml:space="preserve"> </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szerkezeti felépítése, működési elve</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műszaki jellemzői</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kezelési utasítások</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karbantartási utasítások</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kenési utasítások</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Több összekapcsolt gép üzemeltetése, műszaki jellemzőik, kezelési utasításaik</w:t>
      </w:r>
      <w:r>
        <w:rPr>
          <w:rFonts w:ascii="Palatino Linotype" w:hAnsi="Palatino Linotype" w:cs="Palatino Linotype"/>
          <w:sz w:val="24"/>
          <w:szCs w:val="24"/>
        </w:rPr>
        <w:t>.</w:t>
      </w:r>
      <w:r w:rsidRPr="00BA2094">
        <w:rPr>
          <w:rFonts w:ascii="Palatino Linotype" w:hAnsi="Palatino Linotype" w:cs="Palatino Linotype"/>
          <w:sz w:val="24"/>
          <w:szCs w:val="24"/>
        </w:rPr>
        <w:t xml:space="preserve">  </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A gépesített frontfejtések átszerelésének feladatai, eljárásai, szervezési módjai és</w:t>
      </w:r>
      <w:r>
        <w:rPr>
          <w:rFonts w:ascii="Palatino Linotype" w:hAnsi="Palatino Linotype" w:cs="Palatino Linotype"/>
          <w:sz w:val="24"/>
          <w:szCs w:val="24"/>
        </w:rPr>
        <w:t xml:space="preserve"> </w:t>
      </w:r>
      <w:r w:rsidRPr="00BA2094">
        <w:rPr>
          <w:rFonts w:ascii="Palatino Linotype" w:hAnsi="Palatino Linotype" w:cs="Palatino Linotype"/>
          <w:sz w:val="24"/>
          <w:szCs w:val="24"/>
        </w:rPr>
        <w:t>nehézségei</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Megismert bányagépek, berendezések, szállítóeszközök, irányítási rendszerek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alkalmazása, kezelése, működtetése, kiszolgálása</w:t>
      </w:r>
      <w:r>
        <w:rPr>
          <w:rFonts w:ascii="Palatino Linotype" w:hAnsi="Palatino Linotype" w:cs="Palatino Linotype"/>
          <w:sz w:val="24"/>
          <w:szCs w:val="24"/>
        </w:rPr>
        <w:t>.</w:t>
      </w:r>
    </w:p>
    <w:p w:rsidR="00A97C1C" w:rsidRDefault="00A97C1C" w:rsidP="00D85578">
      <w:pPr>
        <w:spacing w:after="0" w:line="240" w:lineRule="auto"/>
        <w:ind w:left="1210"/>
        <w:jc w:val="both"/>
        <w:rPr>
          <w:rFonts w:ascii="Palatino Linotype" w:hAnsi="Palatino Linotype" w:cs="Palatino Linotype"/>
          <w:sz w:val="24"/>
          <w:szCs w:val="24"/>
        </w:rPr>
      </w:pPr>
      <w:r w:rsidRPr="00BA2094">
        <w:rPr>
          <w:rFonts w:ascii="Palatino Linotype" w:hAnsi="Palatino Linotype" w:cs="Palatino Linotype"/>
          <w:sz w:val="24"/>
          <w:szCs w:val="24"/>
        </w:rPr>
        <w:t>Munkafolyamat elemek gyakorlása</w:t>
      </w:r>
      <w:r>
        <w:rPr>
          <w:rFonts w:ascii="Palatino Linotype" w:hAnsi="Palatino Linotype" w:cs="Palatino Linotype"/>
          <w:sz w:val="24"/>
          <w:szCs w:val="24"/>
        </w:rPr>
        <w:t>.</w:t>
      </w:r>
    </w:p>
    <w:p w:rsidR="00A97C1C" w:rsidRPr="00BA2094" w:rsidRDefault="00A97C1C" w:rsidP="00D85578">
      <w:pPr>
        <w:spacing w:after="0" w:line="240" w:lineRule="auto"/>
        <w:ind w:left="1210"/>
        <w:jc w:val="both"/>
        <w:rPr>
          <w:rFonts w:ascii="Palatino Linotype" w:hAnsi="Palatino Linotype" w:cs="Palatino Linotype"/>
          <w:sz w:val="24"/>
          <w:szCs w:val="24"/>
        </w:rPr>
      </w:pPr>
    </w:p>
    <w:p w:rsidR="00A97C1C" w:rsidRPr="006741D5" w:rsidRDefault="00A97C1C" w:rsidP="00D85578">
      <w:pPr>
        <w:widowControl w:val="0"/>
        <w:suppressAutoHyphens/>
        <w:spacing w:after="0" w:line="240" w:lineRule="auto"/>
        <w:ind w:left="360"/>
        <w:jc w:val="both"/>
        <w:rPr>
          <w:rFonts w:ascii="Palatino Linotype" w:hAnsi="Palatino Linotype" w:cs="Palatino Linotype"/>
          <w:b/>
          <w:bCs/>
          <w:i/>
          <w:sz w:val="24"/>
          <w:szCs w:val="24"/>
        </w:rPr>
      </w:pPr>
      <w:r>
        <w:rPr>
          <w:rFonts w:ascii="Palatino Linotype" w:hAnsi="Palatino Linotype" w:cs="Palatino Linotype"/>
          <w:b/>
          <w:bCs/>
          <w:sz w:val="24"/>
          <w:szCs w:val="24"/>
        </w:rPr>
        <w:t>8.4.</w:t>
      </w:r>
      <w:r w:rsidR="006741D5">
        <w:rPr>
          <w:rFonts w:ascii="Palatino Linotype" w:hAnsi="Palatino Linotype" w:cs="Palatino Linotype"/>
          <w:b/>
          <w:bCs/>
          <w:sz w:val="24"/>
          <w:szCs w:val="24"/>
        </w:rPr>
        <w:t xml:space="preserve"> </w:t>
      </w:r>
      <w:r w:rsidR="006741D5" w:rsidRPr="006741D5">
        <w:rPr>
          <w:rFonts w:ascii="Palatino Linotype" w:hAnsi="Palatino Linotype" w:cs="Palatino Linotype"/>
          <w:b/>
          <w:bCs/>
          <w:i/>
          <w:sz w:val="24"/>
          <w:szCs w:val="24"/>
        </w:rPr>
        <w:t>A képzés javasolt helyszíne (ajánlás)</w:t>
      </w:r>
    </w:p>
    <w:p w:rsidR="00A97C1C" w:rsidRPr="006741D5" w:rsidRDefault="00A97C1C" w:rsidP="00D85578">
      <w:pPr>
        <w:numPr>
          <w:ilvl w:val="0"/>
          <w:numId w:val="11"/>
        </w:numPr>
        <w:spacing w:after="0" w:line="240" w:lineRule="auto"/>
        <w:jc w:val="both"/>
        <w:rPr>
          <w:rFonts w:ascii="Palatino Linotype" w:hAnsi="Palatino Linotype" w:cs="Palatino Linotype"/>
          <w:i/>
          <w:sz w:val="24"/>
          <w:szCs w:val="24"/>
        </w:rPr>
      </w:pPr>
      <w:r w:rsidRPr="006741D5">
        <w:rPr>
          <w:rFonts w:ascii="Palatino Linotype" w:hAnsi="Palatino Linotype" w:cs="Palatino Linotype"/>
          <w:i/>
          <w:sz w:val="24"/>
          <w:szCs w:val="24"/>
        </w:rPr>
        <w:t>Bányagéptani szaktanterem</w:t>
      </w:r>
    </w:p>
    <w:p w:rsidR="00A97C1C" w:rsidRPr="006741D5" w:rsidRDefault="00A97C1C" w:rsidP="00D85578">
      <w:pPr>
        <w:numPr>
          <w:ilvl w:val="0"/>
          <w:numId w:val="11"/>
        </w:numPr>
        <w:spacing w:after="0" w:line="240" w:lineRule="auto"/>
        <w:jc w:val="both"/>
        <w:rPr>
          <w:rFonts w:ascii="Palatino Linotype" w:hAnsi="Palatino Linotype" w:cs="Palatino Linotype"/>
          <w:i/>
          <w:sz w:val="24"/>
          <w:szCs w:val="24"/>
        </w:rPr>
      </w:pPr>
      <w:r w:rsidRPr="006741D5">
        <w:rPr>
          <w:rFonts w:ascii="Palatino Linotype" w:hAnsi="Palatino Linotype" w:cs="Palatino Linotype"/>
          <w:i/>
          <w:sz w:val="24"/>
          <w:szCs w:val="24"/>
        </w:rPr>
        <w:t>Gépészeti szaktanterem</w:t>
      </w:r>
    </w:p>
    <w:p w:rsidR="00A97C1C" w:rsidRPr="006741D5" w:rsidRDefault="00905561" w:rsidP="00D85578">
      <w:pPr>
        <w:numPr>
          <w:ilvl w:val="0"/>
          <w:numId w:val="11"/>
        </w:numPr>
        <w:spacing w:after="0" w:line="240" w:lineRule="auto"/>
        <w:jc w:val="both"/>
        <w:rPr>
          <w:rFonts w:ascii="Palatino Linotype" w:hAnsi="Palatino Linotype" w:cs="Palatino Linotype"/>
          <w:i/>
          <w:sz w:val="24"/>
          <w:szCs w:val="24"/>
        </w:rPr>
      </w:pPr>
      <w:r>
        <w:rPr>
          <w:rFonts w:ascii="Palatino Linotype" w:hAnsi="Palatino Linotype" w:cs="Palatino Linotype"/>
          <w:i/>
          <w:sz w:val="24"/>
          <w:szCs w:val="24"/>
        </w:rPr>
        <w:t>Számítógép</w:t>
      </w:r>
      <w:r w:rsidR="00A97C1C" w:rsidRPr="006741D5">
        <w:rPr>
          <w:rFonts w:ascii="Palatino Linotype" w:hAnsi="Palatino Linotype" w:cs="Palatino Linotype"/>
          <w:i/>
          <w:sz w:val="24"/>
          <w:szCs w:val="24"/>
        </w:rPr>
        <w:t>terem</w:t>
      </w:r>
    </w:p>
    <w:p w:rsidR="00A97C1C" w:rsidRPr="006741D5" w:rsidRDefault="00A97C1C" w:rsidP="00D85578">
      <w:pPr>
        <w:numPr>
          <w:ilvl w:val="0"/>
          <w:numId w:val="11"/>
        </w:numPr>
        <w:spacing w:after="0" w:line="240" w:lineRule="auto"/>
        <w:jc w:val="both"/>
        <w:rPr>
          <w:rFonts w:ascii="Palatino Linotype" w:hAnsi="Palatino Linotype" w:cs="Palatino Linotype"/>
          <w:i/>
          <w:sz w:val="24"/>
          <w:szCs w:val="24"/>
        </w:rPr>
      </w:pPr>
      <w:r w:rsidRPr="006741D5">
        <w:rPr>
          <w:rFonts w:ascii="Palatino Linotype" w:hAnsi="Palatino Linotype" w:cs="Palatino Linotype"/>
          <w:i/>
          <w:sz w:val="24"/>
          <w:szCs w:val="24"/>
        </w:rPr>
        <w:t>Természeti környezet</w:t>
      </w:r>
    </w:p>
    <w:p w:rsidR="00A97C1C" w:rsidRPr="006741D5" w:rsidRDefault="00A97C1C" w:rsidP="00D85578">
      <w:pPr>
        <w:numPr>
          <w:ilvl w:val="0"/>
          <w:numId w:val="11"/>
        </w:numPr>
        <w:spacing w:after="0" w:line="240" w:lineRule="auto"/>
        <w:jc w:val="both"/>
        <w:rPr>
          <w:rFonts w:ascii="Palatino Linotype" w:hAnsi="Palatino Linotype" w:cs="Palatino Linotype"/>
          <w:i/>
          <w:sz w:val="24"/>
          <w:szCs w:val="24"/>
        </w:rPr>
      </w:pPr>
      <w:r w:rsidRPr="006741D5">
        <w:rPr>
          <w:rFonts w:ascii="Palatino Linotype" w:hAnsi="Palatino Linotype" w:cs="Palatino Linotype"/>
          <w:i/>
          <w:sz w:val="24"/>
          <w:szCs w:val="24"/>
        </w:rPr>
        <w:t>Villamosságtani szaktanterem</w:t>
      </w:r>
    </w:p>
    <w:p w:rsidR="00A97C1C" w:rsidRPr="00BA2094" w:rsidRDefault="00A97C1C" w:rsidP="00D85578">
      <w:pPr>
        <w:spacing w:after="0" w:line="240" w:lineRule="auto"/>
        <w:ind w:left="720"/>
        <w:jc w:val="both"/>
        <w:rPr>
          <w:rFonts w:ascii="Palatino Linotype" w:hAnsi="Palatino Linotype" w:cs="Palatino Linotype"/>
          <w:sz w:val="24"/>
          <w:szCs w:val="24"/>
        </w:rPr>
      </w:pPr>
    </w:p>
    <w:p w:rsidR="00A97C1C" w:rsidRPr="001609D9" w:rsidRDefault="00A97C1C" w:rsidP="00D85578">
      <w:pPr>
        <w:pStyle w:val="Listaszerbekezds4"/>
        <w:widowControl w:val="0"/>
        <w:numPr>
          <w:ilvl w:val="1"/>
          <w:numId w:val="15"/>
        </w:numPr>
        <w:tabs>
          <w:tab w:val="left" w:pos="851"/>
        </w:tabs>
        <w:suppressAutoHyphens/>
        <w:spacing w:after="0" w:line="240" w:lineRule="auto"/>
        <w:jc w:val="both"/>
        <w:rPr>
          <w:rFonts w:ascii="Palatino Linotype" w:hAnsi="Palatino Linotype" w:cs="Palatino Linotype"/>
          <w:b/>
          <w:bCs/>
          <w:sz w:val="24"/>
          <w:szCs w:val="24"/>
        </w:rPr>
      </w:pPr>
      <w:r w:rsidRPr="001609D9">
        <w:rPr>
          <w:rFonts w:ascii="Palatino Linotype" w:hAnsi="Palatino Linotype" w:cs="Palatino Linotype"/>
          <w:b/>
          <w:bCs/>
          <w:sz w:val="24"/>
          <w:szCs w:val="24"/>
        </w:rPr>
        <w:t>A tantárgy elsajátítása során alkalmazott módszerek, tanulói tevékenységformák</w:t>
      </w:r>
    </w:p>
    <w:p w:rsidR="00A97C1C" w:rsidRPr="00BA2094" w:rsidRDefault="00A97C1C" w:rsidP="00D85578">
      <w:pPr>
        <w:pStyle w:val="Listaszerbekezds4"/>
        <w:spacing w:after="0" w:line="240" w:lineRule="auto"/>
        <w:ind w:left="0"/>
        <w:jc w:val="both"/>
        <w:rPr>
          <w:rFonts w:ascii="Palatino Linotype" w:hAnsi="Palatino Linotype" w:cs="Palatino Linotype"/>
          <w:b/>
          <w:bCs/>
          <w:i/>
          <w:iCs/>
          <w:sz w:val="24"/>
          <w:szCs w:val="24"/>
        </w:rPr>
      </w:pPr>
    </w:p>
    <w:p w:rsidR="00A97C1C" w:rsidRPr="00BA2094" w:rsidRDefault="00A97C1C" w:rsidP="00D85578">
      <w:pPr>
        <w:pStyle w:val="Listaszerbekezds4"/>
        <w:numPr>
          <w:ilvl w:val="2"/>
          <w:numId w:val="15"/>
        </w:numPr>
        <w:spacing w:after="0" w:line="240" w:lineRule="auto"/>
        <w:jc w:val="both"/>
        <w:rPr>
          <w:rFonts w:ascii="Palatino Linotype" w:hAnsi="Palatino Linotype" w:cs="Palatino Linotype"/>
          <w:b/>
          <w:bCs/>
          <w:i/>
          <w:iCs/>
          <w:sz w:val="24"/>
          <w:szCs w:val="24"/>
        </w:rPr>
      </w:pPr>
      <w:r w:rsidRPr="00BA2094">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D85578">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BA2094" w:rsidRDefault="00A97C1C" w:rsidP="00821C62">
      <w:pPr>
        <w:pStyle w:val="Listaszerbekezds4"/>
        <w:numPr>
          <w:ilvl w:val="2"/>
          <w:numId w:val="15"/>
        </w:numPr>
        <w:spacing w:line="240" w:lineRule="auto"/>
        <w:rPr>
          <w:rFonts w:ascii="Palatino Linotype" w:hAnsi="Palatino Linotype" w:cs="Palatino Linotype"/>
          <w:b/>
          <w:bCs/>
          <w:i/>
          <w:iCs/>
          <w:sz w:val="24"/>
          <w:szCs w:val="24"/>
        </w:rPr>
      </w:pPr>
      <w:r w:rsidRPr="00BA2094">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lastRenderedPageBreak/>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Technológiai folyamatábrák értelmezése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spacing w:line="240" w:lineRule="auto"/>
        <w:jc w:val="both"/>
        <w:rPr>
          <w:rFonts w:ascii="Palatino Linotype" w:hAnsi="Palatino Linotype" w:cs="Palatino Linotype"/>
          <w:color w:val="000000"/>
        </w:rPr>
      </w:pPr>
    </w:p>
    <w:p w:rsidR="00A97C1C" w:rsidRPr="001609D9" w:rsidRDefault="00A97C1C" w:rsidP="00D85578">
      <w:pPr>
        <w:pStyle w:val="Listaszerbekezds4"/>
        <w:widowControl w:val="0"/>
        <w:numPr>
          <w:ilvl w:val="1"/>
          <w:numId w:val="15"/>
        </w:numPr>
        <w:suppressAutoHyphens/>
        <w:spacing w:after="0" w:line="240" w:lineRule="auto"/>
        <w:rPr>
          <w:rFonts w:ascii="Palatino Linotype" w:hAnsi="Palatino Linotype" w:cs="Palatino Linotype"/>
          <w:b/>
          <w:bCs/>
          <w:sz w:val="24"/>
          <w:szCs w:val="24"/>
        </w:rPr>
      </w:pPr>
      <w:r w:rsidRPr="001609D9">
        <w:rPr>
          <w:rFonts w:ascii="Palatino Linotype" w:hAnsi="Palatino Linotype" w:cs="Palatino Linotype"/>
          <w:b/>
          <w:bCs/>
          <w:sz w:val="24"/>
          <w:szCs w:val="24"/>
        </w:rPr>
        <w:t>A tantárgy értékelésének módja</w:t>
      </w:r>
    </w:p>
    <w:p w:rsidR="00A97C1C" w:rsidRDefault="00A97C1C" w:rsidP="00D85578">
      <w:pPr>
        <w:widowControl w:val="0"/>
        <w:suppressAutoHyphens/>
        <w:spacing w:after="0" w:line="240" w:lineRule="auto"/>
        <w:ind w:left="426"/>
        <w:rPr>
          <w:rFonts w:ascii="Palatino Linotype" w:hAnsi="Palatino Linotype" w:cs="Palatino Linotype"/>
          <w:kern w:val="1"/>
          <w:sz w:val="24"/>
          <w:szCs w:val="24"/>
          <w:lang w:eastAsia="hi-IN" w:bidi="hi-IN"/>
        </w:rPr>
      </w:pPr>
      <w:r w:rsidRPr="00BA2094">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BA2094" w:rsidRDefault="00A97C1C" w:rsidP="00457680">
      <w:pPr>
        <w:spacing w:line="240" w:lineRule="auto"/>
        <w:jc w:val="both"/>
        <w:rPr>
          <w:rFonts w:ascii="Palatino Linotype" w:hAnsi="Palatino Linotype" w:cs="Palatino Linotype"/>
          <w:sz w:val="24"/>
          <w:szCs w:val="24"/>
        </w:rPr>
      </w:pPr>
    </w:p>
    <w:p w:rsidR="00A97C1C" w:rsidRPr="00BA2094" w:rsidRDefault="00A97C1C" w:rsidP="00092300">
      <w:pPr>
        <w:widowControl w:val="0"/>
        <w:numPr>
          <w:ilvl w:val="0"/>
          <w:numId w:val="15"/>
        </w:numPr>
        <w:suppressAutoHyphens/>
        <w:spacing w:after="0" w:line="240" w:lineRule="auto"/>
        <w:rPr>
          <w:rFonts w:ascii="Palatino Linotype" w:hAnsi="Palatino Linotype" w:cs="Palatino Linotype"/>
          <w:b/>
          <w:bCs/>
          <w:sz w:val="24"/>
          <w:szCs w:val="24"/>
        </w:rPr>
      </w:pPr>
      <w:r w:rsidRPr="00BA2094">
        <w:rPr>
          <w:rFonts w:ascii="Palatino Linotype" w:hAnsi="Palatino Linotype" w:cs="Palatino Linotype"/>
          <w:b/>
          <w:bCs/>
          <w:sz w:val="24"/>
          <w:szCs w:val="24"/>
        </w:rPr>
        <w:t>Bányás</w:t>
      </w:r>
      <w:r>
        <w:rPr>
          <w:rFonts w:ascii="Palatino Linotype" w:hAnsi="Palatino Linotype" w:cs="Palatino Linotype"/>
          <w:b/>
          <w:bCs/>
          <w:sz w:val="24"/>
          <w:szCs w:val="24"/>
        </w:rPr>
        <w:t xml:space="preserve">zati termelőgépek üzemeltetése </w:t>
      </w:r>
      <w:r w:rsidRPr="00BA2094">
        <w:rPr>
          <w:rFonts w:ascii="Palatino Linotype" w:hAnsi="Palatino Linotype" w:cs="Palatino Linotype"/>
          <w:b/>
          <w:bCs/>
          <w:sz w:val="24"/>
          <w:szCs w:val="24"/>
        </w:rPr>
        <w:t>gyakorlat</w:t>
      </w:r>
      <w:r>
        <w:rPr>
          <w:rFonts w:ascii="Palatino Linotype" w:hAnsi="Palatino Linotype" w:cs="Palatino Linotype"/>
          <w:b/>
          <w:bCs/>
          <w:sz w:val="24"/>
          <w:szCs w:val="24"/>
        </w:rPr>
        <w:t xml:space="preserve"> tantárgy</w:t>
      </w:r>
      <w:r w:rsidRPr="00BA2094">
        <w:rPr>
          <w:rFonts w:ascii="Palatino Linotype" w:hAnsi="Palatino Linotype" w:cs="Palatino Linotype"/>
          <w:b/>
          <w:bCs/>
          <w:sz w:val="24"/>
          <w:szCs w:val="24"/>
        </w:rPr>
        <w:t xml:space="preserve"> </w:t>
      </w:r>
      <w:r>
        <w:rPr>
          <w:rFonts w:ascii="Palatino Linotype" w:hAnsi="Palatino Linotype" w:cs="Palatino Linotype"/>
          <w:b/>
          <w:bCs/>
          <w:sz w:val="24"/>
          <w:szCs w:val="24"/>
        </w:rPr>
        <w:tab/>
        <w:t>126</w:t>
      </w:r>
      <w:r w:rsidRPr="00BA2094">
        <w:rPr>
          <w:rFonts w:ascii="Palatino Linotype" w:hAnsi="Palatino Linotype" w:cs="Palatino Linotype"/>
          <w:b/>
          <w:bCs/>
          <w:sz w:val="24"/>
          <w:szCs w:val="24"/>
        </w:rPr>
        <w:t xml:space="preserve"> óra </w:t>
      </w:r>
      <w:r>
        <w:rPr>
          <w:rFonts w:ascii="Palatino Linotype" w:hAnsi="Palatino Linotype" w:cs="Palatino Linotype"/>
          <w:b/>
          <w:bCs/>
          <w:sz w:val="24"/>
          <w:szCs w:val="24"/>
        </w:rPr>
        <w:t>/ 30 ÖGY</w:t>
      </w:r>
    </w:p>
    <w:p w:rsidR="00A97C1C" w:rsidRPr="003E6D8E" w:rsidRDefault="00A97C1C" w:rsidP="00D85578">
      <w:pPr>
        <w:spacing w:after="0" w:line="240" w:lineRule="auto"/>
        <w:rPr>
          <w:rFonts w:ascii="Palatino Linotype" w:hAnsi="Palatino Linotype" w:cs="Palatino Linotype"/>
          <w:b/>
          <w:bCs/>
        </w:rPr>
      </w:pPr>
    </w:p>
    <w:p w:rsidR="00A97C1C" w:rsidRPr="00BA2094" w:rsidRDefault="00A97C1C" w:rsidP="008410E1">
      <w:pPr>
        <w:tabs>
          <w:tab w:val="left" w:pos="3855"/>
        </w:tab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9.1. </w:t>
      </w:r>
      <w:r w:rsidRPr="00BA2094">
        <w:rPr>
          <w:rFonts w:ascii="Palatino Linotype" w:hAnsi="Palatino Linotype" w:cs="Palatino Linotype"/>
          <w:b/>
          <w:bCs/>
          <w:sz w:val="24"/>
          <w:szCs w:val="24"/>
        </w:rPr>
        <w:t>A tantárgy tanításának célja</w:t>
      </w:r>
    </w:p>
    <w:p w:rsidR="00A97C1C" w:rsidRPr="00BA2094" w:rsidRDefault="00A97C1C" w:rsidP="008410E1">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A2094">
        <w:rPr>
          <w:rFonts w:ascii="Palatino Linotype" w:hAnsi="Palatino Linotype" w:cs="Palatino Linotype"/>
          <w:kern w:val="1"/>
          <w:sz w:val="24"/>
          <w:szCs w:val="24"/>
          <w:lang w:eastAsia="hi-IN" w:bidi="hi-IN"/>
        </w:rPr>
        <w:t>A bányászati termelő gépek gyakorlata tantárgy oktatásának alapvető célja, hogy segítse elő a tanulók gyakorlati bányászati-gépészeti gondolkodásmódjának kialakulását és fejlesztését. A tanulók a gyakorlatban is sajátítsák el az egyes bányászati termelőgépek működésének, illetve működtetésének szabályait.</w:t>
      </w:r>
    </w:p>
    <w:p w:rsidR="00A97C1C" w:rsidRPr="003E6D8E" w:rsidRDefault="00A97C1C" w:rsidP="008410E1">
      <w:pPr>
        <w:spacing w:after="0" w:line="240" w:lineRule="auto"/>
        <w:ind w:left="567"/>
        <w:rPr>
          <w:rFonts w:ascii="Palatino Linotype" w:hAnsi="Palatino Linotype" w:cs="Palatino Linotype"/>
          <w:b/>
          <w:bCs/>
        </w:rPr>
      </w:pPr>
    </w:p>
    <w:p w:rsidR="00A97C1C" w:rsidRPr="00BA2094" w:rsidRDefault="00A97C1C" w:rsidP="008410E1">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9.2. </w:t>
      </w:r>
      <w:r w:rsidRPr="00BA2094">
        <w:rPr>
          <w:rFonts w:ascii="Palatino Linotype" w:hAnsi="Palatino Linotype" w:cs="Palatino Linotype"/>
          <w:b/>
          <w:bCs/>
          <w:sz w:val="24"/>
          <w:szCs w:val="24"/>
        </w:rPr>
        <w:t>Elsajátított közismereti, szakmai tartalmak, melyekre a tantárgy épül</w:t>
      </w:r>
    </w:p>
    <w:p w:rsidR="00A97C1C" w:rsidRPr="00BA2094" w:rsidRDefault="00A97C1C" w:rsidP="008410E1">
      <w:pPr>
        <w:autoSpaceDE w:val="0"/>
        <w:autoSpaceDN w:val="0"/>
        <w:adjustRightInd w:val="0"/>
        <w:spacing w:after="0" w:line="240" w:lineRule="auto"/>
        <w:ind w:left="567"/>
        <w:jc w:val="both"/>
        <w:rPr>
          <w:rFonts w:ascii="Palatino Linotype" w:hAnsi="Palatino Linotype" w:cs="Palatino Linotype"/>
          <w:sz w:val="24"/>
          <w:szCs w:val="24"/>
        </w:rPr>
      </w:pPr>
      <w:r w:rsidRPr="00BA2094">
        <w:rPr>
          <w:rFonts w:ascii="Palatino Linotype" w:hAnsi="Palatino Linotype" w:cs="Palatino Linotype"/>
          <w:sz w:val="24"/>
          <w:szCs w:val="24"/>
        </w:rPr>
        <w:t xml:space="preserve">A tantárgy az adott évfolyamba lépés feltételeiként megjelölt közismereti és szakmai tartalmakra épül. </w:t>
      </w:r>
    </w:p>
    <w:p w:rsidR="00A97C1C" w:rsidRPr="00BA2094" w:rsidRDefault="00A97C1C" w:rsidP="008410E1">
      <w:pPr>
        <w:autoSpaceDE w:val="0"/>
        <w:autoSpaceDN w:val="0"/>
        <w:adjustRightInd w:val="0"/>
        <w:spacing w:after="0" w:line="240" w:lineRule="auto"/>
        <w:ind w:left="567"/>
        <w:jc w:val="both"/>
        <w:rPr>
          <w:rFonts w:ascii="Palatino Linotype" w:hAnsi="Palatino Linotype" w:cs="Palatino Linotype"/>
          <w:sz w:val="24"/>
          <w:szCs w:val="24"/>
        </w:rPr>
      </w:pPr>
      <w:r w:rsidRPr="00BA2094">
        <w:rPr>
          <w:rFonts w:ascii="Palatino Linotype" w:hAnsi="Palatino Linotype" w:cs="Palatino Linotype"/>
          <w:sz w:val="24"/>
          <w:szCs w:val="24"/>
        </w:rPr>
        <w:t>- Gépelemek</w:t>
      </w:r>
      <w:r>
        <w:rPr>
          <w:rFonts w:ascii="Palatino Linotype" w:hAnsi="Palatino Linotype" w:cs="Palatino Linotype"/>
          <w:sz w:val="24"/>
          <w:szCs w:val="24"/>
        </w:rPr>
        <w:t xml:space="preserve"> – mindegyik témakörhöz</w:t>
      </w:r>
    </w:p>
    <w:p w:rsidR="00A97C1C" w:rsidRPr="00BA2094" w:rsidRDefault="00A97C1C" w:rsidP="008410E1">
      <w:pPr>
        <w:autoSpaceDE w:val="0"/>
        <w:autoSpaceDN w:val="0"/>
        <w:adjustRightInd w:val="0"/>
        <w:spacing w:after="0" w:line="240" w:lineRule="auto"/>
        <w:ind w:left="567"/>
        <w:jc w:val="both"/>
        <w:rPr>
          <w:rFonts w:ascii="Palatino Linotype" w:hAnsi="Palatino Linotype" w:cs="Palatino Linotype"/>
          <w:sz w:val="24"/>
          <w:szCs w:val="24"/>
        </w:rPr>
      </w:pPr>
      <w:r w:rsidRPr="00BA2094">
        <w:rPr>
          <w:rFonts w:ascii="Palatino Linotype" w:hAnsi="Palatino Linotype" w:cs="Palatino Linotype"/>
          <w:sz w:val="24"/>
          <w:szCs w:val="24"/>
        </w:rPr>
        <w:lastRenderedPageBreak/>
        <w:t xml:space="preserve">- </w:t>
      </w:r>
      <w:proofErr w:type="gramStart"/>
      <w:r w:rsidRPr="00BA2094">
        <w:rPr>
          <w:rFonts w:ascii="Palatino Linotype" w:hAnsi="Palatino Linotype" w:cs="Palatino Linotype"/>
          <w:sz w:val="24"/>
          <w:szCs w:val="24"/>
        </w:rPr>
        <w:t>Géptan</w:t>
      </w:r>
      <w:r>
        <w:rPr>
          <w:rFonts w:ascii="Palatino Linotype" w:hAnsi="Palatino Linotype" w:cs="Palatino Linotype"/>
          <w:sz w:val="24"/>
          <w:szCs w:val="24"/>
        </w:rPr>
        <w:t xml:space="preserve">  –</w:t>
      </w:r>
      <w:proofErr w:type="gramEnd"/>
      <w:r>
        <w:rPr>
          <w:rFonts w:ascii="Palatino Linotype" w:hAnsi="Palatino Linotype" w:cs="Palatino Linotype"/>
          <w:sz w:val="24"/>
          <w:szCs w:val="24"/>
        </w:rPr>
        <w:t xml:space="preserve"> mindegyik témakörhöz</w:t>
      </w:r>
    </w:p>
    <w:p w:rsidR="00A97C1C" w:rsidRPr="00BA2094" w:rsidRDefault="00A97C1C" w:rsidP="008410E1">
      <w:pPr>
        <w:spacing w:after="0" w:line="240" w:lineRule="auto"/>
        <w:ind w:left="567"/>
        <w:rPr>
          <w:rFonts w:ascii="Palatino Linotype" w:hAnsi="Palatino Linotype" w:cs="Palatino Linotype"/>
          <w:b/>
          <w:bCs/>
          <w:sz w:val="24"/>
          <w:szCs w:val="24"/>
        </w:rPr>
      </w:pPr>
    </w:p>
    <w:p w:rsidR="00A97C1C" w:rsidRPr="001609D9" w:rsidRDefault="00A97C1C" w:rsidP="008410E1">
      <w:pPr>
        <w:pStyle w:val="Listaszerbekezds4"/>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1609D9">
        <w:rPr>
          <w:rFonts w:ascii="Palatino Linotype" w:hAnsi="Palatino Linotype" w:cs="Palatino Linotype"/>
          <w:b/>
          <w:bCs/>
          <w:sz w:val="24"/>
          <w:szCs w:val="24"/>
        </w:rPr>
        <w:t>Témakörök és elemeik</w:t>
      </w:r>
    </w:p>
    <w:p w:rsidR="00A97C1C" w:rsidRPr="00BA2094" w:rsidRDefault="00A97C1C" w:rsidP="00D85578">
      <w:pPr>
        <w:spacing w:after="0" w:line="240" w:lineRule="auto"/>
        <w:rPr>
          <w:rFonts w:ascii="Palatino Linotype" w:hAnsi="Palatino Linotype" w:cs="Palatino Linotype"/>
          <w:b/>
          <w:bCs/>
          <w:sz w:val="24"/>
          <w:szCs w:val="24"/>
        </w:rPr>
      </w:pPr>
    </w:p>
    <w:p w:rsidR="00A97C1C" w:rsidRPr="00BA2094" w:rsidRDefault="00A97C1C" w:rsidP="008410E1">
      <w:pPr>
        <w:spacing w:after="0" w:line="240" w:lineRule="auto"/>
        <w:ind w:left="1134"/>
        <w:rPr>
          <w:rFonts w:ascii="Palatino Linotype" w:hAnsi="Palatino Linotype" w:cs="Palatino Linotype"/>
          <w:b/>
          <w:bCs/>
          <w:sz w:val="24"/>
          <w:szCs w:val="24"/>
        </w:rPr>
      </w:pPr>
      <w:r w:rsidRPr="00BA2094">
        <w:rPr>
          <w:rFonts w:ascii="Palatino Linotype" w:hAnsi="Palatino Linotype" w:cs="Palatino Linotype"/>
          <w:b/>
          <w:bCs/>
          <w:sz w:val="24"/>
          <w:szCs w:val="24"/>
        </w:rPr>
        <w:t>9</w:t>
      </w:r>
      <w:r>
        <w:rPr>
          <w:rFonts w:ascii="Palatino Linotype" w:hAnsi="Palatino Linotype" w:cs="Palatino Linotype"/>
          <w:b/>
          <w:bCs/>
          <w:sz w:val="24"/>
          <w:szCs w:val="24"/>
        </w:rPr>
        <w:t>.3.1. Üzemeltetési feladatok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8410E1">
        <w:rPr>
          <w:rFonts w:ascii="Palatino Linotype" w:hAnsi="Palatino Linotype" w:cs="Palatino Linotype"/>
          <w:b/>
          <w:bCs/>
          <w:i/>
          <w:sz w:val="24"/>
          <w:szCs w:val="24"/>
        </w:rPr>
        <w:t>63 óra</w:t>
      </w:r>
    </w:p>
    <w:p w:rsidR="00A97C1C" w:rsidRPr="00D70AA5" w:rsidRDefault="00A97C1C" w:rsidP="008410E1">
      <w:pPr>
        <w:spacing w:after="0" w:line="240" w:lineRule="auto"/>
        <w:ind w:left="1134"/>
        <w:jc w:val="both"/>
        <w:rPr>
          <w:rFonts w:ascii="Palatino Linotype" w:hAnsi="Palatino Linotype" w:cs="Palatino Linotype"/>
          <w:sz w:val="24"/>
          <w:szCs w:val="24"/>
        </w:rPr>
      </w:pPr>
      <w:r w:rsidRPr="00D70AA5">
        <w:rPr>
          <w:rFonts w:ascii="Palatino Linotype" w:hAnsi="Palatino Linotype" w:cs="Palatino Linotype"/>
          <w:sz w:val="24"/>
          <w:szCs w:val="24"/>
        </w:rPr>
        <w:t>Kis- és középjavítási műveletek (ÖGY)</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D70AA5">
        <w:rPr>
          <w:rFonts w:ascii="Palatino Linotype" w:hAnsi="Palatino Linotype" w:cs="Palatino Linotype"/>
          <w:sz w:val="24"/>
          <w:szCs w:val="24"/>
        </w:rPr>
        <w:t>Napi karbantartási műveletek (ÖGY)</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A gépi berendezések kezelési, karbantartási, kenési utasításai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Tervszerű megelőző karbantartás műveletei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Az üzemeltetés, technológiai mozgás, hibaelhárítás és karbantartási feladatok</w:t>
      </w:r>
    </w:p>
    <w:p w:rsidR="00A97C1C" w:rsidRPr="00BA2094" w:rsidRDefault="00A97C1C" w:rsidP="008410E1">
      <w:pPr>
        <w:spacing w:after="0" w:line="240" w:lineRule="auto"/>
        <w:ind w:left="1134"/>
        <w:jc w:val="both"/>
        <w:rPr>
          <w:rFonts w:ascii="Palatino Linotype" w:hAnsi="Palatino Linotype" w:cs="Palatino Linotype"/>
          <w:sz w:val="24"/>
          <w:szCs w:val="24"/>
        </w:rPr>
      </w:pPr>
      <w:proofErr w:type="gramStart"/>
      <w:r w:rsidRPr="00BA2094">
        <w:rPr>
          <w:rFonts w:ascii="Palatino Linotype" w:hAnsi="Palatino Linotype" w:cs="Palatino Linotype"/>
          <w:sz w:val="24"/>
          <w:szCs w:val="24"/>
        </w:rPr>
        <w:t>biztonsági</w:t>
      </w:r>
      <w:proofErr w:type="gramEnd"/>
      <w:r w:rsidRPr="00BA2094">
        <w:rPr>
          <w:rFonts w:ascii="Palatino Linotype" w:hAnsi="Palatino Linotype" w:cs="Palatino Linotype"/>
          <w:sz w:val="24"/>
          <w:szCs w:val="24"/>
        </w:rPr>
        <w:t>, üzemi, munkaegészségi, környezetvédelmi, tűzvédelmi előírásainak</w:t>
      </w:r>
    </w:p>
    <w:p w:rsidR="00A97C1C" w:rsidRPr="00BA2094" w:rsidRDefault="00A97C1C" w:rsidP="008410E1">
      <w:pPr>
        <w:spacing w:after="0" w:line="240" w:lineRule="auto"/>
        <w:ind w:left="1134"/>
        <w:jc w:val="both"/>
        <w:rPr>
          <w:rFonts w:ascii="Palatino Linotype" w:hAnsi="Palatino Linotype" w:cs="Palatino Linotype"/>
          <w:sz w:val="24"/>
          <w:szCs w:val="24"/>
        </w:rPr>
      </w:pPr>
      <w:proofErr w:type="gramStart"/>
      <w:r w:rsidRPr="00BA2094">
        <w:rPr>
          <w:rFonts w:ascii="Palatino Linotype" w:hAnsi="Palatino Linotype" w:cs="Palatino Linotype"/>
          <w:sz w:val="24"/>
          <w:szCs w:val="24"/>
        </w:rPr>
        <w:t>ismerete</w:t>
      </w:r>
      <w:proofErr w:type="gramEnd"/>
      <w:r w:rsidRPr="00BA2094">
        <w:rPr>
          <w:rFonts w:ascii="Palatino Linotype" w:hAnsi="Palatino Linotype" w:cs="Palatino Linotype"/>
          <w:sz w:val="24"/>
          <w:szCs w:val="24"/>
        </w:rPr>
        <w:t>, alkalmazása és betartása</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Hibás biztosítószerkezet javítása vagy cseréje, a biztosítás megerősítése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Porcsökkentés</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Gépek szerelése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Dokumentáció lapot vezetése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Berendezéseket tisztítása</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Üzemzavar elhárítása</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lang w:eastAsia="hu-HU"/>
        </w:rPr>
        <w:t>Szállítóberendezés üzemeltetése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Termelési tevékenység végzése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Jövesztés technológiai műveletei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Védelmi rendszerek</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Rakodás technológiai műveletei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Gépi berendezések mozgási műveletei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 xml:space="preserve">Földmunkagépek üzemeltetése </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Műszaki- és gazdaságossági számításokat végez</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Tervezi a be-, ki- és átszerelési feladatokat</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Szállítóberendezés üzemeltetése, rakodás technológiai műveletei, gépi berendezések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mozgási műveletei, több összekapcsolt gép üzemeltetése, földmunkagépek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üzemeltetése</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A gépesített frontfejtések átszerelésének feladatai, eljárásai, szervezési módjai és</w:t>
      </w:r>
      <w:r>
        <w:rPr>
          <w:rFonts w:ascii="Palatino Linotype" w:hAnsi="Palatino Linotype" w:cs="Palatino Linotype"/>
          <w:sz w:val="24"/>
          <w:szCs w:val="24"/>
        </w:rPr>
        <w:t xml:space="preserve"> </w:t>
      </w:r>
      <w:r w:rsidRPr="00BA2094">
        <w:rPr>
          <w:rFonts w:ascii="Palatino Linotype" w:hAnsi="Palatino Linotype" w:cs="Palatino Linotype"/>
          <w:sz w:val="24"/>
          <w:szCs w:val="24"/>
        </w:rPr>
        <w:t>nehézségei</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Megismert bányagépek, berendezések, szállítóeszközök, irányítási rendszerek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alkalmazása, kezelése, működtetése, kiszolgálása</w:t>
      </w:r>
    </w:p>
    <w:p w:rsidR="00A97C1C" w:rsidRPr="00BA2094" w:rsidRDefault="00A97C1C" w:rsidP="008410E1">
      <w:pPr>
        <w:spacing w:after="0" w:line="240" w:lineRule="auto"/>
        <w:ind w:left="1134"/>
        <w:jc w:val="both"/>
        <w:rPr>
          <w:rFonts w:ascii="Palatino Linotype" w:hAnsi="Palatino Linotype" w:cs="Palatino Linotype"/>
          <w:sz w:val="24"/>
          <w:szCs w:val="24"/>
        </w:rPr>
      </w:pPr>
      <w:r w:rsidRPr="00BA2094">
        <w:rPr>
          <w:rFonts w:ascii="Palatino Linotype" w:hAnsi="Palatino Linotype" w:cs="Palatino Linotype"/>
          <w:sz w:val="24"/>
          <w:szCs w:val="24"/>
        </w:rPr>
        <w:t>Munkafolyamat elemek gyakorlása</w:t>
      </w:r>
    </w:p>
    <w:p w:rsidR="00A97C1C" w:rsidRPr="003E6D8E" w:rsidRDefault="00A97C1C" w:rsidP="008410E1">
      <w:pPr>
        <w:spacing w:after="0" w:line="240" w:lineRule="auto"/>
        <w:ind w:left="1134"/>
        <w:rPr>
          <w:rFonts w:ascii="Palatino Linotype" w:hAnsi="Palatino Linotype" w:cs="Palatino Linotype"/>
        </w:rPr>
      </w:pPr>
    </w:p>
    <w:p w:rsidR="00A97C1C" w:rsidRPr="00BA2094" w:rsidRDefault="00A97C1C" w:rsidP="008410E1">
      <w:pPr>
        <w:spacing w:after="0" w:line="240" w:lineRule="auto"/>
        <w:ind w:left="1134"/>
        <w:rPr>
          <w:rFonts w:ascii="Palatino Linotype" w:hAnsi="Palatino Linotype" w:cs="Palatino Linotype"/>
          <w:b/>
          <w:bCs/>
          <w:sz w:val="24"/>
          <w:szCs w:val="24"/>
        </w:rPr>
      </w:pPr>
      <w:r>
        <w:rPr>
          <w:rFonts w:ascii="Palatino Linotype" w:hAnsi="Palatino Linotype" w:cs="Palatino Linotype"/>
          <w:b/>
          <w:bCs/>
        </w:rPr>
        <w:t>9.3</w:t>
      </w:r>
      <w:r w:rsidRPr="003E6D8E">
        <w:rPr>
          <w:rFonts w:ascii="Palatino Linotype" w:hAnsi="Palatino Linotype" w:cs="Palatino Linotype"/>
          <w:b/>
          <w:bCs/>
        </w:rPr>
        <w:t xml:space="preserve">.2. </w:t>
      </w:r>
      <w:r w:rsidRPr="00BA2094">
        <w:rPr>
          <w:rFonts w:ascii="Palatino Linotype" w:hAnsi="Palatino Linotype" w:cs="Palatino Linotype"/>
          <w:b/>
          <w:bCs/>
          <w:sz w:val="24"/>
          <w:szCs w:val="24"/>
        </w:rPr>
        <w:t>Ellenőrzési feladatok</w:t>
      </w:r>
      <w:r w:rsidRPr="00BA2094">
        <w:rPr>
          <w:rFonts w:ascii="Palatino Linotype" w:hAnsi="Palatino Linotype" w:cs="Palatino Linotype"/>
          <w:b/>
          <w:bCs/>
          <w:sz w:val="24"/>
          <w:szCs w:val="24"/>
        </w:rPr>
        <w:tab/>
      </w:r>
      <w:r w:rsidRPr="00BA2094">
        <w:rPr>
          <w:rFonts w:ascii="Palatino Linotype" w:hAnsi="Palatino Linotype" w:cs="Palatino Linotype"/>
          <w:b/>
          <w:bCs/>
          <w:sz w:val="24"/>
          <w:szCs w:val="24"/>
        </w:rPr>
        <w:tab/>
      </w:r>
      <w:r w:rsidRPr="00BA2094">
        <w:rPr>
          <w:rFonts w:ascii="Palatino Linotype" w:hAnsi="Palatino Linotype" w:cs="Palatino Linotype"/>
          <w:b/>
          <w:bCs/>
          <w:sz w:val="24"/>
          <w:szCs w:val="24"/>
        </w:rPr>
        <w:tab/>
      </w:r>
      <w:r w:rsidRPr="00BA2094">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BA2094">
        <w:rPr>
          <w:rFonts w:ascii="Palatino Linotype" w:hAnsi="Palatino Linotype" w:cs="Palatino Linotype"/>
          <w:b/>
          <w:bCs/>
          <w:sz w:val="24"/>
          <w:szCs w:val="24"/>
        </w:rPr>
        <w:tab/>
      </w:r>
      <w:r w:rsidRPr="008410E1">
        <w:rPr>
          <w:rFonts w:ascii="Palatino Linotype" w:hAnsi="Palatino Linotype" w:cs="Palatino Linotype"/>
          <w:b/>
          <w:bCs/>
          <w:i/>
          <w:sz w:val="24"/>
          <w:szCs w:val="24"/>
        </w:rPr>
        <w:t>63 óra</w:t>
      </w:r>
    </w:p>
    <w:p w:rsidR="00A97C1C" w:rsidRPr="00D70AA5" w:rsidRDefault="00A97C1C" w:rsidP="008410E1">
      <w:pPr>
        <w:spacing w:after="0" w:line="240" w:lineRule="auto"/>
        <w:ind w:left="1134"/>
        <w:rPr>
          <w:rFonts w:ascii="Palatino Linotype" w:hAnsi="Palatino Linotype" w:cs="Palatino Linotype"/>
          <w:sz w:val="24"/>
          <w:szCs w:val="24"/>
        </w:rPr>
      </w:pPr>
      <w:r w:rsidRPr="00D70AA5">
        <w:rPr>
          <w:rFonts w:ascii="Palatino Linotype" w:hAnsi="Palatino Linotype" w:cs="Palatino Linotype"/>
          <w:sz w:val="24"/>
          <w:szCs w:val="24"/>
        </w:rPr>
        <w:t>Gépeknél, berendezések, egyéb technikai eszközök állapot ellenőrzése (ÖGY)</w:t>
      </w:r>
    </w:p>
    <w:p w:rsidR="00A97C1C" w:rsidRPr="00BA2094" w:rsidRDefault="00A97C1C" w:rsidP="008410E1">
      <w:pPr>
        <w:spacing w:after="0" w:line="240" w:lineRule="auto"/>
        <w:ind w:left="1134"/>
        <w:rPr>
          <w:rFonts w:ascii="Palatino Linotype" w:hAnsi="Palatino Linotype" w:cs="Palatino Linotype"/>
          <w:sz w:val="24"/>
          <w:szCs w:val="24"/>
        </w:rPr>
      </w:pPr>
      <w:r w:rsidRPr="00D70AA5">
        <w:rPr>
          <w:rFonts w:ascii="Palatino Linotype" w:hAnsi="Palatino Linotype" w:cs="Palatino Linotype"/>
          <w:sz w:val="24"/>
          <w:szCs w:val="24"/>
        </w:rPr>
        <w:t>Működési környezet ellenőrzése (ÖGY)</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lastRenderedPageBreak/>
        <w:t>Az üzemeltetés, technológiai mozgás, hibaelhárítás és karbantartási feladatok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biztonsági, üzemi, munkaegészségi, környezetvédelmi, tűzvédelmi előírások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betartásának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Bányagépészeti, bányavillamossági, jövesztő-, fejtő-, rakodógépek, berendezések</w:t>
      </w:r>
      <w:r>
        <w:rPr>
          <w:rFonts w:ascii="Palatino Linotype" w:hAnsi="Palatino Linotype" w:cs="Palatino Linotype"/>
          <w:sz w:val="24"/>
          <w:szCs w:val="24"/>
        </w:rPr>
        <w:t xml:space="preserve"> </w:t>
      </w:r>
      <w:r w:rsidRPr="00BA2094">
        <w:rPr>
          <w:rFonts w:ascii="Palatino Linotype" w:hAnsi="Palatino Linotype" w:cs="Palatino Linotype"/>
          <w:sz w:val="24"/>
          <w:szCs w:val="24"/>
        </w:rPr>
        <w:t>alkalmazását ellenőrzi</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Ideiglenes vasutat építtet és szállítóberendezést hosszabbíttat</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Műszaki- és gazdaságossági számításokat végez</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Tervezi a gépkezelők termelési, gépalkalmazási és karbantartási munkáját</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Kezelteti az emelő-, vontató-, fúró-, fejtő-, szállítóberendezéseket</w:t>
      </w:r>
    </w:p>
    <w:p w:rsidR="00A97C1C"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Fejtési munkát végeztet, jövesztő gépet kezeltet, biztosítószerkezetet, berendezést</w:t>
      </w:r>
      <w:r>
        <w:rPr>
          <w:rFonts w:ascii="Palatino Linotype" w:hAnsi="Palatino Linotype" w:cs="Palatino Linotype"/>
          <w:sz w:val="24"/>
          <w:szCs w:val="24"/>
        </w:rPr>
        <w:t xml:space="preserve"> </w:t>
      </w:r>
      <w:r w:rsidRPr="00BA2094">
        <w:rPr>
          <w:rFonts w:ascii="Palatino Linotype" w:hAnsi="Palatino Linotype" w:cs="Palatino Linotype"/>
          <w:sz w:val="24"/>
          <w:szCs w:val="24"/>
        </w:rPr>
        <w:t>kezeltet</w:t>
      </w:r>
      <w:r>
        <w:rPr>
          <w:rFonts w:ascii="Palatino Linotype" w:hAnsi="Palatino Linotype" w:cs="Palatino Linotype"/>
          <w:sz w:val="24"/>
          <w:szCs w:val="24"/>
        </w:rPr>
        <w:t xml:space="preserve"> </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Lefedést végeztet, homlokot ig</w:t>
      </w:r>
      <w:r>
        <w:rPr>
          <w:rFonts w:ascii="Palatino Linotype" w:hAnsi="Palatino Linotype" w:cs="Palatino Linotype"/>
          <w:sz w:val="24"/>
          <w:szCs w:val="24"/>
        </w:rPr>
        <w:t xml:space="preserve">azíttat, bányaudvart alakíttat </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Töreti és osztályoztatja a haszonanyagot, deponáltatja a terméket</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Termelési tevékenység végzésének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Jövesztés technológiai műveleteinek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Védelmi rendszerek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Felméri az üzemzavar okát, javítási, karbantartási igényt</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Munkafolyamat elemeinek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Dokumentáció lapok ellenőrzése</w:t>
      </w:r>
    </w:p>
    <w:p w:rsidR="00A97C1C" w:rsidRPr="00BA2094" w:rsidRDefault="00A97C1C" w:rsidP="008410E1">
      <w:pPr>
        <w:spacing w:after="0" w:line="240" w:lineRule="auto"/>
        <w:ind w:left="1134"/>
        <w:rPr>
          <w:rFonts w:ascii="Palatino Linotype" w:hAnsi="Palatino Linotype" w:cs="Palatino Linotype"/>
          <w:sz w:val="24"/>
          <w:szCs w:val="24"/>
        </w:rPr>
      </w:pPr>
      <w:r w:rsidRPr="00BA2094">
        <w:rPr>
          <w:rFonts w:ascii="Palatino Linotype" w:hAnsi="Palatino Linotype" w:cs="Palatino Linotype"/>
          <w:sz w:val="24"/>
          <w:szCs w:val="24"/>
        </w:rPr>
        <w:t>A be-, ki- és átszerelési feladatok ellenőrzése</w:t>
      </w:r>
    </w:p>
    <w:p w:rsidR="00A97C1C" w:rsidRPr="003E6D8E" w:rsidRDefault="00A97C1C" w:rsidP="00D85578">
      <w:pPr>
        <w:spacing w:after="0" w:line="240" w:lineRule="auto"/>
        <w:ind w:firstLine="540"/>
        <w:rPr>
          <w:rFonts w:ascii="Palatino Linotype" w:hAnsi="Palatino Linotype" w:cs="Palatino Linotype"/>
        </w:rPr>
      </w:pPr>
    </w:p>
    <w:p w:rsidR="00A97C1C" w:rsidRPr="001609D9" w:rsidRDefault="00A97C1C" w:rsidP="00D85578">
      <w:pPr>
        <w:pStyle w:val="Listaszerbekezds4"/>
        <w:widowControl w:val="0"/>
        <w:numPr>
          <w:ilvl w:val="1"/>
          <w:numId w:val="16"/>
        </w:numPr>
        <w:suppressAutoHyphens/>
        <w:spacing w:after="0" w:line="240" w:lineRule="auto"/>
        <w:ind w:left="880"/>
        <w:rPr>
          <w:rFonts w:ascii="Palatino Linotype" w:hAnsi="Palatino Linotype" w:cs="Palatino Linotype"/>
          <w:b/>
          <w:bCs/>
          <w:sz w:val="24"/>
          <w:szCs w:val="24"/>
        </w:rPr>
      </w:pPr>
      <w:r w:rsidRPr="001609D9">
        <w:rPr>
          <w:rFonts w:ascii="Palatino Linotype" w:hAnsi="Palatino Linotype" w:cs="Palatino Linotype"/>
          <w:b/>
          <w:bCs/>
          <w:sz w:val="24"/>
          <w:szCs w:val="24"/>
        </w:rPr>
        <w:t>A képzési helyszín jellege, javasolt felszerelése</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Bányagéptani szaktanterem</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proofErr w:type="spellStart"/>
      <w:r w:rsidRPr="00457680">
        <w:rPr>
          <w:rFonts w:ascii="Palatino Linotype" w:hAnsi="Palatino Linotype" w:cs="Palatino Linotype"/>
          <w:sz w:val="24"/>
          <w:szCs w:val="24"/>
        </w:rPr>
        <w:t>Tangéppark</w:t>
      </w:r>
      <w:proofErr w:type="spellEnd"/>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Nagyüzemi termelőhely</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Kotrógép</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Szállítószalag</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Szállító jármű</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Csővezeték</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Szivattyú</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Hányóképző gép</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Törőberendezések</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Hidraulikus – és pneumatikus berendezések</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Porlekötő berendezések</w:t>
      </w:r>
    </w:p>
    <w:p w:rsidR="00A97C1C" w:rsidRPr="00457680" w:rsidRDefault="00A97C1C" w:rsidP="008410E1">
      <w:pPr>
        <w:numPr>
          <w:ilvl w:val="0"/>
          <w:numId w:val="11"/>
        </w:numPr>
        <w:tabs>
          <w:tab w:val="clear" w:pos="720"/>
          <w:tab w:val="num" w:pos="851"/>
        </w:tabs>
        <w:spacing w:after="0" w:line="240" w:lineRule="auto"/>
        <w:ind w:hanging="153"/>
        <w:jc w:val="both"/>
        <w:rPr>
          <w:rFonts w:ascii="Palatino Linotype" w:hAnsi="Palatino Linotype" w:cs="Palatino Linotype"/>
          <w:sz w:val="24"/>
          <w:szCs w:val="24"/>
        </w:rPr>
      </w:pPr>
      <w:r w:rsidRPr="00457680">
        <w:rPr>
          <w:rFonts w:ascii="Palatino Linotype" w:hAnsi="Palatino Linotype" w:cs="Palatino Linotype"/>
          <w:sz w:val="24"/>
          <w:szCs w:val="24"/>
        </w:rPr>
        <w:t>Emelő berendezések</w:t>
      </w:r>
    </w:p>
    <w:p w:rsidR="00A97C1C" w:rsidRPr="003E6D8E" w:rsidRDefault="00A97C1C" w:rsidP="00D85578">
      <w:pPr>
        <w:spacing w:after="0" w:line="240" w:lineRule="auto"/>
        <w:ind w:left="720"/>
        <w:jc w:val="both"/>
        <w:rPr>
          <w:rFonts w:ascii="Palatino Linotype" w:hAnsi="Palatino Linotype" w:cs="Palatino Linotype"/>
        </w:rPr>
      </w:pPr>
    </w:p>
    <w:p w:rsidR="00A97C1C" w:rsidRPr="00457680" w:rsidRDefault="00A97C1C" w:rsidP="008410E1">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457680">
        <w:rPr>
          <w:rFonts w:ascii="Palatino Linotype" w:hAnsi="Palatino Linotype" w:cs="Palatino Linotype"/>
          <w:b/>
          <w:bCs/>
          <w:sz w:val="24"/>
          <w:szCs w:val="24"/>
        </w:rPr>
        <w:t>A tantárgy elsajátítása során alkalmazott módszerek, tanulói tevékenységformák</w:t>
      </w:r>
    </w:p>
    <w:p w:rsidR="00A97C1C" w:rsidRPr="00457680" w:rsidRDefault="00A97C1C" w:rsidP="00D85578">
      <w:pPr>
        <w:widowControl w:val="0"/>
        <w:suppressAutoHyphens/>
        <w:spacing w:after="0" w:line="240" w:lineRule="auto"/>
        <w:jc w:val="both"/>
        <w:rPr>
          <w:rFonts w:ascii="Palatino Linotype" w:hAnsi="Palatino Linotype" w:cs="Palatino Linotype"/>
          <w:b/>
          <w:bCs/>
          <w:sz w:val="24"/>
          <w:szCs w:val="24"/>
        </w:rPr>
      </w:pPr>
    </w:p>
    <w:p w:rsidR="00A97C1C" w:rsidRDefault="00A97C1C" w:rsidP="00D85578">
      <w:pPr>
        <w:pStyle w:val="Listaszerbekezds4"/>
        <w:numPr>
          <w:ilvl w:val="2"/>
          <w:numId w:val="16"/>
        </w:numPr>
        <w:spacing w:after="0" w:line="240" w:lineRule="auto"/>
        <w:rPr>
          <w:rFonts w:ascii="Palatino Linotype" w:hAnsi="Palatino Linotype" w:cs="Palatino Linotype"/>
          <w:b/>
          <w:bCs/>
          <w:i/>
          <w:iCs/>
          <w:sz w:val="24"/>
          <w:szCs w:val="24"/>
        </w:rPr>
      </w:pPr>
      <w:r w:rsidRPr="00457680">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D85578">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Alkalmazandó eszközök és felszerelések (SZVK 6. </w:t>
            </w:r>
            <w:r w:rsidRPr="003E6D8E">
              <w:rPr>
                <w:rFonts w:ascii="Palatino Linotype" w:hAnsi="Palatino Linotype" w:cs="Palatino Linotype"/>
                <w:b/>
                <w:bCs/>
                <w:sz w:val="20"/>
                <w:szCs w:val="20"/>
              </w:rPr>
              <w:lastRenderedPageBreak/>
              <w:t>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munkavégzés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457680" w:rsidRDefault="00A97C1C" w:rsidP="00821C62">
      <w:pPr>
        <w:pStyle w:val="Listaszerbekezds4"/>
        <w:numPr>
          <w:ilvl w:val="2"/>
          <w:numId w:val="16"/>
        </w:numPr>
        <w:spacing w:line="240" w:lineRule="auto"/>
        <w:rPr>
          <w:rFonts w:ascii="Palatino Linotype" w:hAnsi="Palatino Linotype" w:cs="Palatino Linotype"/>
          <w:b/>
          <w:bCs/>
          <w:i/>
          <w:iCs/>
          <w:sz w:val="24"/>
          <w:szCs w:val="24"/>
        </w:rPr>
      </w:pPr>
      <w:r w:rsidRPr="00457680">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Műveletek gyakorlása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Munkamegfigyelés adott szempontok alapján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Géprendszer megfigyelése adott szempontok alapján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Adatgyűjtés géprendszer üzemeléséről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Üzemelési hibák szimulálása és megfigyelése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rPr>
      </w:pPr>
    </w:p>
    <w:p w:rsidR="00A97C1C" w:rsidRPr="00457680" w:rsidRDefault="00A97C1C" w:rsidP="008410E1">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457680">
        <w:rPr>
          <w:rFonts w:ascii="Palatino Linotype" w:hAnsi="Palatino Linotype" w:cs="Palatino Linotype"/>
          <w:b/>
          <w:bCs/>
          <w:sz w:val="24"/>
          <w:szCs w:val="24"/>
        </w:rPr>
        <w:t>A tantárgy értékelésének módja</w:t>
      </w:r>
    </w:p>
    <w:p w:rsidR="00A97C1C" w:rsidRPr="006741D5" w:rsidRDefault="00A97C1C" w:rsidP="006741D5">
      <w:pPr>
        <w:widowControl w:val="0"/>
        <w:suppressAutoHyphens/>
        <w:spacing w:line="240" w:lineRule="auto"/>
        <w:ind w:left="567"/>
        <w:rPr>
          <w:rFonts w:ascii="Palatino Linotype" w:hAnsi="Palatino Linotype" w:cs="Palatino Linotype"/>
          <w:kern w:val="1"/>
          <w:sz w:val="24"/>
          <w:szCs w:val="24"/>
          <w:lang w:eastAsia="hi-IN" w:bidi="hi-IN"/>
        </w:rPr>
      </w:pPr>
      <w:r w:rsidRPr="00457680">
        <w:rPr>
          <w:rFonts w:ascii="Palatino Linotype" w:hAnsi="Palatino Linotype" w:cs="Palatino Linotype"/>
          <w:kern w:val="1"/>
          <w:sz w:val="24"/>
          <w:szCs w:val="24"/>
          <w:lang w:eastAsia="hi-IN" w:bidi="hi-IN"/>
        </w:rPr>
        <w:t>A nemzeti köznevelésről szóló 2011. évi CXC. törvény 54. § (2) a) pontja szerinti értékeléssel.</w:t>
      </w:r>
      <w:r w:rsidRPr="003E6D8E">
        <w:rPr>
          <w:rFonts w:ascii="Palatino Linotype" w:hAnsi="Palatino Linotype" w:cs="Palatino Linotype"/>
        </w:rPr>
        <w:br w:type="page"/>
      </w:r>
    </w:p>
    <w:p w:rsidR="00A97C1C" w:rsidRPr="0015091E" w:rsidRDefault="00A97C1C" w:rsidP="0015091E">
      <w:pPr>
        <w:spacing w:after="0" w:line="240" w:lineRule="auto"/>
        <w:jc w:val="center"/>
        <w:rPr>
          <w:rFonts w:ascii="Palatino Linotype" w:hAnsi="Palatino Linotype" w:cs="Palatino Linotype"/>
          <w:sz w:val="44"/>
          <w:szCs w:val="44"/>
        </w:rPr>
      </w:pPr>
    </w:p>
    <w:p w:rsidR="00A97C1C" w:rsidRPr="0015091E" w:rsidRDefault="00A97C1C" w:rsidP="0015091E">
      <w:pPr>
        <w:spacing w:after="0" w:line="240" w:lineRule="auto"/>
        <w:jc w:val="center"/>
        <w:rPr>
          <w:rFonts w:ascii="Palatino Linotype" w:hAnsi="Palatino Linotype" w:cs="Palatino Linotype"/>
          <w:sz w:val="44"/>
          <w:szCs w:val="44"/>
        </w:rPr>
      </w:pPr>
    </w:p>
    <w:p w:rsidR="00A97C1C" w:rsidRPr="0015091E" w:rsidRDefault="00A97C1C" w:rsidP="0015091E">
      <w:pPr>
        <w:spacing w:after="0" w:line="240" w:lineRule="auto"/>
        <w:jc w:val="center"/>
        <w:rPr>
          <w:rFonts w:ascii="Palatino Linotype" w:hAnsi="Palatino Linotype" w:cs="Palatino Linotype"/>
          <w:sz w:val="44"/>
          <w:szCs w:val="44"/>
        </w:rPr>
      </w:pPr>
    </w:p>
    <w:p w:rsidR="00A97C1C" w:rsidRPr="0015091E" w:rsidRDefault="00A97C1C" w:rsidP="0015091E">
      <w:pPr>
        <w:spacing w:after="0" w:line="240" w:lineRule="auto"/>
        <w:jc w:val="center"/>
        <w:rPr>
          <w:rFonts w:ascii="Palatino Linotype" w:hAnsi="Palatino Linotype" w:cs="Palatino Linotype"/>
          <w:sz w:val="44"/>
          <w:szCs w:val="44"/>
        </w:rPr>
      </w:pPr>
    </w:p>
    <w:p w:rsidR="00A97C1C" w:rsidRPr="0015091E" w:rsidRDefault="00A97C1C" w:rsidP="0015091E">
      <w:pPr>
        <w:spacing w:after="0"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10198-12 azonosító számú</w:t>
      </w:r>
    </w:p>
    <w:p w:rsidR="00A97C1C" w:rsidRPr="003E6D8E" w:rsidRDefault="00A97C1C" w:rsidP="00457680">
      <w:pPr>
        <w:spacing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L</w:t>
      </w:r>
      <w:r>
        <w:rPr>
          <w:rFonts w:ascii="Palatino Linotype" w:hAnsi="Palatino Linotype" w:cs="Palatino Linotype"/>
          <w:b/>
          <w:bCs/>
          <w:sz w:val="44"/>
          <w:szCs w:val="44"/>
        </w:rPr>
        <w:t>ogisztika, karbantartás</w:t>
      </w:r>
    </w:p>
    <w:p w:rsidR="00A97C1C" w:rsidRPr="003E6D8E" w:rsidRDefault="00A97C1C" w:rsidP="00457680">
      <w:pPr>
        <w:spacing w:line="240" w:lineRule="auto"/>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megnevezésű</w:t>
      </w:r>
      <w:proofErr w:type="gramEnd"/>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457680">
      <w:pPr>
        <w:spacing w:line="240" w:lineRule="auto"/>
        <w:ind w:left="-15"/>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457680" w:rsidRDefault="00A97C1C" w:rsidP="00457680">
      <w:pPr>
        <w:spacing w:line="240" w:lineRule="auto"/>
        <w:ind w:left="-15"/>
        <w:jc w:val="both"/>
        <w:rPr>
          <w:rFonts w:ascii="Palatino Linotype" w:hAnsi="Palatino Linotype" w:cs="Palatino Linotype"/>
          <w:b/>
          <w:bCs/>
          <w:sz w:val="24"/>
          <w:szCs w:val="24"/>
        </w:rPr>
      </w:pPr>
      <w:r w:rsidRPr="003E6D8E">
        <w:rPr>
          <w:rFonts w:ascii="Palatino Linotype" w:hAnsi="Palatino Linotype" w:cs="Palatino Linotype"/>
          <w:color w:val="FF0000"/>
          <w:sz w:val="20"/>
          <w:szCs w:val="20"/>
        </w:rPr>
        <w:br w:type="page"/>
      </w:r>
      <w:r w:rsidRPr="00457680">
        <w:rPr>
          <w:rFonts w:ascii="Palatino Linotype" w:hAnsi="Palatino Linotype" w:cs="Palatino Linotype"/>
          <w:b/>
          <w:bCs/>
          <w:sz w:val="24"/>
          <w:szCs w:val="24"/>
        </w:rPr>
        <w:lastRenderedPageBreak/>
        <w:t>A 10198-12 azonosító számú</w:t>
      </w:r>
      <w:r>
        <w:rPr>
          <w:rFonts w:ascii="Palatino Linotype" w:hAnsi="Palatino Linotype" w:cs="Palatino Linotype"/>
          <w:b/>
          <w:bCs/>
          <w:sz w:val="24"/>
          <w:szCs w:val="24"/>
        </w:rPr>
        <w:t>,</w:t>
      </w:r>
      <w:r w:rsidRPr="00457680">
        <w:rPr>
          <w:rFonts w:ascii="Palatino Linotype" w:hAnsi="Palatino Linotype" w:cs="Palatino Linotype"/>
          <w:b/>
          <w:bCs/>
          <w:sz w:val="24"/>
          <w:szCs w:val="24"/>
        </w:rPr>
        <w:t xml:space="preserve"> Logisztika, karbantartás megnevezésű szakmai követelménymodulhoz tartozó tantárgyak és témakörök oktatása során fejlesztendő kompetenciák</w:t>
      </w:r>
    </w:p>
    <w:tbl>
      <w:tblPr>
        <w:tblW w:w="8802" w:type="dxa"/>
        <w:jc w:val="center"/>
        <w:tblInd w:w="57" w:type="dxa"/>
        <w:tblCellMar>
          <w:left w:w="70" w:type="dxa"/>
          <w:right w:w="70" w:type="dxa"/>
        </w:tblCellMar>
        <w:tblLook w:val="0000" w:firstRow="0" w:lastRow="0" w:firstColumn="0" w:lastColumn="0" w:noHBand="0" w:noVBand="0"/>
      </w:tblPr>
      <w:tblGrid>
        <w:gridCol w:w="4945"/>
        <w:gridCol w:w="1205"/>
        <w:gridCol w:w="984"/>
        <w:gridCol w:w="826"/>
        <w:gridCol w:w="842"/>
      </w:tblGrid>
      <w:tr w:rsidR="00A97C1C" w:rsidRPr="003E6D8E">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10198-12 Logisztika, karbantartás</w:t>
            </w:r>
          </w:p>
        </w:tc>
        <w:tc>
          <w:tcPr>
            <w:tcW w:w="2189"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Bányalogisztika </w:t>
            </w:r>
          </w:p>
        </w:tc>
        <w:tc>
          <w:tcPr>
            <w:tcW w:w="1668"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Kar</w:t>
            </w:r>
            <w:r>
              <w:rPr>
                <w:rFonts w:ascii="Palatino Linotype" w:hAnsi="Palatino Linotype" w:cs="Palatino Linotype"/>
                <w:sz w:val="20"/>
                <w:szCs w:val="20"/>
              </w:rPr>
              <w:t>bantartási feladatok gyakorlat</w:t>
            </w:r>
          </w:p>
        </w:tc>
      </w:tr>
      <w:tr w:rsidR="00A97C1C" w:rsidRPr="003E6D8E">
        <w:trPr>
          <w:cantSplit/>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rPr>
                <w:rFonts w:ascii="Palatino Linotype" w:hAnsi="Palatino Linotype" w:cs="Palatino Linotype"/>
                <w:sz w:val="20"/>
                <w:szCs w:val="20"/>
              </w:rPr>
            </w:pPr>
          </w:p>
        </w:tc>
        <w:tc>
          <w:tcPr>
            <w:tcW w:w="1205"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Anyag- eszközigény felmérése</w:t>
            </w:r>
          </w:p>
        </w:tc>
        <w:tc>
          <w:tcPr>
            <w:tcW w:w="984"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Szállítási feladatok</w:t>
            </w:r>
          </w:p>
        </w:tc>
        <w:tc>
          <w:tcPr>
            <w:tcW w:w="82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Karbantartás tervezése</w:t>
            </w:r>
          </w:p>
        </w:tc>
        <w:tc>
          <w:tcPr>
            <w:tcW w:w="842"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Javítási feladatok</w:t>
            </w:r>
          </w:p>
        </w:tc>
      </w:tr>
      <w:tr w:rsidR="00A97C1C" w:rsidRPr="003E6D8E">
        <w:trPr>
          <w:trHeight w:val="345"/>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Anyagmozgató pályát épít</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A berendezések javítására és karbantartására tervet készít</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Logisztikai feladatokat old meg, anyagokat és eszközöket igényel</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Termékkészletet minősít és nyilvántart</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Általános és bányagéptani anyagok és eszközök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Anyag-, eszközszükségleti számítások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Javítóanyagok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Karbantartó anyagok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Kompresszorok, pneumatika</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Lakatosipari műveletek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Nyilvántartási szabályok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Szállítási rendszerek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Térfogatok mérése, becslése, számítása</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Üzem- és kenőanyagok</w:t>
            </w:r>
          </w:p>
        </w:tc>
        <w:tc>
          <w:tcPr>
            <w:tcW w:w="1205"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Vezérlő-, irányító berendezések</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Vízgépek, hidraulika</w:t>
            </w:r>
          </w:p>
        </w:tc>
        <w:tc>
          <w:tcPr>
            <w:tcW w:w="1205"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8802"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SZAKMAI KÉSZSÉGEK</w:t>
            </w:r>
          </w:p>
        </w:tc>
      </w:tr>
      <w:tr w:rsidR="00A97C1C" w:rsidRPr="003E6D8E">
        <w:trPr>
          <w:trHeight w:val="24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Figyelemfelkeltő ábrák, utasító, tiltó jelképek, egyezményes jelek értelmezése</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4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Köznyelvi és szakmai szöveg alkalmazása szóban és írásban</w:t>
            </w:r>
          </w:p>
        </w:tc>
        <w:tc>
          <w:tcPr>
            <w:tcW w:w="1205"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2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Döntésképesség</w:t>
            </w:r>
          </w:p>
        </w:tc>
        <w:tc>
          <w:tcPr>
            <w:tcW w:w="1205"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Felelősségtudat</w:t>
            </w:r>
          </w:p>
        </w:tc>
        <w:tc>
          <w:tcPr>
            <w:tcW w:w="1205"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4"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26"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42"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jc w:val="both"/>
              <w:rPr>
                <w:rFonts w:ascii="Palatino Linotype" w:hAnsi="Palatino Linotype" w:cs="Palatino Linotype"/>
                <w:sz w:val="20"/>
                <w:szCs w:val="20"/>
              </w:rPr>
            </w:pPr>
            <w:r w:rsidRPr="003E6D8E">
              <w:rPr>
                <w:rFonts w:ascii="Palatino Linotype" w:hAnsi="Palatino Linotype" w:cs="Palatino Linotype"/>
              </w:rPr>
              <w:t>Pontosság</w:t>
            </w:r>
          </w:p>
        </w:tc>
        <w:tc>
          <w:tcPr>
            <w:tcW w:w="1205" w:type="dxa"/>
            <w:tcBorders>
              <w:top w:val="single" w:sz="4" w:space="0" w:color="auto"/>
              <w:left w:val="single" w:sz="4" w:space="0" w:color="auto"/>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984" w:type="dxa"/>
            <w:tcBorders>
              <w:top w:val="single" w:sz="4" w:space="0" w:color="auto"/>
              <w:left w:val="single" w:sz="4" w:space="0" w:color="auto"/>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26" w:type="dxa"/>
            <w:tcBorders>
              <w:top w:val="single" w:sz="4" w:space="0" w:color="auto"/>
              <w:left w:val="single" w:sz="4" w:space="0" w:color="auto"/>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c>
          <w:tcPr>
            <w:tcW w:w="842" w:type="dxa"/>
            <w:tcBorders>
              <w:top w:val="single" w:sz="4" w:space="0" w:color="auto"/>
              <w:left w:val="single" w:sz="4" w:space="0" w:color="auto"/>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sz w:val="20"/>
                <w:szCs w:val="20"/>
              </w:rPr>
              <w:t>X</w:t>
            </w:r>
          </w:p>
        </w:tc>
      </w:tr>
      <w:tr w:rsidR="00A97C1C" w:rsidRPr="003E6D8E">
        <w:trPr>
          <w:trHeight w:val="360"/>
          <w:jc w:val="center"/>
        </w:trPr>
        <w:tc>
          <w:tcPr>
            <w:tcW w:w="8802"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A97C1C" w:rsidRPr="003E6D8E" w:rsidRDefault="00A97C1C" w:rsidP="00457680">
            <w:pPr>
              <w:autoSpaceDE w:val="0"/>
              <w:autoSpaceDN w:val="0"/>
              <w:adjustRightInd w:val="0"/>
              <w:spacing w:line="240" w:lineRule="auto"/>
              <w:jc w:val="both"/>
              <w:rPr>
                <w:rFonts w:ascii="Palatino Linotype" w:hAnsi="Palatino Linotype" w:cs="Palatino Linotype"/>
              </w:rPr>
            </w:pPr>
            <w:r w:rsidRPr="003E6D8E">
              <w:rPr>
                <w:rFonts w:ascii="Palatino Linotype" w:hAnsi="Palatino Linotype" w:cs="Palatino Linotype"/>
              </w:rPr>
              <w:t>Együttműködési készség</w:t>
            </w:r>
          </w:p>
        </w:tc>
        <w:tc>
          <w:tcPr>
            <w:tcW w:w="1205"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984"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26"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42" w:type="dxa"/>
            <w:tcBorders>
              <w:top w:val="nil"/>
              <w:left w:val="nil"/>
              <w:bottom w:val="single" w:sz="4" w:space="0" w:color="auto"/>
              <w:right w:val="single" w:sz="4" w:space="0" w:color="auto"/>
            </w:tcBorders>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r>
      <w:tr w:rsidR="00A97C1C" w:rsidRPr="003E6D8E">
        <w:trPr>
          <w:trHeight w:val="360"/>
          <w:jc w:val="center"/>
        </w:trPr>
        <w:tc>
          <w:tcPr>
            <w:tcW w:w="8802" w:type="dxa"/>
            <w:gridSpan w:val="5"/>
            <w:tcBorders>
              <w:top w:val="nil"/>
              <w:left w:val="single" w:sz="4" w:space="0" w:color="auto"/>
              <w:bottom w:val="single" w:sz="4" w:space="0" w:color="auto"/>
              <w:right w:val="single" w:sz="4" w:space="0" w:color="auto"/>
            </w:tcBorders>
            <w:noWrap/>
            <w:vAlign w:val="center"/>
          </w:tcPr>
          <w:p w:rsidR="00A97C1C" w:rsidRPr="003E6D8E" w:rsidRDefault="0055160E" w:rsidP="00457680">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Rendszerben történő gondolkozás</w:t>
            </w:r>
          </w:p>
        </w:tc>
        <w:tc>
          <w:tcPr>
            <w:tcW w:w="1205"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984"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2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42"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r>
      <w:tr w:rsidR="00A97C1C" w:rsidRPr="003E6D8E">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rPr>
            </w:pPr>
            <w:r w:rsidRPr="003E6D8E">
              <w:rPr>
                <w:rFonts w:ascii="Palatino Linotype" w:hAnsi="Palatino Linotype" w:cs="Palatino Linotype"/>
              </w:rPr>
              <w:t>Logikus gondolkodás</w:t>
            </w:r>
          </w:p>
        </w:tc>
        <w:tc>
          <w:tcPr>
            <w:tcW w:w="1205"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984"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2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c>
          <w:tcPr>
            <w:tcW w:w="842"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rPr>
            </w:pPr>
            <w:r w:rsidRPr="003E6D8E">
              <w:rPr>
                <w:rFonts w:ascii="Palatino Linotype" w:hAnsi="Palatino Linotype" w:cs="Palatino Linotype"/>
              </w:rPr>
              <w:t>X</w:t>
            </w:r>
          </w:p>
        </w:tc>
      </w:tr>
    </w:tbl>
    <w:p w:rsidR="00A97C1C" w:rsidRPr="003E6D8E" w:rsidRDefault="00A97C1C" w:rsidP="00457680">
      <w:pPr>
        <w:widowControl w:val="0"/>
        <w:suppressAutoHyphens/>
        <w:spacing w:line="240" w:lineRule="auto"/>
        <w:rPr>
          <w:rFonts w:ascii="Palatino Linotype" w:hAnsi="Palatino Linotype" w:cs="Palatino Linotype"/>
          <w:b/>
          <w:bCs/>
        </w:rPr>
      </w:pPr>
    </w:p>
    <w:p w:rsidR="00A97C1C" w:rsidRPr="00457680" w:rsidRDefault="00A97C1C" w:rsidP="00092300">
      <w:pPr>
        <w:widowControl w:val="0"/>
        <w:numPr>
          <w:ilvl w:val="0"/>
          <w:numId w:val="16"/>
        </w:numPr>
        <w:suppressAutoHyphens/>
        <w:spacing w:after="0" w:line="240" w:lineRule="auto"/>
        <w:jc w:val="both"/>
        <w:rPr>
          <w:rFonts w:ascii="Palatino Linotype" w:hAnsi="Palatino Linotype" w:cs="Palatino Linotype"/>
          <w:b/>
          <w:bCs/>
          <w:sz w:val="24"/>
          <w:szCs w:val="24"/>
        </w:rPr>
      </w:pPr>
      <w:r w:rsidRPr="00457680">
        <w:rPr>
          <w:rFonts w:ascii="Palatino Linotype" w:hAnsi="Palatino Linotype" w:cs="Palatino Linotype"/>
          <w:b/>
          <w:bCs/>
          <w:sz w:val="24"/>
          <w:szCs w:val="24"/>
        </w:rPr>
        <w:t xml:space="preserve">Bányalogisztika </w:t>
      </w:r>
      <w:proofErr w:type="gramStart"/>
      <w:r>
        <w:rPr>
          <w:rFonts w:ascii="Palatino Linotype" w:hAnsi="Palatino Linotype" w:cs="Palatino Linotype"/>
          <w:b/>
          <w:bCs/>
          <w:sz w:val="24"/>
          <w:szCs w:val="24"/>
        </w:rPr>
        <w:t>tantárgy</w:t>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sidRPr="00457680">
        <w:rPr>
          <w:rFonts w:ascii="Palatino Linotype" w:hAnsi="Palatino Linotype" w:cs="Palatino Linotype"/>
          <w:b/>
          <w:bCs/>
          <w:sz w:val="24"/>
          <w:szCs w:val="24"/>
        </w:rPr>
        <w:tab/>
      </w:r>
      <w:r>
        <w:rPr>
          <w:rFonts w:ascii="Palatino Linotype" w:hAnsi="Palatino Linotype" w:cs="Palatino Linotype"/>
          <w:b/>
          <w:bCs/>
          <w:sz w:val="24"/>
          <w:szCs w:val="24"/>
        </w:rPr>
        <w:t xml:space="preserve">         200</w:t>
      </w:r>
      <w:proofErr w:type="gramEnd"/>
      <w:r w:rsidRPr="00457680">
        <w:rPr>
          <w:rFonts w:ascii="Palatino Linotype" w:hAnsi="Palatino Linotype" w:cs="Palatino Linotype"/>
          <w:b/>
          <w:bCs/>
          <w:sz w:val="24"/>
          <w:szCs w:val="24"/>
        </w:rPr>
        <w:t xml:space="preserve"> óra</w:t>
      </w:r>
    </w:p>
    <w:p w:rsidR="00A97C1C" w:rsidRDefault="00A97C1C" w:rsidP="00457680">
      <w:pPr>
        <w:spacing w:line="240" w:lineRule="auto"/>
        <w:jc w:val="both"/>
        <w:rPr>
          <w:rFonts w:ascii="Palatino Linotype" w:hAnsi="Palatino Linotype" w:cs="Palatino Linotype"/>
          <w:i/>
          <w:iCs/>
          <w:sz w:val="24"/>
          <w:szCs w:val="24"/>
        </w:rPr>
      </w:pPr>
    </w:p>
    <w:p w:rsidR="00A97C1C" w:rsidRPr="00457680" w:rsidRDefault="00A97C1C" w:rsidP="008410E1">
      <w:pPr>
        <w:spacing w:after="0" w:line="240" w:lineRule="auto"/>
        <w:ind w:firstLine="360"/>
        <w:jc w:val="both"/>
        <w:rPr>
          <w:rFonts w:ascii="Palatino Linotype" w:hAnsi="Palatino Linotype" w:cs="Palatino Linotype"/>
          <w:b/>
          <w:bCs/>
          <w:sz w:val="24"/>
          <w:szCs w:val="24"/>
        </w:rPr>
      </w:pPr>
      <w:r w:rsidRPr="0046737D">
        <w:rPr>
          <w:rFonts w:ascii="Palatino Linotype" w:hAnsi="Palatino Linotype" w:cs="Palatino Linotype"/>
          <w:b/>
          <w:bCs/>
          <w:sz w:val="24"/>
          <w:szCs w:val="24"/>
        </w:rPr>
        <w:t>10.1</w:t>
      </w:r>
      <w:r>
        <w:rPr>
          <w:rFonts w:ascii="Palatino Linotype" w:hAnsi="Palatino Linotype" w:cs="Palatino Linotype"/>
          <w:i/>
          <w:iCs/>
          <w:sz w:val="24"/>
          <w:szCs w:val="24"/>
        </w:rPr>
        <w:t xml:space="preserve">. </w:t>
      </w:r>
      <w:r w:rsidRPr="00457680">
        <w:rPr>
          <w:rFonts w:ascii="Palatino Linotype" w:hAnsi="Palatino Linotype" w:cs="Palatino Linotype"/>
          <w:b/>
          <w:bCs/>
          <w:sz w:val="24"/>
          <w:szCs w:val="24"/>
        </w:rPr>
        <w:t>A tantárgy tanításának célja</w:t>
      </w:r>
    </w:p>
    <w:p w:rsidR="00A97C1C" w:rsidRPr="00457680" w:rsidRDefault="00A97C1C" w:rsidP="008410E1">
      <w:pPr>
        <w:spacing w:after="0" w:line="240" w:lineRule="auto"/>
        <w:ind w:left="426"/>
        <w:jc w:val="both"/>
        <w:rPr>
          <w:rFonts w:ascii="Palatino Linotype" w:hAnsi="Palatino Linotype" w:cs="Palatino Linotype"/>
          <w:sz w:val="24"/>
          <w:szCs w:val="24"/>
        </w:rPr>
      </w:pPr>
      <w:r w:rsidRPr="00457680">
        <w:rPr>
          <w:rFonts w:ascii="Palatino Linotype" w:hAnsi="Palatino Linotype" w:cs="Palatino Linotype"/>
          <w:sz w:val="24"/>
          <w:szCs w:val="24"/>
        </w:rPr>
        <w:t>A tantárgy tanításának célja, hogy a tárgyat sikeresen elsajátító tanulók legyenek a bányaüzemek működéséhez kapcsolódó logisztikai feladatokkal. Legyenek képesek felmérni a szükséges anyagok, eszközök milyenségét és mennyiségét. Sikerrel oldjanak meg szállítási feladatokat.</w:t>
      </w:r>
    </w:p>
    <w:p w:rsidR="00A97C1C" w:rsidRDefault="00A97C1C" w:rsidP="008410E1">
      <w:pPr>
        <w:spacing w:after="0" w:line="240" w:lineRule="auto"/>
        <w:rPr>
          <w:rFonts w:ascii="Palatino Linotype" w:hAnsi="Palatino Linotype" w:cs="Palatino Linotype"/>
          <w:b/>
          <w:bCs/>
        </w:rPr>
      </w:pPr>
    </w:p>
    <w:p w:rsidR="00A97C1C" w:rsidRPr="00457680" w:rsidRDefault="00A97C1C" w:rsidP="008410E1">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rPr>
        <w:tab/>
      </w:r>
      <w:r w:rsidRPr="008410E1">
        <w:rPr>
          <w:rFonts w:ascii="Palatino Linotype" w:hAnsi="Palatino Linotype" w:cs="Palatino Linotype"/>
          <w:b/>
          <w:bCs/>
          <w:sz w:val="24"/>
          <w:szCs w:val="24"/>
        </w:rPr>
        <w:t>10.2</w:t>
      </w:r>
      <w:r>
        <w:rPr>
          <w:rFonts w:ascii="Palatino Linotype" w:hAnsi="Palatino Linotype" w:cs="Palatino Linotype"/>
          <w:b/>
          <w:bCs/>
        </w:rPr>
        <w:t xml:space="preserve">. </w:t>
      </w:r>
      <w:r w:rsidRPr="00457680">
        <w:rPr>
          <w:rFonts w:ascii="Palatino Linotype" w:hAnsi="Palatino Linotype" w:cs="Palatino Linotype"/>
          <w:b/>
          <w:bCs/>
          <w:sz w:val="24"/>
          <w:szCs w:val="24"/>
        </w:rPr>
        <w:t>Elsajátított közismereti, szakmai tartalmak, melyekre a tantárgy épül</w:t>
      </w:r>
    </w:p>
    <w:p w:rsidR="00A97C1C" w:rsidRPr="00457680" w:rsidRDefault="00A97C1C" w:rsidP="008410E1">
      <w:pPr>
        <w:autoSpaceDE w:val="0"/>
        <w:autoSpaceDN w:val="0"/>
        <w:adjustRightInd w:val="0"/>
        <w:spacing w:after="0" w:line="240" w:lineRule="auto"/>
        <w:ind w:left="426"/>
        <w:jc w:val="both"/>
        <w:rPr>
          <w:rFonts w:ascii="Palatino Linotype" w:hAnsi="Palatino Linotype" w:cs="Palatino Linotype"/>
          <w:kern w:val="1"/>
          <w:sz w:val="24"/>
          <w:szCs w:val="24"/>
          <w:lang w:eastAsia="hi-IN" w:bidi="hi-IN"/>
        </w:rPr>
      </w:pPr>
      <w:r w:rsidRPr="00457680">
        <w:rPr>
          <w:rFonts w:ascii="Palatino Linotype" w:hAnsi="Palatino Linotype" w:cs="Palatino Linotype"/>
          <w:sz w:val="24"/>
          <w:szCs w:val="24"/>
        </w:rPr>
        <w:t>A tantárgy az adott évfolyamba lépés feltételeiként megjelölt közismereti és szakmai tartalmakra épül.</w:t>
      </w:r>
    </w:p>
    <w:p w:rsidR="00A97C1C" w:rsidRPr="00457680" w:rsidRDefault="00A97C1C" w:rsidP="008410E1">
      <w:pPr>
        <w:spacing w:after="0" w:line="240" w:lineRule="auto"/>
        <w:rPr>
          <w:rFonts w:ascii="Palatino Linotype" w:hAnsi="Palatino Linotype" w:cs="Palatino Linotype"/>
          <w:b/>
          <w:bCs/>
          <w:sz w:val="24"/>
          <w:szCs w:val="24"/>
        </w:rPr>
      </w:pPr>
    </w:p>
    <w:p w:rsidR="00A97C1C" w:rsidRPr="00457680" w:rsidRDefault="00A97C1C" w:rsidP="008410E1">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457680">
        <w:rPr>
          <w:rFonts w:ascii="Palatino Linotype" w:hAnsi="Palatino Linotype" w:cs="Palatino Linotype"/>
          <w:b/>
          <w:bCs/>
          <w:sz w:val="24"/>
          <w:szCs w:val="24"/>
        </w:rPr>
        <w:t>Témakörök és elemeik</w:t>
      </w:r>
    </w:p>
    <w:p w:rsidR="00A97C1C" w:rsidRPr="00457680" w:rsidRDefault="00A97C1C" w:rsidP="008410E1">
      <w:pPr>
        <w:spacing w:after="0" w:line="240" w:lineRule="auto"/>
        <w:rPr>
          <w:rFonts w:ascii="Palatino Linotype" w:hAnsi="Palatino Linotype" w:cs="Palatino Linotype"/>
          <w:b/>
          <w:bCs/>
          <w:sz w:val="24"/>
          <w:szCs w:val="24"/>
        </w:rPr>
      </w:pPr>
    </w:p>
    <w:p w:rsidR="00A97C1C" w:rsidRPr="00457680" w:rsidRDefault="00A97C1C" w:rsidP="008410E1">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10.3</w:t>
      </w:r>
      <w:r w:rsidRPr="00457680">
        <w:rPr>
          <w:rFonts w:ascii="Palatino Linotype" w:hAnsi="Palatino Linotype" w:cs="Palatino Linotype"/>
          <w:b/>
          <w:bCs/>
          <w:sz w:val="24"/>
          <w:szCs w:val="24"/>
        </w:rPr>
        <w:t xml:space="preserve">.1. Anyag- </w:t>
      </w:r>
      <w:r>
        <w:rPr>
          <w:rFonts w:ascii="Palatino Linotype" w:hAnsi="Palatino Linotype" w:cs="Palatino Linotype"/>
          <w:b/>
          <w:bCs/>
          <w:sz w:val="24"/>
          <w:szCs w:val="24"/>
        </w:rPr>
        <w:t xml:space="preserve">és eszközigény </w:t>
      </w:r>
      <w:proofErr w:type="gramStart"/>
      <w:r>
        <w:rPr>
          <w:rFonts w:ascii="Palatino Linotype" w:hAnsi="Palatino Linotype" w:cs="Palatino Linotype"/>
          <w:b/>
          <w:bCs/>
          <w:sz w:val="24"/>
          <w:szCs w:val="24"/>
        </w:rPr>
        <w:t>felmérése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8410E1">
        <w:rPr>
          <w:rFonts w:ascii="Palatino Linotype" w:hAnsi="Palatino Linotype" w:cs="Palatino Linotype"/>
          <w:b/>
          <w:bCs/>
          <w:i/>
          <w:sz w:val="24"/>
          <w:szCs w:val="24"/>
        </w:rPr>
        <w:t>100</w:t>
      </w:r>
      <w:proofErr w:type="gramEnd"/>
      <w:r w:rsidRPr="008410E1">
        <w:rPr>
          <w:rFonts w:ascii="Palatino Linotype" w:hAnsi="Palatino Linotype" w:cs="Palatino Linotype"/>
          <w:b/>
          <w:bCs/>
          <w:i/>
          <w:sz w:val="24"/>
          <w:szCs w:val="24"/>
        </w:rPr>
        <w:t xml:space="preserve"> óra</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 bányászati tevékenység végzéséhez szükséges anyagi, eszközbeli, energetikai,</w:t>
      </w:r>
      <w:r>
        <w:rPr>
          <w:rFonts w:ascii="Palatino Linotype" w:hAnsi="Palatino Linotype" w:cs="Palatino Linotype"/>
          <w:sz w:val="24"/>
          <w:szCs w:val="24"/>
        </w:rPr>
        <w:t xml:space="preserve"> </w:t>
      </w:r>
      <w:r w:rsidRPr="00457680">
        <w:rPr>
          <w:rFonts w:ascii="Palatino Linotype" w:hAnsi="Palatino Linotype" w:cs="Palatino Linotype"/>
          <w:sz w:val="24"/>
          <w:szCs w:val="24"/>
        </w:rPr>
        <w:t>munkaerő és más feltételek komplex biztosítása</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Általános és bányagéptani anyagok- és eszközök</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Anyag-</w:t>
      </w:r>
      <w:r>
        <w:rPr>
          <w:rFonts w:ascii="Palatino Linotype" w:hAnsi="Palatino Linotype" w:cs="Palatino Linotype"/>
          <w:sz w:val="24"/>
          <w:szCs w:val="24"/>
        </w:rPr>
        <w:t xml:space="preserve"> és</w:t>
      </w:r>
      <w:r w:rsidRPr="00457680">
        <w:rPr>
          <w:rFonts w:ascii="Palatino Linotype" w:hAnsi="Palatino Linotype" w:cs="Palatino Linotype"/>
          <w:sz w:val="24"/>
          <w:szCs w:val="24"/>
        </w:rPr>
        <w:t xml:space="preserve"> eszközszükségleti számítások</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Termékkészlet minősítése</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lastRenderedPageBreak/>
        <w:t>A termelő tevékenység leggazdaságosabb megvalósulását célzó munkaerő,</w:t>
      </w:r>
      <w:r>
        <w:rPr>
          <w:rFonts w:ascii="Palatino Linotype" w:hAnsi="Palatino Linotype" w:cs="Palatino Linotype"/>
          <w:sz w:val="24"/>
          <w:szCs w:val="24"/>
        </w:rPr>
        <w:t xml:space="preserve"> </w:t>
      </w:r>
      <w:r w:rsidRPr="00457680">
        <w:rPr>
          <w:rFonts w:ascii="Palatino Linotype" w:hAnsi="Palatino Linotype" w:cs="Palatino Linotype"/>
          <w:sz w:val="24"/>
          <w:szCs w:val="24"/>
        </w:rPr>
        <w:t>munkaeszközök koordinálása</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 különböző szállítóberendezések beépítése, javítása, szerelése, irányítása, a helyes</w:t>
      </w:r>
      <w:r>
        <w:rPr>
          <w:rFonts w:ascii="Palatino Linotype" w:hAnsi="Palatino Linotype" w:cs="Palatino Linotype"/>
          <w:sz w:val="24"/>
          <w:szCs w:val="24"/>
        </w:rPr>
        <w:t xml:space="preserve"> </w:t>
      </w:r>
      <w:r w:rsidRPr="00457680">
        <w:rPr>
          <w:rFonts w:ascii="Palatino Linotype" w:hAnsi="Palatino Linotype" w:cs="Palatino Linotype"/>
          <w:sz w:val="24"/>
          <w:szCs w:val="24"/>
        </w:rPr>
        <w:t>működés ellenőrzése</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 gépesített frontfejtések átszerelésének feladatai, eljárásai, szervezési módjai</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Bányanyitás, üzemeltetés és bányafelhagyás tervezési feladatai és bányajogi</w:t>
      </w:r>
      <w:r>
        <w:rPr>
          <w:rFonts w:ascii="Palatino Linotype" w:hAnsi="Palatino Linotype" w:cs="Palatino Linotype"/>
          <w:sz w:val="24"/>
          <w:szCs w:val="24"/>
        </w:rPr>
        <w:t xml:space="preserve"> </w:t>
      </w:r>
      <w:r w:rsidRPr="00457680">
        <w:rPr>
          <w:rFonts w:ascii="Palatino Linotype" w:hAnsi="Palatino Linotype" w:cs="Palatino Linotype"/>
          <w:sz w:val="24"/>
          <w:szCs w:val="24"/>
        </w:rPr>
        <w:t>szabályozása</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 munkafolyamatok meghatározása és egyeztetése a szóban és az írásban közölt</w:t>
      </w:r>
      <w:r>
        <w:rPr>
          <w:rFonts w:ascii="Palatino Linotype" w:hAnsi="Palatino Linotype" w:cs="Palatino Linotype"/>
          <w:sz w:val="24"/>
          <w:szCs w:val="24"/>
        </w:rPr>
        <w:t xml:space="preserve"> </w:t>
      </w:r>
      <w:r w:rsidRPr="00457680">
        <w:rPr>
          <w:rFonts w:ascii="Palatino Linotype" w:hAnsi="Palatino Linotype" w:cs="Palatino Linotype"/>
          <w:sz w:val="24"/>
          <w:szCs w:val="24"/>
        </w:rPr>
        <w:t>adatok szerint, valamint a munkafolyamat megvalósításának biztosítása</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Információk begyűjtése, rendszerezése, összegzése</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 xml:space="preserve">A munkahely előkészítése a munkafeladatok figyelembevételével </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A munkaeredmények ellenőrzése és kiértékelése</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Munkanapló vezetése</w:t>
      </w:r>
    </w:p>
    <w:p w:rsidR="00A97C1C" w:rsidRPr="00457680"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Különböző nyilvántartási adatok rögzítése</w:t>
      </w:r>
    </w:p>
    <w:p w:rsidR="00A97C1C" w:rsidRDefault="00A97C1C" w:rsidP="008410E1">
      <w:pPr>
        <w:spacing w:after="0" w:line="240" w:lineRule="auto"/>
        <w:ind w:left="1134"/>
        <w:jc w:val="both"/>
        <w:rPr>
          <w:rFonts w:ascii="Palatino Linotype" w:hAnsi="Palatino Linotype" w:cs="Palatino Linotype"/>
          <w:sz w:val="24"/>
          <w:szCs w:val="24"/>
        </w:rPr>
      </w:pPr>
      <w:r w:rsidRPr="00457680">
        <w:rPr>
          <w:rFonts w:ascii="Palatino Linotype" w:hAnsi="Palatino Linotype" w:cs="Palatino Linotype"/>
          <w:sz w:val="24"/>
          <w:szCs w:val="24"/>
        </w:rPr>
        <w:t>Számszaki mérési eredmények grafikus ábrázolása, kiértékelése</w:t>
      </w:r>
    </w:p>
    <w:p w:rsidR="00A97C1C" w:rsidRPr="0046737D" w:rsidRDefault="00A97C1C" w:rsidP="008410E1">
      <w:pPr>
        <w:spacing w:after="0" w:line="240" w:lineRule="auto"/>
        <w:ind w:left="1134"/>
        <w:jc w:val="both"/>
        <w:rPr>
          <w:rFonts w:ascii="Palatino Linotype" w:hAnsi="Palatino Linotype" w:cs="Palatino Linotype"/>
          <w:sz w:val="24"/>
          <w:szCs w:val="24"/>
        </w:rPr>
      </w:pPr>
    </w:p>
    <w:p w:rsidR="00A97C1C" w:rsidRPr="006C50A0" w:rsidRDefault="00A97C1C" w:rsidP="008410E1">
      <w:pPr>
        <w:spacing w:after="0" w:line="240" w:lineRule="auto"/>
        <w:ind w:left="1134"/>
        <w:jc w:val="both"/>
        <w:rPr>
          <w:rFonts w:ascii="Palatino Linotype" w:hAnsi="Palatino Linotype" w:cs="Palatino Linotype"/>
          <w:b/>
          <w:bCs/>
          <w:sz w:val="24"/>
          <w:szCs w:val="24"/>
        </w:rPr>
      </w:pPr>
      <w:r w:rsidRPr="008410E1">
        <w:rPr>
          <w:rFonts w:ascii="Palatino Linotype" w:hAnsi="Palatino Linotype" w:cs="Palatino Linotype"/>
          <w:b/>
          <w:bCs/>
          <w:sz w:val="24"/>
          <w:szCs w:val="24"/>
        </w:rPr>
        <w:t>10.3.2</w:t>
      </w:r>
      <w:r w:rsidRPr="003E6D8E">
        <w:rPr>
          <w:rFonts w:ascii="Palatino Linotype" w:hAnsi="Palatino Linotype" w:cs="Palatino Linotype"/>
          <w:b/>
          <w:bCs/>
        </w:rPr>
        <w:t xml:space="preserve">. </w:t>
      </w:r>
      <w:r>
        <w:rPr>
          <w:rFonts w:ascii="Palatino Linotype" w:hAnsi="Palatino Linotype" w:cs="Palatino Linotype"/>
          <w:b/>
          <w:bCs/>
          <w:sz w:val="24"/>
          <w:szCs w:val="24"/>
        </w:rPr>
        <w:t xml:space="preserve">Szállítási </w:t>
      </w:r>
      <w:proofErr w:type="gramStart"/>
      <w:r>
        <w:rPr>
          <w:rFonts w:ascii="Palatino Linotype" w:hAnsi="Palatino Linotype" w:cs="Palatino Linotype"/>
          <w:b/>
          <w:bCs/>
          <w:sz w:val="24"/>
          <w:szCs w:val="24"/>
        </w:rPr>
        <w:t>feladatok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8410E1">
        <w:rPr>
          <w:rFonts w:ascii="Palatino Linotype" w:hAnsi="Palatino Linotype" w:cs="Palatino Linotype"/>
          <w:b/>
          <w:bCs/>
          <w:i/>
          <w:sz w:val="24"/>
          <w:szCs w:val="24"/>
        </w:rPr>
        <w:t>100</w:t>
      </w:r>
      <w:proofErr w:type="gramEnd"/>
      <w:r w:rsidRPr="008410E1">
        <w:rPr>
          <w:rFonts w:ascii="Palatino Linotype" w:hAnsi="Palatino Linotype" w:cs="Palatino Linotype"/>
          <w:b/>
          <w:bCs/>
          <w:i/>
          <w:sz w:val="24"/>
          <w:szCs w:val="24"/>
        </w:rPr>
        <w:t xml:space="preserve"> óra</w:t>
      </w:r>
    </w:p>
    <w:p w:rsidR="00A97C1C" w:rsidRPr="006C50A0" w:rsidRDefault="00A97C1C" w:rsidP="008410E1">
      <w:pPr>
        <w:autoSpaceDE w:val="0"/>
        <w:autoSpaceDN w:val="0"/>
        <w:adjustRightInd w:val="0"/>
        <w:spacing w:after="0" w:line="240" w:lineRule="auto"/>
        <w:ind w:left="1134"/>
        <w:jc w:val="both"/>
        <w:rPr>
          <w:rFonts w:ascii="Palatino Linotype" w:hAnsi="Palatino Linotype" w:cs="Palatino Linotype"/>
          <w:sz w:val="24"/>
          <w:szCs w:val="24"/>
          <w:lang w:eastAsia="hu-HU"/>
        </w:rPr>
      </w:pPr>
      <w:r w:rsidRPr="006C50A0">
        <w:rPr>
          <w:rFonts w:ascii="Palatino Linotype" w:hAnsi="Palatino Linotype" w:cs="Palatino Linotype"/>
          <w:sz w:val="24"/>
          <w:szCs w:val="24"/>
        </w:rPr>
        <w:t>Szállítási rendszerek</w:t>
      </w:r>
      <w:r w:rsidRPr="006C50A0">
        <w:rPr>
          <w:rFonts w:ascii="Palatino Linotype" w:hAnsi="Palatino Linotype" w:cs="Palatino Linotype"/>
          <w:sz w:val="24"/>
          <w:szCs w:val="24"/>
          <w:lang w:eastAsia="hu-HU"/>
        </w:rPr>
        <w:t xml:space="preserve"> </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 xml:space="preserve">Az aknaszállító berendezések, a kasos és a </w:t>
      </w:r>
      <w:proofErr w:type="spellStart"/>
      <w:r w:rsidRPr="006C50A0">
        <w:rPr>
          <w:rFonts w:ascii="Palatino Linotype" w:hAnsi="Palatino Linotype" w:cs="Palatino Linotype"/>
          <w:sz w:val="24"/>
          <w:szCs w:val="24"/>
        </w:rPr>
        <w:t>szkipszállítás</w:t>
      </w:r>
      <w:proofErr w:type="spellEnd"/>
      <w:r w:rsidRPr="006C50A0">
        <w:rPr>
          <w:rFonts w:ascii="Palatino Linotype" w:hAnsi="Palatino Linotype" w:cs="Palatino Linotype"/>
          <w:sz w:val="24"/>
          <w:szCs w:val="24"/>
        </w:rPr>
        <w:t xml:space="preserve">, </w:t>
      </w:r>
      <w:proofErr w:type="spellStart"/>
      <w:r w:rsidRPr="006C50A0">
        <w:rPr>
          <w:rFonts w:ascii="Palatino Linotype" w:hAnsi="Palatino Linotype" w:cs="Palatino Linotype"/>
          <w:sz w:val="24"/>
          <w:szCs w:val="24"/>
        </w:rPr>
        <w:t>kasfelfüggesztő</w:t>
      </w:r>
      <w:proofErr w:type="spellEnd"/>
      <w:r w:rsidRPr="006C50A0">
        <w:rPr>
          <w:rFonts w:ascii="Palatino Linotype" w:hAnsi="Palatino Linotype" w:cs="Palatino Linotype"/>
          <w:sz w:val="24"/>
          <w:szCs w:val="24"/>
        </w:rPr>
        <w:t xml:space="preserve"> szerkezetek,</w:t>
      </w:r>
      <w:r>
        <w:rPr>
          <w:rFonts w:ascii="Palatino Linotype" w:hAnsi="Palatino Linotype" w:cs="Palatino Linotype"/>
          <w:sz w:val="24"/>
          <w:szCs w:val="24"/>
        </w:rPr>
        <w:t xml:space="preserve"> </w:t>
      </w:r>
      <w:proofErr w:type="spellStart"/>
      <w:r w:rsidRPr="006C50A0">
        <w:rPr>
          <w:rFonts w:ascii="Palatino Linotype" w:hAnsi="Palatino Linotype" w:cs="Palatino Linotype"/>
          <w:sz w:val="24"/>
          <w:szCs w:val="24"/>
        </w:rPr>
        <w:t>kasfogó</w:t>
      </w:r>
      <w:proofErr w:type="spellEnd"/>
      <w:r w:rsidRPr="006C50A0">
        <w:rPr>
          <w:rFonts w:ascii="Palatino Linotype" w:hAnsi="Palatino Linotype" w:cs="Palatino Linotype"/>
          <w:sz w:val="24"/>
          <w:szCs w:val="24"/>
        </w:rPr>
        <w:t xml:space="preserve"> készülékek, kötéldobok, </w:t>
      </w:r>
      <w:proofErr w:type="spellStart"/>
      <w:r w:rsidRPr="006C50A0">
        <w:rPr>
          <w:rFonts w:ascii="Palatino Linotype" w:hAnsi="Palatino Linotype" w:cs="Palatino Linotype"/>
          <w:sz w:val="24"/>
          <w:szCs w:val="24"/>
        </w:rPr>
        <w:t>koepe-tárcsák</w:t>
      </w:r>
      <w:proofErr w:type="spellEnd"/>
      <w:r w:rsidRPr="006C50A0">
        <w:rPr>
          <w:rFonts w:ascii="Palatino Linotype" w:hAnsi="Palatino Linotype" w:cs="Palatino Linotype"/>
          <w:sz w:val="24"/>
          <w:szCs w:val="24"/>
        </w:rPr>
        <w:t>, kötéltárcsák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Mérő és regisztráló készülékek, mélységmutatók, fékberendezések, menetszabályozó</w:t>
      </w:r>
      <w:r>
        <w:rPr>
          <w:rFonts w:ascii="Palatino Linotype" w:hAnsi="Palatino Linotype" w:cs="Palatino Linotype"/>
          <w:sz w:val="24"/>
          <w:szCs w:val="24"/>
        </w:rPr>
        <w:t xml:space="preserve"> </w:t>
      </w:r>
      <w:r w:rsidRPr="006C50A0">
        <w:rPr>
          <w:rFonts w:ascii="Palatino Linotype" w:hAnsi="Palatino Linotype" w:cs="Palatino Linotype"/>
          <w:sz w:val="24"/>
          <w:szCs w:val="24"/>
        </w:rPr>
        <w:t>készülékek, aknajelző berendezések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mozdonyszállítás, bányamozdonyok és csillék típusai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Adhéziós vonóerő és szállítási teljesítmény számítása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 xml:space="preserve">A kötélszállítás különböző módjai, kötelek, kötéltárcsák és görgők, kapcsolószerkezetek, csillefogók, vitlák, fékek, fékművek, az </w:t>
      </w:r>
      <w:proofErr w:type="spellStart"/>
      <w:r w:rsidRPr="006C50A0">
        <w:rPr>
          <w:rFonts w:ascii="Palatino Linotype" w:hAnsi="Palatino Linotype" w:cs="Palatino Linotype"/>
          <w:sz w:val="24"/>
          <w:szCs w:val="24"/>
        </w:rPr>
        <w:t>Ohne-Sorge-hajtómű</w:t>
      </w:r>
      <w:proofErr w:type="spellEnd"/>
      <w:r w:rsidRPr="006C50A0">
        <w:rPr>
          <w:rFonts w:ascii="Palatino Linotype" w:hAnsi="Palatino Linotype" w:cs="Palatino Linotype"/>
          <w:sz w:val="24"/>
          <w:szCs w:val="24"/>
        </w:rPr>
        <w:t>, a végállomás megoldása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láncos vonszolók típusai, kiválasztásuk az adott körülményekhez, a szállítási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Teljesítmény függvényében</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gumihevederes szállítóberendezés szerkezete, alkalmazási körülményei, a szalagon</w:t>
      </w:r>
      <w:r>
        <w:rPr>
          <w:rFonts w:ascii="Palatino Linotype" w:hAnsi="Palatino Linotype" w:cs="Palatino Linotype"/>
          <w:sz w:val="24"/>
          <w:szCs w:val="24"/>
        </w:rPr>
        <w:t xml:space="preserve"> </w:t>
      </w:r>
      <w:r w:rsidRPr="006C50A0">
        <w:rPr>
          <w:rFonts w:ascii="Palatino Linotype" w:hAnsi="Palatino Linotype" w:cs="Palatino Linotype"/>
          <w:sz w:val="24"/>
          <w:szCs w:val="24"/>
        </w:rPr>
        <w:t>történő személyszállítás előírásai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fúvó és a röpítő tömedékelő gépek, a gépek működése, az iszaptömedékelés gépi</w:t>
      </w:r>
      <w:r>
        <w:rPr>
          <w:rFonts w:ascii="Palatino Linotype" w:hAnsi="Palatino Linotype" w:cs="Palatino Linotype"/>
          <w:sz w:val="24"/>
          <w:szCs w:val="24"/>
        </w:rPr>
        <w:t xml:space="preserve"> </w:t>
      </w:r>
      <w:r w:rsidRPr="006C50A0">
        <w:rPr>
          <w:rFonts w:ascii="Palatino Linotype" w:hAnsi="Palatino Linotype" w:cs="Palatino Linotype"/>
          <w:sz w:val="24"/>
          <w:szCs w:val="24"/>
        </w:rPr>
        <w:t>berendezései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Vágatkereszteződések, vágatelágazások biztosítása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Végtelenkötelű szállítás</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Gumihevederes szállítás</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Mozdonyszállítás</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Fejtési technológiák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Üzemi tevékenységgel, a termeléssel összefüggő, azt befolyásoló, illetve nyilvántartó</w:t>
      </w:r>
      <w:r>
        <w:rPr>
          <w:rFonts w:ascii="Palatino Linotype" w:hAnsi="Palatino Linotype" w:cs="Palatino Linotype"/>
          <w:sz w:val="24"/>
          <w:szCs w:val="24"/>
        </w:rPr>
        <w:t xml:space="preserve"> </w:t>
      </w:r>
      <w:r w:rsidRPr="006C50A0">
        <w:rPr>
          <w:rFonts w:ascii="Palatino Linotype" w:hAnsi="Palatino Linotype" w:cs="Palatino Linotype"/>
          <w:sz w:val="24"/>
          <w:szCs w:val="24"/>
        </w:rPr>
        <w:t>adatok gyűjtése, rögzítése, nyilvántartása, elemzése, értékelése</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lastRenderedPageBreak/>
        <w:t>A mérési adatok rendszerezése, feldolgozása, nyilvántartása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Térfogatok mérése, becslése, számítása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Az iparágban használatos anyagvizsgálati eljárások</w:t>
      </w:r>
      <w:r>
        <w:rPr>
          <w:rFonts w:ascii="Palatino Linotype" w:hAnsi="Palatino Linotype" w:cs="Palatino Linotype"/>
          <w:sz w:val="24"/>
          <w:szCs w:val="24"/>
        </w:rPr>
        <w:t xml:space="preserve"> </w:t>
      </w:r>
      <w:r w:rsidRPr="006C50A0">
        <w:rPr>
          <w:rFonts w:ascii="Palatino Linotype" w:hAnsi="Palatino Linotype" w:cs="Palatino Linotype"/>
          <w:sz w:val="24"/>
          <w:szCs w:val="24"/>
        </w:rPr>
        <w:t>vágatszelvények alakjának és méretének meghatározása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bányalevegő sebességének, gáztartalmának, pára- és portartalmának mérése</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depresszió meghatározása, és a mérésére szolgáló műszerek kezelése, a</w:t>
      </w:r>
      <w:r>
        <w:rPr>
          <w:rFonts w:ascii="Palatino Linotype" w:hAnsi="Palatino Linotype" w:cs="Palatino Linotype"/>
          <w:sz w:val="24"/>
          <w:szCs w:val="24"/>
        </w:rPr>
        <w:t xml:space="preserve"> </w:t>
      </w:r>
      <w:r w:rsidRPr="006C50A0">
        <w:rPr>
          <w:rFonts w:ascii="Palatino Linotype" w:hAnsi="Palatino Linotype" w:cs="Palatino Linotype"/>
          <w:sz w:val="24"/>
          <w:szCs w:val="24"/>
        </w:rPr>
        <w:t>szellőztetéssel összefüggő mérések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megengedett gázkoncentrációjú bányatérségek levegőszükségletének meghatározása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szállítóberendezések szállítási teljesítményének meghatározása</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 xml:space="preserve">Legáltalánosabb </w:t>
      </w:r>
      <w:proofErr w:type="spellStart"/>
      <w:r w:rsidRPr="006C50A0">
        <w:rPr>
          <w:rFonts w:ascii="Palatino Linotype" w:hAnsi="Palatino Linotype" w:cs="Palatino Linotype"/>
          <w:sz w:val="24"/>
          <w:szCs w:val="24"/>
        </w:rPr>
        <w:t>vízhozammérési</w:t>
      </w:r>
      <w:proofErr w:type="spellEnd"/>
      <w:r w:rsidRPr="006C50A0">
        <w:rPr>
          <w:rFonts w:ascii="Palatino Linotype" w:hAnsi="Palatino Linotype" w:cs="Palatino Linotype"/>
          <w:sz w:val="24"/>
          <w:szCs w:val="24"/>
        </w:rPr>
        <w:t xml:space="preserve"> módszerek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levegő összetételétnek mérése</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Anyagmozgató pálya építése</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Gépek, eszközök műszaki, villamos</w:t>
      </w:r>
      <w:r>
        <w:rPr>
          <w:rFonts w:ascii="Palatino Linotype" w:hAnsi="Palatino Linotype" w:cs="Palatino Linotype"/>
          <w:sz w:val="24"/>
          <w:szCs w:val="24"/>
        </w:rPr>
        <w:t>- és</w:t>
      </w:r>
      <w:r w:rsidRPr="006C50A0">
        <w:rPr>
          <w:rFonts w:ascii="Palatino Linotype" w:hAnsi="Palatino Linotype" w:cs="Palatino Linotype"/>
          <w:sz w:val="24"/>
          <w:szCs w:val="24"/>
        </w:rPr>
        <w:t xml:space="preserve"> biztonságtechnikai előírásai, felülvizsgálatának</w:t>
      </w:r>
      <w:r>
        <w:rPr>
          <w:rFonts w:ascii="Palatino Linotype" w:hAnsi="Palatino Linotype" w:cs="Palatino Linotype"/>
          <w:sz w:val="24"/>
          <w:szCs w:val="24"/>
        </w:rPr>
        <w:t xml:space="preserve"> </w:t>
      </w:r>
      <w:r w:rsidRPr="006C50A0">
        <w:rPr>
          <w:rFonts w:ascii="Palatino Linotype" w:hAnsi="Palatino Linotype" w:cs="Palatino Linotype"/>
          <w:sz w:val="24"/>
          <w:szCs w:val="24"/>
        </w:rPr>
        <w:t>előírásai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bányászati munkafolyamatok, azok kapcsolatrendszere, módjai, eszközei, gépei és a</w:t>
      </w:r>
      <w:r>
        <w:rPr>
          <w:rFonts w:ascii="Palatino Linotype" w:hAnsi="Palatino Linotype" w:cs="Palatino Linotype"/>
          <w:sz w:val="24"/>
          <w:szCs w:val="24"/>
        </w:rPr>
        <w:t xml:space="preserve"> </w:t>
      </w:r>
      <w:r w:rsidRPr="006C50A0">
        <w:rPr>
          <w:rFonts w:ascii="Palatino Linotype" w:hAnsi="Palatino Linotype" w:cs="Palatino Linotype"/>
          <w:sz w:val="24"/>
          <w:szCs w:val="24"/>
        </w:rPr>
        <w:t>munkavégzés szabályai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A jövesztés kézi, gépi és robbantásos módszerei</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Irányítási, jelzési, biztonságtechnikai, vezérlési rendszerek, eszközök, berendezések,</w:t>
      </w:r>
      <w:r>
        <w:rPr>
          <w:rFonts w:ascii="Palatino Linotype" w:hAnsi="Palatino Linotype" w:cs="Palatino Linotype"/>
          <w:sz w:val="24"/>
          <w:szCs w:val="24"/>
        </w:rPr>
        <w:t xml:space="preserve"> </w:t>
      </w:r>
      <w:r w:rsidRPr="006C50A0">
        <w:rPr>
          <w:rFonts w:ascii="Palatino Linotype" w:hAnsi="Palatino Linotype" w:cs="Palatino Linotype"/>
          <w:sz w:val="24"/>
          <w:szCs w:val="24"/>
        </w:rPr>
        <w:t>eljárások</w:t>
      </w:r>
    </w:p>
    <w:p w:rsidR="00A97C1C" w:rsidRPr="006C50A0"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Munkaátvétel szabályai, a keresetszámítás módjai és menete</w:t>
      </w:r>
    </w:p>
    <w:p w:rsidR="00A97C1C" w:rsidRDefault="00A97C1C" w:rsidP="008410E1">
      <w:pPr>
        <w:spacing w:after="0" w:line="240" w:lineRule="auto"/>
        <w:ind w:left="1134"/>
        <w:jc w:val="both"/>
        <w:rPr>
          <w:rFonts w:ascii="Palatino Linotype" w:hAnsi="Palatino Linotype" w:cs="Palatino Linotype"/>
          <w:sz w:val="24"/>
          <w:szCs w:val="24"/>
        </w:rPr>
      </w:pPr>
      <w:r w:rsidRPr="006C50A0">
        <w:rPr>
          <w:rFonts w:ascii="Palatino Linotype" w:hAnsi="Palatino Linotype" w:cs="Palatino Linotype"/>
          <w:sz w:val="24"/>
          <w:szCs w:val="24"/>
        </w:rPr>
        <w:t>Szállításhoz szükséges adatok, a gépek és berendezések jellemző üzemtani adatai,</w:t>
      </w:r>
      <w:r>
        <w:rPr>
          <w:rFonts w:ascii="Palatino Linotype" w:hAnsi="Palatino Linotype" w:cs="Palatino Linotype"/>
          <w:sz w:val="24"/>
          <w:szCs w:val="24"/>
        </w:rPr>
        <w:t xml:space="preserve"> </w:t>
      </w:r>
      <w:r w:rsidRPr="006C50A0">
        <w:rPr>
          <w:rFonts w:ascii="Palatino Linotype" w:hAnsi="Palatino Linotype" w:cs="Palatino Linotype"/>
          <w:sz w:val="24"/>
          <w:szCs w:val="24"/>
        </w:rPr>
        <w:t>geometriai méretei</w:t>
      </w:r>
    </w:p>
    <w:p w:rsidR="00A97C1C" w:rsidRPr="006C50A0" w:rsidRDefault="00A97C1C" w:rsidP="008410E1">
      <w:pPr>
        <w:spacing w:after="0" w:line="240" w:lineRule="auto"/>
        <w:ind w:left="540"/>
        <w:jc w:val="both"/>
        <w:rPr>
          <w:rFonts w:ascii="Palatino Linotype" w:hAnsi="Palatino Linotype" w:cs="Palatino Linotype"/>
          <w:sz w:val="24"/>
          <w:szCs w:val="24"/>
        </w:rPr>
      </w:pPr>
    </w:p>
    <w:p w:rsidR="00A97C1C" w:rsidRPr="0055160E" w:rsidRDefault="0055160E" w:rsidP="008410E1">
      <w:pPr>
        <w:widowControl w:val="0"/>
        <w:numPr>
          <w:ilvl w:val="1"/>
          <w:numId w:val="16"/>
        </w:numPr>
        <w:suppressAutoHyphens/>
        <w:spacing w:after="0" w:line="240" w:lineRule="auto"/>
        <w:ind w:left="567" w:firstLine="0"/>
        <w:rPr>
          <w:rFonts w:ascii="Palatino Linotype" w:hAnsi="Palatino Linotype" w:cs="Palatino Linotype"/>
          <w:b/>
          <w:bCs/>
          <w:i/>
          <w:sz w:val="24"/>
          <w:szCs w:val="24"/>
        </w:rPr>
      </w:pPr>
      <w:r w:rsidRPr="0055160E">
        <w:rPr>
          <w:rFonts w:ascii="Palatino Linotype" w:hAnsi="Palatino Linotype" w:cs="Palatino Linotype"/>
          <w:b/>
          <w:bCs/>
          <w:i/>
          <w:sz w:val="24"/>
          <w:szCs w:val="24"/>
        </w:rPr>
        <w:t>A képzés javasolt helyszíne (ajánlás)</w:t>
      </w:r>
    </w:p>
    <w:p w:rsidR="00A97C1C" w:rsidRPr="0055160E" w:rsidRDefault="00A97C1C" w:rsidP="008410E1">
      <w:pPr>
        <w:widowControl w:val="0"/>
        <w:numPr>
          <w:ilvl w:val="0"/>
          <w:numId w:val="11"/>
        </w:numPr>
        <w:tabs>
          <w:tab w:val="clear" w:pos="720"/>
          <w:tab w:val="num" w:pos="851"/>
        </w:tabs>
        <w:suppressAutoHyphens/>
        <w:spacing w:after="0" w:line="240" w:lineRule="auto"/>
        <w:ind w:left="851" w:hanging="284"/>
        <w:rPr>
          <w:rFonts w:ascii="Palatino Linotype" w:hAnsi="Palatino Linotype" w:cs="Palatino Linotype"/>
          <w:i/>
          <w:sz w:val="24"/>
          <w:szCs w:val="24"/>
        </w:rPr>
      </w:pPr>
      <w:r w:rsidRPr="0055160E">
        <w:rPr>
          <w:rFonts w:ascii="Palatino Linotype" w:hAnsi="Palatino Linotype" w:cs="Palatino Linotype"/>
          <w:i/>
          <w:sz w:val="24"/>
          <w:szCs w:val="24"/>
        </w:rPr>
        <w:t>Tanterem</w:t>
      </w:r>
    </w:p>
    <w:p w:rsidR="00A97C1C" w:rsidRPr="0055160E" w:rsidRDefault="00A97C1C" w:rsidP="008410E1">
      <w:pPr>
        <w:widowControl w:val="0"/>
        <w:numPr>
          <w:ilvl w:val="0"/>
          <w:numId w:val="11"/>
        </w:numPr>
        <w:suppressAutoHyphens/>
        <w:spacing w:after="0" w:line="240" w:lineRule="auto"/>
        <w:ind w:left="851" w:hanging="284"/>
        <w:rPr>
          <w:rFonts w:ascii="Palatino Linotype" w:hAnsi="Palatino Linotype" w:cs="Palatino Linotype"/>
          <w:i/>
          <w:sz w:val="24"/>
          <w:szCs w:val="24"/>
        </w:rPr>
      </w:pPr>
      <w:r w:rsidRPr="0055160E">
        <w:rPr>
          <w:rFonts w:ascii="Palatino Linotype" w:hAnsi="Palatino Linotype" w:cs="Palatino Linotype"/>
          <w:i/>
          <w:sz w:val="24"/>
          <w:szCs w:val="24"/>
        </w:rPr>
        <w:t>Számítógépterem</w:t>
      </w:r>
    </w:p>
    <w:p w:rsidR="00A97C1C" w:rsidRPr="0055160E" w:rsidRDefault="00A97C1C" w:rsidP="008410E1">
      <w:pPr>
        <w:widowControl w:val="0"/>
        <w:numPr>
          <w:ilvl w:val="0"/>
          <w:numId w:val="11"/>
        </w:numPr>
        <w:suppressAutoHyphens/>
        <w:spacing w:after="0" w:line="240" w:lineRule="auto"/>
        <w:ind w:left="851" w:hanging="284"/>
        <w:rPr>
          <w:rFonts w:ascii="Palatino Linotype" w:hAnsi="Palatino Linotype" w:cs="Palatino Linotype"/>
          <w:i/>
          <w:sz w:val="24"/>
          <w:szCs w:val="24"/>
        </w:rPr>
      </w:pPr>
      <w:r w:rsidRPr="0055160E">
        <w:rPr>
          <w:rFonts w:ascii="Palatino Linotype" w:hAnsi="Palatino Linotype" w:cs="Palatino Linotype"/>
          <w:i/>
          <w:sz w:val="24"/>
          <w:szCs w:val="24"/>
        </w:rPr>
        <w:t>Bányagéptani szaktanterem</w:t>
      </w:r>
    </w:p>
    <w:p w:rsidR="00A97C1C" w:rsidRPr="00066759" w:rsidRDefault="00A97C1C" w:rsidP="00457680">
      <w:pPr>
        <w:widowControl w:val="0"/>
        <w:suppressAutoHyphens/>
        <w:spacing w:after="0" w:line="240" w:lineRule="auto"/>
        <w:ind w:left="720"/>
        <w:rPr>
          <w:rFonts w:ascii="Palatino Linotype" w:hAnsi="Palatino Linotype" w:cs="Palatino Linotype"/>
          <w:sz w:val="24"/>
          <w:szCs w:val="24"/>
        </w:rPr>
      </w:pPr>
    </w:p>
    <w:p w:rsidR="00A97C1C" w:rsidRPr="00066759" w:rsidRDefault="00A97C1C" w:rsidP="008410E1">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066759">
        <w:rPr>
          <w:rFonts w:ascii="Palatino Linotype" w:hAnsi="Palatino Linotype" w:cs="Palatino Linotype"/>
          <w:b/>
          <w:bCs/>
          <w:sz w:val="24"/>
          <w:szCs w:val="24"/>
        </w:rPr>
        <w:t>A tantárgy elsajátítása során alkalmazott módszerek, tanulói tevékenységformák</w:t>
      </w:r>
    </w:p>
    <w:p w:rsidR="00A97C1C" w:rsidRPr="00066759" w:rsidRDefault="00A97C1C" w:rsidP="008410E1">
      <w:pPr>
        <w:pStyle w:val="Listaszerbekezds4"/>
        <w:spacing w:after="0" w:line="240" w:lineRule="auto"/>
        <w:ind w:left="0"/>
        <w:rPr>
          <w:rFonts w:ascii="Palatino Linotype" w:hAnsi="Palatino Linotype" w:cs="Palatino Linotype"/>
          <w:b/>
          <w:bCs/>
          <w:i/>
          <w:iCs/>
          <w:sz w:val="24"/>
          <w:szCs w:val="24"/>
        </w:rPr>
      </w:pPr>
    </w:p>
    <w:p w:rsidR="00A97C1C" w:rsidRPr="00066759" w:rsidRDefault="00A97C1C" w:rsidP="00821C62">
      <w:pPr>
        <w:pStyle w:val="Listaszerbekezds4"/>
        <w:numPr>
          <w:ilvl w:val="2"/>
          <w:numId w:val="16"/>
        </w:numPr>
        <w:spacing w:line="240" w:lineRule="auto"/>
        <w:rPr>
          <w:rFonts w:ascii="Palatino Linotype" w:hAnsi="Palatino Linotype" w:cs="Palatino Linotype"/>
          <w:b/>
          <w:bCs/>
          <w:i/>
          <w:iCs/>
          <w:sz w:val="24"/>
          <w:szCs w:val="24"/>
        </w:rPr>
      </w:pPr>
      <w:r w:rsidRPr="0006675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066759" w:rsidRDefault="00A97C1C" w:rsidP="00821C62">
      <w:pPr>
        <w:pStyle w:val="Listaszerbekezds4"/>
        <w:numPr>
          <w:ilvl w:val="2"/>
          <w:numId w:val="16"/>
        </w:numPr>
        <w:spacing w:line="240" w:lineRule="auto"/>
        <w:rPr>
          <w:rFonts w:ascii="Palatino Linotype" w:hAnsi="Palatino Linotype" w:cs="Palatino Linotype"/>
          <w:b/>
          <w:bCs/>
          <w:i/>
          <w:iCs/>
          <w:sz w:val="24"/>
          <w:szCs w:val="24"/>
        </w:rPr>
      </w:pPr>
      <w:r w:rsidRPr="0006675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Hallott szöveg feladattal vezetett feldolgozása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rendszerezése mozaikfeladattal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8410E1">
      <w:pPr>
        <w:spacing w:after="0" w:line="240" w:lineRule="auto"/>
        <w:jc w:val="both"/>
        <w:rPr>
          <w:rFonts w:ascii="Palatino Linotype" w:hAnsi="Palatino Linotype" w:cs="Palatino Linotype"/>
        </w:rPr>
      </w:pPr>
    </w:p>
    <w:p w:rsidR="00A97C1C" w:rsidRPr="00066759" w:rsidRDefault="00A97C1C" w:rsidP="008410E1">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066759">
        <w:rPr>
          <w:rFonts w:ascii="Palatino Linotype" w:hAnsi="Palatino Linotype" w:cs="Palatino Linotype"/>
          <w:b/>
          <w:bCs/>
          <w:sz w:val="24"/>
          <w:szCs w:val="24"/>
        </w:rPr>
        <w:t>A tantárgy értékelésének módja</w:t>
      </w:r>
    </w:p>
    <w:p w:rsidR="00A97C1C" w:rsidRPr="00066759" w:rsidRDefault="00A97C1C" w:rsidP="008410E1">
      <w:pPr>
        <w:widowControl w:val="0"/>
        <w:suppressAutoHyphens/>
        <w:spacing w:line="240" w:lineRule="auto"/>
        <w:ind w:left="567"/>
        <w:rPr>
          <w:rFonts w:ascii="Palatino Linotype" w:hAnsi="Palatino Linotype" w:cs="Palatino Linotype"/>
          <w:kern w:val="1"/>
          <w:sz w:val="24"/>
          <w:szCs w:val="24"/>
          <w:lang w:eastAsia="hi-IN" w:bidi="hi-IN"/>
        </w:rPr>
      </w:pPr>
      <w:r w:rsidRPr="00066759">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066759" w:rsidRDefault="00A97C1C" w:rsidP="00457680">
      <w:pPr>
        <w:spacing w:line="240" w:lineRule="auto"/>
        <w:ind w:firstLine="709"/>
        <w:jc w:val="both"/>
        <w:rPr>
          <w:rFonts w:ascii="Palatino Linotype" w:hAnsi="Palatino Linotype" w:cs="Palatino Linotype"/>
          <w:sz w:val="24"/>
          <w:szCs w:val="24"/>
        </w:rPr>
      </w:pPr>
    </w:p>
    <w:p w:rsidR="00A97C1C" w:rsidRPr="00066759" w:rsidRDefault="00A97C1C" w:rsidP="00092300">
      <w:pPr>
        <w:numPr>
          <w:ilvl w:val="0"/>
          <w:numId w:val="16"/>
        </w:num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Karbantartási feladatok gyakorlat tantárgy</w:t>
      </w:r>
      <w:r w:rsidRPr="0006675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Pr>
          <w:rFonts w:ascii="Palatino Linotype" w:hAnsi="Palatino Linotype" w:cs="Palatino Linotype"/>
          <w:b/>
          <w:bCs/>
          <w:sz w:val="24"/>
          <w:szCs w:val="24"/>
        </w:rPr>
        <w:t>64 óra</w:t>
      </w:r>
    </w:p>
    <w:p w:rsidR="00A97C1C" w:rsidRPr="00066759" w:rsidRDefault="00A97C1C" w:rsidP="003B0B7D">
      <w:pPr>
        <w:spacing w:after="0" w:line="240" w:lineRule="auto"/>
        <w:rPr>
          <w:rFonts w:ascii="Palatino Linotype" w:hAnsi="Palatino Linotype" w:cs="Palatino Linotype"/>
          <w:b/>
          <w:bCs/>
          <w:sz w:val="24"/>
          <w:szCs w:val="24"/>
        </w:rPr>
      </w:pPr>
    </w:p>
    <w:p w:rsidR="00A97C1C" w:rsidRPr="00066759" w:rsidRDefault="00A97C1C" w:rsidP="003B0B7D">
      <w:pPr>
        <w:tabs>
          <w:tab w:val="left" w:pos="426"/>
        </w:tab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b/>
        <w:t xml:space="preserve">11.1. </w:t>
      </w:r>
      <w:r w:rsidRPr="00066759">
        <w:rPr>
          <w:rFonts w:ascii="Palatino Linotype" w:hAnsi="Palatino Linotype" w:cs="Palatino Linotype"/>
          <w:b/>
          <w:bCs/>
          <w:sz w:val="24"/>
          <w:szCs w:val="24"/>
        </w:rPr>
        <w:t>A tantárgy tanításának célja</w:t>
      </w:r>
    </w:p>
    <w:p w:rsidR="00A97C1C" w:rsidRDefault="00A97C1C" w:rsidP="003B0B7D">
      <w:pPr>
        <w:spacing w:after="0" w:line="240" w:lineRule="auto"/>
        <w:ind w:left="426"/>
        <w:jc w:val="both"/>
        <w:rPr>
          <w:rFonts w:ascii="Palatino Linotype" w:hAnsi="Palatino Linotype" w:cs="Palatino Linotype"/>
          <w:sz w:val="24"/>
          <w:szCs w:val="24"/>
        </w:rPr>
      </w:pPr>
      <w:r w:rsidRPr="00066759">
        <w:rPr>
          <w:rFonts w:ascii="Palatino Linotype" w:hAnsi="Palatino Linotype" w:cs="Palatino Linotype"/>
          <w:sz w:val="24"/>
          <w:szCs w:val="24"/>
        </w:rPr>
        <w:t>A bányaüzem működése során felmerülő karbantartási feladatokat a tanulók a gyakorlatban is képesek legyenek végrehajtani.</w:t>
      </w:r>
    </w:p>
    <w:p w:rsidR="00A97C1C" w:rsidRPr="00066759" w:rsidRDefault="00A97C1C" w:rsidP="003B0B7D">
      <w:pPr>
        <w:spacing w:after="0" w:line="240" w:lineRule="auto"/>
        <w:jc w:val="both"/>
        <w:rPr>
          <w:rFonts w:ascii="Palatino Linotype" w:hAnsi="Palatino Linotype" w:cs="Palatino Linotype"/>
          <w:sz w:val="24"/>
          <w:szCs w:val="24"/>
        </w:rPr>
      </w:pPr>
    </w:p>
    <w:p w:rsidR="00A97C1C" w:rsidRPr="00066759" w:rsidRDefault="00A97C1C" w:rsidP="003B0B7D">
      <w:pPr>
        <w:tabs>
          <w:tab w:val="left" w:pos="426"/>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11.2. </w:t>
      </w:r>
      <w:r w:rsidRPr="00066759">
        <w:rPr>
          <w:rFonts w:ascii="Palatino Linotype" w:hAnsi="Palatino Linotype" w:cs="Palatino Linotype"/>
          <w:b/>
          <w:bCs/>
          <w:sz w:val="24"/>
          <w:szCs w:val="24"/>
        </w:rPr>
        <w:t>Elsajátított közismereti, szakmai tartalmak, melyekre a tantárgy épül</w:t>
      </w:r>
    </w:p>
    <w:p w:rsidR="00A97C1C" w:rsidRPr="00066759" w:rsidRDefault="00A97C1C" w:rsidP="003B0B7D">
      <w:pPr>
        <w:autoSpaceDE w:val="0"/>
        <w:autoSpaceDN w:val="0"/>
        <w:adjustRightInd w:val="0"/>
        <w:spacing w:after="0" w:line="240" w:lineRule="auto"/>
        <w:ind w:left="426"/>
        <w:jc w:val="both"/>
        <w:rPr>
          <w:rFonts w:ascii="Palatino Linotype" w:hAnsi="Palatino Linotype" w:cs="Palatino Linotype"/>
          <w:kern w:val="1"/>
          <w:sz w:val="24"/>
          <w:szCs w:val="24"/>
          <w:lang w:eastAsia="hi-IN" w:bidi="hi-IN"/>
        </w:rPr>
      </w:pPr>
      <w:r w:rsidRPr="00066759">
        <w:rPr>
          <w:rFonts w:ascii="Palatino Linotype" w:hAnsi="Palatino Linotype" w:cs="Palatino Linotype"/>
          <w:sz w:val="24"/>
          <w:szCs w:val="24"/>
        </w:rPr>
        <w:t>A tantárgy az adott évfolyamba lépés feltételeiként megjelölt közismereti és szakmai tartalmakra épül.</w:t>
      </w:r>
    </w:p>
    <w:p w:rsidR="00A97C1C" w:rsidRPr="003E6D8E" w:rsidRDefault="00A97C1C" w:rsidP="003B0B7D">
      <w:pPr>
        <w:spacing w:after="0" w:line="240" w:lineRule="auto"/>
        <w:jc w:val="both"/>
        <w:rPr>
          <w:rFonts w:ascii="Palatino Linotype" w:hAnsi="Palatino Linotype" w:cs="Palatino Linotype"/>
          <w:b/>
          <w:bCs/>
        </w:rPr>
      </w:pPr>
    </w:p>
    <w:p w:rsidR="00A97C1C" w:rsidRPr="00066759" w:rsidRDefault="00A97C1C" w:rsidP="003B0B7D">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066759">
        <w:rPr>
          <w:rFonts w:ascii="Palatino Linotype" w:hAnsi="Palatino Linotype" w:cs="Palatino Linotype"/>
          <w:b/>
          <w:bCs/>
          <w:sz w:val="24"/>
          <w:szCs w:val="24"/>
        </w:rPr>
        <w:lastRenderedPageBreak/>
        <w:t>Témakörök és elemeik</w:t>
      </w:r>
    </w:p>
    <w:p w:rsidR="00A97C1C" w:rsidRPr="00066759" w:rsidRDefault="00A97C1C" w:rsidP="003B0B7D">
      <w:pPr>
        <w:spacing w:after="0" w:line="240" w:lineRule="auto"/>
        <w:jc w:val="both"/>
        <w:rPr>
          <w:rFonts w:ascii="Palatino Linotype" w:hAnsi="Palatino Linotype" w:cs="Palatino Linotype"/>
          <w:b/>
          <w:bCs/>
          <w:sz w:val="24"/>
          <w:szCs w:val="24"/>
        </w:rPr>
      </w:pPr>
    </w:p>
    <w:p w:rsidR="00A97C1C" w:rsidRPr="00066759" w:rsidRDefault="00A97C1C" w:rsidP="003B0B7D">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11.3</w:t>
      </w:r>
      <w:r w:rsidRPr="00066759">
        <w:rPr>
          <w:rFonts w:ascii="Palatino Linotype" w:hAnsi="Palatino Linotype" w:cs="Palatino Linotype"/>
          <w:b/>
          <w:bCs/>
          <w:sz w:val="24"/>
          <w:szCs w:val="24"/>
        </w:rPr>
        <w:t>.1. Karba</w:t>
      </w:r>
      <w:r>
        <w:rPr>
          <w:rFonts w:ascii="Palatino Linotype" w:hAnsi="Palatino Linotype" w:cs="Palatino Linotype"/>
          <w:b/>
          <w:bCs/>
          <w:sz w:val="24"/>
          <w:szCs w:val="24"/>
        </w:rPr>
        <w:t>ntartás tervezése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3B0B7D">
        <w:rPr>
          <w:rFonts w:ascii="Palatino Linotype" w:hAnsi="Palatino Linotype" w:cs="Palatino Linotype"/>
          <w:b/>
          <w:bCs/>
          <w:i/>
          <w:sz w:val="24"/>
          <w:szCs w:val="24"/>
        </w:rPr>
        <w:t>32 óra</w:t>
      </w:r>
    </w:p>
    <w:p w:rsidR="00A97C1C" w:rsidRPr="00382916" w:rsidRDefault="00A97C1C" w:rsidP="003B0B7D">
      <w:pPr>
        <w:spacing w:after="0" w:line="240" w:lineRule="auto"/>
        <w:ind w:left="1134"/>
        <w:jc w:val="both"/>
        <w:rPr>
          <w:rFonts w:ascii="Palatino Linotype" w:hAnsi="Palatino Linotype" w:cs="Palatino Linotype"/>
          <w:sz w:val="24"/>
          <w:szCs w:val="24"/>
        </w:rPr>
      </w:pPr>
      <w:r w:rsidRPr="00382916">
        <w:rPr>
          <w:rFonts w:ascii="Palatino Linotype" w:hAnsi="Palatino Linotype" w:cs="Palatino Linotype"/>
          <w:sz w:val="24"/>
          <w:szCs w:val="24"/>
        </w:rPr>
        <w:t>Karbantartási terv készítése (ÖGY)</w:t>
      </w:r>
    </w:p>
    <w:p w:rsidR="00A97C1C" w:rsidRPr="00382916" w:rsidRDefault="00A97C1C" w:rsidP="003B0B7D">
      <w:pPr>
        <w:spacing w:after="0" w:line="240" w:lineRule="auto"/>
        <w:ind w:left="1134"/>
        <w:jc w:val="both"/>
        <w:rPr>
          <w:rFonts w:ascii="Palatino Linotype" w:hAnsi="Palatino Linotype" w:cs="Palatino Linotype"/>
          <w:sz w:val="24"/>
          <w:szCs w:val="24"/>
        </w:rPr>
      </w:pPr>
      <w:r w:rsidRPr="00382916">
        <w:rPr>
          <w:rFonts w:ascii="Palatino Linotype" w:hAnsi="Palatino Linotype" w:cs="Palatino Linotype"/>
          <w:sz w:val="24"/>
          <w:szCs w:val="24"/>
        </w:rPr>
        <w:t>Javítóanyagok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382916">
        <w:rPr>
          <w:rFonts w:ascii="Palatino Linotype" w:hAnsi="Palatino Linotype" w:cs="Palatino Linotype"/>
          <w:sz w:val="24"/>
          <w:szCs w:val="24"/>
        </w:rPr>
        <w:t>Karbantartó anyagok (ÖGY)</w:t>
      </w:r>
    </w:p>
    <w:p w:rsidR="00A97C1C"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Nyilvántartási szabályok</w:t>
      </w:r>
    </w:p>
    <w:p w:rsidR="00A97C1C" w:rsidRPr="00066759" w:rsidRDefault="00A97C1C" w:rsidP="003B0B7D">
      <w:pPr>
        <w:spacing w:after="0" w:line="240" w:lineRule="auto"/>
        <w:ind w:left="1134"/>
        <w:jc w:val="both"/>
        <w:rPr>
          <w:rFonts w:ascii="Palatino Linotype" w:hAnsi="Palatino Linotype" w:cs="Palatino Linotype"/>
          <w:sz w:val="24"/>
          <w:szCs w:val="24"/>
        </w:rPr>
      </w:pPr>
    </w:p>
    <w:p w:rsidR="00A97C1C" w:rsidRPr="00066759" w:rsidRDefault="00A97C1C" w:rsidP="003B0B7D">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11.3</w:t>
      </w:r>
      <w:r w:rsidRPr="00066759">
        <w:rPr>
          <w:rFonts w:ascii="Palatino Linotype" w:hAnsi="Palatino Linotype" w:cs="Palatino Linotype"/>
          <w:b/>
          <w:bCs/>
          <w:sz w:val="24"/>
          <w:szCs w:val="24"/>
        </w:rPr>
        <w:t>.2. Javítási feladatok</w:t>
      </w:r>
      <w:r w:rsidRPr="00066759">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sidRPr="00066759">
        <w:rPr>
          <w:rFonts w:ascii="Palatino Linotype" w:hAnsi="Palatino Linotype" w:cs="Palatino Linotype"/>
          <w:b/>
          <w:bCs/>
          <w:sz w:val="24"/>
          <w:szCs w:val="24"/>
        </w:rPr>
        <w:tab/>
      </w:r>
      <w:r>
        <w:rPr>
          <w:rFonts w:ascii="Palatino Linotype" w:hAnsi="Palatino Linotype" w:cs="Palatino Linotype"/>
          <w:b/>
          <w:bCs/>
          <w:sz w:val="24"/>
          <w:szCs w:val="24"/>
        </w:rPr>
        <w:tab/>
      </w:r>
      <w:r w:rsidRPr="003B0B7D">
        <w:rPr>
          <w:rFonts w:ascii="Palatino Linotype" w:hAnsi="Palatino Linotype" w:cs="Palatino Linotype"/>
          <w:b/>
          <w:bCs/>
          <w:i/>
          <w:sz w:val="24"/>
          <w:szCs w:val="24"/>
        </w:rPr>
        <w:t>32 óra</w:t>
      </w:r>
    </w:p>
    <w:p w:rsidR="00A97C1C" w:rsidRPr="00382916" w:rsidRDefault="00A97C1C" w:rsidP="003B0B7D">
      <w:pPr>
        <w:spacing w:after="0" w:line="240" w:lineRule="auto"/>
        <w:ind w:left="1134"/>
        <w:jc w:val="both"/>
        <w:rPr>
          <w:rFonts w:ascii="Palatino Linotype" w:hAnsi="Palatino Linotype" w:cs="Palatino Linotype"/>
          <w:sz w:val="24"/>
          <w:szCs w:val="24"/>
        </w:rPr>
      </w:pPr>
      <w:r w:rsidRPr="00382916">
        <w:rPr>
          <w:rFonts w:ascii="Palatino Linotype" w:hAnsi="Palatino Linotype" w:cs="Palatino Linotype"/>
          <w:sz w:val="24"/>
          <w:szCs w:val="24"/>
        </w:rPr>
        <w:t>Kompresszorok, pneumatika</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382916">
        <w:rPr>
          <w:rFonts w:ascii="Palatino Linotype" w:hAnsi="Palatino Linotype" w:cs="Palatino Linotype"/>
          <w:sz w:val="24"/>
          <w:szCs w:val="24"/>
        </w:rPr>
        <w:t>Lakatosipari műveletek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Üzem- és kenőanyagok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Vezérlő-, irányító berendezések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Vízgépek, hidraulika</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Alkalmazott gépberendezések, munkagépek, gépláncok, tervszerű megelőző</w:t>
      </w:r>
      <w:r>
        <w:rPr>
          <w:rFonts w:ascii="Palatino Linotype" w:hAnsi="Palatino Linotype" w:cs="Palatino Linotype"/>
          <w:sz w:val="24"/>
          <w:szCs w:val="24"/>
        </w:rPr>
        <w:t xml:space="preserve"> </w:t>
      </w:r>
      <w:r w:rsidRPr="00066759">
        <w:rPr>
          <w:rFonts w:ascii="Palatino Linotype" w:hAnsi="Palatino Linotype" w:cs="Palatino Linotype"/>
          <w:sz w:val="24"/>
          <w:szCs w:val="24"/>
        </w:rPr>
        <w:t>karbantartása, meghibásodások elhárítása, keletkezett hibák, üzemzavarok felismerése, elhárítása</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Felméri az üzemzavar okát, javítási, karbantartási igényt</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Fejtő- és fúrókalapácsok, fúrógépek típusai, szerkezete, vezérlésük, alkalmazási</w:t>
      </w:r>
      <w:r>
        <w:rPr>
          <w:rFonts w:ascii="Palatino Linotype" w:hAnsi="Palatino Linotype" w:cs="Palatino Linotype"/>
          <w:sz w:val="24"/>
          <w:szCs w:val="24"/>
        </w:rPr>
        <w:t xml:space="preserve"> </w:t>
      </w:r>
      <w:r w:rsidRPr="00066759">
        <w:rPr>
          <w:rFonts w:ascii="Palatino Linotype" w:hAnsi="Palatino Linotype" w:cs="Palatino Linotype"/>
          <w:sz w:val="24"/>
          <w:szCs w:val="24"/>
        </w:rPr>
        <w:t>területük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 xml:space="preserve">Fúróállványok, </w:t>
      </w:r>
      <w:proofErr w:type="spellStart"/>
      <w:r w:rsidRPr="00066759">
        <w:rPr>
          <w:rFonts w:ascii="Palatino Linotype" w:hAnsi="Palatino Linotype" w:cs="Palatino Linotype"/>
          <w:sz w:val="24"/>
          <w:szCs w:val="24"/>
        </w:rPr>
        <w:t>fúrókocsik</w:t>
      </w:r>
      <w:proofErr w:type="spellEnd"/>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A vágathajtó gépek hazai bányászatban előforduló típusai, a maróhengeres fejtőgépek</w:t>
      </w:r>
      <w:r>
        <w:rPr>
          <w:rFonts w:ascii="Palatino Linotype" w:hAnsi="Palatino Linotype" w:cs="Palatino Linotype"/>
          <w:sz w:val="24"/>
          <w:szCs w:val="24"/>
        </w:rPr>
        <w:t xml:space="preserve"> </w:t>
      </w:r>
      <w:r w:rsidRPr="00066759">
        <w:rPr>
          <w:rFonts w:ascii="Palatino Linotype" w:hAnsi="Palatino Linotype" w:cs="Palatino Linotype"/>
          <w:sz w:val="24"/>
          <w:szCs w:val="24"/>
        </w:rPr>
        <w:t>és a széngyaluk, a vágathajtó és a fejtőgépek alkalmazási feltételei, kiválasztásukat</w:t>
      </w:r>
      <w:r>
        <w:rPr>
          <w:rFonts w:ascii="Palatino Linotype" w:hAnsi="Palatino Linotype" w:cs="Palatino Linotype"/>
          <w:sz w:val="24"/>
          <w:szCs w:val="24"/>
        </w:rPr>
        <w:t xml:space="preserve"> </w:t>
      </w:r>
      <w:r w:rsidRPr="00066759">
        <w:rPr>
          <w:rFonts w:ascii="Palatino Linotype" w:hAnsi="Palatino Linotype" w:cs="Palatino Linotype"/>
          <w:sz w:val="24"/>
          <w:szCs w:val="24"/>
        </w:rPr>
        <w:t>meghatározó tényezők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A vágatokban, a fejtésekben, az aknamélyítésnél alkalmazott rakodógépek típusai, a</w:t>
      </w:r>
      <w:r>
        <w:rPr>
          <w:rFonts w:ascii="Palatino Linotype" w:hAnsi="Palatino Linotype" w:cs="Palatino Linotype"/>
          <w:sz w:val="24"/>
          <w:szCs w:val="24"/>
        </w:rPr>
        <w:t xml:space="preserve"> </w:t>
      </w:r>
      <w:r w:rsidRPr="00066759">
        <w:rPr>
          <w:rFonts w:ascii="Palatino Linotype" w:hAnsi="Palatino Linotype" w:cs="Palatino Linotype"/>
          <w:sz w:val="24"/>
          <w:szCs w:val="24"/>
        </w:rPr>
        <w:t>kiválasztásukat meghatározó tényezők, főbb jellemzőik, működésük</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Az önjáró biztosító szerkezettel és a szállítóberendezéssel történő együttdolgozás</w:t>
      </w:r>
      <w:r>
        <w:rPr>
          <w:rFonts w:ascii="Palatino Linotype" w:hAnsi="Palatino Linotype" w:cs="Palatino Linotype"/>
          <w:sz w:val="24"/>
          <w:szCs w:val="24"/>
        </w:rPr>
        <w:t xml:space="preserve"> </w:t>
      </w:r>
      <w:r w:rsidRPr="00066759">
        <w:rPr>
          <w:rFonts w:ascii="Palatino Linotype" w:hAnsi="Palatino Linotype" w:cs="Palatino Linotype"/>
          <w:sz w:val="24"/>
          <w:szCs w:val="24"/>
        </w:rPr>
        <w:t>lehetőségei</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A különböző szállítóberendezések beépítése, javítása, szerelése, irányítása, a helyes</w:t>
      </w:r>
      <w:r>
        <w:rPr>
          <w:rFonts w:ascii="Palatino Linotype" w:hAnsi="Palatino Linotype" w:cs="Palatino Linotype"/>
          <w:sz w:val="24"/>
          <w:szCs w:val="24"/>
        </w:rPr>
        <w:t xml:space="preserve"> </w:t>
      </w:r>
      <w:r w:rsidRPr="003E6D8E">
        <w:rPr>
          <w:rFonts w:ascii="Palatino Linotype" w:hAnsi="Palatino Linotype" w:cs="Palatino Linotype"/>
        </w:rPr>
        <w:t>működés ellenőrzése</w:t>
      </w:r>
    </w:p>
    <w:p w:rsidR="00A97C1C" w:rsidRPr="00066759" w:rsidRDefault="00A97C1C" w:rsidP="003B0B7D">
      <w:pPr>
        <w:spacing w:after="0" w:line="240" w:lineRule="auto"/>
        <w:ind w:left="1134"/>
        <w:jc w:val="both"/>
        <w:rPr>
          <w:rFonts w:ascii="Palatino Linotype" w:hAnsi="Palatino Linotype" w:cs="Palatino Linotype"/>
          <w:sz w:val="24"/>
          <w:szCs w:val="24"/>
        </w:rPr>
      </w:pPr>
      <w:r w:rsidRPr="00066759">
        <w:rPr>
          <w:rFonts w:ascii="Palatino Linotype" w:hAnsi="Palatino Linotype" w:cs="Palatino Linotype"/>
          <w:sz w:val="24"/>
          <w:szCs w:val="24"/>
        </w:rPr>
        <w:t>Irányítási, jelzési, biztonságtechnikai, vezérlési rendszerek, eszközök, berendezések,</w:t>
      </w:r>
      <w:r>
        <w:rPr>
          <w:rFonts w:ascii="Palatino Linotype" w:hAnsi="Palatino Linotype" w:cs="Palatino Linotype"/>
          <w:sz w:val="24"/>
          <w:szCs w:val="24"/>
        </w:rPr>
        <w:t xml:space="preserve"> </w:t>
      </w:r>
      <w:r w:rsidRPr="00066759">
        <w:rPr>
          <w:rFonts w:ascii="Palatino Linotype" w:hAnsi="Palatino Linotype" w:cs="Palatino Linotype"/>
          <w:sz w:val="24"/>
          <w:szCs w:val="24"/>
        </w:rPr>
        <w:t>karbantartása, javítása</w:t>
      </w:r>
    </w:p>
    <w:p w:rsidR="00A97C1C" w:rsidRPr="003E6D8E" w:rsidRDefault="00A97C1C" w:rsidP="003B0B7D">
      <w:pPr>
        <w:spacing w:after="0" w:line="240" w:lineRule="auto"/>
        <w:ind w:firstLine="540"/>
        <w:rPr>
          <w:rFonts w:ascii="Palatino Linotype" w:hAnsi="Palatino Linotype" w:cs="Palatino Linotype"/>
        </w:rPr>
      </w:pPr>
    </w:p>
    <w:p w:rsidR="00A97C1C" w:rsidRPr="00066759" w:rsidRDefault="00A97C1C" w:rsidP="003B0B7D">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066759">
        <w:rPr>
          <w:rFonts w:ascii="Palatino Linotype" w:hAnsi="Palatino Linotype" w:cs="Palatino Linotype"/>
          <w:b/>
          <w:bCs/>
          <w:sz w:val="24"/>
          <w:szCs w:val="24"/>
        </w:rPr>
        <w:t xml:space="preserve">A </w:t>
      </w:r>
      <w:r w:rsidR="0055160E">
        <w:rPr>
          <w:rFonts w:ascii="Palatino Linotype" w:hAnsi="Palatino Linotype" w:cs="Palatino Linotype"/>
          <w:b/>
          <w:bCs/>
          <w:sz w:val="24"/>
          <w:szCs w:val="24"/>
        </w:rPr>
        <w:t>képzés javasolt helyszíne (ajánlás)</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Számítógépterem</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Nagyüzemi termelőhely</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proofErr w:type="spellStart"/>
      <w:r w:rsidRPr="00066759">
        <w:rPr>
          <w:rFonts w:ascii="Palatino Linotype" w:hAnsi="Palatino Linotype" w:cs="Palatino Linotype"/>
          <w:sz w:val="24"/>
          <w:szCs w:val="24"/>
        </w:rPr>
        <w:t>Tangéppark</w:t>
      </w:r>
      <w:proofErr w:type="spellEnd"/>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Géptani szaktanterem</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proofErr w:type="spellStart"/>
      <w:r w:rsidRPr="00066759">
        <w:rPr>
          <w:rFonts w:ascii="Palatino Linotype" w:hAnsi="Palatino Linotype" w:cs="Palatino Linotype"/>
          <w:sz w:val="24"/>
          <w:szCs w:val="24"/>
        </w:rPr>
        <w:t>Bányaműveléstani</w:t>
      </w:r>
      <w:proofErr w:type="spellEnd"/>
      <w:r w:rsidRPr="00066759">
        <w:rPr>
          <w:rFonts w:ascii="Palatino Linotype" w:hAnsi="Palatino Linotype" w:cs="Palatino Linotype"/>
          <w:sz w:val="24"/>
          <w:szCs w:val="24"/>
        </w:rPr>
        <w:t xml:space="preserve"> szaktanterem</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Kotrógép</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Szállítószalag</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Szállító jármű</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lastRenderedPageBreak/>
        <w:t>Hányóképző gép</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Osztályozó berendezések</w:t>
      </w:r>
    </w:p>
    <w:p w:rsidR="00A97C1C" w:rsidRPr="00066759"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Egyéni védőeszközök</w:t>
      </w:r>
    </w:p>
    <w:p w:rsidR="00A97C1C" w:rsidRDefault="00A97C1C" w:rsidP="003B0B7D">
      <w:pPr>
        <w:widowControl w:val="0"/>
        <w:numPr>
          <w:ilvl w:val="0"/>
          <w:numId w:val="11"/>
        </w:numPr>
        <w:tabs>
          <w:tab w:val="clear" w:pos="720"/>
          <w:tab w:val="num" w:pos="851"/>
        </w:tabs>
        <w:suppressAutoHyphens/>
        <w:spacing w:after="0" w:line="240" w:lineRule="auto"/>
        <w:ind w:hanging="153"/>
        <w:jc w:val="both"/>
        <w:rPr>
          <w:rFonts w:ascii="Palatino Linotype" w:hAnsi="Palatino Linotype" w:cs="Palatino Linotype"/>
          <w:sz w:val="24"/>
          <w:szCs w:val="24"/>
        </w:rPr>
      </w:pPr>
      <w:r w:rsidRPr="00066759">
        <w:rPr>
          <w:rFonts w:ascii="Palatino Linotype" w:hAnsi="Palatino Linotype" w:cs="Palatino Linotype"/>
          <w:sz w:val="24"/>
          <w:szCs w:val="24"/>
        </w:rPr>
        <w:t>Emelő berendezések</w:t>
      </w:r>
    </w:p>
    <w:p w:rsidR="00A97C1C" w:rsidRPr="00066759" w:rsidRDefault="00A97C1C" w:rsidP="003B0B7D">
      <w:pPr>
        <w:widowControl w:val="0"/>
        <w:suppressAutoHyphens/>
        <w:spacing w:after="0" w:line="240" w:lineRule="auto"/>
        <w:ind w:left="720"/>
        <w:jc w:val="both"/>
        <w:rPr>
          <w:rFonts w:ascii="Palatino Linotype" w:hAnsi="Palatino Linotype" w:cs="Palatino Linotype"/>
          <w:sz w:val="24"/>
          <w:szCs w:val="24"/>
        </w:rPr>
      </w:pPr>
    </w:p>
    <w:p w:rsidR="00A97C1C" w:rsidRPr="00066759" w:rsidRDefault="00A97C1C" w:rsidP="003B0B7D">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066759">
        <w:rPr>
          <w:rFonts w:ascii="Palatino Linotype" w:hAnsi="Palatino Linotype" w:cs="Palatino Linotype"/>
          <w:b/>
          <w:bCs/>
          <w:sz w:val="24"/>
          <w:szCs w:val="24"/>
        </w:rPr>
        <w:t>A tantárgy elsajátítása során alkalmazott módszerek, tanulói tevékenységformák</w:t>
      </w:r>
    </w:p>
    <w:p w:rsidR="00A97C1C" w:rsidRPr="00066759" w:rsidRDefault="00A97C1C" w:rsidP="0046737D">
      <w:pPr>
        <w:widowControl w:val="0"/>
        <w:suppressAutoHyphens/>
        <w:spacing w:after="0" w:line="240" w:lineRule="auto"/>
        <w:ind w:left="360"/>
        <w:jc w:val="both"/>
        <w:rPr>
          <w:rFonts w:ascii="Palatino Linotype" w:hAnsi="Palatino Linotype" w:cs="Palatino Linotype"/>
          <w:b/>
          <w:bCs/>
          <w:sz w:val="24"/>
          <w:szCs w:val="24"/>
        </w:rPr>
      </w:pPr>
    </w:p>
    <w:p w:rsidR="00A97C1C" w:rsidRPr="00066759" w:rsidRDefault="00A97C1C" w:rsidP="003B0B7D">
      <w:pPr>
        <w:pStyle w:val="Listaszerbekezds4"/>
        <w:numPr>
          <w:ilvl w:val="2"/>
          <w:numId w:val="16"/>
        </w:numPr>
        <w:spacing w:line="240" w:lineRule="auto"/>
        <w:ind w:left="1134" w:firstLine="0"/>
        <w:jc w:val="both"/>
        <w:rPr>
          <w:rFonts w:ascii="Palatino Linotype" w:hAnsi="Palatino Linotype" w:cs="Palatino Linotype"/>
          <w:b/>
          <w:bCs/>
          <w:i/>
          <w:iCs/>
          <w:sz w:val="24"/>
          <w:szCs w:val="24"/>
        </w:rPr>
      </w:pPr>
      <w:r w:rsidRPr="0006675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066759" w:rsidRDefault="00A97C1C" w:rsidP="003B0B7D">
      <w:pPr>
        <w:pStyle w:val="Listaszerbekezds4"/>
        <w:numPr>
          <w:ilvl w:val="2"/>
          <w:numId w:val="16"/>
        </w:numPr>
        <w:spacing w:line="240" w:lineRule="auto"/>
        <w:ind w:left="1134" w:firstLine="0"/>
        <w:rPr>
          <w:rFonts w:ascii="Palatino Linotype" w:hAnsi="Palatino Linotype" w:cs="Palatino Linotype"/>
          <w:b/>
          <w:bCs/>
          <w:i/>
          <w:iCs/>
          <w:sz w:val="24"/>
          <w:szCs w:val="24"/>
        </w:rPr>
      </w:pPr>
      <w:r w:rsidRPr="0006675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rendszerezése mozaikfeladattal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2.5.</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Géprendszer megfigyelése adott szempontok alapján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Műveletek gyakorlása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2.8.</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szerelés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   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Default="00A97C1C" w:rsidP="003B0B7D">
      <w:pPr>
        <w:widowControl w:val="0"/>
        <w:suppressAutoHyphens/>
        <w:spacing w:after="0" w:line="240" w:lineRule="auto"/>
        <w:ind w:left="2120"/>
        <w:jc w:val="both"/>
        <w:rPr>
          <w:rFonts w:ascii="Palatino Linotype" w:hAnsi="Palatino Linotype" w:cs="Palatino Linotype"/>
          <w:b/>
          <w:bCs/>
          <w:sz w:val="24"/>
          <w:szCs w:val="24"/>
        </w:rPr>
      </w:pPr>
      <w:r>
        <w:rPr>
          <w:rFonts w:ascii="Palatino Linotype" w:hAnsi="Palatino Linotype" w:cs="Palatino Linotype"/>
          <w:b/>
          <w:bCs/>
          <w:sz w:val="24"/>
          <w:szCs w:val="24"/>
        </w:rPr>
        <w:t xml:space="preserve"> </w:t>
      </w:r>
    </w:p>
    <w:p w:rsidR="00A97C1C" w:rsidRPr="00066759" w:rsidRDefault="00A97C1C" w:rsidP="003B0B7D">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066759">
        <w:rPr>
          <w:rFonts w:ascii="Palatino Linotype" w:hAnsi="Palatino Linotype" w:cs="Palatino Linotype"/>
          <w:b/>
          <w:bCs/>
          <w:sz w:val="24"/>
          <w:szCs w:val="24"/>
        </w:rPr>
        <w:t>A tantárgy értékelésének módja</w:t>
      </w:r>
    </w:p>
    <w:p w:rsidR="00A97C1C" w:rsidRPr="00066759" w:rsidRDefault="00A97C1C" w:rsidP="003B0B7D">
      <w:pPr>
        <w:widowControl w:val="0"/>
        <w:suppressAutoHyphens/>
        <w:spacing w:line="240" w:lineRule="auto"/>
        <w:ind w:left="567"/>
        <w:jc w:val="both"/>
        <w:rPr>
          <w:rFonts w:ascii="Palatino Linotype" w:hAnsi="Palatino Linotype" w:cs="Palatino Linotype"/>
          <w:kern w:val="1"/>
          <w:sz w:val="24"/>
          <w:szCs w:val="24"/>
          <w:lang w:eastAsia="hi-IN" w:bidi="hi-IN"/>
        </w:rPr>
      </w:pPr>
      <w:r w:rsidRPr="00066759">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066759" w:rsidRDefault="00A97C1C" w:rsidP="00066759">
      <w:pPr>
        <w:spacing w:line="240" w:lineRule="auto"/>
        <w:jc w:val="both"/>
        <w:rPr>
          <w:rFonts w:ascii="Palatino Linotype" w:hAnsi="Palatino Linotype" w:cs="Palatino Linotype"/>
          <w:sz w:val="24"/>
          <w:szCs w:val="24"/>
        </w:rPr>
      </w:pPr>
    </w:p>
    <w:p w:rsidR="00A97C1C" w:rsidRPr="003E6D8E" w:rsidRDefault="00A97C1C" w:rsidP="00457680">
      <w:pPr>
        <w:spacing w:line="240" w:lineRule="auto"/>
        <w:ind w:left="30"/>
        <w:jc w:val="center"/>
        <w:rPr>
          <w:rFonts w:ascii="Palatino Linotype" w:hAnsi="Palatino Linotype" w:cs="Palatino Linotype"/>
          <w:b/>
          <w:bCs/>
          <w:sz w:val="44"/>
          <w:szCs w:val="44"/>
        </w:rPr>
      </w:pPr>
      <w:r w:rsidRPr="003E6D8E">
        <w:rPr>
          <w:rFonts w:ascii="Palatino Linotype" w:hAnsi="Palatino Linotype" w:cs="Palatino Linotype"/>
        </w:rPr>
        <w:br w:type="page"/>
      </w: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10199-12 azonosító számú</w:t>
      </w:r>
    </w:p>
    <w:p w:rsidR="00A97C1C" w:rsidRPr="003E6D8E" w:rsidRDefault="00A97C1C" w:rsidP="00457680">
      <w:pPr>
        <w:spacing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T</w:t>
      </w:r>
      <w:r>
        <w:rPr>
          <w:rFonts w:ascii="Palatino Linotype" w:hAnsi="Palatino Linotype" w:cs="Palatino Linotype"/>
          <w:b/>
          <w:bCs/>
          <w:sz w:val="44"/>
          <w:szCs w:val="44"/>
        </w:rPr>
        <w:t>ermelési feladatok</w:t>
      </w:r>
    </w:p>
    <w:p w:rsidR="00A97C1C" w:rsidRPr="003E6D8E" w:rsidRDefault="00A97C1C" w:rsidP="00457680">
      <w:pPr>
        <w:spacing w:line="240" w:lineRule="auto"/>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megnevezésű</w:t>
      </w:r>
      <w:proofErr w:type="gramEnd"/>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457680">
      <w:pPr>
        <w:spacing w:line="240" w:lineRule="auto"/>
        <w:ind w:left="-15"/>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066759" w:rsidRDefault="00A97C1C" w:rsidP="00457680">
      <w:pPr>
        <w:spacing w:line="240" w:lineRule="auto"/>
        <w:ind w:left="-15"/>
        <w:jc w:val="both"/>
        <w:rPr>
          <w:rFonts w:ascii="Palatino Linotype" w:hAnsi="Palatino Linotype" w:cs="Palatino Linotype"/>
          <w:b/>
          <w:bCs/>
          <w:sz w:val="24"/>
          <w:szCs w:val="24"/>
        </w:rPr>
      </w:pPr>
      <w:r w:rsidRPr="003E6D8E">
        <w:rPr>
          <w:rFonts w:ascii="Palatino Linotype" w:hAnsi="Palatino Linotype" w:cs="Palatino Linotype"/>
          <w:color w:val="FF0000"/>
          <w:sz w:val="20"/>
          <w:szCs w:val="20"/>
        </w:rPr>
        <w:br w:type="page"/>
      </w:r>
      <w:r w:rsidRPr="00066759">
        <w:rPr>
          <w:rFonts w:ascii="Palatino Linotype" w:hAnsi="Palatino Linotype" w:cs="Palatino Linotype"/>
          <w:b/>
          <w:bCs/>
          <w:sz w:val="24"/>
          <w:szCs w:val="24"/>
        </w:rPr>
        <w:lastRenderedPageBreak/>
        <w:t>Az 10199-12 azonosító számú</w:t>
      </w:r>
      <w:r>
        <w:rPr>
          <w:rFonts w:ascii="Palatino Linotype" w:hAnsi="Palatino Linotype" w:cs="Palatino Linotype"/>
          <w:b/>
          <w:bCs/>
          <w:sz w:val="24"/>
          <w:szCs w:val="24"/>
        </w:rPr>
        <w:t>,</w:t>
      </w:r>
      <w:r w:rsidRPr="00066759">
        <w:rPr>
          <w:rFonts w:ascii="Palatino Linotype" w:hAnsi="Palatino Linotype" w:cs="Palatino Linotype"/>
          <w:b/>
          <w:bCs/>
          <w:sz w:val="24"/>
          <w:szCs w:val="24"/>
        </w:rPr>
        <w:t xml:space="preserve"> Termelési feladatok megnevezésű szakmai követelménymodulhoz tartozó tantárgyak és témakörök oktatása során fejlesztendő kompetenciák</w:t>
      </w:r>
    </w:p>
    <w:tbl>
      <w:tblPr>
        <w:tblW w:w="9016" w:type="dxa"/>
        <w:jc w:val="center"/>
        <w:tblInd w:w="57" w:type="dxa"/>
        <w:tblCellMar>
          <w:left w:w="70" w:type="dxa"/>
          <w:right w:w="70" w:type="dxa"/>
        </w:tblCellMar>
        <w:tblLook w:val="0000" w:firstRow="0" w:lastRow="0" w:firstColumn="0" w:lastColumn="0" w:noHBand="0" w:noVBand="0"/>
      </w:tblPr>
      <w:tblGrid>
        <w:gridCol w:w="4945"/>
        <w:gridCol w:w="1170"/>
        <w:gridCol w:w="956"/>
        <w:gridCol w:w="956"/>
        <w:gridCol w:w="989"/>
      </w:tblGrid>
      <w:tr w:rsidR="00A97C1C" w:rsidRPr="003E6D8E">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10199-12 Termelési feladatok</w:t>
            </w:r>
          </w:p>
        </w:tc>
        <w:tc>
          <w:tcPr>
            <w:tcW w:w="2126"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Bányászati termelés </w:t>
            </w:r>
          </w:p>
        </w:tc>
        <w:tc>
          <w:tcPr>
            <w:tcW w:w="1945"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Bányászati termelés </w:t>
            </w:r>
            <w:r>
              <w:rPr>
                <w:rFonts w:ascii="Palatino Linotype" w:hAnsi="Palatino Linotype" w:cs="Palatino Linotype"/>
                <w:sz w:val="20"/>
                <w:szCs w:val="20"/>
              </w:rPr>
              <w:t>gyakorlat</w:t>
            </w:r>
          </w:p>
        </w:tc>
      </w:tr>
      <w:tr w:rsidR="00A97C1C" w:rsidRPr="003E6D8E">
        <w:trPr>
          <w:cantSplit/>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rPr>
                <w:rFonts w:ascii="Palatino Linotype" w:hAnsi="Palatino Linotype" w:cs="Palatino Linotype"/>
                <w:sz w:val="20"/>
                <w:szCs w:val="20"/>
              </w:rPr>
            </w:pPr>
          </w:p>
        </w:tc>
        <w:tc>
          <w:tcPr>
            <w:tcW w:w="1170" w:type="dxa"/>
            <w:tcBorders>
              <w:top w:val="nil"/>
              <w:left w:val="nil"/>
              <w:bottom w:val="single" w:sz="4" w:space="0" w:color="auto"/>
              <w:right w:val="single" w:sz="4" w:space="0" w:color="auto"/>
            </w:tcBorders>
            <w:textDirection w:val="btLr"/>
            <w:vAlign w:val="bottom"/>
          </w:tcPr>
          <w:p w:rsidR="00A97C1C" w:rsidRPr="003E6D8E" w:rsidRDefault="00A97C1C" w:rsidP="00457680">
            <w:pPr>
              <w:spacing w:line="240" w:lineRule="auto"/>
              <w:ind w:left="57"/>
              <w:rPr>
                <w:rFonts w:ascii="Palatino Linotype" w:hAnsi="Palatino Linotype" w:cs="Palatino Linotype"/>
                <w:sz w:val="20"/>
                <w:szCs w:val="20"/>
              </w:rPr>
            </w:pPr>
            <w:r w:rsidRPr="003E6D8E">
              <w:rPr>
                <w:rFonts w:ascii="Palatino Linotype" w:hAnsi="Palatino Linotype" w:cs="Palatino Linotype"/>
                <w:sz w:val="20"/>
                <w:szCs w:val="20"/>
              </w:rPr>
              <w:t>Eszközök, berendezések</w:t>
            </w:r>
          </w:p>
        </w:tc>
        <w:tc>
          <w:tcPr>
            <w:tcW w:w="956" w:type="dxa"/>
            <w:tcBorders>
              <w:top w:val="nil"/>
              <w:left w:val="nil"/>
              <w:bottom w:val="single" w:sz="4" w:space="0" w:color="auto"/>
              <w:right w:val="single" w:sz="4" w:space="0" w:color="auto"/>
            </w:tcBorders>
            <w:textDirection w:val="btLr"/>
            <w:vAlign w:val="bottom"/>
          </w:tcPr>
          <w:p w:rsidR="00A97C1C" w:rsidRPr="003E6D8E" w:rsidRDefault="00A97C1C" w:rsidP="00457680">
            <w:pPr>
              <w:spacing w:line="240" w:lineRule="auto"/>
              <w:ind w:left="57"/>
              <w:rPr>
                <w:rFonts w:ascii="Palatino Linotype" w:hAnsi="Palatino Linotype" w:cs="Palatino Linotype"/>
                <w:sz w:val="20"/>
                <w:szCs w:val="20"/>
              </w:rPr>
            </w:pPr>
            <w:r w:rsidRPr="003E6D8E">
              <w:rPr>
                <w:rFonts w:ascii="Palatino Linotype" w:hAnsi="Palatino Linotype" w:cs="Palatino Linotype"/>
                <w:sz w:val="20"/>
                <w:szCs w:val="20"/>
              </w:rPr>
              <w:t>Technológiák, műveletek</w:t>
            </w:r>
          </w:p>
        </w:tc>
        <w:tc>
          <w:tcPr>
            <w:tcW w:w="95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sz w:val="20"/>
                <w:szCs w:val="20"/>
              </w:rPr>
            </w:pPr>
            <w:r w:rsidRPr="003E6D8E">
              <w:rPr>
                <w:rFonts w:ascii="Palatino Linotype" w:hAnsi="Palatino Linotype" w:cs="Palatino Linotype"/>
                <w:sz w:val="20"/>
                <w:szCs w:val="20"/>
              </w:rPr>
              <w:t>Eszközök, berendezések kezelése</w:t>
            </w:r>
          </w:p>
        </w:tc>
        <w:tc>
          <w:tcPr>
            <w:tcW w:w="989"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sz w:val="20"/>
                <w:szCs w:val="20"/>
              </w:rPr>
            </w:pPr>
            <w:r w:rsidRPr="003E6D8E">
              <w:rPr>
                <w:rFonts w:ascii="Palatino Linotype" w:hAnsi="Palatino Linotype" w:cs="Palatino Linotype"/>
                <w:sz w:val="20"/>
                <w:szCs w:val="20"/>
              </w:rPr>
              <w:t>Technológiák, műveletek végrehajtása</w:t>
            </w:r>
          </w:p>
        </w:tc>
      </w:tr>
      <w:tr w:rsidR="00A97C1C" w:rsidRPr="003E6D8E" w:rsidTr="00D6680B">
        <w:trPr>
          <w:trHeight w:val="345"/>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D6680B">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Anyagmozgató pályát épít</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Anyagot szállít, mozgat</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Biztosítási anyagot rendel</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Biztosító anyagokat beépít, rögzít</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 xml:space="preserve">Ellenőrzi a robbantás környezetét </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Fejtési, karbantartási, technológiai fülkét készít</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Fúrási munkára előkészül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Fúrólyukat telepít</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Gondoskodik a keletkező mérgező gázok hatásainak csökkentéséről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Hibás részegységeket és berendezéseket cserél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Hidraulikus gépet kezel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Jövesztő- és rakodógépek szerelésénél közreműködik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proofErr w:type="spellStart"/>
            <w:r w:rsidRPr="003E6D8E">
              <w:rPr>
                <w:rFonts w:ascii="Palatino Linotype" w:hAnsi="Palatino Linotype" w:cs="Palatino Linotype"/>
                <w:sz w:val="20"/>
                <w:szCs w:val="20"/>
              </w:rPr>
              <w:t>Jövesztőgépet</w:t>
            </w:r>
            <w:proofErr w:type="spellEnd"/>
            <w:r w:rsidRPr="003E6D8E">
              <w:rPr>
                <w:rFonts w:ascii="Palatino Linotype" w:hAnsi="Palatino Linotype" w:cs="Palatino Linotype"/>
                <w:sz w:val="20"/>
                <w:szCs w:val="20"/>
              </w:rPr>
              <w:t xml:space="preserve"> kezel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Kezeli az emelő- és vontató berendezéseket</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Kőzetrepesztési technológiát használ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Omlasztási munkát végez</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Önjáró biztosító berendezéseket be- és kiszerel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Önjáró biztosítószerkezeteket kezel</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Pneumatikus gépet kezel</w:t>
            </w:r>
          </w:p>
        </w:tc>
        <w:tc>
          <w:tcPr>
            <w:tcW w:w="1170"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lastRenderedPageBreak/>
              <w:t>Robbanóanyagot szállít</w:t>
            </w:r>
          </w:p>
        </w:tc>
        <w:tc>
          <w:tcPr>
            <w:tcW w:w="1170"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Szellőztetési berendezéseket készít</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Termelvényszállító berendezéseket összeszerel</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 xml:space="preserve">Tömedékelési és iszapolási munkát végez </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Vágathajtó gépet kezel</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Bányabiztosítás</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 xml:space="preserve">Bányafenntartás </w:t>
            </w:r>
          </w:p>
        </w:tc>
        <w:tc>
          <w:tcPr>
            <w:tcW w:w="1170"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Bányagázok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proofErr w:type="gramStart"/>
            <w:r w:rsidRPr="003E6D8E">
              <w:rPr>
                <w:rFonts w:ascii="Palatino Linotype" w:hAnsi="Palatino Linotype" w:cs="Palatino Linotype"/>
                <w:sz w:val="20"/>
                <w:szCs w:val="20"/>
              </w:rPr>
              <w:t>Föld alatti</w:t>
            </w:r>
            <w:proofErr w:type="gramEnd"/>
            <w:r w:rsidRPr="003E6D8E">
              <w:rPr>
                <w:rFonts w:ascii="Palatino Linotype" w:hAnsi="Palatino Linotype" w:cs="Palatino Linotype"/>
                <w:sz w:val="20"/>
                <w:szCs w:val="20"/>
              </w:rPr>
              <w:t xml:space="preserve"> művelési technológiák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Fúrási technológiák, fúrógépek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Hasznos ásványi anyagok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Hidraulikai alapok, szerszámok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Hidraulikus jövesztés</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Jövesztő</w:t>
            </w:r>
            <w:r>
              <w:rPr>
                <w:rFonts w:ascii="Palatino Linotype" w:hAnsi="Palatino Linotype" w:cs="Palatino Linotype"/>
                <w:sz w:val="20"/>
                <w:szCs w:val="20"/>
              </w:rPr>
              <w:t>-</w:t>
            </w:r>
            <w:r w:rsidRPr="003E6D8E">
              <w:rPr>
                <w:rFonts w:ascii="Palatino Linotype" w:hAnsi="Palatino Linotype" w:cs="Palatino Linotype"/>
                <w:sz w:val="20"/>
                <w:szCs w:val="20"/>
              </w:rPr>
              <w:t>, rakodó</w:t>
            </w:r>
            <w:r>
              <w:rPr>
                <w:rFonts w:ascii="Palatino Linotype" w:hAnsi="Palatino Linotype" w:cs="Palatino Linotype"/>
                <w:sz w:val="20"/>
                <w:szCs w:val="20"/>
              </w:rPr>
              <w:t>-</w:t>
            </w:r>
            <w:r w:rsidRPr="003E6D8E">
              <w:rPr>
                <w:rFonts w:ascii="Palatino Linotype" w:hAnsi="Palatino Linotype" w:cs="Palatino Linotype"/>
                <w:sz w:val="20"/>
                <w:szCs w:val="20"/>
              </w:rPr>
              <w:t xml:space="preserve"> és szállítógépek</w:t>
            </w:r>
          </w:p>
        </w:tc>
        <w:tc>
          <w:tcPr>
            <w:tcW w:w="1170"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Kenés</w:t>
            </w:r>
          </w:p>
        </w:tc>
        <w:tc>
          <w:tcPr>
            <w:tcW w:w="1170"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Kőzetalkotó ásványok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Kőzettani alapok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Légállapot hatása, mérése</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Légsűrítők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Meddőanyagok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Oltóanyagok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Pneumatikai alapok, szerszámok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Szellőztetés</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Szivattyúk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Termelés kéziszerszámai</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proofErr w:type="spellStart"/>
            <w:r w:rsidRPr="003E6D8E">
              <w:rPr>
                <w:rFonts w:ascii="Palatino Linotype" w:hAnsi="Palatino Linotype" w:cs="Palatino Linotype"/>
                <w:sz w:val="20"/>
                <w:szCs w:val="20"/>
              </w:rPr>
              <w:t>Tömedékanyagok</w:t>
            </w:r>
            <w:proofErr w:type="spellEnd"/>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Tömedékelő-injektáló gépek</w:t>
            </w:r>
          </w:p>
        </w:tc>
        <w:tc>
          <w:tcPr>
            <w:tcW w:w="1170"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rsidTr="006741D5">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Vágathajtó gépek</w:t>
            </w:r>
          </w:p>
        </w:tc>
        <w:tc>
          <w:tcPr>
            <w:tcW w:w="1170"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6741D5">
            <w:pPr>
              <w:spacing w:line="240" w:lineRule="auto"/>
              <w:jc w:val="center"/>
              <w:rPr>
                <w:rFonts w:ascii="Palatino Linotype" w:hAnsi="Palatino Linotype" w:cs="Palatino Linotype"/>
                <w:sz w:val="20"/>
                <w:szCs w:val="20"/>
              </w:rPr>
            </w:pPr>
          </w:p>
        </w:tc>
      </w:tr>
      <w:tr w:rsidR="00A97C1C" w:rsidRPr="003E6D8E">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lastRenderedPageBreak/>
              <w:t>Vágatméretek és irányok</w:t>
            </w:r>
          </w:p>
        </w:tc>
        <w:tc>
          <w:tcPr>
            <w:tcW w:w="1170"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Veszélyes anyagok kezelése, tárolása</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Vezérlő-</w:t>
            </w:r>
            <w:r>
              <w:rPr>
                <w:rFonts w:ascii="Palatino Linotype" w:hAnsi="Palatino Linotype" w:cs="Palatino Linotype"/>
                <w:sz w:val="20"/>
                <w:szCs w:val="20"/>
              </w:rPr>
              <w:t xml:space="preserve"> és</w:t>
            </w:r>
            <w:r w:rsidRPr="003E6D8E">
              <w:rPr>
                <w:rFonts w:ascii="Palatino Linotype" w:hAnsi="Palatino Linotype" w:cs="Palatino Linotype"/>
                <w:sz w:val="20"/>
                <w:szCs w:val="20"/>
              </w:rPr>
              <w:t xml:space="preserve"> irányítóberendezések</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Vízmentesítés</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A97C1C" w:rsidRPr="003E6D8E">
        <w:trPr>
          <w:trHeight w:val="24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 xml:space="preserve">Biztosítási anyagok, gépek szereléséhez szükséges kézi, gépi szerszámok használata </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Emelők, állványok, tartórendszerek használata</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Fejtési tevékenység kézi-, gépi szerszámainak használata</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Lakatos- és fémipari szerszámok használata</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Vezérlőpultok használata</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Érzelmi stabilitás, kiegyensúlyozottság</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Állóképesség</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Térbeli tájékozódás</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Segítőkészség</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Határozottság</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Kezdeményezőkészség</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016" w:type="dxa"/>
            <w:gridSpan w:val="5"/>
            <w:tcBorders>
              <w:top w:val="nil"/>
              <w:left w:val="single" w:sz="4" w:space="0" w:color="auto"/>
              <w:bottom w:val="single" w:sz="4" w:space="0" w:color="auto"/>
              <w:right w:val="single" w:sz="4" w:space="0" w:color="auto"/>
            </w:tcBorders>
            <w:noWrap/>
            <w:vAlign w:val="center"/>
          </w:tcPr>
          <w:p w:rsidR="00A97C1C" w:rsidRPr="003E6D8E" w:rsidRDefault="0055160E" w:rsidP="00457680">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Áttekintő képesség</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Körültekintés, elővigyázatosság</w:t>
            </w:r>
          </w:p>
        </w:tc>
        <w:tc>
          <w:tcPr>
            <w:tcW w:w="1170"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4945" w:type="dxa"/>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Gyakorlatias feladatértelmezés</w:t>
            </w:r>
          </w:p>
        </w:tc>
        <w:tc>
          <w:tcPr>
            <w:tcW w:w="1170"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bl>
    <w:p w:rsidR="00A97C1C" w:rsidRPr="003E6D8E" w:rsidRDefault="00A97C1C" w:rsidP="00457680">
      <w:pPr>
        <w:widowControl w:val="0"/>
        <w:suppressAutoHyphens/>
        <w:spacing w:line="240" w:lineRule="auto"/>
        <w:rPr>
          <w:rFonts w:ascii="Palatino Linotype" w:hAnsi="Palatino Linotype" w:cs="Palatino Linotype"/>
          <w:b/>
          <w:bCs/>
        </w:rPr>
      </w:pPr>
    </w:p>
    <w:p w:rsidR="00A97C1C" w:rsidRPr="006A2103" w:rsidRDefault="00A97C1C" w:rsidP="00092300">
      <w:pPr>
        <w:widowControl w:val="0"/>
        <w:numPr>
          <w:ilvl w:val="0"/>
          <w:numId w:val="16"/>
        </w:numPr>
        <w:suppressAutoHyphens/>
        <w:spacing w:after="0" w:line="240" w:lineRule="auto"/>
        <w:jc w:val="both"/>
        <w:rPr>
          <w:rFonts w:ascii="Palatino Linotype" w:hAnsi="Palatino Linotype" w:cs="Palatino Linotype"/>
          <w:b/>
          <w:bCs/>
          <w:sz w:val="24"/>
          <w:szCs w:val="24"/>
        </w:rPr>
      </w:pPr>
      <w:r w:rsidRPr="006A2103">
        <w:rPr>
          <w:rFonts w:ascii="Palatino Linotype" w:hAnsi="Palatino Linotype" w:cs="Palatino Linotype"/>
          <w:b/>
          <w:bCs/>
          <w:sz w:val="24"/>
          <w:szCs w:val="24"/>
        </w:rPr>
        <w:t>Bányász</w:t>
      </w:r>
      <w:r>
        <w:rPr>
          <w:rFonts w:ascii="Palatino Linotype" w:hAnsi="Palatino Linotype" w:cs="Palatino Linotype"/>
          <w:b/>
          <w:bCs/>
          <w:sz w:val="24"/>
          <w:szCs w:val="24"/>
        </w:rPr>
        <w:t xml:space="preserve">ati termelés </w:t>
      </w:r>
      <w:proofErr w:type="gramStart"/>
      <w:r>
        <w:rPr>
          <w:rFonts w:ascii="Palatino Linotype" w:hAnsi="Palatino Linotype" w:cs="Palatino Linotype"/>
          <w:b/>
          <w:bCs/>
          <w:sz w:val="24"/>
          <w:szCs w:val="24"/>
        </w:rPr>
        <w:t>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160</w:t>
      </w:r>
      <w:proofErr w:type="gramEnd"/>
      <w:r w:rsidRPr="006A2103">
        <w:rPr>
          <w:rFonts w:ascii="Palatino Linotype" w:hAnsi="Palatino Linotype" w:cs="Palatino Linotype"/>
          <w:b/>
          <w:bCs/>
          <w:sz w:val="24"/>
          <w:szCs w:val="24"/>
        </w:rPr>
        <w:t xml:space="preserve"> óra</w:t>
      </w:r>
    </w:p>
    <w:p w:rsidR="00A97C1C" w:rsidRPr="006A2103" w:rsidRDefault="00A97C1C" w:rsidP="00D6680B">
      <w:pPr>
        <w:spacing w:after="0" w:line="240" w:lineRule="auto"/>
        <w:ind w:left="360"/>
        <w:jc w:val="both"/>
        <w:rPr>
          <w:rFonts w:ascii="Palatino Linotype" w:hAnsi="Palatino Linotype" w:cs="Palatino Linotype"/>
          <w:i/>
          <w:iCs/>
          <w:sz w:val="24"/>
          <w:szCs w:val="24"/>
        </w:rPr>
      </w:pPr>
    </w:p>
    <w:p w:rsidR="00A97C1C" w:rsidRPr="006A2103" w:rsidRDefault="00A97C1C" w:rsidP="00D6680B">
      <w:pPr>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sz w:val="24"/>
          <w:szCs w:val="24"/>
        </w:rPr>
        <w:t xml:space="preserve">12.1. </w:t>
      </w:r>
      <w:r w:rsidRPr="006A2103">
        <w:rPr>
          <w:rFonts w:ascii="Palatino Linotype" w:hAnsi="Palatino Linotype" w:cs="Palatino Linotype"/>
          <w:b/>
          <w:bCs/>
          <w:sz w:val="24"/>
          <w:szCs w:val="24"/>
        </w:rPr>
        <w:t>A tantárgy tanításának célja</w:t>
      </w:r>
    </w:p>
    <w:p w:rsidR="00A97C1C" w:rsidRDefault="00A97C1C" w:rsidP="00D6680B">
      <w:pPr>
        <w:spacing w:after="0" w:line="240" w:lineRule="auto"/>
        <w:ind w:left="567"/>
        <w:jc w:val="both"/>
        <w:rPr>
          <w:rFonts w:ascii="Palatino Linotype" w:hAnsi="Palatino Linotype" w:cs="Palatino Linotype"/>
          <w:sz w:val="24"/>
          <w:szCs w:val="24"/>
        </w:rPr>
      </w:pPr>
      <w:r w:rsidRPr="006A2103">
        <w:rPr>
          <w:rFonts w:ascii="Palatino Linotype" w:hAnsi="Palatino Linotype" w:cs="Palatino Linotype"/>
          <w:sz w:val="24"/>
          <w:szCs w:val="24"/>
        </w:rPr>
        <w:t>A tantárgy célja, hogy a tárgyat sikeresen elsajátító tanulók ismerjék meg mérnöki felkészültséget nem igénylő bányászati termelési technológiai feladatokat.</w:t>
      </w:r>
    </w:p>
    <w:p w:rsidR="00A97C1C" w:rsidRPr="006A2103" w:rsidRDefault="00A97C1C" w:rsidP="00D6680B">
      <w:pPr>
        <w:spacing w:after="0" w:line="240" w:lineRule="auto"/>
        <w:ind w:left="567"/>
        <w:jc w:val="both"/>
        <w:rPr>
          <w:rFonts w:ascii="Palatino Linotype" w:hAnsi="Palatino Linotype" w:cs="Palatino Linotype"/>
          <w:sz w:val="24"/>
          <w:szCs w:val="24"/>
        </w:rPr>
      </w:pPr>
    </w:p>
    <w:p w:rsidR="00A97C1C" w:rsidRPr="006A2103" w:rsidRDefault="00A97C1C" w:rsidP="00D6680B">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12.2. </w:t>
      </w:r>
      <w:r w:rsidRPr="006A2103">
        <w:rPr>
          <w:rFonts w:ascii="Palatino Linotype" w:hAnsi="Palatino Linotype" w:cs="Palatino Linotype"/>
          <w:b/>
          <w:bCs/>
          <w:sz w:val="24"/>
          <w:szCs w:val="24"/>
        </w:rPr>
        <w:t>Elsajátított közismereti, szakmai tartalmak, melyekre a tantárgy épül</w:t>
      </w:r>
    </w:p>
    <w:p w:rsidR="00A97C1C" w:rsidRPr="006A2103" w:rsidRDefault="00A97C1C" w:rsidP="00D6680B">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r w:rsidRPr="006A2103">
        <w:rPr>
          <w:rFonts w:ascii="Palatino Linotype" w:hAnsi="Palatino Linotype" w:cs="Palatino Linotype"/>
          <w:sz w:val="24"/>
          <w:szCs w:val="24"/>
        </w:rPr>
        <w:lastRenderedPageBreak/>
        <w:t>A tantárgy az adott évfolyamba lépés feltételeiként megjelölt közismereti és szakmai tartalmakra épül.</w:t>
      </w:r>
    </w:p>
    <w:p w:rsidR="00A97C1C" w:rsidRPr="003E6D8E" w:rsidRDefault="00A97C1C" w:rsidP="00D6680B">
      <w:pPr>
        <w:spacing w:after="0" w:line="240" w:lineRule="auto"/>
        <w:ind w:left="567"/>
        <w:rPr>
          <w:rFonts w:ascii="Palatino Linotype" w:hAnsi="Palatino Linotype" w:cs="Palatino Linotype"/>
          <w:b/>
          <w:bCs/>
        </w:rPr>
      </w:pPr>
    </w:p>
    <w:p w:rsidR="00A97C1C" w:rsidRPr="006A2103" w:rsidRDefault="00A97C1C" w:rsidP="00D6680B">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6A2103">
        <w:rPr>
          <w:rFonts w:ascii="Palatino Linotype" w:hAnsi="Palatino Linotype" w:cs="Palatino Linotype"/>
          <w:b/>
          <w:bCs/>
          <w:sz w:val="24"/>
          <w:szCs w:val="24"/>
        </w:rPr>
        <w:t>Témakörök és elemeik</w:t>
      </w:r>
    </w:p>
    <w:p w:rsidR="00A97C1C" w:rsidRPr="006A2103" w:rsidRDefault="00A97C1C" w:rsidP="00D6680B">
      <w:pPr>
        <w:spacing w:after="0" w:line="240" w:lineRule="auto"/>
        <w:ind w:left="567"/>
        <w:jc w:val="both"/>
        <w:rPr>
          <w:rFonts w:ascii="Palatino Linotype" w:hAnsi="Palatino Linotype" w:cs="Palatino Linotype"/>
          <w:b/>
          <w:bCs/>
          <w:sz w:val="24"/>
          <w:szCs w:val="24"/>
        </w:rPr>
      </w:pPr>
    </w:p>
    <w:p w:rsidR="00A97C1C" w:rsidRPr="006A2103" w:rsidRDefault="00A97C1C" w:rsidP="00D6680B">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12.3</w:t>
      </w:r>
      <w:r w:rsidRPr="006A2103">
        <w:rPr>
          <w:rFonts w:ascii="Palatino Linotype" w:hAnsi="Palatino Linotype" w:cs="Palatino Linotype"/>
          <w:b/>
          <w:bCs/>
          <w:sz w:val="24"/>
          <w:szCs w:val="24"/>
        </w:rPr>
        <w:t>.1. Eszközök, berendezések</w:t>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D6680B">
        <w:rPr>
          <w:rFonts w:ascii="Palatino Linotype" w:hAnsi="Palatino Linotype" w:cs="Palatino Linotype"/>
          <w:b/>
          <w:bCs/>
          <w:i/>
          <w:sz w:val="24"/>
          <w:szCs w:val="24"/>
        </w:rPr>
        <w:t>80 óra</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Hidraulikai alapok, szerszámok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Jövesztő</w:t>
      </w:r>
      <w:r>
        <w:rPr>
          <w:rFonts w:ascii="Palatino Linotype" w:hAnsi="Palatino Linotype" w:cs="Palatino Linotype"/>
          <w:sz w:val="24"/>
          <w:szCs w:val="24"/>
        </w:rPr>
        <w:t>-</w:t>
      </w:r>
      <w:r w:rsidRPr="006A2103">
        <w:rPr>
          <w:rFonts w:ascii="Palatino Linotype" w:hAnsi="Palatino Linotype" w:cs="Palatino Linotype"/>
          <w:sz w:val="24"/>
          <w:szCs w:val="24"/>
        </w:rPr>
        <w:t>, rakodó</w:t>
      </w:r>
      <w:r>
        <w:rPr>
          <w:rFonts w:ascii="Palatino Linotype" w:hAnsi="Palatino Linotype" w:cs="Palatino Linotype"/>
          <w:sz w:val="24"/>
          <w:szCs w:val="24"/>
        </w:rPr>
        <w:t>-</w:t>
      </w:r>
      <w:r w:rsidRPr="006A2103">
        <w:rPr>
          <w:rFonts w:ascii="Palatino Linotype" w:hAnsi="Palatino Linotype" w:cs="Palatino Linotype"/>
          <w:sz w:val="24"/>
          <w:szCs w:val="24"/>
        </w:rPr>
        <w:t xml:space="preserve"> és szállítógépek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Légsűrítők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Meddőanyagok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Oltóanyagok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Pneumatikai alapok, szerszámok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Szivattyúk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Termelés kéziszerszámai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Tömedék-anyagok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Tömedékelő-injektáló gépek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Vágathajtó gépek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Termelési tevékenység műveletei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Jövesztés technológiai műveletei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Szállítóberendezés működése</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Rakodás technológiai műveletei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Gépi berendezések mozgási műveletei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Földmunkagépek működése</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0" w:history="1">
        <w:r w:rsidR="00A97C1C" w:rsidRPr="006A2103">
          <w:rPr>
            <w:rFonts w:ascii="Palatino Linotype" w:hAnsi="Palatino Linotype" w:cs="Palatino Linotype"/>
            <w:sz w:val="24"/>
            <w:szCs w:val="24"/>
          </w:rPr>
          <w:t>Érc- és bány</w:t>
        </w:r>
        <w:r w:rsidR="00A97C1C">
          <w:rPr>
            <w:rFonts w:ascii="Palatino Linotype" w:hAnsi="Palatino Linotype" w:cs="Palatino Linotype"/>
            <w:sz w:val="24"/>
            <w:szCs w:val="24"/>
          </w:rPr>
          <w:t>á</w:t>
        </w:r>
        <w:r w:rsidR="00A97C1C" w:rsidRPr="006A2103">
          <w:rPr>
            <w:rFonts w:ascii="Palatino Linotype" w:hAnsi="Palatino Linotype" w:cs="Palatino Linotype"/>
            <w:sz w:val="24"/>
            <w:szCs w:val="24"/>
          </w:rPr>
          <w:t>szati berendezés</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1" w:history="1">
        <w:r w:rsidR="00A97C1C" w:rsidRPr="006A2103">
          <w:rPr>
            <w:rFonts w:ascii="Palatino Linotype" w:hAnsi="Palatino Linotype" w:cs="Palatino Linotype"/>
            <w:sz w:val="24"/>
            <w:szCs w:val="24"/>
          </w:rPr>
          <w:t>Hidrociklonok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2" w:history="1">
        <w:r w:rsidR="00A97C1C" w:rsidRPr="006A2103">
          <w:rPr>
            <w:rFonts w:ascii="Palatino Linotype" w:hAnsi="Palatino Linotype" w:cs="Palatino Linotype"/>
            <w:sz w:val="24"/>
            <w:szCs w:val="24"/>
          </w:rPr>
          <w:t>Bány</w:t>
        </w:r>
        <w:r w:rsidR="00A97C1C">
          <w:rPr>
            <w:rFonts w:ascii="Palatino Linotype" w:hAnsi="Palatino Linotype" w:cs="Palatino Linotype"/>
            <w:sz w:val="24"/>
            <w:szCs w:val="24"/>
          </w:rPr>
          <w:t>á</w:t>
        </w:r>
        <w:r w:rsidR="00A97C1C" w:rsidRPr="006A2103">
          <w:rPr>
            <w:rFonts w:ascii="Palatino Linotype" w:hAnsi="Palatino Linotype" w:cs="Palatino Linotype"/>
            <w:sz w:val="24"/>
            <w:szCs w:val="24"/>
          </w:rPr>
          <w:t>szati berendezés</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3" w:history="1">
        <w:r w:rsidR="00A97C1C">
          <w:rPr>
            <w:rFonts w:ascii="Palatino Linotype" w:hAnsi="Palatino Linotype" w:cs="Palatino Linotype"/>
            <w:sz w:val="24"/>
            <w:szCs w:val="24"/>
          </w:rPr>
          <w:t>Bánya- és akna</w:t>
        </w:r>
        <w:r w:rsidR="00A97C1C" w:rsidRPr="006A2103">
          <w:rPr>
            <w:rFonts w:ascii="Palatino Linotype" w:hAnsi="Palatino Linotype" w:cs="Palatino Linotype"/>
            <w:sz w:val="24"/>
            <w:szCs w:val="24"/>
          </w:rPr>
          <w:t>robbanástól védett berendezés</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4" w:history="1">
        <w:r w:rsidR="00A97C1C" w:rsidRPr="006A2103">
          <w:rPr>
            <w:rFonts w:ascii="Palatino Linotype" w:hAnsi="Palatino Linotype" w:cs="Palatino Linotype"/>
            <w:sz w:val="24"/>
            <w:szCs w:val="24"/>
          </w:rPr>
          <w:t>Berendezés robbanó- és fúrómunkákhoz bányákban</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5" w:history="1">
        <w:r w:rsidR="00A97C1C" w:rsidRPr="006A2103">
          <w:rPr>
            <w:rFonts w:ascii="Palatino Linotype" w:hAnsi="Palatino Linotype" w:cs="Palatino Linotype"/>
            <w:sz w:val="24"/>
            <w:szCs w:val="24"/>
          </w:rPr>
          <w:t>Szénipari berendezés</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6" w:history="1">
        <w:r w:rsidR="00A97C1C" w:rsidRPr="006A2103">
          <w:rPr>
            <w:rFonts w:ascii="Palatino Linotype" w:hAnsi="Palatino Linotype" w:cs="Palatino Linotype"/>
            <w:sz w:val="24"/>
            <w:szCs w:val="24"/>
          </w:rPr>
          <w:t>Bányászati technika</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7" w:history="1">
        <w:r w:rsidR="00A97C1C">
          <w:rPr>
            <w:rFonts w:ascii="Palatino Linotype" w:hAnsi="Palatino Linotype" w:cs="Palatino Linotype"/>
            <w:sz w:val="24"/>
            <w:szCs w:val="24"/>
          </w:rPr>
          <w:t>Mozgatható (</w:t>
        </w:r>
        <w:r w:rsidR="00A97C1C" w:rsidRPr="006A2103">
          <w:rPr>
            <w:rFonts w:ascii="Palatino Linotype" w:hAnsi="Palatino Linotype" w:cs="Palatino Linotype"/>
            <w:sz w:val="24"/>
            <w:szCs w:val="24"/>
          </w:rPr>
          <w:t>mobil) bányászati berendezések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8" w:history="1">
        <w:proofErr w:type="spellStart"/>
        <w:r w:rsidR="00A97C1C" w:rsidRPr="006A2103">
          <w:rPr>
            <w:rFonts w:ascii="Palatino Linotype" w:hAnsi="Palatino Linotype" w:cs="Palatino Linotype"/>
            <w:sz w:val="24"/>
            <w:szCs w:val="24"/>
          </w:rPr>
          <w:t>Ülepítőgépek</w:t>
        </w:r>
        <w:proofErr w:type="spellEnd"/>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19" w:history="1">
        <w:r w:rsidR="00A97C1C" w:rsidRPr="006A2103">
          <w:rPr>
            <w:rFonts w:ascii="Palatino Linotype" w:hAnsi="Palatino Linotype" w:cs="Palatino Linotype"/>
            <w:sz w:val="24"/>
            <w:szCs w:val="24"/>
          </w:rPr>
          <w:t>Berendezés függőleges bányák kitermeléséhez</w:t>
        </w:r>
      </w:hyperlink>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0" w:history="1">
        <w:r w:rsidR="00A97C1C" w:rsidRPr="006A2103">
          <w:rPr>
            <w:rFonts w:ascii="Palatino Linotype" w:hAnsi="Palatino Linotype" w:cs="Palatino Linotype"/>
            <w:sz w:val="24"/>
            <w:szCs w:val="24"/>
          </w:rPr>
          <w:t>Fúrószerszámok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1" w:history="1">
        <w:r w:rsidR="00A97C1C" w:rsidRPr="006A2103">
          <w:rPr>
            <w:rFonts w:ascii="Palatino Linotype" w:hAnsi="Palatino Linotype" w:cs="Palatino Linotype"/>
            <w:sz w:val="24"/>
            <w:szCs w:val="24"/>
          </w:rPr>
          <w:t>Fúrókoronák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2" w:history="1">
        <w:r w:rsidR="00A97C1C" w:rsidRPr="006A2103">
          <w:rPr>
            <w:rFonts w:ascii="Palatino Linotype" w:hAnsi="Palatino Linotype" w:cs="Palatino Linotype"/>
            <w:sz w:val="24"/>
            <w:szCs w:val="24"/>
          </w:rPr>
          <w:t>Fúróvésők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3" w:history="1">
        <w:r w:rsidR="00A97C1C" w:rsidRPr="006A2103">
          <w:rPr>
            <w:rFonts w:ascii="Palatino Linotype" w:hAnsi="Palatino Linotype" w:cs="Palatino Linotype"/>
            <w:sz w:val="24"/>
            <w:szCs w:val="24"/>
          </w:rPr>
          <w:t>3-</w:t>
        </w:r>
        <w:r w:rsidR="00A97C1C">
          <w:rPr>
            <w:rFonts w:ascii="Palatino Linotype" w:hAnsi="Palatino Linotype" w:cs="Palatino Linotype"/>
            <w:sz w:val="24"/>
            <w:szCs w:val="24"/>
          </w:rPr>
          <w:t>a</w:t>
        </w:r>
        <w:r w:rsidR="00A97C1C" w:rsidRPr="006A2103">
          <w:rPr>
            <w:rFonts w:ascii="Palatino Linotype" w:hAnsi="Palatino Linotype" w:cs="Palatino Linotype"/>
            <w:sz w:val="24"/>
            <w:szCs w:val="24"/>
          </w:rPr>
          <w:t>s maró fúróvésők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4" w:history="1">
        <w:r w:rsidR="00A97C1C" w:rsidRPr="006A2103">
          <w:rPr>
            <w:rFonts w:ascii="Palatino Linotype" w:hAnsi="Palatino Linotype" w:cs="Palatino Linotype"/>
            <w:sz w:val="24"/>
            <w:szCs w:val="24"/>
          </w:rPr>
          <w:t>Fúrós szállítócsigák és lapátos vésői</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5" w:history="1">
        <w:r w:rsidR="00A97C1C" w:rsidRPr="006A2103">
          <w:rPr>
            <w:rFonts w:ascii="Palatino Linotype" w:hAnsi="Palatino Linotype" w:cs="Palatino Linotype"/>
            <w:sz w:val="24"/>
            <w:szCs w:val="24"/>
          </w:rPr>
          <w:t>Hordozható fúrókalapácsok</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6" w:history="1">
        <w:r w:rsidR="00A97C1C" w:rsidRPr="006A2103">
          <w:rPr>
            <w:rFonts w:ascii="Palatino Linotype" w:hAnsi="Palatino Linotype" w:cs="Palatino Linotype"/>
            <w:sz w:val="24"/>
            <w:szCs w:val="24"/>
          </w:rPr>
          <w:t>Fúrókoronák fúrókalapácsokhoz</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7" w:history="1">
        <w:r w:rsidR="00A97C1C" w:rsidRPr="006A2103">
          <w:rPr>
            <w:rFonts w:ascii="Palatino Linotype" w:hAnsi="Palatino Linotype" w:cs="Palatino Linotype"/>
            <w:sz w:val="24"/>
            <w:szCs w:val="24"/>
          </w:rPr>
          <w:t>Fúróvésők, fúrókalapácsok ércbányákhoz és aknákhoz</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8" w:history="1">
        <w:r w:rsidR="00A97C1C" w:rsidRPr="006A2103">
          <w:rPr>
            <w:rFonts w:ascii="Palatino Linotype" w:hAnsi="Palatino Linotype" w:cs="Palatino Linotype"/>
            <w:sz w:val="24"/>
            <w:szCs w:val="24"/>
          </w:rPr>
          <w:t>Bányászati vágószerszám</w:t>
        </w:r>
      </w:hyperlink>
      <w:r w:rsidR="00A97C1C" w:rsidRPr="006A2103">
        <w:rPr>
          <w:rFonts w:ascii="Palatino Linotype" w:hAnsi="Palatino Linotype" w:cs="Palatino Linotype"/>
          <w:sz w:val="24"/>
          <w:szCs w:val="24"/>
        </w:rPr>
        <w:t xml:space="preserve"> </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29" w:history="1">
        <w:r w:rsidR="00A97C1C">
          <w:rPr>
            <w:rFonts w:ascii="Palatino Linotype" w:hAnsi="Palatino Linotype" w:cs="Palatino Linotype"/>
            <w:sz w:val="24"/>
            <w:szCs w:val="24"/>
          </w:rPr>
          <w:t>Forgó fúrású fúróvésők fúrólyuka</w:t>
        </w:r>
        <w:r w:rsidR="00A97C1C" w:rsidRPr="006A2103">
          <w:rPr>
            <w:rFonts w:ascii="Palatino Linotype" w:hAnsi="Palatino Linotype" w:cs="Palatino Linotype"/>
            <w:sz w:val="24"/>
            <w:szCs w:val="24"/>
          </w:rPr>
          <w:t>khoz</w:t>
        </w:r>
      </w:hyperlink>
      <w:r w:rsidR="00A97C1C" w:rsidRPr="006A2103">
        <w:rPr>
          <w:rFonts w:ascii="Palatino Linotype" w:hAnsi="Palatino Linotype" w:cs="Palatino Linotype"/>
          <w:sz w:val="24"/>
          <w:szCs w:val="24"/>
        </w:rPr>
        <w:t xml:space="preserve"> </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lastRenderedPageBreak/>
        <w:t>Bányászati szállító berendezés</w:t>
      </w:r>
    </w:p>
    <w:p w:rsidR="00A97C1C" w:rsidRPr="006A2103" w:rsidRDefault="00214305" w:rsidP="00D6680B">
      <w:pPr>
        <w:spacing w:after="0" w:line="240" w:lineRule="auto"/>
        <w:ind w:left="1134"/>
        <w:jc w:val="both"/>
        <w:rPr>
          <w:rFonts w:ascii="Palatino Linotype" w:hAnsi="Palatino Linotype" w:cs="Palatino Linotype"/>
          <w:sz w:val="24"/>
          <w:szCs w:val="24"/>
        </w:rPr>
      </w:pPr>
      <w:hyperlink r:id="rId30" w:history="1">
        <w:r w:rsidR="00A97C1C" w:rsidRPr="006A2103">
          <w:rPr>
            <w:rFonts w:ascii="Palatino Linotype" w:hAnsi="Palatino Linotype" w:cs="Palatino Linotype"/>
            <w:sz w:val="24"/>
            <w:szCs w:val="24"/>
          </w:rPr>
          <w:t>Zúzá</w:t>
        </w:r>
        <w:r w:rsidR="00A97C1C">
          <w:rPr>
            <w:rFonts w:ascii="Palatino Linotype" w:hAnsi="Palatino Linotype" w:cs="Palatino Linotype"/>
            <w:sz w:val="24"/>
            <w:szCs w:val="24"/>
          </w:rPr>
          <w:t>si és csiszolási berendezések (telepítések, felszerelések), őrlési eszközök (csiszolótechnika), darálási eszközök (felszerelések, berendezések, mechanizmusok</w:t>
        </w:r>
        <w:r w:rsidR="00A97C1C" w:rsidRPr="006A2103">
          <w:rPr>
            <w:rFonts w:ascii="Palatino Linotype" w:hAnsi="Palatino Linotype" w:cs="Palatino Linotype"/>
            <w:sz w:val="24"/>
            <w:szCs w:val="24"/>
          </w:rPr>
          <w:t>)</w:t>
        </w:r>
        <w:r w:rsidR="00A97C1C">
          <w:rPr>
            <w:rFonts w:ascii="Palatino Linotype" w:hAnsi="Palatino Linotype" w:cs="Palatino Linotype"/>
            <w:sz w:val="24"/>
            <w:szCs w:val="24"/>
          </w:rPr>
          <w:t xml:space="preserve">, </w:t>
        </w:r>
        <w:r w:rsidR="00A97C1C" w:rsidRPr="006A2103">
          <w:rPr>
            <w:rFonts w:ascii="Palatino Linotype" w:hAnsi="Palatino Linotype" w:cs="Palatino Linotype"/>
            <w:sz w:val="24"/>
            <w:szCs w:val="24"/>
          </w:rPr>
          <w:t>ap</w:t>
        </w:r>
        <w:r w:rsidR="00A97C1C">
          <w:rPr>
            <w:rFonts w:ascii="Palatino Linotype" w:hAnsi="Palatino Linotype" w:cs="Palatino Linotype"/>
            <w:sz w:val="24"/>
            <w:szCs w:val="24"/>
          </w:rPr>
          <w:t>rítási berendezések (</w:t>
        </w:r>
        <w:proofErr w:type="spellStart"/>
        <w:r w:rsidR="00A97C1C">
          <w:rPr>
            <w:rFonts w:ascii="Palatino Linotype" w:hAnsi="Palatino Linotype" w:cs="Palatino Linotype"/>
            <w:sz w:val="24"/>
            <w:szCs w:val="24"/>
          </w:rPr>
          <w:t>aprítóeszközök</w:t>
        </w:r>
        <w:proofErr w:type="spellEnd"/>
        <w:r w:rsidR="00A97C1C">
          <w:rPr>
            <w:rFonts w:ascii="Palatino Linotype" w:hAnsi="Palatino Linotype" w:cs="Palatino Linotype"/>
            <w:sz w:val="24"/>
            <w:szCs w:val="24"/>
          </w:rPr>
          <w:t xml:space="preserve">, </w:t>
        </w:r>
        <w:proofErr w:type="spellStart"/>
        <w:r w:rsidR="00A97C1C">
          <w:rPr>
            <w:rFonts w:ascii="Palatino Linotype" w:hAnsi="Palatino Linotype" w:cs="Palatino Linotype"/>
            <w:sz w:val="24"/>
            <w:szCs w:val="24"/>
          </w:rPr>
          <w:t>aprítófelszerelések</w:t>
        </w:r>
        <w:proofErr w:type="spellEnd"/>
        <w:r w:rsidR="00A97C1C" w:rsidRPr="006A2103">
          <w:rPr>
            <w:rFonts w:ascii="Palatino Linotype" w:hAnsi="Palatino Linotype" w:cs="Palatino Linotype"/>
            <w:sz w:val="24"/>
            <w:szCs w:val="24"/>
          </w:rPr>
          <w:t>)</w:t>
        </w:r>
      </w:hyperlink>
      <w:r w:rsidR="00A97C1C" w:rsidRPr="006A2103">
        <w:rPr>
          <w:rFonts w:ascii="Palatino Linotype" w:hAnsi="Palatino Linotype" w:cs="Palatino Linotype"/>
          <w:sz w:val="24"/>
          <w:szCs w:val="24"/>
        </w:rPr>
        <w:t xml:space="preserve"> </w:t>
      </w:r>
    </w:p>
    <w:p w:rsidR="00A97C1C" w:rsidRPr="006A2103" w:rsidRDefault="00A97C1C" w:rsidP="00D6680B">
      <w:pPr>
        <w:spacing w:after="0" w:line="240" w:lineRule="auto"/>
        <w:ind w:left="1134"/>
        <w:jc w:val="both"/>
        <w:rPr>
          <w:rFonts w:ascii="Palatino Linotype" w:hAnsi="Palatino Linotype" w:cs="Palatino Linotype"/>
          <w:sz w:val="24"/>
          <w:szCs w:val="24"/>
        </w:rPr>
      </w:pPr>
    </w:p>
    <w:p w:rsidR="00A97C1C" w:rsidRPr="006A2103" w:rsidRDefault="00A97C1C" w:rsidP="00D6680B">
      <w:pPr>
        <w:spacing w:after="0" w:line="240" w:lineRule="auto"/>
        <w:ind w:left="1134"/>
        <w:rPr>
          <w:rFonts w:ascii="Palatino Linotype" w:hAnsi="Palatino Linotype" w:cs="Palatino Linotype"/>
          <w:b/>
          <w:bCs/>
          <w:sz w:val="24"/>
          <w:szCs w:val="24"/>
        </w:rPr>
      </w:pPr>
      <w:r w:rsidRPr="00D6680B">
        <w:rPr>
          <w:rFonts w:ascii="Palatino Linotype" w:hAnsi="Palatino Linotype" w:cs="Palatino Linotype"/>
          <w:b/>
          <w:bCs/>
          <w:sz w:val="24"/>
          <w:szCs w:val="24"/>
        </w:rPr>
        <w:t>12.3.2.</w:t>
      </w:r>
      <w:r>
        <w:rPr>
          <w:rFonts w:ascii="Palatino Linotype" w:hAnsi="Palatino Linotype" w:cs="Palatino Linotype"/>
          <w:b/>
          <w:bCs/>
          <w:sz w:val="24"/>
          <w:szCs w:val="24"/>
        </w:rPr>
        <w:t xml:space="preserve"> Technológiák, műveletek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D6680B">
        <w:rPr>
          <w:rFonts w:ascii="Palatino Linotype" w:hAnsi="Palatino Linotype" w:cs="Palatino Linotype"/>
          <w:b/>
          <w:bCs/>
          <w:i/>
          <w:sz w:val="24"/>
          <w:szCs w:val="24"/>
        </w:rPr>
        <w:t>80 óra</w:t>
      </w:r>
    </w:p>
    <w:p w:rsidR="00A97C1C" w:rsidRPr="006A2103" w:rsidRDefault="00A97C1C" w:rsidP="00D6680B">
      <w:pPr>
        <w:spacing w:after="0" w:line="240" w:lineRule="auto"/>
        <w:ind w:left="1134"/>
        <w:rPr>
          <w:rFonts w:ascii="Palatino Linotype" w:hAnsi="Palatino Linotype" w:cs="Palatino Linotype"/>
          <w:sz w:val="24"/>
          <w:szCs w:val="24"/>
        </w:rPr>
      </w:pPr>
      <w:r w:rsidRPr="006A2103">
        <w:rPr>
          <w:rFonts w:ascii="Palatino Linotype" w:hAnsi="Palatino Linotype" w:cs="Palatino Linotype"/>
          <w:sz w:val="24"/>
          <w:szCs w:val="24"/>
        </w:rPr>
        <w:t>Földalatti művelési technológiák</w:t>
      </w:r>
    </w:p>
    <w:p w:rsidR="00A97C1C" w:rsidRPr="006A2103" w:rsidRDefault="00A97C1C" w:rsidP="00D6680B">
      <w:pPr>
        <w:spacing w:after="0" w:line="240" w:lineRule="auto"/>
        <w:ind w:left="1134"/>
        <w:rPr>
          <w:rFonts w:ascii="Palatino Linotype" w:hAnsi="Palatino Linotype" w:cs="Palatino Linotype"/>
          <w:sz w:val="24"/>
          <w:szCs w:val="24"/>
        </w:rPr>
      </w:pPr>
      <w:r w:rsidRPr="006A2103">
        <w:rPr>
          <w:rFonts w:ascii="Palatino Linotype" w:hAnsi="Palatino Linotype" w:cs="Palatino Linotype"/>
          <w:sz w:val="24"/>
          <w:szCs w:val="24"/>
        </w:rPr>
        <w:t>Fúrási technológiák, fúrógépek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Vágatméretek és irányok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Szellőztetés</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Hidraulikus jövesztés</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Veszélyes anyagok kezelése, tárolása</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Vezérlő-</w:t>
      </w:r>
      <w:r>
        <w:rPr>
          <w:rFonts w:ascii="Palatino Linotype" w:hAnsi="Palatino Linotype" w:cs="Palatino Linotype"/>
          <w:sz w:val="24"/>
          <w:szCs w:val="24"/>
        </w:rPr>
        <w:t xml:space="preserve"> és</w:t>
      </w:r>
      <w:r w:rsidRPr="006A2103">
        <w:rPr>
          <w:rFonts w:ascii="Palatino Linotype" w:hAnsi="Palatino Linotype" w:cs="Palatino Linotype"/>
          <w:sz w:val="24"/>
          <w:szCs w:val="24"/>
        </w:rPr>
        <w:t xml:space="preserve"> irányítóberendezések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Vízmentesítés</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Kenés</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Légállapot hatása, mérése</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 xml:space="preserve">Nyitott és zárt </w:t>
      </w:r>
      <w:proofErr w:type="spellStart"/>
      <w:r w:rsidRPr="006A2103">
        <w:rPr>
          <w:rFonts w:ascii="Palatino Linotype" w:hAnsi="Palatino Linotype" w:cs="Palatino Linotype"/>
          <w:sz w:val="24"/>
          <w:szCs w:val="24"/>
        </w:rPr>
        <w:t>TH-biztosítás</w:t>
      </w:r>
      <w:proofErr w:type="spellEnd"/>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 xml:space="preserve">A mechanikus </w:t>
      </w:r>
      <w:proofErr w:type="spellStart"/>
      <w:r w:rsidRPr="006A2103">
        <w:rPr>
          <w:rFonts w:ascii="Palatino Linotype" w:hAnsi="Palatino Linotype" w:cs="Palatino Linotype"/>
          <w:sz w:val="24"/>
          <w:szCs w:val="24"/>
        </w:rPr>
        <w:t>támok</w:t>
      </w:r>
      <w:proofErr w:type="spellEnd"/>
      <w:r w:rsidRPr="006A2103">
        <w:rPr>
          <w:rFonts w:ascii="Palatino Linotype" w:hAnsi="Palatino Linotype" w:cs="Palatino Linotype"/>
          <w:sz w:val="24"/>
          <w:szCs w:val="24"/>
        </w:rPr>
        <w:t xml:space="preserve"> főbb típusai, eze</w:t>
      </w:r>
      <w:r>
        <w:rPr>
          <w:rFonts w:ascii="Palatino Linotype" w:hAnsi="Palatino Linotype" w:cs="Palatino Linotype"/>
          <w:sz w:val="24"/>
          <w:szCs w:val="24"/>
        </w:rPr>
        <w:t xml:space="preserve">k karakterisztikája, fő részei, </w:t>
      </w:r>
      <w:r w:rsidRPr="006A2103">
        <w:rPr>
          <w:rFonts w:ascii="Palatino Linotype" w:hAnsi="Palatino Linotype" w:cs="Palatino Linotype"/>
          <w:sz w:val="24"/>
          <w:szCs w:val="24"/>
        </w:rPr>
        <w:t>zárszerkezetek</w:t>
      </w:r>
      <w:r>
        <w:rPr>
          <w:rFonts w:ascii="Palatino Linotype" w:hAnsi="Palatino Linotype" w:cs="Palatino Linotype"/>
          <w:sz w:val="24"/>
          <w:szCs w:val="24"/>
        </w:rPr>
        <w:t xml:space="preserve"> </w:t>
      </w:r>
      <w:r w:rsidRPr="006A2103">
        <w:rPr>
          <w:rFonts w:ascii="Palatino Linotype" w:hAnsi="Palatino Linotype" w:cs="Palatino Linotype"/>
          <w:sz w:val="24"/>
          <w:szCs w:val="24"/>
        </w:rPr>
        <w:t>szerinti fajtái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 xml:space="preserve">A </w:t>
      </w:r>
      <w:proofErr w:type="spellStart"/>
      <w:r w:rsidRPr="006A2103">
        <w:rPr>
          <w:rFonts w:ascii="Palatino Linotype" w:hAnsi="Palatino Linotype" w:cs="Palatino Linotype"/>
          <w:sz w:val="24"/>
          <w:szCs w:val="24"/>
        </w:rPr>
        <w:t>támok</w:t>
      </w:r>
      <w:proofErr w:type="spellEnd"/>
      <w:r w:rsidRPr="006A2103">
        <w:rPr>
          <w:rFonts w:ascii="Palatino Linotype" w:hAnsi="Palatino Linotype" w:cs="Palatino Linotype"/>
          <w:sz w:val="24"/>
          <w:szCs w:val="24"/>
        </w:rPr>
        <w:t xml:space="preserve"> jelleggörbéje, a zárt és nyitott körfolyamú hidraulikus </w:t>
      </w:r>
      <w:proofErr w:type="spellStart"/>
      <w:r w:rsidRPr="006A2103">
        <w:rPr>
          <w:rFonts w:ascii="Palatino Linotype" w:hAnsi="Palatino Linotype" w:cs="Palatino Linotype"/>
          <w:sz w:val="24"/>
          <w:szCs w:val="24"/>
        </w:rPr>
        <w:t>támok</w:t>
      </w:r>
      <w:proofErr w:type="spellEnd"/>
      <w:r w:rsidRPr="006A2103">
        <w:rPr>
          <w:rFonts w:ascii="Palatino Linotype" w:hAnsi="Palatino Linotype" w:cs="Palatino Linotype"/>
          <w:sz w:val="24"/>
          <w:szCs w:val="24"/>
        </w:rPr>
        <w:t xml:space="preserve"> működése, fő</w:t>
      </w:r>
      <w:r>
        <w:rPr>
          <w:rFonts w:ascii="Palatino Linotype" w:hAnsi="Palatino Linotype" w:cs="Palatino Linotype"/>
          <w:sz w:val="24"/>
          <w:szCs w:val="24"/>
        </w:rPr>
        <w:t xml:space="preserve"> </w:t>
      </w:r>
      <w:r w:rsidRPr="006A2103">
        <w:rPr>
          <w:rFonts w:ascii="Palatino Linotype" w:hAnsi="Palatino Linotype" w:cs="Palatino Linotype"/>
          <w:sz w:val="24"/>
          <w:szCs w:val="24"/>
        </w:rPr>
        <w:t xml:space="preserve">elemei, hidraulikus </w:t>
      </w:r>
      <w:proofErr w:type="spellStart"/>
      <w:r w:rsidRPr="006A2103">
        <w:rPr>
          <w:rFonts w:ascii="Palatino Linotype" w:hAnsi="Palatino Linotype" w:cs="Palatino Linotype"/>
          <w:sz w:val="24"/>
          <w:szCs w:val="24"/>
        </w:rPr>
        <w:t>támok</w:t>
      </w:r>
      <w:proofErr w:type="spellEnd"/>
      <w:r w:rsidRPr="006A2103">
        <w:rPr>
          <w:rFonts w:ascii="Palatino Linotype" w:hAnsi="Palatino Linotype" w:cs="Palatino Linotype"/>
          <w:sz w:val="24"/>
          <w:szCs w:val="24"/>
        </w:rPr>
        <w:t xml:space="preserve"> teherbírása</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termelvény kinyerését célzó fejtési, rakodási, szállítási munkafolyamatok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Az aknácskák, gurítók, elágazások, kereszteződések, nagyszelvényű bányaterek, laza,</w:t>
      </w:r>
      <w:r>
        <w:rPr>
          <w:rFonts w:ascii="Palatino Linotype" w:hAnsi="Palatino Linotype" w:cs="Palatino Linotype"/>
          <w:sz w:val="24"/>
          <w:szCs w:val="24"/>
        </w:rPr>
        <w:t xml:space="preserve"> </w:t>
      </w:r>
      <w:r w:rsidRPr="006A2103">
        <w:rPr>
          <w:rFonts w:ascii="Palatino Linotype" w:hAnsi="Palatino Linotype" w:cs="Palatino Linotype"/>
          <w:sz w:val="24"/>
          <w:szCs w:val="24"/>
        </w:rPr>
        <w:t>omlós anyagban kialakítandó vágatok speciális teendői, a különleges biztosítási és</w:t>
      </w:r>
      <w:r>
        <w:rPr>
          <w:rFonts w:ascii="Palatino Linotype" w:hAnsi="Palatino Linotype" w:cs="Palatino Linotype"/>
          <w:sz w:val="24"/>
          <w:szCs w:val="24"/>
        </w:rPr>
        <w:t xml:space="preserve"> </w:t>
      </w:r>
      <w:r w:rsidRPr="006A2103">
        <w:rPr>
          <w:rFonts w:ascii="Palatino Linotype" w:hAnsi="Palatino Linotype" w:cs="Palatino Linotype"/>
          <w:sz w:val="24"/>
          <w:szCs w:val="24"/>
        </w:rPr>
        <w:t>munkaszervezési eljárások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bányalevegő jellemzői, fiziológiai hatásai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bányalevegőben előforduló fojtó, mérgező és veszélyes bányagázok jellemzői,</w:t>
      </w:r>
      <w:r>
        <w:rPr>
          <w:rFonts w:ascii="Palatino Linotype" w:hAnsi="Palatino Linotype" w:cs="Palatino Linotype"/>
          <w:sz w:val="24"/>
          <w:szCs w:val="24"/>
        </w:rPr>
        <w:t xml:space="preserve"> </w:t>
      </w:r>
      <w:r w:rsidRPr="006A2103">
        <w:rPr>
          <w:rFonts w:ascii="Palatino Linotype" w:hAnsi="Palatino Linotype" w:cs="Palatino Linotype"/>
          <w:sz w:val="24"/>
          <w:szCs w:val="24"/>
        </w:rPr>
        <w:t>keletkezésük, élettani hatásuk, az ellenük való védelem módjai és eszközei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sújtólégrobbanás és a szénporrobbanás kialakulásának feltételei, a megelőzés és a</w:t>
      </w:r>
      <w:r>
        <w:rPr>
          <w:rFonts w:ascii="Palatino Linotype" w:hAnsi="Palatino Linotype" w:cs="Palatino Linotype"/>
          <w:sz w:val="24"/>
          <w:szCs w:val="24"/>
        </w:rPr>
        <w:t xml:space="preserve"> </w:t>
      </w:r>
      <w:r w:rsidRPr="006A2103">
        <w:rPr>
          <w:rFonts w:ascii="Palatino Linotype" w:hAnsi="Palatino Linotype" w:cs="Palatino Linotype"/>
          <w:sz w:val="24"/>
          <w:szCs w:val="24"/>
        </w:rPr>
        <w:t>védelem módjai, eszközei, szabályai és a robbanás bekövetkezése utáni teendők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bányavizek fajtái, veszélyessége, a bányatérségbe jutás módjai, a vizek</w:t>
      </w:r>
      <w:r>
        <w:rPr>
          <w:rFonts w:ascii="Palatino Linotype" w:hAnsi="Palatino Linotype" w:cs="Palatino Linotype"/>
          <w:sz w:val="24"/>
          <w:szCs w:val="24"/>
        </w:rPr>
        <w:t xml:space="preserve"> </w:t>
      </w:r>
      <w:r w:rsidRPr="006A2103">
        <w:rPr>
          <w:rFonts w:ascii="Palatino Linotype" w:hAnsi="Palatino Linotype" w:cs="Palatino Linotype"/>
          <w:sz w:val="24"/>
          <w:szCs w:val="24"/>
        </w:rPr>
        <w:t>összegyűjtésének, kezelésének és kiemelésének eszközei, eljárása és szabálya</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 vízbetörés elleni védekezés aktív és passzív módszerei, az egyes eljárások előnyei,</w:t>
      </w:r>
      <w:r>
        <w:rPr>
          <w:rFonts w:ascii="Palatino Linotype" w:hAnsi="Palatino Linotype" w:cs="Palatino Linotype"/>
          <w:sz w:val="24"/>
          <w:szCs w:val="24"/>
        </w:rPr>
        <w:tab/>
      </w:r>
      <w:r w:rsidRPr="006A2103">
        <w:rPr>
          <w:rFonts w:ascii="Palatino Linotype" w:hAnsi="Palatino Linotype" w:cs="Palatino Linotype"/>
          <w:sz w:val="24"/>
          <w:szCs w:val="24"/>
        </w:rPr>
        <w:t>hátrányai, a térség vízháztartására gyakorolt hatása és költséghatásai</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Vízbetörés esetén teendő intézkedések</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Az előkészítés alapfogalmainak ismerete</w:t>
      </w:r>
    </w:p>
    <w:p w:rsidR="00A97C1C" w:rsidRPr="006A2103"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t>Az előkészítés különböző fázisaiban alkalmazott legfontosabb gépek működése,</w:t>
      </w:r>
      <w:r>
        <w:rPr>
          <w:rFonts w:ascii="Palatino Linotype" w:hAnsi="Palatino Linotype" w:cs="Palatino Linotype"/>
          <w:sz w:val="24"/>
          <w:szCs w:val="24"/>
        </w:rPr>
        <w:t xml:space="preserve"> </w:t>
      </w:r>
      <w:r w:rsidRPr="006A2103">
        <w:rPr>
          <w:rFonts w:ascii="Palatino Linotype" w:hAnsi="Palatino Linotype" w:cs="Palatino Linotype"/>
          <w:sz w:val="24"/>
          <w:szCs w:val="24"/>
        </w:rPr>
        <w:t>jellemzése, az előkészítés eljárásainak ismerete</w:t>
      </w:r>
    </w:p>
    <w:p w:rsidR="00A97C1C" w:rsidRDefault="00A97C1C" w:rsidP="00D6680B">
      <w:pPr>
        <w:spacing w:after="0" w:line="240" w:lineRule="auto"/>
        <w:ind w:left="1134"/>
        <w:jc w:val="both"/>
        <w:rPr>
          <w:rFonts w:ascii="Palatino Linotype" w:hAnsi="Palatino Linotype" w:cs="Palatino Linotype"/>
          <w:sz w:val="24"/>
          <w:szCs w:val="24"/>
        </w:rPr>
      </w:pPr>
      <w:r w:rsidRPr="006A2103">
        <w:rPr>
          <w:rFonts w:ascii="Palatino Linotype" w:hAnsi="Palatino Linotype" w:cs="Palatino Linotype"/>
          <w:sz w:val="24"/>
          <w:szCs w:val="24"/>
        </w:rPr>
        <w:lastRenderedPageBreak/>
        <w:t>Az előkészítéshez kapcsolódó egyéb eljárások és berendezések</w:t>
      </w:r>
    </w:p>
    <w:p w:rsidR="00A97C1C" w:rsidRPr="006A2103" w:rsidRDefault="00A97C1C" w:rsidP="00D6680B">
      <w:pPr>
        <w:spacing w:after="0" w:line="240" w:lineRule="auto"/>
        <w:ind w:left="1134"/>
        <w:jc w:val="both"/>
        <w:rPr>
          <w:rFonts w:ascii="Palatino Linotype" w:hAnsi="Palatino Linotype" w:cs="Palatino Linotype"/>
          <w:sz w:val="24"/>
          <w:szCs w:val="24"/>
        </w:rPr>
      </w:pPr>
    </w:p>
    <w:p w:rsidR="00A97C1C" w:rsidRPr="0055160E" w:rsidRDefault="0055160E" w:rsidP="00D6680B">
      <w:pPr>
        <w:widowControl w:val="0"/>
        <w:numPr>
          <w:ilvl w:val="1"/>
          <w:numId w:val="16"/>
        </w:numPr>
        <w:suppressAutoHyphens/>
        <w:spacing w:after="0" w:line="240" w:lineRule="auto"/>
        <w:ind w:left="1210"/>
        <w:rPr>
          <w:rFonts w:ascii="Palatino Linotype" w:hAnsi="Palatino Linotype" w:cs="Palatino Linotype"/>
          <w:b/>
          <w:bCs/>
          <w:i/>
          <w:sz w:val="24"/>
          <w:szCs w:val="24"/>
        </w:rPr>
      </w:pPr>
      <w:r w:rsidRPr="0055160E">
        <w:rPr>
          <w:rFonts w:ascii="Palatino Linotype" w:hAnsi="Palatino Linotype" w:cs="Palatino Linotype"/>
          <w:b/>
          <w:bCs/>
          <w:i/>
          <w:sz w:val="24"/>
          <w:szCs w:val="24"/>
        </w:rPr>
        <w:t>A képzés javasolt helyszíne (ajánlás)</w:t>
      </w:r>
    </w:p>
    <w:p w:rsidR="00A97C1C" w:rsidRPr="0055160E" w:rsidRDefault="00A97C1C" w:rsidP="00D6680B">
      <w:pPr>
        <w:numPr>
          <w:ilvl w:val="0"/>
          <w:numId w:val="11"/>
        </w:numPr>
        <w:tabs>
          <w:tab w:val="clear" w:pos="720"/>
          <w:tab w:val="num" w:pos="1276"/>
        </w:tabs>
        <w:spacing w:after="0" w:line="240" w:lineRule="auto"/>
        <w:ind w:firstLine="131"/>
        <w:jc w:val="both"/>
        <w:rPr>
          <w:rFonts w:ascii="Palatino Linotype" w:hAnsi="Palatino Linotype" w:cs="Palatino Linotype"/>
          <w:i/>
          <w:sz w:val="24"/>
          <w:szCs w:val="24"/>
        </w:rPr>
      </w:pPr>
      <w:r w:rsidRPr="0055160E">
        <w:rPr>
          <w:rFonts w:ascii="Palatino Linotype" w:hAnsi="Palatino Linotype" w:cs="Palatino Linotype"/>
          <w:i/>
          <w:sz w:val="24"/>
          <w:szCs w:val="24"/>
        </w:rPr>
        <w:t>Géptani szaktanterem</w:t>
      </w:r>
    </w:p>
    <w:p w:rsidR="00A97C1C" w:rsidRPr="0055160E" w:rsidRDefault="00A97C1C" w:rsidP="00D6680B">
      <w:pPr>
        <w:numPr>
          <w:ilvl w:val="0"/>
          <w:numId w:val="11"/>
        </w:numPr>
        <w:tabs>
          <w:tab w:val="clear" w:pos="720"/>
          <w:tab w:val="num" w:pos="1276"/>
        </w:tabs>
        <w:spacing w:after="0" w:line="240" w:lineRule="auto"/>
        <w:ind w:firstLine="131"/>
        <w:jc w:val="both"/>
        <w:rPr>
          <w:rFonts w:ascii="Palatino Linotype" w:hAnsi="Palatino Linotype" w:cs="Palatino Linotype"/>
          <w:i/>
          <w:sz w:val="24"/>
          <w:szCs w:val="24"/>
        </w:rPr>
      </w:pPr>
      <w:proofErr w:type="spellStart"/>
      <w:r w:rsidRPr="0055160E">
        <w:rPr>
          <w:rFonts w:ascii="Palatino Linotype" w:hAnsi="Palatino Linotype" w:cs="Palatino Linotype"/>
          <w:i/>
          <w:sz w:val="24"/>
          <w:szCs w:val="24"/>
        </w:rPr>
        <w:t>Bányaműveléstani</w:t>
      </w:r>
      <w:proofErr w:type="spellEnd"/>
      <w:r w:rsidRPr="0055160E">
        <w:rPr>
          <w:rFonts w:ascii="Palatino Linotype" w:hAnsi="Palatino Linotype" w:cs="Palatino Linotype"/>
          <w:i/>
          <w:sz w:val="24"/>
          <w:szCs w:val="24"/>
        </w:rPr>
        <w:t xml:space="preserve"> szaktanterem</w:t>
      </w:r>
    </w:p>
    <w:p w:rsidR="00A97C1C" w:rsidRPr="0055160E" w:rsidRDefault="00A97C1C" w:rsidP="00D6680B">
      <w:pPr>
        <w:numPr>
          <w:ilvl w:val="0"/>
          <w:numId w:val="11"/>
        </w:numPr>
        <w:tabs>
          <w:tab w:val="clear" w:pos="720"/>
          <w:tab w:val="num" w:pos="1276"/>
        </w:tabs>
        <w:spacing w:after="0" w:line="240" w:lineRule="auto"/>
        <w:ind w:firstLine="131"/>
        <w:jc w:val="both"/>
        <w:rPr>
          <w:rFonts w:ascii="Palatino Linotype" w:hAnsi="Palatino Linotype" w:cs="Palatino Linotype"/>
          <w:i/>
          <w:sz w:val="24"/>
          <w:szCs w:val="24"/>
        </w:rPr>
      </w:pPr>
      <w:r w:rsidRPr="0055160E">
        <w:rPr>
          <w:rFonts w:ascii="Palatino Linotype" w:hAnsi="Palatino Linotype" w:cs="Palatino Linotype"/>
          <w:i/>
          <w:sz w:val="24"/>
          <w:szCs w:val="24"/>
        </w:rPr>
        <w:t>Tanterem</w:t>
      </w:r>
    </w:p>
    <w:p w:rsidR="00A97C1C" w:rsidRPr="0055160E" w:rsidRDefault="00A97C1C" w:rsidP="00D6680B">
      <w:pPr>
        <w:numPr>
          <w:ilvl w:val="0"/>
          <w:numId w:val="11"/>
        </w:numPr>
        <w:tabs>
          <w:tab w:val="clear" w:pos="720"/>
          <w:tab w:val="num" w:pos="1276"/>
        </w:tabs>
        <w:spacing w:after="0" w:line="240" w:lineRule="auto"/>
        <w:ind w:firstLine="131"/>
        <w:jc w:val="both"/>
        <w:rPr>
          <w:rFonts w:ascii="Palatino Linotype" w:hAnsi="Palatino Linotype" w:cs="Palatino Linotype"/>
          <w:i/>
          <w:sz w:val="24"/>
          <w:szCs w:val="24"/>
        </w:rPr>
      </w:pPr>
      <w:r w:rsidRPr="0055160E">
        <w:rPr>
          <w:rFonts w:ascii="Palatino Linotype" w:hAnsi="Palatino Linotype" w:cs="Palatino Linotype"/>
          <w:i/>
          <w:sz w:val="24"/>
          <w:szCs w:val="24"/>
        </w:rPr>
        <w:t>Bányagéptani szaktanterem</w:t>
      </w:r>
    </w:p>
    <w:p w:rsidR="00A97C1C" w:rsidRPr="0055160E" w:rsidRDefault="00A97C1C" w:rsidP="00D6680B">
      <w:pPr>
        <w:numPr>
          <w:ilvl w:val="0"/>
          <w:numId w:val="11"/>
        </w:numPr>
        <w:tabs>
          <w:tab w:val="clear" w:pos="720"/>
          <w:tab w:val="num" w:pos="1276"/>
        </w:tabs>
        <w:spacing w:after="0" w:line="240" w:lineRule="auto"/>
        <w:ind w:firstLine="131"/>
        <w:jc w:val="both"/>
        <w:rPr>
          <w:rFonts w:ascii="Palatino Linotype" w:hAnsi="Palatino Linotype" w:cs="Palatino Linotype"/>
          <w:i/>
          <w:sz w:val="24"/>
          <w:szCs w:val="24"/>
        </w:rPr>
      </w:pPr>
      <w:r w:rsidRPr="0055160E">
        <w:rPr>
          <w:rFonts w:ascii="Palatino Linotype" w:hAnsi="Palatino Linotype" w:cs="Palatino Linotype"/>
          <w:i/>
          <w:sz w:val="24"/>
          <w:szCs w:val="24"/>
        </w:rPr>
        <w:t>Számítógépterem</w:t>
      </w:r>
    </w:p>
    <w:p w:rsidR="00A97C1C" w:rsidRPr="003E6D8E" w:rsidRDefault="00A97C1C" w:rsidP="00D6680B">
      <w:pPr>
        <w:spacing w:after="0" w:line="240" w:lineRule="auto"/>
        <w:jc w:val="both"/>
        <w:rPr>
          <w:rFonts w:ascii="Palatino Linotype" w:hAnsi="Palatino Linotype" w:cs="Palatino Linotype"/>
          <w:b/>
          <w:bCs/>
        </w:rPr>
      </w:pPr>
    </w:p>
    <w:p w:rsidR="00A97C1C" w:rsidRPr="006A2103" w:rsidRDefault="00A97C1C" w:rsidP="00D6680B">
      <w:pPr>
        <w:widowControl w:val="0"/>
        <w:numPr>
          <w:ilvl w:val="1"/>
          <w:numId w:val="16"/>
        </w:numPr>
        <w:suppressAutoHyphens/>
        <w:spacing w:after="0" w:line="240" w:lineRule="auto"/>
        <w:ind w:left="1210"/>
        <w:rPr>
          <w:rFonts w:ascii="Palatino Linotype" w:hAnsi="Palatino Linotype" w:cs="Palatino Linotype"/>
          <w:b/>
          <w:bCs/>
          <w:sz w:val="24"/>
          <w:szCs w:val="24"/>
        </w:rPr>
      </w:pPr>
      <w:r w:rsidRPr="006A2103">
        <w:rPr>
          <w:rFonts w:ascii="Palatino Linotype" w:hAnsi="Palatino Linotype" w:cs="Palatino Linotype"/>
          <w:b/>
          <w:bCs/>
          <w:sz w:val="24"/>
          <w:szCs w:val="24"/>
        </w:rPr>
        <w:t>A tantárgy elsajátítása során alkalmazott módszerek, tanulói tevékenységformák</w:t>
      </w:r>
    </w:p>
    <w:p w:rsidR="00A97C1C" w:rsidRPr="006A2103" w:rsidRDefault="00A97C1C" w:rsidP="00D6680B">
      <w:pPr>
        <w:pStyle w:val="Listaszerbekezds4"/>
        <w:spacing w:after="0" w:line="240" w:lineRule="auto"/>
        <w:ind w:left="0"/>
        <w:rPr>
          <w:rFonts w:ascii="Palatino Linotype" w:hAnsi="Palatino Linotype" w:cs="Palatino Linotype"/>
          <w:b/>
          <w:bCs/>
          <w:i/>
          <w:iCs/>
          <w:sz w:val="24"/>
          <w:szCs w:val="24"/>
        </w:rPr>
      </w:pPr>
    </w:p>
    <w:p w:rsidR="00A97C1C" w:rsidRPr="006A2103" w:rsidRDefault="00A97C1C" w:rsidP="00D6680B">
      <w:pPr>
        <w:pStyle w:val="Listaszerbekezds4"/>
        <w:numPr>
          <w:ilvl w:val="2"/>
          <w:numId w:val="16"/>
        </w:numPr>
        <w:spacing w:after="0" w:line="240" w:lineRule="auto"/>
        <w:ind w:left="1134" w:firstLine="0"/>
        <w:rPr>
          <w:rFonts w:ascii="Palatino Linotype" w:hAnsi="Palatino Linotype" w:cs="Palatino Linotype"/>
          <w:b/>
          <w:bCs/>
          <w:i/>
          <w:iCs/>
          <w:sz w:val="24"/>
          <w:szCs w:val="24"/>
        </w:rPr>
      </w:pPr>
      <w:r w:rsidRPr="006A2103">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D6680B">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munkavégzés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6A2103" w:rsidRDefault="00A97C1C" w:rsidP="00D6680B">
      <w:pPr>
        <w:pStyle w:val="Listaszerbekezds4"/>
        <w:numPr>
          <w:ilvl w:val="2"/>
          <w:numId w:val="16"/>
        </w:numPr>
        <w:spacing w:line="240" w:lineRule="auto"/>
        <w:ind w:left="1134" w:firstLine="0"/>
        <w:rPr>
          <w:rFonts w:ascii="Palatino Linotype" w:hAnsi="Palatino Linotype" w:cs="Palatino Linotype"/>
          <w:b/>
          <w:bCs/>
          <w:i/>
          <w:iCs/>
          <w:sz w:val="24"/>
          <w:szCs w:val="24"/>
        </w:rPr>
      </w:pPr>
      <w:r w:rsidRPr="006A2103">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Hallott szöveg feladattal vezetett feldolgozása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D6680B">
      <w:pPr>
        <w:spacing w:after="0" w:line="240" w:lineRule="auto"/>
        <w:ind w:left="540"/>
        <w:jc w:val="both"/>
        <w:rPr>
          <w:rFonts w:ascii="Palatino Linotype" w:hAnsi="Palatino Linotype" w:cs="Palatino Linotype"/>
        </w:rPr>
      </w:pPr>
    </w:p>
    <w:p w:rsidR="00A97C1C" w:rsidRPr="006A2103" w:rsidRDefault="00A97C1C" w:rsidP="00D6680B">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6A2103">
        <w:rPr>
          <w:rFonts w:ascii="Palatino Linotype" w:hAnsi="Palatino Linotype" w:cs="Palatino Linotype"/>
          <w:b/>
          <w:bCs/>
          <w:sz w:val="24"/>
          <w:szCs w:val="24"/>
        </w:rPr>
        <w:t>A tantárgy értékelésének módja</w:t>
      </w:r>
    </w:p>
    <w:p w:rsidR="00A97C1C" w:rsidRPr="006A2103" w:rsidRDefault="00A97C1C" w:rsidP="00D6680B">
      <w:pPr>
        <w:widowControl w:val="0"/>
        <w:suppressAutoHyphens/>
        <w:spacing w:line="240" w:lineRule="auto"/>
        <w:ind w:left="567"/>
        <w:jc w:val="both"/>
        <w:rPr>
          <w:rFonts w:ascii="Palatino Linotype" w:hAnsi="Palatino Linotype" w:cs="Palatino Linotype"/>
          <w:kern w:val="1"/>
          <w:sz w:val="24"/>
          <w:szCs w:val="24"/>
          <w:lang w:eastAsia="hi-IN" w:bidi="hi-IN"/>
        </w:rPr>
      </w:pPr>
      <w:r w:rsidRPr="006A2103">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6A2103" w:rsidRDefault="00A97C1C" w:rsidP="006A2103">
      <w:pPr>
        <w:spacing w:line="240" w:lineRule="auto"/>
        <w:ind w:left="360"/>
        <w:jc w:val="both"/>
        <w:rPr>
          <w:rFonts w:ascii="Palatino Linotype" w:hAnsi="Palatino Linotype" w:cs="Palatino Linotype"/>
          <w:b/>
          <w:bCs/>
          <w:sz w:val="24"/>
          <w:szCs w:val="24"/>
        </w:rPr>
      </w:pPr>
    </w:p>
    <w:p w:rsidR="00A97C1C" w:rsidRPr="006A2103" w:rsidRDefault="00A97C1C" w:rsidP="00092300">
      <w:pPr>
        <w:widowControl w:val="0"/>
        <w:numPr>
          <w:ilvl w:val="0"/>
          <w:numId w:val="16"/>
        </w:numPr>
        <w:suppressAutoHyphens/>
        <w:spacing w:after="0" w:line="240" w:lineRule="auto"/>
        <w:jc w:val="both"/>
        <w:rPr>
          <w:rFonts w:ascii="Palatino Linotype" w:hAnsi="Palatino Linotype" w:cs="Palatino Linotype"/>
          <w:b/>
          <w:bCs/>
          <w:sz w:val="24"/>
          <w:szCs w:val="24"/>
        </w:rPr>
      </w:pPr>
      <w:r w:rsidRPr="006A2103">
        <w:rPr>
          <w:rFonts w:ascii="Palatino Linotype" w:hAnsi="Palatino Linotype" w:cs="Palatino Linotype"/>
          <w:b/>
          <w:bCs/>
          <w:sz w:val="24"/>
          <w:szCs w:val="24"/>
        </w:rPr>
        <w:t>Bányászati termelés</w:t>
      </w:r>
      <w:r>
        <w:rPr>
          <w:rFonts w:ascii="Palatino Linotype" w:hAnsi="Palatino Linotype" w:cs="Palatino Linotype"/>
          <w:b/>
          <w:bCs/>
          <w:sz w:val="24"/>
          <w:szCs w:val="24"/>
        </w:rPr>
        <w:t xml:space="preserve"> </w:t>
      </w:r>
      <w:r w:rsidRPr="006A2103">
        <w:rPr>
          <w:rFonts w:ascii="Palatino Linotype" w:hAnsi="Palatino Linotype" w:cs="Palatino Linotype"/>
          <w:b/>
          <w:bCs/>
          <w:sz w:val="24"/>
          <w:szCs w:val="24"/>
        </w:rPr>
        <w:t>gyakorlat</w:t>
      </w:r>
      <w:r>
        <w:rPr>
          <w:rFonts w:ascii="Palatino Linotype" w:hAnsi="Palatino Linotype" w:cs="Palatino Linotype"/>
          <w:b/>
          <w:bCs/>
          <w:sz w:val="24"/>
          <w:szCs w:val="24"/>
        </w:rPr>
        <w:t xml:space="preserve"> tantárgy</w:t>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Pr>
          <w:rFonts w:ascii="Palatino Linotype" w:hAnsi="Palatino Linotype" w:cs="Palatino Linotype"/>
          <w:b/>
          <w:bCs/>
          <w:sz w:val="24"/>
          <w:szCs w:val="24"/>
        </w:rPr>
        <w:tab/>
      </w:r>
      <w:r w:rsidRPr="006A2103">
        <w:rPr>
          <w:rFonts w:ascii="Palatino Linotype" w:hAnsi="Palatino Linotype" w:cs="Palatino Linotype"/>
          <w:b/>
          <w:bCs/>
          <w:sz w:val="24"/>
          <w:szCs w:val="24"/>
        </w:rPr>
        <w:tab/>
      </w:r>
      <w:r>
        <w:rPr>
          <w:rFonts w:ascii="Palatino Linotype" w:hAnsi="Palatino Linotype" w:cs="Palatino Linotype"/>
          <w:b/>
          <w:bCs/>
          <w:sz w:val="24"/>
          <w:szCs w:val="24"/>
        </w:rPr>
        <w:t>32</w:t>
      </w:r>
      <w:r w:rsidRPr="006A2103">
        <w:rPr>
          <w:rFonts w:ascii="Palatino Linotype" w:hAnsi="Palatino Linotype" w:cs="Palatino Linotype"/>
          <w:b/>
          <w:bCs/>
          <w:sz w:val="24"/>
          <w:szCs w:val="24"/>
        </w:rPr>
        <w:t xml:space="preserve"> óra</w:t>
      </w:r>
    </w:p>
    <w:p w:rsidR="00A97C1C" w:rsidRPr="006A2103" w:rsidRDefault="00A97C1C" w:rsidP="006A2103">
      <w:pPr>
        <w:widowControl w:val="0"/>
        <w:suppressAutoHyphens/>
        <w:spacing w:after="0" w:line="240" w:lineRule="auto"/>
        <w:jc w:val="both"/>
        <w:rPr>
          <w:rFonts w:ascii="Palatino Linotype" w:hAnsi="Palatino Linotype" w:cs="Palatino Linotype"/>
          <w:b/>
          <w:bCs/>
          <w:sz w:val="24"/>
          <w:szCs w:val="24"/>
        </w:rPr>
      </w:pPr>
    </w:p>
    <w:p w:rsidR="00A97C1C" w:rsidRPr="006A2103" w:rsidRDefault="00A97C1C" w:rsidP="00D6680B">
      <w:pPr>
        <w:tabs>
          <w:tab w:val="left" w:pos="426"/>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13.1. </w:t>
      </w:r>
      <w:r w:rsidRPr="006A2103">
        <w:rPr>
          <w:rFonts w:ascii="Palatino Linotype" w:hAnsi="Palatino Linotype" w:cs="Palatino Linotype"/>
          <w:b/>
          <w:bCs/>
          <w:sz w:val="24"/>
          <w:szCs w:val="24"/>
        </w:rPr>
        <w:t>A tantárgy tanításának célja</w:t>
      </w:r>
    </w:p>
    <w:p w:rsidR="00A97C1C" w:rsidRPr="006A2103" w:rsidRDefault="00A97C1C" w:rsidP="00D6680B">
      <w:pPr>
        <w:spacing w:after="0" w:line="240" w:lineRule="auto"/>
        <w:ind w:left="426"/>
        <w:jc w:val="both"/>
        <w:rPr>
          <w:rFonts w:ascii="Palatino Linotype" w:hAnsi="Palatino Linotype" w:cs="Palatino Linotype"/>
          <w:sz w:val="24"/>
          <w:szCs w:val="24"/>
        </w:rPr>
      </w:pPr>
      <w:r w:rsidRPr="006A2103">
        <w:rPr>
          <w:rFonts w:ascii="Palatino Linotype" w:hAnsi="Palatino Linotype" w:cs="Palatino Linotype"/>
          <w:sz w:val="24"/>
          <w:szCs w:val="24"/>
        </w:rPr>
        <w:t>A tantárgy célja, hogy a tanulók megismerjék az egyes bányászati termelési feladatok gyakorlati végrehajtását.</w:t>
      </w:r>
    </w:p>
    <w:p w:rsidR="00A97C1C" w:rsidRPr="006A2103" w:rsidRDefault="00A97C1C" w:rsidP="00D6680B">
      <w:pPr>
        <w:spacing w:after="0" w:line="240" w:lineRule="auto"/>
        <w:jc w:val="both"/>
        <w:rPr>
          <w:rFonts w:ascii="Palatino Linotype" w:hAnsi="Palatino Linotype" w:cs="Palatino Linotype"/>
          <w:b/>
          <w:bCs/>
          <w:sz w:val="24"/>
          <w:szCs w:val="24"/>
        </w:rPr>
      </w:pPr>
    </w:p>
    <w:p w:rsidR="00A97C1C" w:rsidRPr="006A2103" w:rsidRDefault="00A97C1C" w:rsidP="00D6680B">
      <w:pPr>
        <w:tabs>
          <w:tab w:val="left" w:pos="426"/>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13.2. </w:t>
      </w:r>
      <w:r w:rsidRPr="006A2103">
        <w:rPr>
          <w:rFonts w:ascii="Palatino Linotype" w:hAnsi="Palatino Linotype" w:cs="Palatino Linotype"/>
          <w:b/>
          <w:bCs/>
          <w:sz w:val="24"/>
          <w:szCs w:val="24"/>
        </w:rPr>
        <w:t>Elsajátított közismereti, szakmai tartalmak, melyekre a tantárgy épül</w:t>
      </w:r>
    </w:p>
    <w:p w:rsidR="00A97C1C" w:rsidRPr="006A2103" w:rsidRDefault="00A97C1C" w:rsidP="00D6680B">
      <w:pPr>
        <w:autoSpaceDE w:val="0"/>
        <w:autoSpaceDN w:val="0"/>
        <w:adjustRightInd w:val="0"/>
        <w:spacing w:after="0" w:line="240" w:lineRule="auto"/>
        <w:ind w:left="426"/>
        <w:jc w:val="both"/>
        <w:rPr>
          <w:rFonts w:ascii="Palatino Linotype" w:hAnsi="Palatino Linotype" w:cs="Palatino Linotype"/>
          <w:kern w:val="1"/>
          <w:sz w:val="24"/>
          <w:szCs w:val="24"/>
          <w:lang w:eastAsia="hi-IN" w:bidi="hi-IN"/>
        </w:rPr>
      </w:pPr>
      <w:r w:rsidRPr="006A2103">
        <w:rPr>
          <w:rFonts w:ascii="Palatino Linotype" w:hAnsi="Palatino Linotype" w:cs="Palatino Linotype"/>
          <w:sz w:val="24"/>
          <w:szCs w:val="24"/>
        </w:rPr>
        <w:t>A tan</w:t>
      </w:r>
      <w:bookmarkStart w:id="1" w:name="_GoBack"/>
      <w:bookmarkEnd w:id="1"/>
      <w:r w:rsidRPr="006A2103">
        <w:rPr>
          <w:rFonts w:ascii="Palatino Linotype" w:hAnsi="Palatino Linotype" w:cs="Palatino Linotype"/>
          <w:sz w:val="24"/>
          <w:szCs w:val="24"/>
        </w:rPr>
        <w:t>tárgy az adott évfolyamba lépés feltételeiként megjelölt közismereti és szakmai tartalmakra épül.</w:t>
      </w:r>
    </w:p>
    <w:p w:rsidR="00A97C1C" w:rsidRPr="003E6D8E" w:rsidRDefault="00A97C1C" w:rsidP="00D6680B">
      <w:pPr>
        <w:spacing w:after="0" w:line="240" w:lineRule="auto"/>
        <w:rPr>
          <w:rFonts w:ascii="Palatino Linotype" w:hAnsi="Palatino Linotype" w:cs="Palatino Linotype"/>
          <w:b/>
          <w:bCs/>
        </w:rPr>
      </w:pPr>
    </w:p>
    <w:p w:rsidR="00A97C1C" w:rsidRPr="00475CD5" w:rsidRDefault="00A97C1C" w:rsidP="00D6680B">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475CD5">
        <w:rPr>
          <w:rFonts w:ascii="Palatino Linotype" w:hAnsi="Palatino Linotype" w:cs="Palatino Linotype"/>
          <w:b/>
          <w:bCs/>
          <w:sz w:val="24"/>
          <w:szCs w:val="24"/>
        </w:rPr>
        <w:t>Témakörök és elemeik</w:t>
      </w:r>
    </w:p>
    <w:p w:rsidR="00A97C1C" w:rsidRPr="00475CD5" w:rsidRDefault="00A97C1C" w:rsidP="00D6680B">
      <w:pPr>
        <w:spacing w:after="0" w:line="240" w:lineRule="auto"/>
        <w:rPr>
          <w:rFonts w:ascii="Palatino Linotype" w:hAnsi="Palatino Linotype" w:cs="Palatino Linotype"/>
          <w:b/>
          <w:bCs/>
          <w:sz w:val="24"/>
          <w:szCs w:val="24"/>
        </w:rPr>
      </w:pPr>
    </w:p>
    <w:p w:rsidR="00A97C1C" w:rsidRPr="00475CD5" w:rsidRDefault="00A97C1C" w:rsidP="00D6680B">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13.3</w:t>
      </w:r>
      <w:r w:rsidRPr="00475CD5">
        <w:rPr>
          <w:rFonts w:ascii="Palatino Linotype" w:hAnsi="Palatino Linotype" w:cs="Palatino Linotype"/>
          <w:b/>
          <w:bCs/>
          <w:sz w:val="24"/>
          <w:szCs w:val="24"/>
        </w:rPr>
        <w:t>.1. Eszközök, berendezések kezelése</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D6680B">
        <w:rPr>
          <w:rFonts w:ascii="Palatino Linotype" w:hAnsi="Palatino Linotype" w:cs="Palatino Linotype"/>
          <w:b/>
          <w:bCs/>
          <w:i/>
          <w:sz w:val="24"/>
          <w:szCs w:val="24"/>
        </w:rPr>
        <w:t>16 óra</w:t>
      </w:r>
      <w:r w:rsidRPr="00475CD5">
        <w:rPr>
          <w:rFonts w:ascii="Palatino Linotype" w:hAnsi="Palatino Linotype" w:cs="Palatino Linotype"/>
          <w:b/>
          <w:bCs/>
          <w:sz w:val="24"/>
          <w:szCs w:val="24"/>
        </w:rPr>
        <w:t xml:space="preserve"> </w:t>
      </w:r>
    </w:p>
    <w:p w:rsidR="00A97C1C" w:rsidRDefault="00A97C1C" w:rsidP="00D6680B">
      <w:pPr>
        <w:spacing w:after="0" w:line="240" w:lineRule="auto"/>
        <w:ind w:left="1134"/>
        <w:rPr>
          <w:rFonts w:ascii="Palatino Linotype" w:hAnsi="Palatino Linotype" w:cs="Palatino Linotype"/>
          <w:sz w:val="24"/>
          <w:szCs w:val="24"/>
        </w:rPr>
      </w:pPr>
      <w:r w:rsidRPr="009C5903">
        <w:rPr>
          <w:rFonts w:ascii="Palatino Linotype" w:hAnsi="Palatino Linotype" w:cs="Palatino Linotype"/>
          <w:sz w:val="24"/>
          <w:szCs w:val="24"/>
        </w:rPr>
        <w:t>Bányászati eszközök, berendezések kezelése (ÖGY)</w:t>
      </w:r>
    </w:p>
    <w:p w:rsidR="00A97C1C" w:rsidRPr="00475CD5" w:rsidRDefault="00A97C1C" w:rsidP="00D6680B">
      <w:pPr>
        <w:spacing w:after="0" w:line="240" w:lineRule="auto"/>
        <w:ind w:left="1134"/>
        <w:rPr>
          <w:rFonts w:ascii="Palatino Linotype" w:hAnsi="Palatino Linotype" w:cs="Palatino Linotype"/>
          <w:sz w:val="24"/>
          <w:szCs w:val="24"/>
        </w:rPr>
      </w:pPr>
      <w:r w:rsidRPr="009C5903">
        <w:rPr>
          <w:rFonts w:ascii="Palatino Linotype" w:hAnsi="Palatino Linotype" w:cs="Palatino Linotype"/>
          <w:sz w:val="24"/>
          <w:szCs w:val="24"/>
        </w:rPr>
        <w:t>Bányászati eszközök, berendezések</w:t>
      </w:r>
      <w:r>
        <w:rPr>
          <w:rFonts w:ascii="Palatino Linotype" w:hAnsi="Palatino Linotype" w:cs="Palatino Linotype"/>
          <w:sz w:val="24"/>
          <w:szCs w:val="24"/>
        </w:rPr>
        <w:t xml:space="preserve"> felépítése</w:t>
      </w:r>
    </w:p>
    <w:p w:rsidR="00A97C1C" w:rsidRPr="00475CD5" w:rsidRDefault="00A97C1C" w:rsidP="00D6680B">
      <w:pPr>
        <w:spacing w:after="0" w:line="240" w:lineRule="auto"/>
        <w:ind w:left="1134"/>
        <w:rPr>
          <w:rFonts w:ascii="Palatino Linotype" w:hAnsi="Palatino Linotype" w:cs="Palatino Linotype"/>
          <w:b/>
          <w:bCs/>
          <w:sz w:val="24"/>
          <w:szCs w:val="24"/>
        </w:rPr>
      </w:pPr>
    </w:p>
    <w:p w:rsidR="00A97C1C" w:rsidRPr="00475CD5" w:rsidRDefault="00A97C1C" w:rsidP="00D6680B">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13.3</w:t>
      </w:r>
      <w:r w:rsidRPr="00475CD5">
        <w:rPr>
          <w:rFonts w:ascii="Palatino Linotype" w:hAnsi="Palatino Linotype" w:cs="Palatino Linotype"/>
          <w:b/>
          <w:bCs/>
          <w:sz w:val="24"/>
          <w:szCs w:val="24"/>
        </w:rPr>
        <w:t>.2. Technológiák, műveletek végrehajtása</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D6680B">
        <w:rPr>
          <w:rFonts w:ascii="Palatino Linotype" w:hAnsi="Palatino Linotype" w:cs="Palatino Linotype"/>
          <w:b/>
          <w:bCs/>
          <w:i/>
          <w:sz w:val="24"/>
          <w:szCs w:val="24"/>
        </w:rPr>
        <w:t>16 óra</w:t>
      </w:r>
      <w:r w:rsidRPr="00475CD5">
        <w:rPr>
          <w:rFonts w:ascii="Palatino Linotype" w:hAnsi="Palatino Linotype" w:cs="Palatino Linotype"/>
          <w:b/>
          <w:bCs/>
          <w:sz w:val="24"/>
          <w:szCs w:val="24"/>
        </w:rPr>
        <w:t xml:space="preserve"> </w:t>
      </w:r>
    </w:p>
    <w:p w:rsidR="00A97C1C" w:rsidRDefault="00A97C1C" w:rsidP="00D6680B">
      <w:pPr>
        <w:spacing w:after="0" w:line="240" w:lineRule="auto"/>
        <w:ind w:left="1134"/>
        <w:rPr>
          <w:rFonts w:ascii="Palatino Linotype" w:hAnsi="Palatino Linotype" w:cs="Palatino Linotype"/>
          <w:sz w:val="24"/>
          <w:szCs w:val="24"/>
        </w:rPr>
      </w:pPr>
      <w:r w:rsidRPr="009C5903">
        <w:rPr>
          <w:rFonts w:ascii="Palatino Linotype" w:hAnsi="Palatino Linotype" w:cs="Palatino Linotype"/>
          <w:sz w:val="24"/>
          <w:szCs w:val="24"/>
        </w:rPr>
        <w:t>Részvétel bányászati technológiai műveletek végrehajtása (ÖGY)</w:t>
      </w:r>
    </w:p>
    <w:p w:rsidR="00A97C1C" w:rsidRDefault="00A97C1C" w:rsidP="00D6680B">
      <w:pPr>
        <w:spacing w:after="0" w:line="240" w:lineRule="auto"/>
        <w:ind w:left="425" w:firstLine="709"/>
        <w:rPr>
          <w:rFonts w:ascii="Palatino Linotype" w:hAnsi="Palatino Linotype" w:cs="Palatino Linotype"/>
          <w:sz w:val="24"/>
          <w:szCs w:val="24"/>
        </w:rPr>
      </w:pPr>
      <w:r>
        <w:rPr>
          <w:rFonts w:ascii="Palatino Linotype" w:hAnsi="Palatino Linotype" w:cs="Palatino Linotype"/>
          <w:sz w:val="24"/>
          <w:szCs w:val="24"/>
        </w:rPr>
        <w:t>Technológiák jellemzése</w:t>
      </w:r>
    </w:p>
    <w:p w:rsidR="00A97C1C" w:rsidRPr="00475CD5" w:rsidRDefault="00A97C1C" w:rsidP="00D6680B">
      <w:pPr>
        <w:spacing w:after="0" w:line="240" w:lineRule="auto"/>
        <w:ind w:left="425" w:firstLine="709"/>
        <w:rPr>
          <w:rFonts w:ascii="Palatino Linotype" w:hAnsi="Palatino Linotype" w:cs="Palatino Linotype"/>
          <w:sz w:val="24"/>
          <w:szCs w:val="24"/>
        </w:rPr>
      </w:pPr>
    </w:p>
    <w:p w:rsidR="00A97C1C" w:rsidRPr="0055160E" w:rsidRDefault="0055160E" w:rsidP="00D6680B">
      <w:pPr>
        <w:widowControl w:val="0"/>
        <w:numPr>
          <w:ilvl w:val="1"/>
          <w:numId w:val="16"/>
        </w:numPr>
        <w:suppressAutoHyphens/>
        <w:spacing w:after="0" w:line="240" w:lineRule="auto"/>
        <w:ind w:left="567" w:firstLine="0"/>
        <w:rPr>
          <w:rFonts w:ascii="Palatino Linotype" w:hAnsi="Palatino Linotype" w:cs="Palatino Linotype"/>
          <w:b/>
          <w:bCs/>
          <w:i/>
          <w:sz w:val="24"/>
          <w:szCs w:val="24"/>
        </w:rPr>
      </w:pPr>
      <w:r>
        <w:rPr>
          <w:rFonts w:ascii="Palatino Linotype" w:hAnsi="Palatino Linotype" w:cs="Palatino Linotype"/>
          <w:b/>
          <w:bCs/>
          <w:i/>
          <w:sz w:val="24"/>
          <w:szCs w:val="24"/>
        </w:rPr>
        <w:t>A képzés javasolt helyszíne (ajánlás)</w:t>
      </w:r>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r w:rsidRPr="0055160E">
        <w:rPr>
          <w:rFonts w:ascii="Palatino Linotype" w:hAnsi="Palatino Linotype" w:cs="Palatino Linotype"/>
          <w:i/>
          <w:sz w:val="24"/>
          <w:szCs w:val="24"/>
        </w:rPr>
        <w:t>Tanterem</w:t>
      </w:r>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r w:rsidRPr="0055160E">
        <w:rPr>
          <w:rFonts w:ascii="Palatino Linotype" w:hAnsi="Palatino Linotype" w:cs="Palatino Linotype"/>
          <w:i/>
          <w:sz w:val="24"/>
          <w:szCs w:val="24"/>
        </w:rPr>
        <w:t>Géptani szaktanterem</w:t>
      </w:r>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proofErr w:type="spellStart"/>
      <w:r w:rsidRPr="0055160E">
        <w:rPr>
          <w:rFonts w:ascii="Palatino Linotype" w:hAnsi="Palatino Linotype" w:cs="Palatino Linotype"/>
          <w:i/>
          <w:sz w:val="24"/>
          <w:szCs w:val="24"/>
        </w:rPr>
        <w:t>Bányaműveléstani</w:t>
      </w:r>
      <w:proofErr w:type="spellEnd"/>
      <w:r w:rsidRPr="0055160E">
        <w:rPr>
          <w:rFonts w:ascii="Palatino Linotype" w:hAnsi="Palatino Linotype" w:cs="Palatino Linotype"/>
          <w:i/>
          <w:sz w:val="24"/>
          <w:szCs w:val="24"/>
        </w:rPr>
        <w:t xml:space="preserve"> szaktanterem</w:t>
      </w:r>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proofErr w:type="spellStart"/>
      <w:r w:rsidRPr="0055160E">
        <w:rPr>
          <w:rFonts w:ascii="Palatino Linotype" w:hAnsi="Palatino Linotype" w:cs="Palatino Linotype"/>
          <w:i/>
          <w:sz w:val="24"/>
          <w:szCs w:val="24"/>
        </w:rPr>
        <w:t>Tangéppark</w:t>
      </w:r>
      <w:proofErr w:type="spellEnd"/>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r w:rsidRPr="0055160E">
        <w:rPr>
          <w:rFonts w:ascii="Palatino Linotype" w:hAnsi="Palatino Linotype" w:cs="Palatino Linotype"/>
          <w:i/>
          <w:sz w:val="24"/>
          <w:szCs w:val="24"/>
        </w:rPr>
        <w:t>Bányagéptani szaktanterem</w:t>
      </w:r>
    </w:p>
    <w:p w:rsidR="00A97C1C" w:rsidRPr="0055160E" w:rsidRDefault="00A97C1C"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r w:rsidRPr="0055160E">
        <w:rPr>
          <w:rFonts w:ascii="Palatino Linotype" w:hAnsi="Palatino Linotype" w:cs="Palatino Linotype"/>
          <w:i/>
          <w:sz w:val="24"/>
          <w:szCs w:val="24"/>
        </w:rPr>
        <w:lastRenderedPageBreak/>
        <w:t>Nagyüzemi termelőhely</w:t>
      </w:r>
    </w:p>
    <w:p w:rsidR="00A97C1C" w:rsidRPr="0055160E" w:rsidRDefault="0055160E" w:rsidP="00D6680B">
      <w:pPr>
        <w:numPr>
          <w:ilvl w:val="0"/>
          <w:numId w:val="11"/>
        </w:numPr>
        <w:tabs>
          <w:tab w:val="clear" w:pos="720"/>
          <w:tab w:val="num" w:pos="851"/>
        </w:tabs>
        <w:spacing w:after="0" w:line="240" w:lineRule="auto"/>
        <w:ind w:hanging="153"/>
        <w:jc w:val="both"/>
        <w:rPr>
          <w:rFonts w:ascii="Palatino Linotype" w:hAnsi="Palatino Linotype" w:cs="Palatino Linotype"/>
          <w:i/>
          <w:sz w:val="24"/>
          <w:szCs w:val="24"/>
        </w:rPr>
      </w:pPr>
      <w:r w:rsidRPr="0055160E">
        <w:rPr>
          <w:rFonts w:ascii="Palatino Linotype" w:hAnsi="Palatino Linotype" w:cs="Palatino Linotype"/>
          <w:i/>
          <w:sz w:val="24"/>
          <w:szCs w:val="24"/>
        </w:rPr>
        <w:t>Számítógép</w:t>
      </w:r>
      <w:r w:rsidR="00A97C1C" w:rsidRPr="0055160E">
        <w:rPr>
          <w:rFonts w:ascii="Palatino Linotype" w:hAnsi="Palatino Linotype" w:cs="Palatino Linotype"/>
          <w:i/>
          <w:sz w:val="24"/>
          <w:szCs w:val="24"/>
        </w:rPr>
        <w:t>terem</w:t>
      </w:r>
    </w:p>
    <w:p w:rsidR="00A97C1C" w:rsidRPr="003E6D8E" w:rsidRDefault="00A97C1C" w:rsidP="00D6680B">
      <w:pPr>
        <w:spacing w:after="0" w:line="240" w:lineRule="auto"/>
        <w:ind w:left="720"/>
        <w:jc w:val="both"/>
        <w:rPr>
          <w:rFonts w:ascii="Palatino Linotype" w:hAnsi="Palatino Linotype" w:cs="Palatino Linotype"/>
        </w:rPr>
      </w:pPr>
    </w:p>
    <w:p w:rsidR="00A97C1C" w:rsidRPr="00475CD5" w:rsidRDefault="00A97C1C" w:rsidP="00D6680B">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475CD5">
        <w:rPr>
          <w:rFonts w:ascii="Palatino Linotype" w:hAnsi="Palatino Linotype" w:cs="Palatino Linotype"/>
          <w:b/>
          <w:bCs/>
          <w:sz w:val="24"/>
          <w:szCs w:val="24"/>
        </w:rPr>
        <w:t>A tantárgy elsajátítása során alkalmazott módszerek, tanulói tevékenységformák</w:t>
      </w:r>
    </w:p>
    <w:p w:rsidR="00A97C1C" w:rsidRPr="00475CD5" w:rsidRDefault="00A97C1C" w:rsidP="00D6680B">
      <w:pPr>
        <w:pStyle w:val="Listaszerbekezds4"/>
        <w:spacing w:after="0" w:line="240" w:lineRule="auto"/>
        <w:ind w:left="0"/>
        <w:rPr>
          <w:rFonts w:ascii="Palatino Linotype" w:hAnsi="Palatino Linotype" w:cs="Palatino Linotype"/>
          <w:b/>
          <w:bCs/>
          <w:i/>
          <w:iCs/>
          <w:sz w:val="24"/>
          <w:szCs w:val="24"/>
        </w:rPr>
      </w:pPr>
    </w:p>
    <w:p w:rsidR="00A97C1C" w:rsidRPr="00475CD5" w:rsidRDefault="00A97C1C" w:rsidP="00D6680B">
      <w:pPr>
        <w:pStyle w:val="Listaszerbekezds4"/>
        <w:numPr>
          <w:ilvl w:val="2"/>
          <w:numId w:val="16"/>
        </w:numPr>
        <w:spacing w:after="0" w:line="240" w:lineRule="auto"/>
        <w:ind w:left="1134" w:firstLine="0"/>
        <w:rPr>
          <w:rFonts w:ascii="Palatino Linotype" w:hAnsi="Palatino Linotype" w:cs="Palatino Linotype"/>
          <w:b/>
          <w:bCs/>
          <w:i/>
          <w:iCs/>
          <w:sz w:val="24"/>
          <w:szCs w:val="24"/>
        </w:rPr>
      </w:pPr>
      <w:r w:rsidRPr="00475CD5">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D6680B">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munkavégzés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475CD5" w:rsidRDefault="00A97C1C" w:rsidP="00D6680B">
      <w:pPr>
        <w:pStyle w:val="Listaszerbekezds4"/>
        <w:numPr>
          <w:ilvl w:val="2"/>
          <w:numId w:val="16"/>
        </w:numPr>
        <w:spacing w:line="240" w:lineRule="auto"/>
        <w:ind w:left="1134" w:firstLine="0"/>
        <w:rPr>
          <w:rFonts w:ascii="Palatino Linotype" w:hAnsi="Palatino Linotype" w:cs="Palatino Linotype"/>
          <w:b/>
          <w:bCs/>
          <w:i/>
          <w:iCs/>
          <w:sz w:val="24"/>
          <w:szCs w:val="24"/>
        </w:rPr>
      </w:pPr>
      <w:r w:rsidRPr="00475CD5">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Géprendszer megfigyelése adott szempontok alapján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Műveletek gyakorlása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rendszerezése mozaikfeladattal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2.6.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D6680B">
      <w:pPr>
        <w:spacing w:after="0" w:line="240" w:lineRule="auto"/>
        <w:jc w:val="both"/>
        <w:rPr>
          <w:rFonts w:ascii="Palatino Linotype" w:hAnsi="Palatino Linotype" w:cs="Palatino Linotype"/>
        </w:rPr>
      </w:pPr>
    </w:p>
    <w:p w:rsidR="00A97C1C" w:rsidRPr="00475CD5" w:rsidRDefault="00A97C1C" w:rsidP="00D6680B">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475CD5">
        <w:rPr>
          <w:rFonts w:ascii="Palatino Linotype" w:hAnsi="Palatino Linotype" w:cs="Palatino Linotype"/>
          <w:b/>
          <w:bCs/>
          <w:sz w:val="24"/>
          <w:szCs w:val="24"/>
        </w:rPr>
        <w:t>A tantárgy értékelésének módja</w:t>
      </w:r>
    </w:p>
    <w:p w:rsidR="00A97C1C" w:rsidRPr="00475CD5" w:rsidRDefault="00A97C1C" w:rsidP="00D6680B">
      <w:pPr>
        <w:spacing w:after="0" w:line="240" w:lineRule="auto"/>
        <w:ind w:left="567"/>
        <w:jc w:val="both"/>
        <w:rPr>
          <w:rFonts w:ascii="Palatino Linotype" w:hAnsi="Palatino Linotype" w:cs="Palatino Linotype"/>
          <w:sz w:val="24"/>
          <w:szCs w:val="24"/>
        </w:rPr>
      </w:pPr>
      <w:r w:rsidRPr="00475CD5">
        <w:rPr>
          <w:rFonts w:ascii="Palatino Linotype" w:hAnsi="Palatino Linotype" w:cs="Palatino Linotype"/>
          <w:sz w:val="24"/>
          <w:szCs w:val="24"/>
        </w:rPr>
        <w:t>A nemzeti köznevelésről szóló 2011. évi CXC. törvény 54. § (2) a) pontja szerinti értékeléssel.</w:t>
      </w:r>
    </w:p>
    <w:p w:rsidR="00A97C1C" w:rsidRPr="003E6D8E" w:rsidRDefault="00A97C1C" w:rsidP="00457680">
      <w:pPr>
        <w:spacing w:line="240" w:lineRule="auto"/>
        <w:jc w:val="both"/>
        <w:rPr>
          <w:rFonts w:ascii="Palatino Linotype" w:hAnsi="Palatino Linotype" w:cs="Palatino Linotype"/>
        </w:rPr>
      </w:pPr>
    </w:p>
    <w:p w:rsidR="00A97C1C" w:rsidRPr="003E6D8E" w:rsidRDefault="00A97C1C" w:rsidP="00457680">
      <w:pPr>
        <w:spacing w:line="240" w:lineRule="auto"/>
        <w:ind w:left="30"/>
        <w:jc w:val="center"/>
        <w:rPr>
          <w:rFonts w:ascii="Palatino Linotype" w:hAnsi="Palatino Linotype" w:cs="Palatino Linotype"/>
        </w:rPr>
      </w:pPr>
    </w:p>
    <w:p w:rsidR="00A97C1C" w:rsidRPr="003E6D8E" w:rsidRDefault="00A97C1C" w:rsidP="00457680">
      <w:pPr>
        <w:spacing w:line="240" w:lineRule="auto"/>
        <w:ind w:left="30"/>
        <w:jc w:val="center"/>
        <w:rPr>
          <w:rFonts w:ascii="Palatino Linotype" w:hAnsi="Palatino Linotype" w:cs="Palatino Linotype"/>
          <w:b/>
          <w:bCs/>
          <w:sz w:val="44"/>
          <w:szCs w:val="44"/>
        </w:rPr>
      </w:pPr>
      <w:r w:rsidRPr="003E6D8E">
        <w:rPr>
          <w:rFonts w:ascii="Palatino Linotype" w:hAnsi="Palatino Linotype" w:cs="Palatino Linotype"/>
        </w:rPr>
        <w:br w:type="page"/>
      </w: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10195-12 azonosító számú</w:t>
      </w:r>
    </w:p>
    <w:p w:rsidR="00A97C1C" w:rsidRPr="003E6D8E" w:rsidRDefault="00A97C1C" w:rsidP="00457680">
      <w:pPr>
        <w:spacing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B</w:t>
      </w:r>
      <w:r>
        <w:rPr>
          <w:rFonts w:ascii="Palatino Linotype" w:hAnsi="Palatino Linotype" w:cs="Palatino Linotype"/>
          <w:b/>
          <w:bCs/>
          <w:sz w:val="44"/>
          <w:szCs w:val="44"/>
        </w:rPr>
        <w:t>ányaipari technikus feladatai</w:t>
      </w:r>
    </w:p>
    <w:p w:rsidR="00A97C1C" w:rsidRPr="003E6D8E" w:rsidRDefault="00A97C1C" w:rsidP="00457680">
      <w:pPr>
        <w:spacing w:line="240" w:lineRule="auto"/>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megnevezésű</w:t>
      </w:r>
      <w:proofErr w:type="gramEnd"/>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457680">
      <w:pPr>
        <w:spacing w:line="240" w:lineRule="auto"/>
        <w:ind w:left="-15"/>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475CD5" w:rsidRDefault="00A97C1C" w:rsidP="00457680">
      <w:pPr>
        <w:spacing w:line="240" w:lineRule="auto"/>
        <w:ind w:left="-15"/>
        <w:jc w:val="both"/>
        <w:rPr>
          <w:rFonts w:ascii="Palatino Linotype" w:hAnsi="Palatino Linotype" w:cs="Palatino Linotype"/>
          <w:b/>
          <w:bCs/>
          <w:sz w:val="24"/>
          <w:szCs w:val="24"/>
        </w:rPr>
      </w:pPr>
      <w:r w:rsidRPr="003E6D8E">
        <w:rPr>
          <w:rFonts w:ascii="Palatino Linotype" w:hAnsi="Palatino Linotype" w:cs="Palatino Linotype"/>
          <w:color w:val="FF0000"/>
          <w:sz w:val="20"/>
          <w:szCs w:val="20"/>
        </w:rPr>
        <w:br w:type="page"/>
      </w:r>
      <w:r w:rsidRPr="00475CD5">
        <w:rPr>
          <w:rFonts w:ascii="Palatino Linotype" w:hAnsi="Palatino Linotype" w:cs="Palatino Linotype"/>
          <w:b/>
          <w:bCs/>
          <w:sz w:val="24"/>
          <w:szCs w:val="24"/>
        </w:rPr>
        <w:lastRenderedPageBreak/>
        <w:t>A 10195-12 azonosító számú</w:t>
      </w:r>
      <w:r>
        <w:rPr>
          <w:rFonts w:ascii="Palatino Linotype" w:hAnsi="Palatino Linotype" w:cs="Palatino Linotype"/>
          <w:b/>
          <w:bCs/>
          <w:sz w:val="24"/>
          <w:szCs w:val="24"/>
        </w:rPr>
        <w:t>,</w:t>
      </w:r>
      <w:r w:rsidRPr="00475CD5">
        <w:rPr>
          <w:rFonts w:ascii="Palatino Linotype" w:hAnsi="Palatino Linotype" w:cs="Palatino Linotype"/>
          <w:b/>
          <w:bCs/>
          <w:sz w:val="24"/>
          <w:szCs w:val="24"/>
        </w:rPr>
        <w:t xml:space="preserve"> Bányaipari technikus feladatai megnevezésű szakmai követelménymodulhoz tartozó tantárgyak és témakörök oktatása során fejlesztendő kompetenciák</w:t>
      </w:r>
    </w:p>
    <w:tbl>
      <w:tblPr>
        <w:tblW w:w="9328" w:type="dxa"/>
        <w:jc w:val="center"/>
        <w:tblCellMar>
          <w:left w:w="70" w:type="dxa"/>
          <w:right w:w="70" w:type="dxa"/>
        </w:tblCellMar>
        <w:tblLook w:val="0000" w:firstRow="0" w:lastRow="0" w:firstColumn="0" w:lastColumn="0" w:noHBand="0" w:noVBand="0"/>
      </w:tblPr>
      <w:tblGrid>
        <w:gridCol w:w="5105"/>
        <w:gridCol w:w="1043"/>
        <w:gridCol w:w="971"/>
        <w:gridCol w:w="837"/>
        <w:gridCol w:w="1372"/>
      </w:tblGrid>
      <w:tr w:rsidR="00A97C1C" w:rsidRPr="003E6D8E">
        <w:trPr>
          <w:trHeight w:val="369"/>
          <w:jc w:val="center"/>
        </w:trPr>
        <w:tc>
          <w:tcPr>
            <w:tcW w:w="5105" w:type="dxa"/>
            <w:vMerge w:val="restart"/>
            <w:tcBorders>
              <w:top w:val="single" w:sz="4" w:space="0" w:color="auto"/>
              <w:left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10195-12 azonosító számú Bányaipari technikus feladatai </w:t>
            </w:r>
          </w:p>
        </w:tc>
        <w:tc>
          <w:tcPr>
            <w:tcW w:w="2014"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Bányaüzemtan </w:t>
            </w:r>
          </w:p>
        </w:tc>
        <w:tc>
          <w:tcPr>
            <w:tcW w:w="2209" w:type="dxa"/>
            <w:gridSpan w:val="2"/>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Bányaüzemtani gyakorlatok</w:t>
            </w:r>
          </w:p>
        </w:tc>
      </w:tr>
      <w:tr w:rsidR="00A97C1C" w:rsidRPr="003E6D8E">
        <w:trPr>
          <w:cantSplit/>
          <w:trHeight w:val="2070"/>
          <w:jc w:val="center"/>
        </w:trPr>
        <w:tc>
          <w:tcPr>
            <w:tcW w:w="5105" w:type="dxa"/>
            <w:vMerge/>
            <w:tcBorders>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043"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Munkaszervezés</w:t>
            </w:r>
          </w:p>
        </w:tc>
        <w:tc>
          <w:tcPr>
            <w:tcW w:w="971"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Bányabiztosítás</w:t>
            </w:r>
          </w:p>
        </w:tc>
        <w:tc>
          <w:tcPr>
            <w:tcW w:w="837"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Munkaszervezési gyakorlat</w:t>
            </w:r>
          </w:p>
        </w:tc>
        <w:tc>
          <w:tcPr>
            <w:tcW w:w="1372"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Bányabiztosítási gyakorlat</w:t>
            </w:r>
          </w:p>
        </w:tc>
      </w:tr>
      <w:tr w:rsidR="00A97C1C" w:rsidRPr="003E6D8E">
        <w:trPr>
          <w:trHeight w:val="255"/>
          <w:jc w:val="center"/>
        </w:trPr>
        <w:tc>
          <w:tcPr>
            <w:tcW w:w="9328" w:type="dxa"/>
            <w:gridSpan w:val="5"/>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Kialakítja a munkahelyet, munkakörnyezetet</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Meghatározza és biztosítja a szükséges munkaerőt, munkaeszközt</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Munkaszervezési feladatokat végez</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Termelési feladatokat határoz meg</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Vágathajtási feladatokkal kapcsolatos feladatokat végeztet</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Bányabiztosítási feladatokat végeztet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Munkahelyi jövesztő, rakodó, szállító berendezéseket telepít, működtet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Munkahelyi szellőztető rendszert szereltet és hosszabbíttat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Bányagázokat mér</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Gondoskodik a sújtólégrobbanás elkerüléséről</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Biztosítóanyagot visszaraboltat, omlasztási munkát végeztet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Kialakíttatja a rézsűket, munkasíkokat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Kialakítja a leművelt területek felszínét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Visszaterítteti a humuszt, füvesítteti, fásíttatja a leművelt területeket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Kialakíttatja a vízelvezetési rendszert</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9328" w:type="dxa"/>
            <w:gridSpan w:val="5"/>
            <w:tcBorders>
              <w:top w:val="single" w:sz="4" w:space="0" w:color="auto"/>
              <w:left w:val="single" w:sz="4" w:space="0" w:color="auto"/>
              <w:bottom w:val="single" w:sz="4" w:space="0" w:color="auto"/>
              <w:right w:val="single" w:sz="4" w:space="0" w:color="auto"/>
            </w:tcBorders>
            <w:noWrap/>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rsidTr="0015091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Munkavédelmi szabályok</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10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Bányamentés</w:t>
            </w:r>
          </w:p>
        </w:tc>
        <w:tc>
          <w:tcPr>
            <w:tcW w:w="1043"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15091E">
        <w:trPr>
          <w:trHeight w:val="255"/>
          <w:jc w:val="center"/>
        </w:trPr>
        <w:tc>
          <w:tcPr>
            <w:tcW w:w="510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lastRenderedPageBreak/>
              <w:t>Tűzvédelmi szabályok</w:t>
            </w:r>
          </w:p>
        </w:tc>
        <w:tc>
          <w:tcPr>
            <w:tcW w:w="1043"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Gáztermékek és hatásuk</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Biztosítási eljárások és megoldások</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Biztosítóanyagok</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Terepalakulatok</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Vízbetörés elleni védekezés</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Irány, szint kijelölés</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40"/>
          <w:jc w:val="center"/>
        </w:trPr>
        <w:tc>
          <w:tcPr>
            <w:tcW w:w="9328" w:type="dxa"/>
            <w:gridSpan w:val="5"/>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A97C1C" w:rsidRPr="003E6D8E">
        <w:trPr>
          <w:trHeight w:val="24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Információs és kommunikációs rendszerek kezelése</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Helyszínrajz, terepmetszet összeállítása, készítése</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Bányaművelési terv olvasása, értelmezése</w:t>
            </w:r>
          </w:p>
        </w:tc>
        <w:tc>
          <w:tcPr>
            <w:tcW w:w="1043"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single" w:sz="4" w:space="0" w:color="auto"/>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10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Kitűző eszközök használata</w:t>
            </w:r>
          </w:p>
        </w:tc>
        <w:tc>
          <w:tcPr>
            <w:tcW w:w="1043"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71"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372"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Munkaszervezési módszerek alkalmazása</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00"/>
          <w:jc w:val="center"/>
        </w:trPr>
        <w:tc>
          <w:tcPr>
            <w:tcW w:w="9328" w:type="dxa"/>
            <w:gridSpan w:val="5"/>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Elhivatottság, elkötelezettség</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Felelős magatartás</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Döntési képesség</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9328" w:type="dxa"/>
            <w:gridSpan w:val="5"/>
            <w:tcBorders>
              <w:top w:val="nil"/>
              <w:left w:val="single" w:sz="4" w:space="0" w:color="auto"/>
              <w:bottom w:val="single" w:sz="4" w:space="0" w:color="auto"/>
              <w:right w:val="single" w:sz="4" w:space="0" w:color="auto"/>
            </w:tcBorders>
            <w:noWrap/>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Motiváló készség</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Határozottság</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Irányítási készség</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9328" w:type="dxa"/>
            <w:gridSpan w:val="5"/>
            <w:tcBorders>
              <w:top w:val="nil"/>
              <w:left w:val="single" w:sz="4" w:space="0" w:color="auto"/>
              <w:bottom w:val="single" w:sz="4" w:space="0" w:color="auto"/>
              <w:right w:val="single" w:sz="4" w:space="0" w:color="auto"/>
            </w:tcBorders>
            <w:noWrap/>
          </w:tcPr>
          <w:p w:rsidR="00A97C1C" w:rsidRPr="003E6D8E" w:rsidRDefault="0055160E" w:rsidP="00457680">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Rendszerező képesség</w:t>
            </w:r>
          </w:p>
        </w:tc>
        <w:tc>
          <w:tcPr>
            <w:tcW w:w="1043"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105" w:type="dxa"/>
            <w:tcBorders>
              <w:top w:val="nil"/>
              <w:left w:val="single" w:sz="4" w:space="0" w:color="auto"/>
              <w:bottom w:val="single" w:sz="4" w:space="0" w:color="auto"/>
              <w:right w:val="single" w:sz="4" w:space="0" w:color="auto"/>
            </w:tcBorders>
            <w:noWrap/>
          </w:tcPr>
          <w:p w:rsidR="00A97C1C" w:rsidRPr="003E6D8E" w:rsidRDefault="00A97C1C" w:rsidP="0015091E">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Kreativitás, ötletgazdagság</w:t>
            </w:r>
          </w:p>
        </w:tc>
        <w:tc>
          <w:tcPr>
            <w:tcW w:w="1043"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71"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837"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372"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bl>
    <w:p w:rsidR="00A97C1C" w:rsidRDefault="00A97C1C" w:rsidP="00457680">
      <w:pPr>
        <w:widowControl w:val="0"/>
        <w:suppressAutoHyphens/>
        <w:spacing w:line="240" w:lineRule="auto"/>
        <w:rPr>
          <w:rFonts w:ascii="Palatino Linotype" w:hAnsi="Palatino Linotype" w:cs="Palatino Linotype"/>
          <w:b/>
          <w:bCs/>
        </w:rPr>
      </w:pPr>
    </w:p>
    <w:p w:rsidR="00A97C1C" w:rsidRPr="003E6D8E" w:rsidRDefault="00A97C1C" w:rsidP="00457680">
      <w:pPr>
        <w:widowControl w:val="0"/>
        <w:suppressAutoHyphens/>
        <w:spacing w:line="240" w:lineRule="auto"/>
        <w:rPr>
          <w:rFonts w:ascii="Palatino Linotype" w:hAnsi="Palatino Linotype" w:cs="Palatino Linotype"/>
          <w:b/>
          <w:bCs/>
        </w:rPr>
      </w:pPr>
      <w:r>
        <w:rPr>
          <w:rFonts w:ascii="Palatino Linotype" w:hAnsi="Palatino Linotype" w:cs="Palatino Linotype"/>
          <w:b/>
          <w:bCs/>
        </w:rPr>
        <w:br w:type="page"/>
      </w:r>
    </w:p>
    <w:p w:rsidR="00A97C1C" w:rsidRPr="00475CD5" w:rsidRDefault="00A97C1C" w:rsidP="00092300">
      <w:pPr>
        <w:widowControl w:val="0"/>
        <w:numPr>
          <w:ilvl w:val="0"/>
          <w:numId w:val="16"/>
        </w:numPr>
        <w:suppressAutoHyphens/>
        <w:spacing w:after="0" w:line="240" w:lineRule="auto"/>
        <w:jc w:val="both"/>
        <w:rPr>
          <w:rFonts w:ascii="Palatino Linotype" w:hAnsi="Palatino Linotype" w:cs="Palatino Linotype"/>
          <w:b/>
          <w:bCs/>
          <w:sz w:val="24"/>
          <w:szCs w:val="24"/>
        </w:rPr>
      </w:pPr>
      <w:r w:rsidRPr="00475CD5">
        <w:rPr>
          <w:rFonts w:ascii="Palatino Linotype" w:hAnsi="Palatino Linotype" w:cs="Palatino Linotype"/>
          <w:b/>
          <w:bCs/>
          <w:sz w:val="24"/>
          <w:szCs w:val="24"/>
        </w:rPr>
        <w:lastRenderedPageBreak/>
        <w:t xml:space="preserve">Bányaüzemtan </w:t>
      </w:r>
      <w:proofErr w:type="gramStart"/>
      <w:r>
        <w:rPr>
          <w:rFonts w:ascii="Palatino Linotype" w:hAnsi="Palatino Linotype" w:cs="Palatino Linotype"/>
          <w:b/>
          <w:bCs/>
          <w:sz w:val="24"/>
          <w:szCs w:val="24"/>
        </w:rPr>
        <w:t>tantárgy</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Pr>
          <w:rFonts w:ascii="Palatino Linotype" w:hAnsi="Palatino Linotype" w:cs="Palatino Linotype"/>
          <w:b/>
          <w:bCs/>
          <w:sz w:val="24"/>
          <w:szCs w:val="24"/>
        </w:rPr>
        <w:t xml:space="preserve">         192</w:t>
      </w:r>
      <w:proofErr w:type="gramEnd"/>
      <w:r w:rsidRPr="00475CD5">
        <w:rPr>
          <w:rFonts w:ascii="Palatino Linotype" w:hAnsi="Palatino Linotype" w:cs="Palatino Linotype"/>
          <w:b/>
          <w:bCs/>
          <w:sz w:val="24"/>
          <w:szCs w:val="24"/>
        </w:rPr>
        <w:t xml:space="preserve"> óra</w:t>
      </w:r>
    </w:p>
    <w:p w:rsidR="00A97C1C" w:rsidRPr="00475CD5" w:rsidRDefault="00A97C1C" w:rsidP="00D6680B">
      <w:pPr>
        <w:spacing w:after="0" w:line="240" w:lineRule="auto"/>
        <w:ind w:left="360"/>
        <w:jc w:val="both"/>
        <w:rPr>
          <w:rFonts w:ascii="Palatino Linotype" w:hAnsi="Palatino Linotype" w:cs="Palatino Linotype"/>
          <w:i/>
          <w:iCs/>
          <w:sz w:val="24"/>
          <w:szCs w:val="24"/>
        </w:rPr>
      </w:pPr>
    </w:p>
    <w:p w:rsidR="00A97C1C" w:rsidRPr="00475CD5" w:rsidRDefault="00A97C1C" w:rsidP="00D6680B">
      <w:pPr>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sz w:val="24"/>
          <w:szCs w:val="24"/>
        </w:rPr>
        <w:t xml:space="preserve">14.1. </w:t>
      </w:r>
      <w:r w:rsidRPr="00475CD5">
        <w:rPr>
          <w:rFonts w:ascii="Palatino Linotype" w:hAnsi="Palatino Linotype" w:cs="Palatino Linotype"/>
          <w:b/>
          <w:bCs/>
          <w:sz w:val="24"/>
          <w:szCs w:val="24"/>
        </w:rPr>
        <w:t>A tantárgy tanításának célja</w:t>
      </w:r>
    </w:p>
    <w:p w:rsidR="00A97C1C" w:rsidRDefault="00A97C1C" w:rsidP="00D6680B">
      <w:pPr>
        <w:spacing w:after="0" w:line="240" w:lineRule="auto"/>
        <w:ind w:left="567"/>
        <w:jc w:val="both"/>
        <w:rPr>
          <w:rFonts w:ascii="Palatino Linotype" w:hAnsi="Palatino Linotype" w:cs="Palatino Linotype"/>
          <w:sz w:val="24"/>
          <w:szCs w:val="24"/>
        </w:rPr>
      </w:pPr>
      <w:r w:rsidRPr="00475CD5">
        <w:rPr>
          <w:rFonts w:ascii="Palatino Linotype" w:hAnsi="Palatino Linotype" w:cs="Palatino Linotype"/>
          <w:sz w:val="24"/>
          <w:szCs w:val="24"/>
        </w:rPr>
        <w:t>A tantárgy sikeres elsajátításával a tanuló ismerje meg a bányaüzem működési és irányítási alapelveit, illetőleg szabályait. Tegyen szert megalapozott munkaszervezési és bányabiztosítási ismeretekre.</w:t>
      </w:r>
    </w:p>
    <w:p w:rsidR="00A97C1C" w:rsidRPr="00475CD5" w:rsidRDefault="00A97C1C" w:rsidP="00D6680B">
      <w:pPr>
        <w:spacing w:after="0" w:line="240" w:lineRule="auto"/>
        <w:jc w:val="both"/>
        <w:rPr>
          <w:rFonts w:ascii="Palatino Linotype" w:hAnsi="Palatino Linotype" w:cs="Palatino Linotype"/>
          <w:sz w:val="24"/>
          <w:szCs w:val="24"/>
        </w:rPr>
      </w:pPr>
    </w:p>
    <w:p w:rsidR="00A97C1C" w:rsidRPr="00475CD5" w:rsidRDefault="00A97C1C" w:rsidP="00D6680B">
      <w:pPr>
        <w:tabs>
          <w:tab w:val="left" w:pos="567"/>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14.2. </w:t>
      </w:r>
      <w:r w:rsidRPr="00475CD5">
        <w:rPr>
          <w:rFonts w:ascii="Palatino Linotype" w:hAnsi="Palatino Linotype" w:cs="Palatino Linotype"/>
          <w:b/>
          <w:bCs/>
          <w:sz w:val="24"/>
          <w:szCs w:val="24"/>
        </w:rPr>
        <w:t>Elsajátított közismereti, szakmai tartalmak, melyekre a tantárgy épül</w:t>
      </w:r>
    </w:p>
    <w:p w:rsidR="00A97C1C" w:rsidRPr="00475CD5" w:rsidRDefault="00A97C1C" w:rsidP="00D6680B">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r w:rsidRPr="00475CD5">
        <w:rPr>
          <w:rFonts w:ascii="Palatino Linotype" w:hAnsi="Palatino Linotype" w:cs="Palatino Linotype"/>
          <w:sz w:val="24"/>
          <w:szCs w:val="24"/>
        </w:rPr>
        <w:t>A tantárgy az adott évfolyamba lépés feltételeiként megjelölt közismereti és szakmai tartalmakra épül.</w:t>
      </w:r>
    </w:p>
    <w:p w:rsidR="00A97C1C" w:rsidRPr="003E6D8E" w:rsidRDefault="00A97C1C" w:rsidP="00D6680B">
      <w:pPr>
        <w:spacing w:after="0" w:line="240" w:lineRule="auto"/>
        <w:rPr>
          <w:rFonts w:ascii="Palatino Linotype" w:hAnsi="Palatino Linotype" w:cs="Palatino Linotype"/>
          <w:b/>
          <w:bCs/>
        </w:rPr>
      </w:pPr>
    </w:p>
    <w:p w:rsidR="00A97C1C" w:rsidRPr="00475CD5" w:rsidRDefault="00A97C1C" w:rsidP="00D6680B">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475CD5">
        <w:rPr>
          <w:rFonts w:ascii="Palatino Linotype" w:hAnsi="Palatino Linotype" w:cs="Palatino Linotype"/>
          <w:b/>
          <w:bCs/>
          <w:sz w:val="24"/>
          <w:szCs w:val="24"/>
        </w:rPr>
        <w:t>Témakörök és elemeik</w:t>
      </w:r>
    </w:p>
    <w:p w:rsidR="00A97C1C" w:rsidRPr="00475CD5" w:rsidRDefault="00A97C1C" w:rsidP="00D6680B">
      <w:pPr>
        <w:spacing w:after="0" w:line="240" w:lineRule="auto"/>
        <w:jc w:val="both"/>
        <w:rPr>
          <w:rFonts w:ascii="Palatino Linotype" w:hAnsi="Palatino Linotype" w:cs="Palatino Linotype"/>
          <w:b/>
          <w:bCs/>
          <w:sz w:val="24"/>
          <w:szCs w:val="24"/>
        </w:rPr>
      </w:pPr>
    </w:p>
    <w:p w:rsidR="00A97C1C" w:rsidRPr="00475CD5" w:rsidRDefault="00A97C1C" w:rsidP="00D6680B">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14.3</w:t>
      </w:r>
      <w:r w:rsidRPr="00475CD5">
        <w:rPr>
          <w:rFonts w:ascii="Palatino Linotype" w:hAnsi="Palatino Linotype" w:cs="Palatino Linotype"/>
          <w:b/>
          <w:bCs/>
          <w:sz w:val="24"/>
          <w:szCs w:val="24"/>
        </w:rPr>
        <w:t xml:space="preserve">.1. </w:t>
      </w:r>
      <w:proofErr w:type="gramStart"/>
      <w:r w:rsidRPr="00475CD5">
        <w:rPr>
          <w:rFonts w:ascii="Palatino Linotype" w:hAnsi="Palatino Linotype" w:cs="Palatino Linotype"/>
          <w:b/>
          <w:bCs/>
          <w:sz w:val="24"/>
          <w:szCs w:val="24"/>
        </w:rPr>
        <w:t>Munkaszervezés</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D6680B">
        <w:rPr>
          <w:rFonts w:ascii="Palatino Linotype" w:hAnsi="Palatino Linotype" w:cs="Palatino Linotype"/>
          <w:b/>
          <w:bCs/>
          <w:i/>
          <w:sz w:val="24"/>
          <w:szCs w:val="24"/>
        </w:rPr>
        <w:t xml:space="preserve">            96</w:t>
      </w:r>
      <w:proofErr w:type="gramEnd"/>
      <w:r w:rsidRPr="00D6680B">
        <w:rPr>
          <w:rFonts w:ascii="Palatino Linotype" w:hAnsi="Palatino Linotype" w:cs="Palatino Linotype"/>
          <w:b/>
          <w:bCs/>
          <w:i/>
          <w:sz w:val="24"/>
          <w:szCs w:val="24"/>
        </w:rPr>
        <w:t xml:space="preserve"> óra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Munkaszervezési alapismeretek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Munkahely, munkakörnyezet kialakítási ismeretek, szabályok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Erőforrások meghatározása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Bányanyitás, üzemeltetés és bányafelhagyás tervezési feladatai és bányajogi</w:t>
      </w:r>
      <w:r>
        <w:rPr>
          <w:rFonts w:ascii="Palatino Linotype" w:hAnsi="Palatino Linotype" w:cs="Palatino Linotype"/>
          <w:sz w:val="24"/>
          <w:szCs w:val="24"/>
        </w:rPr>
        <w:t xml:space="preserve"> </w:t>
      </w:r>
      <w:r w:rsidRPr="00475CD5">
        <w:rPr>
          <w:rFonts w:ascii="Palatino Linotype" w:hAnsi="Palatino Linotype" w:cs="Palatino Linotype"/>
          <w:sz w:val="24"/>
          <w:szCs w:val="24"/>
        </w:rPr>
        <w:t>szabályozása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munkafolyamatok meghatározása és egyeztetése a szóban és az írásban közölt</w:t>
      </w:r>
      <w:r>
        <w:rPr>
          <w:rFonts w:ascii="Palatino Linotype" w:hAnsi="Palatino Linotype" w:cs="Palatino Linotype"/>
          <w:sz w:val="24"/>
          <w:szCs w:val="24"/>
        </w:rPr>
        <w:t xml:space="preserve"> </w:t>
      </w:r>
      <w:r w:rsidRPr="00475CD5">
        <w:rPr>
          <w:rFonts w:ascii="Palatino Linotype" w:hAnsi="Palatino Linotype" w:cs="Palatino Linotype"/>
          <w:sz w:val="24"/>
          <w:szCs w:val="24"/>
        </w:rPr>
        <w:t>adatok szerint, valamint a munkafolyamat megvalósításának biztosítása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Információk begyűjtése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munkahely előkészítése a munkafeladatok figyelembevételével</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munkaeredmények ellenőrzése és kiértékelése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Munkanapló vezetése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Különböző nyilvántartási adatok rögzítése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 xml:space="preserve">Számszaki mérési eredmények grafikus ábrázolása, kiértékelése </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bányászati munkafolyamatok, azok kapcsolatrendszere, módjai, eszközei, gépei és a</w:t>
      </w:r>
      <w:r>
        <w:rPr>
          <w:rFonts w:ascii="Palatino Linotype" w:hAnsi="Palatino Linotype" w:cs="Palatino Linotype"/>
          <w:sz w:val="24"/>
          <w:szCs w:val="24"/>
        </w:rPr>
        <w:t xml:space="preserve"> </w:t>
      </w:r>
      <w:r w:rsidRPr="00475CD5">
        <w:rPr>
          <w:rFonts w:ascii="Palatino Linotype" w:hAnsi="Palatino Linotype" w:cs="Palatino Linotype"/>
          <w:sz w:val="24"/>
          <w:szCs w:val="24"/>
        </w:rPr>
        <w:t>munkavégzés szabályai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jövesztés kézi, gépi és robbantásos módszerei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Irányítási, jelzési, biztonságtechnikai, vezérlési rendszerek, eszközök, berendezések eljárások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Területbejárás, munkafelmérés feladatai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Egyeztetések feladatai (kivel, mit, mikor)</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Dokumentációkkal kapcsolatos tennivalók, naprakész vezetésük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Anyagellátás, szállítás szervezése</w:t>
      </w:r>
    </w:p>
    <w:p w:rsidR="00A97C1C"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Munkaterület kialakítása (anyagok, szerszámok tárolása, szállítási útvonal, emberi</w:t>
      </w:r>
      <w:r>
        <w:rPr>
          <w:rFonts w:ascii="Palatino Linotype" w:hAnsi="Palatino Linotype" w:cs="Palatino Linotype"/>
          <w:sz w:val="24"/>
          <w:szCs w:val="24"/>
        </w:rPr>
        <w:t xml:space="preserve"> </w:t>
      </w:r>
      <w:r w:rsidRPr="00475CD5">
        <w:rPr>
          <w:rFonts w:ascii="Palatino Linotype" w:hAnsi="Palatino Linotype" w:cs="Palatino Linotype"/>
          <w:sz w:val="24"/>
          <w:szCs w:val="24"/>
        </w:rPr>
        <w:t>szükségletek)</w:t>
      </w:r>
    </w:p>
    <w:p w:rsidR="00A97C1C" w:rsidRPr="00475CD5" w:rsidRDefault="00A97C1C" w:rsidP="00D6680B">
      <w:pPr>
        <w:spacing w:after="0" w:line="240" w:lineRule="auto"/>
        <w:ind w:left="1134"/>
        <w:jc w:val="both"/>
        <w:rPr>
          <w:rFonts w:ascii="Palatino Linotype" w:hAnsi="Palatino Linotype" w:cs="Palatino Linotype"/>
          <w:sz w:val="24"/>
          <w:szCs w:val="24"/>
        </w:rPr>
      </w:pPr>
    </w:p>
    <w:p w:rsidR="00A97C1C" w:rsidRPr="00475CD5" w:rsidRDefault="00A97C1C" w:rsidP="00D6680B">
      <w:pPr>
        <w:spacing w:after="0" w:line="240" w:lineRule="auto"/>
        <w:ind w:left="1134"/>
        <w:jc w:val="both"/>
        <w:rPr>
          <w:rFonts w:ascii="Palatino Linotype" w:hAnsi="Palatino Linotype" w:cs="Palatino Linotype"/>
          <w:b/>
          <w:bCs/>
          <w:sz w:val="24"/>
          <w:szCs w:val="24"/>
        </w:rPr>
      </w:pPr>
      <w:r w:rsidRPr="00475CD5">
        <w:rPr>
          <w:rFonts w:ascii="Palatino Linotype" w:hAnsi="Palatino Linotype" w:cs="Palatino Linotype"/>
          <w:b/>
          <w:bCs/>
          <w:sz w:val="24"/>
          <w:szCs w:val="24"/>
        </w:rPr>
        <w:t>14.</w:t>
      </w:r>
      <w:r>
        <w:rPr>
          <w:rFonts w:ascii="Palatino Linotype" w:hAnsi="Palatino Linotype" w:cs="Palatino Linotype"/>
          <w:b/>
          <w:bCs/>
          <w:sz w:val="24"/>
          <w:szCs w:val="24"/>
        </w:rPr>
        <w:t>3</w:t>
      </w:r>
      <w:r w:rsidRPr="00475CD5">
        <w:rPr>
          <w:rFonts w:ascii="Palatino Linotype" w:hAnsi="Palatino Linotype" w:cs="Palatino Linotype"/>
          <w:b/>
          <w:bCs/>
          <w:sz w:val="24"/>
          <w:szCs w:val="24"/>
        </w:rPr>
        <w:t>.2. Bányabiztosítás</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D6680B">
        <w:rPr>
          <w:rFonts w:ascii="Palatino Linotype" w:hAnsi="Palatino Linotype" w:cs="Palatino Linotype"/>
          <w:b/>
          <w:bCs/>
          <w:i/>
          <w:sz w:val="24"/>
          <w:szCs w:val="24"/>
        </w:rPr>
        <w:t>96 óra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Biztosító anyagok, bányabiztonsági berendezések számvetése, igénylése,</w:t>
      </w:r>
      <w:r>
        <w:rPr>
          <w:rFonts w:ascii="Palatino Linotype" w:hAnsi="Palatino Linotype" w:cs="Palatino Linotype"/>
          <w:sz w:val="24"/>
          <w:szCs w:val="24"/>
        </w:rPr>
        <w:t xml:space="preserve"> </w:t>
      </w:r>
      <w:r w:rsidRPr="00475CD5">
        <w:rPr>
          <w:rFonts w:ascii="Palatino Linotype" w:hAnsi="Palatino Linotype" w:cs="Palatino Linotype"/>
          <w:sz w:val="24"/>
          <w:szCs w:val="24"/>
        </w:rPr>
        <w:t>felhasználása, alkalmazása, beépítése és visszanyerése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lastRenderedPageBreak/>
        <w:t>Az üregképzés kőzetegyensúlyra gyakorolt hatása</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kőzetnyomás, kőzetmozgás, deformáció, áthárított nyomás, periodikus nyomás,</w:t>
      </w:r>
      <w:r>
        <w:rPr>
          <w:rFonts w:ascii="Palatino Linotype" w:hAnsi="Palatino Linotype" w:cs="Palatino Linotype"/>
          <w:sz w:val="24"/>
          <w:szCs w:val="24"/>
        </w:rPr>
        <w:t xml:space="preserve"> </w:t>
      </w:r>
      <w:r w:rsidRPr="00475CD5">
        <w:rPr>
          <w:rFonts w:ascii="Palatino Linotype" w:hAnsi="Palatino Linotype" w:cs="Palatino Linotype"/>
          <w:sz w:val="24"/>
          <w:szCs w:val="24"/>
        </w:rPr>
        <w:t>fejtési nyomáshullám fogalma, létrejötte, bányatérségre gyakorolt hatása, a beépített</w:t>
      </w:r>
      <w:r>
        <w:rPr>
          <w:rFonts w:ascii="Palatino Linotype" w:hAnsi="Palatino Linotype" w:cs="Palatino Linotype"/>
          <w:sz w:val="24"/>
          <w:szCs w:val="24"/>
        </w:rPr>
        <w:t xml:space="preserve"> </w:t>
      </w:r>
      <w:r w:rsidRPr="00475CD5">
        <w:rPr>
          <w:rFonts w:ascii="Palatino Linotype" w:hAnsi="Palatino Linotype" w:cs="Palatino Linotype"/>
          <w:sz w:val="24"/>
          <w:szCs w:val="24"/>
        </w:rPr>
        <w:t>biztosítószerkezet szerepe és működésének elve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bányaműveletek kőzetmozgásos hatása, a védőpillérek szerepe, kijelölésének elvei</w:t>
      </w:r>
      <w:r>
        <w:rPr>
          <w:rFonts w:ascii="Palatino Linotype" w:hAnsi="Palatino Linotype" w:cs="Palatino Linotype"/>
          <w:sz w:val="24"/>
          <w:szCs w:val="24"/>
        </w:rPr>
        <w:t xml:space="preserve"> </w:t>
      </w:r>
      <w:r w:rsidRPr="00475CD5">
        <w:rPr>
          <w:rFonts w:ascii="Palatino Linotype" w:hAnsi="Palatino Linotype" w:cs="Palatino Linotype"/>
          <w:sz w:val="24"/>
          <w:szCs w:val="24"/>
        </w:rPr>
        <w:t>és szabályai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Vágathajtási feladatok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Bányagáz mérés elmélete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Biztosító anyagok és használatuk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Környezet kialakításának szabályai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Vízelvezetés</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Gépek, eszközök műszaki</w:t>
      </w:r>
      <w:r>
        <w:rPr>
          <w:rFonts w:ascii="Palatino Linotype" w:hAnsi="Palatino Linotype" w:cs="Palatino Linotype"/>
          <w:sz w:val="24"/>
          <w:szCs w:val="24"/>
        </w:rPr>
        <w:t xml:space="preserve">, </w:t>
      </w:r>
      <w:r w:rsidRPr="00475CD5">
        <w:rPr>
          <w:rFonts w:ascii="Palatino Linotype" w:hAnsi="Palatino Linotype" w:cs="Palatino Linotype"/>
          <w:sz w:val="24"/>
          <w:szCs w:val="24"/>
        </w:rPr>
        <w:t>villamos</w:t>
      </w:r>
      <w:r>
        <w:rPr>
          <w:rFonts w:ascii="Palatino Linotype" w:hAnsi="Palatino Linotype" w:cs="Palatino Linotype"/>
          <w:sz w:val="24"/>
          <w:szCs w:val="24"/>
        </w:rPr>
        <w:t>- és</w:t>
      </w:r>
      <w:r w:rsidRPr="00475CD5">
        <w:rPr>
          <w:rFonts w:ascii="Palatino Linotype" w:hAnsi="Palatino Linotype" w:cs="Palatino Linotype"/>
          <w:sz w:val="24"/>
          <w:szCs w:val="24"/>
        </w:rPr>
        <w:t xml:space="preserve"> biztonságtechnikai előírásai, felülvizsgálatának</w:t>
      </w:r>
      <w:r>
        <w:rPr>
          <w:rFonts w:ascii="Palatino Linotype" w:hAnsi="Palatino Linotype" w:cs="Palatino Linotype"/>
          <w:sz w:val="24"/>
          <w:szCs w:val="24"/>
        </w:rPr>
        <w:t xml:space="preserve"> e</w:t>
      </w:r>
      <w:r w:rsidRPr="00475CD5">
        <w:rPr>
          <w:rFonts w:ascii="Palatino Linotype" w:hAnsi="Palatino Linotype" w:cs="Palatino Linotype"/>
          <w:sz w:val="24"/>
          <w:szCs w:val="24"/>
        </w:rPr>
        <w:t>lőírásai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bányászati munkafolyamatok, azok kapcsolatrendszere, módjai, eszközei, gépei és a</w:t>
      </w:r>
      <w:r>
        <w:rPr>
          <w:rFonts w:ascii="Palatino Linotype" w:hAnsi="Palatino Linotype" w:cs="Palatino Linotype"/>
          <w:sz w:val="24"/>
          <w:szCs w:val="24"/>
        </w:rPr>
        <w:t xml:space="preserve"> </w:t>
      </w:r>
      <w:r w:rsidRPr="00475CD5">
        <w:rPr>
          <w:rFonts w:ascii="Palatino Linotype" w:hAnsi="Palatino Linotype" w:cs="Palatino Linotype"/>
          <w:sz w:val="24"/>
          <w:szCs w:val="24"/>
        </w:rPr>
        <w:t>munkavégzés szabályai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A jövesztés kézi, gépi és robbantásos módszerei</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Irányítási, jelzési, biztonságtechnikai, vezérlési rendszerek, eszközök, berendezések eljárások</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Munkaátvétel szabályai, a keresetszámítás módjai és menete</w:t>
      </w:r>
    </w:p>
    <w:p w:rsidR="00A97C1C" w:rsidRPr="00475CD5" w:rsidRDefault="00A97C1C" w:rsidP="00D6680B">
      <w:pPr>
        <w:spacing w:after="0" w:line="240" w:lineRule="auto"/>
        <w:ind w:left="1134"/>
        <w:jc w:val="both"/>
        <w:rPr>
          <w:rFonts w:ascii="Palatino Linotype" w:hAnsi="Palatino Linotype" w:cs="Palatino Linotype"/>
          <w:sz w:val="24"/>
          <w:szCs w:val="24"/>
        </w:rPr>
      </w:pPr>
      <w:r w:rsidRPr="00475CD5">
        <w:rPr>
          <w:rFonts w:ascii="Palatino Linotype" w:hAnsi="Palatino Linotype" w:cs="Palatino Linotype"/>
          <w:sz w:val="24"/>
          <w:szCs w:val="24"/>
        </w:rPr>
        <w:t>Szállításhoz szükséges adatok, a gépek és berendezések jellemző üzemtani adatai,</w:t>
      </w:r>
      <w:r>
        <w:rPr>
          <w:rFonts w:ascii="Palatino Linotype" w:hAnsi="Palatino Linotype" w:cs="Palatino Linotype"/>
          <w:sz w:val="24"/>
          <w:szCs w:val="24"/>
        </w:rPr>
        <w:t xml:space="preserve"> </w:t>
      </w:r>
      <w:r w:rsidRPr="00475CD5">
        <w:rPr>
          <w:rFonts w:ascii="Palatino Linotype" w:hAnsi="Palatino Linotype" w:cs="Palatino Linotype"/>
          <w:sz w:val="24"/>
          <w:szCs w:val="24"/>
        </w:rPr>
        <w:t>geometriai méretei</w:t>
      </w:r>
    </w:p>
    <w:p w:rsidR="00A97C1C" w:rsidRPr="00475CD5" w:rsidRDefault="00A97C1C" w:rsidP="00D6680B">
      <w:pPr>
        <w:spacing w:after="0" w:line="240" w:lineRule="auto"/>
        <w:ind w:left="1134"/>
        <w:jc w:val="both"/>
        <w:rPr>
          <w:rFonts w:ascii="Palatino Linotype" w:hAnsi="Palatino Linotype" w:cs="Palatino Linotype"/>
          <w:sz w:val="24"/>
          <w:szCs w:val="24"/>
        </w:rPr>
      </w:pPr>
    </w:p>
    <w:p w:rsidR="00A97C1C" w:rsidRPr="0055160E" w:rsidRDefault="0055160E" w:rsidP="00D6680B">
      <w:pPr>
        <w:widowControl w:val="0"/>
        <w:numPr>
          <w:ilvl w:val="1"/>
          <w:numId w:val="16"/>
        </w:numPr>
        <w:suppressAutoHyphens/>
        <w:spacing w:after="0" w:line="240" w:lineRule="auto"/>
        <w:ind w:left="567" w:firstLine="0"/>
        <w:jc w:val="both"/>
        <w:rPr>
          <w:rFonts w:ascii="Palatino Linotype" w:hAnsi="Palatino Linotype" w:cs="Palatino Linotype"/>
          <w:b/>
          <w:bCs/>
          <w:i/>
          <w:sz w:val="24"/>
          <w:szCs w:val="24"/>
        </w:rPr>
      </w:pPr>
      <w:r w:rsidRPr="0055160E">
        <w:rPr>
          <w:rFonts w:ascii="Palatino Linotype" w:hAnsi="Palatino Linotype" w:cs="Palatino Linotype"/>
          <w:b/>
          <w:bCs/>
          <w:i/>
          <w:sz w:val="24"/>
          <w:szCs w:val="24"/>
        </w:rPr>
        <w:t>A képzés javasolt helyszíne (ajánlás)</w:t>
      </w:r>
    </w:p>
    <w:p w:rsidR="00A97C1C" w:rsidRPr="0055160E" w:rsidRDefault="00A97C1C" w:rsidP="00D6680B">
      <w:pPr>
        <w:autoSpaceDE w:val="0"/>
        <w:autoSpaceDN w:val="0"/>
        <w:adjustRightInd w:val="0"/>
        <w:spacing w:after="0" w:line="240" w:lineRule="auto"/>
        <w:ind w:left="567"/>
        <w:jc w:val="both"/>
        <w:rPr>
          <w:rFonts w:ascii="Palatino Linotype" w:hAnsi="Palatino Linotype" w:cs="Palatino Linotype"/>
          <w:i/>
          <w:sz w:val="24"/>
          <w:szCs w:val="24"/>
          <w:lang w:eastAsia="hu-HU"/>
        </w:rPr>
      </w:pPr>
      <w:r w:rsidRPr="0055160E">
        <w:rPr>
          <w:rFonts w:ascii="Palatino Linotype" w:hAnsi="Palatino Linotype" w:cs="Palatino Linotype"/>
          <w:i/>
          <w:sz w:val="24"/>
          <w:szCs w:val="24"/>
          <w:lang w:eastAsia="hu-HU"/>
        </w:rPr>
        <w:t>- Bányászati szaktanterem</w:t>
      </w:r>
    </w:p>
    <w:p w:rsidR="00A97C1C" w:rsidRPr="0055160E" w:rsidRDefault="00A97C1C" w:rsidP="00D6680B">
      <w:pPr>
        <w:autoSpaceDE w:val="0"/>
        <w:autoSpaceDN w:val="0"/>
        <w:adjustRightInd w:val="0"/>
        <w:spacing w:after="0" w:line="240" w:lineRule="auto"/>
        <w:ind w:left="567"/>
        <w:jc w:val="both"/>
        <w:rPr>
          <w:rFonts w:ascii="Palatino Linotype" w:hAnsi="Palatino Linotype" w:cs="Palatino Linotype"/>
          <w:i/>
          <w:sz w:val="24"/>
          <w:szCs w:val="24"/>
          <w:lang w:eastAsia="hu-HU"/>
        </w:rPr>
      </w:pPr>
      <w:r w:rsidRPr="0055160E">
        <w:rPr>
          <w:rFonts w:ascii="Palatino Linotype" w:hAnsi="Palatino Linotype" w:cs="Palatino Linotype"/>
          <w:i/>
          <w:sz w:val="24"/>
          <w:szCs w:val="24"/>
          <w:lang w:eastAsia="hu-HU"/>
        </w:rPr>
        <w:t>- Tanterem</w:t>
      </w:r>
    </w:p>
    <w:p w:rsidR="00A97C1C" w:rsidRPr="0055160E" w:rsidRDefault="00A97C1C" w:rsidP="00D6680B">
      <w:pPr>
        <w:autoSpaceDE w:val="0"/>
        <w:autoSpaceDN w:val="0"/>
        <w:adjustRightInd w:val="0"/>
        <w:spacing w:after="0" w:line="240" w:lineRule="auto"/>
        <w:ind w:left="567"/>
        <w:jc w:val="both"/>
        <w:rPr>
          <w:rFonts w:ascii="Palatino Linotype" w:hAnsi="Palatino Linotype" w:cs="Palatino Linotype"/>
          <w:i/>
          <w:sz w:val="24"/>
          <w:szCs w:val="24"/>
          <w:lang w:eastAsia="hu-HU"/>
        </w:rPr>
      </w:pPr>
      <w:r w:rsidRPr="0055160E">
        <w:rPr>
          <w:rFonts w:ascii="Palatino Linotype" w:hAnsi="Palatino Linotype" w:cs="Palatino Linotype"/>
          <w:i/>
          <w:sz w:val="24"/>
          <w:szCs w:val="24"/>
          <w:lang w:eastAsia="hu-HU"/>
        </w:rPr>
        <w:t>- Nagyüzemi termelőhely</w:t>
      </w:r>
    </w:p>
    <w:p w:rsidR="00A97C1C" w:rsidRPr="0055160E" w:rsidRDefault="00A97C1C" w:rsidP="0055160E">
      <w:pPr>
        <w:autoSpaceDE w:val="0"/>
        <w:autoSpaceDN w:val="0"/>
        <w:adjustRightInd w:val="0"/>
        <w:spacing w:after="0" w:line="240" w:lineRule="auto"/>
        <w:ind w:left="567"/>
        <w:jc w:val="both"/>
        <w:rPr>
          <w:rFonts w:ascii="Palatino Linotype" w:hAnsi="Palatino Linotype" w:cs="Palatino Linotype"/>
          <w:i/>
          <w:sz w:val="24"/>
          <w:szCs w:val="24"/>
          <w:lang w:eastAsia="hu-HU"/>
        </w:rPr>
      </w:pPr>
      <w:r w:rsidRPr="0055160E">
        <w:rPr>
          <w:rFonts w:ascii="Palatino Linotype" w:hAnsi="Palatino Linotype" w:cs="Palatino Linotype"/>
          <w:i/>
          <w:sz w:val="24"/>
          <w:szCs w:val="24"/>
          <w:lang w:eastAsia="hu-HU"/>
        </w:rPr>
        <w:t>- Számítógépterem</w:t>
      </w:r>
    </w:p>
    <w:p w:rsidR="00A97C1C" w:rsidRPr="00475CD5" w:rsidRDefault="00A97C1C" w:rsidP="00D6680B">
      <w:pPr>
        <w:widowControl w:val="0"/>
        <w:suppressAutoHyphens/>
        <w:spacing w:after="0" w:line="240" w:lineRule="auto"/>
        <w:ind w:firstLine="360"/>
        <w:jc w:val="both"/>
        <w:rPr>
          <w:rFonts w:ascii="Palatino Linotype" w:hAnsi="Palatino Linotype" w:cs="Palatino Linotype"/>
          <w:sz w:val="24"/>
          <w:szCs w:val="24"/>
        </w:rPr>
      </w:pPr>
    </w:p>
    <w:p w:rsidR="00A97C1C" w:rsidRPr="00475CD5" w:rsidRDefault="00A97C1C" w:rsidP="00D6680B">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475CD5">
        <w:rPr>
          <w:rFonts w:ascii="Palatino Linotype" w:hAnsi="Palatino Linotype" w:cs="Palatino Linotype"/>
          <w:b/>
          <w:bCs/>
          <w:sz w:val="24"/>
          <w:szCs w:val="24"/>
        </w:rPr>
        <w:t>A tantárgy elsajátítása során alkalmazott módszerek, tanulói tevékenységformák</w:t>
      </w:r>
    </w:p>
    <w:p w:rsidR="00A97C1C" w:rsidRPr="00475CD5" w:rsidRDefault="00A97C1C" w:rsidP="00D6680B">
      <w:pPr>
        <w:pStyle w:val="Listaszerbekezds4"/>
        <w:spacing w:after="0" w:line="240" w:lineRule="auto"/>
        <w:ind w:left="0"/>
        <w:jc w:val="both"/>
        <w:rPr>
          <w:rFonts w:ascii="Palatino Linotype" w:hAnsi="Palatino Linotype" w:cs="Palatino Linotype"/>
          <w:b/>
          <w:bCs/>
          <w:i/>
          <w:iCs/>
          <w:sz w:val="24"/>
          <w:szCs w:val="24"/>
        </w:rPr>
      </w:pPr>
    </w:p>
    <w:p w:rsidR="00A97C1C" w:rsidRPr="00475CD5" w:rsidRDefault="00A97C1C" w:rsidP="00D6680B">
      <w:pPr>
        <w:pStyle w:val="Listaszerbekezds4"/>
        <w:numPr>
          <w:ilvl w:val="2"/>
          <w:numId w:val="16"/>
        </w:numPr>
        <w:spacing w:after="0" w:line="240" w:lineRule="auto"/>
        <w:ind w:left="1134" w:firstLine="0"/>
        <w:jc w:val="both"/>
        <w:rPr>
          <w:rFonts w:ascii="Palatino Linotype" w:hAnsi="Palatino Linotype" w:cs="Palatino Linotype"/>
          <w:b/>
          <w:bCs/>
          <w:i/>
          <w:iCs/>
          <w:sz w:val="24"/>
          <w:szCs w:val="24"/>
        </w:rPr>
      </w:pPr>
      <w:r w:rsidRPr="00475CD5">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D6680B">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p</w:t>
            </w:r>
            <w:r w:rsidRPr="003E6D8E">
              <w:rPr>
                <w:rFonts w:ascii="Palatino Linotype" w:hAnsi="Palatino Linotype" w:cs="Palatino Linotype"/>
                <w:sz w:val="20"/>
                <w:szCs w:val="20"/>
              </w:rPr>
              <w:t>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1.8.</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475CD5" w:rsidRDefault="00A97C1C" w:rsidP="002D6BDC">
      <w:pPr>
        <w:pStyle w:val="Listaszerbekezds4"/>
        <w:numPr>
          <w:ilvl w:val="2"/>
          <w:numId w:val="16"/>
        </w:numPr>
        <w:spacing w:line="240" w:lineRule="auto"/>
        <w:ind w:left="1134" w:firstLine="0"/>
        <w:rPr>
          <w:rFonts w:ascii="Palatino Linotype" w:hAnsi="Palatino Linotype" w:cs="Palatino Linotype"/>
          <w:b/>
          <w:bCs/>
          <w:i/>
          <w:iCs/>
          <w:sz w:val="24"/>
          <w:szCs w:val="24"/>
        </w:rPr>
      </w:pPr>
      <w:r w:rsidRPr="00475CD5">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Válaszolás írásban mondatszintű kérdésekre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Szöveges előadás egyéni felkészüléssel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D6680B">
      <w:pPr>
        <w:spacing w:after="0" w:line="240" w:lineRule="auto"/>
        <w:jc w:val="both"/>
        <w:rPr>
          <w:rFonts w:ascii="Palatino Linotype" w:hAnsi="Palatino Linotype" w:cs="Palatino Linotype"/>
        </w:rPr>
      </w:pPr>
    </w:p>
    <w:p w:rsidR="00A97C1C" w:rsidRPr="00475CD5" w:rsidRDefault="00A97C1C" w:rsidP="002D6BDC">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475CD5">
        <w:rPr>
          <w:rFonts w:ascii="Palatino Linotype" w:hAnsi="Palatino Linotype" w:cs="Palatino Linotype"/>
          <w:b/>
          <w:bCs/>
          <w:sz w:val="24"/>
          <w:szCs w:val="24"/>
        </w:rPr>
        <w:t>A tantárgy értékelésének módja</w:t>
      </w:r>
    </w:p>
    <w:p w:rsidR="00A97C1C" w:rsidRDefault="00A97C1C" w:rsidP="002D6BDC">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475CD5">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Default="00A97C1C" w:rsidP="00D6680B">
      <w:pPr>
        <w:widowControl w:val="0"/>
        <w:suppressAutoHyphens/>
        <w:spacing w:before="120" w:after="0" w:line="240" w:lineRule="auto"/>
        <w:ind w:left="709"/>
        <w:jc w:val="both"/>
        <w:rPr>
          <w:rFonts w:ascii="Palatino Linotype" w:hAnsi="Palatino Linotype" w:cs="Palatino Linotype"/>
          <w:kern w:val="1"/>
          <w:sz w:val="24"/>
          <w:szCs w:val="24"/>
          <w:lang w:eastAsia="hi-IN" w:bidi="hi-IN"/>
        </w:rPr>
      </w:pPr>
    </w:p>
    <w:p w:rsidR="00A97C1C" w:rsidRPr="00475CD5" w:rsidRDefault="00A97C1C" w:rsidP="00D6680B">
      <w:pPr>
        <w:widowControl w:val="0"/>
        <w:suppressAutoHyphens/>
        <w:spacing w:before="120" w:after="0" w:line="240" w:lineRule="auto"/>
        <w:ind w:left="709"/>
        <w:jc w:val="both"/>
        <w:rPr>
          <w:rFonts w:ascii="Palatino Linotype" w:hAnsi="Palatino Linotype" w:cs="Palatino Linotype"/>
          <w:kern w:val="1"/>
          <w:sz w:val="24"/>
          <w:szCs w:val="24"/>
          <w:lang w:eastAsia="hi-IN" w:bidi="hi-IN"/>
        </w:rPr>
      </w:pPr>
    </w:p>
    <w:p w:rsidR="00A97C1C" w:rsidRPr="00475CD5" w:rsidRDefault="00A97C1C" w:rsidP="00D6680B">
      <w:pPr>
        <w:widowControl w:val="0"/>
        <w:numPr>
          <w:ilvl w:val="0"/>
          <w:numId w:val="16"/>
        </w:numPr>
        <w:suppressAutoHyphens/>
        <w:spacing w:after="0" w:line="240" w:lineRule="auto"/>
        <w:jc w:val="both"/>
        <w:rPr>
          <w:rFonts w:ascii="Palatino Linotype" w:hAnsi="Palatino Linotype" w:cs="Palatino Linotype"/>
          <w:b/>
          <w:bCs/>
          <w:sz w:val="24"/>
          <w:szCs w:val="24"/>
        </w:rPr>
      </w:pPr>
      <w:r w:rsidRPr="00475CD5">
        <w:rPr>
          <w:rFonts w:ascii="Palatino Linotype" w:hAnsi="Palatino Linotype" w:cs="Palatino Linotype"/>
          <w:b/>
          <w:bCs/>
          <w:sz w:val="24"/>
          <w:szCs w:val="24"/>
        </w:rPr>
        <w:t>Bányaüzemtani gyakorlatok</w:t>
      </w:r>
      <w:r>
        <w:rPr>
          <w:rFonts w:ascii="Palatino Linotype" w:hAnsi="Palatino Linotype" w:cs="Palatino Linotype"/>
          <w:b/>
          <w:bCs/>
          <w:sz w:val="24"/>
          <w:szCs w:val="24"/>
        </w:rPr>
        <w:t xml:space="preserve"> </w:t>
      </w:r>
      <w:proofErr w:type="gramStart"/>
      <w:r>
        <w:rPr>
          <w:rFonts w:ascii="Palatino Linotype" w:hAnsi="Palatino Linotype" w:cs="Palatino Linotype"/>
          <w:b/>
          <w:bCs/>
          <w:sz w:val="24"/>
          <w:szCs w:val="24"/>
        </w:rPr>
        <w:t>tantárgy</w:t>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sidRPr="00475CD5">
        <w:rPr>
          <w:rFonts w:ascii="Palatino Linotype" w:hAnsi="Palatino Linotype" w:cs="Palatino Linotype"/>
          <w:b/>
          <w:bCs/>
          <w:sz w:val="24"/>
          <w:szCs w:val="24"/>
        </w:rPr>
        <w:tab/>
      </w:r>
      <w:r>
        <w:rPr>
          <w:rFonts w:ascii="Palatino Linotype" w:hAnsi="Palatino Linotype" w:cs="Palatino Linotype"/>
          <w:b/>
          <w:bCs/>
          <w:sz w:val="24"/>
          <w:szCs w:val="24"/>
        </w:rPr>
        <w:t xml:space="preserve">        32</w:t>
      </w:r>
      <w:proofErr w:type="gramEnd"/>
      <w:r w:rsidRPr="00475CD5">
        <w:rPr>
          <w:rFonts w:ascii="Palatino Linotype" w:hAnsi="Palatino Linotype" w:cs="Palatino Linotype"/>
          <w:b/>
          <w:bCs/>
          <w:sz w:val="24"/>
          <w:szCs w:val="24"/>
        </w:rPr>
        <w:t xml:space="preserve"> óra</w:t>
      </w:r>
    </w:p>
    <w:p w:rsidR="00A97C1C" w:rsidRPr="00475CD5" w:rsidRDefault="00A97C1C" w:rsidP="002D6BDC">
      <w:pPr>
        <w:spacing w:after="0" w:line="240" w:lineRule="auto"/>
        <w:jc w:val="both"/>
        <w:rPr>
          <w:rFonts w:ascii="Palatino Linotype" w:hAnsi="Palatino Linotype" w:cs="Palatino Linotype"/>
          <w:b/>
          <w:bCs/>
          <w:sz w:val="24"/>
          <w:szCs w:val="24"/>
        </w:rPr>
      </w:pPr>
    </w:p>
    <w:p w:rsidR="00A97C1C" w:rsidRPr="00475CD5" w:rsidRDefault="00A97C1C" w:rsidP="002D6BDC">
      <w:pPr>
        <w:tabs>
          <w:tab w:val="left" w:pos="426"/>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15.1. </w:t>
      </w:r>
      <w:r w:rsidRPr="00475CD5">
        <w:rPr>
          <w:rFonts w:ascii="Palatino Linotype" w:hAnsi="Palatino Linotype" w:cs="Palatino Linotype"/>
          <w:b/>
          <w:bCs/>
          <w:sz w:val="24"/>
          <w:szCs w:val="24"/>
        </w:rPr>
        <w:t>A tantárgy tanításának célja</w:t>
      </w:r>
    </w:p>
    <w:p w:rsidR="00A97C1C" w:rsidRDefault="00A97C1C" w:rsidP="002D6BDC">
      <w:pPr>
        <w:spacing w:after="0" w:line="240" w:lineRule="auto"/>
        <w:ind w:left="426"/>
        <w:jc w:val="both"/>
        <w:rPr>
          <w:rFonts w:ascii="Palatino Linotype" w:hAnsi="Palatino Linotype" w:cs="Palatino Linotype"/>
          <w:sz w:val="24"/>
          <w:szCs w:val="24"/>
        </w:rPr>
      </w:pPr>
      <w:r w:rsidRPr="00475CD5">
        <w:rPr>
          <w:rFonts w:ascii="Palatino Linotype" w:hAnsi="Palatino Linotype" w:cs="Palatino Linotype"/>
          <w:sz w:val="24"/>
          <w:szCs w:val="24"/>
        </w:rPr>
        <w:lastRenderedPageBreak/>
        <w:t>A tanuló ismerje meg és legyen képes alkalmazni a gyakorlatban is a bányaüzemtani ismeretanyagot.</w:t>
      </w:r>
    </w:p>
    <w:p w:rsidR="00A97C1C" w:rsidRPr="00475CD5" w:rsidRDefault="00A97C1C" w:rsidP="002D6BDC">
      <w:pPr>
        <w:spacing w:after="0" w:line="240" w:lineRule="auto"/>
        <w:jc w:val="both"/>
        <w:rPr>
          <w:rFonts w:ascii="Palatino Linotype" w:hAnsi="Palatino Linotype" w:cs="Palatino Linotype"/>
          <w:sz w:val="24"/>
          <w:szCs w:val="24"/>
        </w:rPr>
      </w:pPr>
    </w:p>
    <w:p w:rsidR="00A97C1C" w:rsidRPr="00475CD5" w:rsidRDefault="00A97C1C" w:rsidP="002D6BDC">
      <w:pPr>
        <w:tabs>
          <w:tab w:val="left" w:pos="426"/>
          <w:tab w:val="left" w:pos="1418"/>
        </w:tabs>
        <w:spacing w:after="0" w:line="240" w:lineRule="auto"/>
        <w:jc w:val="both"/>
        <w:rPr>
          <w:rFonts w:ascii="Palatino Linotype" w:hAnsi="Palatino Linotype" w:cs="Palatino Linotype"/>
          <w:b/>
          <w:bCs/>
          <w:sz w:val="24"/>
          <w:szCs w:val="24"/>
        </w:rPr>
      </w:pPr>
      <w:r>
        <w:rPr>
          <w:rFonts w:ascii="Palatino Linotype" w:hAnsi="Palatino Linotype" w:cs="Palatino Linotype"/>
          <w:b/>
          <w:bCs/>
          <w:sz w:val="24"/>
          <w:szCs w:val="24"/>
        </w:rPr>
        <w:tab/>
        <w:t xml:space="preserve">15.2. </w:t>
      </w:r>
      <w:r w:rsidRPr="00475CD5">
        <w:rPr>
          <w:rFonts w:ascii="Palatino Linotype" w:hAnsi="Palatino Linotype" w:cs="Palatino Linotype"/>
          <w:b/>
          <w:bCs/>
          <w:sz w:val="24"/>
          <w:szCs w:val="24"/>
        </w:rPr>
        <w:t>Elsajátított közismereti, szakmai tartalmak, melyekre a tantárgy épül</w:t>
      </w:r>
    </w:p>
    <w:p w:rsidR="00A97C1C" w:rsidRPr="00475CD5" w:rsidRDefault="00A97C1C" w:rsidP="002D6BDC">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r w:rsidRPr="00475CD5">
        <w:rPr>
          <w:rFonts w:ascii="Palatino Linotype" w:hAnsi="Palatino Linotype" w:cs="Palatino Linotype"/>
          <w:sz w:val="24"/>
          <w:szCs w:val="24"/>
        </w:rPr>
        <w:t>A tantárgy az adott évfolyamba lépés feltételeiként megjelölt közismereti és szakmai tartalmakra épül.</w:t>
      </w:r>
    </w:p>
    <w:p w:rsidR="00A97C1C" w:rsidRPr="00475CD5" w:rsidRDefault="00A97C1C" w:rsidP="002D6BDC">
      <w:pPr>
        <w:spacing w:after="0" w:line="240" w:lineRule="auto"/>
        <w:jc w:val="both"/>
        <w:rPr>
          <w:rFonts w:ascii="Palatino Linotype" w:hAnsi="Palatino Linotype" w:cs="Palatino Linotype"/>
          <w:b/>
          <w:bCs/>
          <w:sz w:val="24"/>
          <w:szCs w:val="24"/>
        </w:rPr>
      </w:pPr>
    </w:p>
    <w:p w:rsidR="00A97C1C" w:rsidRPr="00621D00" w:rsidRDefault="00A97C1C" w:rsidP="002D6BDC">
      <w:pPr>
        <w:widowControl w:val="0"/>
        <w:numPr>
          <w:ilvl w:val="1"/>
          <w:numId w:val="16"/>
        </w:numPr>
        <w:suppressAutoHyphens/>
        <w:spacing w:after="0" w:line="240" w:lineRule="auto"/>
        <w:ind w:left="660"/>
        <w:jc w:val="both"/>
        <w:rPr>
          <w:rFonts w:ascii="Palatino Linotype" w:hAnsi="Palatino Linotype" w:cs="Palatino Linotype"/>
          <w:b/>
          <w:bCs/>
          <w:sz w:val="24"/>
          <w:szCs w:val="24"/>
        </w:rPr>
      </w:pPr>
      <w:r w:rsidRPr="00621D00">
        <w:rPr>
          <w:rFonts w:ascii="Palatino Linotype" w:hAnsi="Palatino Linotype" w:cs="Palatino Linotype"/>
          <w:b/>
          <w:bCs/>
          <w:sz w:val="24"/>
          <w:szCs w:val="24"/>
        </w:rPr>
        <w:t>Témakörök és elemeik</w:t>
      </w:r>
    </w:p>
    <w:p w:rsidR="00A97C1C" w:rsidRPr="00621D00" w:rsidRDefault="00A97C1C" w:rsidP="002D6BDC">
      <w:pPr>
        <w:spacing w:after="0" w:line="240" w:lineRule="auto"/>
        <w:jc w:val="both"/>
        <w:rPr>
          <w:rFonts w:ascii="Palatino Linotype" w:hAnsi="Palatino Linotype" w:cs="Palatino Linotype"/>
          <w:b/>
          <w:bCs/>
          <w:sz w:val="24"/>
          <w:szCs w:val="24"/>
        </w:rPr>
      </w:pPr>
    </w:p>
    <w:p w:rsidR="00A97C1C" w:rsidRPr="00621D00" w:rsidRDefault="00A97C1C" w:rsidP="002D6BDC">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15.3</w:t>
      </w:r>
      <w:r w:rsidRPr="00621D00">
        <w:rPr>
          <w:rFonts w:ascii="Palatino Linotype" w:hAnsi="Palatino Linotype" w:cs="Palatino Linotype"/>
          <w:b/>
          <w:bCs/>
          <w:sz w:val="24"/>
          <w:szCs w:val="24"/>
        </w:rPr>
        <w:t>.1. M</w:t>
      </w:r>
      <w:r>
        <w:rPr>
          <w:rFonts w:ascii="Palatino Linotype" w:hAnsi="Palatino Linotype" w:cs="Palatino Linotype"/>
          <w:b/>
          <w:bCs/>
          <w:sz w:val="24"/>
          <w:szCs w:val="24"/>
        </w:rPr>
        <w:t>unkaszervezési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2D6BDC">
        <w:rPr>
          <w:rFonts w:ascii="Palatino Linotype" w:hAnsi="Palatino Linotype" w:cs="Palatino Linotype"/>
          <w:b/>
          <w:bCs/>
          <w:i/>
          <w:sz w:val="24"/>
          <w:szCs w:val="24"/>
        </w:rPr>
        <w:t>10 óra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Munkahely, munkakörnyezet kialakítása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Erőforrások meghatározása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Termelési feladatok kiadása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Bejárással megismeri a munkaterület sajátosságait, és felméri a munkát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Egyeztet az aktuális szerelési, javítási, karbantartási munkához kapcsolódó szakmák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képviselőivel</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Előírásosan vezeti a munkalapot, a karbantartási naplót, az építési naplót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Dokumentálja a javítást, az üzembe</w:t>
      </w:r>
      <w:r>
        <w:rPr>
          <w:rFonts w:ascii="Palatino Linotype" w:hAnsi="Palatino Linotype" w:cs="Palatino Linotype"/>
          <w:sz w:val="24"/>
          <w:szCs w:val="24"/>
        </w:rPr>
        <w:t>-</w:t>
      </w:r>
      <w:r w:rsidRPr="00621D00">
        <w:rPr>
          <w:rFonts w:ascii="Palatino Linotype" w:hAnsi="Palatino Linotype" w:cs="Palatino Linotype"/>
          <w:sz w:val="24"/>
          <w:szCs w:val="24"/>
        </w:rPr>
        <w:t>helyezést és az átadást-átvételt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Meghatározza a szükséges anyagmennyiséget az általános épületgépészeti feladatokhoz,</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megrendeli az anyagot, egyeztet a szállítókkal</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beszerzés és termelés kapcsolata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Beszerzés a vállalati szervezetben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beszerzés feladata a minőség javításában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Gondoskodik a munkavégzés során használt anyagok, eszközök biztonságos tárolásáról</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munkahely elrendezésének ergonómiája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munkahely méretezése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munkatárgy elrendezése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szerszámok és anyagok használata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tartás megszüntetésének elve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szerszámok összevonása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kezelőelemek kialakításának elve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ésszerű munkamozgások kialakítása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Az egyidejű mozdulatok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szimmetrikus mozdulatok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mozgástakarékosság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természetes testhelyzet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legkisebb erőkifejtés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mozdulategyszerűsítés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munkamódszer kialakításának pszichológiája</w:t>
      </w:r>
    </w:p>
    <w:p w:rsidR="00A97C1C" w:rsidRPr="00621D00" w:rsidRDefault="00A97C1C" w:rsidP="002D6BDC">
      <w:pPr>
        <w:spacing w:after="0" w:line="240" w:lineRule="auto"/>
        <w:ind w:left="1134"/>
        <w:jc w:val="both"/>
        <w:rPr>
          <w:rFonts w:ascii="Palatino Linotype" w:hAnsi="Palatino Linotype" w:cs="Palatino Linotype"/>
          <w:sz w:val="24"/>
          <w:szCs w:val="24"/>
        </w:rPr>
      </w:pPr>
    </w:p>
    <w:p w:rsidR="00A97C1C" w:rsidRPr="00621D00" w:rsidRDefault="00A97C1C" w:rsidP="002D6BDC">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15.3</w:t>
      </w:r>
      <w:r w:rsidRPr="00621D00">
        <w:rPr>
          <w:rFonts w:ascii="Palatino Linotype" w:hAnsi="Palatino Linotype" w:cs="Palatino Linotype"/>
          <w:b/>
          <w:bCs/>
          <w:sz w:val="24"/>
          <w:szCs w:val="24"/>
        </w:rPr>
        <w:t>.2. Bá</w:t>
      </w:r>
      <w:r>
        <w:rPr>
          <w:rFonts w:ascii="Palatino Linotype" w:hAnsi="Palatino Linotype" w:cs="Palatino Linotype"/>
          <w:b/>
          <w:bCs/>
          <w:sz w:val="24"/>
          <w:szCs w:val="24"/>
        </w:rPr>
        <w:t>nyabiztosítási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2D6BDC">
        <w:rPr>
          <w:rFonts w:ascii="Palatino Linotype" w:hAnsi="Palatino Linotype" w:cs="Palatino Linotype"/>
          <w:b/>
          <w:bCs/>
          <w:i/>
          <w:sz w:val="24"/>
          <w:szCs w:val="24"/>
        </w:rPr>
        <w:t>10 óra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Vágathajtási feladatok végrehajtása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lastRenderedPageBreak/>
        <w:t>Bányagáz mérés végrehajtása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Biztosító anyagok kezelése, használata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Környezet kialakítás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Vízelvezetés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bányászati tevékenységek és munkafolyamatok ismeretében a gazdaságos 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termelékeny munkavégzés feltételeinek biztosítása és tervezése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bányaüzem főbb jellemzői (aknamező, bányamező alakja, nagysága, termelési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kapacitás) és meghatározásának szempontjai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Letakarító (termelő, hányóképző) géplánc munkája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gépesített frontfejtések átszerelésének feladatai, eljárásai, szervezési módjai 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nehézségei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bányamező szállítási rendszerének összehangolása, a megfelelő szállítóberendezések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megválasztása, a szállítási feladatok zökkenőmentes szervezése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üzemszerű bányászati tevékenység közvetlen operatív irányítása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Vezetési, munkaerő-gazdálkodási ismeretek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egyedi és gépi biztosítású frontfejtések üzemviteli sajátosságai, a leggyakoribb</w:t>
      </w:r>
      <w:r>
        <w:rPr>
          <w:rFonts w:ascii="Palatino Linotype" w:hAnsi="Palatino Linotype" w:cs="Palatino Linotype"/>
          <w:sz w:val="24"/>
          <w:szCs w:val="24"/>
        </w:rPr>
        <w:t xml:space="preserve"> </w:t>
      </w:r>
      <w:r w:rsidRPr="00621D00">
        <w:rPr>
          <w:rFonts w:ascii="Palatino Linotype" w:hAnsi="Palatino Linotype" w:cs="Palatino Linotype"/>
          <w:sz w:val="24"/>
          <w:szCs w:val="24"/>
        </w:rPr>
        <w:t>üzemzavarok és azok elkerülésének módja, a kezelési technikák és a vezetői,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irányítási feladatok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folyamatos termelő tevékenység anyagi, energetikai, </w:t>
      </w:r>
      <w:proofErr w:type="spellStart"/>
      <w:r w:rsidRPr="00621D00">
        <w:rPr>
          <w:rFonts w:ascii="Palatino Linotype" w:hAnsi="Palatino Linotype" w:cs="Palatino Linotype"/>
          <w:sz w:val="24"/>
          <w:szCs w:val="24"/>
        </w:rPr>
        <w:t>munkaerőbeli</w:t>
      </w:r>
      <w:proofErr w:type="spellEnd"/>
      <w:r w:rsidRPr="00621D00">
        <w:rPr>
          <w:rFonts w:ascii="Palatino Linotype" w:hAnsi="Palatino Linotype" w:cs="Palatino Linotype"/>
          <w:sz w:val="24"/>
          <w:szCs w:val="24"/>
        </w:rPr>
        <w:t>, anyagmozgatási,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kiszolgálási feltételeinek összehangolt, tervszerű biztosítását magába foglaló ismeretek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bányabiztosítás anyagai, jellemzői, alkalmazásának körülményei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egyedi és gépi fejtésbiztosító szerkezetek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bányamező szállítási rendszere, a megfelelő szállítóberendezések, a szállítási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feladatok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Párhuzam a külfejtéses és mélyműveléses bányaüzem munkafolyamatai, jellemzői,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szabályai, eljárásai között</w:t>
      </w:r>
    </w:p>
    <w:p w:rsidR="00A97C1C"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egyes berendezések szállítási teljesítménye</w:t>
      </w:r>
    </w:p>
    <w:p w:rsidR="00A97C1C" w:rsidRPr="00621D00" w:rsidRDefault="00A97C1C" w:rsidP="002D6BDC">
      <w:pPr>
        <w:spacing w:after="0" w:line="240" w:lineRule="auto"/>
        <w:ind w:left="1134"/>
        <w:jc w:val="both"/>
        <w:rPr>
          <w:rFonts w:ascii="Palatino Linotype" w:hAnsi="Palatino Linotype" w:cs="Palatino Linotype"/>
          <w:sz w:val="24"/>
          <w:szCs w:val="24"/>
        </w:rPr>
      </w:pPr>
    </w:p>
    <w:p w:rsidR="00A97C1C" w:rsidRPr="00621D00" w:rsidRDefault="00A97C1C" w:rsidP="002D6BDC">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15.3</w:t>
      </w:r>
      <w:r w:rsidRPr="00621D00">
        <w:rPr>
          <w:rFonts w:ascii="Palatino Linotype" w:hAnsi="Palatino Linotype" w:cs="Palatino Linotype"/>
          <w:b/>
          <w:bCs/>
          <w:sz w:val="24"/>
          <w:szCs w:val="24"/>
        </w:rPr>
        <w:t xml:space="preserve">.3. </w:t>
      </w:r>
      <w:r>
        <w:rPr>
          <w:rFonts w:ascii="Palatino Linotype" w:hAnsi="Palatino Linotype" w:cs="Palatino Linotype"/>
          <w:b/>
          <w:bCs/>
          <w:sz w:val="24"/>
          <w:szCs w:val="24"/>
        </w:rPr>
        <w:t>Környezetvédelmi mérések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2D6BDC">
        <w:rPr>
          <w:rFonts w:ascii="Palatino Linotype" w:hAnsi="Palatino Linotype" w:cs="Palatino Linotype"/>
          <w:b/>
          <w:bCs/>
          <w:i/>
          <w:sz w:val="24"/>
          <w:szCs w:val="24"/>
        </w:rPr>
        <w:t>12 óra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Környezetvédelmi mérések végrehajtása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munkahelyre vonatkozó általános környezetvédelmi előírások betartása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Bányászati, környezetvédelmi és koncessziós törvények áttekintő 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magyar bányászati, földtani, vízügyi és környezetvédelmi hatóságok, intézmények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megmunkálás során felhasznált alapanyagok, segédanyagok és hulladékok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kezelésére, tárolására vonatkozó előírások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Káros környezeti hatások csökkentése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elhasznált, cserélt segédanyagok, hulladékok szelektív gyűjtésére, szakszerű tárolására vonatkozó előírások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Veszélyes hulladékok kezelésének előírásai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lastRenderedPageBreak/>
        <w:t>Légszennyezés csökkentésére vonatkozó előírások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vízvédelem rendszere (a szennyvizek fő szennyezőanyagai és forrásai, hatásuk, a</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szennyvíztisztítás fő mozzanatai)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Betartja és betartatja a környezetvédelmi, valamint a szakmára,</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szerelési-javítási technológiára vonatkozó egyéb előírásokat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Részt vesz a környezetvédelemmel kapcsolatos események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kivizsgálásában, dokumentálásában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munkaterületet a szabályoknak megfelelően alakítja ki</w:t>
      </w:r>
    </w:p>
    <w:p w:rsidR="00A97C1C"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Betartja és betartatja a veszélyes anyagok kezelésére vonatkozó előírásokat</w:t>
      </w:r>
    </w:p>
    <w:p w:rsidR="00A97C1C" w:rsidRPr="00621D00" w:rsidRDefault="00A97C1C" w:rsidP="002D6BDC">
      <w:pPr>
        <w:spacing w:after="0" w:line="240" w:lineRule="auto"/>
        <w:ind w:left="1134"/>
        <w:jc w:val="both"/>
        <w:rPr>
          <w:rFonts w:ascii="Palatino Linotype" w:hAnsi="Palatino Linotype" w:cs="Palatino Linotype"/>
          <w:sz w:val="24"/>
          <w:szCs w:val="24"/>
        </w:rPr>
      </w:pPr>
    </w:p>
    <w:p w:rsidR="00A97C1C" w:rsidRPr="0055160E" w:rsidRDefault="0055160E" w:rsidP="002D6BDC">
      <w:pPr>
        <w:widowControl w:val="0"/>
        <w:numPr>
          <w:ilvl w:val="1"/>
          <w:numId w:val="16"/>
        </w:numPr>
        <w:suppressAutoHyphens/>
        <w:spacing w:after="0" w:line="240" w:lineRule="auto"/>
        <w:ind w:left="990"/>
        <w:jc w:val="both"/>
        <w:rPr>
          <w:rFonts w:ascii="Palatino Linotype" w:hAnsi="Palatino Linotype" w:cs="Palatino Linotype"/>
          <w:b/>
          <w:bCs/>
          <w:i/>
          <w:sz w:val="24"/>
          <w:szCs w:val="24"/>
        </w:rPr>
      </w:pPr>
      <w:r w:rsidRPr="0055160E">
        <w:rPr>
          <w:rFonts w:ascii="Palatino Linotype" w:hAnsi="Palatino Linotype" w:cs="Palatino Linotype"/>
          <w:b/>
          <w:bCs/>
          <w:i/>
          <w:sz w:val="24"/>
          <w:szCs w:val="24"/>
        </w:rPr>
        <w:t>A képzés javasolt helyszíne (ajánlás)</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lang w:eastAsia="hu-HU"/>
        </w:rPr>
        <w:t xml:space="preserve">- </w:t>
      </w:r>
      <w:r w:rsidRPr="0055160E">
        <w:rPr>
          <w:rFonts w:ascii="Palatino Linotype" w:hAnsi="Palatino Linotype" w:cs="Palatino Linotype"/>
          <w:i/>
          <w:sz w:val="24"/>
          <w:szCs w:val="24"/>
        </w:rPr>
        <w:t>Számítógépterem</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Bányagéptani szaktanterem</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Nagyüzemi termelőhely</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Tanterem</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Anyagvizsgálati laboratórium</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Geodéziai szaktanterem</w:t>
      </w:r>
    </w:p>
    <w:p w:rsidR="00A97C1C" w:rsidRPr="0055160E" w:rsidRDefault="00A97C1C" w:rsidP="002D6BDC">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xml:space="preserve">- </w:t>
      </w:r>
      <w:proofErr w:type="spellStart"/>
      <w:r w:rsidRPr="0055160E">
        <w:rPr>
          <w:rFonts w:ascii="Palatino Linotype" w:hAnsi="Palatino Linotype" w:cs="Palatino Linotype"/>
          <w:i/>
          <w:sz w:val="24"/>
          <w:szCs w:val="24"/>
        </w:rPr>
        <w:t>Bányaműveléstani</w:t>
      </w:r>
      <w:proofErr w:type="spellEnd"/>
      <w:r w:rsidRPr="0055160E">
        <w:rPr>
          <w:rFonts w:ascii="Palatino Linotype" w:hAnsi="Palatino Linotype" w:cs="Palatino Linotype"/>
          <w:i/>
          <w:sz w:val="24"/>
          <w:szCs w:val="24"/>
        </w:rPr>
        <w:t xml:space="preserve"> szaktanterem</w:t>
      </w:r>
    </w:p>
    <w:p w:rsidR="00A97C1C" w:rsidRPr="0055160E" w:rsidRDefault="00A97C1C" w:rsidP="0055160E">
      <w:pPr>
        <w:spacing w:after="0" w:line="240" w:lineRule="auto"/>
        <w:ind w:left="709"/>
        <w:jc w:val="both"/>
        <w:rPr>
          <w:rFonts w:ascii="Palatino Linotype" w:hAnsi="Palatino Linotype" w:cs="Palatino Linotype"/>
          <w:i/>
          <w:sz w:val="24"/>
          <w:szCs w:val="24"/>
        </w:rPr>
      </w:pPr>
      <w:r w:rsidRPr="0055160E">
        <w:rPr>
          <w:rFonts w:ascii="Palatino Linotype" w:hAnsi="Palatino Linotype" w:cs="Palatino Linotype"/>
          <w:i/>
          <w:sz w:val="24"/>
          <w:szCs w:val="24"/>
        </w:rPr>
        <w:t>- Természeti környezet</w:t>
      </w:r>
    </w:p>
    <w:p w:rsidR="00A97C1C" w:rsidRDefault="00A97C1C" w:rsidP="002D6BDC">
      <w:pPr>
        <w:spacing w:after="0" w:line="240" w:lineRule="auto"/>
        <w:ind w:left="792"/>
        <w:jc w:val="both"/>
        <w:rPr>
          <w:rFonts w:ascii="Palatino Linotype" w:hAnsi="Palatino Linotype" w:cs="Palatino Linotype"/>
          <w:sz w:val="24"/>
          <w:szCs w:val="24"/>
        </w:rPr>
      </w:pPr>
    </w:p>
    <w:p w:rsidR="00A97C1C" w:rsidRPr="00621D00" w:rsidRDefault="00A97C1C" w:rsidP="002D6BDC">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621D00">
        <w:rPr>
          <w:rFonts w:ascii="Palatino Linotype" w:hAnsi="Palatino Linotype" w:cs="Palatino Linotype"/>
          <w:b/>
          <w:bCs/>
          <w:sz w:val="24"/>
          <w:szCs w:val="24"/>
        </w:rPr>
        <w:t>A tantárgy elsajátítása során alkalmazott módszerek, tanulói tevékenységformák</w:t>
      </w:r>
    </w:p>
    <w:p w:rsidR="00A97C1C" w:rsidRPr="00621D00" w:rsidRDefault="00A97C1C" w:rsidP="002D6BDC">
      <w:pPr>
        <w:pStyle w:val="Listaszerbekezds4"/>
        <w:spacing w:after="0" w:line="240" w:lineRule="auto"/>
        <w:ind w:left="0"/>
        <w:jc w:val="both"/>
        <w:rPr>
          <w:rFonts w:ascii="Palatino Linotype" w:hAnsi="Palatino Linotype" w:cs="Palatino Linotype"/>
          <w:b/>
          <w:bCs/>
          <w:i/>
          <w:iCs/>
          <w:sz w:val="24"/>
          <w:szCs w:val="24"/>
        </w:rPr>
      </w:pPr>
    </w:p>
    <w:p w:rsidR="00A97C1C" w:rsidRPr="00621D00" w:rsidRDefault="00A97C1C" w:rsidP="002D6BDC">
      <w:pPr>
        <w:pStyle w:val="Listaszerbekezds4"/>
        <w:numPr>
          <w:ilvl w:val="2"/>
          <w:numId w:val="16"/>
        </w:numPr>
        <w:spacing w:after="0" w:line="240" w:lineRule="auto"/>
        <w:ind w:left="1134" w:firstLine="0"/>
        <w:jc w:val="both"/>
        <w:rPr>
          <w:rFonts w:ascii="Palatino Linotype" w:hAnsi="Palatino Linotype" w:cs="Palatino Linotype"/>
          <w:b/>
          <w:bCs/>
          <w:i/>
          <w:iCs/>
          <w:sz w:val="24"/>
          <w:szCs w:val="24"/>
        </w:rPr>
      </w:pPr>
      <w:r w:rsidRPr="00621D00">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2D6BDC">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621D00" w:rsidRDefault="00A97C1C" w:rsidP="002D6BDC">
      <w:pPr>
        <w:pStyle w:val="Listaszerbekezds4"/>
        <w:numPr>
          <w:ilvl w:val="2"/>
          <w:numId w:val="16"/>
        </w:numPr>
        <w:spacing w:line="240" w:lineRule="auto"/>
        <w:ind w:left="1134" w:firstLine="0"/>
        <w:rPr>
          <w:rFonts w:ascii="Palatino Linotype" w:hAnsi="Palatino Linotype" w:cs="Palatino Linotype"/>
          <w:b/>
          <w:bCs/>
          <w:i/>
          <w:iCs/>
          <w:sz w:val="24"/>
          <w:szCs w:val="24"/>
        </w:rPr>
      </w:pPr>
      <w:r w:rsidRPr="00621D00">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8"/>
        <w:gridCol w:w="3651"/>
        <w:gridCol w:w="809"/>
        <w:gridCol w:w="798"/>
        <w:gridCol w:w="763"/>
        <w:gridCol w:w="2190"/>
      </w:tblGrid>
      <w:tr w:rsidR="00A97C1C" w:rsidRPr="003E6D8E">
        <w:trPr>
          <w:cantSplit/>
          <w:trHeight w:val="921"/>
          <w:jc w:val="center"/>
        </w:trPr>
        <w:tc>
          <w:tcPr>
            <w:tcW w:w="79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5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79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5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lastRenderedPageBreak/>
              <w:t>1.</w:t>
            </w:r>
          </w:p>
        </w:tc>
        <w:tc>
          <w:tcPr>
            <w:tcW w:w="365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5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Írásos elemzések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Leírás készítése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Mérési gyakorlat terepen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51" w:type="dxa"/>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Műveletek gyakorlása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51" w:type="dxa"/>
          </w:tcPr>
          <w:p w:rsidR="00A97C1C" w:rsidRPr="003E6D8E" w:rsidRDefault="00A97C1C" w:rsidP="00457680">
            <w:pPr>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Munkamegfigyelés adott szempontok alapján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2.7.</w:t>
            </w:r>
          </w:p>
        </w:tc>
        <w:tc>
          <w:tcPr>
            <w:tcW w:w="3651" w:type="dxa"/>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Tesztfeladat megoldása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2.8.</w:t>
            </w:r>
          </w:p>
        </w:tc>
        <w:tc>
          <w:tcPr>
            <w:tcW w:w="3651" w:type="dxa"/>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Mérési jegyzőkönyv összeállítása,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2.9.</w:t>
            </w:r>
          </w:p>
        </w:tc>
        <w:tc>
          <w:tcPr>
            <w:tcW w:w="3651" w:type="dxa"/>
            <w:vAlign w:val="center"/>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Mérési gyakorlat terepen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2.10.</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Terepvázlat, terepszelvény készítése mérési adatok alapján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2.11.</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5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5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Csoportos helyzetgyakorlat</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Default="00A97C1C" w:rsidP="00097344">
      <w:pPr>
        <w:widowControl w:val="0"/>
        <w:suppressAutoHyphens/>
        <w:spacing w:after="0" w:line="240" w:lineRule="auto"/>
        <w:jc w:val="both"/>
        <w:rPr>
          <w:rFonts w:ascii="Palatino Linotype" w:hAnsi="Palatino Linotype" w:cs="Palatino Linotype"/>
          <w:b/>
          <w:bCs/>
          <w:sz w:val="24"/>
          <w:szCs w:val="24"/>
        </w:rPr>
      </w:pPr>
    </w:p>
    <w:p w:rsidR="00A97C1C" w:rsidRPr="00097344" w:rsidRDefault="00A97C1C" w:rsidP="002D6BDC">
      <w:pPr>
        <w:widowControl w:val="0"/>
        <w:numPr>
          <w:ilvl w:val="1"/>
          <w:numId w:val="16"/>
        </w:numPr>
        <w:suppressAutoHyphens/>
        <w:spacing w:after="0" w:line="240" w:lineRule="auto"/>
        <w:ind w:left="567" w:firstLine="0"/>
        <w:jc w:val="both"/>
        <w:rPr>
          <w:rFonts w:ascii="Palatino Linotype" w:hAnsi="Palatino Linotype" w:cs="Palatino Linotype"/>
          <w:b/>
          <w:bCs/>
          <w:sz w:val="24"/>
          <w:szCs w:val="24"/>
        </w:rPr>
      </w:pPr>
      <w:r w:rsidRPr="00097344">
        <w:rPr>
          <w:rFonts w:ascii="Palatino Linotype" w:hAnsi="Palatino Linotype" w:cs="Palatino Linotype"/>
          <w:b/>
          <w:bCs/>
          <w:sz w:val="24"/>
          <w:szCs w:val="24"/>
        </w:rPr>
        <w:t>A tantárgy értékelésének módja</w:t>
      </w:r>
    </w:p>
    <w:p w:rsidR="00A97C1C" w:rsidRPr="00621D00" w:rsidRDefault="00A97C1C" w:rsidP="002D6BDC">
      <w:pPr>
        <w:widowControl w:val="0"/>
        <w:suppressAutoHyphens/>
        <w:spacing w:line="240" w:lineRule="auto"/>
        <w:ind w:left="567"/>
        <w:jc w:val="both"/>
        <w:rPr>
          <w:rFonts w:ascii="Palatino Linotype" w:hAnsi="Palatino Linotype" w:cs="Palatino Linotype"/>
          <w:kern w:val="1"/>
          <w:sz w:val="24"/>
          <w:szCs w:val="24"/>
          <w:lang w:eastAsia="hi-IN" w:bidi="hi-IN"/>
        </w:rPr>
      </w:pPr>
      <w:r w:rsidRPr="00621D00">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621D00" w:rsidRDefault="00A97C1C" w:rsidP="00621D00">
      <w:pPr>
        <w:autoSpaceDE w:val="0"/>
        <w:autoSpaceDN w:val="0"/>
        <w:adjustRightInd w:val="0"/>
        <w:spacing w:line="240" w:lineRule="auto"/>
        <w:ind w:left="1134"/>
        <w:jc w:val="both"/>
        <w:rPr>
          <w:rFonts w:ascii="Palatino Linotype" w:hAnsi="Palatino Linotype" w:cs="Palatino Linotype"/>
          <w:sz w:val="24"/>
          <w:szCs w:val="24"/>
        </w:rPr>
      </w:pPr>
    </w:p>
    <w:p w:rsidR="00A97C1C" w:rsidRPr="00621D00" w:rsidRDefault="00A97C1C" w:rsidP="00621D00">
      <w:pPr>
        <w:spacing w:line="240" w:lineRule="auto"/>
        <w:ind w:left="30"/>
        <w:jc w:val="both"/>
        <w:rPr>
          <w:rFonts w:ascii="Palatino Linotype" w:hAnsi="Palatino Linotype" w:cs="Palatino Linotype"/>
          <w:b/>
          <w:bCs/>
          <w:sz w:val="24"/>
          <w:szCs w:val="24"/>
        </w:rPr>
      </w:pPr>
      <w:r w:rsidRPr="00621D00">
        <w:rPr>
          <w:rFonts w:ascii="Palatino Linotype" w:hAnsi="Palatino Linotype" w:cs="Palatino Linotype"/>
          <w:sz w:val="24"/>
          <w:szCs w:val="24"/>
        </w:rPr>
        <w:br w:type="page"/>
      </w:r>
    </w:p>
    <w:p w:rsidR="00A97C1C"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15091E">
      <w:pPr>
        <w:spacing w:after="0" w:line="240" w:lineRule="auto"/>
        <w:jc w:val="center"/>
        <w:rPr>
          <w:rFonts w:ascii="Palatino Linotype" w:hAnsi="Palatino Linotype" w:cs="Palatino Linotype"/>
          <w:b/>
          <w:bCs/>
          <w:sz w:val="44"/>
          <w:szCs w:val="44"/>
        </w:rPr>
      </w:pPr>
    </w:p>
    <w:p w:rsidR="00A97C1C"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15091E">
      <w:pPr>
        <w:spacing w:after="0" w:line="240" w:lineRule="auto"/>
        <w:jc w:val="center"/>
        <w:rPr>
          <w:rFonts w:ascii="Palatino Linotype" w:hAnsi="Palatino Linotype" w:cs="Palatino Linotype"/>
          <w:b/>
          <w:bCs/>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A</w:t>
      </w: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10197-12 azonosító számú</w:t>
      </w:r>
    </w:p>
    <w:p w:rsidR="00A97C1C" w:rsidRPr="003E6D8E" w:rsidRDefault="00A97C1C" w:rsidP="00457680">
      <w:pPr>
        <w:spacing w:line="240" w:lineRule="auto"/>
        <w:jc w:val="center"/>
        <w:rPr>
          <w:rFonts w:ascii="Palatino Linotype" w:hAnsi="Palatino Linotype" w:cs="Palatino Linotype"/>
          <w:sz w:val="44"/>
          <w:szCs w:val="44"/>
        </w:rPr>
      </w:pPr>
    </w:p>
    <w:p w:rsidR="00A97C1C" w:rsidRPr="003E6D8E" w:rsidRDefault="00A97C1C" w:rsidP="00457680">
      <w:pPr>
        <w:spacing w:line="240" w:lineRule="auto"/>
        <w:jc w:val="center"/>
        <w:rPr>
          <w:rFonts w:ascii="Palatino Linotype" w:hAnsi="Palatino Linotype" w:cs="Palatino Linotype"/>
          <w:b/>
          <w:bCs/>
          <w:sz w:val="44"/>
          <w:szCs w:val="44"/>
        </w:rPr>
      </w:pPr>
      <w:r w:rsidRPr="003E6D8E">
        <w:rPr>
          <w:rFonts w:ascii="Palatino Linotype" w:hAnsi="Palatino Linotype" w:cs="Palatino Linotype"/>
          <w:b/>
          <w:bCs/>
          <w:sz w:val="44"/>
          <w:szCs w:val="44"/>
        </w:rPr>
        <w:t>B</w:t>
      </w:r>
      <w:r>
        <w:rPr>
          <w:rFonts w:ascii="Palatino Linotype" w:hAnsi="Palatino Linotype" w:cs="Palatino Linotype"/>
          <w:b/>
          <w:bCs/>
          <w:sz w:val="44"/>
          <w:szCs w:val="44"/>
        </w:rPr>
        <w:t>ányaüzemeltetés, ellenőrzés</w:t>
      </w:r>
    </w:p>
    <w:p w:rsidR="00A97C1C" w:rsidRPr="003E6D8E" w:rsidRDefault="00A97C1C" w:rsidP="00457680">
      <w:pPr>
        <w:spacing w:line="240" w:lineRule="auto"/>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megnevezésű</w:t>
      </w:r>
      <w:proofErr w:type="gramEnd"/>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szakmai</w:t>
      </w:r>
      <w:proofErr w:type="gramEnd"/>
      <w:r w:rsidRPr="003E6D8E">
        <w:rPr>
          <w:rFonts w:ascii="Palatino Linotype" w:hAnsi="Palatino Linotype" w:cs="Palatino Linotype"/>
          <w:b/>
          <w:bCs/>
          <w:sz w:val="44"/>
          <w:szCs w:val="44"/>
        </w:rPr>
        <w:t xml:space="preserve"> követelménymodul</w:t>
      </w:r>
    </w:p>
    <w:p w:rsidR="00A97C1C" w:rsidRPr="003E6D8E" w:rsidRDefault="00A97C1C" w:rsidP="00457680">
      <w:pPr>
        <w:spacing w:line="240" w:lineRule="auto"/>
        <w:ind w:left="-15"/>
        <w:jc w:val="center"/>
        <w:rPr>
          <w:rFonts w:ascii="Palatino Linotype" w:hAnsi="Palatino Linotype" w:cs="Palatino Linotype"/>
          <w:b/>
          <w:bCs/>
          <w:sz w:val="44"/>
          <w:szCs w:val="44"/>
        </w:rPr>
      </w:pPr>
    </w:p>
    <w:p w:rsidR="00A97C1C" w:rsidRPr="003E6D8E" w:rsidRDefault="00A97C1C" w:rsidP="00457680">
      <w:pPr>
        <w:spacing w:line="240" w:lineRule="auto"/>
        <w:ind w:left="-15"/>
        <w:jc w:val="center"/>
        <w:rPr>
          <w:rFonts w:ascii="Palatino Linotype" w:hAnsi="Palatino Linotype" w:cs="Palatino Linotype"/>
          <w:b/>
          <w:bCs/>
          <w:sz w:val="44"/>
          <w:szCs w:val="44"/>
        </w:rPr>
      </w:pPr>
      <w:proofErr w:type="gramStart"/>
      <w:r w:rsidRPr="003E6D8E">
        <w:rPr>
          <w:rFonts w:ascii="Palatino Linotype" w:hAnsi="Palatino Linotype" w:cs="Palatino Linotype"/>
          <w:b/>
          <w:bCs/>
          <w:sz w:val="44"/>
          <w:szCs w:val="44"/>
        </w:rPr>
        <w:t>tantárgyai</w:t>
      </w:r>
      <w:proofErr w:type="gramEnd"/>
      <w:r w:rsidRPr="003E6D8E">
        <w:rPr>
          <w:rFonts w:ascii="Palatino Linotype" w:hAnsi="Palatino Linotype" w:cs="Palatino Linotype"/>
          <w:b/>
          <w:bCs/>
          <w:sz w:val="44"/>
          <w:szCs w:val="44"/>
        </w:rPr>
        <w:t>, témakörei</w:t>
      </w:r>
    </w:p>
    <w:p w:rsidR="00A97C1C" w:rsidRPr="003E6D8E" w:rsidRDefault="00A97C1C" w:rsidP="00457680">
      <w:pPr>
        <w:spacing w:line="240" w:lineRule="auto"/>
        <w:jc w:val="center"/>
        <w:rPr>
          <w:rFonts w:ascii="Palatino Linotype" w:hAnsi="Palatino Linotype" w:cs="Palatino Linotype"/>
          <w:b/>
          <w:bCs/>
          <w:sz w:val="44"/>
          <w:szCs w:val="44"/>
        </w:rPr>
      </w:pPr>
    </w:p>
    <w:p w:rsidR="00A97C1C" w:rsidRPr="00621D00" w:rsidRDefault="00A97C1C" w:rsidP="00457680">
      <w:pPr>
        <w:spacing w:line="240" w:lineRule="auto"/>
        <w:ind w:left="-15"/>
        <w:jc w:val="both"/>
        <w:rPr>
          <w:rFonts w:ascii="Palatino Linotype" w:hAnsi="Palatino Linotype" w:cs="Palatino Linotype"/>
          <w:b/>
          <w:bCs/>
          <w:sz w:val="24"/>
          <w:szCs w:val="24"/>
        </w:rPr>
      </w:pPr>
      <w:r w:rsidRPr="003E6D8E">
        <w:rPr>
          <w:rFonts w:ascii="Palatino Linotype" w:hAnsi="Palatino Linotype" w:cs="Palatino Linotype"/>
          <w:color w:val="FF0000"/>
          <w:sz w:val="20"/>
          <w:szCs w:val="20"/>
        </w:rPr>
        <w:br w:type="page"/>
      </w:r>
      <w:r w:rsidRPr="00621D00">
        <w:rPr>
          <w:rFonts w:ascii="Palatino Linotype" w:hAnsi="Palatino Linotype" w:cs="Palatino Linotype"/>
          <w:b/>
          <w:bCs/>
          <w:sz w:val="24"/>
          <w:szCs w:val="24"/>
        </w:rPr>
        <w:lastRenderedPageBreak/>
        <w:t>Az 10197-12 azonosító számú</w:t>
      </w:r>
      <w:r>
        <w:rPr>
          <w:rFonts w:ascii="Palatino Linotype" w:hAnsi="Palatino Linotype" w:cs="Palatino Linotype"/>
          <w:b/>
          <w:bCs/>
          <w:sz w:val="24"/>
          <w:szCs w:val="24"/>
        </w:rPr>
        <w:t>,</w:t>
      </w:r>
      <w:r w:rsidRPr="00621D00">
        <w:rPr>
          <w:rFonts w:ascii="Palatino Linotype" w:hAnsi="Palatino Linotype" w:cs="Palatino Linotype"/>
          <w:b/>
          <w:bCs/>
          <w:sz w:val="24"/>
          <w:szCs w:val="24"/>
        </w:rPr>
        <w:t xml:space="preserve"> Bányaüzemeltetés, ellenőrzés megnevezésű szakmai követelménymodulhoz tartozó tantárgyak és témakörök oktatása során fejlesztendő kompetenciák</w:t>
      </w:r>
    </w:p>
    <w:tbl>
      <w:tblPr>
        <w:tblW w:w="9697" w:type="dxa"/>
        <w:jc w:val="center"/>
        <w:tblCellMar>
          <w:left w:w="70" w:type="dxa"/>
          <w:right w:w="70" w:type="dxa"/>
        </w:tblCellMar>
        <w:tblLook w:val="0000" w:firstRow="0" w:lastRow="0" w:firstColumn="0" w:lastColumn="0" w:noHBand="0" w:noVBand="0"/>
      </w:tblPr>
      <w:tblGrid>
        <w:gridCol w:w="5265"/>
        <w:gridCol w:w="1038"/>
        <w:gridCol w:w="1449"/>
        <w:gridCol w:w="956"/>
        <w:gridCol w:w="989"/>
      </w:tblGrid>
      <w:tr w:rsidR="00A97C1C" w:rsidRPr="003E6D8E">
        <w:trPr>
          <w:trHeight w:val="369"/>
          <w:jc w:val="center"/>
        </w:trPr>
        <w:tc>
          <w:tcPr>
            <w:tcW w:w="5265" w:type="dxa"/>
            <w:vMerge w:val="restart"/>
            <w:tcBorders>
              <w:top w:val="single" w:sz="4" w:space="0" w:color="auto"/>
              <w:left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10197-12 Bányaüzemeltetés, ellenőrzés</w:t>
            </w:r>
          </w:p>
        </w:tc>
        <w:tc>
          <w:tcPr>
            <w:tcW w:w="2487" w:type="dxa"/>
            <w:gridSpan w:val="2"/>
            <w:tcBorders>
              <w:top w:val="single" w:sz="4" w:space="0" w:color="auto"/>
              <w:left w:val="nil"/>
              <w:bottom w:val="single" w:sz="4" w:space="0" w:color="auto"/>
              <w:right w:val="single" w:sz="4" w:space="0" w:color="auto"/>
            </w:tcBorders>
          </w:tcPr>
          <w:p w:rsidR="00A97C1C" w:rsidRPr="003E6D8E" w:rsidRDefault="00A97C1C" w:rsidP="0045768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Bányaüzemeltetés </w:t>
            </w:r>
          </w:p>
        </w:tc>
        <w:tc>
          <w:tcPr>
            <w:tcW w:w="1945" w:type="dxa"/>
            <w:gridSpan w:val="2"/>
            <w:tcBorders>
              <w:top w:val="single" w:sz="4" w:space="0" w:color="auto"/>
              <w:left w:val="nil"/>
              <w:bottom w:val="single" w:sz="4" w:space="0" w:color="auto"/>
              <w:right w:val="single" w:sz="4" w:space="0" w:color="auto"/>
            </w:tcBorders>
          </w:tcPr>
          <w:p w:rsidR="00A97C1C" w:rsidRPr="003E6D8E" w:rsidRDefault="00A97C1C" w:rsidP="00457680">
            <w:pPr>
              <w:spacing w:line="240" w:lineRule="auto"/>
              <w:ind w:left="57"/>
              <w:jc w:val="center"/>
              <w:rPr>
                <w:rFonts w:ascii="Palatino Linotype" w:hAnsi="Palatino Linotype" w:cs="Palatino Linotype"/>
                <w:sz w:val="20"/>
                <w:szCs w:val="20"/>
              </w:rPr>
            </w:pPr>
            <w:r w:rsidRPr="003E6D8E">
              <w:rPr>
                <w:rFonts w:ascii="Palatino Linotype" w:hAnsi="Palatino Linotype" w:cs="Palatino Linotype"/>
                <w:sz w:val="20"/>
                <w:szCs w:val="20"/>
              </w:rPr>
              <w:t xml:space="preserve">Bányaüzemeltetés </w:t>
            </w:r>
            <w:r>
              <w:rPr>
                <w:rFonts w:ascii="Palatino Linotype" w:hAnsi="Palatino Linotype" w:cs="Palatino Linotype"/>
                <w:sz w:val="20"/>
                <w:szCs w:val="20"/>
              </w:rPr>
              <w:t>gyakorlat</w:t>
            </w:r>
          </w:p>
        </w:tc>
      </w:tr>
      <w:tr w:rsidR="00A97C1C" w:rsidRPr="003E6D8E">
        <w:trPr>
          <w:cantSplit/>
          <w:trHeight w:val="2070"/>
          <w:jc w:val="center"/>
        </w:trPr>
        <w:tc>
          <w:tcPr>
            <w:tcW w:w="5265" w:type="dxa"/>
            <w:vMerge/>
            <w:tcBorders>
              <w:left w:val="single" w:sz="4" w:space="0" w:color="auto"/>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038"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Bányászat elmélete</w:t>
            </w:r>
          </w:p>
        </w:tc>
        <w:tc>
          <w:tcPr>
            <w:tcW w:w="1449"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Bányairányítás elmélete</w:t>
            </w:r>
          </w:p>
        </w:tc>
        <w:tc>
          <w:tcPr>
            <w:tcW w:w="956"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Bányászatüzemeltetési gyakorlat</w:t>
            </w:r>
          </w:p>
        </w:tc>
        <w:tc>
          <w:tcPr>
            <w:tcW w:w="989" w:type="dxa"/>
            <w:tcBorders>
              <w:top w:val="nil"/>
              <w:left w:val="nil"/>
              <w:bottom w:val="single" w:sz="4" w:space="0" w:color="auto"/>
              <w:right w:val="single" w:sz="4" w:space="0" w:color="auto"/>
            </w:tcBorders>
            <w:textDirection w:val="btLr"/>
          </w:tcPr>
          <w:p w:rsidR="00A97C1C" w:rsidRPr="003E6D8E" w:rsidRDefault="00A97C1C" w:rsidP="00457680">
            <w:pPr>
              <w:spacing w:line="240" w:lineRule="auto"/>
              <w:ind w:left="113" w:right="113"/>
              <w:rPr>
                <w:rFonts w:ascii="Palatino Linotype" w:hAnsi="Palatino Linotype" w:cs="Palatino Linotype"/>
              </w:rPr>
            </w:pPr>
            <w:r w:rsidRPr="003E6D8E">
              <w:rPr>
                <w:rFonts w:ascii="Palatino Linotype" w:hAnsi="Palatino Linotype" w:cs="Palatino Linotype"/>
              </w:rPr>
              <w:t>Bányairányítási gyakorlat</w:t>
            </w:r>
          </w:p>
        </w:tc>
      </w:tr>
      <w:tr w:rsidR="00A97C1C" w:rsidRPr="003E6D8E">
        <w:trPr>
          <w:trHeight w:val="345"/>
          <w:jc w:val="center"/>
        </w:trPr>
        <w:tc>
          <w:tcPr>
            <w:tcW w:w="9697"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FELADATOK</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457680">
            <w:pPr>
              <w:autoSpaceDE w:val="0"/>
              <w:autoSpaceDN w:val="0"/>
              <w:adjustRightInd w:val="0"/>
              <w:spacing w:line="240" w:lineRule="auto"/>
              <w:rPr>
                <w:rFonts w:ascii="Palatino Linotype" w:hAnsi="Palatino Linotype" w:cs="Palatino Linotype"/>
                <w:sz w:val="20"/>
                <w:szCs w:val="20"/>
              </w:rPr>
            </w:pPr>
            <w:r w:rsidRPr="003E6D8E">
              <w:rPr>
                <w:rFonts w:ascii="Palatino Linotype" w:hAnsi="Palatino Linotype" w:cs="Palatino Linotype"/>
                <w:sz w:val="20"/>
                <w:szCs w:val="20"/>
              </w:rPr>
              <w:t>Felméri az üzemzavar okát, javítási, karbantartási igényt</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Bányagépészeti, bányavillamossági, jövesztő-, fejtő-, rakodógépek, berendezések alkalmazását ellenőrzi</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Tervezi a gépkezelők termelési, gépalkalmazási és karbantartási munkáját</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Tervezi a be-, ki- és átszerelési feladatokat</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Munkaszervezési, ellenőrzési tervet állít össze</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Műszaki- és gazdaságossági számításokat végez</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Közlekedési utat készíttet, megépítteti a külszíni létesítményeket, kiépítteti az energiaellátást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Ideiglenes vasutat építtet és szállítóberendezést hosszabbíttat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Kezelteti az emelő-, vontató-, fúró-, fejtő-, szállítóberendezéseket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Fejtési munkát végeztet, </w:t>
            </w:r>
            <w:proofErr w:type="spellStart"/>
            <w:r w:rsidRPr="003E6D8E">
              <w:rPr>
                <w:rFonts w:ascii="Palatino Linotype" w:hAnsi="Palatino Linotype" w:cs="Palatino Linotype"/>
                <w:sz w:val="20"/>
                <w:szCs w:val="20"/>
              </w:rPr>
              <w:t>jövesztőgépet</w:t>
            </w:r>
            <w:proofErr w:type="spellEnd"/>
            <w:r w:rsidRPr="003E6D8E">
              <w:rPr>
                <w:rFonts w:ascii="Palatino Linotype" w:hAnsi="Palatino Linotype" w:cs="Palatino Linotype"/>
                <w:sz w:val="20"/>
                <w:szCs w:val="20"/>
              </w:rPr>
              <w:t xml:space="preserve"> kezeltet, biztosítószerkezetet, berendezést kezeltet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Szállítási utat, anyagdepót, raktárt határoz meg</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Lefedést végeztet, homlokot igazíttat, bányaudvart alakíttat ki</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Elhelyezteti a meddőt, kialakíttatja a hányófelületet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Töreti és osztályoztatja a haszonanyagot, deponáltatja a terméket</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Fúrólyukat, töltetüreget, kamrát</w:t>
            </w:r>
            <w:r>
              <w:rPr>
                <w:rFonts w:ascii="Palatino Linotype" w:hAnsi="Palatino Linotype" w:cs="Palatino Linotype"/>
                <w:sz w:val="20"/>
                <w:szCs w:val="20"/>
              </w:rPr>
              <w:t>,</w:t>
            </w:r>
            <w:r w:rsidRPr="003E6D8E">
              <w:rPr>
                <w:rFonts w:ascii="Palatino Linotype" w:hAnsi="Palatino Linotype" w:cs="Palatino Linotype"/>
                <w:sz w:val="20"/>
                <w:szCs w:val="20"/>
              </w:rPr>
              <w:t xml:space="preserve"> stb. telepíttet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Robbantóanyagokat szállíttat és tároltat</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Készletezteti a robbantóanyagot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Eltávolíttatja a gépi berendezéseket, lebontatja (utóhasznosításra előkészíti) a bányászati létesítményeket</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lastRenderedPageBreak/>
              <w:t>Szállító útvonalakat portalaníttat</w:t>
            </w:r>
          </w:p>
        </w:tc>
        <w:tc>
          <w:tcPr>
            <w:tcW w:w="1038"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Munkahelyeket vízteleníttet, </w:t>
            </w:r>
            <w:proofErr w:type="spellStart"/>
            <w:r w:rsidRPr="003E6D8E">
              <w:rPr>
                <w:rFonts w:ascii="Palatino Linotype" w:hAnsi="Palatino Linotype" w:cs="Palatino Linotype"/>
                <w:sz w:val="20"/>
                <w:szCs w:val="20"/>
              </w:rPr>
              <w:t>külvíz</w:t>
            </w:r>
            <w:proofErr w:type="spellEnd"/>
            <w:r w:rsidRPr="003E6D8E">
              <w:rPr>
                <w:rFonts w:ascii="Palatino Linotype" w:hAnsi="Palatino Linotype" w:cs="Palatino Linotype"/>
                <w:sz w:val="20"/>
                <w:szCs w:val="20"/>
              </w:rPr>
              <w:t xml:space="preserve"> védelmi létesítményeket építtet</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Gondoskodik a keletkező por csökkentéséről</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Gondoskodik a keletkező mérgező gázok hatásainak csökkentéséről</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9697"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ISMERETEK</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Aknaszállítás</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Anyagszállító rendszerek</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Anyagtovábbító csőrendszerek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Ásványi előfordulások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Bányakár és megelőzése</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proofErr w:type="spellStart"/>
            <w:r w:rsidRPr="003E6D8E">
              <w:rPr>
                <w:rFonts w:ascii="Palatino Linotype" w:hAnsi="Palatino Linotype" w:cs="Palatino Linotype"/>
                <w:sz w:val="20"/>
                <w:szCs w:val="20"/>
              </w:rPr>
              <w:t>Bányaműveléstani</w:t>
            </w:r>
            <w:proofErr w:type="spellEnd"/>
            <w:r w:rsidRPr="003E6D8E">
              <w:rPr>
                <w:rFonts w:ascii="Palatino Linotype" w:hAnsi="Palatino Linotype" w:cs="Palatino Linotype"/>
                <w:sz w:val="20"/>
                <w:szCs w:val="20"/>
              </w:rPr>
              <w:t xml:space="preserve"> alapfogalmak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Bányászathoz kötődő ábrázolási módok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Bányászati munkafolyamatok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Bányászati tevékenységek előírásai</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Bányatörvény és végrehajtási utasításai</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Bányaüzem munkájához kapcsolódó számítógépes programok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Bányaveszélyek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Elektromosságtani alapismeretek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Gazdálkodási alapfogalmak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Hidraulikai alapismeretek</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Irányítási rendszerek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Jövesztési technológiák</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Keletkező mérgező gázok, porok káros hatása elleni védekezés</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Motiválási formák</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Munkaszervezés</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Okmányozási szabályok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Pneumatikai alapismeretek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Rekultiváció</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lastRenderedPageBreak/>
              <w:t>Szállítás</w:t>
            </w:r>
          </w:p>
        </w:tc>
        <w:tc>
          <w:tcPr>
            <w:tcW w:w="1038"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rsidTr="0015091E">
        <w:trPr>
          <w:trHeight w:val="255"/>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Szellőztetés</w:t>
            </w:r>
          </w:p>
        </w:tc>
        <w:tc>
          <w:tcPr>
            <w:tcW w:w="1038"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single" w:sz="4" w:space="0" w:color="auto"/>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Szivattyúk</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Villamos gépek üzemtana</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Víztelenítés és vízelvezetés</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9697"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SZAKMAI KÉSZSÉGEK</w:t>
            </w:r>
          </w:p>
        </w:tc>
      </w:tr>
      <w:tr w:rsidR="00A97C1C" w:rsidRPr="003E6D8E">
        <w:trPr>
          <w:trHeight w:val="24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 xml:space="preserve">Diagram, </w:t>
            </w:r>
            <w:proofErr w:type="spellStart"/>
            <w:r w:rsidRPr="003E6D8E">
              <w:rPr>
                <w:rFonts w:ascii="Palatino Linotype" w:hAnsi="Palatino Linotype" w:cs="Palatino Linotype"/>
                <w:sz w:val="20"/>
                <w:szCs w:val="20"/>
              </w:rPr>
              <w:t>nomogram</w:t>
            </w:r>
            <w:proofErr w:type="spellEnd"/>
            <w:r w:rsidRPr="003E6D8E">
              <w:rPr>
                <w:rFonts w:ascii="Palatino Linotype" w:hAnsi="Palatino Linotype" w:cs="Palatino Linotype"/>
                <w:sz w:val="20"/>
                <w:szCs w:val="20"/>
              </w:rPr>
              <w:t xml:space="preserve"> olvasása, kitöltése, készítése</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Folyamatábrák olvasása, értelmezése</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Idegen nyelvű beszédkészség</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Szövegszerkesztés, táblázatkezelés</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255"/>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Technológiai vázlat készítése</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p>
        </w:tc>
      </w:tr>
      <w:tr w:rsidR="00A97C1C" w:rsidRPr="003E6D8E">
        <w:trPr>
          <w:trHeight w:val="360"/>
          <w:jc w:val="center"/>
        </w:trPr>
        <w:tc>
          <w:tcPr>
            <w:tcW w:w="9697" w:type="dxa"/>
            <w:gridSpan w:val="5"/>
            <w:tcBorders>
              <w:top w:val="nil"/>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SZEMÉLYES KOMPETENCIÁK</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Érzelmi stabilitás, kiegyensúlyozottság</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Fejlődőképesség, önfejlesztés</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Megbízhatóság</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bl>
    <w:p w:rsidR="00A97C1C" w:rsidRPr="003E6D8E" w:rsidRDefault="00A97C1C" w:rsidP="00457680">
      <w:pPr>
        <w:spacing w:line="240" w:lineRule="auto"/>
        <w:rPr>
          <w:rFonts w:ascii="Palatino Linotype" w:hAnsi="Palatino Linotype" w:cs="Palatino Linotype"/>
        </w:rPr>
      </w:pPr>
    </w:p>
    <w:tbl>
      <w:tblPr>
        <w:tblW w:w="9697" w:type="dxa"/>
        <w:jc w:val="center"/>
        <w:tblCellMar>
          <w:left w:w="70" w:type="dxa"/>
          <w:right w:w="70" w:type="dxa"/>
        </w:tblCellMar>
        <w:tblLook w:val="0000" w:firstRow="0" w:lastRow="0" w:firstColumn="0" w:lastColumn="0" w:noHBand="0" w:noVBand="0"/>
      </w:tblPr>
      <w:tblGrid>
        <w:gridCol w:w="5265"/>
        <w:gridCol w:w="1038"/>
        <w:gridCol w:w="1449"/>
        <w:gridCol w:w="956"/>
        <w:gridCol w:w="989"/>
      </w:tblGrid>
      <w:tr w:rsidR="00A97C1C" w:rsidRPr="003E6D8E">
        <w:trPr>
          <w:trHeight w:val="360"/>
          <w:jc w:val="center"/>
        </w:trPr>
        <w:tc>
          <w:tcPr>
            <w:tcW w:w="9697" w:type="dxa"/>
            <w:gridSpan w:val="5"/>
            <w:tcBorders>
              <w:top w:val="single" w:sz="4" w:space="0" w:color="auto"/>
              <w:left w:val="single" w:sz="4" w:space="0" w:color="auto"/>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TÁRSAS KOMPETENCIÁK</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Kapcsolatteremtő készség</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Közérthetőség</w:t>
            </w:r>
          </w:p>
        </w:tc>
        <w:tc>
          <w:tcPr>
            <w:tcW w:w="1038"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autoSpaceDE w:val="0"/>
              <w:autoSpaceDN w:val="0"/>
              <w:adjustRightInd w:val="0"/>
              <w:spacing w:after="0" w:line="240" w:lineRule="auto"/>
              <w:jc w:val="both"/>
              <w:rPr>
                <w:rFonts w:ascii="Palatino Linotype" w:hAnsi="Palatino Linotype" w:cs="Palatino Linotype"/>
                <w:sz w:val="20"/>
                <w:szCs w:val="20"/>
              </w:rPr>
            </w:pPr>
            <w:r w:rsidRPr="003E6D8E">
              <w:rPr>
                <w:rFonts w:ascii="Palatino Linotype" w:hAnsi="Palatino Linotype" w:cs="Palatino Linotype"/>
                <w:sz w:val="20"/>
                <w:szCs w:val="20"/>
              </w:rPr>
              <w:t>Meggyőzőkészség</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trPr>
          <w:trHeight w:val="360"/>
          <w:jc w:val="center"/>
        </w:trPr>
        <w:tc>
          <w:tcPr>
            <w:tcW w:w="9697" w:type="dxa"/>
            <w:gridSpan w:val="5"/>
            <w:tcBorders>
              <w:top w:val="nil"/>
              <w:left w:val="single" w:sz="4" w:space="0" w:color="auto"/>
              <w:bottom w:val="single" w:sz="4" w:space="0" w:color="auto"/>
              <w:right w:val="single" w:sz="4" w:space="0" w:color="auto"/>
            </w:tcBorders>
            <w:noWrap/>
            <w:vAlign w:val="center"/>
          </w:tcPr>
          <w:p w:rsidR="00A97C1C" w:rsidRPr="003E6D8E" w:rsidRDefault="00905561" w:rsidP="00457680">
            <w:pPr>
              <w:spacing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A97C1C" w:rsidRPr="003E6D8E">
              <w:rPr>
                <w:rFonts w:ascii="Palatino Linotype" w:hAnsi="Palatino Linotype" w:cs="Palatino Linotype"/>
                <w:sz w:val="20"/>
                <w:szCs w:val="20"/>
              </w:rPr>
              <w:t>KOMPETENCIÁK</w:t>
            </w:r>
          </w:p>
        </w:tc>
      </w:tr>
      <w:tr w:rsidR="00A97C1C" w:rsidRPr="003E6D8E">
        <w:trPr>
          <w:trHeight w:val="300"/>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Áttekintő képesség</w:t>
            </w:r>
          </w:p>
        </w:tc>
        <w:tc>
          <w:tcPr>
            <w:tcW w:w="1038"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B172AF">
        <w:trPr>
          <w:trHeight w:val="300"/>
          <w:jc w:val="center"/>
        </w:trPr>
        <w:tc>
          <w:tcPr>
            <w:tcW w:w="5265" w:type="dxa"/>
            <w:tcBorders>
              <w:top w:val="nil"/>
              <w:left w:val="single" w:sz="4" w:space="0" w:color="auto"/>
              <w:bottom w:val="single" w:sz="4" w:space="0" w:color="auto"/>
              <w:right w:val="single" w:sz="4" w:space="0" w:color="auto"/>
            </w:tcBorders>
            <w:noWrap/>
          </w:tcPr>
          <w:p w:rsidR="00A97C1C" w:rsidRPr="003E6D8E" w:rsidRDefault="00A97C1C" w:rsidP="0015091E">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Információgyűjtés</w:t>
            </w:r>
          </w:p>
        </w:tc>
        <w:tc>
          <w:tcPr>
            <w:tcW w:w="1038"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nil"/>
              <w:left w:val="nil"/>
              <w:bottom w:val="single" w:sz="4" w:space="0" w:color="auto"/>
              <w:right w:val="single" w:sz="4" w:space="0" w:color="auto"/>
            </w:tcBorders>
            <w:noWrap/>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r w:rsidR="00A97C1C" w:rsidRPr="003E6D8E" w:rsidTr="00B172AF">
        <w:trPr>
          <w:trHeight w:val="300"/>
          <w:jc w:val="center"/>
        </w:trPr>
        <w:tc>
          <w:tcPr>
            <w:tcW w:w="5265" w:type="dxa"/>
            <w:tcBorders>
              <w:top w:val="single" w:sz="4" w:space="0" w:color="auto"/>
              <w:left w:val="single" w:sz="4" w:space="0" w:color="auto"/>
              <w:bottom w:val="single" w:sz="4" w:space="0" w:color="auto"/>
              <w:right w:val="single" w:sz="4" w:space="0" w:color="auto"/>
            </w:tcBorders>
            <w:noWrap/>
          </w:tcPr>
          <w:p w:rsidR="00A97C1C" w:rsidRPr="003E6D8E" w:rsidRDefault="00A97C1C" w:rsidP="0015091E">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Következtetési képesség</w:t>
            </w:r>
          </w:p>
        </w:tc>
        <w:tc>
          <w:tcPr>
            <w:tcW w:w="1038"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1449"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56"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89" w:type="dxa"/>
            <w:tcBorders>
              <w:top w:val="single" w:sz="4" w:space="0" w:color="auto"/>
              <w:left w:val="nil"/>
              <w:bottom w:val="single" w:sz="4" w:space="0" w:color="auto"/>
              <w:right w:val="single" w:sz="4" w:space="0" w:color="auto"/>
            </w:tcBorders>
            <w:vAlign w:val="center"/>
          </w:tcPr>
          <w:p w:rsidR="00A97C1C" w:rsidRPr="003E6D8E" w:rsidRDefault="00A97C1C" w:rsidP="00457680">
            <w:pPr>
              <w:spacing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r>
    </w:tbl>
    <w:p w:rsidR="00A97C1C" w:rsidRDefault="00A97C1C"/>
    <w:p w:rsidR="00A97C1C" w:rsidRDefault="00A97C1C">
      <w:r>
        <w:br w:type="page"/>
      </w:r>
    </w:p>
    <w:p w:rsidR="00A97C1C" w:rsidRPr="00621D00" w:rsidRDefault="00A97C1C" w:rsidP="00092300">
      <w:pPr>
        <w:widowControl w:val="0"/>
        <w:numPr>
          <w:ilvl w:val="0"/>
          <w:numId w:val="16"/>
        </w:numPr>
        <w:suppressAutoHyphens/>
        <w:spacing w:after="0" w:line="240" w:lineRule="auto"/>
        <w:rPr>
          <w:rFonts w:ascii="Palatino Linotype" w:hAnsi="Palatino Linotype" w:cs="Palatino Linotype"/>
          <w:b/>
          <w:bCs/>
          <w:sz w:val="24"/>
          <w:szCs w:val="24"/>
        </w:rPr>
      </w:pPr>
      <w:r w:rsidRPr="00621D00">
        <w:rPr>
          <w:rFonts w:ascii="Palatino Linotype" w:hAnsi="Palatino Linotype" w:cs="Palatino Linotype"/>
          <w:b/>
          <w:bCs/>
          <w:sz w:val="24"/>
          <w:szCs w:val="24"/>
        </w:rPr>
        <w:lastRenderedPageBreak/>
        <w:t>Bány</w:t>
      </w:r>
      <w:r>
        <w:rPr>
          <w:rFonts w:ascii="Palatino Linotype" w:hAnsi="Palatino Linotype" w:cs="Palatino Linotype"/>
          <w:b/>
          <w:bCs/>
          <w:sz w:val="24"/>
          <w:szCs w:val="24"/>
        </w:rPr>
        <w:t xml:space="preserve">aüzemeltetés </w:t>
      </w:r>
      <w:proofErr w:type="gramStart"/>
      <w:r>
        <w:rPr>
          <w:rFonts w:ascii="Palatino Linotype" w:hAnsi="Palatino Linotype" w:cs="Palatino Linotype"/>
          <w:b/>
          <w:bCs/>
          <w:sz w:val="24"/>
          <w:szCs w:val="24"/>
        </w:rPr>
        <w:t>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144</w:t>
      </w:r>
      <w:proofErr w:type="gramEnd"/>
      <w:r w:rsidRPr="00621D00">
        <w:rPr>
          <w:rFonts w:ascii="Palatino Linotype" w:hAnsi="Palatino Linotype" w:cs="Palatino Linotype"/>
          <w:b/>
          <w:bCs/>
          <w:sz w:val="24"/>
          <w:szCs w:val="24"/>
        </w:rPr>
        <w:t xml:space="preserve"> óra</w:t>
      </w:r>
    </w:p>
    <w:p w:rsidR="00A97C1C" w:rsidRPr="00621D00" w:rsidRDefault="00A97C1C" w:rsidP="002D6BDC">
      <w:pPr>
        <w:spacing w:after="0" w:line="240" w:lineRule="auto"/>
        <w:ind w:left="360"/>
        <w:rPr>
          <w:rFonts w:ascii="Palatino Linotype" w:hAnsi="Palatino Linotype" w:cs="Palatino Linotype"/>
          <w:i/>
          <w:iCs/>
          <w:sz w:val="24"/>
          <w:szCs w:val="24"/>
        </w:rPr>
      </w:pPr>
    </w:p>
    <w:p w:rsidR="00A97C1C" w:rsidRPr="00621D00" w:rsidRDefault="00A97C1C" w:rsidP="002D6BDC">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16.1. </w:t>
      </w:r>
      <w:r w:rsidRPr="00621D00">
        <w:rPr>
          <w:rFonts w:ascii="Palatino Linotype" w:hAnsi="Palatino Linotype" w:cs="Palatino Linotype"/>
          <w:b/>
          <w:bCs/>
          <w:sz w:val="24"/>
          <w:szCs w:val="24"/>
        </w:rPr>
        <w:t>A tantárgy tanításának célja</w:t>
      </w:r>
    </w:p>
    <w:p w:rsidR="00A97C1C" w:rsidRDefault="00A97C1C" w:rsidP="002D6BDC">
      <w:pPr>
        <w:spacing w:after="0" w:line="240" w:lineRule="auto"/>
        <w:ind w:left="567"/>
        <w:jc w:val="both"/>
        <w:rPr>
          <w:rFonts w:ascii="Palatino Linotype" w:hAnsi="Palatino Linotype" w:cs="Palatino Linotype"/>
          <w:sz w:val="24"/>
          <w:szCs w:val="24"/>
        </w:rPr>
      </w:pPr>
      <w:r w:rsidRPr="00621D00">
        <w:rPr>
          <w:rFonts w:ascii="Palatino Linotype" w:hAnsi="Palatino Linotype" w:cs="Palatino Linotype"/>
          <w:sz w:val="24"/>
          <w:szCs w:val="24"/>
        </w:rPr>
        <w:t>A tanuló ismerje meg a bányászati munkafolyamatok irányításának alapjait. Ismerje meg a művelési irányok meghatározásának szabályait. Legyen képes ásványvagyont felmérni, termelvény- és készletmennyiséget becsülni, mérni. Ismerje meg a gazdaságossági számítások alapjait. Ismerje meg a bányászathoz kötődő ábrázolási módokat, a bányászati munkafolyamatokat, a bányászati tevékenységek előírásai, a Bányatörvény és végrehajtási utasításait. Ismerje meg a bányaüzem munkájához kapcsolódó számítógépes programokat. Ismerje meg a bányaveszélyeket.</w:t>
      </w:r>
    </w:p>
    <w:p w:rsidR="00A97C1C" w:rsidRPr="00621D00" w:rsidRDefault="00A97C1C" w:rsidP="002D6BDC">
      <w:pPr>
        <w:spacing w:after="0" w:line="240" w:lineRule="auto"/>
        <w:ind w:left="567"/>
        <w:jc w:val="both"/>
        <w:rPr>
          <w:rFonts w:ascii="Palatino Linotype" w:hAnsi="Palatino Linotype" w:cs="Palatino Linotype"/>
          <w:sz w:val="24"/>
          <w:szCs w:val="24"/>
        </w:rPr>
      </w:pPr>
    </w:p>
    <w:p w:rsidR="00A97C1C" w:rsidRPr="00621D00" w:rsidRDefault="00A97C1C" w:rsidP="002D6BDC">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16.2. </w:t>
      </w:r>
      <w:r w:rsidRPr="00621D00">
        <w:rPr>
          <w:rFonts w:ascii="Palatino Linotype" w:hAnsi="Palatino Linotype" w:cs="Palatino Linotype"/>
          <w:b/>
          <w:bCs/>
          <w:sz w:val="24"/>
          <w:szCs w:val="24"/>
        </w:rPr>
        <w:t>Elsajátított közismereti, szakmai tartalmak, melyekre a tantárgy épül</w:t>
      </w:r>
    </w:p>
    <w:p w:rsidR="00A97C1C" w:rsidRPr="00621D00" w:rsidRDefault="00A97C1C" w:rsidP="002D6BDC">
      <w:pPr>
        <w:autoSpaceDE w:val="0"/>
        <w:autoSpaceDN w:val="0"/>
        <w:adjustRightInd w:val="0"/>
        <w:spacing w:after="0" w:line="240" w:lineRule="auto"/>
        <w:ind w:left="567"/>
        <w:jc w:val="both"/>
        <w:rPr>
          <w:rFonts w:ascii="Palatino Linotype" w:hAnsi="Palatino Linotype" w:cs="Palatino Linotype"/>
          <w:sz w:val="24"/>
          <w:szCs w:val="24"/>
        </w:rPr>
      </w:pPr>
      <w:r w:rsidRPr="00621D00">
        <w:rPr>
          <w:rFonts w:ascii="Palatino Linotype" w:hAnsi="Palatino Linotype" w:cs="Palatino Linotype"/>
          <w:sz w:val="24"/>
          <w:szCs w:val="24"/>
        </w:rPr>
        <w:t>A tantárgy az adott évfolyamba lépés feltételeiként megjelölt közismereti és szakmai tartalmakra épül.</w:t>
      </w:r>
    </w:p>
    <w:p w:rsidR="00A97C1C" w:rsidRPr="00621D00" w:rsidRDefault="00A97C1C" w:rsidP="002D6BDC">
      <w:pPr>
        <w:autoSpaceDE w:val="0"/>
        <w:autoSpaceDN w:val="0"/>
        <w:adjustRightInd w:val="0"/>
        <w:spacing w:after="0" w:line="240" w:lineRule="auto"/>
        <w:ind w:left="567"/>
        <w:jc w:val="both"/>
        <w:rPr>
          <w:rFonts w:ascii="Palatino Linotype" w:hAnsi="Palatino Linotype" w:cs="Palatino Linotype"/>
          <w:sz w:val="24"/>
          <w:szCs w:val="24"/>
        </w:rPr>
      </w:pPr>
      <w:r w:rsidRPr="00621D00">
        <w:rPr>
          <w:rFonts w:ascii="Palatino Linotype" w:hAnsi="Palatino Linotype" w:cs="Palatino Linotype"/>
          <w:sz w:val="24"/>
          <w:szCs w:val="24"/>
        </w:rPr>
        <w:t>- Matematika</w:t>
      </w:r>
    </w:p>
    <w:p w:rsidR="00A97C1C" w:rsidRPr="00621D00" w:rsidRDefault="00A97C1C" w:rsidP="002D6BDC">
      <w:pPr>
        <w:autoSpaceDE w:val="0"/>
        <w:autoSpaceDN w:val="0"/>
        <w:adjustRightInd w:val="0"/>
        <w:spacing w:after="0" w:line="240" w:lineRule="auto"/>
        <w:ind w:left="567"/>
        <w:jc w:val="both"/>
        <w:rPr>
          <w:rFonts w:ascii="Palatino Linotype" w:hAnsi="Palatino Linotype" w:cs="Palatino Linotype"/>
          <w:sz w:val="24"/>
          <w:szCs w:val="24"/>
        </w:rPr>
      </w:pPr>
      <w:r w:rsidRPr="00621D00">
        <w:rPr>
          <w:rFonts w:ascii="Palatino Linotype" w:hAnsi="Palatino Linotype" w:cs="Palatino Linotype"/>
          <w:sz w:val="24"/>
          <w:szCs w:val="24"/>
        </w:rPr>
        <w:t>- Szakrajz</w:t>
      </w:r>
    </w:p>
    <w:p w:rsidR="00A97C1C" w:rsidRDefault="00A97C1C" w:rsidP="002D6BDC">
      <w:pPr>
        <w:autoSpaceDE w:val="0"/>
        <w:autoSpaceDN w:val="0"/>
        <w:adjustRightInd w:val="0"/>
        <w:spacing w:after="0" w:line="240" w:lineRule="auto"/>
        <w:ind w:left="567"/>
        <w:jc w:val="both"/>
        <w:rPr>
          <w:rFonts w:ascii="Palatino Linotype" w:hAnsi="Palatino Linotype" w:cs="Palatino Linotype"/>
          <w:sz w:val="24"/>
          <w:szCs w:val="24"/>
        </w:rPr>
      </w:pPr>
      <w:r w:rsidRPr="00621D00">
        <w:rPr>
          <w:rFonts w:ascii="Palatino Linotype" w:hAnsi="Palatino Linotype" w:cs="Palatino Linotype"/>
          <w:sz w:val="24"/>
          <w:szCs w:val="24"/>
        </w:rPr>
        <w:t>- Számítástechnika</w:t>
      </w:r>
    </w:p>
    <w:p w:rsidR="00905561" w:rsidRPr="00621D00" w:rsidRDefault="00905561" w:rsidP="002D6BDC">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p>
    <w:p w:rsidR="00A97C1C" w:rsidRPr="00621D00" w:rsidRDefault="00A97C1C" w:rsidP="002D6BDC">
      <w:pPr>
        <w:pStyle w:val="Listaszerbekezds4"/>
        <w:widowControl w:val="0"/>
        <w:suppressAutoHyphens/>
        <w:spacing w:after="0" w:line="240" w:lineRule="auto"/>
        <w:ind w:left="567"/>
        <w:rPr>
          <w:rFonts w:ascii="Palatino Linotype" w:hAnsi="Palatino Linotype" w:cs="Palatino Linotype"/>
          <w:b/>
          <w:bCs/>
          <w:vanish/>
          <w:sz w:val="24"/>
          <w:szCs w:val="24"/>
        </w:rPr>
      </w:pPr>
    </w:p>
    <w:p w:rsidR="00A97C1C" w:rsidRPr="00621D00" w:rsidRDefault="00A97C1C" w:rsidP="002D6BDC">
      <w:pPr>
        <w:widowControl w:val="0"/>
        <w:numPr>
          <w:ilvl w:val="1"/>
          <w:numId w:val="16"/>
        </w:numPr>
        <w:suppressAutoHyphens/>
        <w:spacing w:after="0" w:line="240" w:lineRule="auto"/>
        <w:ind w:left="567" w:firstLine="0"/>
        <w:rPr>
          <w:rFonts w:ascii="Palatino Linotype" w:hAnsi="Palatino Linotype" w:cs="Palatino Linotype"/>
          <w:b/>
          <w:bCs/>
          <w:sz w:val="24"/>
          <w:szCs w:val="24"/>
        </w:rPr>
      </w:pPr>
      <w:r w:rsidRPr="00621D00">
        <w:rPr>
          <w:rFonts w:ascii="Palatino Linotype" w:hAnsi="Palatino Linotype" w:cs="Palatino Linotype"/>
          <w:b/>
          <w:bCs/>
          <w:sz w:val="24"/>
          <w:szCs w:val="24"/>
        </w:rPr>
        <w:t>Témakörök és elemeik</w:t>
      </w:r>
    </w:p>
    <w:p w:rsidR="00A97C1C" w:rsidRPr="00621D00" w:rsidRDefault="00A97C1C" w:rsidP="002D6BDC">
      <w:pPr>
        <w:spacing w:after="0" w:line="240" w:lineRule="auto"/>
        <w:rPr>
          <w:rFonts w:ascii="Palatino Linotype" w:hAnsi="Palatino Linotype" w:cs="Palatino Linotype"/>
          <w:b/>
          <w:bCs/>
          <w:sz w:val="24"/>
          <w:szCs w:val="24"/>
        </w:rPr>
      </w:pPr>
    </w:p>
    <w:p w:rsidR="00A97C1C" w:rsidRPr="00621D00" w:rsidRDefault="00A97C1C" w:rsidP="002D6BDC">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16.3</w:t>
      </w:r>
      <w:r w:rsidRPr="00621D00">
        <w:rPr>
          <w:rFonts w:ascii="Palatino Linotype" w:hAnsi="Palatino Linotype" w:cs="Palatino Linotype"/>
          <w:b/>
          <w:bCs/>
          <w:sz w:val="24"/>
          <w:szCs w:val="24"/>
        </w:rPr>
        <w:t>.1. Bányászat elmélete</w:t>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2D6BDC">
        <w:rPr>
          <w:rFonts w:ascii="Palatino Linotype" w:hAnsi="Palatino Linotype" w:cs="Palatino Linotype"/>
          <w:b/>
          <w:bCs/>
          <w:i/>
          <w:sz w:val="24"/>
          <w:szCs w:val="24"/>
        </w:rPr>
        <w:t>72 óra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Bányakár és megelőzése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Bányászati munkafolyamatok (jövesztés, </w:t>
      </w:r>
      <w:r>
        <w:rPr>
          <w:rFonts w:ascii="Palatino Linotype" w:hAnsi="Palatino Linotype" w:cs="Palatino Linotype"/>
          <w:sz w:val="24"/>
          <w:szCs w:val="24"/>
        </w:rPr>
        <w:t xml:space="preserve">rakodás, szállítás, biztosítás, </w:t>
      </w:r>
      <w:r w:rsidRPr="00621D00">
        <w:rPr>
          <w:rFonts w:ascii="Palatino Linotype" w:hAnsi="Palatino Linotype" w:cs="Palatino Linotype"/>
          <w:sz w:val="24"/>
          <w:szCs w:val="24"/>
        </w:rPr>
        <w:t>szellőztetés,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vízemelés) módjai, menete, szabályai, eszközei, gépei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Bányaveszélyek felismerése, jellemzői, kialakulásának körülményei, megelőzésének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módjai, eszközei és a vonatkozó biztonsági előírások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Bányakár fogalma, létrejötte, megelőzésének</w:t>
      </w:r>
      <w:r>
        <w:rPr>
          <w:rFonts w:ascii="Palatino Linotype" w:hAnsi="Palatino Linotype" w:cs="Palatino Linotype"/>
          <w:sz w:val="24"/>
          <w:szCs w:val="24"/>
        </w:rPr>
        <w:t>,</w:t>
      </w:r>
      <w:r w:rsidRPr="00621D00">
        <w:rPr>
          <w:rFonts w:ascii="Palatino Linotype" w:hAnsi="Palatino Linotype" w:cs="Palatino Linotype"/>
          <w:sz w:val="24"/>
          <w:szCs w:val="24"/>
        </w:rPr>
        <w:t xml:space="preserve"> illetve mérséklésének módjai, károk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felszámolása és a vonatkozó törvényi előírások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Menekülés és bányamentés körülményei, szabályai, szervezete, eszközei és módszerei</w:t>
      </w:r>
    </w:p>
    <w:p w:rsidR="00A97C1C" w:rsidRPr="00621D00" w:rsidRDefault="00A97C1C" w:rsidP="002D6BDC">
      <w:pPr>
        <w:spacing w:after="0" w:line="240" w:lineRule="auto"/>
        <w:ind w:left="1134"/>
        <w:jc w:val="both"/>
        <w:rPr>
          <w:rFonts w:ascii="Palatino Linotype" w:hAnsi="Palatino Linotype" w:cs="Palatino Linotype"/>
          <w:sz w:val="24"/>
          <w:szCs w:val="24"/>
        </w:rPr>
      </w:pPr>
      <w:proofErr w:type="spellStart"/>
      <w:r w:rsidRPr="00621D00">
        <w:rPr>
          <w:rFonts w:ascii="Palatino Linotype" w:hAnsi="Palatino Linotype" w:cs="Palatino Linotype"/>
          <w:sz w:val="24"/>
          <w:szCs w:val="24"/>
        </w:rPr>
        <w:t>Bányaműveléstani</w:t>
      </w:r>
      <w:proofErr w:type="spellEnd"/>
      <w:r w:rsidRPr="00621D00">
        <w:rPr>
          <w:rFonts w:ascii="Palatino Linotype" w:hAnsi="Palatino Linotype" w:cs="Palatino Linotype"/>
          <w:sz w:val="24"/>
          <w:szCs w:val="24"/>
        </w:rPr>
        <w:t xml:space="preserve"> alapfogalmak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bányajárás során a bányában betartandó biztonsági szabályok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egyes felügyeleti személyek tennivalói, kötelességei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különböző bányákban alkalmazott művelési módok, munkamódszerek, gépi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berendezések, biztonságtechnikai módszerek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Bányászati és </w:t>
      </w:r>
      <w:proofErr w:type="spellStart"/>
      <w:r w:rsidRPr="00621D00">
        <w:rPr>
          <w:rFonts w:ascii="Palatino Linotype" w:hAnsi="Palatino Linotype" w:cs="Palatino Linotype"/>
          <w:sz w:val="24"/>
          <w:szCs w:val="24"/>
        </w:rPr>
        <w:t>bányaműveléstani</w:t>
      </w:r>
      <w:proofErr w:type="spellEnd"/>
      <w:r w:rsidRPr="00621D00">
        <w:rPr>
          <w:rFonts w:ascii="Palatino Linotype" w:hAnsi="Palatino Linotype" w:cs="Palatino Linotype"/>
          <w:sz w:val="24"/>
          <w:szCs w:val="24"/>
        </w:rPr>
        <w:t xml:space="preserve"> alapfogalmak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Bányászati munkafolyamatok (jövesztés, rakodás, szállítás, biztosítás, szellőztetés, vízemelés) módjai, menete, szabályai, eszközei, gépei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Összetett bányászati tevékenységek (aknamélyítés, vágathajtás, fenntartás, fejtés)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végzésének menete, irányítása, biztonsági és műszaki előírásai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A hasznos ásványvagyon földfelszín közeli települése esetén alkalmazható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lastRenderedPageBreak/>
        <w:t>Bányaművelési módok (külfejtés), ezek időjárási, terep- és teleptani, felszíni és</w:t>
      </w:r>
      <w:r>
        <w:rPr>
          <w:rFonts w:ascii="Palatino Linotype" w:hAnsi="Palatino Linotype" w:cs="Palatino Linotype"/>
          <w:sz w:val="24"/>
          <w:szCs w:val="24"/>
        </w:rPr>
        <w:t xml:space="preserve"> </w:t>
      </w:r>
      <w:proofErr w:type="spellStart"/>
      <w:r w:rsidRPr="00621D00">
        <w:rPr>
          <w:rFonts w:ascii="Palatino Linotype" w:hAnsi="Palatino Linotype" w:cs="Palatino Linotype"/>
          <w:sz w:val="24"/>
          <w:szCs w:val="24"/>
        </w:rPr>
        <w:t>telepvíztani</w:t>
      </w:r>
      <w:proofErr w:type="spellEnd"/>
      <w:r w:rsidRPr="00621D00">
        <w:rPr>
          <w:rFonts w:ascii="Palatino Linotype" w:hAnsi="Palatino Linotype" w:cs="Palatino Linotype"/>
          <w:sz w:val="24"/>
          <w:szCs w:val="24"/>
        </w:rPr>
        <w:t xml:space="preserve"> feltételei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külfejtésű bányatelepítés főbb mozzanatai, feltételei, terepszint felett és alatt</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megvalósítandó létesítmények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külfejtés megnyitásának, az ásványvagyon kitermelésének, a kitermelés után a nem</w:t>
      </w:r>
      <w:r>
        <w:rPr>
          <w:rFonts w:ascii="Palatino Linotype" w:hAnsi="Palatino Linotype" w:cs="Palatino Linotype"/>
          <w:sz w:val="24"/>
          <w:szCs w:val="24"/>
        </w:rPr>
        <w:t xml:space="preserve"> </w:t>
      </w:r>
      <w:r w:rsidRPr="00621D00">
        <w:rPr>
          <w:rFonts w:ascii="Palatino Linotype" w:hAnsi="Palatino Linotype" w:cs="Palatino Linotype"/>
          <w:sz w:val="24"/>
          <w:szCs w:val="24"/>
        </w:rPr>
        <w:t>hasznos anyagok deponálásának és visszatöltésének kialakult módszerei, a rekultiváció</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során visszaterítendő talaj elhelyezésének termelési mozzanatai, feltétel</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külfejtéses bányaüzem munkafolyamatai, jellemzői, szabályai, eljárásai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Külfejtések különböző szempontok szerinti csoportosítása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Letakarító (termelő, hányóképző) géplánc munkája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Homok-, kő-, kavics-</w:t>
      </w:r>
      <w:r>
        <w:rPr>
          <w:rFonts w:ascii="Palatino Linotype" w:hAnsi="Palatino Linotype" w:cs="Palatino Linotype"/>
          <w:sz w:val="24"/>
          <w:szCs w:val="24"/>
        </w:rPr>
        <w:t xml:space="preserve"> és</w:t>
      </w:r>
      <w:r w:rsidRPr="00621D00">
        <w:rPr>
          <w:rFonts w:ascii="Palatino Linotype" w:hAnsi="Palatino Linotype" w:cs="Palatino Linotype"/>
          <w:sz w:val="24"/>
          <w:szCs w:val="24"/>
        </w:rPr>
        <w:t xml:space="preserve"> ásványbánya üzemmenete, műszaki tervdokumentumai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Fejtési munkahely munkálatai</w:t>
      </w:r>
    </w:p>
    <w:p w:rsidR="00A97C1C" w:rsidRPr="00621D00" w:rsidRDefault="00A97C1C" w:rsidP="002D6BDC">
      <w:pPr>
        <w:spacing w:after="0" w:line="240" w:lineRule="auto"/>
        <w:ind w:left="1134"/>
        <w:jc w:val="both"/>
        <w:rPr>
          <w:rFonts w:ascii="Palatino Linotype" w:hAnsi="Palatino Linotype" w:cs="Palatino Linotype"/>
          <w:sz w:val="24"/>
          <w:szCs w:val="24"/>
        </w:rPr>
      </w:pPr>
      <w:proofErr w:type="spellStart"/>
      <w:r w:rsidRPr="00621D00">
        <w:rPr>
          <w:rFonts w:ascii="Palatino Linotype" w:hAnsi="Palatino Linotype" w:cs="Palatino Linotype"/>
          <w:sz w:val="24"/>
          <w:szCs w:val="24"/>
        </w:rPr>
        <w:t>Ásványelőfordulás</w:t>
      </w:r>
      <w:proofErr w:type="spellEnd"/>
      <w:r w:rsidRPr="00621D00">
        <w:rPr>
          <w:rFonts w:ascii="Palatino Linotype" w:hAnsi="Palatino Linotype" w:cs="Palatino Linotype"/>
          <w:sz w:val="24"/>
          <w:szCs w:val="24"/>
        </w:rPr>
        <w:t xml:space="preserve"> jellemzői</w:t>
      </w:r>
    </w:p>
    <w:p w:rsidR="00A97C1C" w:rsidRPr="00621D00" w:rsidRDefault="00A97C1C" w:rsidP="002D6BDC">
      <w:pPr>
        <w:spacing w:after="0" w:line="240" w:lineRule="auto"/>
        <w:ind w:left="1134"/>
        <w:rPr>
          <w:rFonts w:ascii="Palatino Linotype" w:hAnsi="Palatino Linotype" w:cs="Palatino Linotype"/>
          <w:sz w:val="24"/>
          <w:szCs w:val="24"/>
        </w:rPr>
      </w:pPr>
      <w:r w:rsidRPr="00621D00">
        <w:rPr>
          <w:rFonts w:ascii="Palatino Linotype" w:hAnsi="Palatino Linotype" w:cs="Palatino Linotype"/>
          <w:sz w:val="24"/>
          <w:szCs w:val="24"/>
        </w:rPr>
        <w:t>Bányászathoz kötődő ábrázolási módok</w:t>
      </w:r>
    </w:p>
    <w:p w:rsidR="00A97C1C" w:rsidRPr="00621D00" w:rsidRDefault="00A97C1C" w:rsidP="002D6BDC">
      <w:pPr>
        <w:spacing w:after="0" w:line="240" w:lineRule="auto"/>
        <w:ind w:left="1134"/>
        <w:rPr>
          <w:rFonts w:ascii="Palatino Linotype" w:hAnsi="Palatino Linotype" w:cs="Palatino Linotype"/>
          <w:sz w:val="24"/>
          <w:szCs w:val="24"/>
        </w:rPr>
      </w:pPr>
      <w:r w:rsidRPr="00621D00">
        <w:rPr>
          <w:rFonts w:ascii="Palatino Linotype" w:hAnsi="Palatino Linotype" w:cs="Palatino Linotype"/>
          <w:sz w:val="24"/>
          <w:szCs w:val="24"/>
        </w:rPr>
        <w:t>Bányászati munkafolyamatok</w:t>
      </w:r>
    </w:p>
    <w:p w:rsidR="00A97C1C" w:rsidRPr="00621D00" w:rsidRDefault="00A97C1C" w:rsidP="002D6BDC">
      <w:pPr>
        <w:spacing w:after="0" w:line="240" w:lineRule="auto"/>
        <w:ind w:left="1134"/>
        <w:rPr>
          <w:rFonts w:ascii="Palatino Linotype" w:hAnsi="Palatino Linotype" w:cs="Palatino Linotype"/>
          <w:sz w:val="24"/>
          <w:szCs w:val="24"/>
        </w:rPr>
      </w:pPr>
      <w:r w:rsidRPr="00621D00">
        <w:rPr>
          <w:rFonts w:ascii="Palatino Linotype" w:hAnsi="Palatino Linotype" w:cs="Palatino Linotype"/>
          <w:sz w:val="24"/>
          <w:szCs w:val="24"/>
        </w:rPr>
        <w:t>Az előkészítés alapfogalmainak ismerete</w:t>
      </w:r>
    </w:p>
    <w:p w:rsidR="00A97C1C" w:rsidRPr="00621D00" w:rsidRDefault="00A97C1C" w:rsidP="002D6BDC">
      <w:pPr>
        <w:spacing w:after="0" w:line="240" w:lineRule="auto"/>
        <w:ind w:left="1134"/>
        <w:rPr>
          <w:rFonts w:ascii="Palatino Linotype" w:hAnsi="Palatino Linotype" w:cs="Palatino Linotype"/>
          <w:sz w:val="24"/>
          <w:szCs w:val="24"/>
        </w:rPr>
      </w:pPr>
      <w:r w:rsidRPr="00621D00">
        <w:rPr>
          <w:rFonts w:ascii="Palatino Linotype" w:hAnsi="Palatino Linotype" w:cs="Palatino Linotype"/>
          <w:sz w:val="24"/>
          <w:szCs w:val="24"/>
        </w:rPr>
        <w:t>Az előkészítés különböző fázisaiban alkalmazott legfontosabb gépek működése,</w:t>
      </w:r>
      <w:r>
        <w:rPr>
          <w:rFonts w:ascii="Palatino Linotype" w:hAnsi="Palatino Linotype" w:cs="Palatino Linotype"/>
          <w:sz w:val="24"/>
          <w:szCs w:val="24"/>
        </w:rPr>
        <w:t xml:space="preserve"> </w:t>
      </w:r>
      <w:r w:rsidRPr="00621D00">
        <w:rPr>
          <w:rFonts w:ascii="Palatino Linotype" w:hAnsi="Palatino Linotype" w:cs="Palatino Linotype"/>
          <w:sz w:val="24"/>
          <w:szCs w:val="24"/>
        </w:rPr>
        <w:t>jellemzése, az előkészítés eljárásainak 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előkészítéshez kapcsolódó egyéb eljárások és berendezések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Bányászati tevékenységek előírásai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Bányatörvény és végrehajtási utasításai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Bányatörvény célja, hatálya és főbb rendelkezései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ásványi előfordulások természeti jellemzői és a gazdasági környezet közötti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kapcsolatrendszer</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külfejtésekre vonatkozó (letakarítás, termelés, hányóképzés) különleges szabályok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Bányanyitás, üzemeltetés és bányafelhagyás tervezési feladatai és bányajogi</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szabályozása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munkafolyamatok 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Alapinformációk tanulmányozása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Munkafolyamatok megtervezése, előkészítése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műveleti sorrend meghatározása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Eszközök kiválasztása, feltételek megteremtése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Ellenőrzés, értékelés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Bányaveszélyek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Elektromosságtani alapismeretek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Gazdálkodási alapfogalmak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Hidraulikai alapismeretek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jövesztő- vagy rakodó berendezés műszaki jellemzői, a jövesztett anyag</w:t>
      </w:r>
      <w:r>
        <w:rPr>
          <w:rFonts w:ascii="Palatino Linotype" w:hAnsi="Palatino Linotype" w:cs="Palatino Linotype"/>
          <w:sz w:val="24"/>
          <w:szCs w:val="24"/>
        </w:rPr>
        <w:t xml:space="preserve"> </w:t>
      </w:r>
      <w:r w:rsidRPr="00621D00">
        <w:rPr>
          <w:rFonts w:ascii="Palatino Linotype" w:hAnsi="Palatino Linotype" w:cs="Palatino Linotype"/>
          <w:sz w:val="24"/>
          <w:szCs w:val="24"/>
        </w:rPr>
        <w:t>talajmechanikai tulajdonságai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lastRenderedPageBreak/>
        <w:t>A gépi berendezések működési műszaki jellemzői, ezek beállításának módszere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Mechanikus védelmi rendszerek (biztonsági berendezések), a védelmi rendszer</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működése után elvégzendő feladatok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gépi berendezések szerkezeti felépítése, a főbb szerkezeti egységek működési elve,</w:t>
      </w:r>
      <w:r>
        <w:rPr>
          <w:rFonts w:ascii="Palatino Linotype" w:hAnsi="Palatino Linotype" w:cs="Palatino Linotype"/>
          <w:sz w:val="24"/>
          <w:szCs w:val="24"/>
        </w:rPr>
        <w:t xml:space="preserve"> </w:t>
      </w:r>
      <w:r w:rsidRPr="00621D00">
        <w:rPr>
          <w:rFonts w:ascii="Palatino Linotype" w:hAnsi="Palatino Linotype" w:cs="Palatino Linotype"/>
          <w:sz w:val="24"/>
          <w:szCs w:val="24"/>
        </w:rPr>
        <w:t>üzemeltetési feltételei, körülményei, műszaki rajz és leírás, valamint a gyakorlat során</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szerzett tapasztalat alapján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előkészítés alapfogalmainak 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előkészítés különböző fázisaiban alkalmazott legfontosabb gépek működése,</w:t>
      </w:r>
      <w:r>
        <w:rPr>
          <w:rFonts w:ascii="Palatino Linotype" w:hAnsi="Palatino Linotype" w:cs="Palatino Linotype"/>
          <w:sz w:val="24"/>
          <w:szCs w:val="24"/>
        </w:rPr>
        <w:t xml:space="preserve"> </w:t>
      </w:r>
      <w:r w:rsidRPr="00621D00">
        <w:rPr>
          <w:rFonts w:ascii="Palatino Linotype" w:hAnsi="Palatino Linotype" w:cs="Palatino Linotype"/>
          <w:sz w:val="24"/>
          <w:szCs w:val="24"/>
        </w:rPr>
        <w:t>jellemzése, az előkészítés eljárásainak ismerete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Az előkészítéshez kapcsolódó egyéb eljárások és berendezések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Ideiglenes vasutat építtet és szállítóberendezést hosszabbíttat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Elhelyezteti a meddőt, kialakíttatja a hányófelületet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Töreti és osztályoztatja a haszonanyagot, deponáltatja a terméket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Bekövetkezett bányakárok lokalizálása, csökkentése, elhárítása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Eltávolíttatja a gépi berendezéseket, lebontatja (utóhasznosításra előkészíti) a</w:t>
      </w:r>
      <w:r>
        <w:rPr>
          <w:rFonts w:ascii="Palatino Linotype" w:hAnsi="Palatino Linotype" w:cs="Palatino Linotype"/>
          <w:sz w:val="24"/>
          <w:szCs w:val="24"/>
        </w:rPr>
        <w:t xml:space="preserve"> </w:t>
      </w:r>
      <w:r w:rsidRPr="00621D00">
        <w:rPr>
          <w:rFonts w:ascii="Palatino Linotype" w:hAnsi="Palatino Linotype" w:cs="Palatino Linotype"/>
          <w:sz w:val="24"/>
          <w:szCs w:val="24"/>
        </w:rPr>
        <w:t xml:space="preserve">bányászati létesítményeket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Műszaki- és gazdaságossági számításokat végez</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Fúrólyukat, töltetüreget, kamrát</w:t>
      </w:r>
      <w:r>
        <w:rPr>
          <w:rFonts w:ascii="Palatino Linotype" w:hAnsi="Palatino Linotype" w:cs="Palatino Linotype"/>
          <w:sz w:val="24"/>
          <w:szCs w:val="24"/>
        </w:rPr>
        <w:t>,</w:t>
      </w:r>
      <w:r w:rsidRPr="00621D00">
        <w:rPr>
          <w:rFonts w:ascii="Palatino Linotype" w:hAnsi="Palatino Linotype" w:cs="Palatino Linotype"/>
          <w:sz w:val="24"/>
          <w:szCs w:val="24"/>
        </w:rPr>
        <w:t xml:space="preserve"> stb. telepíttet</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Robbantóanyagokat szállíttat és tároltat gazdaságossági számításokat végez</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bányamentés szervezete, a riasztás és a mentés szabályai, végrehajtása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Mentőkészülék üzembe helyezése, munkavégzés, mentés </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Omlás, robbanás, bányatűz, vízbetörés esetén a mentés menete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Elsősegélynyújtás ájulás, áramütés, égés, fulladás, csonttörés, gerinctörés esetén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Vérzéscsillapítás módjai, sebellátás szabályai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Mentőraj irányítása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Bekövetkezett bányakárok lokalizálása, csökkentése, elhárítása</w:t>
      </w:r>
    </w:p>
    <w:p w:rsidR="00A97C1C" w:rsidRPr="00621D00" w:rsidRDefault="00A97C1C" w:rsidP="002D6BDC">
      <w:pPr>
        <w:spacing w:after="0" w:line="240" w:lineRule="auto"/>
        <w:ind w:left="1134"/>
        <w:jc w:val="both"/>
        <w:rPr>
          <w:rFonts w:ascii="Palatino Linotype" w:hAnsi="Palatino Linotype" w:cs="Palatino Linotype"/>
          <w:sz w:val="24"/>
          <w:szCs w:val="24"/>
        </w:rPr>
      </w:pPr>
    </w:p>
    <w:p w:rsidR="00A97C1C" w:rsidRPr="00621D00" w:rsidRDefault="00A97C1C" w:rsidP="002D6BDC">
      <w:pPr>
        <w:spacing w:after="0" w:line="240" w:lineRule="auto"/>
        <w:ind w:left="1134"/>
        <w:jc w:val="both"/>
        <w:rPr>
          <w:rFonts w:ascii="Palatino Linotype" w:hAnsi="Palatino Linotype" w:cs="Palatino Linotype"/>
          <w:sz w:val="24"/>
          <w:szCs w:val="24"/>
        </w:rPr>
      </w:pPr>
      <w:r>
        <w:rPr>
          <w:rFonts w:ascii="Palatino Linotype" w:hAnsi="Palatino Linotype" w:cs="Palatino Linotype"/>
          <w:b/>
          <w:bCs/>
          <w:sz w:val="24"/>
          <w:szCs w:val="24"/>
        </w:rPr>
        <w:t>16.3</w:t>
      </w:r>
      <w:r w:rsidRPr="00621D00">
        <w:rPr>
          <w:rFonts w:ascii="Palatino Linotype" w:hAnsi="Palatino Linotype" w:cs="Palatino Linotype"/>
          <w:b/>
          <w:bCs/>
          <w:sz w:val="24"/>
          <w:szCs w:val="24"/>
        </w:rPr>
        <w:t>.2. Bányairányítás elmélete</w:t>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621D00">
        <w:rPr>
          <w:rFonts w:ascii="Palatino Linotype" w:hAnsi="Palatino Linotype" w:cs="Palatino Linotype"/>
          <w:b/>
          <w:bCs/>
          <w:sz w:val="24"/>
          <w:szCs w:val="24"/>
        </w:rPr>
        <w:tab/>
      </w:r>
      <w:r w:rsidRPr="002D6BDC">
        <w:rPr>
          <w:rFonts w:ascii="Palatino Linotype" w:hAnsi="Palatino Linotype" w:cs="Palatino Linotype"/>
          <w:b/>
          <w:bCs/>
          <w:i/>
          <w:sz w:val="24"/>
          <w:szCs w:val="24"/>
        </w:rPr>
        <w:t>72 óra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Motiválási formák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Munkaszervezés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jövesztő- vagy rakodó berendezés műszaki jellemzői, a jövesztett anyag</w:t>
      </w:r>
      <w:r>
        <w:rPr>
          <w:rFonts w:ascii="Palatino Linotype" w:hAnsi="Palatino Linotype" w:cs="Palatino Linotype"/>
          <w:sz w:val="24"/>
          <w:szCs w:val="24"/>
        </w:rPr>
        <w:t xml:space="preserve"> </w:t>
      </w:r>
      <w:r w:rsidRPr="00621D00">
        <w:rPr>
          <w:rFonts w:ascii="Palatino Linotype" w:hAnsi="Palatino Linotype" w:cs="Palatino Linotype"/>
          <w:sz w:val="24"/>
          <w:szCs w:val="24"/>
        </w:rPr>
        <w:t>talajmechanikai tulajdonságai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A gépi berendezések működési műszaki jellemzői, ezek beállításának módszere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Mechanikus védelmi rendszerek (biztonsági berendezések), a védelmi rendszer</w:t>
      </w:r>
      <w:r>
        <w:rPr>
          <w:rFonts w:ascii="Palatino Linotype" w:hAnsi="Palatino Linotype" w:cs="Palatino Linotype"/>
          <w:sz w:val="24"/>
          <w:szCs w:val="24"/>
        </w:rPr>
        <w:t xml:space="preserve"> </w:t>
      </w:r>
      <w:r w:rsidRPr="00621D00">
        <w:rPr>
          <w:rFonts w:ascii="Palatino Linotype" w:hAnsi="Palatino Linotype" w:cs="Palatino Linotype"/>
          <w:sz w:val="24"/>
          <w:szCs w:val="24"/>
        </w:rPr>
        <w:t>működése után elvégzendő feladatok</w:t>
      </w:r>
      <w:r>
        <w:rPr>
          <w:rFonts w:ascii="Palatino Linotype" w:hAnsi="Palatino Linotype" w:cs="Palatino Linotype"/>
          <w:sz w:val="24"/>
          <w:szCs w:val="24"/>
        </w:rPr>
        <w:t xml:space="preserve"> </w:t>
      </w:r>
      <w:r w:rsidRPr="00621D00">
        <w:rPr>
          <w:rFonts w:ascii="Palatino Linotype" w:hAnsi="Palatino Linotype" w:cs="Palatino Linotype"/>
          <w:sz w:val="24"/>
          <w:szCs w:val="24"/>
        </w:rPr>
        <w:t>gépi berendezések szerkezeti felépítése, a főbb szerkezeti egységek működési elve,</w:t>
      </w:r>
      <w:r>
        <w:rPr>
          <w:rFonts w:ascii="Palatino Linotype" w:hAnsi="Palatino Linotype" w:cs="Palatino Linotype"/>
          <w:sz w:val="24"/>
          <w:szCs w:val="24"/>
        </w:rPr>
        <w:t xml:space="preserve"> </w:t>
      </w:r>
      <w:r w:rsidRPr="00621D00">
        <w:rPr>
          <w:rFonts w:ascii="Palatino Linotype" w:hAnsi="Palatino Linotype" w:cs="Palatino Linotype"/>
          <w:sz w:val="24"/>
          <w:szCs w:val="24"/>
        </w:rPr>
        <w:t>üzemeltetési feltételei, körülményei, műszaki rajz és leírás, valamint a gyakorlat során</w:t>
      </w:r>
      <w:r>
        <w:rPr>
          <w:rFonts w:ascii="Palatino Linotype" w:hAnsi="Palatino Linotype" w:cs="Palatino Linotype"/>
          <w:sz w:val="24"/>
          <w:szCs w:val="24"/>
        </w:rPr>
        <w:t xml:space="preserve"> </w:t>
      </w:r>
      <w:r w:rsidRPr="00621D00">
        <w:rPr>
          <w:rFonts w:ascii="Palatino Linotype" w:hAnsi="Palatino Linotype" w:cs="Palatino Linotype"/>
          <w:sz w:val="24"/>
          <w:szCs w:val="24"/>
        </w:rPr>
        <w:t>szerzett tapasztalat alapján</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Összetett bányászati tevékenységek (aknamélyítés, vágathajtás, fenntartás, fejtés)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végzésének menete, irányítása, biztonsági és műszaki előírásai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lastRenderedPageBreak/>
        <w:t xml:space="preserve">Bányászati és </w:t>
      </w:r>
      <w:proofErr w:type="spellStart"/>
      <w:r w:rsidRPr="00621D00">
        <w:rPr>
          <w:rFonts w:ascii="Palatino Linotype" w:hAnsi="Palatino Linotype" w:cs="Palatino Linotype"/>
          <w:sz w:val="24"/>
          <w:szCs w:val="24"/>
        </w:rPr>
        <w:t>bányaműveléstani</w:t>
      </w:r>
      <w:proofErr w:type="spellEnd"/>
      <w:r w:rsidRPr="00621D00">
        <w:rPr>
          <w:rFonts w:ascii="Palatino Linotype" w:hAnsi="Palatino Linotype" w:cs="Palatino Linotype"/>
          <w:sz w:val="24"/>
          <w:szCs w:val="24"/>
        </w:rPr>
        <w:t xml:space="preserve"> alapfogalmak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Bányászati munkafolyamatok (jövesztés, rakodás, szállítás, biztosítás, szellőztetés,</w:t>
      </w:r>
      <w:r>
        <w:rPr>
          <w:rFonts w:ascii="Palatino Linotype" w:hAnsi="Palatino Linotype" w:cs="Palatino Linotype"/>
          <w:sz w:val="24"/>
          <w:szCs w:val="24"/>
        </w:rPr>
        <w:t xml:space="preserve"> </w:t>
      </w:r>
      <w:r w:rsidRPr="00621D00">
        <w:rPr>
          <w:rFonts w:ascii="Palatino Linotype" w:hAnsi="Palatino Linotype" w:cs="Palatino Linotype"/>
          <w:sz w:val="24"/>
          <w:szCs w:val="24"/>
        </w:rPr>
        <w:t>vízemelés) módjai, menete, szabályai, eszközei, gépei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 xml:space="preserve">Művelési módok, ásványvagyon kutatás, ásványvagyon kitermelés </w:t>
      </w:r>
      <w:proofErr w:type="gramStart"/>
      <w:r w:rsidRPr="00621D00">
        <w:rPr>
          <w:rFonts w:ascii="Palatino Linotype" w:hAnsi="Palatino Linotype" w:cs="Palatino Linotype"/>
          <w:sz w:val="24"/>
          <w:szCs w:val="24"/>
        </w:rPr>
        <w:t>mó</w:t>
      </w:r>
      <w:r>
        <w:rPr>
          <w:rFonts w:ascii="Palatino Linotype" w:hAnsi="Palatino Linotype" w:cs="Palatino Linotype"/>
          <w:sz w:val="24"/>
          <w:szCs w:val="24"/>
        </w:rPr>
        <w:t xml:space="preserve">dszerei, </w:t>
      </w:r>
      <w:r w:rsidRPr="00621D00">
        <w:rPr>
          <w:rFonts w:ascii="Palatino Linotype" w:hAnsi="Palatino Linotype" w:cs="Palatino Linotype"/>
          <w:sz w:val="24"/>
          <w:szCs w:val="24"/>
        </w:rPr>
        <w:t>külfejtésű</w:t>
      </w:r>
      <w:proofErr w:type="gramEnd"/>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Bányatelepítés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Rézsűk, padkák, szintek kialakítása, technológiái</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Munkasíkok meghatározása</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Jövesztési technológiák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Szállítóberendezések áthelyezése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Ciklikus üzemű jövesztő- és rakodógépek üzemeltetése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Folyamatos és szakaszos szállítási rendszerek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Nem hasznosítható anyagok visszatöltése, rekultiváció, felszíni víztelenítés</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Külfejtés megnyitása, ásványvagyon kitermelése</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Okmányozási szabályok</w:t>
      </w:r>
    </w:p>
    <w:p w:rsidR="00A97C1C" w:rsidRPr="00621D00" w:rsidRDefault="00A97C1C" w:rsidP="002D6BDC">
      <w:pPr>
        <w:spacing w:after="0" w:line="240" w:lineRule="auto"/>
        <w:ind w:left="1134"/>
        <w:jc w:val="both"/>
        <w:rPr>
          <w:rFonts w:ascii="Palatino Linotype" w:hAnsi="Palatino Linotype" w:cs="Palatino Linotype"/>
          <w:sz w:val="24"/>
          <w:szCs w:val="24"/>
        </w:rPr>
      </w:pPr>
      <w:r w:rsidRPr="00621D00">
        <w:rPr>
          <w:rFonts w:ascii="Palatino Linotype" w:hAnsi="Palatino Linotype" w:cs="Palatino Linotype"/>
          <w:sz w:val="24"/>
          <w:szCs w:val="24"/>
        </w:rPr>
        <w:t>Bányaüzem munkájához kapcsolódó számítógépes programok</w:t>
      </w:r>
    </w:p>
    <w:p w:rsidR="00A97C1C" w:rsidRPr="00621D00" w:rsidRDefault="00A97C1C" w:rsidP="002D6BDC">
      <w:pPr>
        <w:spacing w:after="0" w:line="240" w:lineRule="auto"/>
        <w:ind w:firstLine="540"/>
        <w:jc w:val="both"/>
        <w:rPr>
          <w:rFonts w:ascii="Palatino Linotype" w:hAnsi="Palatino Linotype" w:cs="Palatino Linotype"/>
          <w:sz w:val="24"/>
          <w:szCs w:val="24"/>
        </w:rPr>
      </w:pPr>
    </w:p>
    <w:p w:rsidR="00A97C1C" w:rsidRPr="00905561" w:rsidRDefault="00905561" w:rsidP="002D6BDC">
      <w:pPr>
        <w:widowControl w:val="0"/>
        <w:numPr>
          <w:ilvl w:val="1"/>
          <w:numId w:val="16"/>
        </w:numPr>
        <w:suppressAutoHyphens/>
        <w:spacing w:after="0" w:line="240" w:lineRule="auto"/>
        <w:jc w:val="both"/>
        <w:rPr>
          <w:rFonts w:ascii="Palatino Linotype" w:hAnsi="Palatino Linotype" w:cs="Palatino Linotype"/>
          <w:b/>
          <w:bCs/>
          <w:i/>
          <w:sz w:val="24"/>
          <w:szCs w:val="24"/>
        </w:rPr>
      </w:pPr>
      <w:r w:rsidRPr="00905561">
        <w:rPr>
          <w:rFonts w:ascii="Palatino Linotype" w:hAnsi="Palatino Linotype" w:cs="Palatino Linotype"/>
          <w:b/>
          <w:bCs/>
          <w:i/>
          <w:sz w:val="24"/>
          <w:szCs w:val="24"/>
        </w:rPr>
        <w:t>A képzés javasolt helyszíne (ajánlás)</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Tanterem</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proofErr w:type="spellStart"/>
      <w:r w:rsidRPr="00905561">
        <w:rPr>
          <w:rFonts w:ascii="Palatino Linotype" w:hAnsi="Palatino Linotype" w:cs="Palatino Linotype"/>
          <w:i/>
          <w:sz w:val="24"/>
          <w:szCs w:val="24"/>
        </w:rPr>
        <w:t>Bányaműveléstani</w:t>
      </w:r>
      <w:proofErr w:type="spellEnd"/>
      <w:r w:rsidRPr="00905561">
        <w:rPr>
          <w:rFonts w:ascii="Palatino Linotype" w:hAnsi="Palatino Linotype" w:cs="Palatino Linotype"/>
          <w:i/>
          <w:sz w:val="24"/>
          <w:szCs w:val="24"/>
        </w:rPr>
        <w:t xml:space="preserve"> szaktanterem</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Géptani szaktanterem</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Számítógépterem</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proofErr w:type="spellStart"/>
      <w:r w:rsidRPr="00905561">
        <w:rPr>
          <w:rFonts w:ascii="Palatino Linotype" w:hAnsi="Palatino Linotype" w:cs="Palatino Linotype"/>
          <w:i/>
          <w:sz w:val="24"/>
          <w:szCs w:val="24"/>
        </w:rPr>
        <w:t>Tangéppark</w:t>
      </w:r>
      <w:proofErr w:type="spellEnd"/>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Nagyüzemi termelőhely</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Bányagéptani szaktanterem</w:t>
      </w:r>
    </w:p>
    <w:p w:rsidR="00A97C1C" w:rsidRPr="00905561" w:rsidRDefault="00A97C1C" w:rsidP="002D6BDC">
      <w:pPr>
        <w:numPr>
          <w:ilvl w:val="0"/>
          <w:numId w:val="11"/>
        </w:numPr>
        <w:tabs>
          <w:tab w:val="clear" w:pos="720"/>
          <w:tab w:val="num" w:pos="993"/>
        </w:tabs>
        <w:autoSpaceDE w:val="0"/>
        <w:autoSpaceDN w:val="0"/>
        <w:adjustRightInd w:val="0"/>
        <w:spacing w:after="0" w:line="240" w:lineRule="auto"/>
        <w:ind w:left="1134" w:hanging="567"/>
        <w:jc w:val="both"/>
        <w:rPr>
          <w:rFonts w:ascii="Palatino Linotype" w:hAnsi="Palatino Linotype" w:cs="Palatino Linotype"/>
          <w:i/>
          <w:sz w:val="24"/>
          <w:szCs w:val="24"/>
        </w:rPr>
      </w:pPr>
      <w:r w:rsidRPr="00905561">
        <w:rPr>
          <w:rFonts w:ascii="Palatino Linotype" w:hAnsi="Palatino Linotype" w:cs="Palatino Linotype"/>
          <w:i/>
          <w:sz w:val="24"/>
          <w:szCs w:val="24"/>
        </w:rPr>
        <w:t>Villamosságtani szaktanterem</w:t>
      </w:r>
    </w:p>
    <w:p w:rsidR="00A97C1C" w:rsidRPr="00621D00" w:rsidRDefault="00A97C1C" w:rsidP="002D6BDC">
      <w:pPr>
        <w:autoSpaceDE w:val="0"/>
        <w:autoSpaceDN w:val="0"/>
        <w:adjustRightInd w:val="0"/>
        <w:spacing w:after="0" w:line="240" w:lineRule="auto"/>
        <w:ind w:left="360"/>
        <w:jc w:val="both"/>
        <w:rPr>
          <w:rFonts w:ascii="Palatino Linotype" w:hAnsi="Palatino Linotype" w:cs="Palatino Linotype"/>
          <w:sz w:val="24"/>
          <w:szCs w:val="24"/>
        </w:rPr>
      </w:pPr>
    </w:p>
    <w:p w:rsidR="00A97C1C" w:rsidRPr="00621D00" w:rsidRDefault="00A97C1C" w:rsidP="002D6BDC">
      <w:pPr>
        <w:widowControl w:val="0"/>
        <w:numPr>
          <w:ilvl w:val="1"/>
          <w:numId w:val="16"/>
        </w:numPr>
        <w:suppressAutoHyphens/>
        <w:spacing w:after="0" w:line="240" w:lineRule="auto"/>
        <w:ind w:left="770"/>
        <w:jc w:val="both"/>
        <w:rPr>
          <w:rFonts w:ascii="Palatino Linotype" w:hAnsi="Palatino Linotype" w:cs="Palatino Linotype"/>
          <w:b/>
          <w:bCs/>
          <w:sz w:val="24"/>
          <w:szCs w:val="24"/>
        </w:rPr>
      </w:pPr>
      <w:r w:rsidRPr="00621D00">
        <w:rPr>
          <w:rFonts w:ascii="Palatino Linotype" w:hAnsi="Palatino Linotype" w:cs="Palatino Linotype"/>
          <w:b/>
          <w:bCs/>
          <w:sz w:val="24"/>
          <w:szCs w:val="24"/>
        </w:rPr>
        <w:t>A tantárgy elsajátítása során alkalmazott módszerek, tanulói tevékenységformák</w:t>
      </w:r>
    </w:p>
    <w:p w:rsidR="00A97C1C" w:rsidRPr="00621D00" w:rsidRDefault="00A97C1C" w:rsidP="002D6BDC">
      <w:pPr>
        <w:pStyle w:val="Listaszerbekezds4"/>
        <w:spacing w:after="0" w:line="240" w:lineRule="auto"/>
        <w:ind w:left="0"/>
        <w:jc w:val="both"/>
        <w:rPr>
          <w:rFonts w:ascii="Palatino Linotype" w:hAnsi="Palatino Linotype" w:cs="Palatino Linotype"/>
          <w:b/>
          <w:bCs/>
          <w:i/>
          <w:iCs/>
          <w:sz w:val="24"/>
          <w:szCs w:val="24"/>
        </w:rPr>
      </w:pPr>
    </w:p>
    <w:p w:rsidR="00A97C1C" w:rsidRPr="00621D00" w:rsidRDefault="00A97C1C" w:rsidP="002D6BDC">
      <w:pPr>
        <w:pStyle w:val="Listaszerbekezds4"/>
        <w:numPr>
          <w:ilvl w:val="2"/>
          <w:numId w:val="16"/>
        </w:numPr>
        <w:spacing w:after="0" w:line="240" w:lineRule="auto"/>
        <w:jc w:val="both"/>
        <w:rPr>
          <w:rFonts w:ascii="Palatino Linotype" w:hAnsi="Palatino Linotype" w:cs="Palatino Linotype"/>
          <w:b/>
          <w:bCs/>
          <w:i/>
          <w:iCs/>
          <w:sz w:val="24"/>
          <w:szCs w:val="24"/>
        </w:rPr>
      </w:pPr>
      <w:r w:rsidRPr="00621D00">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2D6BDC">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K</w:t>
            </w:r>
            <w:r w:rsidRPr="003E6D8E">
              <w:rPr>
                <w:rFonts w:ascii="Palatino Linotype" w:hAnsi="Palatino Linotype" w:cs="Palatino Linotype"/>
                <w:sz w:val="20"/>
                <w:szCs w:val="20"/>
              </w:rPr>
              <w:t>ooperatív tanulás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1.9.</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H</w:t>
            </w:r>
            <w:r w:rsidRPr="003E6D8E">
              <w:rPr>
                <w:rFonts w:ascii="Palatino Linotype" w:hAnsi="Palatino Linotype" w:cs="Palatino Linotype"/>
                <w:sz w:val="20"/>
                <w:szCs w:val="20"/>
              </w:rPr>
              <w:t>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2C2721" w:rsidRDefault="00A97C1C" w:rsidP="00821C62">
      <w:pPr>
        <w:pStyle w:val="Listaszerbekezds4"/>
        <w:numPr>
          <w:ilvl w:val="2"/>
          <w:numId w:val="16"/>
        </w:numPr>
        <w:spacing w:line="240" w:lineRule="auto"/>
        <w:rPr>
          <w:rFonts w:ascii="Palatino Linotype" w:hAnsi="Palatino Linotype" w:cs="Palatino Linotype"/>
          <w:b/>
          <w:bCs/>
          <w:i/>
          <w:iCs/>
          <w:sz w:val="24"/>
          <w:szCs w:val="24"/>
        </w:rPr>
      </w:pPr>
      <w:r w:rsidRPr="002C2721">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Technológiai folyamatábrák értelmezése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Kis csoportos szakmai munkavégzés irányítással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2.8.</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Jogszabályok értelmezése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szövegfeldolgozás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2D6BDC">
      <w:pPr>
        <w:spacing w:after="0" w:line="240" w:lineRule="auto"/>
        <w:jc w:val="both"/>
        <w:rPr>
          <w:rFonts w:ascii="Palatino Linotype" w:hAnsi="Palatino Linotype" w:cs="Palatino Linotype"/>
        </w:rPr>
      </w:pPr>
    </w:p>
    <w:p w:rsidR="00A97C1C" w:rsidRPr="002C2721" w:rsidRDefault="00A97C1C" w:rsidP="002D6BDC">
      <w:pPr>
        <w:widowControl w:val="0"/>
        <w:numPr>
          <w:ilvl w:val="1"/>
          <w:numId w:val="16"/>
        </w:numPr>
        <w:suppressAutoHyphens/>
        <w:spacing w:after="0" w:line="240" w:lineRule="auto"/>
        <w:rPr>
          <w:rFonts w:ascii="Palatino Linotype" w:hAnsi="Palatino Linotype" w:cs="Palatino Linotype"/>
          <w:b/>
          <w:bCs/>
          <w:sz w:val="24"/>
          <w:szCs w:val="24"/>
        </w:rPr>
      </w:pPr>
      <w:r w:rsidRPr="002C2721">
        <w:rPr>
          <w:rFonts w:ascii="Palatino Linotype" w:hAnsi="Palatino Linotype" w:cs="Palatino Linotype"/>
          <w:b/>
          <w:bCs/>
          <w:sz w:val="24"/>
          <w:szCs w:val="24"/>
        </w:rPr>
        <w:t>A tantárgy értékelésének módja</w:t>
      </w:r>
    </w:p>
    <w:p w:rsidR="00A97C1C" w:rsidRPr="002C2721" w:rsidRDefault="00A97C1C" w:rsidP="002D6BDC">
      <w:pPr>
        <w:widowControl w:val="0"/>
        <w:suppressAutoHyphens/>
        <w:spacing w:after="0" w:line="240" w:lineRule="auto"/>
        <w:ind w:left="567"/>
        <w:rPr>
          <w:rFonts w:ascii="Palatino Linotype" w:hAnsi="Palatino Linotype" w:cs="Palatino Linotype"/>
          <w:kern w:val="1"/>
          <w:sz w:val="24"/>
          <w:szCs w:val="24"/>
          <w:lang w:eastAsia="hi-IN" w:bidi="hi-IN"/>
        </w:rPr>
      </w:pPr>
      <w:r w:rsidRPr="002C2721">
        <w:rPr>
          <w:rFonts w:ascii="Palatino Linotype" w:hAnsi="Palatino Linotype" w:cs="Palatino Linotype"/>
          <w:kern w:val="1"/>
          <w:sz w:val="24"/>
          <w:szCs w:val="24"/>
          <w:lang w:eastAsia="hi-IN" w:bidi="hi-IN"/>
        </w:rPr>
        <w:t>A nemzeti köznevelésről szóló 2011. évi CXC. törvény 54. § (2) a) pontja szerinti értékeléssel.</w:t>
      </w:r>
    </w:p>
    <w:p w:rsidR="00A97C1C" w:rsidRPr="002C2721" w:rsidRDefault="00A97C1C" w:rsidP="00457680">
      <w:pPr>
        <w:spacing w:line="240" w:lineRule="auto"/>
        <w:ind w:left="540"/>
        <w:jc w:val="both"/>
        <w:rPr>
          <w:rFonts w:ascii="Palatino Linotype" w:hAnsi="Palatino Linotype" w:cs="Palatino Linotype"/>
          <w:sz w:val="24"/>
          <w:szCs w:val="24"/>
        </w:rPr>
      </w:pPr>
    </w:p>
    <w:p w:rsidR="00A97C1C" w:rsidRPr="002C2721" w:rsidRDefault="00A97C1C" w:rsidP="00092300">
      <w:pPr>
        <w:widowControl w:val="0"/>
        <w:numPr>
          <w:ilvl w:val="0"/>
          <w:numId w:val="16"/>
        </w:numPr>
        <w:suppressAutoHyphens/>
        <w:spacing w:after="0" w:line="240" w:lineRule="auto"/>
        <w:rPr>
          <w:rFonts w:ascii="Palatino Linotype" w:hAnsi="Palatino Linotype" w:cs="Palatino Linotype"/>
          <w:b/>
          <w:bCs/>
          <w:sz w:val="24"/>
          <w:szCs w:val="24"/>
        </w:rPr>
      </w:pPr>
      <w:r w:rsidRPr="002C2721">
        <w:rPr>
          <w:rFonts w:ascii="Palatino Linotype" w:hAnsi="Palatino Linotype" w:cs="Palatino Linotype"/>
          <w:b/>
          <w:bCs/>
          <w:sz w:val="24"/>
          <w:szCs w:val="24"/>
        </w:rPr>
        <w:t>Bányaüzemeltetés gyakorlat</w:t>
      </w:r>
      <w:r>
        <w:rPr>
          <w:rFonts w:ascii="Palatino Linotype" w:hAnsi="Palatino Linotype" w:cs="Palatino Linotype"/>
          <w:b/>
          <w:bCs/>
          <w:sz w:val="24"/>
          <w:szCs w:val="24"/>
        </w:rPr>
        <w:t xml:space="preserve"> </w:t>
      </w:r>
      <w:proofErr w:type="gramStart"/>
      <w:r>
        <w:rPr>
          <w:rFonts w:ascii="Palatino Linotype" w:hAnsi="Palatino Linotype" w:cs="Palatino Linotype"/>
          <w:b/>
          <w:bCs/>
          <w:sz w:val="24"/>
          <w:szCs w:val="24"/>
        </w:rPr>
        <w:t>tantárgy</w:t>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t xml:space="preserve"> </w:t>
      </w:r>
      <w:r>
        <w:rPr>
          <w:rFonts w:ascii="Palatino Linotype" w:hAnsi="Palatino Linotype" w:cs="Palatino Linotype"/>
          <w:b/>
          <w:bCs/>
          <w:sz w:val="24"/>
          <w:szCs w:val="24"/>
        </w:rPr>
        <w:t xml:space="preserve">        32</w:t>
      </w:r>
      <w:proofErr w:type="gramEnd"/>
      <w:r w:rsidRPr="002C2721">
        <w:rPr>
          <w:rFonts w:ascii="Palatino Linotype" w:hAnsi="Palatino Linotype" w:cs="Palatino Linotype"/>
          <w:b/>
          <w:bCs/>
          <w:sz w:val="24"/>
          <w:szCs w:val="24"/>
        </w:rPr>
        <w:t xml:space="preserve"> óra</w:t>
      </w:r>
    </w:p>
    <w:p w:rsidR="00A97C1C" w:rsidRPr="002C2721" w:rsidRDefault="00A97C1C" w:rsidP="002D6BDC">
      <w:pPr>
        <w:spacing w:after="0" w:line="240" w:lineRule="auto"/>
        <w:rPr>
          <w:rFonts w:ascii="Palatino Linotype" w:hAnsi="Palatino Linotype" w:cs="Palatino Linotype"/>
          <w:b/>
          <w:bCs/>
          <w:sz w:val="24"/>
          <w:szCs w:val="24"/>
        </w:rPr>
      </w:pPr>
    </w:p>
    <w:p w:rsidR="00A97C1C" w:rsidRPr="00A27489" w:rsidRDefault="00A97C1C" w:rsidP="0037091E">
      <w:pPr>
        <w:pStyle w:val="Listaszerbekezds4"/>
        <w:numPr>
          <w:ilvl w:val="1"/>
          <w:numId w:val="17"/>
        </w:numPr>
        <w:tabs>
          <w:tab w:val="left" w:pos="567"/>
        </w:tabs>
        <w:spacing w:after="0" w:line="240" w:lineRule="auto"/>
        <w:ind w:left="567" w:firstLine="0"/>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A27489">
        <w:rPr>
          <w:rFonts w:ascii="Palatino Linotype" w:hAnsi="Palatino Linotype" w:cs="Palatino Linotype"/>
          <w:b/>
          <w:bCs/>
          <w:sz w:val="24"/>
          <w:szCs w:val="24"/>
        </w:rPr>
        <w:t>A tantárgy tanításának célja</w:t>
      </w:r>
    </w:p>
    <w:p w:rsidR="00A97C1C" w:rsidRPr="002C2721" w:rsidRDefault="00A97C1C" w:rsidP="0037091E">
      <w:pPr>
        <w:spacing w:after="0" w:line="240" w:lineRule="auto"/>
        <w:ind w:left="567"/>
        <w:jc w:val="both"/>
        <w:rPr>
          <w:rFonts w:ascii="Palatino Linotype" w:hAnsi="Palatino Linotype" w:cs="Palatino Linotype"/>
          <w:b/>
          <w:bCs/>
          <w:sz w:val="24"/>
          <w:szCs w:val="24"/>
        </w:rPr>
      </w:pPr>
      <w:r w:rsidRPr="002C2721">
        <w:rPr>
          <w:rFonts w:ascii="Palatino Linotype" w:hAnsi="Palatino Linotype" w:cs="Palatino Linotype"/>
          <w:sz w:val="24"/>
          <w:szCs w:val="24"/>
        </w:rPr>
        <w:lastRenderedPageBreak/>
        <w:t>A tanuló legyen képes a gyakorlatban is elvégezni, illetve hasznosítani a bányaüzemeltetés elméleti ismereteit.</w:t>
      </w:r>
    </w:p>
    <w:p w:rsidR="00A97C1C" w:rsidRPr="002C2721" w:rsidRDefault="00A97C1C" w:rsidP="002D6BDC">
      <w:pPr>
        <w:spacing w:after="0" w:line="240" w:lineRule="auto"/>
        <w:rPr>
          <w:rFonts w:ascii="Palatino Linotype" w:hAnsi="Palatino Linotype" w:cs="Palatino Linotype"/>
          <w:b/>
          <w:bCs/>
          <w:sz w:val="24"/>
          <w:szCs w:val="24"/>
        </w:rPr>
      </w:pPr>
    </w:p>
    <w:p w:rsidR="00A97C1C" w:rsidRPr="002C2721" w:rsidRDefault="00A97C1C" w:rsidP="0037091E">
      <w:pPr>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17.2. </w:t>
      </w:r>
      <w:r w:rsidRPr="002C2721">
        <w:rPr>
          <w:rFonts w:ascii="Palatino Linotype" w:hAnsi="Palatino Linotype" w:cs="Palatino Linotype"/>
          <w:b/>
          <w:bCs/>
          <w:sz w:val="24"/>
          <w:szCs w:val="24"/>
        </w:rPr>
        <w:t>Elsajátított közismereti, szakmai tartalmak, melyekre a tantárgy épül</w:t>
      </w:r>
    </w:p>
    <w:p w:rsidR="00A97C1C" w:rsidRPr="002C2721" w:rsidRDefault="00A97C1C" w:rsidP="0037091E">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r w:rsidRPr="002C2721">
        <w:rPr>
          <w:rFonts w:ascii="Palatino Linotype" w:hAnsi="Palatino Linotype" w:cs="Palatino Linotype"/>
          <w:sz w:val="24"/>
          <w:szCs w:val="24"/>
        </w:rPr>
        <w:t>A tantárgy az adott évfolyamba lépés feltételeiként megjelölt közismereti és szakmai tartalmakra épül.</w:t>
      </w:r>
    </w:p>
    <w:p w:rsidR="00A97C1C" w:rsidRPr="002C2721" w:rsidRDefault="00A97C1C" w:rsidP="002D6BDC">
      <w:pPr>
        <w:spacing w:after="0" w:line="240" w:lineRule="auto"/>
        <w:rPr>
          <w:rFonts w:ascii="Palatino Linotype" w:hAnsi="Palatino Linotype" w:cs="Palatino Linotype"/>
          <w:b/>
          <w:bCs/>
          <w:sz w:val="24"/>
          <w:szCs w:val="24"/>
        </w:rPr>
      </w:pPr>
    </w:p>
    <w:p w:rsidR="00A97C1C" w:rsidRPr="007035BB" w:rsidRDefault="00A97C1C" w:rsidP="0037091E">
      <w:pPr>
        <w:pStyle w:val="Listaszerbekezds4"/>
        <w:widowControl w:val="0"/>
        <w:numPr>
          <w:ilvl w:val="1"/>
          <w:numId w:val="14"/>
        </w:numPr>
        <w:suppressAutoHyphens/>
        <w:spacing w:after="0" w:line="240" w:lineRule="auto"/>
        <w:ind w:left="567" w:firstLine="0"/>
        <w:rPr>
          <w:rFonts w:ascii="Palatino Linotype" w:hAnsi="Palatino Linotype" w:cs="Palatino Linotype"/>
          <w:b/>
          <w:bCs/>
          <w:sz w:val="24"/>
          <w:szCs w:val="24"/>
        </w:rPr>
      </w:pPr>
      <w:r w:rsidRPr="007035BB">
        <w:rPr>
          <w:rFonts w:ascii="Palatino Linotype" w:hAnsi="Palatino Linotype" w:cs="Palatino Linotype"/>
          <w:b/>
          <w:bCs/>
          <w:sz w:val="24"/>
          <w:szCs w:val="24"/>
        </w:rPr>
        <w:t>Témakörök és elemeik</w:t>
      </w:r>
    </w:p>
    <w:p w:rsidR="00A97C1C" w:rsidRPr="002C2721" w:rsidRDefault="00A97C1C" w:rsidP="002D6BDC">
      <w:pPr>
        <w:spacing w:after="0" w:line="240" w:lineRule="auto"/>
        <w:rPr>
          <w:rFonts w:ascii="Palatino Linotype" w:hAnsi="Palatino Linotype" w:cs="Palatino Linotype"/>
          <w:b/>
          <w:bCs/>
          <w:sz w:val="24"/>
          <w:szCs w:val="24"/>
        </w:rPr>
      </w:pPr>
    </w:p>
    <w:p w:rsidR="00A97C1C" w:rsidRPr="002C2721" w:rsidRDefault="00A97C1C" w:rsidP="0037091E">
      <w:pPr>
        <w:spacing w:after="0" w:line="240" w:lineRule="auto"/>
        <w:ind w:left="1134"/>
        <w:rPr>
          <w:rFonts w:ascii="Palatino Linotype" w:hAnsi="Palatino Linotype" w:cs="Palatino Linotype"/>
          <w:b/>
          <w:bCs/>
          <w:sz w:val="24"/>
          <w:szCs w:val="24"/>
        </w:rPr>
      </w:pPr>
      <w:r>
        <w:rPr>
          <w:rFonts w:ascii="Palatino Linotype" w:hAnsi="Palatino Linotype" w:cs="Palatino Linotype"/>
          <w:b/>
          <w:bCs/>
          <w:sz w:val="24"/>
          <w:szCs w:val="24"/>
        </w:rPr>
        <w:t>17.3</w:t>
      </w:r>
      <w:r w:rsidRPr="002C2721">
        <w:rPr>
          <w:rFonts w:ascii="Palatino Linotype" w:hAnsi="Palatino Linotype" w:cs="Palatino Linotype"/>
          <w:b/>
          <w:bCs/>
          <w:sz w:val="24"/>
          <w:szCs w:val="24"/>
        </w:rPr>
        <w:t>.1. Bá</w:t>
      </w:r>
      <w:r>
        <w:rPr>
          <w:rFonts w:ascii="Palatino Linotype" w:hAnsi="Palatino Linotype" w:cs="Palatino Linotype"/>
          <w:b/>
          <w:bCs/>
          <w:sz w:val="24"/>
          <w:szCs w:val="24"/>
        </w:rPr>
        <w:t>nyaüzemeltetési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37091E">
        <w:rPr>
          <w:rFonts w:ascii="Palatino Linotype" w:hAnsi="Palatino Linotype" w:cs="Palatino Linotype"/>
          <w:b/>
          <w:bCs/>
          <w:i/>
          <w:sz w:val="24"/>
          <w:szCs w:val="24"/>
        </w:rPr>
        <w:t>16 óra</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Aknaszállítás</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Anyagszállító rendszerek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Anyagtovábbító csőrendszerek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Ásványi előfordulások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Jövesztési technológiák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Keletkező mérgező gázok, porok káros hatása elleni védekezés</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Pneumatikai alapismeretek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Rekultiváció</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Szállítás</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Szellőztetés</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Szivattyúk</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Villamos gépek üzemtana</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Víztelenítés és vízelvezetés</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Jövesztés technológiai műveletei</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Szállítóberendezés üzemeltetése</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Rakodás technológiai műveletei</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Gépi berendezések mozgási műveletei</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Több összekapcsolt gép üzemeltetése</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Földmunkagépek üzemeltetése</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Robbantásos jövesztéstechnológia</w:t>
      </w:r>
    </w:p>
    <w:p w:rsidR="00A97C1C" w:rsidRPr="002C2721" w:rsidRDefault="00A97C1C" w:rsidP="0037091E">
      <w:pPr>
        <w:spacing w:after="0" w:line="240" w:lineRule="auto"/>
        <w:ind w:left="1134"/>
        <w:rPr>
          <w:rFonts w:ascii="Palatino Linotype" w:hAnsi="Palatino Linotype" w:cs="Palatino Linotype"/>
          <w:sz w:val="24"/>
          <w:szCs w:val="24"/>
        </w:rPr>
      </w:pPr>
      <w:r w:rsidRPr="002C2721">
        <w:rPr>
          <w:rFonts w:ascii="Palatino Linotype" w:hAnsi="Palatino Linotype" w:cs="Palatino Linotype"/>
          <w:sz w:val="24"/>
          <w:szCs w:val="24"/>
        </w:rPr>
        <w:t>Hidromechanikus jövesztés módszerei</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A jövesztés – legyező, süllyesztéses, mély és magas kotrás, új munkafront (betörés)</w:t>
      </w:r>
      <w:r>
        <w:rPr>
          <w:rFonts w:ascii="Palatino Linotype" w:hAnsi="Palatino Linotype" w:cs="Palatino Linotype"/>
          <w:sz w:val="24"/>
          <w:szCs w:val="24"/>
        </w:rPr>
        <w:t xml:space="preserve"> </w:t>
      </w:r>
      <w:r w:rsidRPr="002C2721">
        <w:rPr>
          <w:rFonts w:ascii="Palatino Linotype" w:hAnsi="Palatino Linotype" w:cs="Palatino Linotype"/>
          <w:sz w:val="24"/>
          <w:szCs w:val="24"/>
        </w:rPr>
        <w:t>kialakítása fordulóval és menetből – technológiai műveletei</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A szállítóberendezések folyamatos és szakaszos áthelyezése, hosszabbítása, rövidítése,</w:t>
      </w:r>
      <w:r>
        <w:rPr>
          <w:rFonts w:ascii="Palatino Linotype" w:hAnsi="Palatino Linotype" w:cs="Palatino Linotype"/>
          <w:sz w:val="24"/>
          <w:szCs w:val="24"/>
        </w:rPr>
        <w:t xml:space="preserve"> </w:t>
      </w:r>
      <w:r w:rsidRPr="002C2721">
        <w:rPr>
          <w:rFonts w:ascii="Palatino Linotype" w:hAnsi="Palatino Linotype" w:cs="Palatino Linotype"/>
          <w:sz w:val="24"/>
          <w:szCs w:val="24"/>
        </w:rPr>
        <w:t xml:space="preserve">a </w:t>
      </w:r>
      <w:proofErr w:type="spellStart"/>
      <w:r w:rsidRPr="002C2721">
        <w:rPr>
          <w:rFonts w:ascii="Palatino Linotype" w:hAnsi="Palatino Linotype" w:cs="Palatino Linotype"/>
          <w:sz w:val="24"/>
          <w:szCs w:val="24"/>
        </w:rPr>
        <w:t>pályameghatározás</w:t>
      </w:r>
      <w:proofErr w:type="spellEnd"/>
      <w:r w:rsidRPr="002C2721">
        <w:rPr>
          <w:rFonts w:ascii="Palatino Linotype" w:hAnsi="Palatino Linotype" w:cs="Palatino Linotype"/>
          <w:sz w:val="24"/>
          <w:szCs w:val="24"/>
        </w:rPr>
        <w:t xml:space="preserve"> (kitűzés) elméleti és gyakorlati módszerei, a szalagpálya húzási</w:t>
      </w:r>
      <w:r>
        <w:rPr>
          <w:rFonts w:ascii="Palatino Linotype" w:hAnsi="Palatino Linotype" w:cs="Palatino Linotype"/>
          <w:sz w:val="24"/>
          <w:szCs w:val="24"/>
        </w:rPr>
        <w:t xml:space="preserve"> </w:t>
      </w:r>
      <w:r w:rsidRPr="002C2721">
        <w:rPr>
          <w:rFonts w:ascii="Palatino Linotype" w:hAnsi="Palatino Linotype" w:cs="Palatino Linotype"/>
          <w:sz w:val="24"/>
          <w:szCs w:val="24"/>
        </w:rPr>
        <w:t>(rukkolási) hosszának, magasságának, sebességének előírásai</w:t>
      </w:r>
    </w:p>
    <w:p w:rsidR="00A97C1C"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A szállítóberendezés fej-, vég- és feladóállomás áthelyezésének technológiája, gépi</w:t>
      </w:r>
      <w:r>
        <w:rPr>
          <w:rFonts w:ascii="Palatino Linotype" w:hAnsi="Palatino Linotype" w:cs="Palatino Linotype"/>
          <w:sz w:val="24"/>
          <w:szCs w:val="24"/>
        </w:rPr>
        <w:t xml:space="preserve"> </w:t>
      </w:r>
      <w:r w:rsidRPr="002C2721">
        <w:rPr>
          <w:rFonts w:ascii="Palatino Linotype" w:hAnsi="Palatino Linotype" w:cs="Palatino Linotype"/>
          <w:sz w:val="24"/>
          <w:szCs w:val="24"/>
        </w:rPr>
        <w:t>berendezései, szervezési feladatai</w:t>
      </w:r>
    </w:p>
    <w:p w:rsidR="00A97C1C" w:rsidRDefault="00A97C1C" w:rsidP="0037091E">
      <w:pPr>
        <w:spacing w:after="0" w:line="240" w:lineRule="auto"/>
        <w:ind w:left="1134"/>
        <w:jc w:val="both"/>
        <w:rPr>
          <w:rFonts w:ascii="Palatino Linotype" w:hAnsi="Palatino Linotype" w:cs="Palatino Linotype"/>
          <w:sz w:val="24"/>
          <w:szCs w:val="24"/>
        </w:rPr>
      </w:pPr>
    </w:p>
    <w:p w:rsidR="00A97C1C" w:rsidRPr="002C2721" w:rsidRDefault="00A97C1C" w:rsidP="0037091E">
      <w:pPr>
        <w:spacing w:after="0" w:line="240" w:lineRule="auto"/>
        <w:ind w:left="1134"/>
        <w:jc w:val="both"/>
        <w:rPr>
          <w:rFonts w:ascii="Palatino Linotype" w:hAnsi="Palatino Linotype" w:cs="Palatino Linotype"/>
          <w:b/>
          <w:bCs/>
          <w:sz w:val="24"/>
          <w:szCs w:val="24"/>
        </w:rPr>
      </w:pPr>
      <w:r>
        <w:rPr>
          <w:rFonts w:ascii="Palatino Linotype" w:hAnsi="Palatino Linotype" w:cs="Palatino Linotype"/>
          <w:b/>
          <w:bCs/>
          <w:sz w:val="24"/>
          <w:szCs w:val="24"/>
        </w:rPr>
        <w:t>17.3</w:t>
      </w:r>
      <w:r w:rsidRPr="002C2721">
        <w:rPr>
          <w:rFonts w:ascii="Palatino Linotype" w:hAnsi="Palatino Linotype" w:cs="Palatino Linotype"/>
          <w:b/>
          <w:bCs/>
          <w:sz w:val="24"/>
          <w:szCs w:val="24"/>
        </w:rPr>
        <w:t>.2. Bányairányítási gyakorlat</w:t>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2C2721">
        <w:rPr>
          <w:rFonts w:ascii="Palatino Linotype" w:hAnsi="Palatino Linotype" w:cs="Palatino Linotype"/>
          <w:b/>
          <w:bCs/>
          <w:sz w:val="24"/>
          <w:szCs w:val="24"/>
        </w:rPr>
        <w:tab/>
      </w:r>
      <w:r w:rsidRPr="0037091E">
        <w:rPr>
          <w:rFonts w:ascii="Palatino Linotype" w:hAnsi="Palatino Linotype" w:cs="Palatino Linotype"/>
          <w:b/>
          <w:bCs/>
          <w:i/>
          <w:sz w:val="24"/>
          <w:szCs w:val="24"/>
        </w:rPr>
        <w:t>16 óra</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Gépek, berendezések ellenőrzése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lastRenderedPageBreak/>
        <w:t>Gépkezelők termelési, gépalkalmazási és karbantartási munkájának tervezése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Be-, ki- és átszerelési feladatok tervezése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Munkaszervezési, ellenőrzési terv elkészítése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Logisztikai feladatok tervezése és elvégeztetése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Technológiai feladatok tervezése és elvégeztetése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Védelmi rendszerek, veszélyforrások felismerése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Eljárás bányakár okozása esetén</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Bányakárok csökkentésének, megelőzésének módszerei, lehetőségei</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color w:val="000000"/>
          <w:sz w:val="24"/>
          <w:szCs w:val="24"/>
        </w:rPr>
        <w:t xml:space="preserve">Bányászati </w:t>
      </w:r>
      <w:r w:rsidRPr="002C2721">
        <w:rPr>
          <w:rFonts w:ascii="Palatino Linotype" w:hAnsi="Palatino Linotype" w:cs="Palatino Linotype"/>
          <w:sz w:val="24"/>
          <w:szCs w:val="24"/>
        </w:rPr>
        <w:t>munkafolyamatok (jövesztés, rakodás, szállítás, biztosítás, szellőztetés,</w:t>
      </w:r>
      <w:r>
        <w:rPr>
          <w:rFonts w:ascii="Palatino Linotype" w:hAnsi="Palatino Linotype" w:cs="Palatino Linotype"/>
          <w:sz w:val="24"/>
          <w:szCs w:val="24"/>
        </w:rPr>
        <w:t xml:space="preserve"> </w:t>
      </w:r>
      <w:r w:rsidRPr="002C2721">
        <w:rPr>
          <w:rFonts w:ascii="Palatino Linotype" w:hAnsi="Palatino Linotype" w:cs="Palatino Linotype"/>
          <w:sz w:val="24"/>
          <w:szCs w:val="24"/>
        </w:rPr>
        <w:t>vízemelés) gyakorlása</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 xml:space="preserve">Művelési módok, ásványvagyon kutatás, ásványvagyon kitermelés </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Bányatelepítés</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Rézsűk, padkák, szintek kialakítása</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Munkasíkok meghatározása</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Jövesztési technológiák</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Szállítóberendezések áthelyezése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Ciklikus üzemű jövesztő- és rakodógépek működtetése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Folyamatos és szakaszos szállítási rendszerek működtetése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Nem hasznosítható anyagok visszatöltése, rekultiváció, felszíni víztelenítés</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Külfejtés megnyitása, ásványvagyon kitermelése</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Okmányozási szabályok</w:t>
      </w:r>
    </w:p>
    <w:p w:rsidR="00A97C1C" w:rsidRPr="002C2721" w:rsidRDefault="00A97C1C" w:rsidP="0037091E">
      <w:pPr>
        <w:spacing w:after="0" w:line="240" w:lineRule="auto"/>
        <w:ind w:left="1134"/>
        <w:jc w:val="both"/>
        <w:rPr>
          <w:rFonts w:ascii="Palatino Linotype" w:hAnsi="Palatino Linotype" w:cs="Palatino Linotype"/>
          <w:sz w:val="24"/>
          <w:szCs w:val="24"/>
        </w:rPr>
      </w:pPr>
      <w:r w:rsidRPr="002C2721">
        <w:rPr>
          <w:rFonts w:ascii="Palatino Linotype" w:hAnsi="Palatino Linotype" w:cs="Palatino Linotype"/>
          <w:sz w:val="24"/>
          <w:szCs w:val="24"/>
        </w:rPr>
        <w:t>Bányaüzem munkájához kapcsolódó számítógépes programok</w:t>
      </w:r>
    </w:p>
    <w:p w:rsidR="00A97C1C" w:rsidRPr="002C2721" w:rsidRDefault="00A97C1C" w:rsidP="002D6BDC">
      <w:pPr>
        <w:spacing w:after="0" w:line="240" w:lineRule="auto"/>
        <w:ind w:firstLine="540"/>
        <w:rPr>
          <w:rFonts w:ascii="Palatino Linotype" w:hAnsi="Palatino Linotype" w:cs="Palatino Linotype"/>
          <w:sz w:val="24"/>
          <w:szCs w:val="24"/>
        </w:rPr>
      </w:pPr>
    </w:p>
    <w:p w:rsidR="00A97C1C" w:rsidRPr="005F77A2" w:rsidRDefault="005F77A2" w:rsidP="0037091E">
      <w:pPr>
        <w:widowControl w:val="0"/>
        <w:numPr>
          <w:ilvl w:val="1"/>
          <w:numId w:val="14"/>
        </w:numPr>
        <w:suppressAutoHyphens/>
        <w:spacing w:after="0" w:line="240" w:lineRule="auto"/>
        <w:ind w:left="567" w:firstLine="0"/>
        <w:rPr>
          <w:rFonts w:ascii="Palatino Linotype" w:hAnsi="Palatino Linotype" w:cs="Palatino Linotype"/>
          <w:b/>
          <w:bCs/>
          <w:i/>
          <w:sz w:val="24"/>
          <w:szCs w:val="24"/>
        </w:rPr>
      </w:pPr>
      <w:r w:rsidRPr="005F77A2">
        <w:rPr>
          <w:rFonts w:ascii="Palatino Linotype" w:hAnsi="Palatino Linotype" w:cs="Palatino Linotype"/>
          <w:b/>
          <w:bCs/>
          <w:i/>
          <w:sz w:val="24"/>
          <w:szCs w:val="24"/>
        </w:rPr>
        <w:t>A képzés javasolt helyszíne (ajánlás)</w:t>
      </w:r>
    </w:p>
    <w:p w:rsidR="00A97C1C" w:rsidRPr="005F77A2" w:rsidRDefault="00A97C1C" w:rsidP="0037091E">
      <w:pPr>
        <w:numPr>
          <w:ilvl w:val="0"/>
          <w:numId w:val="11"/>
        </w:numPr>
        <w:tabs>
          <w:tab w:val="clear" w:pos="720"/>
          <w:tab w:val="num" w:pos="1134"/>
        </w:tabs>
        <w:spacing w:after="0" w:line="240" w:lineRule="auto"/>
        <w:ind w:hanging="153"/>
        <w:rPr>
          <w:rFonts w:ascii="Palatino Linotype" w:hAnsi="Palatino Linotype" w:cs="Palatino Linotype"/>
          <w:i/>
          <w:sz w:val="24"/>
          <w:szCs w:val="24"/>
        </w:rPr>
      </w:pPr>
      <w:proofErr w:type="spellStart"/>
      <w:r w:rsidRPr="005F77A2">
        <w:rPr>
          <w:rFonts w:ascii="Palatino Linotype" w:hAnsi="Palatino Linotype" w:cs="Palatino Linotype"/>
          <w:i/>
          <w:sz w:val="24"/>
          <w:szCs w:val="24"/>
        </w:rPr>
        <w:t>Tangéppark</w:t>
      </w:r>
      <w:proofErr w:type="spellEnd"/>
    </w:p>
    <w:p w:rsidR="00A97C1C" w:rsidRPr="005F77A2" w:rsidRDefault="00A97C1C" w:rsidP="0037091E">
      <w:pPr>
        <w:numPr>
          <w:ilvl w:val="0"/>
          <w:numId w:val="11"/>
        </w:numPr>
        <w:tabs>
          <w:tab w:val="clear" w:pos="720"/>
          <w:tab w:val="num" w:pos="1134"/>
        </w:tabs>
        <w:spacing w:after="0" w:line="240" w:lineRule="auto"/>
        <w:ind w:hanging="153"/>
        <w:rPr>
          <w:rFonts w:ascii="Palatino Linotype" w:hAnsi="Palatino Linotype" w:cs="Palatino Linotype"/>
          <w:i/>
          <w:sz w:val="24"/>
          <w:szCs w:val="24"/>
        </w:rPr>
      </w:pPr>
      <w:r w:rsidRPr="005F77A2">
        <w:rPr>
          <w:rFonts w:ascii="Palatino Linotype" w:hAnsi="Palatino Linotype" w:cs="Palatino Linotype"/>
          <w:i/>
          <w:sz w:val="24"/>
          <w:szCs w:val="24"/>
        </w:rPr>
        <w:t>Nagyüzemi termelőhely</w:t>
      </w:r>
    </w:p>
    <w:p w:rsidR="00A97C1C" w:rsidRPr="005F77A2" w:rsidRDefault="00A97C1C" w:rsidP="0037091E">
      <w:pPr>
        <w:numPr>
          <w:ilvl w:val="0"/>
          <w:numId w:val="11"/>
        </w:numPr>
        <w:tabs>
          <w:tab w:val="clear" w:pos="720"/>
          <w:tab w:val="num" w:pos="1134"/>
        </w:tabs>
        <w:spacing w:after="0" w:line="240" w:lineRule="auto"/>
        <w:ind w:hanging="153"/>
        <w:rPr>
          <w:rFonts w:ascii="Palatino Linotype" w:hAnsi="Palatino Linotype" w:cs="Palatino Linotype"/>
          <w:i/>
          <w:sz w:val="24"/>
          <w:szCs w:val="24"/>
        </w:rPr>
      </w:pPr>
      <w:r w:rsidRPr="005F77A2">
        <w:rPr>
          <w:rFonts w:ascii="Palatino Linotype" w:hAnsi="Palatino Linotype" w:cs="Palatino Linotype"/>
          <w:i/>
          <w:sz w:val="24"/>
          <w:szCs w:val="24"/>
        </w:rPr>
        <w:t>Bányagéptani szaktanterem</w:t>
      </w:r>
    </w:p>
    <w:p w:rsidR="00A97C1C" w:rsidRPr="005F77A2" w:rsidRDefault="00A97C1C" w:rsidP="0037091E">
      <w:pPr>
        <w:numPr>
          <w:ilvl w:val="0"/>
          <w:numId w:val="11"/>
        </w:numPr>
        <w:tabs>
          <w:tab w:val="clear" w:pos="720"/>
          <w:tab w:val="num" w:pos="1134"/>
        </w:tabs>
        <w:spacing w:after="0" w:line="240" w:lineRule="auto"/>
        <w:ind w:hanging="153"/>
        <w:rPr>
          <w:rFonts w:ascii="Palatino Linotype" w:hAnsi="Palatino Linotype" w:cs="Palatino Linotype"/>
          <w:i/>
          <w:sz w:val="24"/>
          <w:szCs w:val="24"/>
        </w:rPr>
      </w:pPr>
      <w:r w:rsidRPr="005F77A2">
        <w:rPr>
          <w:rFonts w:ascii="Palatino Linotype" w:hAnsi="Palatino Linotype" w:cs="Palatino Linotype"/>
          <w:i/>
          <w:sz w:val="24"/>
          <w:szCs w:val="24"/>
        </w:rPr>
        <w:t>Villamosságtani szaktanterem</w:t>
      </w:r>
    </w:p>
    <w:p w:rsidR="00A97C1C" w:rsidRPr="002C2721" w:rsidRDefault="00A97C1C" w:rsidP="002D6BDC">
      <w:pPr>
        <w:spacing w:after="0" w:line="240" w:lineRule="auto"/>
        <w:ind w:left="360"/>
        <w:rPr>
          <w:rFonts w:ascii="Palatino Linotype" w:hAnsi="Palatino Linotype" w:cs="Palatino Linotype"/>
          <w:sz w:val="24"/>
          <w:szCs w:val="24"/>
        </w:rPr>
      </w:pPr>
    </w:p>
    <w:p w:rsidR="00A97C1C" w:rsidRPr="002C2721" w:rsidRDefault="00A97C1C" w:rsidP="002D6BDC">
      <w:pPr>
        <w:widowControl w:val="0"/>
        <w:numPr>
          <w:ilvl w:val="1"/>
          <w:numId w:val="14"/>
        </w:numPr>
        <w:suppressAutoHyphens/>
        <w:spacing w:after="0" w:line="240" w:lineRule="auto"/>
        <w:jc w:val="both"/>
        <w:rPr>
          <w:rFonts w:ascii="Palatino Linotype" w:hAnsi="Palatino Linotype" w:cs="Palatino Linotype"/>
          <w:b/>
          <w:bCs/>
          <w:sz w:val="24"/>
          <w:szCs w:val="24"/>
        </w:rPr>
      </w:pPr>
      <w:r w:rsidRPr="002C2721">
        <w:rPr>
          <w:rFonts w:ascii="Palatino Linotype" w:hAnsi="Palatino Linotype" w:cs="Palatino Linotype"/>
          <w:b/>
          <w:bCs/>
          <w:sz w:val="24"/>
          <w:szCs w:val="24"/>
        </w:rPr>
        <w:t>A tantárgy elsajátítása során alkalmazott módszerek, tanulói tevékenységformák</w:t>
      </w:r>
    </w:p>
    <w:p w:rsidR="00A97C1C" w:rsidRPr="002C2721" w:rsidRDefault="00A97C1C" w:rsidP="00457680">
      <w:pPr>
        <w:widowControl w:val="0"/>
        <w:suppressAutoHyphens/>
        <w:spacing w:after="0" w:line="240" w:lineRule="auto"/>
        <w:ind w:left="360"/>
        <w:jc w:val="both"/>
        <w:rPr>
          <w:rFonts w:ascii="Palatino Linotype" w:hAnsi="Palatino Linotype" w:cs="Palatino Linotype"/>
          <w:b/>
          <w:bCs/>
          <w:sz w:val="24"/>
          <w:szCs w:val="24"/>
        </w:rPr>
      </w:pPr>
    </w:p>
    <w:p w:rsidR="00A97C1C" w:rsidRPr="002C2721" w:rsidRDefault="00A97C1C" w:rsidP="00821C62">
      <w:pPr>
        <w:pStyle w:val="Listaszerbekezds4"/>
        <w:numPr>
          <w:ilvl w:val="2"/>
          <w:numId w:val="14"/>
        </w:numPr>
        <w:spacing w:line="240" w:lineRule="auto"/>
        <w:rPr>
          <w:rFonts w:ascii="Palatino Linotype" w:hAnsi="Palatino Linotype" w:cs="Palatino Linotype"/>
          <w:b/>
          <w:bCs/>
          <w:i/>
          <w:iCs/>
          <w:sz w:val="24"/>
          <w:szCs w:val="24"/>
        </w:rPr>
      </w:pPr>
      <w:r w:rsidRPr="002C2721">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97C1C" w:rsidRPr="003E6D8E">
        <w:trPr>
          <w:jc w:val="center"/>
        </w:trPr>
        <w:tc>
          <w:tcPr>
            <w:tcW w:w="994"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280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 xml:space="preserve">Alkalmazott oktatási </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módszer neve</w:t>
            </w:r>
          </w:p>
        </w:tc>
        <w:tc>
          <w:tcPr>
            <w:tcW w:w="2835"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 tanulói tevékenység szervezeti kerete</w:t>
            </w:r>
          </w:p>
        </w:tc>
        <w:tc>
          <w:tcPr>
            <w:tcW w:w="2659"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jc w:val="center"/>
        </w:trPr>
        <w:tc>
          <w:tcPr>
            <w:tcW w:w="994"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2800"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tc>
        <w:tc>
          <w:tcPr>
            <w:tcW w:w="2659"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Magyarázat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Kiselőadás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Megbeszélés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Szemléltetés</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lastRenderedPageBreak/>
              <w:t>1.5.</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Projekt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1.6.</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Szimuláció</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994"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1.7.</w:t>
            </w:r>
          </w:p>
        </w:tc>
        <w:tc>
          <w:tcPr>
            <w:tcW w:w="2800" w:type="dxa"/>
            <w:vAlign w:val="center"/>
          </w:tcPr>
          <w:p w:rsidR="00A97C1C" w:rsidRPr="003E6D8E" w:rsidRDefault="00A97C1C" w:rsidP="00457680">
            <w:pPr>
              <w:spacing w:after="0" w:line="240" w:lineRule="auto"/>
              <w:rPr>
                <w:rFonts w:ascii="Palatino Linotype" w:hAnsi="Palatino Linotype" w:cs="Palatino Linotype"/>
                <w:sz w:val="20"/>
                <w:szCs w:val="20"/>
              </w:rPr>
            </w:pPr>
            <w:r>
              <w:rPr>
                <w:rFonts w:ascii="Palatino Linotype" w:hAnsi="Palatino Linotype" w:cs="Palatino Linotype"/>
                <w:sz w:val="20"/>
                <w:szCs w:val="20"/>
              </w:rPr>
              <w:t>H</w:t>
            </w:r>
            <w:r w:rsidRPr="003E6D8E">
              <w:rPr>
                <w:rFonts w:ascii="Palatino Linotype" w:hAnsi="Palatino Linotype" w:cs="Palatino Linotype"/>
                <w:sz w:val="20"/>
                <w:szCs w:val="20"/>
              </w:rPr>
              <w:t>ázi feladat</w:t>
            </w: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945"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65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457680">
      <w:pPr>
        <w:widowControl w:val="0"/>
        <w:suppressAutoHyphens/>
        <w:spacing w:after="0" w:line="240" w:lineRule="auto"/>
        <w:jc w:val="both"/>
        <w:rPr>
          <w:rFonts w:ascii="Palatino Linotype" w:hAnsi="Palatino Linotype" w:cs="Palatino Linotype"/>
          <w:b/>
          <w:bCs/>
          <w:kern w:val="1"/>
          <w:lang w:eastAsia="hi-IN" w:bidi="hi-IN"/>
        </w:rPr>
      </w:pPr>
    </w:p>
    <w:p w:rsidR="00A97C1C" w:rsidRPr="002C2721" w:rsidRDefault="00A97C1C" w:rsidP="00821C62">
      <w:pPr>
        <w:pStyle w:val="Listaszerbekezds4"/>
        <w:numPr>
          <w:ilvl w:val="2"/>
          <w:numId w:val="14"/>
        </w:numPr>
        <w:spacing w:line="240" w:lineRule="auto"/>
        <w:rPr>
          <w:rFonts w:ascii="Palatino Linotype" w:hAnsi="Palatino Linotype" w:cs="Palatino Linotype"/>
          <w:b/>
          <w:bCs/>
          <w:i/>
          <w:iCs/>
          <w:sz w:val="24"/>
          <w:szCs w:val="24"/>
        </w:rPr>
      </w:pPr>
      <w:r w:rsidRPr="002C2721">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97C1C" w:rsidRPr="003E6D8E">
        <w:trPr>
          <w:cantSplit/>
          <w:trHeight w:val="921"/>
          <w:jc w:val="center"/>
        </w:trPr>
        <w:tc>
          <w:tcPr>
            <w:tcW w:w="828"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Sor-szám</w:t>
            </w:r>
          </w:p>
        </w:tc>
        <w:tc>
          <w:tcPr>
            <w:tcW w:w="3621"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tevékenységforma</w:t>
            </w:r>
          </w:p>
        </w:tc>
        <w:tc>
          <w:tcPr>
            <w:tcW w:w="2370" w:type="dxa"/>
            <w:gridSpan w:val="3"/>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Tanulói tevékenység szervezési kerete</w:t>
            </w:r>
          </w:p>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(differenciálási módok)</w:t>
            </w:r>
          </w:p>
        </w:tc>
        <w:tc>
          <w:tcPr>
            <w:tcW w:w="2190" w:type="dxa"/>
            <w:vMerge w:val="restart"/>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Alkalmazandó eszközök és felszerelések (SZVK 6. pont lebontása, pontosítása)</w:t>
            </w:r>
          </w:p>
        </w:tc>
      </w:tr>
      <w:tr w:rsidR="00A97C1C" w:rsidRPr="003E6D8E">
        <w:trPr>
          <w:cantSplit/>
          <w:trHeight w:val="1076"/>
          <w:jc w:val="center"/>
        </w:trPr>
        <w:tc>
          <w:tcPr>
            <w:tcW w:w="828"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c>
          <w:tcPr>
            <w:tcW w:w="3621" w:type="dxa"/>
            <w:vMerge/>
            <w:vAlign w:val="center"/>
          </w:tcPr>
          <w:p w:rsidR="00A97C1C" w:rsidRPr="003E6D8E" w:rsidRDefault="00A97C1C" w:rsidP="00457680">
            <w:pPr>
              <w:spacing w:after="0" w:line="240" w:lineRule="auto"/>
              <w:rPr>
                <w:rFonts w:ascii="Palatino Linotype" w:hAnsi="Palatino Linotype" w:cs="Palatino Linotype"/>
                <w:b/>
                <w:bCs/>
                <w:sz w:val="20"/>
                <w:szCs w:val="20"/>
              </w:rPr>
            </w:pPr>
          </w:p>
        </w:tc>
        <w:tc>
          <w:tcPr>
            <w:tcW w:w="809"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Egyéni</w:t>
            </w:r>
          </w:p>
        </w:tc>
        <w:tc>
          <w:tcPr>
            <w:tcW w:w="798"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Csoport-</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bontás</w:t>
            </w:r>
          </w:p>
        </w:tc>
        <w:tc>
          <w:tcPr>
            <w:tcW w:w="763" w:type="dxa"/>
            <w:textDirection w:val="btLr"/>
            <w:vAlign w:val="center"/>
          </w:tcPr>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Osztály-</w:t>
            </w:r>
          </w:p>
          <w:p w:rsidR="00A97C1C" w:rsidRPr="003E6D8E" w:rsidRDefault="00A97C1C" w:rsidP="00457680">
            <w:pPr>
              <w:spacing w:after="0" w:line="240" w:lineRule="auto"/>
              <w:ind w:left="113" w:right="113"/>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keret</w:t>
            </w:r>
          </w:p>
        </w:tc>
        <w:tc>
          <w:tcPr>
            <w:tcW w:w="2190" w:type="dxa"/>
            <w:vMerge/>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1.</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Információ feldolgozó tevékenységek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önálló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1.3.</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Olvasott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1.4.</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feldolgozása jegyzeteléssel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1.5.</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Hallott szöveg feladattal vezetett feldolgozása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1.8.</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önálló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1.9.</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Információk feladattal vezetett rendszerezése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2.</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Technológiai folyamatábrák értelmezése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Tesztfeladat megoldása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2.3.</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Kis csoportos szakmai munkavégzés irányítással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2.4.</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 xml:space="preserve">Műveletek gyakorlása </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2.5.</w:t>
            </w:r>
          </w:p>
        </w:tc>
        <w:tc>
          <w:tcPr>
            <w:tcW w:w="3621" w:type="dxa"/>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Munkamegfigyelés adott szempontok alapján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2.6.</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utólagos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2.7.</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Műveletek gyakorlása</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2.8.</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Jogszabályok értelmezése</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2.9.</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Tapasztalatok helyszíni ismertetése szóban</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b/>
                <w:bCs/>
                <w:sz w:val="20"/>
                <w:szCs w:val="20"/>
              </w:rPr>
            </w:pPr>
            <w:r w:rsidRPr="003E6D8E">
              <w:rPr>
                <w:rFonts w:ascii="Palatino Linotype" w:hAnsi="Palatino Linotype" w:cs="Palatino Linotype"/>
                <w:b/>
                <w:bCs/>
                <w:sz w:val="20"/>
                <w:szCs w:val="20"/>
              </w:rPr>
              <w:t>3.</w:t>
            </w:r>
          </w:p>
        </w:tc>
        <w:tc>
          <w:tcPr>
            <w:tcW w:w="3621" w:type="dxa"/>
            <w:shd w:val="clear" w:color="auto" w:fill="D9D9D9"/>
            <w:vAlign w:val="center"/>
          </w:tcPr>
          <w:p w:rsidR="00A97C1C" w:rsidRPr="003E6D8E" w:rsidRDefault="00A97C1C" w:rsidP="00457680">
            <w:pPr>
              <w:spacing w:after="0" w:line="240" w:lineRule="auto"/>
              <w:rPr>
                <w:rFonts w:ascii="Palatino Linotype" w:hAnsi="Palatino Linotype" w:cs="Palatino Linotype"/>
                <w:b/>
                <w:bCs/>
                <w:sz w:val="20"/>
                <w:szCs w:val="20"/>
              </w:rPr>
            </w:pPr>
            <w:r w:rsidRPr="003E6D8E">
              <w:rPr>
                <w:rFonts w:ascii="Palatino Linotype" w:hAnsi="Palatino Linotype" w:cs="Palatino Linotype"/>
                <w:b/>
                <w:bCs/>
                <w:sz w:val="20"/>
                <w:szCs w:val="20"/>
              </w:rPr>
              <w:t>Csoportos munkaformák körében</w:t>
            </w:r>
          </w:p>
        </w:tc>
        <w:tc>
          <w:tcPr>
            <w:tcW w:w="809"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3.1.</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Feladattal vezetett kiscsoportos szövegfeldolgozás</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r w:rsidR="00A97C1C" w:rsidRPr="003E6D8E">
        <w:trPr>
          <w:jc w:val="center"/>
        </w:trPr>
        <w:tc>
          <w:tcPr>
            <w:tcW w:w="82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3.2</w:t>
            </w:r>
          </w:p>
        </w:tc>
        <w:tc>
          <w:tcPr>
            <w:tcW w:w="3621" w:type="dxa"/>
            <w:vAlign w:val="center"/>
          </w:tcPr>
          <w:p w:rsidR="00A97C1C" w:rsidRPr="003E6D8E" w:rsidRDefault="00A97C1C" w:rsidP="00457680">
            <w:pPr>
              <w:spacing w:after="0" w:line="240" w:lineRule="auto"/>
              <w:rPr>
                <w:rFonts w:ascii="Palatino Linotype" w:hAnsi="Palatino Linotype" w:cs="Palatino Linotype"/>
                <w:sz w:val="20"/>
                <w:szCs w:val="20"/>
              </w:rPr>
            </w:pPr>
            <w:r w:rsidRPr="003E6D8E">
              <w:rPr>
                <w:rFonts w:ascii="Palatino Linotype" w:hAnsi="Palatino Linotype" w:cs="Palatino Linotype"/>
                <w:sz w:val="20"/>
                <w:szCs w:val="20"/>
              </w:rPr>
              <w:t>Kiscsoportos szakmai munkavégzés irányítással</w:t>
            </w:r>
          </w:p>
        </w:tc>
        <w:tc>
          <w:tcPr>
            <w:tcW w:w="809"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798"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x</w:t>
            </w:r>
          </w:p>
        </w:tc>
        <w:tc>
          <w:tcPr>
            <w:tcW w:w="763"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p>
        </w:tc>
        <w:tc>
          <w:tcPr>
            <w:tcW w:w="2190" w:type="dxa"/>
            <w:vAlign w:val="center"/>
          </w:tcPr>
          <w:p w:rsidR="00A97C1C" w:rsidRPr="003E6D8E" w:rsidRDefault="00A97C1C" w:rsidP="00457680">
            <w:pPr>
              <w:spacing w:after="0" w:line="240" w:lineRule="auto"/>
              <w:jc w:val="center"/>
              <w:rPr>
                <w:rFonts w:ascii="Palatino Linotype" w:hAnsi="Palatino Linotype" w:cs="Palatino Linotype"/>
                <w:sz w:val="20"/>
                <w:szCs w:val="20"/>
              </w:rPr>
            </w:pPr>
            <w:r w:rsidRPr="003E6D8E">
              <w:rPr>
                <w:rFonts w:ascii="Palatino Linotype" w:hAnsi="Palatino Linotype" w:cs="Palatino Linotype"/>
                <w:sz w:val="20"/>
                <w:szCs w:val="20"/>
              </w:rPr>
              <w:t>-</w:t>
            </w:r>
          </w:p>
        </w:tc>
      </w:tr>
    </w:tbl>
    <w:p w:rsidR="00A97C1C" w:rsidRPr="003E6D8E" w:rsidRDefault="00A97C1C" w:rsidP="0037091E">
      <w:pPr>
        <w:spacing w:after="0" w:line="240" w:lineRule="auto"/>
        <w:jc w:val="both"/>
        <w:rPr>
          <w:rFonts w:ascii="Palatino Linotype" w:hAnsi="Palatino Linotype" w:cs="Palatino Linotype"/>
        </w:rPr>
      </w:pPr>
    </w:p>
    <w:p w:rsidR="00A97C1C" w:rsidRPr="002C2721" w:rsidRDefault="00A97C1C" w:rsidP="0037091E">
      <w:pPr>
        <w:widowControl w:val="0"/>
        <w:numPr>
          <w:ilvl w:val="1"/>
          <w:numId w:val="14"/>
        </w:numPr>
        <w:suppressAutoHyphens/>
        <w:spacing w:before="240"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 </w:t>
      </w:r>
      <w:r w:rsidRPr="002C2721">
        <w:rPr>
          <w:rFonts w:ascii="Palatino Linotype" w:hAnsi="Palatino Linotype" w:cs="Palatino Linotype"/>
          <w:b/>
          <w:bCs/>
          <w:sz w:val="24"/>
          <w:szCs w:val="24"/>
        </w:rPr>
        <w:t>A tantárgy értékelésének módja</w:t>
      </w:r>
    </w:p>
    <w:p w:rsidR="00A97C1C" w:rsidRPr="002C2721" w:rsidRDefault="00A97C1C" w:rsidP="0037091E">
      <w:pPr>
        <w:widowControl w:val="0"/>
        <w:tabs>
          <w:tab w:val="left" w:pos="426"/>
        </w:tabs>
        <w:suppressAutoHyphens/>
        <w:spacing w:after="0" w:line="240" w:lineRule="auto"/>
        <w:ind w:left="426"/>
        <w:rPr>
          <w:rFonts w:ascii="Palatino Linotype" w:hAnsi="Palatino Linotype" w:cs="Palatino Linotype"/>
          <w:kern w:val="1"/>
          <w:sz w:val="24"/>
          <w:szCs w:val="24"/>
          <w:lang w:eastAsia="hi-IN" w:bidi="hi-IN"/>
        </w:rPr>
      </w:pPr>
      <w:r w:rsidRPr="002C2721">
        <w:rPr>
          <w:rFonts w:ascii="Palatino Linotype" w:hAnsi="Palatino Linotype" w:cs="Palatino Linotype"/>
          <w:kern w:val="1"/>
          <w:sz w:val="24"/>
          <w:szCs w:val="24"/>
          <w:lang w:eastAsia="hi-IN" w:bidi="hi-IN"/>
        </w:rPr>
        <w:t>A nemzeti köznevelésről szóló 2011. évi CXC. törvény 54. § (2) a) pontja szerinti értékeléssel.</w:t>
      </w:r>
    </w:p>
    <w:sectPr w:rsidR="00A97C1C" w:rsidRPr="002C2721" w:rsidSect="007E1F9A">
      <w:footerReference w:type="default" r:id="rId3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305" w:rsidRDefault="00214305">
      <w:pPr>
        <w:spacing w:after="0" w:line="240" w:lineRule="auto"/>
        <w:rPr>
          <w:rFonts w:cs="Times New Roman"/>
        </w:rPr>
      </w:pPr>
      <w:r>
        <w:rPr>
          <w:rFonts w:cs="Times New Roman"/>
        </w:rPr>
        <w:separator/>
      </w:r>
    </w:p>
  </w:endnote>
  <w:endnote w:type="continuationSeparator" w:id="0">
    <w:p w:rsidR="00214305" w:rsidRDefault="00214305">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D40" w:rsidRDefault="009B5D40">
    <w:pPr>
      <w:pStyle w:val="llb"/>
      <w:jc w:val="center"/>
    </w:pPr>
    <w:r>
      <w:fldChar w:fldCharType="begin"/>
    </w:r>
    <w:r>
      <w:instrText>PAGE   \* MERGEFORMAT</w:instrText>
    </w:r>
    <w:r>
      <w:fldChar w:fldCharType="separate"/>
    </w:r>
    <w:r w:rsidR="00736E83">
      <w:rPr>
        <w:noProof/>
      </w:rPr>
      <w:t>28</w:t>
    </w:r>
    <w:r>
      <w:rPr>
        <w:noProof/>
      </w:rPr>
      <w:fldChar w:fldCharType="end"/>
    </w:r>
  </w:p>
  <w:p w:rsidR="009B5D40" w:rsidRDefault="009B5D40"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D40" w:rsidRDefault="009B5D40" w:rsidP="003A2002">
    <w:pPr>
      <w:pStyle w:val="llb"/>
      <w:ind w:left="720"/>
      <w:jc w:val="center"/>
      <w:rPr>
        <w:sz w:val="16"/>
        <w:szCs w:val="16"/>
      </w:rPr>
    </w:pPr>
  </w:p>
  <w:p w:rsidR="009B5D40" w:rsidRDefault="009B5D4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D40" w:rsidRPr="0028078A" w:rsidRDefault="009B5D40" w:rsidP="006B316A">
    <w:pPr>
      <w:pStyle w:val="llb"/>
      <w:ind w:left="720"/>
    </w:pPr>
    <w:r>
      <w:tab/>
    </w:r>
    <w:r>
      <w:fldChar w:fldCharType="begin"/>
    </w:r>
    <w:r>
      <w:instrText>PAGE   \* MERGEFORMAT</w:instrText>
    </w:r>
    <w:r>
      <w:fldChar w:fldCharType="separate"/>
    </w:r>
    <w:r w:rsidR="00736E83">
      <w:rPr>
        <w:noProof/>
      </w:rPr>
      <w:t>106</w:t>
    </w:r>
    <w:r>
      <w:rPr>
        <w:noProof/>
      </w:rPr>
      <w:fldChar w:fldCharType="end"/>
    </w:r>
  </w:p>
  <w:p w:rsidR="009B5D40" w:rsidRDefault="009B5D4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305" w:rsidRDefault="00214305">
      <w:pPr>
        <w:spacing w:after="0" w:line="240" w:lineRule="auto"/>
        <w:rPr>
          <w:rFonts w:cs="Times New Roman"/>
        </w:rPr>
      </w:pPr>
      <w:r>
        <w:rPr>
          <w:rFonts w:cs="Times New Roman"/>
        </w:rPr>
        <w:separator/>
      </w:r>
    </w:p>
  </w:footnote>
  <w:footnote w:type="continuationSeparator" w:id="0">
    <w:p w:rsidR="00214305" w:rsidRDefault="00214305">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DCECF11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40"/>
        </w:tabs>
        <w:ind w:left="1224" w:hanging="504"/>
      </w:pPr>
      <w:rPr>
        <w:rFonts w:cs="Times New Roman"/>
        <w:b/>
        <w:bCs/>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727EDB90"/>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Alcm"/>
      <w:lvlText w:val="%1.%2."/>
      <w:lvlJc w:val="left"/>
      <w:pPr>
        <w:ind w:left="972" w:hanging="432"/>
      </w:pPr>
      <w:rPr>
        <w:rFonts w:cs="Times New Roman" w:hint="default"/>
        <w:b/>
        <w:bCs/>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
    <w:nsid w:val="0DBC0A88"/>
    <w:multiLevelType w:val="hybridMultilevel"/>
    <w:tmpl w:val="1E180908"/>
    <w:lvl w:ilvl="0" w:tplc="E1F6547A">
      <w:start w:val="4"/>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0F2B1C6B"/>
    <w:multiLevelType w:val="multilevel"/>
    <w:tmpl w:val="040E001D"/>
    <w:styleLink w:val="Stlus2"/>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7">
    <w:nsid w:val="112E4491"/>
    <w:multiLevelType w:val="hybridMultilevel"/>
    <w:tmpl w:val="43626190"/>
    <w:lvl w:ilvl="0" w:tplc="040E000F">
      <w:start w:val="1"/>
      <w:numFmt w:val="decimal"/>
      <w:pStyle w:val="felsorols1"/>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8">
    <w:nsid w:val="15854661"/>
    <w:multiLevelType w:val="multilevel"/>
    <w:tmpl w:val="B40CABE6"/>
    <w:lvl w:ilvl="0">
      <w:start w:val="8"/>
      <w:numFmt w:val="decimal"/>
      <w:lvlText w:val="%1."/>
      <w:lvlJc w:val="left"/>
      <w:pPr>
        <w:ind w:left="360" w:hanging="360"/>
      </w:pPr>
      <w:rPr>
        <w:rFonts w:cs="Times New Roman" w:hint="default"/>
      </w:rPr>
    </w:lvl>
    <w:lvl w:ilvl="1">
      <w:start w:val="5"/>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190875C2"/>
    <w:multiLevelType w:val="multilevel"/>
    <w:tmpl w:val="EF645812"/>
    <w:lvl w:ilvl="0">
      <w:start w:val="5"/>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i w:val="0"/>
      </w:rPr>
    </w:lvl>
    <w:lvl w:ilvl="2">
      <w:start w:val="1"/>
      <w:numFmt w:val="decimal"/>
      <w:lvlText w:val="%1.%2.%3."/>
      <w:lvlJc w:val="left"/>
      <w:pPr>
        <w:ind w:left="1713" w:hanging="720"/>
      </w:pPr>
      <w:rPr>
        <w:rFonts w:cs="Times New Roman" w:hint="default"/>
        <w:b/>
        <w:bCs/>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3.%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20BA2AD4"/>
    <w:multiLevelType w:val="multilevel"/>
    <w:tmpl w:val="D3AC1B74"/>
    <w:styleLink w:val="Stlus1"/>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color w:val="auto"/>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24B6214B"/>
    <w:multiLevelType w:val="multilevel"/>
    <w:tmpl w:val="EF3C8B46"/>
    <w:lvl w:ilvl="0">
      <w:start w:val="17"/>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4">
    <w:nsid w:val="28823DB2"/>
    <w:multiLevelType w:val="singleLevel"/>
    <w:tmpl w:val="F064E9D8"/>
    <w:lvl w:ilvl="0">
      <w:start w:val="1"/>
      <w:numFmt w:val="none"/>
      <w:pStyle w:val="Normlbehzs"/>
      <w:lvlText w:val="–"/>
      <w:lvlJc w:val="left"/>
      <w:pPr>
        <w:tabs>
          <w:tab w:val="num" w:pos="1418"/>
        </w:tabs>
        <w:ind w:left="1418" w:hanging="284"/>
      </w:pPr>
      <w:rPr>
        <w:rFonts w:cs="Times New Roman" w:hint="default"/>
      </w:rPr>
    </w:lvl>
  </w:abstractNum>
  <w:abstractNum w:abstractNumId="15">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2ED67A33"/>
    <w:multiLevelType w:val="multilevel"/>
    <w:tmpl w:val="6D32B406"/>
    <w:lvl w:ilvl="0">
      <w:start w:val="5"/>
      <w:numFmt w:val="decimal"/>
      <w:lvlText w:val="%1."/>
      <w:lvlJc w:val="left"/>
      <w:pPr>
        <w:ind w:left="360" w:hanging="360"/>
      </w:pPr>
      <w:rPr>
        <w:rFonts w:cs="Times New Roman" w:hint="default"/>
      </w:rPr>
    </w:lvl>
    <w:lvl w:ilvl="1">
      <w:start w:val="1"/>
      <w:numFmt w:val="decimal"/>
      <w:lvlText w:val="%1.%2."/>
      <w:lvlJc w:val="left"/>
      <w:pPr>
        <w:ind w:left="765" w:hanging="360"/>
      </w:pPr>
      <w:rPr>
        <w:rFonts w:cs="Times New Roman" w:hint="default"/>
      </w:rPr>
    </w:lvl>
    <w:lvl w:ilvl="2">
      <w:start w:val="1"/>
      <w:numFmt w:val="decimal"/>
      <w:lvlText w:val="%1.%2.%3."/>
      <w:lvlJc w:val="left"/>
      <w:pPr>
        <w:ind w:left="1530" w:hanging="720"/>
      </w:pPr>
      <w:rPr>
        <w:rFonts w:cs="Times New Roman" w:hint="default"/>
      </w:rPr>
    </w:lvl>
    <w:lvl w:ilvl="3">
      <w:start w:val="1"/>
      <w:numFmt w:val="decimal"/>
      <w:lvlText w:val="%1.%2.%3.%4."/>
      <w:lvlJc w:val="left"/>
      <w:pPr>
        <w:ind w:left="1935" w:hanging="720"/>
      </w:pPr>
      <w:rPr>
        <w:rFonts w:cs="Times New Roman" w:hint="default"/>
      </w:rPr>
    </w:lvl>
    <w:lvl w:ilvl="4">
      <w:start w:val="1"/>
      <w:numFmt w:val="decimal"/>
      <w:lvlText w:val="%1.%2.%3.%4.%5."/>
      <w:lvlJc w:val="left"/>
      <w:pPr>
        <w:ind w:left="2700" w:hanging="1080"/>
      </w:pPr>
      <w:rPr>
        <w:rFonts w:cs="Times New Roman" w:hint="default"/>
      </w:rPr>
    </w:lvl>
    <w:lvl w:ilvl="5">
      <w:start w:val="1"/>
      <w:numFmt w:val="decimal"/>
      <w:lvlText w:val="%1.%2.%3.%4.%5.%6."/>
      <w:lvlJc w:val="left"/>
      <w:pPr>
        <w:ind w:left="3105" w:hanging="1080"/>
      </w:pPr>
      <w:rPr>
        <w:rFonts w:cs="Times New Roman" w:hint="default"/>
      </w:rPr>
    </w:lvl>
    <w:lvl w:ilvl="6">
      <w:start w:val="1"/>
      <w:numFmt w:val="decimal"/>
      <w:lvlText w:val="%1.%2.%3.%4.%5.%6.%7."/>
      <w:lvlJc w:val="left"/>
      <w:pPr>
        <w:ind w:left="3870" w:hanging="1440"/>
      </w:pPr>
      <w:rPr>
        <w:rFonts w:cs="Times New Roman" w:hint="default"/>
      </w:rPr>
    </w:lvl>
    <w:lvl w:ilvl="7">
      <w:start w:val="1"/>
      <w:numFmt w:val="decimal"/>
      <w:lvlText w:val="%1.%2.%3.%4.%5.%6.%7.%8."/>
      <w:lvlJc w:val="left"/>
      <w:pPr>
        <w:ind w:left="4275" w:hanging="1440"/>
      </w:pPr>
      <w:rPr>
        <w:rFonts w:cs="Times New Roman" w:hint="default"/>
      </w:rPr>
    </w:lvl>
    <w:lvl w:ilvl="8">
      <w:start w:val="1"/>
      <w:numFmt w:val="decimal"/>
      <w:lvlText w:val="%1.%2.%3.%4.%5.%6.%7.%8.%9."/>
      <w:lvlJc w:val="left"/>
      <w:pPr>
        <w:ind w:left="5040" w:hanging="1800"/>
      </w:pPr>
      <w:rPr>
        <w:rFonts w:cs="Times New Roman" w:hint="default"/>
      </w:rPr>
    </w:lvl>
  </w:abstractNum>
  <w:abstractNum w:abstractNumId="17">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760212A"/>
    <w:multiLevelType w:val="multilevel"/>
    <w:tmpl w:val="F8C8C5C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38402215"/>
    <w:multiLevelType w:val="multilevel"/>
    <w:tmpl w:val="AB80C512"/>
    <w:lvl w:ilvl="0">
      <w:start w:val="4"/>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386C4B6E"/>
    <w:multiLevelType w:val="hybridMultilevel"/>
    <w:tmpl w:val="7F6A7714"/>
    <w:lvl w:ilvl="0" w:tplc="F47CF25E">
      <w:start w:val="3"/>
      <w:numFmt w:val="bullet"/>
      <w:lvlText w:val="-"/>
      <w:lvlJc w:val="left"/>
      <w:pPr>
        <w:tabs>
          <w:tab w:val="num" w:pos="720"/>
        </w:tabs>
        <w:ind w:left="720" w:hanging="360"/>
      </w:pPr>
      <w:rPr>
        <w:rFonts w:ascii="Palatino Linotype" w:eastAsia="Times New Roman" w:hAnsi="Palatino Linotype"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5">
    <w:nsid w:val="45B57855"/>
    <w:multiLevelType w:val="multilevel"/>
    <w:tmpl w:val="312E077C"/>
    <w:lvl w:ilvl="0">
      <w:start w:val="3"/>
      <w:numFmt w:val="decimal"/>
      <w:lvlText w:val="%1."/>
      <w:lvlJc w:val="left"/>
      <w:pPr>
        <w:ind w:left="540" w:hanging="540"/>
      </w:pPr>
      <w:rPr>
        <w:rFonts w:cs="Times New Roman" w:hint="default"/>
      </w:rPr>
    </w:lvl>
    <w:lvl w:ilvl="1">
      <w:start w:val="3"/>
      <w:numFmt w:val="decimal"/>
      <w:lvlText w:val="%1.%2."/>
      <w:lvlJc w:val="left"/>
      <w:pPr>
        <w:ind w:left="894" w:hanging="54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632" w:hanging="1800"/>
      </w:pPr>
      <w:rPr>
        <w:rFonts w:cs="Times New Roman" w:hint="default"/>
      </w:rPr>
    </w:lvl>
  </w:abstractNum>
  <w:abstractNum w:abstractNumId="26">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7">
    <w:nsid w:val="47B07D61"/>
    <w:multiLevelType w:val="multilevel"/>
    <w:tmpl w:val="34843AD6"/>
    <w:lvl w:ilvl="0">
      <w:start w:val="9"/>
      <w:numFmt w:val="decimal"/>
      <w:lvlText w:val="%1."/>
      <w:lvlJc w:val="left"/>
      <w:pPr>
        <w:ind w:left="360" w:hanging="360"/>
      </w:pPr>
      <w:rPr>
        <w:rFonts w:cs="Times New Roman" w:hint="default"/>
      </w:rPr>
    </w:lvl>
    <w:lvl w:ilvl="1">
      <w:start w:val="3"/>
      <w:numFmt w:val="decimal"/>
      <w:lvlText w:val="%1.%2."/>
      <w:lvlJc w:val="left"/>
      <w:pPr>
        <w:ind w:left="928"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9">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4DC96B83"/>
    <w:multiLevelType w:val="multilevel"/>
    <w:tmpl w:val="A680F668"/>
    <w:lvl w:ilvl="0">
      <w:start w:val="3"/>
      <w:numFmt w:val="decimal"/>
      <w:lvlText w:val="%1."/>
      <w:lvlJc w:val="left"/>
      <w:pPr>
        <w:ind w:left="540" w:hanging="540"/>
      </w:pPr>
      <w:rPr>
        <w:rFonts w:cs="Times New Roman" w:hint="default"/>
      </w:rPr>
    </w:lvl>
    <w:lvl w:ilvl="1">
      <w:start w:val="3"/>
      <w:numFmt w:val="decimal"/>
      <w:lvlText w:val="%1.%2."/>
      <w:lvlJc w:val="left"/>
      <w:pPr>
        <w:ind w:left="1080" w:hanging="540"/>
      </w:pPr>
      <w:rPr>
        <w:rFonts w:cs="Times New Roman" w:hint="default"/>
        <w:b/>
        <w:i w:val="0"/>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31">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5F017538"/>
    <w:multiLevelType w:val="multilevel"/>
    <w:tmpl w:val="C422052A"/>
    <w:lvl w:ilvl="0">
      <w:start w:val="17"/>
      <w:numFmt w:val="decimal"/>
      <w:lvlText w:val="%1."/>
      <w:lvlJc w:val="left"/>
      <w:pPr>
        <w:ind w:left="480" w:hanging="480"/>
      </w:pPr>
      <w:rPr>
        <w:rFonts w:cs="Times New Roman" w:hint="default"/>
      </w:rPr>
    </w:lvl>
    <w:lvl w:ilvl="1">
      <w:start w:val="3"/>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142"/>
        </w:tabs>
        <w:ind w:left="114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9156FD3"/>
    <w:multiLevelType w:val="multilevel"/>
    <w:tmpl w:val="040E001D"/>
    <w:numStyleLink w:val="Stlus2"/>
  </w:abstractNum>
  <w:abstractNum w:abstractNumId="4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3"/>
  </w:num>
  <w:num w:numId="2">
    <w:abstractNumId w:val="0"/>
  </w:num>
  <w:num w:numId="3">
    <w:abstractNumId w:val="42"/>
  </w:num>
  <w:num w:numId="4">
    <w:abstractNumId w:val="28"/>
  </w:num>
  <w:num w:numId="5">
    <w:abstractNumId w:val="7"/>
  </w:num>
  <w:num w:numId="6">
    <w:abstractNumId w:val="36"/>
  </w:num>
  <w:num w:numId="7">
    <w:abstractNumId w:val="3"/>
  </w:num>
  <w:num w:numId="8">
    <w:abstractNumId w:val="14"/>
  </w:num>
  <w:num w:numId="9">
    <w:abstractNumId w:val="11"/>
  </w:num>
  <w:num w:numId="10">
    <w:abstractNumId w:val="6"/>
  </w:num>
  <w:num w:numId="11">
    <w:abstractNumId w:val="22"/>
  </w:num>
  <w:num w:numId="12">
    <w:abstractNumId w:val="4"/>
  </w:num>
  <w:num w:numId="13">
    <w:abstractNumId w:val="9"/>
  </w:num>
  <w:num w:numId="14">
    <w:abstractNumId w:val="32"/>
  </w:num>
  <w:num w:numId="15">
    <w:abstractNumId w:val="8"/>
  </w:num>
  <w:num w:numId="16">
    <w:abstractNumId w:val="27"/>
  </w:num>
  <w:num w:numId="17">
    <w:abstractNumId w:val="12"/>
  </w:num>
  <w:num w:numId="18">
    <w:abstractNumId w:val="1"/>
  </w:num>
  <w:num w:numId="19">
    <w:abstractNumId w:val="35"/>
  </w:num>
  <w:num w:numId="20">
    <w:abstractNumId w:val="2"/>
  </w:num>
  <w:num w:numId="21">
    <w:abstractNumId w:val="37"/>
  </w:num>
  <w:num w:numId="22">
    <w:abstractNumId w:val="10"/>
  </w:num>
  <w:num w:numId="23">
    <w:abstractNumId w:val="21"/>
  </w:num>
  <w:num w:numId="24">
    <w:abstractNumId w:val="25"/>
  </w:num>
  <w:num w:numId="25">
    <w:abstractNumId w:val="16"/>
  </w:num>
  <w:num w:numId="26">
    <w:abstractNumId w:val="29"/>
  </w:num>
  <w:num w:numId="27">
    <w:abstractNumId w:val="40"/>
  </w:num>
  <w:num w:numId="28">
    <w:abstractNumId w:val="18"/>
  </w:num>
  <w:num w:numId="29">
    <w:abstractNumId w:val="13"/>
  </w:num>
  <w:num w:numId="30">
    <w:abstractNumId w:val="31"/>
  </w:num>
  <w:num w:numId="31">
    <w:abstractNumId w:val="5"/>
  </w:num>
  <w:num w:numId="32">
    <w:abstractNumId w:val="17"/>
  </w:num>
  <w:num w:numId="33">
    <w:abstractNumId w:val="39"/>
  </w:num>
  <w:num w:numId="34">
    <w:abstractNumId w:val="24"/>
  </w:num>
  <w:num w:numId="35">
    <w:abstractNumId w:val="15"/>
  </w:num>
  <w:num w:numId="36">
    <w:abstractNumId w:val="34"/>
  </w:num>
  <w:num w:numId="37">
    <w:abstractNumId w:val="19"/>
  </w:num>
  <w:num w:numId="38">
    <w:abstractNumId w:val="38"/>
  </w:num>
  <w:num w:numId="39">
    <w:abstractNumId w:val="23"/>
  </w:num>
  <w:num w:numId="40">
    <w:abstractNumId w:val="41"/>
  </w:num>
  <w:num w:numId="41">
    <w:abstractNumId w:val="26"/>
  </w:num>
  <w:num w:numId="42">
    <w:abstractNumId w:val="30"/>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EB"/>
    <w:rsid w:val="00001808"/>
    <w:rsid w:val="00002F7B"/>
    <w:rsid w:val="000125D1"/>
    <w:rsid w:val="00014241"/>
    <w:rsid w:val="00014447"/>
    <w:rsid w:val="0001472E"/>
    <w:rsid w:val="0001552B"/>
    <w:rsid w:val="00016AF0"/>
    <w:rsid w:val="00017C63"/>
    <w:rsid w:val="00021DFA"/>
    <w:rsid w:val="00022C5B"/>
    <w:rsid w:val="000248D8"/>
    <w:rsid w:val="00027419"/>
    <w:rsid w:val="00027EE5"/>
    <w:rsid w:val="000333D8"/>
    <w:rsid w:val="00033FB3"/>
    <w:rsid w:val="00036091"/>
    <w:rsid w:val="00036B4D"/>
    <w:rsid w:val="000401D1"/>
    <w:rsid w:val="00042095"/>
    <w:rsid w:val="00044D40"/>
    <w:rsid w:val="00045446"/>
    <w:rsid w:val="0004622D"/>
    <w:rsid w:val="00051ECE"/>
    <w:rsid w:val="00052C8D"/>
    <w:rsid w:val="00055917"/>
    <w:rsid w:val="00060784"/>
    <w:rsid w:val="00062CD7"/>
    <w:rsid w:val="000633F0"/>
    <w:rsid w:val="0006357D"/>
    <w:rsid w:val="0006464E"/>
    <w:rsid w:val="00065463"/>
    <w:rsid w:val="00066759"/>
    <w:rsid w:val="00067267"/>
    <w:rsid w:val="0007137D"/>
    <w:rsid w:val="000719A0"/>
    <w:rsid w:val="000723D7"/>
    <w:rsid w:val="00074E27"/>
    <w:rsid w:val="00074F0B"/>
    <w:rsid w:val="000768BE"/>
    <w:rsid w:val="00077167"/>
    <w:rsid w:val="00082FFB"/>
    <w:rsid w:val="000871B2"/>
    <w:rsid w:val="00087DE6"/>
    <w:rsid w:val="00092300"/>
    <w:rsid w:val="000939AF"/>
    <w:rsid w:val="00096C56"/>
    <w:rsid w:val="000971A5"/>
    <w:rsid w:val="00097344"/>
    <w:rsid w:val="000A1817"/>
    <w:rsid w:val="000A48DF"/>
    <w:rsid w:val="000A5197"/>
    <w:rsid w:val="000A75AA"/>
    <w:rsid w:val="000B0788"/>
    <w:rsid w:val="000B1B3D"/>
    <w:rsid w:val="000B1E88"/>
    <w:rsid w:val="000B674C"/>
    <w:rsid w:val="000B7D89"/>
    <w:rsid w:val="000C0281"/>
    <w:rsid w:val="000C0FC9"/>
    <w:rsid w:val="000C3A43"/>
    <w:rsid w:val="000C42F2"/>
    <w:rsid w:val="000C7D2E"/>
    <w:rsid w:val="000D70BA"/>
    <w:rsid w:val="000D75AE"/>
    <w:rsid w:val="000D7F6F"/>
    <w:rsid w:val="000E120B"/>
    <w:rsid w:val="000E17F8"/>
    <w:rsid w:val="000E25A6"/>
    <w:rsid w:val="000E5C6A"/>
    <w:rsid w:val="000E639E"/>
    <w:rsid w:val="000E79A9"/>
    <w:rsid w:val="000F1104"/>
    <w:rsid w:val="000F7EA5"/>
    <w:rsid w:val="0010660C"/>
    <w:rsid w:val="00110143"/>
    <w:rsid w:val="00111817"/>
    <w:rsid w:val="00116DDE"/>
    <w:rsid w:val="001241A9"/>
    <w:rsid w:val="001333FE"/>
    <w:rsid w:val="00135D05"/>
    <w:rsid w:val="001367E7"/>
    <w:rsid w:val="00137A02"/>
    <w:rsid w:val="00150773"/>
    <w:rsid w:val="0015091E"/>
    <w:rsid w:val="00150C03"/>
    <w:rsid w:val="001512F0"/>
    <w:rsid w:val="00151538"/>
    <w:rsid w:val="001609D9"/>
    <w:rsid w:val="001619DE"/>
    <w:rsid w:val="0016206C"/>
    <w:rsid w:val="00164CC9"/>
    <w:rsid w:val="0017355C"/>
    <w:rsid w:val="0017503A"/>
    <w:rsid w:val="00175BEA"/>
    <w:rsid w:val="00176AB7"/>
    <w:rsid w:val="00176ACB"/>
    <w:rsid w:val="001774E3"/>
    <w:rsid w:val="00182B03"/>
    <w:rsid w:val="001834C4"/>
    <w:rsid w:val="00184125"/>
    <w:rsid w:val="00185415"/>
    <w:rsid w:val="00197AD9"/>
    <w:rsid w:val="00197EB4"/>
    <w:rsid w:val="001A1DC2"/>
    <w:rsid w:val="001A2BF0"/>
    <w:rsid w:val="001A2E82"/>
    <w:rsid w:val="001A4F39"/>
    <w:rsid w:val="001A71FA"/>
    <w:rsid w:val="001B19E3"/>
    <w:rsid w:val="001B24C9"/>
    <w:rsid w:val="001B2CAD"/>
    <w:rsid w:val="001B3676"/>
    <w:rsid w:val="001B3809"/>
    <w:rsid w:val="001B3D1D"/>
    <w:rsid w:val="001B680C"/>
    <w:rsid w:val="001B684C"/>
    <w:rsid w:val="001B7552"/>
    <w:rsid w:val="001C2667"/>
    <w:rsid w:val="001C4606"/>
    <w:rsid w:val="001C53DF"/>
    <w:rsid w:val="001C63D0"/>
    <w:rsid w:val="001C6B46"/>
    <w:rsid w:val="001D1061"/>
    <w:rsid w:val="001D3F17"/>
    <w:rsid w:val="001D48FA"/>
    <w:rsid w:val="001D501A"/>
    <w:rsid w:val="001D55C5"/>
    <w:rsid w:val="001D574D"/>
    <w:rsid w:val="001E2139"/>
    <w:rsid w:val="001E39E2"/>
    <w:rsid w:val="001E3CFD"/>
    <w:rsid w:val="001E4709"/>
    <w:rsid w:val="001F0AFD"/>
    <w:rsid w:val="001F0E07"/>
    <w:rsid w:val="001F26F8"/>
    <w:rsid w:val="001F30A2"/>
    <w:rsid w:val="001F74EF"/>
    <w:rsid w:val="002049B0"/>
    <w:rsid w:val="002066C5"/>
    <w:rsid w:val="0021193D"/>
    <w:rsid w:val="002120BE"/>
    <w:rsid w:val="00212502"/>
    <w:rsid w:val="002126C4"/>
    <w:rsid w:val="002138C7"/>
    <w:rsid w:val="002142E0"/>
    <w:rsid w:val="00214305"/>
    <w:rsid w:val="00215C2F"/>
    <w:rsid w:val="00216AE2"/>
    <w:rsid w:val="002217F8"/>
    <w:rsid w:val="00221DEA"/>
    <w:rsid w:val="00226A7C"/>
    <w:rsid w:val="00230798"/>
    <w:rsid w:val="00231085"/>
    <w:rsid w:val="002320C6"/>
    <w:rsid w:val="00233DC8"/>
    <w:rsid w:val="00236F29"/>
    <w:rsid w:val="00240160"/>
    <w:rsid w:val="0024159A"/>
    <w:rsid w:val="002423DC"/>
    <w:rsid w:val="00247544"/>
    <w:rsid w:val="00250ADF"/>
    <w:rsid w:val="0025173A"/>
    <w:rsid w:val="00255ACA"/>
    <w:rsid w:val="00255AD3"/>
    <w:rsid w:val="00256537"/>
    <w:rsid w:val="00256BCD"/>
    <w:rsid w:val="00257358"/>
    <w:rsid w:val="0026477D"/>
    <w:rsid w:val="00264909"/>
    <w:rsid w:val="00271710"/>
    <w:rsid w:val="0027262F"/>
    <w:rsid w:val="002728A3"/>
    <w:rsid w:val="00272DC1"/>
    <w:rsid w:val="002761C7"/>
    <w:rsid w:val="0028078A"/>
    <w:rsid w:val="00280858"/>
    <w:rsid w:val="0028125B"/>
    <w:rsid w:val="002817F8"/>
    <w:rsid w:val="0028487B"/>
    <w:rsid w:val="00290B81"/>
    <w:rsid w:val="00292073"/>
    <w:rsid w:val="00292A36"/>
    <w:rsid w:val="00295017"/>
    <w:rsid w:val="00296446"/>
    <w:rsid w:val="002971CF"/>
    <w:rsid w:val="00297217"/>
    <w:rsid w:val="002A29E0"/>
    <w:rsid w:val="002A4464"/>
    <w:rsid w:val="002A5E97"/>
    <w:rsid w:val="002A6D41"/>
    <w:rsid w:val="002A7954"/>
    <w:rsid w:val="002A7C0F"/>
    <w:rsid w:val="002B0359"/>
    <w:rsid w:val="002B2499"/>
    <w:rsid w:val="002B4A85"/>
    <w:rsid w:val="002B4D80"/>
    <w:rsid w:val="002B56B9"/>
    <w:rsid w:val="002B7CE5"/>
    <w:rsid w:val="002C1F1F"/>
    <w:rsid w:val="002C2721"/>
    <w:rsid w:val="002C7A3E"/>
    <w:rsid w:val="002D1BE6"/>
    <w:rsid w:val="002D2E2E"/>
    <w:rsid w:val="002D3E9D"/>
    <w:rsid w:val="002D6BDC"/>
    <w:rsid w:val="002E009C"/>
    <w:rsid w:val="002E1ACC"/>
    <w:rsid w:val="002E1C88"/>
    <w:rsid w:val="002E23B7"/>
    <w:rsid w:val="002E4E36"/>
    <w:rsid w:val="002E5FA8"/>
    <w:rsid w:val="002E71B8"/>
    <w:rsid w:val="002F2020"/>
    <w:rsid w:val="002F37BB"/>
    <w:rsid w:val="002F3D34"/>
    <w:rsid w:val="002F6013"/>
    <w:rsid w:val="00303200"/>
    <w:rsid w:val="00303AD8"/>
    <w:rsid w:val="00304134"/>
    <w:rsid w:val="00304B9B"/>
    <w:rsid w:val="0030645C"/>
    <w:rsid w:val="003137BE"/>
    <w:rsid w:val="003145D2"/>
    <w:rsid w:val="003150D6"/>
    <w:rsid w:val="00317302"/>
    <w:rsid w:val="003173EB"/>
    <w:rsid w:val="003211A8"/>
    <w:rsid w:val="0032224B"/>
    <w:rsid w:val="003232B9"/>
    <w:rsid w:val="00325781"/>
    <w:rsid w:val="003312FC"/>
    <w:rsid w:val="00336727"/>
    <w:rsid w:val="0034095D"/>
    <w:rsid w:val="0034097C"/>
    <w:rsid w:val="00341A1B"/>
    <w:rsid w:val="00341BC7"/>
    <w:rsid w:val="00343AF6"/>
    <w:rsid w:val="00344A64"/>
    <w:rsid w:val="00345650"/>
    <w:rsid w:val="00345B5F"/>
    <w:rsid w:val="00345D5A"/>
    <w:rsid w:val="00346C54"/>
    <w:rsid w:val="00350A6D"/>
    <w:rsid w:val="00357B0A"/>
    <w:rsid w:val="00363F8E"/>
    <w:rsid w:val="003645EA"/>
    <w:rsid w:val="00364982"/>
    <w:rsid w:val="00365C1C"/>
    <w:rsid w:val="00366697"/>
    <w:rsid w:val="00367036"/>
    <w:rsid w:val="0037091E"/>
    <w:rsid w:val="003725DB"/>
    <w:rsid w:val="00376663"/>
    <w:rsid w:val="00376D22"/>
    <w:rsid w:val="00376DA6"/>
    <w:rsid w:val="003771E7"/>
    <w:rsid w:val="0037743C"/>
    <w:rsid w:val="00380F92"/>
    <w:rsid w:val="003827D8"/>
    <w:rsid w:val="00382916"/>
    <w:rsid w:val="00384ED0"/>
    <w:rsid w:val="00384F88"/>
    <w:rsid w:val="00385149"/>
    <w:rsid w:val="003915F1"/>
    <w:rsid w:val="00391E5C"/>
    <w:rsid w:val="0039328E"/>
    <w:rsid w:val="003932CB"/>
    <w:rsid w:val="003955A3"/>
    <w:rsid w:val="003A0184"/>
    <w:rsid w:val="003A0CCC"/>
    <w:rsid w:val="003A1AAF"/>
    <w:rsid w:val="003A2002"/>
    <w:rsid w:val="003A497E"/>
    <w:rsid w:val="003A5D8F"/>
    <w:rsid w:val="003A6EE7"/>
    <w:rsid w:val="003A7829"/>
    <w:rsid w:val="003B0B7D"/>
    <w:rsid w:val="003B2ECF"/>
    <w:rsid w:val="003C11D7"/>
    <w:rsid w:val="003C1756"/>
    <w:rsid w:val="003C59F1"/>
    <w:rsid w:val="003D0BB6"/>
    <w:rsid w:val="003D167A"/>
    <w:rsid w:val="003D325F"/>
    <w:rsid w:val="003D3919"/>
    <w:rsid w:val="003D445C"/>
    <w:rsid w:val="003E0C64"/>
    <w:rsid w:val="003E140A"/>
    <w:rsid w:val="003E1BE3"/>
    <w:rsid w:val="003E24E0"/>
    <w:rsid w:val="003E445A"/>
    <w:rsid w:val="003E4C26"/>
    <w:rsid w:val="003E68B7"/>
    <w:rsid w:val="003E6D8E"/>
    <w:rsid w:val="003F0F37"/>
    <w:rsid w:val="003F1EE2"/>
    <w:rsid w:val="003F1FB3"/>
    <w:rsid w:val="003F2AAB"/>
    <w:rsid w:val="003F3067"/>
    <w:rsid w:val="003F3C1B"/>
    <w:rsid w:val="003F752F"/>
    <w:rsid w:val="004009C6"/>
    <w:rsid w:val="0040175C"/>
    <w:rsid w:val="00402A36"/>
    <w:rsid w:val="004036EA"/>
    <w:rsid w:val="00404C3E"/>
    <w:rsid w:val="004068F2"/>
    <w:rsid w:val="004115BA"/>
    <w:rsid w:val="00411C61"/>
    <w:rsid w:val="00412D05"/>
    <w:rsid w:val="00413C07"/>
    <w:rsid w:val="0041412F"/>
    <w:rsid w:val="004153BF"/>
    <w:rsid w:val="00415BF1"/>
    <w:rsid w:val="00416EE4"/>
    <w:rsid w:val="004203F9"/>
    <w:rsid w:val="00421868"/>
    <w:rsid w:val="00422B5D"/>
    <w:rsid w:val="00424E04"/>
    <w:rsid w:val="00425BE2"/>
    <w:rsid w:val="00427117"/>
    <w:rsid w:val="00432CC1"/>
    <w:rsid w:val="00433D83"/>
    <w:rsid w:val="00441FCD"/>
    <w:rsid w:val="00447E83"/>
    <w:rsid w:val="0045044E"/>
    <w:rsid w:val="0045151D"/>
    <w:rsid w:val="004515D9"/>
    <w:rsid w:val="00451AA1"/>
    <w:rsid w:val="00452B42"/>
    <w:rsid w:val="00454D2A"/>
    <w:rsid w:val="00455454"/>
    <w:rsid w:val="00456D5B"/>
    <w:rsid w:val="00457680"/>
    <w:rsid w:val="00460131"/>
    <w:rsid w:val="00465ADD"/>
    <w:rsid w:val="00466386"/>
    <w:rsid w:val="00466ED9"/>
    <w:rsid w:val="0046737D"/>
    <w:rsid w:val="00470268"/>
    <w:rsid w:val="004716EC"/>
    <w:rsid w:val="00472527"/>
    <w:rsid w:val="00475B6E"/>
    <w:rsid w:val="00475CD5"/>
    <w:rsid w:val="004805A8"/>
    <w:rsid w:val="00481517"/>
    <w:rsid w:val="00481C53"/>
    <w:rsid w:val="004842CC"/>
    <w:rsid w:val="00487A34"/>
    <w:rsid w:val="00493088"/>
    <w:rsid w:val="00494883"/>
    <w:rsid w:val="004A04FB"/>
    <w:rsid w:val="004A0695"/>
    <w:rsid w:val="004A17E7"/>
    <w:rsid w:val="004A3332"/>
    <w:rsid w:val="004B0B76"/>
    <w:rsid w:val="004B1001"/>
    <w:rsid w:val="004B2CA9"/>
    <w:rsid w:val="004B68BD"/>
    <w:rsid w:val="004B72BF"/>
    <w:rsid w:val="004C488C"/>
    <w:rsid w:val="004C65ED"/>
    <w:rsid w:val="004C6688"/>
    <w:rsid w:val="004C699F"/>
    <w:rsid w:val="004D0A8A"/>
    <w:rsid w:val="004D1203"/>
    <w:rsid w:val="004D1F37"/>
    <w:rsid w:val="004D4845"/>
    <w:rsid w:val="004D5DC0"/>
    <w:rsid w:val="004D6AC3"/>
    <w:rsid w:val="004F3A30"/>
    <w:rsid w:val="004F63D0"/>
    <w:rsid w:val="00503CAD"/>
    <w:rsid w:val="00505B0A"/>
    <w:rsid w:val="00506F3E"/>
    <w:rsid w:val="0051057C"/>
    <w:rsid w:val="00511D18"/>
    <w:rsid w:val="00512028"/>
    <w:rsid w:val="00512C80"/>
    <w:rsid w:val="0051352F"/>
    <w:rsid w:val="00516DE4"/>
    <w:rsid w:val="0052050D"/>
    <w:rsid w:val="00520A9F"/>
    <w:rsid w:val="00526E91"/>
    <w:rsid w:val="00527F07"/>
    <w:rsid w:val="00540168"/>
    <w:rsid w:val="005406AB"/>
    <w:rsid w:val="00542D4F"/>
    <w:rsid w:val="00543EC8"/>
    <w:rsid w:val="005442A4"/>
    <w:rsid w:val="005448ED"/>
    <w:rsid w:val="00545472"/>
    <w:rsid w:val="0054581C"/>
    <w:rsid w:val="00545CC1"/>
    <w:rsid w:val="00547AC8"/>
    <w:rsid w:val="005501DE"/>
    <w:rsid w:val="0055160E"/>
    <w:rsid w:val="00553FF9"/>
    <w:rsid w:val="005546A9"/>
    <w:rsid w:val="005563DD"/>
    <w:rsid w:val="00556636"/>
    <w:rsid w:val="005605F8"/>
    <w:rsid w:val="00563CAE"/>
    <w:rsid w:val="00563F39"/>
    <w:rsid w:val="005661E8"/>
    <w:rsid w:val="00567ADB"/>
    <w:rsid w:val="00571BD6"/>
    <w:rsid w:val="00573B42"/>
    <w:rsid w:val="005763FF"/>
    <w:rsid w:val="005804B4"/>
    <w:rsid w:val="00580A4B"/>
    <w:rsid w:val="00583213"/>
    <w:rsid w:val="0058348F"/>
    <w:rsid w:val="00583F85"/>
    <w:rsid w:val="005900E8"/>
    <w:rsid w:val="005912B1"/>
    <w:rsid w:val="00591C88"/>
    <w:rsid w:val="005A1EBC"/>
    <w:rsid w:val="005A3862"/>
    <w:rsid w:val="005A6DF6"/>
    <w:rsid w:val="005B0F6D"/>
    <w:rsid w:val="005B3555"/>
    <w:rsid w:val="005B3BCF"/>
    <w:rsid w:val="005B46BA"/>
    <w:rsid w:val="005B4BA5"/>
    <w:rsid w:val="005B5462"/>
    <w:rsid w:val="005B5CA2"/>
    <w:rsid w:val="005C01A7"/>
    <w:rsid w:val="005C057A"/>
    <w:rsid w:val="005C68B6"/>
    <w:rsid w:val="005D478B"/>
    <w:rsid w:val="005D66CB"/>
    <w:rsid w:val="005D7D26"/>
    <w:rsid w:val="005E2881"/>
    <w:rsid w:val="005E2D3A"/>
    <w:rsid w:val="005E3406"/>
    <w:rsid w:val="005E3538"/>
    <w:rsid w:val="005E3AB5"/>
    <w:rsid w:val="005E537B"/>
    <w:rsid w:val="005F38A5"/>
    <w:rsid w:val="005F4994"/>
    <w:rsid w:val="005F4DCE"/>
    <w:rsid w:val="005F5911"/>
    <w:rsid w:val="005F77A2"/>
    <w:rsid w:val="00600D03"/>
    <w:rsid w:val="006039B3"/>
    <w:rsid w:val="00605173"/>
    <w:rsid w:val="006107BC"/>
    <w:rsid w:val="0061342C"/>
    <w:rsid w:val="00614E53"/>
    <w:rsid w:val="00615D69"/>
    <w:rsid w:val="00621D00"/>
    <w:rsid w:val="006240F9"/>
    <w:rsid w:val="00625A3C"/>
    <w:rsid w:val="00625F53"/>
    <w:rsid w:val="006315AD"/>
    <w:rsid w:val="0063385B"/>
    <w:rsid w:val="00635DA3"/>
    <w:rsid w:val="006371A8"/>
    <w:rsid w:val="00637F64"/>
    <w:rsid w:val="0064038C"/>
    <w:rsid w:val="00641491"/>
    <w:rsid w:val="006418D4"/>
    <w:rsid w:val="00645B36"/>
    <w:rsid w:val="006460EC"/>
    <w:rsid w:val="0064626B"/>
    <w:rsid w:val="006471C4"/>
    <w:rsid w:val="00647AEE"/>
    <w:rsid w:val="00655889"/>
    <w:rsid w:val="00660873"/>
    <w:rsid w:val="006615EC"/>
    <w:rsid w:val="00662E5E"/>
    <w:rsid w:val="0066701A"/>
    <w:rsid w:val="0066742F"/>
    <w:rsid w:val="006679CD"/>
    <w:rsid w:val="00667BFF"/>
    <w:rsid w:val="00671B82"/>
    <w:rsid w:val="006727D5"/>
    <w:rsid w:val="006734F6"/>
    <w:rsid w:val="006738ED"/>
    <w:rsid w:val="00673BEC"/>
    <w:rsid w:val="006741D5"/>
    <w:rsid w:val="00674955"/>
    <w:rsid w:val="00674A2B"/>
    <w:rsid w:val="00675CB1"/>
    <w:rsid w:val="00676A56"/>
    <w:rsid w:val="0068173C"/>
    <w:rsid w:val="006817F4"/>
    <w:rsid w:val="00690017"/>
    <w:rsid w:val="00690466"/>
    <w:rsid w:val="00690519"/>
    <w:rsid w:val="006905B6"/>
    <w:rsid w:val="006914D4"/>
    <w:rsid w:val="0069229D"/>
    <w:rsid w:val="006927BD"/>
    <w:rsid w:val="0069281F"/>
    <w:rsid w:val="0069430D"/>
    <w:rsid w:val="00695892"/>
    <w:rsid w:val="006970CB"/>
    <w:rsid w:val="006A01C9"/>
    <w:rsid w:val="006A03CF"/>
    <w:rsid w:val="006A2103"/>
    <w:rsid w:val="006A457A"/>
    <w:rsid w:val="006A4D80"/>
    <w:rsid w:val="006A7104"/>
    <w:rsid w:val="006B0A97"/>
    <w:rsid w:val="006B1288"/>
    <w:rsid w:val="006B316A"/>
    <w:rsid w:val="006B4368"/>
    <w:rsid w:val="006B4749"/>
    <w:rsid w:val="006B5B87"/>
    <w:rsid w:val="006B61B8"/>
    <w:rsid w:val="006B673F"/>
    <w:rsid w:val="006B7DDC"/>
    <w:rsid w:val="006C0E7C"/>
    <w:rsid w:val="006C1B4A"/>
    <w:rsid w:val="006C47FD"/>
    <w:rsid w:val="006C4BD7"/>
    <w:rsid w:val="006C50A0"/>
    <w:rsid w:val="006C54A6"/>
    <w:rsid w:val="006C7BC1"/>
    <w:rsid w:val="006C7F7D"/>
    <w:rsid w:val="006D1A33"/>
    <w:rsid w:val="006D1B77"/>
    <w:rsid w:val="006D3FEC"/>
    <w:rsid w:val="006D4A9A"/>
    <w:rsid w:val="006D5A5A"/>
    <w:rsid w:val="006D62C3"/>
    <w:rsid w:val="006E1B5D"/>
    <w:rsid w:val="006E2B78"/>
    <w:rsid w:val="006E3CA6"/>
    <w:rsid w:val="006E4520"/>
    <w:rsid w:val="006E6449"/>
    <w:rsid w:val="006E6764"/>
    <w:rsid w:val="006E7A73"/>
    <w:rsid w:val="006E7B5E"/>
    <w:rsid w:val="006F2449"/>
    <w:rsid w:val="006F7366"/>
    <w:rsid w:val="007001CD"/>
    <w:rsid w:val="007003F6"/>
    <w:rsid w:val="007015C3"/>
    <w:rsid w:val="007035BB"/>
    <w:rsid w:val="007048F0"/>
    <w:rsid w:val="00705310"/>
    <w:rsid w:val="00706A99"/>
    <w:rsid w:val="00707095"/>
    <w:rsid w:val="007103CF"/>
    <w:rsid w:val="0071043B"/>
    <w:rsid w:val="0071105B"/>
    <w:rsid w:val="00713730"/>
    <w:rsid w:val="00715B68"/>
    <w:rsid w:val="00716240"/>
    <w:rsid w:val="00721247"/>
    <w:rsid w:val="007212A5"/>
    <w:rsid w:val="00725193"/>
    <w:rsid w:val="00727D78"/>
    <w:rsid w:val="00730845"/>
    <w:rsid w:val="00731802"/>
    <w:rsid w:val="00731F1B"/>
    <w:rsid w:val="00733FB1"/>
    <w:rsid w:val="00734031"/>
    <w:rsid w:val="007352C6"/>
    <w:rsid w:val="0073683A"/>
    <w:rsid w:val="00736E83"/>
    <w:rsid w:val="00737FB9"/>
    <w:rsid w:val="00741A22"/>
    <w:rsid w:val="00744C29"/>
    <w:rsid w:val="00745B5A"/>
    <w:rsid w:val="00747290"/>
    <w:rsid w:val="00747813"/>
    <w:rsid w:val="00750154"/>
    <w:rsid w:val="00750A72"/>
    <w:rsid w:val="0075277E"/>
    <w:rsid w:val="0075340D"/>
    <w:rsid w:val="00753597"/>
    <w:rsid w:val="00753D35"/>
    <w:rsid w:val="007540AA"/>
    <w:rsid w:val="007561C1"/>
    <w:rsid w:val="00756873"/>
    <w:rsid w:val="007609C4"/>
    <w:rsid w:val="007627CF"/>
    <w:rsid w:val="007628ED"/>
    <w:rsid w:val="00763B4B"/>
    <w:rsid w:val="00764629"/>
    <w:rsid w:val="0076469C"/>
    <w:rsid w:val="007654AE"/>
    <w:rsid w:val="007707E0"/>
    <w:rsid w:val="00770E10"/>
    <w:rsid w:val="00772A64"/>
    <w:rsid w:val="00774006"/>
    <w:rsid w:val="00774C44"/>
    <w:rsid w:val="00775D2B"/>
    <w:rsid w:val="00777039"/>
    <w:rsid w:val="00780BCD"/>
    <w:rsid w:val="00781B84"/>
    <w:rsid w:val="00785CDF"/>
    <w:rsid w:val="0078687F"/>
    <w:rsid w:val="00790727"/>
    <w:rsid w:val="00794CE0"/>
    <w:rsid w:val="00795A5D"/>
    <w:rsid w:val="007960CB"/>
    <w:rsid w:val="00796369"/>
    <w:rsid w:val="00797AC9"/>
    <w:rsid w:val="007A180D"/>
    <w:rsid w:val="007A2EBE"/>
    <w:rsid w:val="007A3A4F"/>
    <w:rsid w:val="007B46C3"/>
    <w:rsid w:val="007B50D1"/>
    <w:rsid w:val="007B59BD"/>
    <w:rsid w:val="007B5F7F"/>
    <w:rsid w:val="007B61FD"/>
    <w:rsid w:val="007C15BC"/>
    <w:rsid w:val="007C2AB1"/>
    <w:rsid w:val="007C2CF6"/>
    <w:rsid w:val="007C3861"/>
    <w:rsid w:val="007C5248"/>
    <w:rsid w:val="007D06D1"/>
    <w:rsid w:val="007D082F"/>
    <w:rsid w:val="007D14DF"/>
    <w:rsid w:val="007D21B4"/>
    <w:rsid w:val="007D34B7"/>
    <w:rsid w:val="007E1F9A"/>
    <w:rsid w:val="007E6947"/>
    <w:rsid w:val="007E6C10"/>
    <w:rsid w:val="007E6C5D"/>
    <w:rsid w:val="007F02F5"/>
    <w:rsid w:val="007F0776"/>
    <w:rsid w:val="007F12BC"/>
    <w:rsid w:val="007F13E7"/>
    <w:rsid w:val="007F1E39"/>
    <w:rsid w:val="007F2D8E"/>
    <w:rsid w:val="0080016F"/>
    <w:rsid w:val="00800C6D"/>
    <w:rsid w:val="00801505"/>
    <w:rsid w:val="0080315F"/>
    <w:rsid w:val="0080343D"/>
    <w:rsid w:val="0080416C"/>
    <w:rsid w:val="00806351"/>
    <w:rsid w:val="008063B5"/>
    <w:rsid w:val="00810765"/>
    <w:rsid w:val="00810A71"/>
    <w:rsid w:val="00810DEF"/>
    <w:rsid w:val="00811A10"/>
    <w:rsid w:val="00811C27"/>
    <w:rsid w:val="00814AA7"/>
    <w:rsid w:val="00814C6D"/>
    <w:rsid w:val="00814EC5"/>
    <w:rsid w:val="00821C62"/>
    <w:rsid w:val="00822DB4"/>
    <w:rsid w:val="00823200"/>
    <w:rsid w:val="0082444E"/>
    <w:rsid w:val="00826B78"/>
    <w:rsid w:val="00827285"/>
    <w:rsid w:val="008353B8"/>
    <w:rsid w:val="0084060E"/>
    <w:rsid w:val="008410E1"/>
    <w:rsid w:val="00843FA0"/>
    <w:rsid w:val="00844F65"/>
    <w:rsid w:val="00847E4E"/>
    <w:rsid w:val="0085354D"/>
    <w:rsid w:val="0085508A"/>
    <w:rsid w:val="008612F0"/>
    <w:rsid w:val="00865BB7"/>
    <w:rsid w:val="00865C75"/>
    <w:rsid w:val="008759C6"/>
    <w:rsid w:val="00875FB6"/>
    <w:rsid w:val="00876441"/>
    <w:rsid w:val="008773D5"/>
    <w:rsid w:val="00880AB2"/>
    <w:rsid w:val="00880EDE"/>
    <w:rsid w:val="00881251"/>
    <w:rsid w:val="0088133D"/>
    <w:rsid w:val="00883AE4"/>
    <w:rsid w:val="00892866"/>
    <w:rsid w:val="00893FB4"/>
    <w:rsid w:val="00894C6C"/>
    <w:rsid w:val="008A59C3"/>
    <w:rsid w:val="008A5AA6"/>
    <w:rsid w:val="008B2A2A"/>
    <w:rsid w:val="008B33DA"/>
    <w:rsid w:val="008B3896"/>
    <w:rsid w:val="008B40F3"/>
    <w:rsid w:val="008B56E8"/>
    <w:rsid w:val="008B5A40"/>
    <w:rsid w:val="008B5E5B"/>
    <w:rsid w:val="008B7617"/>
    <w:rsid w:val="008B7C69"/>
    <w:rsid w:val="008B7D14"/>
    <w:rsid w:val="008C0910"/>
    <w:rsid w:val="008C2F60"/>
    <w:rsid w:val="008C5FF7"/>
    <w:rsid w:val="008C62E7"/>
    <w:rsid w:val="008C691A"/>
    <w:rsid w:val="008C69EE"/>
    <w:rsid w:val="008D118B"/>
    <w:rsid w:val="008D206C"/>
    <w:rsid w:val="008D6BC8"/>
    <w:rsid w:val="008E23B5"/>
    <w:rsid w:val="008E68FF"/>
    <w:rsid w:val="008E7969"/>
    <w:rsid w:val="008F1EEB"/>
    <w:rsid w:val="008F2017"/>
    <w:rsid w:val="008F213D"/>
    <w:rsid w:val="008F7232"/>
    <w:rsid w:val="008F7EEF"/>
    <w:rsid w:val="00900361"/>
    <w:rsid w:val="00905561"/>
    <w:rsid w:val="00906BA3"/>
    <w:rsid w:val="00910EFE"/>
    <w:rsid w:val="00916280"/>
    <w:rsid w:val="00916D7E"/>
    <w:rsid w:val="00916FA8"/>
    <w:rsid w:val="009234AD"/>
    <w:rsid w:val="00923805"/>
    <w:rsid w:val="009242C3"/>
    <w:rsid w:val="00925500"/>
    <w:rsid w:val="00925CFD"/>
    <w:rsid w:val="009260CC"/>
    <w:rsid w:val="009338C3"/>
    <w:rsid w:val="009360A0"/>
    <w:rsid w:val="009401F0"/>
    <w:rsid w:val="00942ECC"/>
    <w:rsid w:val="00944D7C"/>
    <w:rsid w:val="00945F7F"/>
    <w:rsid w:val="009466B0"/>
    <w:rsid w:val="00951B45"/>
    <w:rsid w:val="00952D9A"/>
    <w:rsid w:val="009574E0"/>
    <w:rsid w:val="009575EA"/>
    <w:rsid w:val="00960265"/>
    <w:rsid w:val="00960B84"/>
    <w:rsid w:val="0096287F"/>
    <w:rsid w:val="00964BC4"/>
    <w:rsid w:val="0096721D"/>
    <w:rsid w:val="00967BE7"/>
    <w:rsid w:val="0097130B"/>
    <w:rsid w:val="009730CA"/>
    <w:rsid w:val="00973DD5"/>
    <w:rsid w:val="009744C3"/>
    <w:rsid w:val="00975382"/>
    <w:rsid w:val="009808BB"/>
    <w:rsid w:val="009809B4"/>
    <w:rsid w:val="00980F34"/>
    <w:rsid w:val="00981927"/>
    <w:rsid w:val="00982082"/>
    <w:rsid w:val="00982D7C"/>
    <w:rsid w:val="009840AF"/>
    <w:rsid w:val="00984B89"/>
    <w:rsid w:val="00985F80"/>
    <w:rsid w:val="0099080A"/>
    <w:rsid w:val="0099089D"/>
    <w:rsid w:val="00990DAF"/>
    <w:rsid w:val="00993A21"/>
    <w:rsid w:val="00993CFA"/>
    <w:rsid w:val="00996297"/>
    <w:rsid w:val="009973C2"/>
    <w:rsid w:val="009979B6"/>
    <w:rsid w:val="009A1C69"/>
    <w:rsid w:val="009A7D88"/>
    <w:rsid w:val="009B2BB8"/>
    <w:rsid w:val="009B3781"/>
    <w:rsid w:val="009B5868"/>
    <w:rsid w:val="009B5D40"/>
    <w:rsid w:val="009B63E9"/>
    <w:rsid w:val="009C0571"/>
    <w:rsid w:val="009C0B7E"/>
    <w:rsid w:val="009C0C62"/>
    <w:rsid w:val="009C18EC"/>
    <w:rsid w:val="009C245C"/>
    <w:rsid w:val="009C5903"/>
    <w:rsid w:val="009C79E7"/>
    <w:rsid w:val="009C7DD0"/>
    <w:rsid w:val="009C7FDF"/>
    <w:rsid w:val="009D1AC0"/>
    <w:rsid w:val="009D4179"/>
    <w:rsid w:val="009D4F0E"/>
    <w:rsid w:val="009E080D"/>
    <w:rsid w:val="009E38C9"/>
    <w:rsid w:val="009E5D22"/>
    <w:rsid w:val="009E656D"/>
    <w:rsid w:val="009F0862"/>
    <w:rsid w:val="009F1E24"/>
    <w:rsid w:val="009F4525"/>
    <w:rsid w:val="009F4547"/>
    <w:rsid w:val="009F5D42"/>
    <w:rsid w:val="009F6DC7"/>
    <w:rsid w:val="009F7634"/>
    <w:rsid w:val="00A00643"/>
    <w:rsid w:val="00A019E7"/>
    <w:rsid w:val="00A044F7"/>
    <w:rsid w:val="00A05942"/>
    <w:rsid w:val="00A100F0"/>
    <w:rsid w:val="00A1110D"/>
    <w:rsid w:val="00A11A78"/>
    <w:rsid w:val="00A13407"/>
    <w:rsid w:val="00A13F43"/>
    <w:rsid w:val="00A17701"/>
    <w:rsid w:val="00A20EEB"/>
    <w:rsid w:val="00A22EA6"/>
    <w:rsid w:val="00A23FCE"/>
    <w:rsid w:val="00A2552E"/>
    <w:rsid w:val="00A2624F"/>
    <w:rsid w:val="00A266A3"/>
    <w:rsid w:val="00A27489"/>
    <w:rsid w:val="00A315D2"/>
    <w:rsid w:val="00A31EE8"/>
    <w:rsid w:val="00A32A57"/>
    <w:rsid w:val="00A32B87"/>
    <w:rsid w:val="00A33000"/>
    <w:rsid w:val="00A35262"/>
    <w:rsid w:val="00A37961"/>
    <w:rsid w:val="00A40B71"/>
    <w:rsid w:val="00A4190E"/>
    <w:rsid w:val="00A41B88"/>
    <w:rsid w:val="00A44E6F"/>
    <w:rsid w:val="00A456CF"/>
    <w:rsid w:val="00A4611A"/>
    <w:rsid w:val="00A51FE1"/>
    <w:rsid w:val="00A54572"/>
    <w:rsid w:val="00A55354"/>
    <w:rsid w:val="00A57667"/>
    <w:rsid w:val="00A63D41"/>
    <w:rsid w:val="00A651B7"/>
    <w:rsid w:val="00A65D30"/>
    <w:rsid w:val="00A711B2"/>
    <w:rsid w:val="00A8046B"/>
    <w:rsid w:val="00A804C1"/>
    <w:rsid w:val="00A80AFD"/>
    <w:rsid w:val="00A8134F"/>
    <w:rsid w:val="00A843A9"/>
    <w:rsid w:val="00A90491"/>
    <w:rsid w:val="00A927CE"/>
    <w:rsid w:val="00A942B1"/>
    <w:rsid w:val="00A96C05"/>
    <w:rsid w:val="00A97C1C"/>
    <w:rsid w:val="00AA3690"/>
    <w:rsid w:val="00AA565C"/>
    <w:rsid w:val="00AA5B0C"/>
    <w:rsid w:val="00AB1171"/>
    <w:rsid w:val="00AB1C8E"/>
    <w:rsid w:val="00AB2DF0"/>
    <w:rsid w:val="00AB3853"/>
    <w:rsid w:val="00AB445D"/>
    <w:rsid w:val="00AB6051"/>
    <w:rsid w:val="00AB6185"/>
    <w:rsid w:val="00AB6B47"/>
    <w:rsid w:val="00AB7A23"/>
    <w:rsid w:val="00AC5829"/>
    <w:rsid w:val="00AC7CB3"/>
    <w:rsid w:val="00AD061E"/>
    <w:rsid w:val="00AD1842"/>
    <w:rsid w:val="00AD20A3"/>
    <w:rsid w:val="00AE1B43"/>
    <w:rsid w:val="00AE3A84"/>
    <w:rsid w:val="00AE41B9"/>
    <w:rsid w:val="00AE50D7"/>
    <w:rsid w:val="00AF1F4E"/>
    <w:rsid w:val="00AF3AA8"/>
    <w:rsid w:val="00B0024B"/>
    <w:rsid w:val="00B00D38"/>
    <w:rsid w:val="00B13621"/>
    <w:rsid w:val="00B13C63"/>
    <w:rsid w:val="00B14510"/>
    <w:rsid w:val="00B15384"/>
    <w:rsid w:val="00B1554E"/>
    <w:rsid w:val="00B15A96"/>
    <w:rsid w:val="00B172AF"/>
    <w:rsid w:val="00B21FE2"/>
    <w:rsid w:val="00B22A1F"/>
    <w:rsid w:val="00B306A7"/>
    <w:rsid w:val="00B311CF"/>
    <w:rsid w:val="00B338A2"/>
    <w:rsid w:val="00B3586D"/>
    <w:rsid w:val="00B36C29"/>
    <w:rsid w:val="00B41534"/>
    <w:rsid w:val="00B43CDD"/>
    <w:rsid w:val="00B44376"/>
    <w:rsid w:val="00B44BA8"/>
    <w:rsid w:val="00B45EE9"/>
    <w:rsid w:val="00B47A63"/>
    <w:rsid w:val="00B51DD4"/>
    <w:rsid w:val="00B52A24"/>
    <w:rsid w:val="00B5332C"/>
    <w:rsid w:val="00B53E13"/>
    <w:rsid w:val="00B54907"/>
    <w:rsid w:val="00B55419"/>
    <w:rsid w:val="00B55CD3"/>
    <w:rsid w:val="00B56C3A"/>
    <w:rsid w:val="00B57677"/>
    <w:rsid w:val="00B601A9"/>
    <w:rsid w:val="00B60AAF"/>
    <w:rsid w:val="00B60CB7"/>
    <w:rsid w:val="00B61245"/>
    <w:rsid w:val="00B61F0A"/>
    <w:rsid w:val="00B63991"/>
    <w:rsid w:val="00B63DC0"/>
    <w:rsid w:val="00B64877"/>
    <w:rsid w:val="00B653E5"/>
    <w:rsid w:val="00B65BF3"/>
    <w:rsid w:val="00B72C7C"/>
    <w:rsid w:val="00B72FDF"/>
    <w:rsid w:val="00B734DE"/>
    <w:rsid w:val="00B738B9"/>
    <w:rsid w:val="00B73E5F"/>
    <w:rsid w:val="00B766C1"/>
    <w:rsid w:val="00B7712A"/>
    <w:rsid w:val="00B8004D"/>
    <w:rsid w:val="00B82677"/>
    <w:rsid w:val="00B829C2"/>
    <w:rsid w:val="00B840AB"/>
    <w:rsid w:val="00B87171"/>
    <w:rsid w:val="00B87D30"/>
    <w:rsid w:val="00B93634"/>
    <w:rsid w:val="00B93A37"/>
    <w:rsid w:val="00B95AFD"/>
    <w:rsid w:val="00B96897"/>
    <w:rsid w:val="00B97EA1"/>
    <w:rsid w:val="00BA2094"/>
    <w:rsid w:val="00BA4309"/>
    <w:rsid w:val="00BB24C9"/>
    <w:rsid w:val="00BB2B87"/>
    <w:rsid w:val="00BB3DAF"/>
    <w:rsid w:val="00BB3FD8"/>
    <w:rsid w:val="00BC001D"/>
    <w:rsid w:val="00BC0C21"/>
    <w:rsid w:val="00BC5763"/>
    <w:rsid w:val="00BC5771"/>
    <w:rsid w:val="00BC6609"/>
    <w:rsid w:val="00BC6A81"/>
    <w:rsid w:val="00BC6CB5"/>
    <w:rsid w:val="00BC7916"/>
    <w:rsid w:val="00BC7B54"/>
    <w:rsid w:val="00BC7F30"/>
    <w:rsid w:val="00BD06D6"/>
    <w:rsid w:val="00BD07E1"/>
    <w:rsid w:val="00BD3A99"/>
    <w:rsid w:val="00BD4A6E"/>
    <w:rsid w:val="00BD4F5C"/>
    <w:rsid w:val="00BD7802"/>
    <w:rsid w:val="00BD7A7B"/>
    <w:rsid w:val="00BE1334"/>
    <w:rsid w:val="00BE4213"/>
    <w:rsid w:val="00BE461F"/>
    <w:rsid w:val="00BF0530"/>
    <w:rsid w:val="00BF27BA"/>
    <w:rsid w:val="00BF2FB0"/>
    <w:rsid w:val="00BF6334"/>
    <w:rsid w:val="00BF7056"/>
    <w:rsid w:val="00C005EC"/>
    <w:rsid w:val="00C00A2B"/>
    <w:rsid w:val="00C02C63"/>
    <w:rsid w:val="00C062CD"/>
    <w:rsid w:val="00C07583"/>
    <w:rsid w:val="00C12A9B"/>
    <w:rsid w:val="00C14D36"/>
    <w:rsid w:val="00C202B7"/>
    <w:rsid w:val="00C20E20"/>
    <w:rsid w:val="00C2250E"/>
    <w:rsid w:val="00C230C6"/>
    <w:rsid w:val="00C23214"/>
    <w:rsid w:val="00C31C6C"/>
    <w:rsid w:val="00C32AA1"/>
    <w:rsid w:val="00C32EC1"/>
    <w:rsid w:val="00C35096"/>
    <w:rsid w:val="00C435D2"/>
    <w:rsid w:val="00C44616"/>
    <w:rsid w:val="00C451E4"/>
    <w:rsid w:val="00C454CE"/>
    <w:rsid w:val="00C4557A"/>
    <w:rsid w:val="00C47E70"/>
    <w:rsid w:val="00C508A4"/>
    <w:rsid w:val="00C508F2"/>
    <w:rsid w:val="00C53564"/>
    <w:rsid w:val="00C53C44"/>
    <w:rsid w:val="00C5478E"/>
    <w:rsid w:val="00C57D0F"/>
    <w:rsid w:val="00C623F9"/>
    <w:rsid w:val="00C6265D"/>
    <w:rsid w:val="00C62FC5"/>
    <w:rsid w:val="00C63332"/>
    <w:rsid w:val="00C63A02"/>
    <w:rsid w:val="00C63C26"/>
    <w:rsid w:val="00C65335"/>
    <w:rsid w:val="00C6795C"/>
    <w:rsid w:val="00C708A8"/>
    <w:rsid w:val="00C70E78"/>
    <w:rsid w:val="00C74644"/>
    <w:rsid w:val="00C7575A"/>
    <w:rsid w:val="00C7678E"/>
    <w:rsid w:val="00C7778E"/>
    <w:rsid w:val="00C8425F"/>
    <w:rsid w:val="00C86E27"/>
    <w:rsid w:val="00C91685"/>
    <w:rsid w:val="00C91A8D"/>
    <w:rsid w:val="00C94D68"/>
    <w:rsid w:val="00C95B97"/>
    <w:rsid w:val="00CA11CD"/>
    <w:rsid w:val="00CA1A73"/>
    <w:rsid w:val="00CA3586"/>
    <w:rsid w:val="00CA6528"/>
    <w:rsid w:val="00CA789C"/>
    <w:rsid w:val="00CB0B9D"/>
    <w:rsid w:val="00CB4DFA"/>
    <w:rsid w:val="00CB5068"/>
    <w:rsid w:val="00CB5FC1"/>
    <w:rsid w:val="00CB7E45"/>
    <w:rsid w:val="00CC160B"/>
    <w:rsid w:val="00CC2D23"/>
    <w:rsid w:val="00CC4F5C"/>
    <w:rsid w:val="00CD0B83"/>
    <w:rsid w:val="00CD0E25"/>
    <w:rsid w:val="00CD1306"/>
    <w:rsid w:val="00CD1401"/>
    <w:rsid w:val="00CE1687"/>
    <w:rsid w:val="00CE203C"/>
    <w:rsid w:val="00CE3738"/>
    <w:rsid w:val="00CE3DFA"/>
    <w:rsid w:val="00CE55BB"/>
    <w:rsid w:val="00CE57C1"/>
    <w:rsid w:val="00CE5B5E"/>
    <w:rsid w:val="00CE642A"/>
    <w:rsid w:val="00CF1659"/>
    <w:rsid w:val="00CF18F6"/>
    <w:rsid w:val="00CF3A34"/>
    <w:rsid w:val="00CF55D7"/>
    <w:rsid w:val="00CF5B80"/>
    <w:rsid w:val="00CF6ED8"/>
    <w:rsid w:val="00D005D5"/>
    <w:rsid w:val="00D00B48"/>
    <w:rsid w:val="00D0746D"/>
    <w:rsid w:val="00D100F6"/>
    <w:rsid w:val="00D114CC"/>
    <w:rsid w:val="00D11A36"/>
    <w:rsid w:val="00D125A2"/>
    <w:rsid w:val="00D16A19"/>
    <w:rsid w:val="00D20631"/>
    <w:rsid w:val="00D207B9"/>
    <w:rsid w:val="00D229F3"/>
    <w:rsid w:val="00D2590B"/>
    <w:rsid w:val="00D330C6"/>
    <w:rsid w:val="00D35E66"/>
    <w:rsid w:val="00D36C67"/>
    <w:rsid w:val="00D36E6C"/>
    <w:rsid w:val="00D37424"/>
    <w:rsid w:val="00D4177A"/>
    <w:rsid w:val="00D41F5F"/>
    <w:rsid w:val="00D422A2"/>
    <w:rsid w:val="00D51A86"/>
    <w:rsid w:val="00D52820"/>
    <w:rsid w:val="00D544D0"/>
    <w:rsid w:val="00D63EF6"/>
    <w:rsid w:val="00D6591C"/>
    <w:rsid w:val="00D6680B"/>
    <w:rsid w:val="00D70AA5"/>
    <w:rsid w:val="00D70EEC"/>
    <w:rsid w:val="00D71798"/>
    <w:rsid w:val="00D7317A"/>
    <w:rsid w:val="00D737EC"/>
    <w:rsid w:val="00D815E4"/>
    <w:rsid w:val="00D85578"/>
    <w:rsid w:val="00D904DF"/>
    <w:rsid w:val="00D9076F"/>
    <w:rsid w:val="00D92BF0"/>
    <w:rsid w:val="00D95623"/>
    <w:rsid w:val="00D96AE7"/>
    <w:rsid w:val="00DA2839"/>
    <w:rsid w:val="00DA37BF"/>
    <w:rsid w:val="00DA765E"/>
    <w:rsid w:val="00DB0D3D"/>
    <w:rsid w:val="00DB29DD"/>
    <w:rsid w:val="00DB2CA4"/>
    <w:rsid w:val="00DB7477"/>
    <w:rsid w:val="00DC078E"/>
    <w:rsid w:val="00DC0D36"/>
    <w:rsid w:val="00DC1234"/>
    <w:rsid w:val="00DC26B8"/>
    <w:rsid w:val="00DC4CDA"/>
    <w:rsid w:val="00DC5D34"/>
    <w:rsid w:val="00DC6628"/>
    <w:rsid w:val="00DC6EE7"/>
    <w:rsid w:val="00DD1354"/>
    <w:rsid w:val="00DD6280"/>
    <w:rsid w:val="00DD6E1A"/>
    <w:rsid w:val="00DD72BF"/>
    <w:rsid w:val="00DE11DD"/>
    <w:rsid w:val="00DE363F"/>
    <w:rsid w:val="00DE4860"/>
    <w:rsid w:val="00DE7CA1"/>
    <w:rsid w:val="00DF00A7"/>
    <w:rsid w:val="00DF2597"/>
    <w:rsid w:val="00DF42D6"/>
    <w:rsid w:val="00DF6E87"/>
    <w:rsid w:val="00E001FD"/>
    <w:rsid w:val="00E0031D"/>
    <w:rsid w:val="00E03810"/>
    <w:rsid w:val="00E045A9"/>
    <w:rsid w:val="00E10361"/>
    <w:rsid w:val="00E10B45"/>
    <w:rsid w:val="00E122E9"/>
    <w:rsid w:val="00E147F6"/>
    <w:rsid w:val="00E16CA1"/>
    <w:rsid w:val="00E222B7"/>
    <w:rsid w:val="00E22545"/>
    <w:rsid w:val="00E2278F"/>
    <w:rsid w:val="00E235D5"/>
    <w:rsid w:val="00E27C60"/>
    <w:rsid w:val="00E27D7F"/>
    <w:rsid w:val="00E31A57"/>
    <w:rsid w:val="00E33A12"/>
    <w:rsid w:val="00E348C8"/>
    <w:rsid w:val="00E416FF"/>
    <w:rsid w:val="00E41D88"/>
    <w:rsid w:val="00E440EA"/>
    <w:rsid w:val="00E4517A"/>
    <w:rsid w:val="00E46389"/>
    <w:rsid w:val="00E47648"/>
    <w:rsid w:val="00E50766"/>
    <w:rsid w:val="00E531DB"/>
    <w:rsid w:val="00E53FB5"/>
    <w:rsid w:val="00E54260"/>
    <w:rsid w:val="00E5580E"/>
    <w:rsid w:val="00E55C5E"/>
    <w:rsid w:val="00E56B42"/>
    <w:rsid w:val="00E56FB1"/>
    <w:rsid w:val="00E57D18"/>
    <w:rsid w:val="00E602AA"/>
    <w:rsid w:val="00E62222"/>
    <w:rsid w:val="00E65113"/>
    <w:rsid w:val="00E65C6E"/>
    <w:rsid w:val="00E67052"/>
    <w:rsid w:val="00E67452"/>
    <w:rsid w:val="00E678C4"/>
    <w:rsid w:val="00E714E4"/>
    <w:rsid w:val="00E7384D"/>
    <w:rsid w:val="00E8030B"/>
    <w:rsid w:val="00E8030D"/>
    <w:rsid w:val="00E805C6"/>
    <w:rsid w:val="00E82EB0"/>
    <w:rsid w:val="00E8351B"/>
    <w:rsid w:val="00E83F8D"/>
    <w:rsid w:val="00E84F77"/>
    <w:rsid w:val="00E87EEF"/>
    <w:rsid w:val="00E9152F"/>
    <w:rsid w:val="00E93E71"/>
    <w:rsid w:val="00E9492B"/>
    <w:rsid w:val="00E9494C"/>
    <w:rsid w:val="00E95A65"/>
    <w:rsid w:val="00EA0B87"/>
    <w:rsid w:val="00EA132C"/>
    <w:rsid w:val="00EA2B43"/>
    <w:rsid w:val="00EA459B"/>
    <w:rsid w:val="00EA75EA"/>
    <w:rsid w:val="00EB0A1A"/>
    <w:rsid w:val="00EB10A0"/>
    <w:rsid w:val="00EB3989"/>
    <w:rsid w:val="00EB3ACA"/>
    <w:rsid w:val="00EB5DEE"/>
    <w:rsid w:val="00EB5E4A"/>
    <w:rsid w:val="00EB6F51"/>
    <w:rsid w:val="00EB7105"/>
    <w:rsid w:val="00EB7AB5"/>
    <w:rsid w:val="00EB7D10"/>
    <w:rsid w:val="00EC43B9"/>
    <w:rsid w:val="00EC5AE8"/>
    <w:rsid w:val="00EC6ACA"/>
    <w:rsid w:val="00ED0EA1"/>
    <w:rsid w:val="00ED1BF7"/>
    <w:rsid w:val="00ED2A18"/>
    <w:rsid w:val="00ED3D39"/>
    <w:rsid w:val="00ED5622"/>
    <w:rsid w:val="00EE0349"/>
    <w:rsid w:val="00EE5DAB"/>
    <w:rsid w:val="00EE7DFB"/>
    <w:rsid w:val="00EF05FE"/>
    <w:rsid w:val="00EF0C64"/>
    <w:rsid w:val="00EF29D7"/>
    <w:rsid w:val="00EF33DA"/>
    <w:rsid w:val="00F04B8C"/>
    <w:rsid w:val="00F0722F"/>
    <w:rsid w:val="00F147A2"/>
    <w:rsid w:val="00F21318"/>
    <w:rsid w:val="00F23698"/>
    <w:rsid w:val="00F240F4"/>
    <w:rsid w:val="00F250AC"/>
    <w:rsid w:val="00F26D63"/>
    <w:rsid w:val="00F27A5C"/>
    <w:rsid w:val="00F32952"/>
    <w:rsid w:val="00F33A2D"/>
    <w:rsid w:val="00F33E7F"/>
    <w:rsid w:val="00F36492"/>
    <w:rsid w:val="00F36BDB"/>
    <w:rsid w:val="00F40981"/>
    <w:rsid w:val="00F41472"/>
    <w:rsid w:val="00F443FF"/>
    <w:rsid w:val="00F449BA"/>
    <w:rsid w:val="00F44BAC"/>
    <w:rsid w:val="00F44D3F"/>
    <w:rsid w:val="00F44D78"/>
    <w:rsid w:val="00F477CB"/>
    <w:rsid w:val="00F47A2D"/>
    <w:rsid w:val="00F50594"/>
    <w:rsid w:val="00F525A7"/>
    <w:rsid w:val="00F5369F"/>
    <w:rsid w:val="00F542A4"/>
    <w:rsid w:val="00F54D8C"/>
    <w:rsid w:val="00F6044E"/>
    <w:rsid w:val="00F60F33"/>
    <w:rsid w:val="00F611BB"/>
    <w:rsid w:val="00F61E4A"/>
    <w:rsid w:val="00F6215D"/>
    <w:rsid w:val="00F62B04"/>
    <w:rsid w:val="00F63C3C"/>
    <w:rsid w:val="00F651E8"/>
    <w:rsid w:val="00F70647"/>
    <w:rsid w:val="00F70E74"/>
    <w:rsid w:val="00F73872"/>
    <w:rsid w:val="00F75919"/>
    <w:rsid w:val="00F75E88"/>
    <w:rsid w:val="00F773A1"/>
    <w:rsid w:val="00F807AA"/>
    <w:rsid w:val="00F80C95"/>
    <w:rsid w:val="00F8411E"/>
    <w:rsid w:val="00F85408"/>
    <w:rsid w:val="00F8588C"/>
    <w:rsid w:val="00F87C28"/>
    <w:rsid w:val="00F910D0"/>
    <w:rsid w:val="00F92F5D"/>
    <w:rsid w:val="00F951B2"/>
    <w:rsid w:val="00F9567B"/>
    <w:rsid w:val="00F9578D"/>
    <w:rsid w:val="00F95A17"/>
    <w:rsid w:val="00F95D5B"/>
    <w:rsid w:val="00F96106"/>
    <w:rsid w:val="00F96649"/>
    <w:rsid w:val="00F966D2"/>
    <w:rsid w:val="00FA17C2"/>
    <w:rsid w:val="00FA416D"/>
    <w:rsid w:val="00FA590C"/>
    <w:rsid w:val="00FB0D56"/>
    <w:rsid w:val="00FB15DB"/>
    <w:rsid w:val="00FB16FA"/>
    <w:rsid w:val="00FB1C79"/>
    <w:rsid w:val="00FB23DF"/>
    <w:rsid w:val="00FB6647"/>
    <w:rsid w:val="00FC3C22"/>
    <w:rsid w:val="00FC6F91"/>
    <w:rsid w:val="00FD0465"/>
    <w:rsid w:val="00FD13C5"/>
    <w:rsid w:val="00FD13E1"/>
    <w:rsid w:val="00FD2211"/>
    <w:rsid w:val="00FD293F"/>
    <w:rsid w:val="00FD2FD0"/>
    <w:rsid w:val="00FD66DC"/>
    <w:rsid w:val="00FE0A19"/>
    <w:rsid w:val="00FE0A3C"/>
    <w:rsid w:val="00FE2313"/>
    <w:rsid w:val="00FE43DC"/>
    <w:rsid w:val="00FE467A"/>
    <w:rsid w:val="00FE5532"/>
    <w:rsid w:val="00FE60EF"/>
    <w:rsid w:val="00FE7983"/>
    <w:rsid w:val="00FF0EC0"/>
    <w:rsid w:val="00FF2603"/>
    <w:rsid w:val="00FF7AB4"/>
    <w:rsid w:val="00FF7E6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1552B"/>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2">
    <w:name w:val="heading 2"/>
    <w:basedOn w:val="Norml"/>
    <w:next w:val="Norml"/>
    <w:link w:val="Cmsor2Char"/>
    <w:uiPriority w:val="99"/>
    <w:qFormat/>
    <w:rsid w:val="00A11A78"/>
    <w:pPr>
      <w:keepNext/>
      <w:keepLines/>
      <w:spacing w:before="200" w:after="0"/>
      <w:outlineLvl w:val="1"/>
    </w:pPr>
    <w:rPr>
      <w:rFonts w:ascii="Cambria" w:hAnsi="Cambria" w:cs="Times New Roman"/>
      <w:b/>
      <w:color w:val="4F81BD"/>
      <w:sz w:val="26"/>
      <w:szCs w:val="20"/>
    </w:rPr>
  </w:style>
  <w:style w:type="paragraph" w:styleId="Cmsor3">
    <w:name w:val="heading 3"/>
    <w:basedOn w:val="Norml"/>
    <w:next w:val="Norml"/>
    <w:link w:val="Cmsor3Char"/>
    <w:uiPriority w:val="99"/>
    <w:qFormat/>
    <w:rsid w:val="0097130B"/>
    <w:pPr>
      <w:keepNext/>
      <w:spacing w:after="0" w:line="240" w:lineRule="auto"/>
      <w:jc w:val="center"/>
      <w:outlineLvl w:val="2"/>
    </w:pPr>
    <w:rPr>
      <w:rFonts w:ascii="Times New Roman" w:hAnsi="Times New Roman" w:cs="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7D21B4"/>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985F80"/>
    <w:rPr>
      <w:rFonts w:ascii="Cambria" w:hAnsi="Cambria" w:cs="Times New Roman"/>
      <w:b/>
      <w:i/>
      <w:sz w:val="28"/>
      <w:lang w:eastAsia="en-US"/>
    </w:rPr>
  </w:style>
  <w:style w:type="character" w:customStyle="1" w:styleId="Heading3Char">
    <w:name w:val="Heading 3 Char"/>
    <w:basedOn w:val="Bekezdsalapbettpusa"/>
    <w:uiPriority w:val="99"/>
    <w:semiHidden/>
    <w:locked/>
    <w:rsid w:val="007D21B4"/>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97130B"/>
    <w:rPr>
      <w:rFonts w:ascii="Times New Roman" w:hAnsi="Times New Roman"/>
      <w:b/>
      <w:sz w:val="24"/>
      <w:lang w:eastAsia="hu-HU"/>
    </w:rPr>
  </w:style>
  <w:style w:type="paragraph" w:styleId="Lbjegyzetszveg">
    <w:name w:val="footnote text"/>
    <w:basedOn w:val="Norml"/>
    <w:link w:val="LbjegyzetszvegChar"/>
    <w:uiPriority w:val="99"/>
    <w:semiHidden/>
    <w:rsid w:val="009338C3"/>
    <w:pPr>
      <w:spacing w:after="0" w:line="240" w:lineRule="auto"/>
    </w:pPr>
    <w:rPr>
      <w:rFonts w:cs="Times New Roman"/>
      <w:sz w:val="20"/>
      <w:szCs w:val="20"/>
      <w:lang w:eastAsia="hu-HU"/>
    </w:rPr>
  </w:style>
  <w:style w:type="character" w:customStyle="1" w:styleId="FootnoteTextChar">
    <w:name w:val="Footnote Text Char"/>
    <w:basedOn w:val="Bekezdsalapbettpusa"/>
    <w:uiPriority w:val="99"/>
    <w:semiHidden/>
    <w:locked/>
    <w:rsid w:val="007D21B4"/>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cs="Times New Roman"/>
      <w:sz w:val="20"/>
      <w:szCs w:val="20"/>
      <w:lang w:eastAsia="hu-HU"/>
    </w:rPr>
  </w:style>
  <w:style w:type="character" w:customStyle="1" w:styleId="CommentTextChar">
    <w:name w:val="Comment Text Char"/>
    <w:basedOn w:val="Bekezdsalapbettpusa"/>
    <w:uiPriority w:val="99"/>
    <w:semiHidden/>
    <w:locked/>
    <w:rsid w:val="007D21B4"/>
    <w:rPr>
      <w:rFonts w:cs="Calibri"/>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rFonts w:eastAsia="Times New Roman"/>
      <w:sz w:val="24"/>
    </w:rPr>
  </w:style>
  <w:style w:type="character" w:customStyle="1" w:styleId="CommentSubjectChar">
    <w:name w:val="Comment Subject Char"/>
    <w:basedOn w:val="JegyzetszvegChar"/>
    <w:uiPriority w:val="99"/>
    <w:semiHidden/>
    <w:locked/>
    <w:rsid w:val="007D21B4"/>
    <w:rPr>
      <w:rFonts w:ascii="Calibri" w:hAnsi="Calibri" w:cs="Calibri"/>
      <w:b/>
      <w:bCs/>
      <w:sz w:val="20"/>
      <w:szCs w:val="20"/>
      <w:lang w:eastAsia="en-US"/>
    </w:rPr>
  </w:style>
  <w:style w:type="character" w:customStyle="1" w:styleId="MegjegyzstrgyaChar">
    <w:name w:val="Megjegyzés tárgya Char"/>
    <w:link w:val="Megjegyzstrgya"/>
    <w:uiPriority w:val="99"/>
    <w:locked/>
    <w:rsid w:val="00A11A78"/>
    <w:rPr>
      <w:rFonts w:eastAsia="Times New Roman"/>
      <w:sz w:val="24"/>
    </w:rPr>
  </w:style>
  <w:style w:type="paragraph" w:styleId="Buborkszveg">
    <w:name w:val="Balloon Text"/>
    <w:basedOn w:val="Norml"/>
    <w:link w:val="BuborkszvegChar"/>
    <w:uiPriority w:val="99"/>
    <w:rsid w:val="009338C3"/>
    <w:pPr>
      <w:spacing w:after="0" w:line="240" w:lineRule="auto"/>
    </w:pPr>
    <w:rPr>
      <w:rFonts w:ascii="Tahoma" w:hAnsi="Tahoma" w:cs="Times New Roman"/>
      <w:sz w:val="16"/>
      <w:szCs w:val="20"/>
    </w:rPr>
  </w:style>
  <w:style w:type="character" w:customStyle="1" w:styleId="BalloonTextChar">
    <w:name w:val="Balloon Text Char"/>
    <w:basedOn w:val="Bekezdsalapbettpusa"/>
    <w:uiPriority w:val="99"/>
    <w:semiHidden/>
    <w:locked/>
    <w:rsid w:val="007D21B4"/>
    <w:rPr>
      <w:rFonts w:ascii="Times New Roman" w:hAnsi="Times New Roman" w:cs="Calibri"/>
      <w:sz w:val="2"/>
      <w:lang w:eastAsia="en-US"/>
    </w:rPr>
  </w:style>
  <w:style w:type="character" w:customStyle="1" w:styleId="BuborkszvegChar">
    <w:name w:val="Buborékszöveg Char"/>
    <w:link w:val="Buborkszveg"/>
    <w:uiPriority w:val="99"/>
    <w:locked/>
    <w:rsid w:val="00F542A4"/>
    <w:rPr>
      <w:rFonts w:ascii="Tahoma" w:hAnsi="Tahoma"/>
      <w:sz w:val="16"/>
      <w:lang w:eastAsia="en-US"/>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Times New Roman" w:cs="Times New Roman"/>
      <w:sz w:val="24"/>
      <w:szCs w:val="20"/>
      <w:lang w:eastAsia="hu-HU"/>
    </w:rPr>
  </w:style>
  <w:style w:type="character" w:customStyle="1" w:styleId="BodyTextIndentChar">
    <w:name w:val="Body Text Indent Char"/>
    <w:basedOn w:val="Bekezdsalapbettpusa"/>
    <w:uiPriority w:val="99"/>
    <w:semiHidden/>
    <w:locked/>
    <w:rsid w:val="007D21B4"/>
    <w:rPr>
      <w:rFonts w:cs="Calibri"/>
      <w:lang w:eastAsia="en-US"/>
    </w:rPr>
  </w:style>
  <w:style w:type="character" w:customStyle="1" w:styleId="SzvegtrzsbehzssalChar">
    <w:name w:val="Szövegtörzs behúzással Char"/>
    <w:link w:val="Szvegtrzsbehzssal"/>
    <w:uiPriority w:val="99"/>
    <w:locked/>
    <w:rsid w:val="00F542A4"/>
    <w:rPr>
      <w:rFonts w:eastAsia="Times New Roman"/>
      <w:sz w:val="24"/>
    </w:rPr>
  </w:style>
  <w:style w:type="paragraph" w:styleId="Szvegtrzsbehzssal2">
    <w:name w:val="Body Text Indent 2"/>
    <w:basedOn w:val="Norml"/>
    <w:link w:val="Szvegtrzsbehzssal2Char"/>
    <w:uiPriority w:val="99"/>
    <w:rsid w:val="009338C3"/>
    <w:pPr>
      <w:spacing w:after="120" w:line="480" w:lineRule="auto"/>
      <w:ind w:left="283"/>
    </w:pPr>
    <w:rPr>
      <w:rFonts w:cs="Times New Roman"/>
      <w:sz w:val="24"/>
      <w:szCs w:val="20"/>
      <w:lang w:eastAsia="hu-HU"/>
    </w:rPr>
  </w:style>
  <w:style w:type="character" w:customStyle="1" w:styleId="BodyTextIndent2Char">
    <w:name w:val="Body Text Indent 2 Char"/>
    <w:basedOn w:val="Bekezdsalapbettpusa"/>
    <w:uiPriority w:val="99"/>
    <w:semiHidden/>
    <w:locked/>
    <w:rsid w:val="007D21B4"/>
    <w:rPr>
      <w:rFonts w:cs="Calibri"/>
      <w:lang w:eastAsia="en-US"/>
    </w:rPr>
  </w:style>
  <w:style w:type="character" w:customStyle="1" w:styleId="Szvegtrzsbehzssal2Char">
    <w:name w:val="Szövegtörzs behúzással 2 Char"/>
    <w:link w:val="Szvegtrzsbehzssal2"/>
    <w:uiPriority w:val="99"/>
    <w:locked/>
    <w:rsid w:val="00A11A78"/>
    <w:rPr>
      <w:sz w:val="24"/>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cs="Times New Roman"/>
      <w:sz w:val="24"/>
      <w:szCs w:val="20"/>
      <w:lang w:eastAsia="hu-HU"/>
    </w:rPr>
  </w:style>
  <w:style w:type="character" w:customStyle="1" w:styleId="HeaderChar">
    <w:name w:val="Header Char"/>
    <w:basedOn w:val="Bekezdsalapbettpusa"/>
    <w:uiPriority w:val="99"/>
    <w:semiHidden/>
    <w:locked/>
    <w:rsid w:val="007D21B4"/>
    <w:rPr>
      <w:rFonts w:cs="Calibri"/>
      <w:lang w:eastAsia="en-US"/>
    </w:rPr>
  </w:style>
  <w:style w:type="character" w:customStyle="1" w:styleId="lfejChar">
    <w:name w:val="Élőfej Char"/>
    <w:link w:val="lfej"/>
    <w:uiPriority w:val="99"/>
    <w:locked/>
    <w:rsid w:val="00A11A78"/>
    <w:rPr>
      <w:sz w:val="24"/>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cs="Times New Roman"/>
      <w:sz w:val="24"/>
      <w:szCs w:val="20"/>
      <w:lang w:eastAsia="hu-HU"/>
    </w:rPr>
  </w:style>
  <w:style w:type="character" w:customStyle="1" w:styleId="FooterChar">
    <w:name w:val="Footer Char"/>
    <w:basedOn w:val="Bekezdsalapbettpusa"/>
    <w:uiPriority w:val="99"/>
    <w:semiHidden/>
    <w:locked/>
    <w:rsid w:val="007D21B4"/>
    <w:rPr>
      <w:rFonts w:cs="Calibri"/>
      <w:lang w:eastAsia="en-US"/>
    </w:rPr>
  </w:style>
  <w:style w:type="character" w:customStyle="1" w:styleId="llbChar">
    <w:name w:val="Élőláb Char"/>
    <w:link w:val="llb"/>
    <w:uiPriority w:val="99"/>
    <w:locked/>
    <w:rsid w:val="00A11A78"/>
    <w:rPr>
      <w:sz w:val="24"/>
    </w:rPr>
  </w:style>
  <w:style w:type="paragraph" w:customStyle="1" w:styleId="Stlus3">
    <w:name w:val="Stílus3"/>
    <w:basedOn w:val="Norml"/>
    <w:uiPriority w:val="99"/>
    <w:rsid w:val="009338C3"/>
    <w:pPr>
      <w:spacing w:before="60" w:after="60" w:line="240" w:lineRule="auto"/>
    </w:pPr>
    <w:rPr>
      <w:rFonts w:eastAsia="Times New Roman"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cs="Calibri"/>
      <w:lang w:eastAsia="en-US"/>
    </w:rPr>
  </w:style>
  <w:style w:type="table" w:customStyle="1" w:styleId="Rcsostblzat231">
    <w:name w:val="Rácsos táblázat23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97130B"/>
    <w:pPr>
      <w:spacing w:after="160" w:line="240" w:lineRule="exact"/>
    </w:pPr>
    <w:rPr>
      <w:rFonts w:ascii="Tahoma" w:hAnsi="Tahoma" w:cs="Tahoma"/>
      <w:sz w:val="20"/>
      <w:szCs w:val="20"/>
      <w:lang w:val="en-US"/>
    </w:rPr>
  </w:style>
  <w:style w:type="paragraph" w:styleId="Alcm">
    <w:name w:val="Subtitle"/>
    <w:basedOn w:val="Norml"/>
    <w:link w:val="AlcmChar"/>
    <w:uiPriority w:val="99"/>
    <w:qFormat/>
    <w:rsid w:val="0097130B"/>
    <w:pPr>
      <w:widowControl w:val="0"/>
      <w:numPr>
        <w:ilvl w:val="1"/>
        <w:numId w:val="7"/>
      </w:numPr>
      <w:suppressAutoHyphens/>
      <w:spacing w:after="0" w:line="240" w:lineRule="auto"/>
      <w:ind w:left="792"/>
    </w:pPr>
    <w:rPr>
      <w:rFonts w:ascii="Palatino Linotype" w:eastAsia="Times New Roman" w:hAnsi="Palatino Linotype" w:cs="Palatino Linotype"/>
      <w:b/>
      <w:bCs/>
      <w:kern w:val="1"/>
      <w:sz w:val="24"/>
      <w:szCs w:val="24"/>
      <w:lang w:eastAsia="hi-IN" w:bidi="hi-IN"/>
    </w:rPr>
  </w:style>
  <w:style w:type="character" w:customStyle="1" w:styleId="SubtitleChar">
    <w:name w:val="Subtitle Char"/>
    <w:basedOn w:val="Bekezdsalapbettpusa"/>
    <w:uiPriority w:val="99"/>
    <w:locked/>
    <w:rsid w:val="007D21B4"/>
    <w:rPr>
      <w:rFonts w:ascii="Cambria" w:hAnsi="Cambria" w:cs="Times New Roman"/>
      <w:sz w:val="24"/>
      <w:szCs w:val="24"/>
      <w:lang w:eastAsia="en-US"/>
    </w:rPr>
  </w:style>
  <w:style w:type="character" w:customStyle="1" w:styleId="AlcmChar">
    <w:name w:val="Alcím Char"/>
    <w:link w:val="Alcm"/>
    <w:uiPriority w:val="99"/>
    <w:semiHidden/>
    <w:locked/>
    <w:rsid w:val="00A11A78"/>
  </w:style>
  <w:style w:type="paragraph" w:styleId="NormlWeb">
    <w:name w:val="Normal (Web)"/>
    <w:basedOn w:val="Norml"/>
    <w:uiPriority w:val="99"/>
    <w:rsid w:val="0097130B"/>
    <w:pPr>
      <w:spacing w:before="100" w:beforeAutospacing="1" w:after="100" w:afterAutospacing="1" w:line="240" w:lineRule="auto"/>
    </w:pPr>
    <w:rPr>
      <w:rFonts w:ascii="Times New Roman" w:hAnsi="Times New Roman" w:cs="Times New Roman"/>
      <w:sz w:val="24"/>
      <w:szCs w:val="24"/>
      <w:lang w:eastAsia="hu-HU"/>
    </w:rPr>
  </w:style>
  <w:style w:type="paragraph" w:styleId="Dtum">
    <w:name w:val="Date"/>
    <w:basedOn w:val="Norml"/>
    <w:next w:val="Norml"/>
    <w:link w:val="DtumChar"/>
    <w:uiPriority w:val="99"/>
    <w:rsid w:val="009D1AC0"/>
    <w:rPr>
      <w:rFonts w:cs="Times New Roman"/>
      <w:sz w:val="20"/>
      <w:szCs w:val="20"/>
    </w:rPr>
  </w:style>
  <w:style w:type="character" w:customStyle="1" w:styleId="DateChar">
    <w:name w:val="Date Char"/>
    <w:basedOn w:val="Bekezdsalapbettpusa"/>
    <w:uiPriority w:val="99"/>
    <w:semiHidden/>
    <w:locked/>
    <w:rsid w:val="007D21B4"/>
    <w:rPr>
      <w:rFonts w:cs="Calibri"/>
      <w:lang w:eastAsia="en-US"/>
    </w:rPr>
  </w:style>
  <w:style w:type="character" w:customStyle="1" w:styleId="DtumChar">
    <w:name w:val="Dátum Char"/>
    <w:link w:val="Dtum"/>
    <w:uiPriority w:val="99"/>
    <w:locked/>
    <w:rsid w:val="00A11A78"/>
    <w:rPr>
      <w:rFonts w:ascii="Calibri" w:hAnsi="Calibri"/>
      <w:lang w:eastAsia="en-US"/>
    </w:rPr>
  </w:style>
  <w:style w:type="character" w:customStyle="1" w:styleId="CharChar10">
    <w:name w:val="Char Char10"/>
    <w:uiPriority w:val="99"/>
    <w:rsid w:val="00A11A78"/>
    <w:rPr>
      <w:rFonts w:eastAsia="Times New Roman"/>
      <w:b/>
      <w:kern w:val="36"/>
      <w:sz w:val="48"/>
    </w:rPr>
  </w:style>
  <w:style w:type="character" w:customStyle="1" w:styleId="Cmsor2Char">
    <w:name w:val="Címsor 2 Char"/>
    <w:link w:val="Cmsor2"/>
    <w:uiPriority w:val="99"/>
    <w:locked/>
    <w:rsid w:val="00A11A78"/>
    <w:rPr>
      <w:rFonts w:ascii="Cambria" w:hAnsi="Cambria"/>
      <w:b/>
      <w:color w:val="4F81BD"/>
      <w:sz w:val="26"/>
      <w:lang w:val="hu-HU" w:eastAsia="en-US"/>
    </w:rPr>
  </w:style>
  <w:style w:type="paragraph" w:customStyle="1" w:styleId="CharChar2Char1">
    <w:name w:val="Char Char2 Char1"/>
    <w:basedOn w:val="Norml"/>
    <w:uiPriority w:val="99"/>
    <w:rsid w:val="00A11A78"/>
    <w:pPr>
      <w:spacing w:after="160" w:line="240" w:lineRule="exact"/>
    </w:pPr>
    <w:rPr>
      <w:rFonts w:ascii="Tahoma" w:eastAsia="Times New Roman" w:hAnsi="Tahoma" w:cs="Tahoma"/>
      <w:sz w:val="20"/>
      <w:szCs w:val="20"/>
      <w:lang w:val="en-US"/>
    </w:rPr>
  </w:style>
  <w:style w:type="character" w:customStyle="1" w:styleId="CharChar3">
    <w:name w:val="Char Char3"/>
    <w:uiPriority w:val="99"/>
    <w:rsid w:val="00A11A78"/>
    <w:rPr>
      <w:rFonts w:ascii="Calibri" w:hAnsi="Calibri"/>
      <w:b/>
      <w:lang w:eastAsia="en-US"/>
    </w:rPr>
  </w:style>
  <w:style w:type="character" w:customStyle="1" w:styleId="CharChar2">
    <w:name w:val="Char Char2"/>
    <w:uiPriority w:val="99"/>
    <w:rsid w:val="00A11A78"/>
    <w:rPr>
      <w:rFonts w:ascii="Tahoma" w:hAnsi="Tahoma"/>
      <w:sz w:val="16"/>
      <w:lang w:eastAsia="en-US"/>
    </w:rPr>
  </w:style>
  <w:style w:type="paragraph" w:customStyle="1" w:styleId="ListParagraph1">
    <w:name w:val="List Paragraph1"/>
    <w:basedOn w:val="Norml"/>
    <w:uiPriority w:val="99"/>
    <w:rsid w:val="00A11A78"/>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styleId="Szvegtrzs2">
    <w:name w:val="Body Text 2"/>
    <w:basedOn w:val="Norml"/>
    <w:link w:val="Szvegtrzs2Char"/>
    <w:uiPriority w:val="99"/>
    <w:rsid w:val="00A11A78"/>
    <w:pPr>
      <w:spacing w:before="60" w:after="60" w:line="240" w:lineRule="auto"/>
      <w:ind w:firstLine="170"/>
      <w:jc w:val="both"/>
    </w:pPr>
    <w:rPr>
      <w:rFonts w:eastAsia="Times New Roman" w:cs="Times New Roman"/>
      <w:sz w:val="20"/>
      <w:szCs w:val="20"/>
    </w:rPr>
  </w:style>
  <w:style w:type="character" w:customStyle="1" w:styleId="BodyText2Char">
    <w:name w:val="Body Text 2 Char"/>
    <w:basedOn w:val="Bekezdsalapbettpusa"/>
    <w:uiPriority w:val="99"/>
    <w:semiHidden/>
    <w:locked/>
    <w:rsid w:val="007D21B4"/>
    <w:rPr>
      <w:rFonts w:cs="Calibri"/>
      <w:lang w:eastAsia="en-US"/>
    </w:rPr>
  </w:style>
  <w:style w:type="character" w:customStyle="1" w:styleId="Szvegtrzs2Char">
    <w:name w:val="Szövegtörzs 2 Char"/>
    <w:link w:val="Szvegtrzs2"/>
    <w:uiPriority w:val="99"/>
    <w:semiHidden/>
    <w:locked/>
    <w:rsid w:val="00985F80"/>
    <w:rPr>
      <w:rFonts w:eastAsia="Times New Roman"/>
      <w:lang w:eastAsia="en-US"/>
    </w:rPr>
  </w:style>
  <w:style w:type="paragraph" w:customStyle="1" w:styleId="tem11">
    <w:name w:val="tem11"/>
    <w:basedOn w:val="Stlus3"/>
    <w:uiPriority w:val="99"/>
    <w:rsid w:val="00A11A78"/>
    <w:pPr>
      <w:ind w:left="2552"/>
    </w:pPr>
  </w:style>
  <w:style w:type="paragraph" w:customStyle="1" w:styleId="Attila10">
    <w:name w:val="Attila10"/>
    <w:basedOn w:val="Norml"/>
    <w:uiPriority w:val="99"/>
    <w:rsid w:val="00A11A78"/>
    <w:pPr>
      <w:spacing w:after="0" w:line="240" w:lineRule="auto"/>
    </w:pPr>
    <w:rPr>
      <w:rFonts w:ascii="Arial" w:eastAsia="Times New Roman" w:hAnsi="Arial" w:cs="Arial"/>
      <w:sz w:val="20"/>
      <w:szCs w:val="20"/>
      <w:lang w:eastAsia="hu-HU"/>
    </w:rPr>
  </w:style>
  <w:style w:type="paragraph" w:styleId="Szvegtrzs">
    <w:name w:val="Body Text"/>
    <w:basedOn w:val="Norml"/>
    <w:link w:val="SzvegtrzsChar"/>
    <w:uiPriority w:val="99"/>
    <w:rsid w:val="00A11A78"/>
    <w:pPr>
      <w:spacing w:after="120"/>
    </w:pPr>
    <w:rPr>
      <w:rFonts w:cs="Times New Roman"/>
      <w:szCs w:val="20"/>
    </w:rPr>
  </w:style>
  <w:style w:type="character" w:customStyle="1" w:styleId="BodyTextChar">
    <w:name w:val="Body Text Char"/>
    <w:basedOn w:val="Bekezdsalapbettpusa"/>
    <w:uiPriority w:val="99"/>
    <w:semiHidden/>
    <w:locked/>
    <w:rsid w:val="00985F80"/>
    <w:rPr>
      <w:rFonts w:eastAsia="Times New Roman" w:cs="Times New Roman"/>
      <w:lang w:eastAsia="en-US"/>
    </w:rPr>
  </w:style>
  <w:style w:type="character" w:customStyle="1" w:styleId="SzvegtrzsChar">
    <w:name w:val="Szövegtörzs Char"/>
    <w:link w:val="Szvegtrzs"/>
    <w:uiPriority w:val="99"/>
    <w:locked/>
    <w:rsid w:val="00A11A78"/>
    <w:rPr>
      <w:rFonts w:ascii="Calibri" w:hAnsi="Calibri"/>
      <w:sz w:val="22"/>
      <w:lang w:val="hu-HU" w:eastAsia="en-US"/>
    </w:rPr>
  </w:style>
  <w:style w:type="paragraph" w:styleId="Lista">
    <w:name w:val="List"/>
    <w:basedOn w:val="Norml"/>
    <w:uiPriority w:val="99"/>
    <w:rsid w:val="00A11A78"/>
    <w:pPr>
      <w:spacing w:after="0" w:line="240" w:lineRule="auto"/>
      <w:ind w:left="283" w:hanging="283"/>
    </w:pPr>
    <w:rPr>
      <w:rFonts w:eastAsia="Times New Roman" w:cs="Times New Roman"/>
      <w:sz w:val="20"/>
      <w:szCs w:val="20"/>
      <w:lang w:eastAsia="hu-HU"/>
    </w:rPr>
  </w:style>
  <w:style w:type="paragraph" w:customStyle="1" w:styleId="Listaszerbekezds5">
    <w:name w:val="Listaszerű bekezdés5"/>
    <w:basedOn w:val="Norml"/>
    <w:uiPriority w:val="99"/>
    <w:rsid w:val="00A11A78"/>
    <w:pPr>
      <w:spacing w:after="0" w:line="240" w:lineRule="auto"/>
      <w:ind w:left="708"/>
    </w:pPr>
    <w:rPr>
      <w:rFonts w:eastAsia="Times New Roman" w:cs="Times New Roman"/>
      <w:sz w:val="24"/>
      <w:szCs w:val="24"/>
      <w:lang w:eastAsia="hu-HU"/>
    </w:rPr>
  </w:style>
  <w:style w:type="paragraph" w:customStyle="1" w:styleId="Nincstrkz20">
    <w:name w:val="Nincs térköz2"/>
    <w:uiPriority w:val="99"/>
    <w:rsid w:val="00A11A78"/>
    <w:rPr>
      <w:rFonts w:cs="Calibri"/>
      <w:lang w:eastAsia="en-US"/>
    </w:rPr>
  </w:style>
  <w:style w:type="character" w:customStyle="1" w:styleId="Szvegtrzs0">
    <w:name w:val="Szövegtörzs_"/>
    <w:link w:val="Szvegtrzs1"/>
    <w:uiPriority w:val="99"/>
    <w:locked/>
    <w:rsid w:val="00A11A78"/>
    <w:rPr>
      <w:sz w:val="21"/>
      <w:shd w:val="clear" w:color="auto" w:fill="FFFFFF"/>
    </w:rPr>
  </w:style>
  <w:style w:type="paragraph" w:customStyle="1" w:styleId="Szvegtrzs1">
    <w:name w:val="Szövegtörzs1"/>
    <w:basedOn w:val="Norml"/>
    <w:link w:val="Szvegtrzs0"/>
    <w:uiPriority w:val="99"/>
    <w:rsid w:val="00A11A78"/>
    <w:pPr>
      <w:shd w:val="clear" w:color="auto" w:fill="FFFFFF"/>
      <w:spacing w:after="0" w:line="403" w:lineRule="exact"/>
      <w:ind w:hanging="1060"/>
      <w:jc w:val="both"/>
    </w:pPr>
    <w:rPr>
      <w:rFonts w:cs="Times New Roman"/>
      <w:sz w:val="21"/>
      <w:szCs w:val="20"/>
      <w:shd w:val="clear" w:color="auto" w:fill="FFFFFF"/>
      <w:lang w:eastAsia="hu-HU"/>
    </w:rPr>
  </w:style>
  <w:style w:type="character" w:customStyle="1" w:styleId="Cmsor20">
    <w:name w:val="Címsor #2_"/>
    <w:link w:val="Cmsor21"/>
    <w:uiPriority w:val="99"/>
    <w:locked/>
    <w:rsid w:val="00A11A78"/>
    <w:rPr>
      <w:b/>
      <w:sz w:val="22"/>
      <w:shd w:val="clear" w:color="auto" w:fill="FFFFFF"/>
    </w:rPr>
  </w:style>
  <w:style w:type="paragraph" w:customStyle="1" w:styleId="Cmsor21">
    <w:name w:val="Címsor #2"/>
    <w:basedOn w:val="Norml"/>
    <w:link w:val="Cmsor20"/>
    <w:uiPriority w:val="99"/>
    <w:rsid w:val="00A11A78"/>
    <w:pPr>
      <w:shd w:val="clear" w:color="auto" w:fill="FFFFFF"/>
      <w:spacing w:before="180" w:after="60" w:line="240" w:lineRule="atLeast"/>
      <w:ind w:hanging="1060"/>
      <w:jc w:val="both"/>
      <w:outlineLvl w:val="1"/>
    </w:pPr>
    <w:rPr>
      <w:rFonts w:cs="Times New Roman"/>
      <w:b/>
      <w:szCs w:val="20"/>
      <w:shd w:val="clear" w:color="auto" w:fill="FFFFFF"/>
      <w:lang w:eastAsia="hu-HU"/>
    </w:rPr>
  </w:style>
  <w:style w:type="character" w:customStyle="1" w:styleId="Cmsor4">
    <w:name w:val="Címsor #4_"/>
    <w:link w:val="Cmsor40"/>
    <w:uiPriority w:val="99"/>
    <w:locked/>
    <w:rsid w:val="00A11A78"/>
    <w:rPr>
      <w:shd w:val="clear" w:color="auto" w:fill="FFFFFF"/>
    </w:rPr>
  </w:style>
  <w:style w:type="paragraph" w:customStyle="1" w:styleId="Cmsor40">
    <w:name w:val="Címsor #4"/>
    <w:basedOn w:val="Norml"/>
    <w:link w:val="Cmsor4"/>
    <w:uiPriority w:val="99"/>
    <w:rsid w:val="00A11A78"/>
    <w:pPr>
      <w:shd w:val="clear" w:color="auto" w:fill="FFFFFF"/>
      <w:spacing w:after="300" w:line="240" w:lineRule="atLeast"/>
      <w:ind w:hanging="1080"/>
      <w:outlineLvl w:val="3"/>
    </w:pPr>
    <w:rPr>
      <w:rFonts w:cs="Times New Roman"/>
      <w:sz w:val="20"/>
      <w:szCs w:val="20"/>
      <w:shd w:val="clear" w:color="auto" w:fill="FFFFFF"/>
      <w:lang w:eastAsia="hu-HU"/>
    </w:rPr>
  </w:style>
  <w:style w:type="character" w:customStyle="1" w:styleId="Cmsor30">
    <w:name w:val="Címsor #3_"/>
    <w:link w:val="Cmsor31"/>
    <w:uiPriority w:val="99"/>
    <w:locked/>
    <w:rsid w:val="00A11A78"/>
    <w:rPr>
      <w:sz w:val="22"/>
      <w:shd w:val="clear" w:color="auto" w:fill="FFFFFF"/>
    </w:rPr>
  </w:style>
  <w:style w:type="paragraph" w:customStyle="1" w:styleId="Cmsor31">
    <w:name w:val="Címsor #3"/>
    <w:basedOn w:val="Norml"/>
    <w:link w:val="Cmsor30"/>
    <w:uiPriority w:val="99"/>
    <w:rsid w:val="00A11A78"/>
    <w:pPr>
      <w:shd w:val="clear" w:color="auto" w:fill="FFFFFF"/>
      <w:spacing w:after="300" w:line="240" w:lineRule="atLeast"/>
      <w:ind w:hanging="300"/>
      <w:outlineLvl w:val="2"/>
    </w:pPr>
    <w:rPr>
      <w:rFonts w:cs="Times New Roman"/>
      <w:szCs w:val="20"/>
      <w:shd w:val="clear" w:color="auto" w:fill="FFFFFF"/>
      <w:lang w:eastAsia="hu-HU"/>
    </w:rPr>
  </w:style>
  <w:style w:type="paragraph" w:customStyle="1" w:styleId="felsorols1">
    <w:name w:val="felsorolás1"/>
    <w:basedOn w:val="Norml"/>
    <w:uiPriority w:val="99"/>
    <w:rsid w:val="00A11A78"/>
    <w:pPr>
      <w:numPr>
        <w:numId w:val="5"/>
      </w:numPr>
      <w:overflowPunct w:val="0"/>
      <w:autoSpaceDE w:val="0"/>
      <w:autoSpaceDN w:val="0"/>
      <w:adjustRightInd w:val="0"/>
      <w:spacing w:after="0" w:line="240" w:lineRule="auto"/>
      <w:textAlignment w:val="baseline"/>
    </w:pPr>
    <w:rPr>
      <w:rFonts w:eastAsia="Times New Roman" w:cs="Times New Roman"/>
      <w:sz w:val="26"/>
      <w:szCs w:val="26"/>
      <w:lang w:eastAsia="hu-HU"/>
    </w:rPr>
  </w:style>
  <w:style w:type="character" w:customStyle="1" w:styleId="FontStyle33">
    <w:name w:val="Font Style33"/>
    <w:uiPriority w:val="99"/>
    <w:rsid w:val="00A11A78"/>
    <w:rPr>
      <w:rFonts w:ascii="Times New Roman" w:hAnsi="Times New Roman"/>
      <w:sz w:val="22"/>
    </w:rPr>
  </w:style>
  <w:style w:type="paragraph" w:styleId="Normlbehzs">
    <w:name w:val="Normal Indent"/>
    <w:basedOn w:val="Norml"/>
    <w:uiPriority w:val="99"/>
    <w:rsid w:val="00A11A78"/>
    <w:pPr>
      <w:numPr>
        <w:numId w:val="8"/>
      </w:numPr>
      <w:spacing w:after="0" w:line="240" w:lineRule="auto"/>
    </w:pPr>
    <w:rPr>
      <w:rFonts w:ascii="Palatino Linotype" w:eastAsia="Times New Roman" w:hAnsi="Palatino Linotype" w:cs="Palatino Linotype"/>
      <w:sz w:val="24"/>
      <w:szCs w:val="24"/>
    </w:rPr>
  </w:style>
  <w:style w:type="paragraph" w:customStyle="1" w:styleId="Nincstrkz21">
    <w:name w:val="Nincs térköz21"/>
    <w:uiPriority w:val="99"/>
    <w:rsid w:val="00A11A78"/>
    <w:rPr>
      <w:rFonts w:eastAsia="Times New Roman" w:cs="Calibri"/>
      <w:lang w:eastAsia="en-US"/>
    </w:rPr>
  </w:style>
  <w:style w:type="paragraph" w:customStyle="1" w:styleId="Tartalomjegyzkcmsora20">
    <w:name w:val="Tartalomjegyzék címsora2"/>
    <w:basedOn w:val="Cmsor1"/>
    <w:next w:val="Norml"/>
    <w:uiPriority w:val="99"/>
    <w:rsid w:val="00A11A7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Alaprtelmezett">
    <w:name w:val="Alapértelmezett"/>
    <w:uiPriority w:val="99"/>
    <w:rsid w:val="00A11A78"/>
    <w:pPr>
      <w:tabs>
        <w:tab w:val="left" w:pos="709"/>
      </w:tabs>
      <w:suppressAutoHyphens/>
      <w:spacing w:after="200" w:line="276" w:lineRule="atLeast"/>
    </w:pPr>
    <w:rPr>
      <w:rFonts w:eastAsia="Times New Roman" w:cs="Calibri"/>
      <w:lang w:eastAsia="en-US"/>
    </w:rPr>
  </w:style>
  <w:style w:type="character" w:customStyle="1" w:styleId="CharChar81">
    <w:name w:val="Char Char81"/>
    <w:uiPriority w:val="99"/>
    <w:rsid w:val="00F542A4"/>
    <w:rPr>
      <w:rFonts w:eastAsia="Times New Roman"/>
      <w:b/>
      <w:kern w:val="36"/>
      <w:sz w:val="48"/>
    </w:rPr>
  </w:style>
  <w:style w:type="character" w:customStyle="1" w:styleId="CharChar71">
    <w:name w:val="Char Char71"/>
    <w:uiPriority w:val="99"/>
    <w:rsid w:val="00F542A4"/>
    <w:rPr>
      <w:sz w:val="24"/>
    </w:rPr>
  </w:style>
  <w:style w:type="character" w:customStyle="1" w:styleId="CharChar61">
    <w:name w:val="Char Char61"/>
    <w:uiPriority w:val="99"/>
    <w:rsid w:val="00F542A4"/>
    <w:rPr>
      <w:sz w:val="24"/>
    </w:rPr>
  </w:style>
  <w:style w:type="paragraph" w:customStyle="1" w:styleId="CharChar2Char2">
    <w:name w:val="Char Char2 Char2"/>
    <w:basedOn w:val="Norml"/>
    <w:uiPriority w:val="99"/>
    <w:rsid w:val="00F542A4"/>
    <w:pPr>
      <w:spacing w:after="160" w:line="240" w:lineRule="exact"/>
    </w:pPr>
    <w:rPr>
      <w:rFonts w:ascii="Tahoma" w:eastAsia="Times New Roman" w:hAnsi="Tahoma" w:cs="Tahoma"/>
      <w:sz w:val="20"/>
      <w:szCs w:val="20"/>
      <w:lang w:val="en-US"/>
    </w:rPr>
  </w:style>
  <w:style w:type="character" w:customStyle="1" w:styleId="CharChar51">
    <w:name w:val="Char Char51"/>
    <w:uiPriority w:val="99"/>
    <w:rsid w:val="00F542A4"/>
    <w:rPr>
      <w:sz w:val="24"/>
    </w:rPr>
  </w:style>
  <w:style w:type="character" w:customStyle="1" w:styleId="CharChar41">
    <w:name w:val="Char Char41"/>
    <w:basedOn w:val="Bekezdsalapbettpusa"/>
    <w:uiPriority w:val="99"/>
    <w:semiHidden/>
    <w:rsid w:val="00F542A4"/>
    <w:rPr>
      <w:rFonts w:cs="Times New Roman"/>
    </w:rPr>
  </w:style>
  <w:style w:type="character" w:customStyle="1" w:styleId="CharChar31">
    <w:name w:val="Char Char31"/>
    <w:uiPriority w:val="99"/>
    <w:rsid w:val="00F542A4"/>
    <w:rPr>
      <w:rFonts w:ascii="Calibri" w:hAnsi="Calibri"/>
      <w:lang w:eastAsia="en-US"/>
    </w:rPr>
  </w:style>
  <w:style w:type="character" w:customStyle="1" w:styleId="CharChar21">
    <w:name w:val="Char Char21"/>
    <w:uiPriority w:val="99"/>
    <w:rsid w:val="00F542A4"/>
    <w:rPr>
      <w:rFonts w:ascii="Calibri" w:hAnsi="Calibri"/>
      <w:b/>
      <w:lang w:eastAsia="en-US"/>
    </w:rPr>
  </w:style>
  <w:style w:type="paragraph" w:styleId="Cm">
    <w:name w:val="Title"/>
    <w:basedOn w:val="Norml"/>
    <w:next w:val="Norml"/>
    <w:link w:val="CmChar"/>
    <w:uiPriority w:val="99"/>
    <w:qFormat/>
    <w:rsid w:val="006914D4"/>
    <w:pPr>
      <w:pBdr>
        <w:bottom w:val="single" w:sz="8" w:space="4" w:color="4F81BD"/>
      </w:pBdr>
      <w:spacing w:after="300" w:line="240" w:lineRule="auto"/>
      <w:contextualSpacing/>
    </w:pPr>
    <w:rPr>
      <w:rFonts w:ascii="Cambria" w:hAnsi="Cambria" w:cs="Times New Roman"/>
      <w:color w:val="17365D"/>
      <w:spacing w:val="5"/>
      <w:kern w:val="28"/>
      <w:sz w:val="52"/>
      <w:szCs w:val="20"/>
    </w:rPr>
  </w:style>
  <w:style w:type="character" w:customStyle="1" w:styleId="TitleChar">
    <w:name w:val="Title Char"/>
    <w:basedOn w:val="Bekezdsalapbettpusa"/>
    <w:uiPriority w:val="99"/>
    <w:locked/>
    <w:rsid w:val="007D21B4"/>
    <w:rPr>
      <w:rFonts w:ascii="Cambria" w:hAnsi="Cambria" w:cs="Times New Roman"/>
      <w:b/>
      <w:bCs/>
      <w:kern w:val="28"/>
      <w:sz w:val="32"/>
      <w:szCs w:val="32"/>
      <w:lang w:eastAsia="en-US"/>
    </w:rPr>
  </w:style>
  <w:style w:type="character" w:customStyle="1" w:styleId="CmChar">
    <w:name w:val="Cím Char"/>
    <w:link w:val="Cm"/>
    <w:uiPriority w:val="99"/>
    <w:locked/>
    <w:rsid w:val="006914D4"/>
    <w:rPr>
      <w:rFonts w:ascii="Cambria" w:hAnsi="Cambria"/>
      <w:color w:val="17365D"/>
      <w:spacing w:val="5"/>
      <w:kern w:val="28"/>
      <w:sz w:val="52"/>
      <w:lang w:eastAsia="en-US"/>
    </w:rPr>
  </w:style>
  <w:style w:type="paragraph" w:styleId="Listaszerbekezds">
    <w:name w:val="List Paragraph"/>
    <w:basedOn w:val="Norml"/>
    <w:uiPriority w:val="99"/>
    <w:qFormat/>
    <w:rsid w:val="004A17E7"/>
    <w:pPr>
      <w:ind w:left="720"/>
    </w:pPr>
    <w:rPr>
      <w:rFonts w:cs="Times New Roman"/>
    </w:rPr>
  </w:style>
  <w:style w:type="paragraph" w:styleId="Nincstrkz">
    <w:name w:val="No Spacing"/>
    <w:uiPriority w:val="99"/>
    <w:qFormat/>
    <w:rsid w:val="004A17E7"/>
    <w:rPr>
      <w:lang w:eastAsia="en-US"/>
    </w:rPr>
  </w:style>
  <w:style w:type="paragraph" w:styleId="Tartalomjegyzkcmsora">
    <w:name w:val="TOC Heading"/>
    <w:basedOn w:val="Cmsor1"/>
    <w:next w:val="Norml"/>
    <w:uiPriority w:val="99"/>
    <w:qFormat/>
    <w:rsid w:val="004A17E7"/>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4A17E7"/>
    <w:rPr>
      <w:rFonts w:ascii="Times New Roman" w:hAnsi="Times New Roman" w:cs="Mangal"/>
      <w:kern w:val="1"/>
      <w:sz w:val="24"/>
      <w:szCs w:val="21"/>
      <w:lang w:eastAsia="hi-IN" w:bidi="hi-IN"/>
    </w:rPr>
  </w:style>
  <w:style w:type="character" w:customStyle="1" w:styleId="CharChar18">
    <w:name w:val="Char Char18"/>
    <w:uiPriority w:val="99"/>
    <w:semiHidden/>
    <w:rsid w:val="004A17E7"/>
    <w:rPr>
      <w:rFonts w:ascii="Tahoma" w:hAnsi="Tahoma"/>
      <w:sz w:val="16"/>
    </w:rPr>
  </w:style>
  <w:style w:type="character" w:customStyle="1" w:styleId="CharChar101">
    <w:name w:val="Char Char101"/>
    <w:uiPriority w:val="99"/>
    <w:rsid w:val="004A17E7"/>
    <w:rPr>
      <w:b/>
      <w:kern w:val="36"/>
      <w:sz w:val="48"/>
    </w:rPr>
  </w:style>
  <w:style w:type="numbering" w:customStyle="1" w:styleId="Stlus2">
    <w:name w:val="Stílus2"/>
    <w:rsid w:val="00A47732"/>
    <w:pPr>
      <w:numPr>
        <w:numId w:val="10"/>
      </w:numPr>
    </w:pPr>
  </w:style>
  <w:style w:type="numbering" w:customStyle="1" w:styleId="Stlus1">
    <w:name w:val="Stílus1"/>
    <w:rsid w:val="00A47732"/>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01552B"/>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2">
    <w:name w:val="heading 2"/>
    <w:basedOn w:val="Norml"/>
    <w:next w:val="Norml"/>
    <w:link w:val="Cmsor2Char"/>
    <w:uiPriority w:val="99"/>
    <w:qFormat/>
    <w:rsid w:val="00A11A78"/>
    <w:pPr>
      <w:keepNext/>
      <w:keepLines/>
      <w:spacing w:before="200" w:after="0"/>
      <w:outlineLvl w:val="1"/>
    </w:pPr>
    <w:rPr>
      <w:rFonts w:ascii="Cambria" w:hAnsi="Cambria" w:cs="Times New Roman"/>
      <w:b/>
      <w:color w:val="4F81BD"/>
      <w:sz w:val="26"/>
      <w:szCs w:val="20"/>
    </w:rPr>
  </w:style>
  <w:style w:type="paragraph" w:styleId="Cmsor3">
    <w:name w:val="heading 3"/>
    <w:basedOn w:val="Norml"/>
    <w:next w:val="Norml"/>
    <w:link w:val="Cmsor3Char"/>
    <w:uiPriority w:val="99"/>
    <w:qFormat/>
    <w:rsid w:val="0097130B"/>
    <w:pPr>
      <w:keepNext/>
      <w:spacing w:after="0" w:line="240" w:lineRule="auto"/>
      <w:jc w:val="center"/>
      <w:outlineLvl w:val="2"/>
    </w:pPr>
    <w:rPr>
      <w:rFonts w:ascii="Times New Roman" w:hAnsi="Times New Roman" w:cs="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7D21B4"/>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985F80"/>
    <w:rPr>
      <w:rFonts w:ascii="Cambria" w:hAnsi="Cambria" w:cs="Times New Roman"/>
      <w:b/>
      <w:i/>
      <w:sz w:val="28"/>
      <w:lang w:eastAsia="en-US"/>
    </w:rPr>
  </w:style>
  <w:style w:type="character" w:customStyle="1" w:styleId="Heading3Char">
    <w:name w:val="Heading 3 Char"/>
    <w:basedOn w:val="Bekezdsalapbettpusa"/>
    <w:uiPriority w:val="99"/>
    <w:semiHidden/>
    <w:locked/>
    <w:rsid w:val="007D21B4"/>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97130B"/>
    <w:rPr>
      <w:rFonts w:ascii="Times New Roman" w:hAnsi="Times New Roman"/>
      <w:b/>
      <w:sz w:val="24"/>
      <w:lang w:eastAsia="hu-HU"/>
    </w:rPr>
  </w:style>
  <w:style w:type="paragraph" w:styleId="Lbjegyzetszveg">
    <w:name w:val="footnote text"/>
    <w:basedOn w:val="Norml"/>
    <w:link w:val="LbjegyzetszvegChar"/>
    <w:uiPriority w:val="99"/>
    <w:semiHidden/>
    <w:rsid w:val="009338C3"/>
    <w:pPr>
      <w:spacing w:after="0" w:line="240" w:lineRule="auto"/>
    </w:pPr>
    <w:rPr>
      <w:rFonts w:cs="Times New Roman"/>
      <w:sz w:val="20"/>
      <w:szCs w:val="20"/>
      <w:lang w:eastAsia="hu-HU"/>
    </w:rPr>
  </w:style>
  <w:style w:type="character" w:customStyle="1" w:styleId="FootnoteTextChar">
    <w:name w:val="Footnote Text Char"/>
    <w:basedOn w:val="Bekezdsalapbettpusa"/>
    <w:uiPriority w:val="99"/>
    <w:semiHidden/>
    <w:locked/>
    <w:rsid w:val="007D21B4"/>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cs="Times New Roman"/>
      <w:sz w:val="20"/>
      <w:szCs w:val="20"/>
      <w:lang w:eastAsia="hu-HU"/>
    </w:rPr>
  </w:style>
  <w:style w:type="character" w:customStyle="1" w:styleId="CommentTextChar">
    <w:name w:val="Comment Text Char"/>
    <w:basedOn w:val="Bekezdsalapbettpusa"/>
    <w:uiPriority w:val="99"/>
    <w:semiHidden/>
    <w:locked/>
    <w:rsid w:val="007D21B4"/>
    <w:rPr>
      <w:rFonts w:cs="Calibri"/>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rFonts w:eastAsia="Times New Roman"/>
      <w:sz w:val="24"/>
    </w:rPr>
  </w:style>
  <w:style w:type="character" w:customStyle="1" w:styleId="CommentSubjectChar">
    <w:name w:val="Comment Subject Char"/>
    <w:basedOn w:val="JegyzetszvegChar"/>
    <w:uiPriority w:val="99"/>
    <w:semiHidden/>
    <w:locked/>
    <w:rsid w:val="007D21B4"/>
    <w:rPr>
      <w:rFonts w:ascii="Calibri" w:hAnsi="Calibri" w:cs="Calibri"/>
      <w:b/>
      <w:bCs/>
      <w:sz w:val="20"/>
      <w:szCs w:val="20"/>
      <w:lang w:eastAsia="en-US"/>
    </w:rPr>
  </w:style>
  <w:style w:type="character" w:customStyle="1" w:styleId="MegjegyzstrgyaChar">
    <w:name w:val="Megjegyzés tárgya Char"/>
    <w:link w:val="Megjegyzstrgya"/>
    <w:uiPriority w:val="99"/>
    <w:locked/>
    <w:rsid w:val="00A11A78"/>
    <w:rPr>
      <w:rFonts w:eastAsia="Times New Roman"/>
      <w:sz w:val="24"/>
    </w:rPr>
  </w:style>
  <w:style w:type="paragraph" w:styleId="Buborkszveg">
    <w:name w:val="Balloon Text"/>
    <w:basedOn w:val="Norml"/>
    <w:link w:val="BuborkszvegChar"/>
    <w:uiPriority w:val="99"/>
    <w:rsid w:val="009338C3"/>
    <w:pPr>
      <w:spacing w:after="0" w:line="240" w:lineRule="auto"/>
    </w:pPr>
    <w:rPr>
      <w:rFonts w:ascii="Tahoma" w:hAnsi="Tahoma" w:cs="Times New Roman"/>
      <w:sz w:val="16"/>
      <w:szCs w:val="20"/>
    </w:rPr>
  </w:style>
  <w:style w:type="character" w:customStyle="1" w:styleId="BalloonTextChar">
    <w:name w:val="Balloon Text Char"/>
    <w:basedOn w:val="Bekezdsalapbettpusa"/>
    <w:uiPriority w:val="99"/>
    <w:semiHidden/>
    <w:locked/>
    <w:rsid w:val="007D21B4"/>
    <w:rPr>
      <w:rFonts w:ascii="Times New Roman" w:hAnsi="Times New Roman" w:cs="Calibri"/>
      <w:sz w:val="2"/>
      <w:lang w:eastAsia="en-US"/>
    </w:rPr>
  </w:style>
  <w:style w:type="character" w:customStyle="1" w:styleId="BuborkszvegChar">
    <w:name w:val="Buborékszöveg Char"/>
    <w:link w:val="Buborkszveg"/>
    <w:uiPriority w:val="99"/>
    <w:locked/>
    <w:rsid w:val="00F542A4"/>
    <w:rPr>
      <w:rFonts w:ascii="Tahoma" w:hAnsi="Tahoma"/>
      <w:sz w:val="16"/>
      <w:lang w:eastAsia="en-US"/>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eastAsia="Times New Roman" w:cs="Times New Roman"/>
      <w:sz w:val="24"/>
      <w:szCs w:val="20"/>
      <w:lang w:eastAsia="hu-HU"/>
    </w:rPr>
  </w:style>
  <w:style w:type="character" w:customStyle="1" w:styleId="BodyTextIndentChar">
    <w:name w:val="Body Text Indent Char"/>
    <w:basedOn w:val="Bekezdsalapbettpusa"/>
    <w:uiPriority w:val="99"/>
    <w:semiHidden/>
    <w:locked/>
    <w:rsid w:val="007D21B4"/>
    <w:rPr>
      <w:rFonts w:cs="Calibri"/>
      <w:lang w:eastAsia="en-US"/>
    </w:rPr>
  </w:style>
  <w:style w:type="character" w:customStyle="1" w:styleId="SzvegtrzsbehzssalChar">
    <w:name w:val="Szövegtörzs behúzással Char"/>
    <w:link w:val="Szvegtrzsbehzssal"/>
    <w:uiPriority w:val="99"/>
    <w:locked/>
    <w:rsid w:val="00F542A4"/>
    <w:rPr>
      <w:rFonts w:eastAsia="Times New Roman"/>
      <w:sz w:val="24"/>
    </w:rPr>
  </w:style>
  <w:style w:type="paragraph" w:styleId="Szvegtrzsbehzssal2">
    <w:name w:val="Body Text Indent 2"/>
    <w:basedOn w:val="Norml"/>
    <w:link w:val="Szvegtrzsbehzssal2Char"/>
    <w:uiPriority w:val="99"/>
    <w:rsid w:val="009338C3"/>
    <w:pPr>
      <w:spacing w:after="120" w:line="480" w:lineRule="auto"/>
      <w:ind w:left="283"/>
    </w:pPr>
    <w:rPr>
      <w:rFonts w:cs="Times New Roman"/>
      <w:sz w:val="24"/>
      <w:szCs w:val="20"/>
      <w:lang w:eastAsia="hu-HU"/>
    </w:rPr>
  </w:style>
  <w:style w:type="character" w:customStyle="1" w:styleId="BodyTextIndent2Char">
    <w:name w:val="Body Text Indent 2 Char"/>
    <w:basedOn w:val="Bekezdsalapbettpusa"/>
    <w:uiPriority w:val="99"/>
    <w:semiHidden/>
    <w:locked/>
    <w:rsid w:val="007D21B4"/>
    <w:rPr>
      <w:rFonts w:cs="Calibri"/>
      <w:lang w:eastAsia="en-US"/>
    </w:rPr>
  </w:style>
  <w:style w:type="character" w:customStyle="1" w:styleId="Szvegtrzsbehzssal2Char">
    <w:name w:val="Szövegtörzs behúzással 2 Char"/>
    <w:link w:val="Szvegtrzsbehzssal2"/>
    <w:uiPriority w:val="99"/>
    <w:locked/>
    <w:rsid w:val="00A11A78"/>
    <w:rPr>
      <w:sz w:val="24"/>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cs="Times New Roman"/>
      <w:sz w:val="24"/>
      <w:szCs w:val="20"/>
      <w:lang w:eastAsia="hu-HU"/>
    </w:rPr>
  </w:style>
  <w:style w:type="character" w:customStyle="1" w:styleId="HeaderChar">
    <w:name w:val="Header Char"/>
    <w:basedOn w:val="Bekezdsalapbettpusa"/>
    <w:uiPriority w:val="99"/>
    <w:semiHidden/>
    <w:locked/>
    <w:rsid w:val="007D21B4"/>
    <w:rPr>
      <w:rFonts w:cs="Calibri"/>
      <w:lang w:eastAsia="en-US"/>
    </w:rPr>
  </w:style>
  <w:style w:type="character" w:customStyle="1" w:styleId="lfejChar">
    <w:name w:val="Élőfej Char"/>
    <w:link w:val="lfej"/>
    <w:uiPriority w:val="99"/>
    <w:locked/>
    <w:rsid w:val="00A11A78"/>
    <w:rPr>
      <w:sz w:val="24"/>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cs="Times New Roman"/>
      <w:sz w:val="24"/>
      <w:szCs w:val="20"/>
      <w:lang w:eastAsia="hu-HU"/>
    </w:rPr>
  </w:style>
  <w:style w:type="character" w:customStyle="1" w:styleId="FooterChar">
    <w:name w:val="Footer Char"/>
    <w:basedOn w:val="Bekezdsalapbettpusa"/>
    <w:uiPriority w:val="99"/>
    <w:semiHidden/>
    <w:locked/>
    <w:rsid w:val="007D21B4"/>
    <w:rPr>
      <w:rFonts w:cs="Calibri"/>
      <w:lang w:eastAsia="en-US"/>
    </w:rPr>
  </w:style>
  <w:style w:type="character" w:customStyle="1" w:styleId="llbChar">
    <w:name w:val="Élőláb Char"/>
    <w:link w:val="llb"/>
    <w:uiPriority w:val="99"/>
    <w:locked/>
    <w:rsid w:val="00A11A78"/>
    <w:rPr>
      <w:sz w:val="24"/>
    </w:rPr>
  </w:style>
  <w:style w:type="paragraph" w:customStyle="1" w:styleId="Stlus3">
    <w:name w:val="Stílus3"/>
    <w:basedOn w:val="Norml"/>
    <w:uiPriority w:val="99"/>
    <w:rsid w:val="009338C3"/>
    <w:pPr>
      <w:spacing w:before="60" w:after="60" w:line="240" w:lineRule="auto"/>
    </w:pPr>
    <w:rPr>
      <w:rFonts w:eastAsia="Times New Roman" w:cs="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s="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s="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cs="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cs="Calibri"/>
      <w:lang w:eastAsia="en-US"/>
    </w:rPr>
  </w:style>
  <w:style w:type="table" w:customStyle="1" w:styleId="Rcsostblzat231">
    <w:name w:val="Rácsos táblázat23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97130B"/>
    <w:pPr>
      <w:spacing w:after="160" w:line="240" w:lineRule="exact"/>
    </w:pPr>
    <w:rPr>
      <w:rFonts w:ascii="Tahoma" w:hAnsi="Tahoma" w:cs="Tahoma"/>
      <w:sz w:val="20"/>
      <w:szCs w:val="20"/>
      <w:lang w:val="en-US"/>
    </w:rPr>
  </w:style>
  <w:style w:type="paragraph" w:styleId="Alcm">
    <w:name w:val="Subtitle"/>
    <w:basedOn w:val="Norml"/>
    <w:link w:val="AlcmChar"/>
    <w:uiPriority w:val="99"/>
    <w:qFormat/>
    <w:rsid w:val="0097130B"/>
    <w:pPr>
      <w:widowControl w:val="0"/>
      <w:numPr>
        <w:ilvl w:val="1"/>
        <w:numId w:val="7"/>
      </w:numPr>
      <w:suppressAutoHyphens/>
      <w:spacing w:after="0" w:line="240" w:lineRule="auto"/>
      <w:ind w:left="792"/>
    </w:pPr>
    <w:rPr>
      <w:rFonts w:ascii="Palatino Linotype" w:eastAsia="Times New Roman" w:hAnsi="Palatino Linotype" w:cs="Palatino Linotype"/>
      <w:b/>
      <w:bCs/>
      <w:kern w:val="1"/>
      <w:sz w:val="24"/>
      <w:szCs w:val="24"/>
      <w:lang w:eastAsia="hi-IN" w:bidi="hi-IN"/>
    </w:rPr>
  </w:style>
  <w:style w:type="character" w:customStyle="1" w:styleId="SubtitleChar">
    <w:name w:val="Subtitle Char"/>
    <w:basedOn w:val="Bekezdsalapbettpusa"/>
    <w:uiPriority w:val="99"/>
    <w:locked/>
    <w:rsid w:val="007D21B4"/>
    <w:rPr>
      <w:rFonts w:ascii="Cambria" w:hAnsi="Cambria" w:cs="Times New Roman"/>
      <w:sz w:val="24"/>
      <w:szCs w:val="24"/>
      <w:lang w:eastAsia="en-US"/>
    </w:rPr>
  </w:style>
  <w:style w:type="character" w:customStyle="1" w:styleId="AlcmChar">
    <w:name w:val="Alcím Char"/>
    <w:link w:val="Alcm"/>
    <w:uiPriority w:val="99"/>
    <w:semiHidden/>
    <w:locked/>
    <w:rsid w:val="00A11A78"/>
  </w:style>
  <w:style w:type="paragraph" w:styleId="NormlWeb">
    <w:name w:val="Normal (Web)"/>
    <w:basedOn w:val="Norml"/>
    <w:uiPriority w:val="99"/>
    <w:rsid w:val="0097130B"/>
    <w:pPr>
      <w:spacing w:before="100" w:beforeAutospacing="1" w:after="100" w:afterAutospacing="1" w:line="240" w:lineRule="auto"/>
    </w:pPr>
    <w:rPr>
      <w:rFonts w:ascii="Times New Roman" w:hAnsi="Times New Roman" w:cs="Times New Roman"/>
      <w:sz w:val="24"/>
      <w:szCs w:val="24"/>
      <w:lang w:eastAsia="hu-HU"/>
    </w:rPr>
  </w:style>
  <w:style w:type="paragraph" w:styleId="Dtum">
    <w:name w:val="Date"/>
    <w:basedOn w:val="Norml"/>
    <w:next w:val="Norml"/>
    <w:link w:val="DtumChar"/>
    <w:uiPriority w:val="99"/>
    <w:rsid w:val="009D1AC0"/>
    <w:rPr>
      <w:rFonts w:cs="Times New Roman"/>
      <w:sz w:val="20"/>
      <w:szCs w:val="20"/>
    </w:rPr>
  </w:style>
  <w:style w:type="character" w:customStyle="1" w:styleId="DateChar">
    <w:name w:val="Date Char"/>
    <w:basedOn w:val="Bekezdsalapbettpusa"/>
    <w:uiPriority w:val="99"/>
    <w:semiHidden/>
    <w:locked/>
    <w:rsid w:val="007D21B4"/>
    <w:rPr>
      <w:rFonts w:cs="Calibri"/>
      <w:lang w:eastAsia="en-US"/>
    </w:rPr>
  </w:style>
  <w:style w:type="character" w:customStyle="1" w:styleId="DtumChar">
    <w:name w:val="Dátum Char"/>
    <w:link w:val="Dtum"/>
    <w:uiPriority w:val="99"/>
    <w:locked/>
    <w:rsid w:val="00A11A78"/>
    <w:rPr>
      <w:rFonts w:ascii="Calibri" w:hAnsi="Calibri"/>
      <w:lang w:eastAsia="en-US"/>
    </w:rPr>
  </w:style>
  <w:style w:type="character" w:customStyle="1" w:styleId="CharChar10">
    <w:name w:val="Char Char10"/>
    <w:uiPriority w:val="99"/>
    <w:rsid w:val="00A11A78"/>
    <w:rPr>
      <w:rFonts w:eastAsia="Times New Roman"/>
      <w:b/>
      <w:kern w:val="36"/>
      <w:sz w:val="48"/>
    </w:rPr>
  </w:style>
  <w:style w:type="character" w:customStyle="1" w:styleId="Cmsor2Char">
    <w:name w:val="Címsor 2 Char"/>
    <w:link w:val="Cmsor2"/>
    <w:uiPriority w:val="99"/>
    <w:locked/>
    <w:rsid w:val="00A11A78"/>
    <w:rPr>
      <w:rFonts w:ascii="Cambria" w:hAnsi="Cambria"/>
      <w:b/>
      <w:color w:val="4F81BD"/>
      <w:sz w:val="26"/>
      <w:lang w:val="hu-HU" w:eastAsia="en-US"/>
    </w:rPr>
  </w:style>
  <w:style w:type="paragraph" w:customStyle="1" w:styleId="CharChar2Char1">
    <w:name w:val="Char Char2 Char1"/>
    <w:basedOn w:val="Norml"/>
    <w:uiPriority w:val="99"/>
    <w:rsid w:val="00A11A78"/>
    <w:pPr>
      <w:spacing w:after="160" w:line="240" w:lineRule="exact"/>
    </w:pPr>
    <w:rPr>
      <w:rFonts w:ascii="Tahoma" w:eastAsia="Times New Roman" w:hAnsi="Tahoma" w:cs="Tahoma"/>
      <w:sz w:val="20"/>
      <w:szCs w:val="20"/>
      <w:lang w:val="en-US"/>
    </w:rPr>
  </w:style>
  <w:style w:type="character" w:customStyle="1" w:styleId="CharChar3">
    <w:name w:val="Char Char3"/>
    <w:uiPriority w:val="99"/>
    <w:rsid w:val="00A11A78"/>
    <w:rPr>
      <w:rFonts w:ascii="Calibri" w:hAnsi="Calibri"/>
      <w:b/>
      <w:lang w:eastAsia="en-US"/>
    </w:rPr>
  </w:style>
  <w:style w:type="character" w:customStyle="1" w:styleId="CharChar2">
    <w:name w:val="Char Char2"/>
    <w:uiPriority w:val="99"/>
    <w:rsid w:val="00A11A78"/>
    <w:rPr>
      <w:rFonts w:ascii="Tahoma" w:hAnsi="Tahoma"/>
      <w:sz w:val="16"/>
      <w:lang w:eastAsia="en-US"/>
    </w:rPr>
  </w:style>
  <w:style w:type="paragraph" w:customStyle="1" w:styleId="ListParagraph1">
    <w:name w:val="List Paragraph1"/>
    <w:basedOn w:val="Norml"/>
    <w:uiPriority w:val="99"/>
    <w:rsid w:val="00A11A78"/>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styleId="Szvegtrzs2">
    <w:name w:val="Body Text 2"/>
    <w:basedOn w:val="Norml"/>
    <w:link w:val="Szvegtrzs2Char"/>
    <w:uiPriority w:val="99"/>
    <w:rsid w:val="00A11A78"/>
    <w:pPr>
      <w:spacing w:before="60" w:after="60" w:line="240" w:lineRule="auto"/>
      <w:ind w:firstLine="170"/>
      <w:jc w:val="both"/>
    </w:pPr>
    <w:rPr>
      <w:rFonts w:eastAsia="Times New Roman" w:cs="Times New Roman"/>
      <w:sz w:val="20"/>
      <w:szCs w:val="20"/>
    </w:rPr>
  </w:style>
  <w:style w:type="character" w:customStyle="1" w:styleId="BodyText2Char">
    <w:name w:val="Body Text 2 Char"/>
    <w:basedOn w:val="Bekezdsalapbettpusa"/>
    <w:uiPriority w:val="99"/>
    <w:semiHidden/>
    <w:locked/>
    <w:rsid w:val="007D21B4"/>
    <w:rPr>
      <w:rFonts w:cs="Calibri"/>
      <w:lang w:eastAsia="en-US"/>
    </w:rPr>
  </w:style>
  <w:style w:type="character" w:customStyle="1" w:styleId="Szvegtrzs2Char">
    <w:name w:val="Szövegtörzs 2 Char"/>
    <w:link w:val="Szvegtrzs2"/>
    <w:uiPriority w:val="99"/>
    <w:semiHidden/>
    <w:locked/>
    <w:rsid w:val="00985F80"/>
    <w:rPr>
      <w:rFonts w:eastAsia="Times New Roman"/>
      <w:lang w:eastAsia="en-US"/>
    </w:rPr>
  </w:style>
  <w:style w:type="paragraph" w:customStyle="1" w:styleId="tem11">
    <w:name w:val="tem11"/>
    <w:basedOn w:val="Stlus3"/>
    <w:uiPriority w:val="99"/>
    <w:rsid w:val="00A11A78"/>
    <w:pPr>
      <w:ind w:left="2552"/>
    </w:pPr>
  </w:style>
  <w:style w:type="paragraph" w:customStyle="1" w:styleId="Attila10">
    <w:name w:val="Attila10"/>
    <w:basedOn w:val="Norml"/>
    <w:uiPriority w:val="99"/>
    <w:rsid w:val="00A11A78"/>
    <w:pPr>
      <w:spacing w:after="0" w:line="240" w:lineRule="auto"/>
    </w:pPr>
    <w:rPr>
      <w:rFonts w:ascii="Arial" w:eastAsia="Times New Roman" w:hAnsi="Arial" w:cs="Arial"/>
      <w:sz w:val="20"/>
      <w:szCs w:val="20"/>
      <w:lang w:eastAsia="hu-HU"/>
    </w:rPr>
  </w:style>
  <w:style w:type="paragraph" w:styleId="Szvegtrzs">
    <w:name w:val="Body Text"/>
    <w:basedOn w:val="Norml"/>
    <w:link w:val="SzvegtrzsChar"/>
    <w:uiPriority w:val="99"/>
    <w:rsid w:val="00A11A78"/>
    <w:pPr>
      <w:spacing w:after="120"/>
    </w:pPr>
    <w:rPr>
      <w:rFonts w:cs="Times New Roman"/>
      <w:szCs w:val="20"/>
    </w:rPr>
  </w:style>
  <w:style w:type="character" w:customStyle="1" w:styleId="BodyTextChar">
    <w:name w:val="Body Text Char"/>
    <w:basedOn w:val="Bekezdsalapbettpusa"/>
    <w:uiPriority w:val="99"/>
    <w:semiHidden/>
    <w:locked/>
    <w:rsid w:val="00985F80"/>
    <w:rPr>
      <w:rFonts w:eastAsia="Times New Roman" w:cs="Times New Roman"/>
      <w:lang w:eastAsia="en-US"/>
    </w:rPr>
  </w:style>
  <w:style w:type="character" w:customStyle="1" w:styleId="SzvegtrzsChar">
    <w:name w:val="Szövegtörzs Char"/>
    <w:link w:val="Szvegtrzs"/>
    <w:uiPriority w:val="99"/>
    <w:locked/>
    <w:rsid w:val="00A11A78"/>
    <w:rPr>
      <w:rFonts w:ascii="Calibri" w:hAnsi="Calibri"/>
      <w:sz w:val="22"/>
      <w:lang w:val="hu-HU" w:eastAsia="en-US"/>
    </w:rPr>
  </w:style>
  <w:style w:type="paragraph" w:styleId="Lista">
    <w:name w:val="List"/>
    <w:basedOn w:val="Norml"/>
    <w:uiPriority w:val="99"/>
    <w:rsid w:val="00A11A78"/>
    <w:pPr>
      <w:spacing w:after="0" w:line="240" w:lineRule="auto"/>
      <w:ind w:left="283" w:hanging="283"/>
    </w:pPr>
    <w:rPr>
      <w:rFonts w:eastAsia="Times New Roman" w:cs="Times New Roman"/>
      <w:sz w:val="20"/>
      <w:szCs w:val="20"/>
      <w:lang w:eastAsia="hu-HU"/>
    </w:rPr>
  </w:style>
  <w:style w:type="paragraph" w:customStyle="1" w:styleId="Listaszerbekezds5">
    <w:name w:val="Listaszerű bekezdés5"/>
    <w:basedOn w:val="Norml"/>
    <w:uiPriority w:val="99"/>
    <w:rsid w:val="00A11A78"/>
    <w:pPr>
      <w:spacing w:after="0" w:line="240" w:lineRule="auto"/>
      <w:ind w:left="708"/>
    </w:pPr>
    <w:rPr>
      <w:rFonts w:eastAsia="Times New Roman" w:cs="Times New Roman"/>
      <w:sz w:val="24"/>
      <w:szCs w:val="24"/>
      <w:lang w:eastAsia="hu-HU"/>
    </w:rPr>
  </w:style>
  <w:style w:type="paragraph" w:customStyle="1" w:styleId="Nincstrkz20">
    <w:name w:val="Nincs térköz2"/>
    <w:uiPriority w:val="99"/>
    <w:rsid w:val="00A11A78"/>
    <w:rPr>
      <w:rFonts w:cs="Calibri"/>
      <w:lang w:eastAsia="en-US"/>
    </w:rPr>
  </w:style>
  <w:style w:type="character" w:customStyle="1" w:styleId="Szvegtrzs0">
    <w:name w:val="Szövegtörzs_"/>
    <w:link w:val="Szvegtrzs1"/>
    <w:uiPriority w:val="99"/>
    <w:locked/>
    <w:rsid w:val="00A11A78"/>
    <w:rPr>
      <w:sz w:val="21"/>
      <w:shd w:val="clear" w:color="auto" w:fill="FFFFFF"/>
    </w:rPr>
  </w:style>
  <w:style w:type="paragraph" w:customStyle="1" w:styleId="Szvegtrzs1">
    <w:name w:val="Szövegtörzs1"/>
    <w:basedOn w:val="Norml"/>
    <w:link w:val="Szvegtrzs0"/>
    <w:uiPriority w:val="99"/>
    <w:rsid w:val="00A11A78"/>
    <w:pPr>
      <w:shd w:val="clear" w:color="auto" w:fill="FFFFFF"/>
      <w:spacing w:after="0" w:line="403" w:lineRule="exact"/>
      <w:ind w:hanging="1060"/>
      <w:jc w:val="both"/>
    </w:pPr>
    <w:rPr>
      <w:rFonts w:cs="Times New Roman"/>
      <w:sz w:val="21"/>
      <w:szCs w:val="20"/>
      <w:shd w:val="clear" w:color="auto" w:fill="FFFFFF"/>
      <w:lang w:eastAsia="hu-HU"/>
    </w:rPr>
  </w:style>
  <w:style w:type="character" w:customStyle="1" w:styleId="Cmsor20">
    <w:name w:val="Címsor #2_"/>
    <w:link w:val="Cmsor21"/>
    <w:uiPriority w:val="99"/>
    <w:locked/>
    <w:rsid w:val="00A11A78"/>
    <w:rPr>
      <w:b/>
      <w:sz w:val="22"/>
      <w:shd w:val="clear" w:color="auto" w:fill="FFFFFF"/>
    </w:rPr>
  </w:style>
  <w:style w:type="paragraph" w:customStyle="1" w:styleId="Cmsor21">
    <w:name w:val="Címsor #2"/>
    <w:basedOn w:val="Norml"/>
    <w:link w:val="Cmsor20"/>
    <w:uiPriority w:val="99"/>
    <w:rsid w:val="00A11A78"/>
    <w:pPr>
      <w:shd w:val="clear" w:color="auto" w:fill="FFFFFF"/>
      <w:spacing w:before="180" w:after="60" w:line="240" w:lineRule="atLeast"/>
      <w:ind w:hanging="1060"/>
      <w:jc w:val="both"/>
      <w:outlineLvl w:val="1"/>
    </w:pPr>
    <w:rPr>
      <w:rFonts w:cs="Times New Roman"/>
      <w:b/>
      <w:szCs w:val="20"/>
      <w:shd w:val="clear" w:color="auto" w:fill="FFFFFF"/>
      <w:lang w:eastAsia="hu-HU"/>
    </w:rPr>
  </w:style>
  <w:style w:type="character" w:customStyle="1" w:styleId="Cmsor4">
    <w:name w:val="Címsor #4_"/>
    <w:link w:val="Cmsor40"/>
    <w:uiPriority w:val="99"/>
    <w:locked/>
    <w:rsid w:val="00A11A78"/>
    <w:rPr>
      <w:shd w:val="clear" w:color="auto" w:fill="FFFFFF"/>
    </w:rPr>
  </w:style>
  <w:style w:type="paragraph" w:customStyle="1" w:styleId="Cmsor40">
    <w:name w:val="Címsor #4"/>
    <w:basedOn w:val="Norml"/>
    <w:link w:val="Cmsor4"/>
    <w:uiPriority w:val="99"/>
    <w:rsid w:val="00A11A78"/>
    <w:pPr>
      <w:shd w:val="clear" w:color="auto" w:fill="FFFFFF"/>
      <w:spacing w:after="300" w:line="240" w:lineRule="atLeast"/>
      <w:ind w:hanging="1080"/>
      <w:outlineLvl w:val="3"/>
    </w:pPr>
    <w:rPr>
      <w:rFonts w:cs="Times New Roman"/>
      <w:sz w:val="20"/>
      <w:szCs w:val="20"/>
      <w:shd w:val="clear" w:color="auto" w:fill="FFFFFF"/>
      <w:lang w:eastAsia="hu-HU"/>
    </w:rPr>
  </w:style>
  <w:style w:type="character" w:customStyle="1" w:styleId="Cmsor30">
    <w:name w:val="Címsor #3_"/>
    <w:link w:val="Cmsor31"/>
    <w:uiPriority w:val="99"/>
    <w:locked/>
    <w:rsid w:val="00A11A78"/>
    <w:rPr>
      <w:sz w:val="22"/>
      <w:shd w:val="clear" w:color="auto" w:fill="FFFFFF"/>
    </w:rPr>
  </w:style>
  <w:style w:type="paragraph" w:customStyle="1" w:styleId="Cmsor31">
    <w:name w:val="Címsor #3"/>
    <w:basedOn w:val="Norml"/>
    <w:link w:val="Cmsor30"/>
    <w:uiPriority w:val="99"/>
    <w:rsid w:val="00A11A78"/>
    <w:pPr>
      <w:shd w:val="clear" w:color="auto" w:fill="FFFFFF"/>
      <w:spacing w:after="300" w:line="240" w:lineRule="atLeast"/>
      <w:ind w:hanging="300"/>
      <w:outlineLvl w:val="2"/>
    </w:pPr>
    <w:rPr>
      <w:rFonts w:cs="Times New Roman"/>
      <w:szCs w:val="20"/>
      <w:shd w:val="clear" w:color="auto" w:fill="FFFFFF"/>
      <w:lang w:eastAsia="hu-HU"/>
    </w:rPr>
  </w:style>
  <w:style w:type="paragraph" w:customStyle="1" w:styleId="felsorols1">
    <w:name w:val="felsorolás1"/>
    <w:basedOn w:val="Norml"/>
    <w:uiPriority w:val="99"/>
    <w:rsid w:val="00A11A78"/>
    <w:pPr>
      <w:numPr>
        <w:numId w:val="5"/>
      </w:numPr>
      <w:overflowPunct w:val="0"/>
      <w:autoSpaceDE w:val="0"/>
      <w:autoSpaceDN w:val="0"/>
      <w:adjustRightInd w:val="0"/>
      <w:spacing w:after="0" w:line="240" w:lineRule="auto"/>
      <w:textAlignment w:val="baseline"/>
    </w:pPr>
    <w:rPr>
      <w:rFonts w:eastAsia="Times New Roman" w:cs="Times New Roman"/>
      <w:sz w:val="26"/>
      <w:szCs w:val="26"/>
      <w:lang w:eastAsia="hu-HU"/>
    </w:rPr>
  </w:style>
  <w:style w:type="character" w:customStyle="1" w:styleId="FontStyle33">
    <w:name w:val="Font Style33"/>
    <w:uiPriority w:val="99"/>
    <w:rsid w:val="00A11A78"/>
    <w:rPr>
      <w:rFonts w:ascii="Times New Roman" w:hAnsi="Times New Roman"/>
      <w:sz w:val="22"/>
    </w:rPr>
  </w:style>
  <w:style w:type="paragraph" w:styleId="Normlbehzs">
    <w:name w:val="Normal Indent"/>
    <w:basedOn w:val="Norml"/>
    <w:uiPriority w:val="99"/>
    <w:rsid w:val="00A11A78"/>
    <w:pPr>
      <w:numPr>
        <w:numId w:val="8"/>
      </w:numPr>
      <w:spacing w:after="0" w:line="240" w:lineRule="auto"/>
    </w:pPr>
    <w:rPr>
      <w:rFonts w:ascii="Palatino Linotype" w:eastAsia="Times New Roman" w:hAnsi="Palatino Linotype" w:cs="Palatino Linotype"/>
      <w:sz w:val="24"/>
      <w:szCs w:val="24"/>
    </w:rPr>
  </w:style>
  <w:style w:type="paragraph" w:customStyle="1" w:styleId="Nincstrkz21">
    <w:name w:val="Nincs térköz21"/>
    <w:uiPriority w:val="99"/>
    <w:rsid w:val="00A11A78"/>
    <w:rPr>
      <w:rFonts w:eastAsia="Times New Roman" w:cs="Calibri"/>
      <w:lang w:eastAsia="en-US"/>
    </w:rPr>
  </w:style>
  <w:style w:type="paragraph" w:customStyle="1" w:styleId="Tartalomjegyzkcmsora20">
    <w:name w:val="Tartalomjegyzék címsora2"/>
    <w:basedOn w:val="Cmsor1"/>
    <w:next w:val="Norml"/>
    <w:uiPriority w:val="99"/>
    <w:rsid w:val="00A11A7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Alaprtelmezett">
    <w:name w:val="Alapértelmezett"/>
    <w:uiPriority w:val="99"/>
    <w:rsid w:val="00A11A78"/>
    <w:pPr>
      <w:tabs>
        <w:tab w:val="left" w:pos="709"/>
      </w:tabs>
      <w:suppressAutoHyphens/>
      <w:spacing w:after="200" w:line="276" w:lineRule="atLeast"/>
    </w:pPr>
    <w:rPr>
      <w:rFonts w:eastAsia="Times New Roman" w:cs="Calibri"/>
      <w:lang w:eastAsia="en-US"/>
    </w:rPr>
  </w:style>
  <w:style w:type="character" w:customStyle="1" w:styleId="CharChar81">
    <w:name w:val="Char Char81"/>
    <w:uiPriority w:val="99"/>
    <w:rsid w:val="00F542A4"/>
    <w:rPr>
      <w:rFonts w:eastAsia="Times New Roman"/>
      <w:b/>
      <w:kern w:val="36"/>
      <w:sz w:val="48"/>
    </w:rPr>
  </w:style>
  <w:style w:type="character" w:customStyle="1" w:styleId="CharChar71">
    <w:name w:val="Char Char71"/>
    <w:uiPriority w:val="99"/>
    <w:rsid w:val="00F542A4"/>
    <w:rPr>
      <w:sz w:val="24"/>
    </w:rPr>
  </w:style>
  <w:style w:type="character" w:customStyle="1" w:styleId="CharChar61">
    <w:name w:val="Char Char61"/>
    <w:uiPriority w:val="99"/>
    <w:rsid w:val="00F542A4"/>
    <w:rPr>
      <w:sz w:val="24"/>
    </w:rPr>
  </w:style>
  <w:style w:type="paragraph" w:customStyle="1" w:styleId="CharChar2Char2">
    <w:name w:val="Char Char2 Char2"/>
    <w:basedOn w:val="Norml"/>
    <w:uiPriority w:val="99"/>
    <w:rsid w:val="00F542A4"/>
    <w:pPr>
      <w:spacing w:after="160" w:line="240" w:lineRule="exact"/>
    </w:pPr>
    <w:rPr>
      <w:rFonts w:ascii="Tahoma" w:eastAsia="Times New Roman" w:hAnsi="Tahoma" w:cs="Tahoma"/>
      <w:sz w:val="20"/>
      <w:szCs w:val="20"/>
      <w:lang w:val="en-US"/>
    </w:rPr>
  </w:style>
  <w:style w:type="character" w:customStyle="1" w:styleId="CharChar51">
    <w:name w:val="Char Char51"/>
    <w:uiPriority w:val="99"/>
    <w:rsid w:val="00F542A4"/>
    <w:rPr>
      <w:sz w:val="24"/>
    </w:rPr>
  </w:style>
  <w:style w:type="character" w:customStyle="1" w:styleId="CharChar41">
    <w:name w:val="Char Char41"/>
    <w:basedOn w:val="Bekezdsalapbettpusa"/>
    <w:uiPriority w:val="99"/>
    <w:semiHidden/>
    <w:rsid w:val="00F542A4"/>
    <w:rPr>
      <w:rFonts w:cs="Times New Roman"/>
    </w:rPr>
  </w:style>
  <w:style w:type="character" w:customStyle="1" w:styleId="CharChar31">
    <w:name w:val="Char Char31"/>
    <w:uiPriority w:val="99"/>
    <w:rsid w:val="00F542A4"/>
    <w:rPr>
      <w:rFonts w:ascii="Calibri" w:hAnsi="Calibri"/>
      <w:lang w:eastAsia="en-US"/>
    </w:rPr>
  </w:style>
  <w:style w:type="character" w:customStyle="1" w:styleId="CharChar21">
    <w:name w:val="Char Char21"/>
    <w:uiPriority w:val="99"/>
    <w:rsid w:val="00F542A4"/>
    <w:rPr>
      <w:rFonts w:ascii="Calibri" w:hAnsi="Calibri"/>
      <w:b/>
      <w:lang w:eastAsia="en-US"/>
    </w:rPr>
  </w:style>
  <w:style w:type="paragraph" w:styleId="Cm">
    <w:name w:val="Title"/>
    <w:basedOn w:val="Norml"/>
    <w:next w:val="Norml"/>
    <w:link w:val="CmChar"/>
    <w:uiPriority w:val="99"/>
    <w:qFormat/>
    <w:rsid w:val="006914D4"/>
    <w:pPr>
      <w:pBdr>
        <w:bottom w:val="single" w:sz="8" w:space="4" w:color="4F81BD"/>
      </w:pBdr>
      <w:spacing w:after="300" w:line="240" w:lineRule="auto"/>
      <w:contextualSpacing/>
    </w:pPr>
    <w:rPr>
      <w:rFonts w:ascii="Cambria" w:hAnsi="Cambria" w:cs="Times New Roman"/>
      <w:color w:val="17365D"/>
      <w:spacing w:val="5"/>
      <w:kern w:val="28"/>
      <w:sz w:val="52"/>
      <w:szCs w:val="20"/>
    </w:rPr>
  </w:style>
  <w:style w:type="character" w:customStyle="1" w:styleId="TitleChar">
    <w:name w:val="Title Char"/>
    <w:basedOn w:val="Bekezdsalapbettpusa"/>
    <w:uiPriority w:val="99"/>
    <w:locked/>
    <w:rsid w:val="007D21B4"/>
    <w:rPr>
      <w:rFonts w:ascii="Cambria" w:hAnsi="Cambria" w:cs="Times New Roman"/>
      <w:b/>
      <w:bCs/>
      <w:kern w:val="28"/>
      <w:sz w:val="32"/>
      <w:szCs w:val="32"/>
      <w:lang w:eastAsia="en-US"/>
    </w:rPr>
  </w:style>
  <w:style w:type="character" w:customStyle="1" w:styleId="CmChar">
    <w:name w:val="Cím Char"/>
    <w:link w:val="Cm"/>
    <w:uiPriority w:val="99"/>
    <w:locked/>
    <w:rsid w:val="006914D4"/>
    <w:rPr>
      <w:rFonts w:ascii="Cambria" w:hAnsi="Cambria"/>
      <w:color w:val="17365D"/>
      <w:spacing w:val="5"/>
      <w:kern w:val="28"/>
      <w:sz w:val="52"/>
      <w:lang w:eastAsia="en-US"/>
    </w:rPr>
  </w:style>
  <w:style w:type="paragraph" w:styleId="Listaszerbekezds">
    <w:name w:val="List Paragraph"/>
    <w:basedOn w:val="Norml"/>
    <w:uiPriority w:val="99"/>
    <w:qFormat/>
    <w:rsid w:val="004A17E7"/>
    <w:pPr>
      <w:ind w:left="720"/>
    </w:pPr>
    <w:rPr>
      <w:rFonts w:cs="Times New Roman"/>
    </w:rPr>
  </w:style>
  <w:style w:type="paragraph" w:styleId="Nincstrkz">
    <w:name w:val="No Spacing"/>
    <w:uiPriority w:val="99"/>
    <w:qFormat/>
    <w:rsid w:val="004A17E7"/>
    <w:rPr>
      <w:lang w:eastAsia="en-US"/>
    </w:rPr>
  </w:style>
  <w:style w:type="paragraph" w:styleId="Tartalomjegyzkcmsora">
    <w:name w:val="TOC Heading"/>
    <w:basedOn w:val="Cmsor1"/>
    <w:next w:val="Norml"/>
    <w:uiPriority w:val="99"/>
    <w:qFormat/>
    <w:rsid w:val="004A17E7"/>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4A17E7"/>
    <w:rPr>
      <w:rFonts w:ascii="Times New Roman" w:hAnsi="Times New Roman" w:cs="Mangal"/>
      <w:kern w:val="1"/>
      <w:sz w:val="24"/>
      <w:szCs w:val="21"/>
      <w:lang w:eastAsia="hi-IN" w:bidi="hi-IN"/>
    </w:rPr>
  </w:style>
  <w:style w:type="character" w:customStyle="1" w:styleId="CharChar18">
    <w:name w:val="Char Char18"/>
    <w:uiPriority w:val="99"/>
    <w:semiHidden/>
    <w:rsid w:val="004A17E7"/>
    <w:rPr>
      <w:rFonts w:ascii="Tahoma" w:hAnsi="Tahoma"/>
      <w:sz w:val="16"/>
    </w:rPr>
  </w:style>
  <w:style w:type="character" w:customStyle="1" w:styleId="CharChar101">
    <w:name w:val="Char Char101"/>
    <w:uiPriority w:val="99"/>
    <w:rsid w:val="004A17E7"/>
    <w:rPr>
      <w:b/>
      <w:kern w:val="36"/>
      <w:sz w:val="48"/>
    </w:rPr>
  </w:style>
  <w:style w:type="numbering" w:customStyle="1" w:styleId="Stlus2">
    <w:name w:val="Stílus2"/>
    <w:rsid w:val="00A47732"/>
    <w:pPr>
      <w:numPr>
        <w:numId w:val="10"/>
      </w:numPr>
    </w:pPr>
  </w:style>
  <w:style w:type="numbering" w:customStyle="1" w:styleId="Stlus1">
    <w:name w:val="Stílus1"/>
    <w:rsid w:val="00A47732"/>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556748">
      <w:marLeft w:val="0"/>
      <w:marRight w:val="0"/>
      <w:marTop w:val="0"/>
      <w:marBottom w:val="0"/>
      <w:divBdr>
        <w:top w:val="none" w:sz="0" w:space="0" w:color="auto"/>
        <w:left w:val="none" w:sz="0" w:space="0" w:color="auto"/>
        <w:bottom w:val="none" w:sz="0" w:space="0" w:color="auto"/>
        <w:right w:val="none" w:sz="0" w:space="0" w:color="auto"/>
      </w:divBdr>
    </w:div>
    <w:div w:id="181556749">
      <w:marLeft w:val="0"/>
      <w:marRight w:val="0"/>
      <w:marTop w:val="0"/>
      <w:marBottom w:val="0"/>
      <w:divBdr>
        <w:top w:val="none" w:sz="0" w:space="0" w:color="auto"/>
        <w:left w:val="none" w:sz="0" w:space="0" w:color="auto"/>
        <w:bottom w:val="none" w:sz="0" w:space="0" w:color="auto"/>
        <w:right w:val="none" w:sz="0" w:space="0" w:color="auto"/>
      </w:divBdr>
    </w:div>
    <w:div w:id="181556750">
      <w:marLeft w:val="0"/>
      <w:marRight w:val="0"/>
      <w:marTop w:val="0"/>
      <w:marBottom w:val="0"/>
      <w:divBdr>
        <w:top w:val="none" w:sz="0" w:space="0" w:color="auto"/>
        <w:left w:val="none" w:sz="0" w:space="0" w:color="auto"/>
        <w:bottom w:val="none" w:sz="0" w:space="0" w:color="auto"/>
        <w:right w:val="none" w:sz="0" w:space="0" w:color="auto"/>
      </w:divBdr>
    </w:div>
    <w:div w:id="181556751">
      <w:marLeft w:val="0"/>
      <w:marRight w:val="0"/>
      <w:marTop w:val="0"/>
      <w:marBottom w:val="0"/>
      <w:divBdr>
        <w:top w:val="none" w:sz="0" w:space="0" w:color="auto"/>
        <w:left w:val="none" w:sz="0" w:space="0" w:color="auto"/>
        <w:bottom w:val="none" w:sz="0" w:space="0" w:color="auto"/>
        <w:right w:val="none" w:sz="0" w:space="0" w:color="auto"/>
      </w:divBdr>
    </w:div>
    <w:div w:id="181556752">
      <w:marLeft w:val="0"/>
      <w:marRight w:val="0"/>
      <w:marTop w:val="0"/>
      <w:marBottom w:val="0"/>
      <w:divBdr>
        <w:top w:val="none" w:sz="0" w:space="0" w:color="auto"/>
        <w:left w:val="none" w:sz="0" w:space="0" w:color="auto"/>
        <w:bottom w:val="none" w:sz="0" w:space="0" w:color="auto"/>
        <w:right w:val="none" w:sz="0" w:space="0" w:color="auto"/>
      </w:divBdr>
    </w:div>
    <w:div w:id="181556753">
      <w:marLeft w:val="0"/>
      <w:marRight w:val="0"/>
      <w:marTop w:val="0"/>
      <w:marBottom w:val="0"/>
      <w:divBdr>
        <w:top w:val="none" w:sz="0" w:space="0" w:color="auto"/>
        <w:left w:val="none" w:sz="0" w:space="0" w:color="auto"/>
        <w:bottom w:val="none" w:sz="0" w:space="0" w:color="auto"/>
        <w:right w:val="none" w:sz="0" w:space="0" w:color="auto"/>
      </w:divBdr>
    </w:div>
    <w:div w:id="181556754">
      <w:marLeft w:val="0"/>
      <w:marRight w:val="0"/>
      <w:marTop w:val="0"/>
      <w:marBottom w:val="0"/>
      <w:divBdr>
        <w:top w:val="none" w:sz="0" w:space="0" w:color="auto"/>
        <w:left w:val="none" w:sz="0" w:space="0" w:color="auto"/>
        <w:bottom w:val="none" w:sz="0" w:space="0" w:color="auto"/>
        <w:right w:val="none" w:sz="0" w:space="0" w:color="auto"/>
      </w:divBdr>
    </w:div>
    <w:div w:id="181556755">
      <w:marLeft w:val="0"/>
      <w:marRight w:val="0"/>
      <w:marTop w:val="0"/>
      <w:marBottom w:val="0"/>
      <w:divBdr>
        <w:top w:val="none" w:sz="0" w:space="0" w:color="auto"/>
        <w:left w:val="none" w:sz="0" w:space="0" w:color="auto"/>
        <w:bottom w:val="none" w:sz="0" w:space="0" w:color="auto"/>
        <w:right w:val="none" w:sz="0" w:space="0" w:color="auto"/>
      </w:divBdr>
    </w:div>
    <w:div w:id="181556756">
      <w:marLeft w:val="0"/>
      <w:marRight w:val="0"/>
      <w:marTop w:val="0"/>
      <w:marBottom w:val="0"/>
      <w:divBdr>
        <w:top w:val="none" w:sz="0" w:space="0" w:color="auto"/>
        <w:left w:val="none" w:sz="0" w:space="0" w:color="auto"/>
        <w:bottom w:val="none" w:sz="0" w:space="0" w:color="auto"/>
        <w:right w:val="none" w:sz="0" w:space="0" w:color="auto"/>
      </w:divBdr>
    </w:div>
    <w:div w:id="181556757">
      <w:marLeft w:val="0"/>
      <w:marRight w:val="0"/>
      <w:marTop w:val="0"/>
      <w:marBottom w:val="0"/>
      <w:divBdr>
        <w:top w:val="none" w:sz="0" w:space="0" w:color="auto"/>
        <w:left w:val="none" w:sz="0" w:space="0" w:color="auto"/>
        <w:bottom w:val="none" w:sz="0" w:space="0" w:color="auto"/>
        <w:right w:val="none" w:sz="0" w:space="0" w:color="auto"/>
      </w:divBdr>
    </w:div>
    <w:div w:id="181556758">
      <w:marLeft w:val="0"/>
      <w:marRight w:val="0"/>
      <w:marTop w:val="0"/>
      <w:marBottom w:val="0"/>
      <w:divBdr>
        <w:top w:val="none" w:sz="0" w:space="0" w:color="auto"/>
        <w:left w:val="none" w:sz="0" w:space="0" w:color="auto"/>
        <w:bottom w:val="none" w:sz="0" w:space="0" w:color="auto"/>
        <w:right w:val="none" w:sz="0" w:space="0" w:color="auto"/>
      </w:divBdr>
    </w:div>
    <w:div w:id="181556760">
      <w:marLeft w:val="0"/>
      <w:marRight w:val="0"/>
      <w:marTop w:val="0"/>
      <w:marBottom w:val="0"/>
      <w:divBdr>
        <w:top w:val="none" w:sz="0" w:space="0" w:color="auto"/>
        <w:left w:val="none" w:sz="0" w:space="0" w:color="auto"/>
        <w:bottom w:val="none" w:sz="0" w:space="0" w:color="auto"/>
        <w:right w:val="none" w:sz="0" w:space="0" w:color="auto"/>
      </w:divBdr>
      <w:divsChild>
        <w:div w:id="181556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all.biz/hu/banya-es-akna-robbanastol-vedett-berendezes-bgg1066989" TargetMode="External"/><Relationship Id="rId18" Type="http://schemas.openxmlformats.org/officeDocument/2006/relationships/hyperlink" Target="http://www.all.biz/hu/ulepitogepek-bgg1002125" TargetMode="External"/><Relationship Id="rId26" Type="http://schemas.openxmlformats.org/officeDocument/2006/relationships/hyperlink" Target="http://www.all.biz/hu/furokoronak-furokalapacsokhoz-bgg1075911" TargetMode="External"/><Relationship Id="rId3" Type="http://schemas.microsoft.com/office/2007/relationships/stylesWithEffects" Target="stylesWithEffects.xml"/><Relationship Id="rId21" Type="http://schemas.openxmlformats.org/officeDocument/2006/relationships/hyperlink" Target="http://www.all.biz/hu/furokoronak-bgg1001673" TargetMode="External"/><Relationship Id="rId7" Type="http://schemas.openxmlformats.org/officeDocument/2006/relationships/endnotes" Target="endnotes.xml"/><Relationship Id="rId12" Type="http://schemas.openxmlformats.org/officeDocument/2006/relationships/hyperlink" Target="http://www.all.biz/hu/banyaszati-berendezes-bgg1005408" TargetMode="External"/><Relationship Id="rId17" Type="http://schemas.openxmlformats.org/officeDocument/2006/relationships/hyperlink" Target="http://www.all.biz/hu/mozgathato-mobil-banyaszati-berendezesek-bgg1078178" TargetMode="External"/><Relationship Id="rId25" Type="http://schemas.openxmlformats.org/officeDocument/2006/relationships/hyperlink" Target="http://www.all.biz/hu/hordozhato-furokalapacsok-bgg1075891"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ll.biz/hu/banyaszati-technika-bgg1082110" TargetMode="External"/><Relationship Id="rId20" Type="http://schemas.openxmlformats.org/officeDocument/2006/relationships/hyperlink" Target="http://www.all.biz/hu/furoszerszamok-bgg1065759" TargetMode="External"/><Relationship Id="rId29" Type="http://schemas.openxmlformats.org/officeDocument/2006/relationships/hyperlink" Target="http://www.all.biz/hu/forgo-furasu-furovesok-furolyukokhoz-bgg102976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ll.biz/hu/hidrociklonok-bgg1059816" TargetMode="External"/><Relationship Id="rId24" Type="http://schemas.openxmlformats.org/officeDocument/2006/relationships/hyperlink" Target="http://www.all.biz/hu/furos-szallitocsigak-es-lapatos-vesoi-bgg1075913"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all.biz/hu/szenipari-berendezes-bgg1005727" TargetMode="External"/><Relationship Id="rId23" Type="http://schemas.openxmlformats.org/officeDocument/2006/relationships/hyperlink" Target="http://www.all.biz/hu/3-s-maro-furovesok-bgg1000824" TargetMode="External"/><Relationship Id="rId28" Type="http://schemas.openxmlformats.org/officeDocument/2006/relationships/hyperlink" Target="http://www.all.biz/hu/banyaszati-vagoszerszam-bgg1001182" TargetMode="External"/><Relationship Id="rId10" Type="http://schemas.openxmlformats.org/officeDocument/2006/relationships/hyperlink" Target="http://www.all.biz/hu/erc-es-banyaszati-berendezes-bgg1002484" TargetMode="External"/><Relationship Id="rId19" Type="http://schemas.openxmlformats.org/officeDocument/2006/relationships/hyperlink" Target="http://www.all.biz/hu/berendezes-fuggoleges-banyak-kitermelesehez-bgg1010281"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all.biz/hu/berendezes-robbano-es-furomunkakhoz-banyakban-bgg1029573" TargetMode="External"/><Relationship Id="rId22" Type="http://schemas.openxmlformats.org/officeDocument/2006/relationships/hyperlink" Target="http://www.all.biz/hu/furovesok-bgg1056910" TargetMode="External"/><Relationship Id="rId27" Type="http://schemas.openxmlformats.org/officeDocument/2006/relationships/hyperlink" Target="http://www.all.biz/hu/furovesok-furokalapacsok-ercbanyakhoz-es-aknakhoz-bgg1029567" TargetMode="External"/><Relationship Id="rId30" Type="http://schemas.openxmlformats.org/officeDocument/2006/relationships/hyperlink" Target="http://www.all.biz/hu/zuzasi-es-csiszolasi-berendezesek-telepitesek-bgc43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16898</Words>
  <Characters>116604</Characters>
  <Application>Microsoft Office Word</Application>
  <DocSecurity>0</DocSecurity>
  <Lines>971</Lines>
  <Paragraphs>266</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 </cp:lastModifiedBy>
  <cp:revision>4</cp:revision>
  <cp:lastPrinted>2013-01-23T16:13:00Z</cp:lastPrinted>
  <dcterms:created xsi:type="dcterms:W3CDTF">2013-04-02T12:56:00Z</dcterms:created>
  <dcterms:modified xsi:type="dcterms:W3CDTF">2013-04-02T12:57:00Z</dcterms:modified>
</cp:coreProperties>
</file>