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155" w:rsidRDefault="00987155"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2.4. </w:t>
      </w:r>
      <w:bookmarkStart w:id="0" w:name="_GoBack"/>
      <w:bookmarkEnd w:id="0"/>
    </w:p>
    <w:p w:rsidR="00286279" w:rsidRPr="002E360B" w:rsidRDefault="00286279" w:rsidP="00FD13C5">
      <w:pPr>
        <w:autoSpaceDE w:val="0"/>
        <w:spacing w:after="0" w:line="240" w:lineRule="auto"/>
        <w:ind w:right="-20"/>
        <w:jc w:val="center"/>
        <w:rPr>
          <w:rFonts w:ascii="Palatino Linotype" w:hAnsi="Palatino Linotype"/>
          <w:b/>
          <w:w w:val="99"/>
          <w:sz w:val="24"/>
          <w:szCs w:val="24"/>
        </w:rPr>
      </w:pPr>
      <w:r w:rsidRPr="002E360B">
        <w:rPr>
          <w:rFonts w:ascii="Palatino Linotype" w:hAnsi="Palatino Linotype"/>
          <w:b/>
          <w:w w:val="99"/>
          <w:sz w:val="24"/>
          <w:szCs w:val="24"/>
        </w:rPr>
        <w:t xml:space="preserve">SZAKKÉPZÉSI KERETTANTERV </w:t>
      </w:r>
    </w:p>
    <w:p w:rsidR="00286279" w:rsidRPr="002E360B" w:rsidRDefault="00286279" w:rsidP="00FD13C5">
      <w:pPr>
        <w:autoSpaceDE w:val="0"/>
        <w:spacing w:after="0" w:line="240" w:lineRule="auto"/>
        <w:ind w:right="-20"/>
        <w:jc w:val="center"/>
        <w:rPr>
          <w:rFonts w:ascii="Palatino Linotype" w:hAnsi="Palatino Linotype"/>
          <w:b/>
          <w:w w:val="99"/>
          <w:sz w:val="24"/>
          <w:szCs w:val="24"/>
        </w:rPr>
      </w:pPr>
      <w:r w:rsidRPr="002E360B">
        <w:rPr>
          <w:rFonts w:ascii="Palatino Linotype" w:hAnsi="Palatino Linotype"/>
          <w:b/>
          <w:w w:val="99"/>
          <w:sz w:val="24"/>
          <w:szCs w:val="24"/>
        </w:rPr>
        <w:t>a(z)</w:t>
      </w:r>
    </w:p>
    <w:p w:rsidR="00286279" w:rsidRPr="002E360B" w:rsidRDefault="00286279" w:rsidP="00FD13C5">
      <w:pPr>
        <w:spacing w:after="0" w:line="240" w:lineRule="auto"/>
        <w:ind w:left="555" w:hanging="555"/>
        <w:jc w:val="center"/>
        <w:rPr>
          <w:rFonts w:ascii="Palatino Linotype" w:hAnsi="Palatino Linotype" w:cs="Mangal"/>
          <w:b/>
          <w:bCs/>
          <w:kern w:val="1"/>
          <w:sz w:val="24"/>
          <w:szCs w:val="24"/>
          <w:lang w:eastAsia="hi-IN" w:bidi="hi-IN"/>
        </w:rPr>
      </w:pPr>
      <w:r w:rsidRPr="002E360B">
        <w:rPr>
          <w:rFonts w:ascii="Palatino Linotype" w:hAnsi="Palatino Linotype" w:cs="Mangal"/>
          <w:b/>
          <w:bCs/>
          <w:kern w:val="1"/>
          <w:sz w:val="24"/>
          <w:szCs w:val="24"/>
          <w:lang w:eastAsia="hi-IN" w:bidi="hi-IN"/>
        </w:rPr>
        <w:t xml:space="preserve"> 54</w:t>
      </w:r>
      <w:r>
        <w:rPr>
          <w:rFonts w:ascii="Palatino Linotype" w:hAnsi="Palatino Linotype" w:cs="Mangal"/>
          <w:b/>
          <w:bCs/>
          <w:kern w:val="1"/>
          <w:sz w:val="24"/>
          <w:szCs w:val="24"/>
          <w:lang w:eastAsia="hi-IN" w:bidi="hi-IN"/>
        </w:rPr>
        <w:t xml:space="preserve"> </w:t>
      </w:r>
      <w:r w:rsidRPr="002E360B">
        <w:rPr>
          <w:rFonts w:ascii="Palatino Linotype" w:hAnsi="Palatino Linotype" w:cs="Mangal"/>
          <w:b/>
          <w:bCs/>
          <w:kern w:val="1"/>
          <w:sz w:val="24"/>
          <w:szCs w:val="24"/>
          <w:lang w:eastAsia="hi-IN" w:bidi="hi-IN"/>
        </w:rPr>
        <w:t>525 02</w:t>
      </w:r>
    </w:p>
    <w:p w:rsidR="00286279" w:rsidRPr="002E360B" w:rsidRDefault="00286279" w:rsidP="00FD13C5">
      <w:pPr>
        <w:spacing w:after="0" w:line="240" w:lineRule="auto"/>
        <w:ind w:left="555" w:hanging="555"/>
        <w:jc w:val="center"/>
        <w:rPr>
          <w:rFonts w:ascii="Palatino Linotype" w:hAnsi="Palatino Linotype" w:cs="Mangal"/>
          <w:b/>
          <w:bCs/>
          <w:kern w:val="1"/>
          <w:sz w:val="24"/>
          <w:szCs w:val="24"/>
          <w:lang w:eastAsia="hi-IN" w:bidi="hi-IN"/>
        </w:rPr>
      </w:pPr>
      <w:r w:rsidRPr="002E360B">
        <w:rPr>
          <w:rFonts w:ascii="Palatino Linotype" w:hAnsi="Palatino Linotype" w:cs="Mangal"/>
          <w:b/>
          <w:bCs/>
          <w:kern w:val="1"/>
          <w:sz w:val="24"/>
          <w:szCs w:val="24"/>
          <w:lang w:eastAsia="hi-IN" w:bidi="hi-IN"/>
        </w:rPr>
        <w:t>AUTÓSZERELŐ</w:t>
      </w:r>
    </w:p>
    <w:p w:rsidR="00286279" w:rsidRPr="002E360B" w:rsidRDefault="00286279" w:rsidP="00FD13C5">
      <w:pPr>
        <w:spacing w:after="0" w:line="240" w:lineRule="auto"/>
        <w:ind w:left="555" w:hanging="555"/>
        <w:jc w:val="center"/>
        <w:rPr>
          <w:rFonts w:ascii="Palatino Linotype" w:hAnsi="Palatino Linotype"/>
          <w:b/>
          <w:bCs/>
          <w:sz w:val="24"/>
          <w:szCs w:val="24"/>
        </w:rPr>
      </w:pPr>
      <w:r w:rsidRPr="002E360B">
        <w:rPr>
          <w:rFonts w:ascii="Palatino Linotype" w:hAnsi="Palatino Linotype"/>
          <w:b/>
          <w:bCs/>
          <w:sz w:val="24"/>
          <w:szCs w:val="24"/>
        </w:rPr>
        <w:t xml:space="preserve">SZAKKÉPESÍTÉSHEZ, </w:t>
      </w:r>
    </w:p>
    <w:p w:rsidR="00286279" w:rsidRPr="002E360B" w:rsidRDefault="00286279" w:rsidP="00FD13C5">
      <w:pPr>
        <w:autoSpaceDE w:val="0"/>
        <w:spacing w:after="0" w:line="240" w:lineRule="auto"/>
        <w:ind w:right="-20"/>
        <w:jc w:val="center"/>
        <w:rPr>
          <w:rFonts w:ascii="Palatino Linotype" w:hAnsi="Palatino Linotype"/>
          <w:b/>
          <w:w w:val="99"/>
          <w:sz w:val="24"/>
          <w:szCs w:val="24"/>
        </w:rPr>
      </w:pPr>
      <w:r w:rsidRPr="002E360B">
        <w:rPr>
          <w:rFonts w:ascii="Palatino Linotype" w:hAnsi="Palatino Linotype"/>
          <w:b/>
          <w:w w:val="99"/>
          <w:sz w:val="24"/>
          <w:szCs w:val="24"/>
        </w:rPr>
        <w:t>valamint a(z)</w:t>
      </w:r>
    </w:p>
    <w:p w:rsidR="00286279" w:rsidRPr="002E360B" w:rsidRDefault="00286279" w:rsidP="00FD13C5">
      <w:pPr>
        <w:autoSpaceDE w:val="0"/>
        <w:spacing w:after="0" w:line="240" w:lineRule="auto"/>
        <w:ind w:right="-20"/>
        <w:jc w:val="center"/>
        <w:rPr>
          <w:rFonts w:ascii="Palatino Linotype" w:hAnsi="Palatino Linotype"/>
          <w:b/>
          <w:w w:val="99"/>
          <w:sz w:val="24"/>
          <w:szCs w:val="24"/>
        </w:rPr>
      </w:pPr>
      <w:r w:rsidRPr="002E360B">
        <w:rPr>
          <w:rFonts w:ascii="Palatino Linotype" w:hAnsi="Palatino Linotype"/>
          <w:b/>
          <w:w w:val="99"/>
          <w:sz w:val="24"/>
          <w:szCs w:val="24"/>
        </w:rPr>
        <w:t xml:space="preserve">XXII. </w:t>
      </w:r>
      <w:r>
        <w:rPr>
          <w:rFonts w:ascii="Palatino Linotype" w:hAnsi="Palatino Linotype"/>
          <w:b/>
          <w:w w:val="99"/>
          <w:sz w:val="24"/>
          <w:szCs w:val="24"/>
        </w:rPr>
        <w:t>KÖZLEKEDÉSGÉPÉSZ</w:t>
      </w:r>
    </w:p>
    <w:p w:rsidR="00286279" w:rsidRPr="002E360B" w:rsidRDefault="00286279" w:rsidP="00FD13C5">
      <w:pPr>
        <w:autoSpaceDE w:val="0"/>
        <w:spacing w:after="0" w:line="240" w:lineRule="auto"/>
        <w:ind w:right="-20"/>
        <w:jc w:val="center"/>
        <w:rPr>
          <w:rFonts w:ascii="Palatino Linotype" w:hAnsi="Palatino Linotype"/>
          <w:b/>
          <w:w w:val="99"/>
          <w:sz w:val="24"/>
          <w:szCs w:val="24"/>
        </w:rPr>
      </w:pPr>
      <w:r w:rsidRPr="002E360B">
        <w:rPr>
          <w:rFonts w:ascii="Palatino Linotype" w:hAnsi="Palatino Linotype"/>
          <w:b/>
          <w:w w:val="99"/>
          <w:sz w:val="24"/>
          <w:szCs w:val="24"/>
        </w:rPr>
        <w:t>ÁGAZATHOZ</w:t>
      </w:r>
    </w:p>
    <w:p w:rsidR="00286279" w:rsidRPr="002E360B" w:rsidRDefault="00286279" w:rsidP="00FD13C5">
      <w:pPr>
        <w:autoSpaceDE w:val="0"/>
        <w:spacing w:after="0" w:line="240" w:lineRule="auto"/>
        <w:ind w:right="-20"/>
        <w:jc w:val="center"/>
        <w:rPr>
          <w:rFonts w:ascii="Palatino Linotype" w:hAnsi="Palatino Linotype"/>
          <w:b/>
          <w:w w:val="99"/>
          <w:sz w:val="24"/>
          <w:szCs w:val="24"/>
        </w:rPr>
      </w:pPr>
    </w:p>
    <w:p w:rsidR="00286279" w:rsidRPr="002E360B" w:rsidRDefault="00286279" w:rsidP="00FD13C5">
      <w:pPr>
        <w:widowControl w:val="0"/>
        <w:suppressAutoHyphens/>
        <w:spacing w:after="0" w:line="240" w:lineRule="auto"/>
        <w:jc w:val="both"/>
        <w:rPr>
          <w:rFonts w:ascii="Palatino Linotype" w:hAnsi="Palatino Linotype"/>
          <w:kern w:val="1"/>
          <w:sz w:val="24"/>
          <w:szCs w:val="24"/>
          <w:lang w:eastAsia="hi-IN" w:bidi="hi-IN"/>
        </w:rPr>
      </w:pPr>
    </w:p>
    <w:p w:rsidR="00286279" w:rsidRPr="002E360B" w:rsidRDefault="00286279" w:rsidP="00FD13C5">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2E360B">
        <w:rPr>
          <w:rFonts w:ascii="Palatino Linotype" w:hAnsi="Palatino Linotype"/>
          <w:kern w:val="1"/>
          <w:sz w:val="24"/>
          <w:szCs w:val="24"/>
          <w:lang w:eastAsia="hi-IN" w:bidi="hi-IN"/>
        </w:rPr>
        <w:t xml:space="preserve"> azaz a 9-12. középiskolai évfolyamokra, kétévfolyamos szakképzésben az első évfolyamra, előírt tartalom) a(z) </w:t>
      </w:r>
      <w:r>
        <w:rPr>
          <w:rFonts w:ascii="Palatino Linotype" w:hAnsi="Palatino Linotype"/>
          <w:kern w:val="1"/>
          <w:sz w:val="24"/>
          <w:szCs w:val="24"/>
          <w:lang w:eastAsia="hi-IN" w:bidi="hi-IN"/>
        </w:rPr>
        <w:t xml:space="preserve">XXII. </w:t>
      </w:r>
      <w:r w:rsidRPr="002E360B">
        <w:rPr>
          <w:rFonts w:ascii="Palatino Linotype" w:hAnsi="Palatino Linotype"/>
          <w:kern w:val="1"/>
          <w:sz w:val="24"/>
          <w:szCs w:val="24"/>
          <w:lang w:eastAsia="hi-IN" w:bidi="hi-IN"/>
        </w:rPr>
        <w:t>Közlekedésgépész ágazat alábbi szakképesítéseire egységesen vonatkozik:</w:t>
      </w:r>
    </w:p>
    <w:p w:rsidR="00286279" w:rsidRPr="002E360B" w:rsidRDefault="00286279" w:rsidP="006E6764">
      <w:pPr>
        <w:widowControl w:val="0"/>
        <w:suppressAutoHyphens/>
        <w:spacing w:after="0" w:line="240" w:lineRule="auto"/>
        <w:jc w:val="both"/>
        <w:rPr>
          <w:rFonts w:ascii="Palatino Linotype" w:hAnsi="Palatino Linotype"/>
          <w:kern w:val="1"/>
          <w:sz w:val="24"/>
          <w:szCs w:val="24"/>
          <w:lang w:eastAsia="hi-IN" w:bidi="hi-IN"/>
        </w:rPr>
      </w:pPr>
    </w:p>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azonosítószám</w:t>
      </w:r>
      <w:r w:rsidRPr="002E36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megnevezés</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54 523 03</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Közlekedésautomatikai műszerész</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54 525 01</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Autóelektronikai műszerész</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54 525 02</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Autószerelő</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54 525 03</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Avionikus</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54 525 04</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Dízelmotoros vasúti jármű szerelője</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54 525 05</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Repülőgépész</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54 525 06</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Repülőgépsárkány-szerelő</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54 525 07</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Vasúti villamos jármű szerelője</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54 525 08</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Vasúti vontatott jármű szerelője</w:t>
      </w:r>
    </w:p>
    <w:p w:rsidR="00286279" w:rsidRPr="002E360B" w:rsidRDefault="00286279" w:rsidP="00C76DE9">
      <w:pPr>
        <w:widowControl w:val="0"/>
        <w:suppressAutoHyphens/>
        <w:spacing w:after="0" w:line="240" w:lineRule="auto"/>
        <w:ind w:firstLine="5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54 841 01</w:t>
      </w:r>
      <w:r w:rsidRPr="002E360B">
        <w:rPr>
          <w:rFonts w:ascii="Palatino Linotype" w:hAnsi="Palatino Linotype"/>
          <w:kern w:val="1"/>
          <w:sz w:val="24"/>
          <w:szCs w:val="24"/>
          <w:lang w:eastAsia="hi-IN" w:bidi="hi-IN"/>
        </w:rPr>
        <w:tab/>
      </w:r>
      <w:r w:rsidRPr="002E360B">
        <w:rPr>
          <w:rFonts w:ascii="Palatino Linotype" w:hAnsi="Palatino Linotype"/>
          <w:kern w:val="1"/>
          <w:sz w:val="24"/>
          <w:szCs w:val="24"/>
          <w:lang w:eastAsia="hi-IN" w:bidi="hi-IN"/>
        </w:rPr>
        <w:tab/>
        <w:t>Hajózási technikus</w:t>
      </w:r>
    </w:p>
    <w:p w:rsidR="00286279" w:rsidRPr="002E360B" w:rsidRDefault="00286279" w:rsidP="009401F0">
      <w:pPr>
        <w:spacing w:after="0" w:line="240" w:lineRule="auto"/>
        <w:jc w:val="both"/>
        <w:rPr>
          <w:rFonts w:ascii="Palatino Linotype" w:hAnsi="Palatino Linotype"/>
          <w:sz w:val="24"/>
          <w:szCs w:val="24"/>
        </w:rPr>
      </w:pPr>
    </w:p>
    <w:p w:rsidR="00286279" w:rsidRPr="002E360B" w:rsidRDefault="00286279" w:rsidP="00EE7DFB">
      <w:pPr>
        <w:spacing w:after="0" w:line="240" w:lineRule="auto"/>
        <w:ind w:left="555" w:hanging="555"/>
        <w:jc w:val="both"/>
        <w:rPr>
          <w:rFonts w:ascii="Palatino Linotype" w:hAnsi="Palatino Linotype"/>
          <w:b/>
          <w:sz w:val="24"/>
          <w:szCs w:val="24"/>
        </w:rPr>
      </w:pPr>
      <w:r w:rsidRPr="002E360B">
        <w:rPr>
          <w:rFonts w:ascii="Palatino Linotype" w:hAnsi="Palatino Linotype"/>
          <w:b/>
          <w:bCs/>
          <w:sz w:val="24"/>
          <w:szCs w:val="24"/>
        </w:rPr>
        <w:t>I.</w:t>
      </w:r>
      <w:r w:rsidRPr="002E360B">
        <w:rPr>
          <w:rFonts w:ascii="Palatino Linotype" w:hAnsi="Palatino Linotype"/>
          <w:b/>
          <w:bCs/>
          <w:sz w:val="24"/>
          <w:szCs w:val="24"/>
        </w:rPr>
        <w:tab/>
      </w:r>
      <w:r w:rsidRPr="002E360B">
        <w:rPr>
          <w:rFonts w:ascii="Palatino Linotype" w:hAnsi="Palatino Linotype"/>
          <w:b/>
          <w:sz w:val="24"/>
          <w:szCs w:val="24"/>
        </w:rPr>
        <w:t>A szakképzés jogi háttere</w:t>
      </w:r>
    </w:p>
    <w:p w:rsidR="00286279" w:rsidRPr="002E360B" w:rsidRDefault="00286279" w:rsidP="00B87D30">
      <w:pPr>
        <w:spacing w:after="0" w:line="240" w:lineRule="auto"/>
        <w:jc w:val="both"/>
        <w:rPr>
          <w:rFonts w:ascii="Palatino Linotype" w:hAnsi="Palatino Linotype"/>
          <w:sz w:val="24"/>
          <w:szCs w:val="24"/>
        </w:rPr>
      </w:pPr>
      <w:r w:rsidRPr="002E360B">
        <w:rPr>
          <w:rFonts w:ascii="Palatino Linotype" w:hAnsi="Palatino Linotype"/>
          <w:sz w:val="24"/>
          <w:szCs w:val="24"/>
        </w:rPr>
        <w:t>A szakképzési kerettanterv</w:t>
      </w:r>
    </w:p>
    <w:p w:rsidR="00286279" w:rsidRPr="002E360B" w:rsidRDefault="00286279" w:rsidP="00B87D30">
      <w:pPr>
        <w:spacing w:after="0" w:line="240" w:lineRule="auto"/>
        <w:ind w:left="1362" w:hanging="447"/>
        <w:jc w:val="both"/>
        <w:rPr>
          <w:rFonts w:ascii="Palatino Linotype" w:hAnsi="Palatino Linotype"/>
          <w:sz w:val="24"/>
          <w:szCs w:val="24"/>
        </w:rPr>
      </w:pPr>
      <w:r w:rsidRPr="002E360B">
        <w:rPr>
          <w:rFonts w:ascii="Palatino Linotype" w:hAnsi="Palatino Linotype"/>
          <w:sz w:val="24"/>
          <w:szCs w:val="24"/>
        </w:rPr>
        <w:t>–</w:t>
      </w:r>
      <w:r w:rsidRPr="002E360B">
        <w:rPr>
          <w:rFonts w:ascii="Palatino Linotype" w:hAnsi="Palatino Linotype"/>
          <w:sz w:val="24"/>
          <w:szCs w:val="24"/>
        </w:rPr>
        <w:tab/>
        <w:t>a nemzeti köznevelésről szóló 2011. évi CXC. törvény,</w:t>
      </w:r>
      <w:r w:rsidRPr="002E360B">
        <w:rPr>
          <w:rFonts w:ascii="Palatino Linotype" w:hAnsi="Palatino Linotype"/>
          <w:sz w:val="24"/>
          <w:szCs w:val="24"/>
        </w:rPr>
        <w:tab/>
      </w:r>
    </w:p>
    <w:p w:rsidR="00286279" w:rsidRPr="002E360B" w:rsidRDefault="00286279" w:rsidP="00B87D30">
      <w:pPr>
        <w:spacing w:after="0" w:line="240" w:lineRule="auto"/>
        <w:ind w:left="1362" w:hanging="447"/>
        <w:jc w:val="both"/>
        <w:rPr>
          <w:rFonts w:ascii="Palatino Linotype" w:hAnsi="Palatino Linotype"/>
          <w:sz w:val="24"/>
          <w:szCs w:val="24"/>
        </w:rPr>
      </w:pPr>
      <w:r w:rsidRPr="002E360B">
        <w:rPr>
          <w:rFonts w:ascii="Palatino Linotype" w:hAnsi="Palatino Linotype"/>
          <w:sz w:val="24"/>
          <w:szCs w:val="24"/>
        </w:rPr>
        <w:t>–</w:t>
      </w:r>
      <w:r w:rsidRPr="002E360B">
        <w:rPr>
          <w:rFonts w:ascii="Palatino Linotype" w:hAnsi="Palatino Linotype"/>
          <w:sz w:val="24"/>
          <w:szCs w:val="24"/>
        </w:rPr>
        <w:tab/>
        <w:t>a szakképzésről szóló 2011. évi CLXXXVII. törvény,</w:t>
      </w:r>
      <w:r w:rsidRPr="002E360B">
        <w:rPr>
          <w:rFonts w:ascii="Palatino Linotype" w:hAnsi="Palatino Linotype"/>
          <w:sz w:val="24"/>
          <w:szCs w:val="24"/>
        </w:rPr>
        <w:tab/>
      </w:r>
    </w:p>
    <w:p w:rsidR="00286279" w:rsidRPr="002E360B" w:rsidRDefault="00286279" w:rsidP="00B87D30">
      <w:pPr>
        <w:spacing w:after="0" w:line="240" w:lineRule="auto"/>
        <w:ind w:left="555"/>
        <w:jc w:val="both"/>
        <w:rPr>
          <w:rFonts w:ascii="Palatino Linotype" w:hAnsi="Palatino Linotype"/>
          <w:sz w:val="24"/>
          <w:szCs w:val="24"/>
        </w:rPr>
      </w:pPr>
      <w:r w:rsidRPr="002E360B">
        <w:rPr>
          <w:rFonts w:ascii="Palatino Linotype" w:hAnsi="Palatino Linotype"/>
          <w:sz w:val="24"/>
          <w:szCs w:val="24"/>
        </w:rPr>
        <w:t>valamint</w:t>
      </w:r>
    </w:p>
    <w:p w:rsidR="00286279" w:rsidRPr="002E360B" w:rsidRDefault="00286279"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E360B">
        <w:rPr>
          <w:rFonts w:ascii="Palatino Linotype" w:hAnsi="Palatino Linotype"/>
          <w:sz w:val="24"/>
          <w:szCs w:val="24"/>
        </w:rPr>
        <w:t>az Országos Képzési Jegyzékről és az Országos Képzési Jegyzék módosításának eljárásrendjéről szóló 150/2012. (VII. 6.) Kormányrendelet,</w:t>
      </w:r>
    </w:p>
    <w:p w:rsidR="00286279" w:rsidRPr="002E360B" w:rsidRDefault="00286279"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E360B">
        <w:rPr>
          <w:rFonts w:ascii="Palatino Linotype" w:hAnsi="Palatino Linotype"/>
          <w:sz w:val="24"/>
          <w:szCs w:val="24"/>
        </w:rPr>
        <w:t>az állam által elismert szakképesítések szakmai követelménymoduljairól</w:t>
      </w:r>
      <w:r w:rsidRPr="002E360B">
        <w:rPr>
          <w:rFonts w:ascii="Palatino Linotype" w:hAnsi="Palatino Linotype"/>
          <w:iCs/>
          <w:sz w:val="24"/>
          <w:szCs w:val="24"/>
        </w:rPr>
        <w:t xml:space="preserve"> szóló</w:t>
      </w:r>
      <w:r w:rsidRPr="002E360B">
        <w:rPr>
          <w:rFonts w:ascii="Palatino Linotype" w:hAnsi="Palatino Linotype"/>
          <w:sz w:val="24"/>
          <w:szCs w:val="24"/>
        </w:rPr>
        <w:t xml:space="preserve"> 217/2012. (VIII. 9.) Kormányrendelet, </w:t>
      </w:r>
    </w:p>
    <w:p w:rsidR="00286279" w:rsidRDefault="00286279" w:rsidP="00E44300">
      <w:pPr>
        <w:numPr>
          <w:ilvl w:val="0"/>
          <w:numId w:val="1"/>
        </w:numPr>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 xml:space="preserve">a(z) 54 525 02 Autószerelő szakképesítés szakmai és vizsgakövetelményeit tartalmazó </w:t>
      </w:r>
      <w:r>
        <w:rPr>
          <w:rFonts w:ascii="Palatino Linotype" w:hAnsi="Palatino Linotype"/>
          <w:kern w:val="1"/>
          <w:sz w:val="24"/>
          <w:szCs w:val="24"/>
          <w:lang w:eastAsia="hi-IN" w:bidi="hi-IN"/>
        </w:rPr>
        <w:t>r</w:t>
      </w:r>
      <w:r w:rsidRPr="002E360B">
        <w:rPr>
          <w:rFonts w:ascii="Palatino Linotype" w:hAnsi="Palatino Linotype"/>
          <w:kern w:val="1"/>
          <w:sz w:val="24"/>
          <w:szCs w:val="24"/>
          <w:lang w:eastAsia="hi-IN" w:bidi="hi-IN"/>
        </w:rPr>
        <w:t>endelet</w:t>
      </w:r>
    </w:p>
    <w:p w:rsidR="00286279" w:rsidRPr="002E360B" w:rsidRDefault="00286279" w:rsidP="00E44300">
      <w:pPr>
        <w:spacing w:after="0" w:line="240" w:lineRule="auto"/>
        <w:ind w:left="555"/>
        <w:jc w:val="both"/>
        <w:rPr>
          <w:rFonts w:ascii="Palatino Linotype" w:hAnsi="Palatino Linotype"/>
          <w:sz w:val="24"/>
          <w:szCs w:val="24"/>
        </w:rPr>
      </w:pPr>
      <w:r>
        <w:rPr>
          <w:rFonts w:ascii="Palatino Linotype" w:hAnsi="Palatino Linotype"/>
          <w:sz w:val="24"/>
          <w:szCs w:val="24"/>
        </w:rPr>
        <w:t xml:space="preserve"> </w:t>
      </w:r>
      <w:r w:rsidRPr="002E360B">
        <w:rPr>
          <w:rFonts w:ascii="Palatino Linotype" w:hAnsi="Palatino Linotype"/>
          <w:sz w:val="24"/>
          <w:szCs w:val="24"/>
        </w:rPr>
        <w:t>alapján készült.</w:t>
      </w:r>
    </w:p>
    <w:p w:rsidR="00286279" w:rsidRPr="002E360B" w:rsidRDefault="00286279" w:rsidP="00B87D30">
      <w:pPr>
        <w:spacing w:after="0" w:line="240" w:lineRule="auto"/>
        <w:ind w:left="555"/>
        <w:jc w:val="both"/>
        <w:rPr>
          <w:rFonts w:ascii="Palatino Linotype" w:hAnsi="Palatino Linotype"/>
          <w:sz w:val="24"/>
          <w:szCs w:val="24"/>
        </w:rPr>
      </w:pPr>
    </w:p>
    <w:p w:rsidR="00286279" w:rsidRPr="002E360B" w:rsidRDefault="00286279" w:rsidP="00B87D30">
      <w:pPr>
        <w:widowControl w:val="0"/>
        <w:numPr>
          <w:ilvl w:val="0"/>
          <w:numId w:val="3"/>
        </w:numPr>
        <w:suppressAutoHyphens/>
        <w:spacing w:after="0" w:line="240" w:lineRule="auto"/>
        <w:jc w:val="both"/>
        <w:rPr>
          <w:rFonts w:ascii="Palatino Linotype" w:hAnsi="Palatino Linotype"/>
          <w:b/>
          <w:sz w:val="24"/>
          <w:szCs w:val="24"/>
        </w:rPr>
      </w:pPr>
      <w:r w:rsidRPr="002E360B">
        <w:rPr>
          <w:rFonts w:ascii="Palatino Linotype" w:hAnsi="Palatino Linotype"/>
          <w:b/>
          <w:sz w:val="24"/>
          <w:szCs w:val="24"/>
        </w:rPr>
        <w:t>A szakképesítés alapadatai</w:t>
      </w:r>
    </w:p>
    <w:p w:rsidR="00286279" w:rsidRPr="002E360B" w:rsidRDefault="00286279" w:rsidP="00B87D30">
      <w:pPr>
        <w:widowControl w:val="0"/>
        <w:suppressAutoHyphens/>
        <w:spacing w:after="0" w:line="240" w:lineRule="auto"/>
        <w:ind w:left="750"/>
        <w:jc w:val="both"/>
        <w:rPr>
          <w:rFonts w:ascii="Palatino Linotype" w:hAnsi="Palatino Linotype"/>
          <w:b/>
          <w:sz w:val="24"/>
          <w:szCs w:val="24"/>
        </w:rPr>
      </w:pPr>
    </w:p>
    <w:p w:rsidR="00286279" w:rsidRPr="00BD5418" w:rsidRDefault="00286279" w:rsidP="00C76DE9">
      <w:pPr>
        <w:tabs>
          <w:tab w:val="left" w:pos="5610"/>
        </w:tabs>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lastRenderedPageBreak/>
        <w:t xml:space="preserve">A szakképesítés azonosító száma: </w:t>
      </w:r>
      <w:r w:rsidRPr="002E360B">
        <w:rPr>
          <w:rFonts w:ascii="Palatino Linotype" w:hAnsi="Palatino Linotype"/>
          <w:iCs/>
          <w:sz w:val="24"/>
          <w:szCs w:val="24"/>
        </w:rPr>
        <w:tab/>
      </w:r>
      <w:r w:rsidRPr="00F3469D">
        <w:rPr>
          <w:rFonts w:ascii="Palatino Linotype" w:hAnsi="Palatino Linotype"/>
          <w:iCs/>
          <w:sz w:val="24"/>
          <w:szCs w:val="24"/>
        </w:rPr>
        <w:t>54 525 02</w:t>
      </w:r>
    </w:p>
    <w:p w:rsidR="00286279" w:rsidRPr="00BD5418"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F3469D" w:rsidRDefault="00286279" w:rsidP="00C76DE9">
      <w:pPr>
        <w:tabs>
          <w:tab w:val="left" w:pos="5610"/>
        </w:tabs>
        <w:autoSpaceDE w:val="0"/>
        <w:autoSpaceDN w:val="0"/>
        <w:adjustRightInd w:val="0"/>
        <w:spacing w:after="0" w:line="240" w:lineRule="auto"/>
        <w:ind w:left="234" w:firstLine="204"/>
        <w:jc w:val="both"/>
        <w:rPr>
          <w:rFonts w:ascii="Palatino Linotype" w:hAnsi="Palatino Linotype"/>
          <w:iCs/>
          <w:sz w:val="24"/>
          <w:szCs w:val="24"/>
        </w:rPr>
      </w:pPr>
      <w:r w:rsidRPr="00BD5418">
        <w:rPr>
          <w:rFonts w:ascii="Palatino Linotype" w:hAnsi="Palatino Linotype"/>
          <w:iCs/>
          <w:sz w:val="24"/>
          <w:szCs w:val="24"/>
        </w:rPr>
        <w:t>A szakképesítés megnevezése:</w:t>
      </w:r>
      <w:r w:rsidRPr="00BD5418">
        <w:rPr>
          <w:rFonts w:ascii="Palatino Linotype" w:hAnsi="Palatino Linotype"/>
          <w:iCs/>
          <w:sz w:val="24"/>
          <w:szCs w:val="24"/>
        </w:rPr>
        <w:tab/>
      </w:r>
      <w:r w:rsidRPr="00F3469D">
        <w:rPr>
          <w:rFonts w:ascii="Palatino Linotype" w:hAnsi="Palatino Linotype"/>
          <w:iCs/>
          <w:sz w:val="24"/>
          <w:szCs w:val="24"/>
        </w:rPr>
        <w:t>Autószerelő</w:t>
      </w:r>
    </w:p>
    <w:p w:rsidR="00286279" w:rsidRPr="00BD5418"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BD5418" w:rsidRDefault="00286279" w:rsidP="00C76DE9">
      <w:pPr>
        <w:tabs>
          <w:tab w:val="left" w:pos="5610"/>
        </w:tabs>
        <w:autoSpaceDE w:val="0"/>
        <w:autoSpaceDN w:val="0"/>
        <w:adjustRightInd w:val="0"/>
        <w:spacing w:after="0" w:line="240" w:lineRule="auto"/>
        <w:ind w:left="234" w:firstLine="204"/>
        <w:jc w:val="both"/>
        <w:rPr>
          <w:rFonts w:ascii="Palatino Linotype" w:hAnsi="Palatino Linotype"/>
          <w:iCs/>
          <w:sz w:val="24"/>
          <w:szCs w:val="24"/>
        </w:rPr>
      </w:pPr>
      <w:r w:rsidRPr="00BD5418">
        <w:rPr>
          <w:rFonts w:ascii="Palatino Linotype" w:hAnsi="Palatino Linotype"/>
          <w:iCs/>
          <w:sz w:val="24"/>
          <w:szCs w:val="24"/>
        </w:rPr>
        <w:t xml:space="preserve">A szakmacsoport száma és megnevezése: </w:t>
      </w:r>
      <w:r w:rsidRPr="00BD5418">
        <w:rPr>
          <w:rFonts w:ascii="Palatino Linotype" w:hAnsi="Palatino Linotype"/>
          <w:iCs/>
          <w:sz w:val="24"/>
          <w:szCs w:val="24"/>
        </w:rPr>
        <w:tab/>
      </w:r>
      <w:r w:rsidRPr="00F3469D">
        <w:rPr>
          <w:rFonts w:ascii="Palatino Linotype" w:hAnsi="Palatino Linotype"/>
          <w:iCs/>
          <w:sz w:val="24"/>
          <w:szCs w:val="24"/>
        </w:rPr>
        <w:t>13. Közlekedés</w:t>
      </w:r>
    </w:p>
    <w:p w:rsidR="00286279" w:rsidRPr="00BD5418"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BD5418" w:rsidRDefault="00286279" w:rsidP="00C76DE9">
      <w:pPr>
        <w:tabs>
          <w:tab w:val="left" w:pos="2925"/>
          <w:tab w:val="left" w:pos="5610"/>
        </w:tabs>
        <w:autoSpaceDE w:val="0"/>
        <w:autoSpaceDN w:val="0"/>
        <w:adjustRightInd w:val="0"/>
        <w:spacing w:after="0" w:line="240" w:lineRule="auto"/>
        <w:ind w:left="234" w:firstLine="204"/>
        <w:jc w:val="both"/>
        <w:rPr>
          <w:rFonts w:ascii="Palatino Linotype" w:hAnsi="Palatino Linotype"/>
          <w:iCs/>
          <w:sz w:val="24"/>
          <w:szCs w:val="24"/>
        </w:rPr>
      </w:pPr>
      <w:r w:rsidRPr="00BD5418">
        <w:rPr>
          <w:rFonts w:ascii="Palatino Linotype" w:hAnsi="Palatino Linotype"/>
          <w:iCs/>
          <w:sz w:val="24"/>
          <w:szCs w:val="24"/>
        </w:rPr>
        <w:t xml:space="preserve">Ágazati besorolás száma és megnevezése: </w:t>
      </w:r>
      <w:r w:rsidRPr="00BD5418">
        <w:rPr>
          <w:rFonts w:ascii="Palatino Linotype" w:hAnsi="Palatino Linotype"/>
          <w:iCs/>
          <w:sz w:val="24"/>
          <w:szCs w:val="24"/>
        </w:rPr>
        <w:tab/>
      </w:r>
      <w:r w:rsidRPr="00F3469D">
        <w:rPr>
          <w:rFonts w:ascii="Palatino Linotype" w:hAnsi="Palatino Linotype"/>
          <w:iCs/>
          <w:sz w:val="24"/>
          <w:szCs w:val="24"/>
        </w:rPr>
        <w:t>XXII. Közlekedésgépész</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 xml:space="preserve">Iskolai rendszerű szakképzésben a szakképzési évfolyamok száma: </w:t>
      </w:r>
      <w:r w:rsidRPr="00F3469D">
        <w:rPr>
          <w:rFonts w:ascii="Palatino Linotype" w:hAnsi="Palatino Linotype"/>
          <w:iCs/>
          <w:sz w:val="24"/>
          <w:szCs w:val="24"/>
        </w:rPr>
        <w:t>2</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 xml:space="preserve">Elméleti képzési idő aránya: </w:t>
      </w:r>
      <w:r w:rsidRPr="00F3469D">
        <w:rPr>
          <w:rFonts w:ascii="Palatino Linotype" w:hAnsi="Palatino Linotype"/>
          <w:iCs/>
          <w:sz w:val="24"/>
          <w:szCs w:val="24"/>
        </w:rPr>
        <w:t>50%</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 xml:space="preserve">Gyakorlati képzési idő aránya: </w:t>
      </w:r>
      <w:r w:rsidRPr="00F3469D">
        <w:rPr>
          <w:rFonts w:ascii="Palatino Linotype" w:hAnsi="Palatino Linotype"/>
          <w:iCs/>
          <w:sz w:val="24"/>
          <w:szCs w:val="24"/>
        </w:rPr>
        <w:t>50%</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BD5418" w:rsidRDefault="00286279" w:rsidP="00BD5418">
      <w:pPr>
        <w:autoSpaceDE w:val="0"/>
        <w:autoSpaceDN w:val="0"/>
        <w:adjustRightInd w:val="0"/>
        <w:spacing w:after="0" w:line="240" w:lineRule="auto"/>
        <w:ind w:left="440" w:hanging="2"/>
        <w:jc w:val="both"/>
        <w:rPr>
          <w:rFonts w:ascii="Palatino Linotype" w:hAnsi="Palatino Linotype"/>
          <w:b/>
          <w:iCs/>
          <w:sz w:val="24"/>
          <w:szCs w:val="24"/>
        </w:rPr>
      </w:pPr>
      <w:r w:rsidRPr="002E360B">
        <w:rPr>
          <w:rFonts w:ascii="Palatino Linotype" w:hAnsi="Palatino Linotype"/>
          <w:iCs/>
          <w:sz w:val="24"/>
          <w:szCs w:val="24"/>
        </w:rPr>
        <w:t>Az iskolai rendszerű képzésben az összefüggő szakmai gyakorlat időtartama:</w:t>
      </w:r>
    </w:p>
    <w:p w:rsidR="00286279" w:rsidRPr="002D6833" w:rsidRDefault="00286279" w:rsidP="00BD5418">
      <w:pPr>
        <w:autoSpaceDE w:val="0"/>
        <w:autoSpaceDN w:val="0"/>
        <w:adjustRightInd w:val="0"/>
        <w:spacing w:after="0" w:line="240" w:lineRule="auto"/>
        <w:ind w:left="440" w:hanging="2"/>
        <w:jc w:val="both"/>
        <w:rPr>
          <w:rFonts w:ascii="Palatino Linotype" w:hAnsi="Palatino Linotype"/>
          <w:iCs/>
          <w:sz w:val="24"/>
          <w:szCs w:val="24"/>
        </w:rPr>
      </w:pPr>
      <w:r w:rsidRPr="002D6833">
        <w:rPr>
          <w:rFonts w:ascii="Palatino Linotype" w:hAnsi="Palatino Linotype"/>
          <w:iCs/>
          <w:sz w:val="24"/>
          <w:szCs w:val="24"/>
        </w:rPr>
        <w:t>5 évfolyamos képzés esetén a 9. évfolyamot követően 70 óra, a 10. évfolyamot követően 105 óra, a 11. évfolyamot követően 140 óra;</w:t>
      </w:r>
    </w:p>
    <w:p w:rsidR="00286279" w:rsidRPr="002D6833" w:rsidRDefault="00286279" w:rsidP="00BD5418">
      <w:pPr>
        <w:autoSpaceDE w:val="0"/>
        <w:autoSpaceDN w:val="0"/>
        <w:adjustRightInd w:val="0"/>
        <w:spacing w:after="0" w:line="240" w:lineRule="auto"/>
        <w:ind w:left="440" w:hanging="2"/>
        <w:jc w:val="both"/>
        <w:rPr>
          <w:rFonts w:ascii="Palatino Linotype" w:hAnsi="Palatino Linotype"/>
          <w:iCs/>
          <w:sz w:val="24"/>
          <w:szCs w:val="24"/>
        </w:rPr>
      </w:pPr>
      <w:r w:rsidRPr="002D6833">
        <w:rPr>
          <w:rFonts w:ascii="Palatino Linotype" w:hAnsi="Palatino Linotype"/>
          <w:iCs/>
          <w:sz w:val="24"/>
          <w:szCs w:val="24"/>
        </w:rPr>
        <w:t>2 évfolyamos képzés esetén az első szakképzési évfolyamot követően 160 óra</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tabs>
          <w:tab w:val="left" w:pos="1260"/>
        </w:tabs>
        <w:spacing w:after="0" w:line="240" w:lineRule="auto"/>
        <w:ind w:left="30"/>
        <w:jc w:val="both"/>
        <w:rPr>
          <w:rFonts w:ascii="Palatino Linotype" w:hAnsi="Palatino Linotype"/>
          <w:b/>
          <w:sz w:val="24"/>
          <w:szCs w:val="24"/>
        </w:rPr>
      </w:pPr>
      <w:r w:rsidRPr="002E360B">
        <w:rPr>
          <w:rFonts w:ascii="Palatino Linotype" w:hAnsi="Palatino Linotype"/>
          <w:b/>
          <w:sz w:val="24"/>
          <w:szCs w:val="24"/>
        </w:rPr>
        <w:t>III. A szakképzésbe történő belépés feltételei</w:t>
      </w:r>
    </w:p>
    <w:p w:rsidR="00286279" w:rsidRPr="002E360B" w:rsidRDefault="00286279" w:rsidP="00B87D30">
      <w:pPr>
        <w:tabs>
          <w:tab w:val="left" w:pos="1260"/>
        </w:tabs>
        <w:spacing w:after="0" w:line="240" w:lineRule="auto"/>
        <w:ind w:left="42" w:hanging="12"/>
        <w:jc w:val="both"/>
        <w:rPr>
          <w:rFonts w:ascii="Palatino Linotype" w:hAnsi="Palatino Linotype"/>
          <w:b/>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Iskolai előképzettség: érettségi vizsga</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Bemeneti kompetenciák: -</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Szakmai előképzettség: -</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Előírt gyakorlat: -</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6C0104">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 xml:space="preserve">Egészségügyi alkalmassági követelmények: </w:t>
      </w:r>
      <w:r w:rsidRPr="00BD5418">
        <w:rPr>
          <w:rFonts w:ascii="Palatino Linotype" w:hAnsi="Palatino Linotype"/>
          <w:iCs/>
          <w:sz w:val="24"/>
          <w:szCs w:val="24"/>
        </w:rPr>
        <w:t xml:space="preserve">szükségesek  </w:t>
      </w: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p>
    <w:p w:rsidR="00286279" w:rsidRPr="002E360B" w:rsidRDefault="00286279" w:rsidP="00B87D30">
      <w:pPr>
        <w:autoSpaceDE w:val="0"/>
        <w:autoSpaceDN w:val="0"/>
        <w:adjustRightInd w:val="0"/>
        <w:spacing w:after="0" w:line="240" w:lineRule="auto"/>
        <w:ind w:left="234" w:firstLine="204"/>
        <w:jc w:val="both"/>
        <w:rPr>
          <w:rFonts w:ascii="Palatino Linotype" w:hAnsi="Palatino Linotype"/>
          <w:iCs/>
          <w:sz w:val="24"/>
          <w:szCs w:val="24"/>
        </w:rPr>
      </w:pPr>
      <w:r w:rsidRPr="002E360B">
        <w:rPr>
          <w:rFonts w:ascii="Palatino Linotype" w:hAnsi="Palatino Linotype"/>
          <w:iCs/>
          <w:sz w:val="24"/>
          <w:szCs w:val="24"/>
        </w:rPr>
        <w:t>Pályaalkalmassági követelmények: -</w:t>
      </w:r>
    </w:p>
    <w:p w:rsidR="00286279" w:rsidRPr="002E360B" w:rsidRDefault="00286279" w:rsidP="00B87D30">
      <w:pPr>
        <w:autoSpaceDE w:val="0"/>
        <w:autoSpaceDN w:val="0"/>
        <w:adjustRightInd w:val="0"/>
        <w:spacing w:after="0" w:line="240" w:lineRule="auto"/>
        <w:jc w:val="both"/>
        <w:rPr>
          <w:rFonts w:ascii="Palatino Linotype" w:hAnsi="Palatino Linotype"/>
          <w:iCs/>
          <w:sz w:val="24"/>
          <w:szCs w:val="24"/>
        </w:rPr>
      </w:pPr>
    </w:p>
    <w:p w:rsidR="00286279" w:rsidRPr="002E360B" w:rsidRDefault="00286279" w:rsidP="00B87D30">
      <w:pPr>
        <w:widowControl w:val="0"/>
        <w:numPr>
          <w:ilvl w:val="0"/>
          <w:numId w:val="4"/>
        </w:numPr>
        <w:suppressAutoHyphens/>
        <w:spacing w:after="0" w:line="240" w:lineRule="auto"/>
        <w:jc w:val="both"/>
        <w:rPr>
          <w:rFonts w:ascii="Palatino Linotype" w:hAnsi="Palatino Linotype"/>
          <w:b/>
          <w:sz w:val="24"/>
          <w:szCs w:val="24"/>
        </w:rPr>
      </w:pPr>
      <w:r w:rsidRPr="002E360B">
        <w:rPr>
          <w:rFonts w:ascii="Palatino Linotype" w:hAnsi="Palatino Linotype"/>
          <w:b/>
          <w:sz w:val="24"/>
          <w:szCs w:val="24"/>
        </w:rPr>
        <w:t>A szakképzés szervezésének feltételei</w:t>
      </w:r>
    </w:p>
    <w:p w:rsidR="00286279" w:rsidRDefault="00286279" w:rsidP="00B87D30">
      <w:pPr>
        <w:spacing w:after="0" w:line="240" w:lineRule="auto"/>
        <w:ind w:left="555"/>
        <w:jc w:val="both"/>
        <w:rPr>
          <w:rFonts w:ascii="Palatino Linotype" w:hAnsi="Palatino Linotype"/>
          <w:b/>
          <w:sz w:val="24"/>
          <w:szCs w:val="24"/>
        </w:rPr>
      </w:pPr>
    </w:p>
    <w:p w:rsidR="00286279" w:rsidRPr="002E360B" w:rsidRDefault="00286279" w:rsidP="00B87D30">
      <w:pPr>
        <w:spacing w:after="0" w:line="240" w:lineRule="auto"/>
        <w:ind w:left="555"/>
        <w:jc w:val="both"/>
        <w:rPr>
          <w:rFonts w:ascii="Palatino Linotype" w:hAnsi="Palatino Linotype"/>
          <w:b/>
          <w:sz w:val="24"/>
          <w:szCs w:val="24"/>
        </w:rPr>
      </w:pPr>
      <w:r w:rsidRPr="002E360B">
        <w:rPr>
          <w:rFonts w:ascii="Palatino Linotype" w:hAnsi="Palatino Linotype"/>
          <w:b/>
          <w:sz w:val="24"/>
          <w:szCs w:val="24"/>
        </w:rPr>
        <w:t>Személyi feltételek</w:t>
      </w:r>
    </w:p>
    <w:p w:rsidR="00286279" w:rsidRPr="002E360B" w:rsidRDefault="00286279" w:rsidP="00B87D30">
      <w:pPr>
        <w:spacing w:after="0" w:line="240" w:lineRule="auto"/>
        <w:ind w:left="555"/>
        <w:jc w:val="both"/>
        <w:rPr>
          <w:rFonts w:ascii="Palatino Linotype" w:hAnsi="Palatino Linotype"/>
          <w:sz w:val="24"/>
          <w:szCs w:val="24"/>
        </w:rPr>
      </w:pPr>
      <w:r w:rsidRPr="002E36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86279" w:rsidRPr="002E360B" w:rsidRDefault="00286279" w:rsidP="00B87D30">
      <w:pPr>
        <w:spacing w:after="0" w:line="240" w:lineRule="auto"/>
        <w:ind w:left="555"/>
        <w:jc w:val="both"/>
        <w:rPr>
          <w:rFonts w:ascii="Palatino Linotype" w:hAnsi="Palatino Linotype"/>
          <w:sz w:val="24"/>
          <w:szCs w:val="24"/>
        </w:rPr>
      </w:pPr>
      <w:r w:rsidRPr="002E360B">
        <w:rPr>
          <w:rFonts w:ascii="Palatino Linotype" w:hAnsi="Palatino Linotype"/>
          <w:sz w:val="24"/>
          <w:szCs w:val="24"/>
        </w:rPr>
        <w:t>Ezen túl az alábbi tantárgyak oktatására az alábbi végzettséggel rendelkező szakember alkalmazható:</w:t>
      </w:r>
    </w:p>
    <w:p w:rsidR="00286279" w:rsidRPr="002E360B" w:rsidRDefault="00286279"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86279" w:rsidRPr="002E360B">
        <w:trPr>
          <w:jc w:val="center"/>
        </w:trPr>
        <w:tc>
          <w:tcPr>
            <w:tcW w:w="4053" w:type="dxa"/>
          </w:tcPr>
          <w:p w:rsidR="00286279" w:rsidRPr="002E360B" w:rsidRDefault="00286279" w:rsidP="00B87D30">
            <w:pPr>
              <w:spacing w:after="0" w:line="240" w:lineRule="auto"/>
              <w:jc w:val="center"/>
              <w:rPr>
                <w:rFonts w:ascii="Palatino Linotype" w:hAnsi="Palatino Linotype"/>
                <w:b/>
                <w:sz w:val="24"/>
                <w:szCs w:val="24"/>
              </w:rPr>
            </w:pPr>
            <w:r w:rsidRPr="002E360B">
              <w:rPr>
                <w:rFonts w:ascii="Palatino Linotype" w:hAnsi="Palatino Linotype"/>
                <w:b/>
                <w:sz w:val="24"/>
                <w:szCs w:val="24"/>
              </w:rPr>
              <w:lastRenderedPageBreak/>
              <w:t>Tantárgy</w:t>
            </w:r>
          </w:p>
        </w:tc>
        <w:tc>
          <w:tcPr>
            <w:tcW w:w="4678" w:type="dxa"/>
          </w:tcPr>
          <w:p w:rsidR="00286279" w:rsidRPr="002E360B" w:rsidRDefault="00286279" w:rsidP="00B87D30">
            <w:pPr>
              <w:spacing w:after="0" w:line="240" w:lineRule="auto"/>
              <w:jc w:val="center"/>
              <w:rPr>
                <w:rFonts w:ascii="Palatino Linotype" w:hAnsi="Palatino Linotype"/>
                <w:b/>
                <w:sz w:val="24"/>
                <w:szCs w:val="24"/>
              </w:rPr>
            </w:pPr>
            <w:r w:rsidRPr="002E360B">
              <w:rPr>
                <w:rFonts w:ascii="Palatino Linotype" w:hAnsi="Palatino Linotype"/>
                <w:b/>
                <w:sz w:val="24"/>
                <w:szCs w:val="24"/>
              </w:rPr>
              <w:t>Szakképesítés/Szakképzettség</w:t>
            </w:r>
          </w:p>
        </w:tc>
      </w:tr>
      <w:tr w:rsidR="00286279" w:rsidRPr="002E360B">
        <w:trPr>
          <w:jc w:val="center"/>
        </w:trPr>
        <w:tc>
          <w:tcPr>
            <w:tcW w:w="4053" w:type="dxa"/>
            <w:vAlign w:val="center"/>
          </w:tcPr>
          <w:p w:rsidR="00286279" w:rsidRPr="002E360B" w:rsidRDefault="00286279" w:rsidP="006E6764">
            <w:pPr>
              <w:spacing w:after="0" w:line="240" w:lineRule="auto"/>
              <w:rPr>
                <w:rFonts w:ascii="Palatino Linotype" w:hAnsi="Palatino Linotype"/>
                <w:bCs/>
                <w:sz w:val="24"/>
                <w:szCs w:val="24"/>
              </w:rPr>
            </w:pPr>
            <w:r w:rsidRPr="002E360B">
              <w:rPr>
                <w:rFonts w:ascii="Palatino Linotype" w:hAnsi="Palatino Linotype"/>
                <w:bCs/>
                <w:sz w:val="24"/>
                <w:szCs w:val="24"/>
              </w:rPr>
              <w:t>-</w:t>
            </w:r>
          </w:p>
        </w:tc>
        <w:tc>
          <w:tcPr>
            <w:tcW w:w="4678" w:type="dxa"/>
          </w:tcPr>
          <w:p w:rsidR="00286279" w:rsidRPr="002E360B" w:rsidRDefault="00286279" w:rsidP="006039B3">
            <w:pPr>
              <w:spacing w:after="0" w:line="240" w:lineRule="auto"/>
              <w:jc w:val="both"/>
              <w:rPr>
                <w:rFonts w:ascii="Palatino Linotype" w:hAnsi="Palatino Linotype"/>
                <w:sz w:val="24"/>
                <w:szCs w:val="24"/>
              </w:rPr>
            </w:pPr>
            <w:r w:rsidRPr="002E360B">
              <w:rPr>
                <w:rFonts w:ascii="Palatino Linotype" w:hAnsi="Palatino Linotype"/>
                <w:sz w:val="24"/>
                <w:szCs w:val="24"/>
              </w:rPr>
              <w:t>-</w:t>
            </w:r>
          </w:p>
        </w:tc>
      </w:tr>
    </w:tbl>
    <w:p w:rsidR="00286279" w:rsidRPr="002E360B" w:rsidRDefault="00286279" w:rsidP="006039B3">
      <w:pPr>
        <w:spacing w:after="0" w:line="240" w:lineRule="auto"/>
        <w:ind w:left="555"/>
        <w:jc w:val="both"/>
        <w:rPr>
          <w:rFonts w:ascii="Palatino Linotype" w:hAnsi="Palatino Linotype"/>
          <w:b/>
          <w:sz w:val="24"/>
          <w:szCs w:val="24"/>
        </w:rPr>
      </w:pPr>
    </w:p>
    <w:p w:rsidR="00286279" w:rsidRPr="002E360B" w:rsidRDefault="00286279" w:rsidP="00FF7AB4">
      <w:pPr>
        <w:spacing w:after="0" w:line="240" w:lineRule="auto"/>
        <w:ind w:left="555"/>
        <w:jc w:val="both"/>
        <w:rPr>
          <w:rFonts w:ascii="Palatino Linotype" w:hAnsi="Palatino Linotype"/>
          <w:b/>
          <w:sz w:val="24"/>
          <w:szCs w:val="24"/>
        </w:rPr>
      </w:pPr>
      <w:r w:rsidRPr="002E360B">
        <w:rPr>
          <w:rFonts w:ascii="Palatino Linotype" w:hAnsi="Palatino Linotype"/>
          <w:b/>
          <w:sz w:val="24"/>
          <w:szCs w:val="24"/>
        </w:rPr>
        <w:t>Tárgyi feltételek</w:t>
      </w:r>
    </w:p>
    <w:p w:rsidR="00286279" w:rsidRPr="002E360B" w:rsidRDefault="00286279" w:rsidP="00014447">
      <w:pPr>
        <w:spacing w:after="0" w:line="240" w:lineRule="auto"/>
        <w:ind w:left="555"/>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286279" w:rsidRPr="002E360B" w:rsidRDefault="00286279" w:rsidP="006039B3">
      <w:pPr>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b/>
      </w:r>
    </w:p>
    <w:p w:rsidR="00286279" w:rsidRPr="002E360B" w:rsidRDefault="00286279" w:rsidP="001375B0">
      <w:pPr>
        <w:spacing w:after="0" w:line="240" w:lineRule="auto"/>
        <w:ind w:left="555"/>
        <w:jc w:val="both"/>
        <w:rPr>
          <w:rFonts w:ascii="Palatino Linotype" w:hAnsi="Palatino Linotype"/>
          <w:i/>
          <w:kern w:val="1"/>
          <w:sz w:val="24"/>
          <w:szCs w:val="24"/>
          <w:lang w:eastAsia="hi-IN" w:bidi="hi-IN"/>
        </w:rPr>
      </w:pPr>
      <w:r w:rsidRPr="002E360B">
        <w:rPr>
          <w:rFonts w:ascii="Palatino Linotype" w:hAnsi="Palatino Linotype"/>
          <w:i/>
          <w:kern w:val="1"/>
          <w:sz w:val="24"/>
          <w:szCs w:val="24"/>
          <w:lang w:eastAsia="hi-IN" w:bidi="hi-IN"/>
        </w:rPr>
        <w:t>Ajánlás a szakmai képzés lebonyolításához szükséges további eszközökre és felszerelésekre:</w:t>
      </w:r>
    </w:p>
    <w:p w:rsidR="00286279" w:rsidRDefault="00286279" w:rsidP="001375B0">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p>
    <w:p w:rsidR="00286279" w:rsidRPr="002E360B" w:rsidRDefault="00286279" w:rsidP="001375B0">
      <w:pPr>
        <w:spacing w:after="0" w:line="240" w:lineRule="auto"/>
        <w:ind w:left="555"/>
        <w:jc w:val="both"/>
        <w:rPr>
          <w:rFonts w:ascii="Palatino Linotype" w:hAnsi="Palatino Linotype"/>
          <w:i/>
          <w:kern w:val="1"/>
          <w:sz w:val="24"/>
          <w:szCs w:val="24"/>
          <w:lang w:eastAsia="hi-IN" w:bidi="hi-IN"/>
        </w:rPr>
      </w:pPr>
    </w:p>
    <w:p w:rsidR="00286279" w:rsidRPr="002E360B" w:rsidRDefault="00286279" w:rsidP="00FF7AB4">
      <w:pPr>
        <w:widowControl w:val="0"/>
        <w:numPr>
          <w:ilvl w:val="0"/>
          <w:numId w:val="4"/>
        </w:numPr>
        <w:suppressAutoHyphens/>
        <w:spacing w:after="0" w:line="240" w:lineRule="auto"/>
        <w:jc w:val="both"/>
        <w:rPr>
          <w:rFonts w:ascii="Palatino Linotype" w:hAnsi="Palatino Linotype"/>
          <w:b/>
          <w:sz w:val="24"/>
          <w:szCs w:val="24"/>
        </w:rPr>
      </w:pPr>
      <w:r w:rsidRPr="002E360B">
        <w:rPr>
          <w:rFonts w:ascii="Palatino Linotype" w:hAnsi="Palatino Linotype"/>
          <w:b/>
          <w:sz w:val="24"/>
          <w:szCs w:val="24"/>
        </w:rPr>
        <w:t>A szakképesítés óraterve nappali rendszerű oktatásra</w:t>
      </w:r>
    </w:p>
    <w:p w:rsidR="00286279" w:rsidRDefault="00286279"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286279" w:rsidRPr="002E360B" w:rsidRDefault="00286279" w:rsidP="009401F0">
      <w:pPr>
        <w:widowControl w:val="0"/>
        <w:suppressAutoHyphens/>
        <w:spacing w:after="0" w:line="240" w:lineRule="auto"/>
        <w:ind w:left="750"/>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2E36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2E36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286279" w:rsidRPr="002E360B" w:rsidRDefault="00286279"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 xml:space="preserve">Szakközépiskolai képzés esetén a heti és éves szakmai óraszámok: </w:t>
      </w:r>
    </w:p>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286279" w:rsidRPr="002E360B">
        <w:trPr>
          <w:jc w:val="center"/>
        </w:trPr>
        <w:tc>
          <w:tcPr>
            <w:tcW w:w="2000"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évfolyam</w:t>
            </w:r>
          </w:p>
        </w:tc>
        <w:tc>
          <w:tcPr>
            <w:tcW w:w="1393"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heti óraszám szabadsáv nélkül</w:t>
            </w:r>
          </w:p>
        </w:tc>
        <w:tc>
          <w:tcPr>
            <w:tcW w:w="1990"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éves óraszám szabadsáv nélkül</w:t>
            </w:r>
          </w:p>
        </w:tc>
        <w:tc>
          <w:tcPr>
            <w:tcW w:w="1915"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heti óraszám</w:t>
            </w:r>
          </w:p>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szabadsávval</w:t>
            </w:r>
          </w:p>
        </w:tc>
        <w:tc>
          <w:tcPr>
            <w:tcW w:w="1990"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éves óraszám szabadsávval</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9. évfolyam</w:t>
            </w:r>
          </w:p>
        </w:tc>
        <w:tc>
          <w:tcPr>
            <w:tcW w:w="1393"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 óra/hét</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180 óra/év</w:t>
            </w:r>
          </w:p>
        </w:tc>
        <w:tc>
          <w:tcPr>
            <w:tcW w:w="1915"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6 óra/hét</w:t>
            </w:r>
          </w:p>
        </w:tc>
        <w:tc>
          <w:tcPr>
            <w:tcW w:w="1990"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216 óra/év</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Ögy.</w:t>
            </w:r>
          </w:p>
        </w:tc>
        <w:tc>
          <w:tcPr>
            <w:tcW w:w="1393" w:type="dxa"/>
          </w:tcPr>
          <w:p w:rsidR="00286279" w:rsidRPr="002E360B" w:rsidDel="00F9664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70 óra</w:t>
            </w:r>
          </w:p>
        </w:tc>
        <w:tc>
          <w:tcPr>
            <w:tcW w:w="1915"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70 óra</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10. évfolyam</w:t>
            </w:r>
          </w:p>
        </w:tc>
        <w:tc>
          <w:tcPr>
            <w:tcW w:w="1393"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6 óra/hét</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216 óra/év</w:t>
            </w:r>
          </w:p>
        </w:tc>
        <w:tc>
          <w:tcPr>
            <w:tcW w:w="1915"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7 óra/hét</w:t>
            </w:r>
          </w:p>
        </w:tc>
        <w:tc>
          <w:tcPr>
            <w:tcW w:w="1990"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252 óra/év</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Ögy.</w:t>
            </w:r>
          </w:p>
        </w:tc>
        <w:tc>
          <w:tcPr>
            <w:tcW w:w="1393" w:type="dxa"/>
          </w:tcPr>
          <w:p w:rsidR="00286279" w:rsidRPr="002E360B" w:rsidDel="00F9664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105 óra</w:t>
            </w:r>
          </w:p>
        </w:tc>
        <w:tc>
          <w:tcPr>
            <w:tcW w:w="1915"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105 óra</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11. évfolyam</w:t>
            </w:r>
          </w:p>
        </w:tc>
        <w:tc>
          <w:tcPr>
            <w:tcW w:w="1393"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7 óra/hét</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252 óra/év</w:t>
            </w:r>
          </w:p>
        </w:tc>
        <w:tc>
          <w:tcPr>
            <w:tcW w:w="1915"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8 óra/hét</w:t>
            </w:r>
          </w:p>
        </w:tc>
        <w:tc>
          <w:tcPr>
            <w:tcW w:w="1990"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288 óra/év</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Ögy.</w:t>
            </w:r>
          </w:p>
        </w:tc>
        <w:tc>
          <w:tcPr>
            <w:tcW w:w="1393"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140 óra</w:t>
            </w:r>
          </w:p>
        </w:tc>
        <w:tc>
          <w:tcPr>
            <w:tcW w:w="1915" w:type="dxa"/>
          </w:tcPr>
          <w:p w:rsidR="00286279" w:rsidRPr="002E360B" w:rsidDel="005546A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Del="005546A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140 óra</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12. évfolyam</w:t>
            </w:r>
          </w:p>
        </w:tc>
        <w:tc>
          <w:tcPr>
            <w:tcW w:w="1393"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10 óra/hét</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320 óra/év</w:t>
            </w:r>
          </w:p>
        </w:tc>
        <w:tc>
          <w:tcPr>
            <w:tcW w:w="1915"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11 óra/hét</w:t>
            </w:r>
          </w:p>
        </w:tc>
        <w:tc>
          <w:tcPr>
            <w:tcW w:w="1990" w:type="dxa"/>
          </w:tcPr>
          <w:p w:rsidR="00286279" w:rsidRPr="002E360B" w:rsidDel="006107BC"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352 óra/év</w:t>
            </w:r>
          </w:p>
        </w:tc>
      </w:tr>
      <w:tr w:rsidR="00286279" w:rsidRPr="002E360B">
        <w:trPr>
          <w:jc w:val="center"/>
        </w:trPr>
        <w:tc>
          <w:tcPr>
            <w:tcW w:w="200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5/13. évfolyam</w:t>
            </w:r>
          </w:p>
        </w:tc>
        <w:tc>
          <w:tcPr>
            <w:tcW w:w="1393"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31 óra/hét</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992 óra/év</w:t>
            </w:r>
          </w:p>
        </w:tc>
        <w:tc>
          <w:tcPr>
            <w:tcW w:w="1915"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35 óra/hét</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1120 óra/év</w:t>
            </w:r>
          </w:p>
        </w:tc>
      </w:tr>
      <w:tr w:rsidR="00286279" w:rsidRPr="002E360B">
        <w:trPr>
          <w:jc w:val="center"/>
        </w:trPr>
        <w:tc>
          <w:tcPr>
            <w:tcW w:w="3393" w:type="dxa"/>
            <w:gridSpan w:val="2"/>
          </w:tcPr>
          <w:p w:rsidR="00286279" w:rsidRPr="002E360B" w:rsidRDefault="00286279"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Összesen:</w:t>
            </w:r>
          </w:p>
        </w:tc>
        <w:tc>
          <w:tcPr>
            <w:tcW w:w="199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2275 óra</w:t>
            </w:r>
          </w:p>
        </w:tc>
        <w:tc>
          <w:tcPr>
            <w:tcW w:w="1915" w:type="dxa"/>
          </w:tcPr>
          <w:p w:rsidR="00286279" w:rsidRPr="002E360B" w:rsidDel="005546A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286279" w:rsidRPr="002E360B" w:rsidDel="005546A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2543 óra</w:t>
            </w:r>
          </w:p>
        </w:tc>
      </w:tr>
    </w:tbl>
    <w:p w:rsidR="00286279" w:rsidRPr="002E360B" w:rsidRDefault="00286279"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286279" w:rsidRPr="002E360B">
        <w:trPr>
          <w:jc w:val="center"/>
        </w:trPr>
        <w:tc>
          <w:tcPr>
            <w:tcW w:w="2140"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évfolyam</w:t>
            </w:r>
          </w:p>
        </w:tc>
        <w:tc>
          <w:tcPr>
            <w:tcW w:w="1842"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heti óraszám szabadsáv nélkül</w:t>
            </w:r>
          </w:p>
        </w:tc>
        <w:tc>
          <w:tcPr>
            <w:tcW w:w="1897"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éves óraszám szabadsáv nélkül</w:t>
            </w:r>
          </w:p>
        </w:tc>
        <w:tc>
          <w:tcPr>
            <w:tcW w:w="1679"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heti óraszám</w:t>
            </w:r>
          </w:p>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szabadsávval</w:t>
            </w:r>
          </w:p>
        </w:tc>
        <w:tc>
          <w:tcPr>
            <w:tcW w:w="1679" w:type="dxa"/>
            <w:vAlign w:val="center"/>
          </w:tcPr>
          <w:p w:rsidR="00286279" w:rsidRPr="002E360B" w:rsidRDefault="00286279"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éves óraszám szabadsávval</w:t>
            </w:r>
          </w:p>
        </w:tc>
      </w:tr>
      <w:tr w:rsidR="00286279" w:rsidRPr="002E360B">
        <w:trPr>
          <w:jc w:val="center"/>
        </w:trPr>
        <w:tc>
          <w:tcPr>
            <w:tcW w:w="2140"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1/13. évfolyam</w:t>
            </w:r>
          </w:p>
        </w:tc>
        <w:tc>
          <w:tcPr>
            <w:tcW w:w="1842"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31 óra/hét</w:t>
            </w:r>
          </w:p>
        </w:tc>
        <w:tc>
          <w:tcPr>
            <w:tcW w:w="1897"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1116 óra/év</w:t>
            </w:r>
          </w:p>
        </w:tc>
        <w:tc>
          <w:tcPr>
            <w:tcW w:w="1679"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35 óra/hét</w:t>
            </w:r>
          </w:p>
        </w:tc>
        <w:tc>
          <w:tcPr>
            <w:tcW w:w="1679"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1260 óra/év</w:t>
            </w:r>
          </w:p>
        </w:tc>
      </w:tr>
      <w:tr w:rsidR="00286279" w:rsidRPr="002E360B">
        <w:trPr>
          <w:jc w:val="center"/>
        </w:trPr>
        <w:tc>
          <w:tcPr>
            <w:tcW w:w="2140"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lastRenderedPageBreak/>
              <w:t>Ögy</w:t>
            </w:r>
          </w:p>
        </w:tc>
        <w:tc>
          <w:tcPr>
            <w:tcW w:w="1842"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286279" w:rsidRPr="002E360B"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160 óra</w:t>
            </w:r>
          </w:p>
        </w:tc>
        <w:tc>
          <w:tcPr>
            <w:tcW w:w="1679" w:type="dxa"/>
          </w:tcPr>
          <w:p w:rsidR="00286279" w:rsidRPr="002E360B" w:rsidDel="005546A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86279" w:rsidRPr="002E360B" w:rsidDel="005546A9" w:rsidRDefault="00286279"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160 óra</w:t>
            </w:r>
          </w:p>
        </w:tc>
      </w:tr>
      <w:tr w:rsidR="00286279" w:rsidRPr="002E360B">
        <w:trPr>
          <w:jc w:val="center"/>
        </w:trPr>
        <w:tc>
          <w:tcPr>
            <w:tcW w:w="2140"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2/14. évfolyam</w:t>
            </w:r>
          </w:p>
        </w:tc>
        <w:tc>
          <w:tcPr>
            <w:tcW w:w="1842"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31 óra/hét</w:t>
            </w:r>
          </w:p>
        </w:tc>
        <w:tc>
          <w:tcPr>
            <w:tcW w:w="1897"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992 óra/év</w:t>
            </w:r>
          </w:p>
        </w:tc>
        <w:tc>
          <w:tcPr>
            <w:tcW w:w="1679"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35 óra/hét</w:t>
            </w:r>
          </w:p>
        </w:tc>
        <w:tc>
          <w:tcPr>
            <w:tcW w:w="1679"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1120 óra/év</w:t>
            </w:r>
          </w:p>
        </w:tc>
      </w:tr>
      <w:tr w:rsidR="00286279" w:rsidRPr="002E360B">
        <w:trPr>
          <w:jc w:val="center"/>
        </w:trPr>
        <w:tc>
          <w:tcPr>
            <w:tcW w:w="3982" w:type="dxa"/>
            <w:gridSpan w:val="2"/>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Összesen:</w:t>
            </w:r>
          </w:p>
        </w:tc>
        <w:tc>
          <w:tcPr>
            <w:tcW w:w="1897" w:type="dxa"/>
            <w:shd w:val="clear" w:color="auto" w:fill="FFFFFF"/>
          </w:tcPr>
          <w:p w:rsidR="00286279" w:rsidRPr="002E360B"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2268 óra</w:t>
            </w:r>
          </w:p>
        </w:tc>
        <w:tc>
          <w:tcPr>
            <w:tcW w:w="1679" w:type="dxa"/>
            <w:shd w:val="clear" w:color="auto" w:fill="FFFFFF"/>
          </w:tcPr>
          <w:p w:rsidR="00286279" w:rsidRPr="002E360B" w:rsidDel="005546A9" w:rsidRDefault="00286279"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286279" w:rsidRPr="002E360B" w:rsidDel="005546A9" w:rsidRDefault="00286279" w:rsidP="006039B3">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2540 óra</w:t>
            </w:r>
          </w:p>
        </w:tc>
      </w:tr>
    </w:tbl>
    <w:p w:rsidR="00286279" w:rsidRPr="002E360B" w:rsidRDefault="00286279"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286279" w:rsidRPr="002E360B" w:rsidRDefault="00286279" w:rsidP="006E6764">
      <w:pPr>
        <w:widowControl w:val="0"/>
        <w:suppressAutoHyphens/>
        <w:spacing w:after="0" w:line="240" w:lineRule="auto"/>
        <w:ind w:left="750"/>
        <w:jc w:val="both"/>
        <w:rPr>
          <w:rFonts w:ascii="Palatino Linotype" w:hAnsi="Palatino Linotype"/>
          <w:sz w:val="24"/>
          <w:szCs w:val="24"/>
        </w:rPr>
      </w:pPr>
      <w:r w:rsidRPr="002E360B">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286279" w:rsidRPr="002E360B" w:rsidRDefault="00286279" w:rsidP="00B87D30">
      <w:pPr>
        <w:spacing w:after="0" w:line="240" w:lineRule="auto"/>
        <w:jc w:val="both"/>
        <w:rPr>
          <w:rFonts w:ascii="Palatino Linotype" w:hAnsi="Palatino Linotype"/>
          <w:sz w:val="24"/>
          <w:szCs w:val="24"/>
        </w:rPr>
        <w:sectPr w:rsidR="00286279" w:rsidRPr="002E360B" w:rsidSect="0074352A">
          <w:headerReference w:type="default" r:id="rId8"/>
          <w:footerReference w:type="even" r:id="rId9"/>
          <w:footerReference w:type="default" r:id="rId10"/>
          <w:pgSz w:w="11906" w:h="16838"/>
          <w:pgMar w:top="1418" w:right="1418" w:bottom="1418" w:left="1276" w:header="709" w:footer="709" w:gutter="0"/>
          <w:pgNumType w:start="1"/>
          <w:cols w:space="708"/>
          <w:docGrid w:linePitch="360"/>
        </w:sectPr>
      </w:pPr>
    </w:p>
    <w:p w:rsidR="00286279" w:rsidRPr="002E360B" w:rsidRDefault="00286279" w:rsidP="00D752CF">
      <w:pPr>
        <w:spacing w:after="0"/>
        <w:jc w:val="center"/>
        <w:rPr>
          <w:rFonts w:ascii="Palatino Linotype" w:hAnsi="Palatino Linotype"/>
          <w:sz w:val="24"/>
          <w:szCs w:val="24"/>
        </w:rPr>
      </w:pPr>
      <w:r w:rsidRPr="002E360B">
        <w:rPr>
          <w:rFonts w:ascii="Palatino Linotype" w:hAnsi="Palatino Linotype"/>
          <w:sz w:val="24"/>
          <w:szCs w:val="24"/>
        </w:rPr>
        <w:lastRenderedPageBreak/>
        <w:t>1. számú táblázat</w:t>
      </w:r>
    </w:p>
    <w:p w:rsidR="00286279" w:rsidRPr="002E360B" w:rsidRDefault="00286279" w:rsidP="00D752CF">
      <w:pPr>
        <w:spacing w:after="0" w:line="240" w:lineRule="auto"/>
        <w:jc w:val="center"/>
        <w:rPr>
          <w:rFonts w:ascii="Palatino Linotype" w:hAnsi="Palatino Linotype"/>
          <w:b/>
          <w:sz w:val="24"/>
          <w:szCs w:val="24"/>
        </w:rPr>
      </w:pPr>
      <w:r w:rsidRPr="002E360B">
        <w:rPr>
          <w:rFonts w:ascii="Palatino Linotype" w:hAnsi="Palatino Linotype"/>
          <w:b/>
          <w:sz w:val="24"/>
          <w:szCs w:val="24"/>
        </w:rPr>
        <w:t>A szakmai követelménymodulokhoz rendelt tantárgyak heti óraszáma évfolyamonként</w:t>
      </w:r>
    </w:p>
    <w:tbl>
      <w:tblPr>
        <w:tblW w:w="16275" w:type="dxa"/>
        <w:jc w:val="center"/>
        <w:tblInd w:w="55" w:type="dxa"/>
        <w:tblCellMar>
          <w:left w:w="70" w:type="dxa"/>
          <w:right w:w="70" w:type="dxa"/>
        </w:tblCellMar>
        <w:tblLook w:val="00A0" w:firstRow="1" w:lastRow="0" w:firstColumn="1" w:lastColumn="0" w:noHBand="0" w:noVBand="0"/>
      </w:tblPr>
      <w:tblGrid>
        <w:gridCol w:w="2163"/>
        <w:gridCol w:w="1952"/>
        <w:gridCol w:w="760"/>
        <w:gridCol w:w="760"/>
        <w:gridCol w:w="760"/>
        <w:gridCol w:w="760"/>
        <w:gridCol w:w="760"/>
        <w:gridCol w:w="760"/>
        <w:gridCol w:w="760"/>
        <w:gridCol w:w="760"/>
        <w:gridCol w:w="760"/>
        <w:gridCol w:w="760"/>
        <w:gridCol w:w="760"/>
        <w:gridCol w:w="760"/>
        <w:gridCol w:w="760"/>
        <w:gridCol w:w="760"/>
        <w:gridCol w:w="760"/>
        <w:gridCol w:w="760"/>
      </w:tblGrid>
      <w:tr w:rsidR="00286279" w:rsidRPr="00DC1970" w:rsidTr="00463C7B">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Szakmai követelménymodulok</w:t>
            </w:r>
          </w:p>
        </w:tc>
        <w:tc>
          <w:tcPr>
            <w:tcW w:w="1952" w:type="dxa"/>
            <w:vMerge w:val="restart"/>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Szakképesítés-specifikus utolsó évf.</w:t>
            </w:r>
          </w:p>
        </w:tc>
      </w:tr>
      <w:tr w:rsidR="00286279" w:rsidRPr="00DC1970"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1952" w:type="dxa"/>
            <w:vMerge/>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5/13 és 2/14.</w:t>
            </w:r>
          </w:p>
        </w:tc>
      </w:tr>
      <w:tr w:rsidR="00286279" w:rsidRPr="00DC1970"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1952" w:type="dxa"/>
            <w:vMerge/>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heti óraszám</w:t>
            </w:r>
          </w:p>
        </w:tc>
      </w:tr>
      <w:tr w:rsidR="00286279" w:rsidRPr="00DC1970"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1952" w:type="dxa"/>
            <w:vMerge/>
            <w:tcBorders>
              <w:top w:val="single" w:sz="4" w:space="0" w:color="auto"/>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gy</w:t>
            </w:r>
          </w:p>
        </w:tc>
      </w:tr>
      <w:tr w:rsidR="00286279" w:rsidRPr="00DC1970" w:rsidTr="00463C7B">
        <w:trPr>
          <w:trHeight w:val="435"/>
          <w:jc w:val="center"/>
        </w:trPr>
        <w:tc>
          <w:tcPr>
            <w:tcW w:w="2163" w:type="dxa"/>
            <w:tcBorders>
              <w:top w:val="single" w:sz="4" w:space="0" w:color="auto"/>
              <w:left w:val="single" w:sz="4" w:space="0" w:color="auto"/>
              <w:bottom w:val="single" w:sz="4" w:space="0" w:color="auto"/>
              <w:right w:val="single" w:sz="4" w:space="0" w:color="auto"/>
            </w:tcBorders>
            <w:shd w:val="clear" w:color="000000" w:fill="FFC000"/>
            <w:vAlign w:val="center"/>
          </w:tcPr>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 xml:space="preserve">11500-12 </w:t>
            </w:r>
          </w:p>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Munkahelyi egészség és biztonság</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r w:rsidRPr="00DC1970">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r w:rsidRPr="00DC1970">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r>
      <w:tr w:rsidR="00286279" w:rsidRPr="00DC1970" w:rsidTr="00463C7B">
        <w:trPr>
          <w:trHeight w:val="435"/>
          <w:jc w:val="center"/>
        </w:trPr>
        <w:tc>
          <w:tcPr>
            <w:tcW w:w="2163" w:type="dxa"/>
            <w:tcBorders>
              <w:top w:val="single" w:sz="4" w:space="0" w:color="auto"/>
              <w:left w:val="single" w:sz="4" w:space="0" w:color="auto"/>
              <w:bottom w:val="single" w:sz="4" w:space="0" w:color="auto"/>
              <w:right w:val="single" w:sz="4" w:space="0" w:color="auto"/>
            </w:tcBorders>
            <w:shd w:val="clear" w:color="000000" w:fill="FFC000"/>
            <w:vAlign w:val="center"/>
          </w:tcPr>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11499-12 Foglalkoztatás II.</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r w:rsidRPr="00DC1970">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r>
      <w:tr w:rsidR="00286279" w:rsidRPr="00DC1970" w:rsidTr="00463C7B">
        <w:trPr>
          <w:trHeight w:val="435"/>
          <w:jc w:val="center"/>
        </w:trPr>
        <w:tc>
          <w:tcPr>
            <w:tcW w:w="2163" w:type="dxa"/>
            <w:tcBorders>
              <w:top w:val="single" w:sz="4" w:space="0" w:color="auto"/>
              <w:left w:val="single" w:sz="4" w:space="0" w:color="auto"/>
              <w:bottom w:val="single" w:sz="4" w:space="0" w:color="auto"/>
              <w:right w:val="single" w:sz="4" w:space="0" w:color="auto"/>
            </w:tcBorders>
            <w:shd w:val="clear" w:color="000000" w:fill="FFC000"/>
            <w:vAlign w:val="center"/>
          </w:tcPr>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11498-12 Foglalkoztatás I. (érettségire épülő képzések esetén)</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rPr>
            </w:pPr>
            <w:r w:rsidRPr="00DC1970">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Cs/>
                <w:sz w:val="20"/>
                <w:szCs w:val="20"/>
              </w:rPr>
            </w:pPr>
            <w:r w:rsidRPr="00DC1970">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Cs/>
                <w:sz w:val="20"/>
                <w:szCs w:val="20"/>
              </w:rPr>
            </w:pPr>
          </w:p>
        </w:tc>
      </w:tr>
      <w:tr w:rsidR="00286279" w:rsidRPr="00DC1970" w:rsidTr="00463C7B">
        <w:trPr>
          <w:trHeight w:val="435"/>
          <w:jc w:val="center"/>
        </w:trPr>
        <w:tc>
          <w:tcPr>
            <w:tcW w:w="2163" w:type="dxa"/>
            <w:vMerge w:val="restart"/>
            <w:tcBorders>
              <w:top w:val="nil"/>
              <w:left w:val="single" w:sz="4" w:space="0" w:color="auto"/>
              <w:bottom w:val="single" w:sz="4" w:space="0" w:color="auto"/>
              <w:right w:val="single" w:sz="4" w:space="0" w:color="auto"/>
            </w:tcBorders>
            <w:shd w:val="clear" w:color="000000" w:fill="FFC000"/>
            <w:vAlign w:val="center"/>
          </w:tcPr>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10416-12</w:t>
            </w:r>
          </w:p>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Közlekedéstechnikai alapok</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Közlekedési ismeretek</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510"/>
          <w:jc w:val="center"/>
        </w:trPr>
        <w:tc>
          <w:tcPr>
            <w:tcW w:w="2163" w:type="dxa"/>
            <w:vMerge/>
            <w:tcBorders>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Műszaki rajz</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510"/>
          <w:jc w:val="center"/>
        </w:trPr>
        <w:tc>
          <w:tcPr>
            <w:tcW w:w="2163" w:type="dxa"/>
            <w:vMerge/>
            <w:tcBorders>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Mechanika</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510"/>
          <w:jc w:val="center"/>
        </w:trPr>
        <w:tc>
          <w:tcPr>
            <w:tcW w:w="2163" w:type="dxa"/>
            <w:vMerge/>
            <w:tcBorders>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Gépelemek-géptan</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510"/>
          <w:jc w:val="center"/>
        </w:trPr>
        <w:tc>
          <w:tcPr>
            <w:tcW w:w="2163" w:type="dxa"/>
            <w:vMerge/>
            <w:tcBorders>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Technológiai alapismeretek</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510"/>
          <w:jc w:val="center"/>
        </w:trPr>
        <w:tc>
          <w:tcPr>
            <w:tcW w:w="2163" w:type="dxa"/>
            <w:vMerge/>
            <w:tcBorders>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Elektrotechnika-elektronika</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495"/>
          <w:jc w:val="center"/>
        </w:trPr>
        <w:tc>
          <w:tcPr>
            <w:tcW w:w="2163" w:type="dxa"/>
            <w:vMerge w:val="restart"/>
            <w:tcBorders>
              <w:top w:val="single" w:sz="4" w:space="0" w:color="auto"/>
              <w:left w:val="single" w:sz="4" w:space="0" w:color="auto"/>
              <w:bottom w:val="single" w:sz="4" w:space="0" w:color="000000"/>
              <w:right w:val="single" w:sz="4" w:space="0" w:color="auto"/>
            </w:tcBorders>
            <w:shd w:val="clear" w:color="000000" w:fill="FFC000"/>
            <w:vAlign w:val="center"/>
          </w:tcPr>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10417-12</w:t>
            </w:r>
          </w:p>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Közlekedéstechnikai gyakorlatok</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Karbantartási gyakorlatok</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10</w:t>
            </w: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495"/>
          <w:jc w:val="center"/>
        </w:trPr>
        <w:tc>
          <w:tcPr>
            <w:tcW w:w="2163" w:type="dxa"/>
            <w:vMerge/>
            <w:tcBorders>
              <w:top w:val="nil"/>
              <w:left w:val="single" w:sz="4" w:space="0" w:color="auto"/>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Mérési gyakorlatok</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r>
      <w:tr w:rsidR="00286279" w:rsidRPr="00DC1970" w:rsidTr="00463C7B">
        <w:trPr>
          <w:trHeight w:val="465"/>
          <w:jc w:val="center"/>
        </w:trPr>
        <w:tc>
          <w:tcPr>
            <w:tcW w:w="2163" w:type="dxa"/>
            <w:vMerge w:val="restart"/>
            <w:tcBorders>
              <w:top w:val="single" w:sz="4" w:space="0" w:color="auto"/>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lastRenderedPageBreak/>
              <w:t>10418-12</w:t>
            </w:r>
          </w:p>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Járműkarbantartás</w:t>
            </w:r>
          </w:p>
        </w:tc>
        <w:tc>
          <w:tcPr>
            <w:tcW w:w="1952" w:type="dxa"/>
            <w:tcBorders>
              <w:top w:val="single" w:sz="4" w:space="0" w:color="auto"/>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Járműkarbantartás</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r>
      <w:tr w:rsidR="00286279" w:rsidRPr="00DC1970" w:rsidTr="00463C7B">
        <w:trPr>
          <w:trHeight w:val="465"/>
          <w:jc w:val="center"/>
        </w:trPr>
        <w:tc>
          <w:tcPr>
            <w:tcW w:w="2163" w:type="dxa"/>
            <w:vMerge/>
            <w:tcBorders>
              <w:top w:val="single" w:sz="4" w:space="0" w:color="000000"/>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Gazdasági ismeretek</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r>
      <w:tr w:rsidR="00286279" w:rsidRPr="00DC1970" w:rsidTr="00463C7B">
        <w:trPr>
          <w:trHeight w:val="465"/>
          <w:jc w:val="center"/>
        </w:trPr>
        <w:tc>
          <w:tcPr>
            <w:tcW w:w="2163" w:type="dxa"/>
            <w:vMerge/>
            <w:tcBorders>
              <w:top w:val="single" w:sz="4" w:space="0" w:color="000000"/>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Járműkarbantartás gyakorlata</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4</w:t>
            </w:r>
          </w:p>
        </w:tc>
      </w:tr>
      <w:tr w:rsidR="00286279" w:rsidRPr="00DC1970" w:rsidTr="00463C7B">
        <w:trPr>
          <w:trHeight w:val="465"/>
          <w:jc w:val="center"/>
        </w:trPr>
        <w:tc>
          <w:tcPr>
            <w:tcW w:w="2163" w:type="dxa"/>
            <w:vMerge w:val="restart"/>
            <w:tcBorders>
              <w:top w:val="nil"/>
              <w:left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10421-12</w:t>
            </w:r>
          </w:p>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Autószerelő feladatai</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Gépjármű-szerkezettan</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r>
      <w:tr w:rsidR="00286279" w:rsidRPr="00DC1970" w:rsidTr="00463C7B">
        <w:trPr>
          <w:trHeight w:val="465"/>
          <w:jc w:val="center"/>
        </w:trPr>
        <w:tc>
          <w:tcPr>
            <w:tcW w:w="2163" w:type="dxa"/>
            <w:vMerge/>
            <w:tcBorders>
              <w:left w:val="single" w:sz="4" w:space="0" w:color="auto"/>
              <w:right w:val="single" w:sz="4" w:space="0" w:color="auto"/>
            </w:tcBorders>
            <w:vAlign w:val="center"/>
          </w:tcPr>
          <w:p w:rsidR="00286279" w:rsidRPr="00DC1970" w:rsidRDefault="00286279" w:rsidP="00463C7B">
            <w:pPr>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Gépjármű-villamosságtan</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r>
      <w:tr w:rsidR="00286279" w:rsidRPr="00DC1970" w:rsidTr="00463C7B">
        <w:trPr>
          <w:trHeight w:val="465"/>
          <w:jc w:val="center"/>
        </w:trPr>
        <w:tc>
          <w:tcPr>
            <w:tcW w:w="2163" w:type="dxa"/>
            <w:vMerge/>
            <w:tcBorders>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Szerelési gyakorlat</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5</w:t>
            </w:r>
          </w:p>
        </w:tc>
      </w:tr>
      <w:tr w:rsidR="00286279" w:rsidRPr="00DC1970" w:rsidTr="00463C7B">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10422-12</w:t>
            </w:r>
          </w:p>
          <w:p w:rsidR="00286279" w:rsidRPr="00DC1970" w:rsidRDefault="00286279" w:rsidP="00463C7B">
            <w:pPr>
              <w:spacing w:after="0" w:line="240" w:lineRule="auto"/>
              <w:rPr>
                <w:rFonts w:ascii="Palatino Linotype" w:hAnsi="Palatino Linotype" w:cs="Arial"/>
                <w:sz w:val="20"/>
                <w:szCs w:val="20"/>
                <w:lang w:eastAsia="hu-HU"/>
              </w:rPr>
            </w:pPr>
            <w:r w:rsidRPr="00DC1970">
              <w:rPr>
                <w:rFonts w:ascii="Palatino Linotype" w:hAnsi="Palatino Linotype" w:cs="Arial"/>
                <w:sz w:val="20"/>
                <w:szCs w:val="20"/>
                <w:lang w:eastAsia="hu-HU"/>
              </w:rPr>
              <w:t>Járműdiagnosztika</w:t>
            </w: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Járműdiagnosztika</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r>
      <w:tr w:rsidR="00286279" w:rsidRPr="00DC1970" w:rsidTr="00463C7B">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rPr>
                <w:rFonts w:ascii="Palatino Linotype" w:hAnsi="Palatino Linotype" w:cs="Arial"/>
                <w:sz w:val="20"/>
                <w:szCs w:val="20"/>
                <w:lang w:eastAsia="hu-HU"/>
              </w:rPr>
            </w:pPr>
          </w:p>
        </w:tc>
        <w:tc>
          <w:tcPr>
            <w:tcW w:w="1952" w:type="dxa"/>
            <w:tcBorders>
              <w:top w:val="nil"/>
              <w:left w:val="nil"/>
              <w:bottom w:val="single" w:sz="4" w:space="0" w:color="auto"/>
              <w:right w:val="single" w:sz="4" w:space="0" w:color="auto"/>
            </w:tcBorders>
            <w:vAlign w:val="center"/>
          </w:tcPr>
          <w:p w:rsidR="00286279" w:rsidRPr="00DC1970" w:rsidRDefault="00286279" w:rsidP="00463C7B">
            <w:pPr>
              <w:spacing w:after="0" w:line="240" w:lineRule="auto"/>
              <w:rPr>
                <w:rFonts w:ascii="Palatino Linotype" w:hAnsi="Palatino Linotype" w:cs="Arial"/>
                <w:color w:val="000000"/>
                <w:sz w:val="20"/>
                <w:szCs w:val="20"/>
                <w:lang w:eastAsia="hu-HU"/>
              </w:rPr>
            </w:pPr>
            <w:r w:rsidRPr="00DC1970">
              <w:rPr>
                <w:rFonts w:ascii="Palatino Linotype" w:hAnsi="Palatino Linotype" w:cs="Arial"/>
                <w:color w:val="000000"/>
                <w:sz w:val="20"/>
                <w:szCs w:val="20"/>
                <w:lang w:eastAsia="hu-HU"/>
              </w:rPr>
              <w:t>Járműdiagnosztika gyakorlata</w:t>
            </w: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86279" w:rsidRPr="00DC1970" w:rsidRDefault="00286279" w:rsidP="00463C7B">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86279" w:rsidRPr="00A62FC5" w:rsidRDefault="00286279" w:rsidP="00463C7B">
            <w:pPr>
              <w:spacing w:after="0" w:line="240" w:lineRule="auto"/>
              <w:jc w:val="center"/>
              <w:rPr>
                <w:rFonts w:ascii="Palatino Linotype" w:hAnsi="Palatino Linotype"/>
                <w:color w:val="000000"/>
                <w:sz w:val="20"/>
                <w:szCs w:val="20"/>
                <w:lang w:eastAsia="hu-HU"/>
              </w:rPr>
            </w:pPr>
            <w:r w:rsidRPr="00A62FC5">
              <w:rPr>
                <w:rFonts w:ascii="Palatino Linotype" w:hAnsi="Palatino Linotype"/>
                <w:color w:val="000000"/>
                <w:sz w:val="20"/>
                <w:szCs w:val="20"/>
                <w:lang w:eastAsia="hu-HU"/>
              </w:rPr>
              <w:t>5</w:t>
            </w:r>
          </w:p>
        </w:tc>
      </w:tr>
      <w:tr w:rsidR="00286279" w:rsidRPr="00DC1970" w:rsidTr="00463C7B">
        <w:trPr>
          <w:trHeight w:val="255"/>
          <w:jc w:val="center"/>
        </w:trPr>
        <w:tc>
          <w:tcPr>
            <w:tcW w:w="4115" w:type="dxa"/>
            <w:gridSpan w:val="2"/>
            <w:tcBorders>
              <w:top w:val="single" w:sz="4" w:space="0" w:color="auto"/>
              <w:left w:val="single" w:sz="4" w:space="0" w:color="auto"/>
              <w:bottom w:val="single" w:sz="4" w:space="0" w:color="auto"/>
              <w:right w:val="single" w:sz="4" w:space="0" w:color="000000"/>
            </w:tcBorders>
            <w:noWrap/>
            <w:vAlign w:val="bottom"/>
          </w:tcPr>
          <w:p w:rsidR="00286279" w:rsidRPr="00DC1970" w:rsidRDefault="00286279" w:rsidP="00463C7B">
            <w:pPr>
              <w:spacing w:after="0" w:line="240" w:lineRule="auto"/>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14</w:t>
            </w:r>
          </w:p>
        </w:tc>
      </w:tr>
      <w:tr w:rsidR="00286279" w:rsidRPr="00DC1970" w:rsidTr="00463C7B">
        <w:trPr>
          <w:trHeight w:val="255"/>
          <w:jc w:val="center"/>
        </w:trPr>
        <w:tc>
          <w:tcPr>
            <w:tcW w:w="4115" w:type="dxa"/>
            <w:gridSpan w:val="2"/>
            <w:tcBorders>
              <w:top w:val="single" w:sz="4" w:space="0" w:color="auto"/>
              <w:left w:val="single" w:sz="4" w:space="0" w:color="auto"/>
              <w:bottom w:val="single" w:sz="4" w:space="0" w:color="auto"/>
              <w:right w:val="single" w:sz="4" w:space="0" w:color="000000"/>
            </w:tcBorders>
            <w:noWrap/>
            <w:vAlign w:val="bottom"/>
          </w:tcPr>
          <w:p w:rsidR="00286279" w:rsidRPr="00DC1970" w:rsidRDefault="00286279" w:rsidP="00463C7B">
            <w:pPr>
              <w:spacing w:after="0" w:line="240" w:lineRule="auto"/>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286279" w:rsidRPr="00DC1970" w:rsidRDefault="00286279" w:rsidP="00463C7B">
            <w:pPr>
              <w:spacing w:after="0" w:line="240" w:lineRule="auto"/>
              <w:jc w:val="center"/>
              <w:rPr>
                <w:rFonts w:ascii="Palatino Linotype" w:hAnsi="Palatino Linotype"/>
                <w:b/>
                <w:bCs/>
                <w:color w:val="000000"/>
                <w:sz w:val="20"/>
                <w:szCs w:val="20"/>
                <w:lang w:eastAsia="hu-HU"/>
              </w:rPr>
            </w:pPr>
            <w:r w:rsidRPr="00DC1970">
              <w:rPr>
                <w:rFonts w:ascii="Palatino Linotype" w:hAnsi="Palatino Linotype"/>
                <w:b/>
                <w:bCs/>
                <w:color w:val="000000"/>
                <w:sz w:val="20"/>
                <w:szCs w:val="20"/>
                <w:lang w:eastAsia="hu-HU"/>
              </w:rPr>
              <w:t>31</w:t>
            </w:r>
          </w:p>
        </w:tc>
      </w:tr>
    </w:tbl>
    <w:p w:rsidR="00286279" w:rsidRPr="002E360B" w:rsidRDefault="00286279" w:rsidP="00D752CF">
      <w:pPr>
        <w:spacing w:after="0" w:line="240" w:lineRule="auto"/>
        <w:jc w:val="center"/>
        <w:rPr>
          <w:rFonts w:ascii="Palatino Linotype" w:hAnsi="Palatino Linotype"/>
          <w:b/>
          <w:sz w:val="24"/>
          <w:szCs w:val="24"/>
        </w:rPr>
      </w:pP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 kerettanterv szakmai tartalma -</w:t>
      </w:r>
      <w:r>
        <w:rPr>
          <w:rFonts w:ascii="Palatino Linotype" w:hAnsi="Palatino Linotype"/>
          <w:kern w:val="1"/>
          <w:sz w:val="24"/>
          <w:szCs w:val="24"/>
          <w:lang w:eastAsia="hi-IN" w:bidi="hi-IN"/>
        </w:rPr>
        <w:t xml:space="preserve"> </w:t>
      </w:r>
      <w:r w:rsidRPr="002E36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2E360B">
        <w:rPr>
          <w:rFonts w:ascii="Palatino Linotype" w:hAnsi="Palatino Linotype"/>
          <w:kern w:val="1"/>
          <w:sz w:val="24"/>
          <w:szCs w:val="24"/>
          <w:lang w:eastAsia="hi-IN" w:bidi="hi-IN"/>
        </w:rPr>
        <w:t>§ (5) bekezdésének megfelelően</w:t>
      </w:r>
      <w:r>
        <w:rPr>
          <w:rFonts w:ascii="Palatino Linotype" w:hAnsi="Palatino Linotype"/>
          <w:kern w:val="1"/>
          <w:sz w:val="24"/>
          <w:szCs w:val="24"/>
          <w:lang w:eastAsia="hi-IN" w:bidi="hi-IN"/>
        </w:rPr>
        <w:t xml:space="preserve"> </w:t>
      </w:r>
      <w:r w:rsidRPr="002E36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86279" w:rsidRPr="002E360B" w:rsidRDefault="00286279" w:rsidP="00D752CF">
      <w:pPr>
        <w:spacing w:after="0" w:line="240" w:lineRule="auto"/>
        <w:jc w:val="center"/>
        <w:rPr>
          <w:rFonts w:ascii="Palatino Linotype" w:hAnsi="Palatino Linotype" w:cs="Tahoma"/>
          <w:kern w:val="1"/>
          <w:sz w:val="24"/>
          <w:szCs w:val="24"/>
          <w:lang w:eastAsia="hi-IN" w:bidi="hi-IN"/>
        </w:rPr>
      </w:pPr>
      <w:r w:rsidRPr="002E360B">
        <w:rPr>
          <w:rFonts w:ascii="Palatino Linotype" w:hAnsi="Palatino Linotype"/>
          <w:kern w:val="1"/>
          <w:sz w:val="24"/>
          <w:szCs w:val="24"/>
          <w:lang w:eastAsia="hi-IN" w:bidi="hi-IN"/>
        </w:rPr>
        <w:br w:type="page"/>
      </w:r>
      <w:r w:rsidRPr="002E360B">
        <w:rPr>
          <w:rFonts w:ascii="Palatino Linotype" w:hAnsi="Palatino Linotype" w:cs="Tahoma"/>
          <w:kern w:val="1"/>
          <w:sz w:val="24"/>
          <w:szCs w:val="24"/>
          <w:lang w:eastAsia="hi-IN" w:bidi="hi-IN"/>
        </w:rPr>
        <w:lastRenderedPageBreak/>
        <w:t>2. számú táblázat</w:t>
      </w:r>
    </w:p>
    <w:p w:rsidR="00286279" w:rsidRPr="002E360B" w:rsidRDefault="00286279" w:rsidP="00D752CF">
      <w:pPr>
        <w:widowControl w:val="0"/>
        <w:suppressAutoHyphens/>
        <w:spacing w:after="0" w:line="240" w:lineRule="auto"/>
        <w:jc w:val="center"/>
        <w:rPr>
          <w:rFonts w:ascii="Palatino Linotype" w:hAnsi="Palatino Linotype" w:cs="Mangal"/>
          <w:b/>
          <w:kern w:val="1"/>
          <w:sz w:val="24"/>
          <w:szCs w:val="24"/>
          <w:lang w:eastAsia="hi-IN" w:bidi="hi-IN"/>
        </w:rPr>
      </w:pPr>
      <w:r w:rsidRPr="002E360B">
        <w:rPr>
          <w:rFonts w:ascii="Palatino Linotype" w:hAnsi="Palatino Linotype" w:cs="Mangal"/>
          <w:b/>
          <w:kern w:val="1"/>
          <w:sz w:val="24"/>
          <w:szCs w:val="24"/>
          <w:lang w:eastAsia="hi-IN" w:bidi="hi-IN"/>
        </w:rPr>
        <w:t>A szakmai követelménymodulokhoz rendelt tantárgyak és témakörök óraszáma évfolyamonként</w:t>
      </w:r>
    </w:p>
    <w:tbl>
      <w:tblPr>
        <w:tblW w:w="16412" w:type="dxa"/>
        <w:jc w:val="center"/>
        <w:tblInd w:w="55" w:type="dxa"/>
        <w:tblCellMar>
          <w:left w:w="70" w:type="dxa"/>
          <w:right w:w="70" w:type="dxa"/>
        </w:tblCellMar>
        <w:tblLook w:val="00A0" w:firstRow="1" w:lastRow="0" w:firstColumn="1" w:lastColumn="0" w:noHBand="0" w:noVBand="0"/>
      </w:tblPr>
      <w:tblGrid>
        <w:gridCol w:w="1426"/>
        <w:gridCol w:w="2147"/>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286279" w:rsidRPr="00311CAC" w:rsidTr="00463C7B">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Szakmai követelmény-modul</w:t>
            </w:r>
          </w:p>
        </w:tc>
        <w:tc>
          <w:tcPr>
            <w:tcW w:w="2051" w:type="dxa"/>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Tantárgyak</w:t>
            </w:r>
            <w:r w:rsidRPr="00311CAC">
              <w:rPr>
                <w:rFonts w:ascii="Palatino Linotype" w:hAnsi="Palatino Linotype" w:cs="Arial"/>
                <w:bCs/>
                <w:sz w:val="20"/>
                <w:szCs w:val="20"/>
                <w:lang w:eastAsia="hu-HU"/>
              </w:rPr>
              <w:t>,</w:t>
            </w:r>
            <w:r w:rsidRPr="00311CAC">
              <w:rPr>
                <w:rFonts w:ascii="Palatino Linotype" w:hAnsi="Palatino Linotype" w:cs="Arial"/>
                <w:sz w:val="20"/>
                <w:szCs w:val="20"/>
                <w:lang w:eastAsia="hu-HU"/>
              </w:rPr>
              <w:t xml:space="preserve"> </w:t>
            </w:r>
            <w:r w:rsidRPr="00311CAC">
              <w:rPr>
                <w:rFonts w:ascii="Palatino Linotype" w:hAnsi="Palatino Linotype" w:cs="Arial"/>
                <w:sz w:val="20"/>
                <w:szCs w:val="20"/>
                <w:lang w:eastAsia="hu-HU"/>
              </w:rPr>
              <w:br/>
              <w:t>témakörök</w:t>
            </w:r>
          </w:p>
        </w:tc>
        <w:tc>
          <w:tcPr>
            <w:tcW w:w="6100" w:type="dxa"/>
            <w:gridSpan w:val="11"/>
            <w:tcBorders>
              <w:top w:val="single" w:sz="4" w:space="0" w:color="auto"/>
              <w:left w:val="nil"/>
              <w:bottom w:val="single" w:sz="4" w:space="0" w:color="auto"/>
              <w:right w:val="single" w:sz="4" w:space="0" w:color="000000"/>
            </w:tcBorders>
            <w:shd w:val="clear" w:color="000000" w:fill="FFFFFF"/>
            <w:vAlign w:val="center"/>
          </w:tcPr>
          <w:p w:rsidR="00286279" w:rsidRPr="00311CAC" w:rsidRDefault="00286279" w:rsidP="00463C7B">
            <w:pPr>
              <w:spacing w:after="0" w:line="240" w:lineRule="auto"/>
              <w:jc w:val="center"/>
              <w:rPr>
                <w:rFonts w:ascii="Palatino Linotype" w:hAnsi="Palatino Linotype"/>
                <w:b/>
                <w:bCs/>
                <w:color w:val="000000"/>
                <w:sz w:val="20"/>
                <w:szCs w:val="20"/>
                <w:lang w:eastAsia="hu-HU"/>
              </w:rPr>
            </w:pPr>
            <w:r w:rsidRPr="00311CAC">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Ágazati szakközépiskolai képzés</w:t>
            </w:r>
            <w:r w:rsidRPr="00311CAC">
              <w:rPr>
                <w:rFonts w:ascii="Palatino Linotype" w:hAnsi="Palatino Linotype" w:cs="Arial"/>
                <w:b/>
                <w:bCs/>
                <w:sz w:val="20"/>
                <w:szCs w:val="20"/>
                <w:lang w:eastAsia="hu-HU"/>
              </w:rPr>
              <w:br/>
              <w:t>összes óraszáma</w:t>
            </w:r>
            <w:r w:rsidRPr="00311CAC">
              <w:rPr>
                <w:rFonts w:ascii="Palatino Linotype" w:hAnsi="Palatino Linotype" w:cs="Arial"/>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286279" w:rsidRPr="00311CAC" w:rsidRDefault="00286279" w:rsidP="00463C7B">
            <w:pPr>
              <w:spacing w:after="0" w:line="240" w:lineRule="auto"/>
              <w:jc w:val="center"/>
              <w:rPr>
                <w:rFonts w:ascii="Palatino Linotype" w:hAnsi="Palatino Linotype"/>
                <w:b/>
                <w:bCs/>
                <w:color w:val="000000"/>
                <w:sz w:val="20"/>
                <w:szCs w:val="20"/>
                <w:lang w:eastAsia="hu-HU"/>
              </w:rPr>
            </w:pPr>
            <w:r w:rsidRPr="00311CAC">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Szakképesítés-specifikus szakképzés</w:t>
            </w:r>
            <w:r w:rsidRPr="00311CAC">
              <w:rPr>
                <w:rFonts w:ascii="Palatino Linotype" w:hAnsi="Palatino Linotype" w:cs="Arial"/>
                <w:b/>
                <w:bCs/>
                <w:sz w:val="20"/>
                <w:szCs w:val="20"/>
                <w:lang w:eastAsia="hu-HU"/>
              </w:rPr>
              <w:br/>
              <w:t>óraszáma</w:t>
            </w:r>
            <w:r w:rsidRPr="00311CAC">
              <w:rPr>
                <w:rFonts w:ascii="Palatino Linotype" w:hAnsi="Palatino Linotype" w:cs="Arial"/>
                <w:b/>
                <w:bCs/>
                <w:sz w:val="20"/>
                <w:szCs w:val="20"/>
                <w:lang w:eastAsia="hu-HU"/>
              </w:rPr>
              <w:br/>
              <w:t xml:space="preserve">5/13. és </w:t>
            </w:r>
            <w:r w:rsidRPr="00311CAC">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A szakképzés</w:t>
            </w:r>
            <w:r w:rsidRPr="00311CAC">
              <w:rPr>
                <w:rFonts w:ascii="Palatino Linotype" w:hAnsi="Palatino Linotype" w:cs="Arial"/>
                <w:b/>
                <w:bCs/>
                <w:sz w:val="20"/>
                <w:szCs w:val="20"/>
                <w:lang w:eastAsia="hu-HU"/>
              </w:rPr>
              <w:br/>
              <w:t>összes</w:t>
            </w:r>
            <w:r w:rsidRPr="00311CAC">
              <w:rPr>
                <w:rFonts w:ascii="Palatino Linotype" w:hAnsi="Palatino Linotype" w:cs="Arial"/>
                <w:b/>
                <w:bCs/>
                <w:sz w:val="20"/>
                <w:szCs w:val="20"/>
                <w:lang w:eastAsia="hu-HU"/>
              </w:rPr>
              <w:br/>
              <w:t>óraszáma</w:t>
            </w:r>
          </w:p>
        </w:tc>
      </w:tr>
      <w:tr w:rsidR="00286279" w:rsidRPr="00311CAC" w:rsidTr="00463C7B">
        <w:trPr>
          <w:trHeight w:val="30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2051"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r>
      <w:tr w:rsidR="00286279" w:rsidRPr="00311CAC" w:rsidTr="00463C7B">
        <w:trPr>
          <w:trHeight w:val="73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2051"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r>
      <w:tr w:rsidR="00286279" w:rsidRPr="00311CAC" w:rsidTr="00463C7B">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2051"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r>
      <w:tr w:rsidR="00286279" w:rsidRPr="00311CAC" w:rsidTr="00463C7B">
        <w:trPr>
          <w:trHeight w:val="345"/>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10416-12</w:t>
            </w:r>
          </w:p>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Közlekedéstechnikai alapok</w:t>
            </w: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Közlekedési 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36</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36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Közlekedéstörténet, közlekedési fogalmak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A közúti, a vasúti, a vízi és a légi közlekedés technikája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A járművek menetellenállásai</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Műszaki rajz</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90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90</w:t>
            </w:r>
          </w:p>
        </w:tc>
      </w:tr>
      <w:tr w:rsidR="00286279" w:rsidRPr="00311CAC" w:rsidTr="00463C7B">
        <w:trPr>
          <w:trHeight w:val="345"/>
          <w:jc w:val="center"/>
        </w:trPr>
        <w:tc>
          <w:tcPr>
            <w:tcW w:w="1522" w:type="dxa"/>
            <w:vMerge/>
            <w:tcBorders>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Síkmértani szerkesztések és vetületi</w:t>
            </w:r>
            <w:r w:rsidRPr="00311CAC">
              <w:rPr>
                <w:rFonts w:ascii="Palatino Linotype" w:hAnsi="Palatino Linotype"/>
                <w:b/>
                <w:sz w:val="20"/>
                <w:szCs w:val="20"/>
              </w:rPr>
              <w:t xml:space="preserve"> </w:t>
            </w:r>
            <w:r w:rsidRPr="00311CAC">
              <w:rPr>
                <w:rFonts w:ascii="Palatino Linotype" w:hAnsi="Palatino Linotype"/>
                <w:sz w:val="20"/>
                <w:szCs w:val="20"/>
              </w:rPr>
              <w:t>ábrázolás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r>
      <w:tr w:rsidR="00286279" w:rsidRPr="00311CAC" w:rsidTr="00463C7B">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Metszeti ábrázolás</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r>
      <w:tr w:rsidR="00286279" w:rsidRPr="00311CAC" w:rsidTr="00463C7B">
        <w:trPr>
          <w:trHeight w:val="345"/>
          <w:jc w:val="center"/>
        </w:trPr>
        <w:tc>
          <w:tcPr>
            <w:tcW w:w="1522" w:type="dxa"/>
            <w:vMerge/>
            <w:tcBorders>
              <w:top w:val="single" w:sz="4" w:space="0" w:color="auto"/>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Méretmegadás, felületminőség, tűrések és illesztések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Jelképes ábrázolás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Mechanika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72</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72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72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72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Merev testek általános statikája</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Síkbeli egyensúlyi szerkezetek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Szilárdságtan</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24</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24</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Kinematika-kinetika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Gépelemek-géptan</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104</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108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Bevezetés,  kötőgépelemek, kötések, biztosítások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Rugók és lengéscsillapítók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Csövek és csőszerelvények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Tengelyek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r w:rsidRPr="00311CAC">
              <w:rPr>
                <w:rFonts w:ascii="Palatino Linotype" w:hAnsi="Palatino Linotype" w:cs="Arial"/>
                <w:b/>
                <w:bCs/>
                <w:i/>
                <w:iCs/>
                <w:sz w:val="20"/>
                <w:szCs w:val="20"/>
                <w:lang w:eastAsia="hu-HU"/>
              </w:rPr>
              <w:t>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Csapágyazások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Tengelykapcsolók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Fékek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r>
      <w:tr w:rsidR="00286279" w:rsidRPr="00311CAC" w:rsidTr="00463C7B">
        <w:trPr>
          <w:trHeight w:val="345"/>
          <w:jc w:val="center"/>
        </w:trPr>
        <w:tc>
          <w:tcPr>
            <w:tcW w:w="1522" w:type="dxa"/>
            <w:vMerge/>
            <w:tcBorders>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Hajtások, hajtóművek, mechanizmusok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r>
      <w:tr w:rsidR="00286279" w:rsidRPr="00311CAC" w:rsidTr="00463C7B">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Technológiai alapismeretek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36</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36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136</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144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144</w:t>
            </w:r>
          </w:p>
        </w:tc>
      </w:tr>
      <w:tr w:rsidR="00286279" w:rsidRPr="00311CAC" w:rsidTr="00463C7B">
        <w:trPr>
          <w:trHeight w:val="345"/>
          <w:jc w:val="center"/>
        </w:trPr>
        <w:tc>
          <w:tcPr>
            <w:tcW w:w="1522" w:type="dxa"/>
            <w:vMerge/>
            <w:tcBorders>
              <w:top w:val="single" w:sz="4" w:space="0" w:color="auto"/>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Alapfogalmak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Fémes szerkezeti anyagok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14</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Nemfémes szerkezeti anyagok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Öntészet, melegalakítások, hőkezelések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Kötések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14</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Forgács nélküli hidegalakítások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Forgácsolás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Felújítási technológiák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Anyag és hibakereső vizsgálatok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24</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Szereléstechnika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Elektrotechnika-elektronika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136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144</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Villamos alapfogalmak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Egyenfeszültségű áramkörök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Váltakozó áramú áramkörök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12</w:t>
            </w:r>
          </w:p>
        </w:tc>
      </w:tr>
      <w:tr w:rsidR="00286279" w:rsidRPr="00311CAC" w:rsidTr="00463C7B">
        <w:trPr>
          <w:trHeight w:val="443"/>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Villamosgépek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14</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14</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14</w:t>
            </w:r>
          </w:p>
        </w:tc>
      </w:tr>
      <w:tr w:rsidR="00286279" w:rsidRPr="00311CAC" w:rsidTr="00463C7B">
        <w:trPr>
          <w:trHeight w:val="345"/>
          <w:jc w:val="center"/>
        </w:trPr>
        <w:tc>
          <w:tcPr>
            <w:tcW w:w="1522" w:type="dxa"/>
            <w:vMerge/>
            <w:tcBorders>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Szűrő áramkörök és póluselmélet</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r>
      <w:tr w:rsidR="00286279" w:rsidRPr="00311CAC" w:rsidTr="00463C7B">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Félvezetők és alkalmazásuk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22</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26</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22</w:t>
            </w:r>
          </w:p>
        </w:tc>
      </w:tr>
      <w:tr w:rsidR="00286279" w:rsidRPr="00311CAC" w:rsidTr="00463C7B">
        <w:trPr>
          <w:trHeight w:val="345"/>
          <w:jc w:val="center"/>
        </w:trPr>
        <w:tc>
          <w:tcPr>
            <w:tcW w:w="1522" w:type="dxa"/>
            <w:vMerge/>
            <w:tcBorders>
              <w:top w:val="single" w:sz="4" w:space="0" w:color="auto"/>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Száloptika, elektronikus kijelzők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rPr>
              <w:t>Digitális áramkörök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r>
      <w:tr w:rsidR="00286279" w:rsidRPr="00311CAC" w:rsidTr="00463C7B">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10417-12</w:t>
            </w:r>
          </w:p>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Közlekedéstechnikai gyakorlatok</w:t>
            </w: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Karbantartási gyakorlatok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140</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595</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360</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440</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Mérés és előrajzolás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5</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5</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54</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5</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35</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Megmunkálás I.</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48</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50</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20</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148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72</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Kötések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70</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35</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177</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92</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112</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Megmunkálás II.</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48</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55</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103</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72</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Anyagvizsgálatok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25</w:t>
            </w: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49</w:t>
            </w: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10</w:t>
            </w: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40</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Szerelés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64</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64</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84</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109</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Mérési gyakorlatok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96</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96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80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224</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lang w:eastAsia="hu-HU"/>
              </w:rPr>
              <w:t>Villamos méréstechnikai alapismeretek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55</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lang w:eastAsia="hu-HU"/>
              </w:rPr>
              <w:t>Egyenáramú villamos alapmérések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28</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28</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62</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lang w:eastAsia="hu-HU"/>
              </w:rPr>
              <w:t>Váltakozó áramú villamos alapmérések I.</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32</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25</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73</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sz w:val="20"/>
                <w:szCs w:val="20"/>
                <w:lang w:eastAsia="hu-HU"/>
              </w:rPr>
              <w:t>Váltakozó áramú villamos alapmérések II.</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16</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Cs/>
                <w:i/>
                <w:sz w:val="20"/>
                <w:szCs w:val="20"/>
                <w:lang w:eastAsia="hu-HU"/>
              </w:rPr>
            </w:pPr>
            <w:r w:rsidRPr="00311CAC">
              <w:rPr>
                <w:rFonts w:ascii="Palatino Linotype" w:hAnsi="Palatino Linotype" w:cs="Arial"/>
                <w:bCs/>
                <w:i/>
                <w:sz w:val="20"/>
                <w:szCs w:val="20"/>
                <w:lang w:eastAsia="hu-HU"/>
              </w:rPr>
              <w:t>10</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34</w:t>
            </w:r>
          </w:p>
        </w:tc>
      </w:tr>
      <w:tr w:rsidR="00286279" w:rsidRPr="00311CAC" w:rsidTr="00463C7B">
        <w:trPr>
          <w:trHeight w:val="345"/>
          <w:jc w:val="center"/>
        </w:trPr>
        <w:tc>
          <w:tcPr>
            <w:tcW w:w="1522" w:type="dxa"/>
            <w:vMerge w:val="restart"/>
            <w:tcBorders>
              <w:top w:val="nil"/>
              <w:left w:val="single" w:sz="4" w:space="0" w:color="auto"/>
              <w:bottom w:val="single" w:sz="4" w:space="0" w:color="auto"/>
              <w:right w:val="single" w:sz="4" w:space="0" w:color="auto"/>
            </w:tcBorders>
            <w:textDirection w:val="btLr"/>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10418-12</w:t>
            </w:r>
          </w:p>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Járműkarbantartás</w:t>
            </w: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Járműkarbantartás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32</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Dokumentációs 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16</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Ápolási és szervizműveletek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Gépkocsi vizsgálati műveletek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
                <w:iCs/>
                <w:sz w:val="20"/>
                <w:szCs w:val="20"/>
                <w:lang w:eastAsia="hu-HU"/>
              </w:rPr>
            </w:pPr>
            <w:r w:rsidRPr="00311CAC">
              <w:rPr>
                <w:rFonts w:ascii="Palatino Linotype" w:hAnsi="Palatino Linotype" w:cs="Arial"/>
                <w:b/>
                <w:sz w:val="20"/>
                <w:szCs w:val="20"/>
                <w:lang w:eastAsia="hu-HU"/>
              </w:rPr>
              <w:t>Gazdasági 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16</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Adózási 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8</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Munkajogi 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Gazdasági társaságok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Járműkarbantartás gyakorlata</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128</w:t>
            </w: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128</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Dokumentációs ismeretek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16</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16</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Ápolási és szervizműveletek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40</w:t>
            </w:r>
          </w:p>
        </w:tc>
      </w:tr>
      <w:tr w:rsidR="00286279" w:rsidRPr="00311CAC" w:rsidTr="00463C7B">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Gépkocsi vizsgálati műveletek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72</w:t>
            </w: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72</w:t>
            </w:r>
          </w:p>
        </w:tc>
      </w:tr>
      <w:tr w:rsidR="00286279" w:rsidRPr="00311CAC" w:rsidTr="00463C7B">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textDirection w:val="btLr"/>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10421-12</w:t>
            </w:r>
          </w:p>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Autószerelő feladatai</w:t>
            </w: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Gépjármű-szerkezettan</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192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192</w:t>
            </w:r>
          </w:p>
        </w:tc>
      </w:tr>
      <w:tr w:rsidR="00286279" w:rsidRPr="00311CAC" w:rsidTr="00463C7B">
        <w:trPr>
          <w:trHeight w:val="345"/>
          <w:jc w:val="center"/>
        </w:trPr>
        <w:tc>
          <w:tcPr>
            <w:tcW w:w="1522" w:type="dxa"/>
            <w:vMerge/>
            <w:tcBorders>
              <w:top w:val="single" w:sz="4" w:space="0" w:color="auto"/>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Otto-motorok szerkezete, működése</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Dízelmotorok szerkezete, működése</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Motorok hűtése, kenése</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10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Motorok tüzelőanyag-ellátó rendszerei</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32</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Erőátviteli berendezések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Futóművek, kormányberendezések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Fékrendszerek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sz w:val="20"/>
                <w:szCs w:val="20"/>
                <w:lang w:eastAsia="hu-HU"/>
              </w:rPr>
            </w:pPr>
            <w:r w:rsidRPr="00311CAC">
              <w:rPr>
                <w:rFonts w:ascii="Palatino Linotype" w:hAnsi="Palatino Linotype" w:cs="Arial"/>
                <w:b/>
                <w:sz w:val="20"/>
                <w:szCs w:val="20"/>
                <w:lang w:eastAsia="hu-HU"/>
              </w:rPr>
              <w:t>Gépjármű-villamosságtan</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 128</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128</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A gépjármű villamos hálózata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r w:rsidRPr="00311CAC">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20</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 20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Villamos energia ellátás</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r w:rsidRPr="00311CAC">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36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 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Fogyasztók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r w:rsidRPr="00311CAC">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36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 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Motorok elektronikus irányítása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r w:rsidRPr="00311CAC">
              <w:rPr>
                <w:rFonts w:ascii="Palatino Linotype" w:hAnsi="Palatino Linotype" w:cs="Arial"/>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 </w:t>
            </w: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 </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 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Szerelési gyakorlat</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160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160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Motorok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50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50</w:t>
            </w:r>
          </w:p>
        </w:tc>
      </w:tr>
      <w:tr w:rsidR="00286279" w:rsidRPr="00311CAC" w:rsidTr="00463C7B">
        <w:trPr>
          <w:trHeight w:val="345"/>
          <w:jc w:val="center"/>
        </w:trPr>
        <w:tc>
          <w:tcPr>
            <w:tcW w:w="1522" w:type="dxa"/>
            <w:vMerge/>
            <w:tcBorders>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Erőátviteli berendezések</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30</w:t>
            </w:r>
          </w:p>
        </w:tc>
      </w:tr>
      <w:tr w:rsidR="00286279" w:rsidRPr="00311CAC" w:rsidTr="00463C7B">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Futóművek és kormányberendezések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r>
      <w:tr w:rsidR="00286279" w:rsidRPr="00311CAC" w:rsidTr="00463C7B">
        <w:trPr>
          <w:trHeight w:val="345"/>
          <w:jc w:val="center"/>
        </w:trPr>
        <w:tc>
          <w:tcPr>
            <w:tcW w:w="1522" w:type="dxa"/>
            <w:vMerge/>
            <w:tcBorders>
              <w:top w:val="single" w:sz="4" w:space="0" w:color="auto"/>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Fékrendszerek</w:t>
            </w: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20</w:t>
            </w:r>
          </w:p>
        </w:tc>
        <w:tc>
          <w:tcPr>
            <w:tcW w:w="1400" w:type="dxa"/>
            <w:tcBorders>
              <w:top w:val="single" w:sz="4" w:space="0" w:color="auto"/>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20</w:t>
            </w:r>
          </w:p>
        </w:tc>
      </w:tr>
      <w:tr w:rsidR="00286279" w:rsidRPr="00311CAC" w:rsidTr="00463C7B">
        <w:trPr>
          <w:trHeight w:val="345"/>
          <w:jc w:val="center"/>
        </w:trPr>
        <w:tc>
          <w:tcPr>
            <w:tcW w:w="1522" w:type="dxa"/>
            <w:vMerge/>
            <w:tcBorders>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Elektromos berendezések szerelése</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40</w:t>
            </w:r>
          </w:p>
        </w:tc>
      </w:tr>
      <w:tr w:rsidR="00286279" w:rsidRPr="00311CAC" w:rsidTr="00463C7B">
        <w:trPr>
          <w:trHeight w:val="345"/>
          <w:jc w:val="center"/>
        </w:trPr>
        <w:tc>
          <w:tcPr>
            <w:tcW w:w="1522" w:type="dxa"/>
            <w:vMerge w:val="restart"/>
            <w:tcBorders>
              <w:top w:val="nil"/>
              <w:left w:val="single" w:sz="4" w:space="0" w:color="auto"/>
              <w:right w:val="single" w:sz="4" w:space="0" w:color="auto"/>
            </w:tcBorders>
            <w:textDirection w:val="btLr"/>
            <w:vAlign w:val="center"/>
          </w:tcPr>
          <w:p w:rsidR="00286279" w:rsidRPr="00311CAC" w:rsidRDefault="00286279" w:rsidP="00463C7B">
            <w:pPr>
              <w:spacing w:after="0" w:line="240" w:lineRule="auto"/>
              <w:ind w:left="113" w:right="113"/>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10422-12</w:t>
            </w:r>
          </w:p>
          <w:p w:rsidR="00286279" w:rsidRPr="00311CAC" w:rsidRDefault="00286279" w:rsidP="00463C7B">
            <w:pPr>
              <w:spacing w:after="0" w:line="240" w:lineRule="auto"/>
              <w:ind w:left="113" w:right="113"/>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Járműdiagnosztika</w:t>
            </w: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Járműdiagnosztika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96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Motordiagnosztika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Futómű- és fékdiagnosztika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24</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24</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Villamos berendezések diagnosztikája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36</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Járműdiagnosztika gyakorlata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b/>
                <w:iCs/>
                <w:sz w:val="20"/>
                <w:szCs w:val="20"/>
                <w:lang w:eastAsia="hu-HU"/>
              </w:rPr>
            </w:pPr>
            <w:r w:rsidRPr="00311CAC">
              <w:rPr>
                <w:rFonts w:ascii="Palatino Linotype" w:hAnsi="Palatino Linotype" w:cs="Arial"/>
                <w:b/>
                <w:iCs/>
                <w:sz w:val="20"/>
                <w:szCs w:val="20"/>
                <w:lang w:eastAsia="hu-HU"/>
              </w:rPr>
              <w:t>160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Cs/>
                <w:sz w:val="20"/>
                <w:szCs w:val="20"/>
                <w:lang w:eastAsia="hu-HU"/>
              </w:rPr>
            </w:pPr>
            <w:r w:rsidRPr="00311CAC">
              <w:rPr>
                <w:rFonts w:ascii="Palatino Linotype" w:hAnsi="Palatino Linotype" w:cs="Arial"/>
                <w:b/>
                <w:bCs/>
                <w:iCs/>
                <w:sz w:val="20"/>
                <w:szCs w:val="20"/>
                <w:lang w:eastAsia="hu-HU"/>
              </w:rPr>
              <w:t>160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Motordiagnosztika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Futómű- és fékdiagnosztika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40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40</w:t>
            </w:r>
          </w:p>
        </w:tc>
      </w:tr>
      <w:tr w:rsidR="00286279" w:rsidRPr="00311CAC" w:rsidTr="00463C7B">
        <w:trPr>
          <w:trHeight w:val="345"/>
          <w:jc w:val="center"/>
        </w:trPr>
        <w:tc>
          <w:tcPr>
            <w:tcW w:w="1522" w:type="dxa"/>
            <w:vMerge/>
            <w:tcBorders>
              <w:left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2051"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iCs/>
                <w:sz w:val="20"/>
                <w:szCs w:val="20"/>
                <w:lang w:eastAsia="hu-HU"/>
              </w:rPr>
            </w:pPr>
            <w:r w:rsidRPr="00311CAC">
              <w:rPr>
                <w:rFonts w:ascii="Palatino Linotype" w:hAnsi="Palatino Linotype" w:cs="Arial"/>
                <w:iCs/>
                <w:sz w:val="20"/>
                <w:szCs w:val="20"/>
                <w:lang w:eastAsia="hu-HU"/>
              </w:rPr>
              <w:t>Villamos berendezések diagnosztikája</w:t>
            </w: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
                <w:bCs/>
                <w:i/>
                <w:iCs/>
                <w:sz w:val="20"/>
                <w:szCs w:val="20"/>
                <w:lang w:eastAsia="hu-HU"/>
              </w:rPr>
            </w:pPr>
          </w:p>
        </w:tc>
        <w:tc>
          <w:tcPr>
            <w:tcW w:w="57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286279" w:rsidRPr="00311CAC" w:rsidRDefault="00286279" w:rsidP="00463C7B">
            <w:pPr>
              <w:spacing w:after="0" w:line="240" w:lineRule="auto"/>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286279" w:rsidRPr="00311CAC" w:rsidRDefault="00286279" w:rsidP="00463C7B">
            <w:pPr>
              <w:spacing w:after="0" w:line="240" w:lineRule="auto"/>
              <w:jc w:val="center"/>
              <w:rPr>
                <w:rFonts w:ascii="Palatino Linotype" w:hAnsi="Palatino Linotype" w:cs="Arial"/>
                <w:i/>
                <w:iCs/>
                <w:sz w:val="20"/>
                <w:szCs w:val="20"/>
                <w:lang w:eastAsia="hu-HU"/>
              </w:rPr>
            </w:pPr>
            <w:r w:rsidRPr="00311CAC">
              <w:rPr>
                <w:rFonts w:ascii="Palatino Linotype" w:hAnsi="Palatino Linotype" w:cs="Arial"/>
                <w:i/>
                <w:iCs/>
                <w:sz w:val="20"/>
                <w:szCs w:val="20"/>
                <w:lang w:eastAsia="hu-HU"/>
              </w:rPr>
              <w:t>60</w:t>
            </w:r>
          </w:p>
        </w:tc>
        <w:tc>
          <w:tcPr>
            <w:tcW w:w="1400" w:type="dxa"/>
            <w:tcBorders>
              <w:top w:val="nil"/>
              <w:left w:val="nil"/>
              <w:bottom w:val="single" w:sz="4" w:space="0" w:color="auto"/>
              <w:right w:val="single" w:sz="4" w:space="0" w:color="auto"/>
            </w:tcBorders>
            <w:vAlign w:val="center"/>
          </w:tcPr>
          <w:p w:rsidR="00286279" w:rsidRPr="00311CAC" w:rsidRDefault="00286279" w:rsidP="00463C7B">
            <w:pPr>
              <w:spacing w:after="0" w:line="240" w:lineRule="auto"/>
              <w:jc w:val="center"/>
              <w:rPr>
                <w:rFonts w:ascii="Palatino Linotype" w:hAnsi="Palatino Linotype" w:cs="Arial"/>
                <w:bCs/>
                <w:i/>
                <w:iCs/>
                <w:sz w:val="20"/>
                <w:szCs w:val="20"/>
                <w:lang w:eastAsia="hu-HU"/>
              </w:rPr>
            </w:pPr>
            <w:r w:rsidRPr="00311CAC">
              <w:rPr>
                <w:rFonts w:ascii="Palatino Linotype" w:hAnsi="Palatino Linotype" w:cs="Arial"/>
                <w:bCs/>
                <w:i/>
                <w:iCs/>
                <w:sz w:val="20"/>
                <w:szCs w:val="20"/>
                <w:lang w:eastAsia="hu-HU"/>
              </w:rPr>
              <w:t>60</w:t>
            </w:r>
          </w:p>
        </w:tc>
      </w:tr>
      <w:tr w:rsidR="00286279" w:rsidRPr="00311CAC" w:rsidTr="00463C7B">
        <w:trPr>
          <w:trHeight w:val="345"/>
          <w:jc w:val="center"/>
        </w:trPr>
        <w:tc>
          <w:tcPr>
            <w:tcW w:w="3573" w:type="dxa"/>
            <w:gridSpan w:val="2"/>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r w:rsidRPr="00311CAC">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108 </w:t>
            </w:r>
          </w:p>
        </w:tc>
        <w:tc>
          <w:tcPr>
            <w:tcW w:w="499"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72 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144 </w:t>
            </w:r>
          </w:p>
        </w:tc>
        <w:tc>
          <w:tcPr>
            <w:tcW w:w="554"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 72</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sz w:val="20"/>
                <w:szCs w:val="20"/>
                <w:lang w:eastAsia="hu-HU"/>
              </w:rPr>
              <w:t> </w:t>
            </w:r>
            <w:r w:rsidRPr="00311CAC">
              <w:rPr>
                <w:rFonts w:ascii="Palatino Linotype" w:hAnsi="Palatino Linotype" w:cs="Arial"/>
                <w:b/>
                <w:sz w:val="20"/>
                <w:szCs w:val="20"/>
                <w:lang w:eastAsia="hu-HU"/>
              </w:rPr>
              <w:t>180</w:t>
            </w:r>
          </w:p>
        </w:tc>
        <w:tc>
          <w:tcPr>
            <w:tcW w:w="609"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sz w:val="20"/>
                <w:szCs w:val="20"/>
                <w:lang w:eastAsia="hu-HU"/>
              </w:rPr>
              <w:t> </w:t>
            </w:r>
            <w:r w:rsidRPr="00311CAC">
              <w:rPr>
                <w:rFonts w:ascii="Palatino Linotype" w:hAnsi="Palatino Linotype" w:cs="Arial"/>
                <w:b/>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sz w:val="20"/>
                <w:szCs w:val="20"/>
                <w:lang w:eastAsia="hu-HU"/>
              </w:rPr>
              <w:t> </w:t>
            </w:r>
            <w:r w:rsidRPr="00311CAC">
              <w:rPr>
                <w:rFonts w:ascii="Palatino Linotype" w:hAnsi="Palatino Linotype" w:cs="Arial"/>
                <w:b/>
                <w:sz w:val="20"/>
                <w:szCs w:val="20"/>
                <w:lang w:eastAsia="hu-HU"/>
              </w:rPr>
              <w:t>160</w:t>
            </w:r>
          </w:p>
        </w:tc>
        <w:tc>
          <w:tcPr>
            <w:tcW w:w="609"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160 </w:t>
            </w:r>
          </w:p>
        </w:tc>
        <w:tc>
          <w:tcPr>
            <w:tcW w:w="1888"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bCs/>
                <w:sz w:val="20"/>
                <w:szCs w:val="20"/>
                <w:lang w:eastAsia="hu-HU"/>
              </w:rPr>
            </w:pPr>
            <w:r w:rsidRPr="00311CAC">
              <w:rPr>
                <w:rFonts w:ascii="Palatino Linotype" w:hAnsi="Palatino Linotype" w:cs="Arial"/>
                <w:b/>
                <w:bCs/>
                <w:sz w:val="20"/>
                <w:szCs w:val="20"/>
                <w:lang w:eastAsia="hu-HU"/>
              </w:rPr>
              <w:t>1283</w:t>
            </w:r>
          </w:p>
        </w:tc>
        <w:tc>
          <w:tcPr>
            <w:tcW w:w="570"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612 </w:t>
            </w:r>
          </w:p>
        </w:tc>
        <w:tc>
          <w:tcPr>
            <w:tcW w:w="624"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sz w:val="20"/>
                <w:szCs w:val="20"/>
                <w:lang w:eastAsia="hu-HU"/>
              </w:rPr>
              <w:t> </w:t>
            </w:r>
            <w:r w:rsidRPr="00311CAC">
              <w:rPr>
                <w:rFonts w:ascii="Palatino Linotype" w:hAnsi="Palatino Linotype" w:cs="Arial"/>
                <w:b/>
                <w:sz w:val="20"/>
                <w:szCs w:val="20"/>
                <w:lang w:eastAsia="hu-HU"/>
              </w:rPr>
              <w:t>504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 544</w:t>
            </w:r>
          </w:p>
        </w:tc>
        <w:tc>
          <w:tcPr>
            <w:tcW w:w="798"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448 </w:t>
            </w:r>
          </w:p>
        </w:tc>
        <w:tc>
          <w:tcPr>
            <w:tcW w:w="1400"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
                <w:sz w:val="20"/>
                <w:szCs w:val="20"/>
                <w:lang w:eastAsia="hu-HU"/>
              </w:rPr>
            </w:pPr>
            <w:r w:rsidRPr="00311CAC">
              <w:rPr>
                <w:rFonts w:ascii="Palatino Linotype" w:hAnsi="Palatino Linotype" w:cs="Arial"/>
                <w:b/>
                <w:sz w:val="20"/>
                <w:szCs w:val="20"/>
                <w:lang w:eastAsia="hu-HU"/>
              </w:rPr>
              <w:t>2268</w:t>
            </w:r>
          </w:p>
        </w:tc>
      </w:tr>
      <w:tr w:rsidR="00286279" w:rsidRPr="00311CAC" w:rsidTr="00463C7B">
        <w:trPr>
          <w:trHeight w:val="345"/>
          <w:jc w:val="center"/>
        </w:trPr>
        <w:tc>
          <w:tcPr>
            <w:tcW w:w="3573" w:type="dxa"/>
            <w:gridSpan w:val="2"/>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r w:rsidRPr="00311CAC">
              <w:rPr>
                <w:rFonts w:ascii="Palatino Linotype" w:hAnsi="Palatino Linotype" w:cs="Arial"/>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bCs/>
                <w:sz w:val="20"/>
                <w:szCs w:val="20"/>
                <w:lang w:eastAsia="hu-HU"/>
              </w:rPr>
            </w:pPr>
            <w:r w:rsidRPr="00311CAC">
              <w:rPr>
                <w:rFonts w:ascii="Palatino Linotype" w:hAnsi="Palatino Linotype" w:cs="Arial"/>
                <w:bCs/>
                <w:sz w:val="20"/>
                <w:szCs w:val="20"/>
                <w:lang w:eastAsia="hu-HU"/>
              </w:rPr>
              <w:t>1283</w:t>
            </w:r>
          </w:p>
        </w:tc>
        <w:tc>
          <w:tcPr>
            <w:tcW w:w="1194" w:type="dxa"/>
            <w:gridSpan w:val="2"/>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2268</w:t>
            </w:r>
          </w:p>
        </w:tc>
      </w:tr>
      <w:tr w:rsidR="00286279" w:rsidRPr="00311CAC" w:rsidTr="00463C7B">
        <w:trPr>
          <w:trHeight w:val="330"/>
          <w:jc w:val="center"/>
        </w:trPr>
        <w:tc>
          <w:tcPr>
            <w:tcW w:w="3573" w:type="dxa"/>
            <w:gridSpan w:val="2"/>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r w:rsidRPr="00311CAC">
              <w:rPr>
                <w:rFonts w:ascii="Palatino Linotype" w:hAnsi="Palatino Linotype" w:cs="Arial"/>
                <w:sz w:val="20"/>
                <w:szCs w:val="20"/>
                <w:lang w:eastAsia="hu-HU"/>
              </w:rPr>
              <w:t>Elméleti óraszámok/aránya</w:t>
            </w:r>
          </w:p>
        </w:tc>
        <w:tc>
          <w:tcPr>
            <w:tcW w:w="9796" w:type="dxa"/>
            <w:gridSpan w:val="15"/>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1156 </w:t>
            </w:r>
          </w:p>
        </w:tc>
        <w:tc>
          <w:tcPr>
            <w:tcW w:w="798"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51%</w:t>
            </w:r>
          </w:p>
        </w:tc>
        <w:tc>
          <w:tcPr>
            <w:tcW w:w="1400"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r>
      <w:tr w:rsidR="00286279" w:rsidRPr="00311CAC" w:rsidTr="00463C7B">
        <w:trPr>
          <w:trHeight w:val="330"/>
          <w:jc w:val="center"/>
        </w:trPr>
        <w:tc>
          <w:tcPr>
            <w:tcW w:w="3573" w:type="dxa"/>
            <w:gridSpan w:val="2"/>
            <w:tcBorders>
              <w:top w:val="single" w:sz="4" w:space="0" w:color="auto"/>
              <w:left w:val="single" w:sz="4" w:space="0" w:color="auto"/>
              <w:bottom w:val="single" w:sz="4" w:space="0" w:color="auto"/>
              <w:right w:val="single" w:sz="4" w:space="0" w:color="auto"/>
            </w:tcBorders>
            <w:vAlign w:val="center"/>
          </w:tcPr>
          <w:p w:rsidR="00286279" w:rsidRPr="00311CAC" w:rsidRDefault="00286279" w:rsidP="00463C7B">
            <w:pPr>
              <w:spacing w:after="0" w:line="240" w:lineRule="auto"/>
              <w:rPr>
                <w:rFonts w:ascii="Palatino Linotype" w:hAnsi="Palatino Linotype" w:cs="Arial"/>
                <w:sz w:val="20"/>
                <w:szCs w:val="20"/>
                <w:lang w:eastAsia="hu-HU"/>
              </w:rPr>
            </w:pPr>
            <w:r w:rsidRPr="00311CAC">
              <w:rPr>
                <w:rFonts w:ascii="Palatino Linotype" w:hAnsi="Palatino Linotype" w:cs="Arial"/>
                <w:sz w:val="20"/>
                <w:szCs w:val="20"/>
                <w:lang w:eastAsia="hu-HU"/>
              </w:rPr>
              <w:t>Gyakorlati óraszámok/aránya</w:t>
            </w:r>
          </w:p>
        </w:tc>
        <w:tc>
          <w:tcPr>
            <w:tcW w:w="9796" w:type="dxa"/>
            <w:gridSpan w:val="15"/>
            <w:tcBorders>
              <w:top w:val="single" w:sz="4" w:space="0" w:color="auto"/>
              <w:left w:val="nil"/>
              <w:bottom w:val="single" w:sz="4" w:space="0" w:color="auto"/>
              <w:right w:val="single" w:sz="4" w:space="0" w:color="000000"/>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c>
          <w:tcPr>
            <w:tcW w:w="845"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1112 </w:t>
            </w:r>
          </w:p>
        </w:tc>
        <w:tc>
          <w:tcPr>
            <w:tcW w:w="798"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49%</w:t>
            </w:r>
          </w:p>
        </w:tc>
        <w:tc>
          <w:tcPr>
            <w:tcW w:w="1400" w:type="dxa"/>
            <w:tcBorders>
              <w:top w:val="nil"/>
              <w:left w:val="nil"/>
              <w:bottom w:val="single" w:sz="4" w:space="0" w:color="auto"/>
              <w:right w:val="single" w:sz="4" w:space="0" w:color="auto"/>
            </w:tcBorders>
            <w:noWrap/>
            <w:vAlign w:val="center"/>
          </w:tcPr>
          <w:p w:rsidR="00286279" w:rsidRPr="00311CAC" w:rsidRDefault="00286279" w:rsidP="00463C7B">
            <w:pPr>
              <w:spacing w:after="0" w:line="240" w:lineRule="auto"/>
              <w:jc w:val="center"/>
              <w:rPr>
                <w:rFonts w:ascii="Palatino Linotype" w:hAnsi="Palatino Linotype" w:cs="Arial"/>
                <w:sz w:val="20"/>
                <w:szCs w:val="20"/>
                <w:lang w:eastAsia="hu-HU"/>
              </w:rPr>
            </w:pPr>
            <w:r w:rsidRPr="00311CAC">
              <w:rPr>
                <w:rFonts w:ascii="Palatino Linotype" w:hAnsi="Palatino Linotype" w:cs="Arial"/>
                <w:sz w:val="20"/>
                <w:szCs w:val="20"/>
                <w:lang w:eastAsia="hu-HU"/>
              </w:rPr>
              <w:t> </w:t>
            </w:r>
          </w:p>
        </w:tc>
      </w:tr>
    </w:tbl>
    <w:p w:rsidR="00286279" w:rsidRPr="002E360B" w:rsidRDefault="00286279" w:rsidP="00D752CF">
      <w:pPr>
        <w:widowControl w:val="0"/>
        <w:suppressAutoHyphens/>
        <w:spacing w:after="0" w:line="240" w:lineRule="auto"/>
        <w:jc w:val="center"/>
        <w:rPr>
          <w:rFonts w:ascii="Palatino Linotype" w:hAnsi="Palatino Linotype" w:cs="Mangal"/>
          <w:b/>
          <w:kern w:val="1"/>
          <w:sz w:val="24"/>
          <w:szCs w:val="24"/>
          <w:lang w:eastAsia="hi-IN" w:bidi="hi-IN"/>
        </w:rPr>
      </w:pPr>
    </w:p>
    <w:p w:rsidR="00286279" w:rsidRPr="002E360B" w:rsidRDefault="00286279" w:rsidP="00D752CF">
      <w:pPr>
        <w:widowControl w:val="0"/>
        <w:suppressAutoHyphens/>
        <w:spacing w:after="0" w:line="240" w:lineRule="auto"/>
        <w:jc w:val="both"/>
        <w:rPr>
          <w:rFonts w:ascii="Palatino Linotype" w:hAnsi="Palatino Linotype"/>
          <w:kern w:val="1"/>
          <w:sz w:val="20"/>
          <w:szCs w:val="20"/>
          <w:lang w:eastAsia="hi-IN" w:bidi="hi-IN"/>
        </w:rPr>
      </w:pPr>
      <w:r w:rsidRPr="002E360B">
        <w:rPr>
          <w:rFonts w:ascii="Palatino Linotype" w:hAnsi="Palatino Linotype"/>
          <w:kern w:val="1"/>
          <w:sz w:val="20"/>
          <w:szCs w:val="20"/>
          <w:lang w:eastAsia="hi-IN" w:bidi="hi-IN"/>
        </w:rPr>
        <w:t>Jelmagyarázat: e/elmélet; gy/gyakorlat; ögy/összefüggő szakmai gyakorlat</w:t>
      </w:r>
    </w:p>
    <w:p w:rsidR="00286279" w:rsidRPr="002E360B" w:rsidRDefault="00286279" w:rsidP="00D752CF">
      <w:pPr>
        <w:widowControl w:val="0"/>
        <w:suppressAutoHyphens/>
        <w:spacing w:after="0" w:line="240" w:lineRule="auto"/>
        <w:jc w:val="both"/>
        <w:rPr>
          <w:rFonts w:ascii="Palatino Linotype" w:hAnsi="Palatino Linotype"/>
          <w:kern w:val="1"/>
          <w:sz w:val="20"/>
          <w:szCs w:val="20"/>
          <w:lang w:eastAsia="hi-IN" w:bidi="hi-IN"/>
        </w:rPr>
      </w:pP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 táblázatban aranysárga háttérrel kiemelt szakmai követelménymodulok az ágazati közös tartalmakat jelölik.</w:t>
      </w: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2E36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286279" w:rsidRPr="002E360B" w:rsidRDefault="00286279" w:rsidP="00D752CF">
      <w:pPr>
        <w:widowControl w:val="0"/>
        <w:suppressAutoHyphens/>
        <w:spacing w:after="0" w:line="240" w:lineRule="auto"/>
        <w:jc w:val="both"/>
        <w:rPr>
          <w:rFonts w:ascii="Palatino Linotype" w:hAnsi="Palatino Linotype"/>
          <w:kern w:val="1"/>
          <w:sz w:val="24"/>
          <w:szCs w:val="24"/>
          <w:lang w:eastAsia="hi-IN" w:bidi="hi-IN"/>
        </w:rPr>
      </w:pPr>
      <w:r w:rsidRPr="002E360B">
        <w:rPr>
          <w:rFonts w:ascii="Palatino Linotype" w:hAnsi="Palatino Linotype"/>
          <w:kern w:val="1"/>
          <w:sz w:val="24"/>
          <w:szCs w:val="24"/>
          <w:lang w:eastAsia="hi-IN" w:bidi="hi-IN"/>
        </w:rPr>
        <w:t xml:space="preserve">A szakmai és vizsgakövetelményben a szakképesítésre meghatározott elmélet/gyakorlat arányának a teljes képzési idő során kell </w:t>
      </w:r>
      <w:r w:rsidRPr="002E360B">
        <w:rPr>
          <w:rFonts w:ascii="Palatino Linotype" w:hAnsi="Palatino Linotype"/>
          <w:kern w:val="1"/>
          <w:sz w:val="24"/>
          <w:szCs w:val="24"/>
          <w:lang w:eastAsia="hi-IN" w:bidi="hi-IN"/>
        </w:rPr>
        <w:lastRenderedPageBreak/>
        <w:t>teljesülnie.</w:t>
      </w:r>
    </w:p>
    <w:p w:rsidR="00286279" w:rsidRPr="002E360B" w:rsidRDefault="00286279" w:rsidP="00D752CF">
      <w:pPr>
        <w:widowControl w:val="0"/>
        <w:suppressAutoHyphens/>
        <w:spacing w:after="0" w:line="240" w:lineRule="auto"/>
        <w:jc w:val="both"/>
        <w:rPr>
          <w:rFonts w:ascii="Palatino Linotype" w:hAnsi="Palatino Linotype"/>
        </w:rPr>
        <w:sectPr w:rsidR="00286279" w:rsidRPr="002E360B" w:rsidSect="0006357D">
          <w:footerReference w:type="default" r:id="rId11"/>
          <w:pgSz w:w="16838" w:h="11906" w:orient="landscape"/>
          <w:pgMar w:top="1276" w:right="1418" w:bottom="1418" w:left="1418" w:header="708" w:footer="708" w:gutter="0"/>
          <w:cols w:space="708"/>
          <w:docGrid w:linePitch="360"/>
        </w:sectPr>
      </w:pPr>
      <w:r w:rsidRPr="002E360B">
        <w:rPr>
          <w:rFonts w:ascii="Palatino Linotype" w:hAnsi="Palatino Linotype"/>
          <w:kern w:val="1"/>
          <w:sz w:val="24"/>
          <w:szCs w:val="24"/>
          <w:lang w:eastAsia="hi-IN" w:bidi="hi-IN"/>
        </w:rPr>
        <w:t xml:space="preserve">A tantárgyakra meghatározott időkeret kötelező érvényű, </w:t>
      </w:r>
      <w:r w:rsidRPr="002E360B">
        <w:rPr>
          <w:rFonts w:ascii="Palatino Linotype" w:hAnsi="Palatino Linotype"/>
          <w:i/>
          <w:kern w:val="1"/>
          <w:sz w:val="24"/>
          <w:szCs w:val="24"/>
          <w:lang w:eastAsia="hi-IN" w:bidi="hi-IN"/>
        </w:rPr>
        <w:t>a</w:t>
      </w:r>
      <w:r w:rsidRPr="002E360B">
        <w:rPr>
          <w:rFonts w:ascii="Palatino Linotype" w:hAnsi="Palatino Linotype"/>
          <w:kern w:val="1"/>
          <w:sz w:val="24"/>
          <w:szCs w:val="24"/>
          <w:lang w:eastAsia="hi-IN" w:bidi="hi-IN"/>
        </w:rPr>
        <w:t xml:space="preserve"> </w:t>
      </w:r>
      <w:r w:rsidRPr="002E360B">
        <w:rPr>
          <w:rFonts w:ascii="Palatino Linotype" w:hAnsi="Palatino Linotype"/>
          <w:i/>
          <w:kern w:val="1"/>
          <w:sz w:val="24"/>
          <w:szCs w:val="24"/>
          <w:lang w:eastAsia="hi-IN" w:bidi="hi-IN"/>
        </w:rPr>
        <w:t>témakörökre kialakított óraszám pedig ajánlás</w:t>
      </w:r>
      <w:r w:rsidRPr="002E360B">
        <w:rPr>
          <w:rFonts w:ascii="Palatino Linotype" w:hAnsi="Palatino Linotype"/>
          <w:kern w:val="1"/>
          <w:sz w:val="24"/>
          <w:szCs w:val="24"/>
          <w:lang w:eastAsia="hi-IN" w:bidi="hi-IN"/>
        </w:rPr>
        <w:t>.</w:t>
      </w:r>
    </w:p>
    <w:p w:rsidR="00286279" w:rsidRPr="00894C6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894C6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894C6C" w:rsidRDefault="00286279" w:rsidP="002E360B">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86279" w:rsidRPr="00894C6C" w:rsidRDefault="00286279" w:rsidP="002E360B">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286279" w:rsidRPr="00894C6C" w:rsidRDefault="00286279" w:rsidP="002E360B">
      <w:pPr>
        <w:spacing w:after="0" w:line="240" w:lineRule="auto"/>
        <w:jc w:val="center"/>
        <w:rPr>
          <w:rFonts w:ascii="Palatino Linotype" w:hAnsi="Palatino Linotype"/>
          <w:sz w:val="44"/>
          <w:szCs w:val="44"/>
        </w:rPr>
      </w:pPr>
    </w:p>
    <w:p w:rsidR="00286279" w:rsidRPr="00894C6C" w:rsidRDefault="00286279" w:rsidP="002E360B">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86279" w:rsidRPr="00894C6C" w:rsidRDefault="00286279" w:rsidP="002E360B">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286279" w:rsidRPr="00894C6C" w:rsidRDefault="00286279" w:rsidP="002E360B">
      <w:pPr>
        <w:spacing w:after="0" w:line="240" w:lineRule="auto"/>
        <w:jc w:val="center"/>
        <w:rPr>
          <w:rFonts w:ascii="Palatino Linotype" w:hAnsi="Palatino Linotype"/>
          <w:b/>
          <w:sz w:val="44"/>
          <w:szCs w:val="44"/>
        </w:rPr>
      </w:pPr>
    </w:p>
    <w:p w:rsidR="00286279" w:rsidRPr="00894C6C" w:rsidRDefault="00286279" w:rsidP="002E360B">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86279" w:rsidRPr="00894C6C" w:rsidRDefault="00286279" w:rsidP="002E360B">
      <w:pPr>
        <w:spacing w:after="0" w:line="240" w:lineRule="auto"/>
        <w:ind w:left="-15"/>
        <w:jc w:val="center"/>
        <w:rPr>
          <w:rFonts w:ascii="Palatino Linotype" w:hAnsi="Palatino Linotype"/>
          <w:b/>
          <w:sz w:val="44"/>
          <w:szCs w:val="44"/>
        </w:rPr>
      </w:pPr>
    </w:p>
    <w:p w:rsidR="00286279" w:rsidRPr="00894C6C" w:rsidRDefault="00286279" w:rsidP="002E360B">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286279" w:rsidRPr="000E25A6" w:rsidRDefault="00286279" w:rsidP="002E360B">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86279"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86279"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86279" w:rsidRPr="009973C2" w:rsidRDefault="00286279" w:rsidP="00BF5E7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86279" w:rsidRPr="009973C2" w:rsidRDefault="00286279" w:rsidP="00BF5E7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86279" w:rsidRPr="009973C2" w:rsidRDefault="00286279" w:rsidP="00BF5E7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86279" w:rsidRPr="009973C2" w:rsidRDefault="00286279" w:rsidP="00BF5E7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86279" w:rsidRPr="009973C2" w:rsidRDefault="00286279" w:rsidP="00BF5E7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86279" w:rsidRPr="009973C2" w:rsidRDefault="00286279" w:rsidP="00BF5E7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8627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86279"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86279"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86279" w:rsidRPr="00894C6C" w:rsidRDefault="00286279" w:rsidP="00BF5E7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8627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86279"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86279" w:rsidRPr="00894C6C" w:rsidRDefault="00286279" w:rsidP="00BF5E7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86279" w:rsidRPr="00894C6C" w:rsidRDefault="00286279" w:rsidP="00BF5E7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86279" w:rsidRPr="00894C6C" w:rsidRDefault="00286279" w:rsidP="00BF5E7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86279" w:rsidRPr="00894C6C" w:rsidRDefault="00286279" w:rsidP="00BF5E7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86279" w:rsidRPr="00894C6C" w:rsidRDefault="00286279" w:rsidP="00BF5E7D">
            <w:pPr>
              <w:spacing w:after="0" w:line="240" w:lineRule="auto"/>
              <w:jc w:val="center"/>
              <w:rPr>
                <w:rFonts w:ascii="Palatino Linotype" w:hAnsi="Palatino Linotype" w:cs="Arial"/>
                <w:sz w:val="20"/>
                <w:szCs w:val="20"/>
              </w:rPr>
            </w:pPr>
          </w:p>
        </w:tc>
      </w:tr>
      <w:tr w:rsidR="0028627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86279" w:rsidRPr="00894C6C" w:rsidRDefault="00286279" w:rsidP="00BF5E7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86279" w:rsidRPr="00894C6C" w:rsidRDefault="00286279" w:rsidP="00BF5E7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86279" w:rsidRPr="00894C6C" w:rsidRDefault="00286279" w:rsidP="00BF5E7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86279" w:rsidRPr="00894C6C" w:rsidRDefault="00286279" w:rsidP="00BF5E7D">
            <w:pPr>
              <w:spacing w:after="0" w:line="240" w:lineRule="auto"/>
              <w:jc w:val="center"/>
              <w:rPr>
                <w:rFonts w:ascii="Palatino Linotype" w:hAnsi="Palatino Linotype" w:cs="Arial"/>
                <w:sz w:val="20"/>
                <w:szCs w:val="20"/>
              </w:rPr>
            </w:pPr>
          </w:p>
        </w:tc>
      </w:tr>
    </w:tbl>
    <w:p w:rsidR="00286279" w:rsidRDefault="00286279" w:rsidP="002E360B">
      <w:pPr>
        <w:spacing w:after="0" w:line="240" w:lineRule="auto"/>
        <w:jc w:val="both"/>
        <w:rPr>
          <w:rFonts w:ascii="Palatino Linotype" w:hAnsi="Palatino Linotype"/>
          <w:b/>
        </w:rPr>
      </w:pPr>
    </w:p>
    <w:p w:rsidR="00286279" w:rsidRPr="000E25A6" w:rsidRDefault="00286279" w:rsidP="002E360B">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286279" w:rsidRPr="000E25A6" w:rsidRDefault="00286279" w:rsidP="002E360B">
      <w:pPr>
        <w:spacing w:after="0" w:line="240" w:lineRule="auto"/>
        <w:rPr>
          <w:rFonts w:ascii="Palatino Linotype" w:hAnsi="Palatino Linotype"/>
          <w:b/>
          <w:sz w:val="24"/>
          <w:szCs w:val="24"/>
        </w:rPr>
      </w:pPr>
    </w:p>
    <w:p w:rsidR="00286279" w:rsidRPr="000E25A6" w:rsidRDefault="00286279" w:rsidP="002E360B">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286279" w:rsidRPr="000E25A6" w:rsidRDefault="00286279" w:rsidP="002E360B">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86279" w:rsidRPr="000E25A6" w:rsidRDefault="00286279" w:rsidP="002E360B">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286279" w:rsidRPr="000E25A6" w:rsidRDefault="00286279" w:rsidP="002E360B">
      <w:pPr>
        <w:spacing w:after="0" w:line="240" w:lineRule="auto"/>
        <w:jc w:val="both"/>
        <w:rPr>
          <w:rFonts w:ascii="Palatino Linotype" w:hAnsi="Palatino Linotype"/>
          <w:b/>
          <w:sz w:val="24"/>
          <w:szCs w:val="24"/>
        </w:rPr>
      </w:pPr>
    </w:p>
    <w:p w:rsidR="00286279" w:rsidRPr="000E25A6" w:rsidRDefault="00286279" w:rsidP="002E360B">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286279" w:rsidRPr="007D14DF" w:rsidRDefault="00286279" w:rsidP="002E360B">
      <w:pPr>
        <w:spacing w:after="0" w:line="240" w:lineRule="auto"/>
        <w:ind w:left="540"/>
        <w:jc w:val="both"/>
        <w:rPr>
          <w:rFonts w:ascii="Palatino Linotype" w:hAnsi="Palatino Linotype"/>
          <w:sz w:val="24"/>
          <w:szCs w:val="24"/>
        </w:rPr>
      </w:pPr>
    </w:p>
    <w:p w:rsidR="00286279" w:rsidRPr="000E25A6" w:rsidRDefault="00286279" w:rsidP="002E360B">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286279" w:rsidRPr="000E25A6" w:rsidRDefault="00286279" w:rsidP="002E360B">
      <w:pPr>
        <w:spacing w:after="0" w:line="240" w:lineRule="auto"/>
        <w:jc w:val="both"/>
        <w:rPr>
          <w:rFonts w:ascii="Palatino Linotype" w:hAnsi="Palatino Linotype"/>
          <w:b/>
          <w:sz w:val="24"/>
          <w:szCs w:val="24"/>
        </w:rPr>
      </w:pPr>
    </w:p>
    <w:p w:rsidR="00286279" w:rsidRPr="000E25A6" w:rsidRDefault="00286279" w:rsidP="002E360B">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286279" w:rsidRPr="000E25A6" w:rsidRDefault="00286279" w:rsidP="002E360B">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86279" w:rsidRPr="000E25A6" w:rsidRDefault="00286279" w:rsidP="002E360B">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r>
        <w:rPr>
          <w:rFonts w:ascii="Palatino Linotype" w:hAnsi="Palatino Linotype"/>
          <w:sz w:val="24"/>
          <w:szCs w:val="24"/>
        </w:rPr>
        <w:t>.</w:t>
      </w:r>
    </w:p>
    <w:p w:rsidR="00286279" w:rsidRPr="000E25A6" w:rsidRDefault="00286279" w:rsidP="002E360B">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286279" w:rsidRPr="000E25A6" w:rsidRDefault="00286279" w:rsidP="002E360B">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286279" w:rsidRPr="000E25A6" w:rsidRDefault="00286279" w:rsidP="002E360B">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286279" w:rsidRPr="000E25A6" w:rsidRDefault="00286279" w:rsidP="002E360B">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286279" w:rsidRPr="004B0B76" w:rsidRDefault="00286279" w:rsidP="002E360B">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lastRenderedPageBreak/>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286279" w:rsidRPr="000E25A6" w:rsidRDefault="00286279" w:rsidP="002E360B">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86279" w:rsidRPr="004B0B76" w:rsidRDefault="00286279" w:rsidP="002E360B">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Pr>
          <w:rFonts w:ascii="Palatino Linotype" w:hAnsi="Palatino Linotype"/>
          <w:sz w:val="24"/>
          <w:szCs w:val="24"/>
        </w:rPr>
        <w:t>.</w:t>
      </w:r>
      <w:r w:rsidRPr="000E25A6">
        <w:rPr>
          <w:rFonts w:ascii="Palatino Linotype" w:hAnsi="Palatino Linotype"/>
          <w:sz w:val="24"/>
          <w:szCs w:val="24"/>
        </w:rPr>
        <w:tab/>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r>
        <w:rPr>
          <w:rFonts w:ascii="Palatino Linotype" w:hAnsi="Palatino Linotype"/>
          <w:sz w:val="24"/>
          <w:szCs w:val="24"/>
        </w:rPr>
        <w:t>.</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286279" w:rsidRPr="000E25A6" w:rsidRDefault="00286279" w:rsidP="002E360B">
      <w:pPr>
        <w:spacing w:after="0" w:line="240" w:lineRule="auto"/>
        <w:ind w:firstLine="540"/>
        <w:jc w:val="both"/>
        <w:rPr>
          <w:rFonts w:ascii="Palatino Linotype" w:hAnsi="Palatino Linotype"/>
          <w:sz w:val="24"/>
          <w:szCs w:val="24"/>
        </w:rPr>
      </w:pPr>
    </w:p>
    <w:p w:rsidR="00286279" w:rsidRPr="000E25A6" w:rsidRDefault="00286279" w:rsidP="002E360B">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286279" w:rsidRPr="000E25A6" w:rsidRDefault="00286279" w:rsidP="002E360B">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86279" w:rsidRPr="000E25A6" w:rsidRDefault="00286279" w:rsidP="002E360B">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286279" w:rsidRPr="000E25A6" w:rsidRDefault="00286279" w:rsidP="002E360B">
      <w:pPr>
        <w:spacing w:after="0" w:line="240" w:lineRule="auto"/>
        <w:ind w:left="900" w:hanging="360"/>
        <w:jc w:val="both"/>
        <w:rPr>
          <w:rFonts w:ascii="Palatino Linotype" w:hAnsi="Palatino Linotype"/>
          <w:sz w:val="24"/>
          <w:szCs w:val="24"/>
        </w:rPr>
      </w:pP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286279" w:rsidRPr="000E25A6" w:rsidRDefault="00286279" w:rsidP="002E360B">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286279" w:rsidRPr="000E25A6" w:rsidRDefault="00286279" w:rsidP="002E360B">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286279" w:rsidRPr="000E25A6" w:rsidRDefault="00286279" w:rsidP="002E360B">
      <w:pPr>
        <w:spacing w:after="0" w:line="240" w:lineRule="auto"/>
        <w:ind w:left="900" w:hanging="360"/>
        <w:jc w:val="both"/>
        <w:rPr>
          <w:rFonts w:ascii="Palatino Linotype" w:hAnsi="Palatino Linotype"/>
          <w:b/>
          <w:sz w:val="24"/>
          <w:szCs w:val="24"/>
        </w:rPr>
      </w:pPr>
    </w:p>
    <w:p w:rsidR="00286279" w:rsidRPr="000E25A6" w:rsidRDefault="00286279" w:rsidP="002E360B">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lastRenderedPageBreak/>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286279" w:rsidRPr="000E25A6" w:rsidRDefault="00286279" w:rsidP="002E360B">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r>
        <w:rPr>
          <w:rFonts w:ascii="Palatino Linotype" w:hAnsi="Palatino Linotype"/>
          <w:sz w:val="24"/>
          <w:szCs w:val="24"/>
        </w:rPr>
        <w:t>.</w:t>
      </w:r>
    </w:p>
    <w:p w:rsidR="00286279" w:rsidRPr="000E25A6" w:rsidRDefault="00286279" w:rsidP="002E360B">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Fizikai, biológiai és kémiai hatások a dolgozókra, főbb veszélyforrások</w:t>
      </w:r>
      <w:r>
        <w:rPr>
          <w:rFonts w:ascii="Palatino Linotype" w:hAnsi="Palatino Linotype"/>
          <w:sz w:val="24"/>
          <w:szCs w:val="24"/>
        </w:rPr>
        <w:t>,</w:t>
      </w:r>
      <w:r w:rsidRPr="000E25A6">
        <w:rPr>
          <w:rFonts w:ascii="Palatino Linotype" w:hAnsi="Palatino Linotype"/>
          <w:sz w:val="24"/>
          <w:szCs w:val="24"/>
        </w:rPr>
        <w:t xml:space="preserve"> valamint a veszélyforrások felismerésének módszerei és a védekezés a lehetőségei. </w:t>
      </w:r>
    </w:p>
    <w:p w:rsidR="00286279" w:rsidRPr="000E25A6" w:rsidRDefault="00286279" w:rsidP="002E360B">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286279" w:rsidRDefault="00286279" w:rsidP="002E360B">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w:t>
      </w:r>
      <w:r>
        <w:rPr>
          <w:rFonts w:ascii="Palatino Linotype" w:hAnsi="Palatino Linotype"/>
          <w:sz w:val="24"/>
          <w:szCs w:val="24"/>
        </w:rPr>
        <w:t>é</w:t>
      </w:r>
      <w:r w:rsidRPr="000E25A6">
        <w:rPr>
          <w:rFonts w:ascii="Palatino Linotype" w:hAnsi="Palatino Linotype"/>
          <w:sz w:val="24"/>
          <w:szCs w:val="24"/>
        </w:rPr>
        <w:t>ben. A munkavállalók részvételének jelentősége</w:t>
      </w:r>
      <w:r>
        <w:rPr>
          <w:rFonts w:ascii="Palatino Linotype" w:hAnsi="Palatino Linotype"/>
          <w:sz w:val="24"/>
          <w:szCs w:val="24"/>
        </w:rPr>
        <w:t>.</w:t>
      </w:r>
    </w:p>
    <w:p w:rsidR="00286279" w:rsidRPr="000E25A6" w:rsidRDefault="00286279" w:rsidP="002E360B">
      <w:pPr>
        <w:spacing w:after="0" w:line="240" w:lineRule="auto"/>
        <w:ind w:left="900"/>
        <w:jc w:val="both"/>
        <w:rPr>
          <w:rFonts w:ascii="Palatino Linotype" w:hAnsi="Palatino Linotype"/>
          <w:sz w:val="24"/>
          <w:szCs w:val="24"/>
        </w:rPr>
      </w:pPr>
    </w:p>
    <w:p w:rsidR="00286279" w:rsidRPr="000E25A6" w:rsidRDefault="00286279" w:rsidP="002E360B">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286279" w:rsidRPr="000E25A6" w:rsidRDefault="00286279" w:rsidP="002E360B">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286279" w:rsidRPr="000E25A6" w:rsidRDefault="00286279" w:rsidP="002E360B">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286279" w:rsidRPr="000E25A6" w:rsidRDefault="00286279" w:rsidP="002E360B">
      <w:pPr>
        <w:spacing w:after="0" w:line="240" w:lineRule="auto"/>
        <w:ind w:left="705"/>
        <w:jc w:val="both"/>
        <w:rPr>
          <w:rFonts w:ascii="Palatino Linotype" w:hAnsi="Palatino Linotype"/>
          <w:sz w:val="24"/>
          <w:szCs w:val="24"/>
        </w:rPr>
      </w:pPr>
    </w:p>
    <w:p w:rsidR="00286279" w:rsidRPr="000E25A6" w:rsidRDefault="00286279" w:rsidP="002E360B">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286279" w:rsidRPr="000E25A6" w:rsidRDefault="00286279" w:rsidP="002E360B">
      <w:pPr>
        <w:widowControl w:val="0"/>
        <w:suppressAutoHyphens/>
        <w:spacing w:after="0" w:line="240" w:lineRule="auto"/>
        <w:ind w:left="540"/>
        <w:jc w:val="both"/>
        <w:rPr>
          <w:rFonts w:ascii="Palatino Linotype" w:hAnsi="Palatino Linotype"/>
          <w:b/>
          <w:bCs/>
          <w:sz w:val="24"/>
          <w:szCs w:val="24"/>
        </w:rPr>
      </w:pPr>
    </w:p>
    <w:p w:rsidR="00286279" w:rsidRPr="000E25A6" w:rsidRDefault="00286279" w:rsidP="002E360B">
      <w:pPr>
        <w:spacing w:after="0" w:line="240" w:lineRule="auto"/>
        <w:jc w:val="both"/>
        <w:rPr>
          <w:rFonts w:ascii="Palatino Linotype" w:hAnsi="Palatino Linotype"/>
          <w:b/>
          <w:sz w:val="24"/>
          <w:szCs w:val="24"/>
        </w:rPr>
      </w:pPr>
    </w:p>
    <w:p w:rsidR="00286279" w:rsidRPr="000E25A6" w:rsidRDefault="00286279" w:rsidP="002E360B">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lastRenderedPageBreak/>
        <w:t>A tantárgy elsajátítása során alkalmazható sajátos módszerek, tanulói tevékenységformák (ajánlás)</w:t>
      </w:r>
    </w:p>
    <w:p w:rsidR="00286279" w:rsidRPr="000E25A6" w:rsidRDefault="00286279" w:rsidP="002E360B">
      <w:pPr>
        <w:widowControl w:val="0"/>
        <w:suppressAutoHyphens/>
        <w:spacing w:after="0" w:line="240" w:lineRule="auto"/>
        <w:ind w:left="826"/>
        <w:jc w:val="both"/>
        <w:rPr>
          <w:rFonts w:ascii="Palatino Linotype" w:hAnsi="Palatino Linotype"/>
          <w:bCs/>
          <w:sz w:val="24"/>
          <w:szCs w:val="24"/>
        </w:rPr>
      </w:pPr>
    </w:p>
    <w:p w:rsidR="00286279" w:rsidRPr="000E25A6" w:rsidRDefault="00286279" w:rsidP="002E360B">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B2499">
        <w:trPr>
          <w:jc w:val="center"/>
        </w:trPr>
        <w:tc>
          <w:tcPr>
            <w:tcW w:w="994" w:type="dxa"/>
            <w:vMerge w:val="restart"/>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86279" w:rsidRPr="002B2499">
        <w:trPr>
          <w:jc w:val="center"/>
        </w:trPr>
        <w:tc>
          <w:tcPr>
            <w:tcW w:w="994" w:type="dxa"/>
            <w:vMerge/>
            <w:vAlign w:val="center"/>
          </w:tcPr>
          <w:p w:rsidR="00286279" w:rsidRPr="002B2499" w:rsidRDefault="00286279" w:rsidP="00BF5E7D">
            <w:pPr>
              <w:spacing w:after="0" w:line="240" w:lineRule="auto"/>
              <w:jc w:val="center"/>
              <w:rPr>
                <w:rFonts w:ascii="Palatino Linotype" w:hAnsi="Palatino Linotype"/>
                <w:b/>
                <w:sz w:val="20"/>
                <w:szCs w:val="20"/>
              </w:rPr>
            </w:pPr>
          </w:p>
        </w:tc>
        <w:tc>
          <w:tcPr>
            <w:tcW w:w="2800" w:type="dxa"/>
            <w:vMerge/>
            <w:vAlign w:val="center"/>
          </w:tcPr>
          <w:p w:rsidR="00286279" w:rsidRPr="002B2499" w:rsidRDefault="00286279" w:rsidP="00BF5E7D">
            <w:pPr>
              <w:spacing w:after="0" w:line="240" w:lineRule="auto"/>
              <w:rPr>
                <w:rFonts w:ascii="Palatino Linotype" w:hAnsi="Palatino Linotype"/>
                <w:b/>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86279" w:rsidRPr="002B2499" w:rsidRDefault="00286279" w:rsidP="00BF5E7D">
            <w:pPr>
              <w:spacing w:after="0" w:line="240" w:lineRule="auto"/>
              <w:jc w:val="center"/>
              <w:rPr>
                <w:rFonts w:ascii="Palatino Linotype" w:hAnsi="Palatino Linotype"/>
                <w:b/>
                <w:sz w:val="20"/>
                <w:szCs w:val="20"/>
              </w:rPr>
            </w:pPr>
          </w:p>
        </w:tc>
      </w:tr>
      <w:tr w:rsidR="00286279" w:rsidRPr="002B2499">
        <w:trPr>
          <w:jc w:val="center"/>
        </w:trPr>
        <w:tc>
          <w:tcPr>
            <w:tcW w:w="994"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86279" w:rsidRPr="002B2499" w:rsidRDefault="00286279" w:rsidP="00BF5E7D">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86279" w:rsidRPr="002B2499">
        <w:trPr>
          <w:jc w:val="center"/>
        </w:trPr>
        <w:tc>
          <w:tcPr>
            <w:tcW w:w="994"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86279" w:rsidRPr="002B2499" w:rsidRDefault="00286279" w:rsidP="00BF5E7D">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86279" w:rsidRPr="002B2499">
        <w:trPr>
          <w:jc w:val="center"/>
        </w:trPr>
        <w:tc>
          <w:tcPr>
            <w:tcW w:w="994"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86279" w:rsidRPr="002B2499" w:rsidRDefault="00286279" w:rsidP="00BF5E7D">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86279" w:rsidRPr="002B2499">
        <w:trPr>
          <w:jc w:val="center"/>
        </w:trPr>
        <w:tc>
          <w:tcPr>
            <w:tcW w:w="994" w:type="dxa"/>
            <w:vAlign w:val="center"/>
          </w:tcPr>
          <w:p w:rsidR="00286279" w:rsidRPr="002B2499" w:rsidRDefault="00286279" w:rsidP="00BF5E7D">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86279" w:rsidRPr="002B2499" w:rsidRDefault="00286279" w:rsidP="00BF5E7D">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2B2499" w:rsidRDefault="00286279" w:rsidP="00BF5E7D">
            <w:pPr>
              <w:spacing w:after="0" w:line="240" w:lineRule="auto"/>
              <w:jc w:val="center"/>
              <w:rPr>
                <w:rFonts w:ascii="Palatino Linotype" w:hAnsi="Palatino Linotype"/>
                <w:sz w:val="20"/>
                <w:szCs w:val="20"/>
              </w:rPr>
            </w:pPr>
          </w:p>
        </w:tc>
      </w:tr>
      <w:tr w:rsidR="00286279" w:rsidRPr="002B2499">
        <w:trPr>
          <w:jc w:val="center"/>
        </w:trPr>
        <w:tc>
          <w:tcPr>
            <w:tcW w:w="994"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86279" w:rsidRPr="002B2499" w:rsidRDefault="00286279" w:rsidP="00BF5E7D">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8627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2B2499" w:rsidRDefault="00286279" w:rsidP="00BF5E7D">
            <w:pPr>
              <w:spacing w:after="0" w:line="240" w:lineRule="auto"/>
              <w:jc w:val="center"/>
              <w:rPr>
                <w:rFonts w:ascii="Palatino Linotype" w:hAnsi="Palatino Linotype"/>
                <w:sz w:val="20"/>
                <w:szCs w:val="20"/>
              </w:rPr>
            </w:pPr>
          </w:p>
        </w:tc>
      </w:tr>
    </w:tbl>
    <w:p w:rsidR="00286279" w:rsidRPr="000E25A6" w:rsidRDefault="00286279" w:rsidP="002E360B">
      <w:pPr>
        <w:widowControl w:val="0"/>
        <w:suppressAutoHyphens/>
        <w:spacing w:after="0" w:line="240" w:lineRule="auto"/>
        <w:ind w:left="972"/>
        <w:rPr>
          <w:rFonts w:ascii="Palatino Linotype" w:hAnsi="Palatino Linotype"/>
          <w:b/>
          <w:bCs/>
          <w:sz w:val="24"/>
          <w:szCs w:val="24"/>
        </w:rPr>
      </w:pPr>
    </w:p>
    <w:p w:rsidR="00286279" w:rsidRPr="000E25A6" w:rsidRDefault="00286279" w:rsidP="002E360B">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B2499">
        <w:trPr>
          <w:cantSplit/>
          <w:trHeight w:val="921"/>
          <w:jc w:val="center"/>
        </w:trPr>
        <w:tc>
          <w:tcPr>
            <w:tcW w:w="828" w:type="dxa"/>
            <w:vMerge w:val="restart"/>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86279" w:rsidRPr="002B2499">
        <w:trPr>
          <w:cantSplit/>
          <w:trHeight w:val="1076"/>
          <w:jc w:val="center"/>
        </w:trPr>
        <w:tc>
          <w:tcPr>
            <w:tcW w:w="828" w:type="dxa"/>
            <w:vMerge/>
            <w:vAlign w:val="center"/>
          </w:tcPr>
          <w:p w:rsidR="00286279" w:rsidRPr="002B2499" w:rsidRDefault="00286279" w:rsidP="00BF5E7D">
            <w:pPr>
              <w:spacing w:after="0" w:line="240" w:lineRule="auto"/>
              <w:jc w:val="center"/>
              <w:rPr>
                <w:rFonts w:ascii="Palatino Linotype" w:hAnsi="Palatino Linotype"/>
                <w:b/>
                <w:sz w:val="20"/>
                <w:szCs w:val="20"/>
              </w:rPr>
            </w:pPr>
          </w:p>
        </w:tc>
        <w:tc>
          <w:tcPr>
            <w:tcW w:w="3621" w:type="dxa"/>
            <w:vMerge/>
            <w:vAlign w:val="center"/>
          </w:tcPr>
          <w:p w:rsidR="00286279" w:rsidRPr="002B2499" w:rsidRDefault="00286279" w:rsidP="00BF5E7D">
            <w:pPr>
              <w:spacing w:after="0" w:line="240" w:lineRule="auto"/>
              <w:rPr>
                <w:rFonts w:ascii="Palatino Linotype" w:hAnsi="Palatino Linotype"/>
                <w:b/>
                <w:sz w:val="20"/>
                <w:szCs w:val="20"/>
              </w:rPr>
            </w:pPr>
          </w:p>
        </w:tc>
        <w:tc>
          <w:tcPr>
            <w:tcW w:w="809" w:type="dxa"/>
            <w:textDirection w:val="btLr"/>
            <w:vAlign w:val="center"/>
          </w:tcPr>
          <w:p w:rsidR="00286279" w:rsidRPr="002B2499" w:rsidRDefault="00286279" w:rsidP="00BF5E7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86279" w:rsidRPr="002B2499" w:rsidRDefault="00286279" w:rsidP="00BF5E7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86279" w:rsidRPr="002B2499" w:rsidRDefault="00286279" w:rsidP="00BF5E7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86279" w:rsidRPr="002B2499" w:rsidRDefault="00286279" w:rsidP="00BF5E7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86279" w:rsidRPr="002B2499" w:rsidRDefault="00286279" w:rsidP="00BF5E7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286279" w:rsidRPr="002B2499" w:rsidRDefault="00286279" w:rsidP="00BF5E7D">
            <w:pPr>
              <w:spacing w:after="0" w:line="240" w:lineRule="auto"/>
              <w:jc w:val="center"/>
              <w:rPr>
                <w:rFonts w:ascii="Palatino Linotype" w:hAnsi="Palatino Linotype"/>
                <w:b/>
                <w:sz w:val="20"/>
                <w:szCs w:val="20"/>
              </w:rPr>
            </w:pPr>
          </w:p>
        </w:tc>
      </w:tr>
      <w:tr w:rsidR="00286279" w:rsidRPr="002B2499">
        <w:trPr>
          <w:jc w:val="center"/>
        </w:trPr>
        <w:tc>
          <w:tcPr>
            <w:tcW w:w="828" w:type="dxa"/>
            <w:shd w:val="clear" w:color="auto" w:fill="D9D9D9"/>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86279" w:rsidRPr="002B2499" w:rsidRDefault="00286279" w:rsidP="00BF5E7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r>
      <w:tr w:rsidR="00286279" w:rsidRPr="002B2499">
        <w:trPr>
          <w:jc w:val="center"/>
        </w:trPr>
        <w:tc>
          <w:tcPr>
            <w:tcW w:w="828"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86279" w:rsidRPr="002B2499" w:rsidRDefault="00286279" w:rsidP="00BF5E7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6279" w:rsidRPr="002B2499" w:rsidRDefault="00286279" w:rsidP="00BF5E7D">
            <w:pPr>
              <w:spacing w:after="0" w:line="240" w:lineRule="auto"/>
              <w:jc w:val="center"/>
              <w:rPr>
                <w:rFonts w:ascii="Palatino Linotype" w:hAnsi="Palatino Linotype"/>
                <w:sz w:val="20"/>
                <w:szCs w:val="20"/>
              </w:rPr>
            </w:pPr>
          </w:p>
        </w:tc>
      </w:tr>
      <w:tr w:rsidR="00286279" w:rsidRPr="002B2499">
        <w:trPr>
          <w:jc w:val="center"/>
        </w:trPr>
        <w:tc>
          <w:tcPr>
            <w:tcW w:w="828" w:type="dxa"/>
            <w:shd w:val="clear" w:color="auto" w:fill="D9D9D9"/>
            <w:vAlign w:val="center"/>
          </w:tcPr>
          <w:p w:rsidR="00286279" w:rsidRPr="002B2499" w:rsidRDefault="00286279" w:rsidP="00BF5E7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86279" w:rsidRPr="002B2499" w:rsidRDefault="00286279" w:rsidP="00BF5E7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B2499" w:rsidRDefault="00286279" w:rsidP="00BF5E7D">
            <w:pPr>
              <w:spacing w:after="0" w:line="240" w:lineRule="auto"/>
              <w:jc w:val="center"/>
              <w:rPr>
                <w:rFonts w:ascii="Palatino Linotype" w:hAnsi="Palatino Linotype"/>
                <w:sz w:val="20"/>
                <w:szCs w:val="20"/>
              </w:rPr>
            </w:pPr>
          </w:p>
        </w:tc>
      </w:tr>
      <w:tr w:rsidR="00286279" w:rsidRPr="002B2499">
        <w:trPr>
          <w:jc w:val="center"/>
        </w:trPr>
        <w:tc>
          <w:tcPr>
            <w:tcW w:w="828"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86279" w:rsidRPr="002B2499" w:rsidRDefault="00286279" w:rsidP="00BF5E7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6279" w:rsidRPr="002B2499"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2B2499"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86279" w:rsidRPr="005661E8" w:rsidRDefault="00286279" w:rsidP="002E360B">
      <w:pPr>
        <w:spacing w:after="0" w:line="240" w:lineRule="auto"/>
        <w:ind w:left="540"/>
        <w:jc w:val="both"/>
        <w:rPr>
          <w:rFonts w:ascii="Palatino Linotype" w:hAnsi="Palatino Linotype"/>
          <w:iCs/>
          <w:sz w:val="24"/>
          <w:szCs w:val="24"/>
        </w:rPr>
      </w:pPr>
    </w:p>
    <w:p w:rsidR="00286279" w:rsidRPr="00CF3A34" w:rsidRDefault="00286279" w:rsidP="002E360B">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286279" w:rsidRPr="00CF3A34" w:rsidRDefault="00286279" w:rsidP="002E360B">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286279" w:rsidRDefault="00286279" w:rsidP="002E360B">
      <w:pPr>
        <w:widowControl w:val="0"/>
        <w:suppressAutoHyphens/>
        <w:spacing w:after="0" w:line="240" w:lineRule="auto"/>
        <w:ind w:left="792"/>
        <w:jc w:val="both"/>
        <w:rPr>
          <w:rFonts w:ascii="Palatino Linotype" w:hAnsi="Palatino Linotype"/>
          <w:bCs/>
        </w:rPr>
      </w:pPr>
    </w:p>
    <w:p w:rsidR="00286279" w:rsidRDefault="00286279" w:rsidP="002E360B">
      <w:pPr>
        <w:widowControl w:val="0"/>
        <w:suppressAutoHyphens/>
        <w:spacing w:after="0" w:line="240" w:lineRule="auto"/>
        <w:ind w:left="792"/>
        <w:jc w:val="both"/>
        <w:rPr>
          <w:rFonts w:ascii="Palatino Linotype" w:hAnsi="Palatino Linotype"/>
          <w:bCs/>
        </w:rPr>
      </w:pPr>
    </w:p>
    <w:p w:rsidR="00286279" w:rsidRPr="006B7DDC" w:rsidRDefault="00286279" w:rsidP="002E360B">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86279" w:rsidRPr="006B7DDC" w:rsidRDefault="00286279" w:rsidP="002E360B">
      <w:pPr>
        <w:widowControl w:val="0"/>
        <w:suppressAutoHyphens/>
        <w:spacing w:after="0" w:line="240" w:lineRule="auto"/>
        <w:jc w:val="center"/>
        <w:rPr>
          <w:rFonts w:ascii="Palatino Linotype" w:hAnsi="Palatino Linotype"/>
          <w:b/>
          <w:bCs/>
          <w:sz w:val="40"/>
          <w:szCs w:val="40"/>
          <w:lang w:eastAsia="hu-HU"/>
        </w:rPr>
      </w:pPr>
    </w:p>
    <w:p w:rsidR="00286279" w:rsidRPr="006B7DDC" w:rsidRDefault="00286279" w:rsidP="002E360B">
      <w:pPr>
        <w:widowControl w:val="0"/>
        <w:suppressAutoHyphens/>
        <w:spacing w:after="0" w:line="240" w:lineRule="auto"/>
        <w:jc w:val="center"/>
        <w:rPr>
          <w:rFonts w:ascii="Palatino Linotype" w:hAnsi="Palatino Linotype"/>
          <w:b/>
          <w:bCs/>
          <w:sz w:val="40"/>
          <w:szCs w:val="40"/>
          <w:lang w:eastAsia="hu-HU"/>
        </w:rPr>
      </w:pPr>
    </w:p>
    <w:p w:rsidR="00286279" w:rsidRPr="006B7DDC" w:rsidRDefault="00286279" w:rsidP="002E360B">
      <w:pPr>
        <w:widowControl w:val="0"/>
        <w:suppressAutoHyphens/>
        <w:spacing w:after="0" w:line="240" w:lineRule="auto"/>
        <w:jc w:val="center"/>
        <w:rPr>
          <w:rFonts w:ascii="Palatino Linotype" w:hAnsi="Palatino Linotype"/>
          <w:b/>
          <w:bCs/>
          <w:sz w:val="40"/>
          <w:szCs w:val="40"/>
          <w:lang w:eastAsia="hu-HU"/>
        </w:rPr>
      </w:pPr>
    </w:p>
    <w:p w:rsidR="00286279" w:rsidRPr="006B7DDC" w:rsidRDefault="00286279" w:rsidP="002E360B">
      <w:pPr>
        <w:widowControl w:val="0"/>
        <w:suppressAutoHyphens/>
        <w:spacing w:after="0" w:line="240" w:lineRule="auto"/>
        <w:jc w:val="center"/>
        <w:rPr>
          <w:rFonts w:ascii="Palatino Linotype" w:hAnsi="Palatino Linotype"/>
          <w:b/>
          <w:bCs/>
          <w:sz w:val="40"/>
          <w:szCs w:val="40"/>
          <w:lang w:eastAsia="hu-HU"/>
        </w:rPr>
      </w:pPr>
    </w:p>
    <w:p w:rsidR="00286279" w:rsidRPr="006B7DDC" w:rsidRDefault="00286279" w:rsidP="002E360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86279" w:rsidRPr="006B7DDC" w:rsidRDefault="00286279" w:rsidP="002E360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286279" w:rsidRPr="006B7DDC" w:rsidRDefault="00286279" w:rsidP="002E360B">
      <w:pPr>
        <w:widowControl w:val="0"/>
        <w:suppressAutoHyphens/>
        <w:spacing w:after="0" w:line="240" w:lineRule="auto"/>
        <w:jc w:val="center"/>
        <w:rPr>
          <w:rFonts w:ascii="Palatino Linotype" w:hAnsi="Palatino Linotype"/>
          <w:sz w:val="44"/>
          <w:szCs w:val="44"/>
          <w:lang w:eastAsia="hu-HU"/>
        </w:rPr>
      </w:pPr>
    </w:p>
    <w:p w:rsidR="00286279" w:rsidRPr="006B7DDC" w:rsidRDefault="00286279" w:rsidP="002E360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86279" w:rsidRPr="006B7DDC" w:rsidRDefault="00286279" w:rsidP="002E360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86279" w:rsidRPr="006B7DDC" w:rsidRDefault="00286279" w:rsidP="002E360B">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86279"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86279"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86279" w:rsidRPr="006B7DDC" w:rsidRDefault="00286279" w:rsidP="00BF5E7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86279" w:rsidRPr="006B7DDC" w:rsidRDefault="00286279" w:rsidP="00BF5E7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86279" w:rsidRPr="006B7DDC" w:rsidRDefault="00286279" w:rsidP="00BF5E7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86279" w:rsidRPr="006B7DDC" w:rsidRDefault="00286279" w:rsidP="00BF5E7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8627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8773D5" w:rsidRDefault="00286279" w:rsidP="00BF5E7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8627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627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8627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8627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627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86279" w:rsidRPr="006B7DDC" w:rsidRDefault="00286279" w:rsidP="002E360B">
      <w:pPr>
        <w:widowControl w:val="0"/>
        <w:suppressAutoHyphens/>
        <w:spacing w:after="0" w:line="240" w:lineRule="auto"/>
        <w:ind w:left="-15"/>
        <w:jc w:val="both"/>
        <w:rPr>
          <w:rFonts w:ascii="Palatino Linotype" w:hAnsi="Palatino Linotype"/>
          <w:sz w:val="24"/>
          <w:szCs w:val="24"/>
          <w:lang w:eastAsia="hu-HU"/>
        </w:rPr>
      </w:pPr>
    </w:p>
    <w:p w:rsidR="00286279" w:rsidRPr="006B7DDC" w:rsidRDefault="00286279" w:rsidP="002E360B">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86279" w:rsidRPr="00AB6051" w:rsidRDefault="00286279" w:rsidP="002E360B">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86279" w:rsidRPr="00AB6051" w:rsidRDefault="00286279" w:rsidP="00BF5E7D">
      <w:pPr>
        <w:widowControl w:val="0"/>
        <w:numPr>
          <w:ilvl w:val="0"/>
          <w:numId w:val="1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286279" w:rsidRPr="00AB6051" w:rsidRDefault="00286279" w:rsidP="002E360B">
      <w:pPr>
        <w:spacing w:after="0" w:line="240" w:lineRule="auto"/>
        <w:rPr>
          <w:rFonts w:ascii="Palatino Linotype" w:hAnsi="Palatino Linotype"/>
          <w:b/>
          <w:sz w:val="24"/>
          <w:szCs w:val="24"/>
          <w:lang w:eastAsia="hu-HU"/>
        </w:rPr>
      </w:pPr>
    </w:p>
    <w:p w:rsidR="00286279" w:rsidRPr="00AB6051" w:rsidRDefault="00286279" w:rsidP="00BF5E7D">
      <w:pPr>
        <w:widowControl w:val="0"/>
        <w:numPr>
          <w:ilvl w:val="1"/>
          <w:numId w:val="1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286279" w:rsidRPr="00AB6051" w:rsidRDefault="00286279" w:rsidP="002E360B">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86279" w:rsidRPr="00AB6051" w:rsidRDefault="00286279" w:rsidP="002E360B">
      <w:pPr>
        <w:spacing w:after="0" w:line="240" w:lineRule="auto"/>
        <w:rPr>
          <w:rFonts w:ascii="Palatino Linotype" w:hAnsi="Palatino Linotype"/>
          <w:sz w:val="24"/>
          <w:szCs w:val="24"/>
          <w:lang w:eastAsia="hu-HU"/>
        </w:rPr>
      </w:pPr>
    </w:p>
    <w:p w:rsidR="00286279" w:rsidRPr="00AB6051" w:rsidRDefault="00286279" w:rsidP="00BF5E7D">
      <w:pPr>
        <w:widowControl w:val="0"/>
        <w:numPr>
          <w:ilvl w:val="1"/>
          <w:numId w:val="14"/>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286279" w:rsidRPr="00AB6051" w:rsidRDefault="00286279" w:rsidP="0068694F">
      <w:pPr>
        <w:spacing w:after="0" w:line="240" w:lineRule="auto"/>
        <w:rPr>
          <w:rFonts w:ascii="Palatino Linotype" w:hAnsi="Palatino Linotype"/>
          <w:b/>
          <w:bCs/>
          <w:iCs/>
          <w:sz w:val="24"/>
          <w:szCs w:val="24"/>
          <w:lang w:eastAsia="hu-HU"/>
        </w:rPr>
      </w:pPr>
    </w:p>
    <w:p w:rsidR="00286279" w:rsidRPr="00AB6051" w:rsidRDefault="00286279" w:rsidP="00BF5E7D">
      <w:pPr>
        <w:widowControl w:val="0"/>
        <w:numPr>
          <w:ilvl w:val="1"/>
          <w:numId w:val="14"/>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286279" w:rsidRPr="00AB6051" w:rsidRDefault="00286279" w:rsidP="002E360B">
      <w:pPr>
        <w:spacing w:after="0" w:line="240" w:lineRule="auto"/>
        <w:rPr>
          <w:rFonts w:ascii="Palatino Linotype" w:hAnsi="Palatino Linotype"/>
          <w:b/>
          <w:bCs/>
          <w:iCs/>
          <w:sz w:val="24"/>
          <w:szCs w:val="24"/>
          <w:lang w:eastAsia="hu-HU"/>
        </w:rPr>
      </w:pPr>
    </w:p>
    <w:p w:rsidR="00286279" w:rsidRPr="006B7DDC" w:rsidRDefault="00286279" w:rsidP="00BF5E7D">
      <w:pPr>
        <w:numPr>
          <w:ilvl w:val="2"/>
          <w:numId w:val="14"/>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86279" w:rsidRPr="006B7DDC" w:rsidRDefault="00286279" w:rsidP="002E360B">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286279" w:rsidRDefault="00286279" w:rsidP="002E360B">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86279" w:rsidRDefault="00286279" w:rsidP="002E360B">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86279" w:rsidRDefault="00286279" w:rsidP="002E360B">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86279" w:rsidRPr="006B7DDC" w:rsidRDefault="00286279" w:rsidP="002E360B">
      <w:pPr>
        <w:spacing w:after="0" w:line="240" w:lineRule="auto"/>
        <w:ind w:firstLine="540"/>
        <w:rPr>
          <w:rFonts w:ascii="Palatino Linotype" w:hAnsi="Palatino Linotype"/>
          <w:sz w:val="24"/>
          <w:szCs w:val="24"/>
          <w:lang w:eastAsia="hu-HU"/>
        </w:rPr>
      </w:pPr>
    </w:p>
    <w:p w:rsidR="00286279" w:rsidRPr="0016206C" w:rsidRDefault="00286279" w:rsidP="00BF5E7D">
      <w:pPr>
        <w:numPr>
          <w:ilvl w:val="2"/>
          <w:numId w:val="14"/>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286279" w:rsidRPr="00B63991" w:rsidRDefault="00286279" w:rsidP="002E360B">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86279" w:rsidRPr="00B63991" w:rsidRDefault="00286279" w:rsidP="002E360B">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86279" w:rsidRDefault="00286279" w:rsidP="002E360B">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86279" w:rsidRPr="00B63991" w:rsidRDefault="00286279" w:rsidP="002E360B">
      <w:pPr>
        <w:spacing w:after="0" w:line="240" w:lineRule="auto"/>
        <w:ind w:left="708"/>
        <w:jc w:val="both"/>
        <w:rPr>
          <w:rFonts w:ascii="Palatino Linotype" w:hAnsi="Palatino Linotype"/>
          <w:sz w:val="24"/>
          <w:szCs w:val="24"/>
          <w:lang w:eastAsia="hu-HU"/>
        </w:rPr>
      </w:pPr>
    </w:p>
    <w:p w:rsidR="00286279" w:rsidRPr="00B63991" w:rsidRDefault="00286279" w:rsidP="00BF5E7D">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86279" w:rsidRPr="00B63991" w:rsidRDefault="00286279" w:rsidP="002E360B">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286279" w:rsidRPr="00B63991" w:rsidRDefault="00286279" w:rsidP="002E360B">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286279" w:rsidRPr="00B63991" w:rsidRDefault="00286279" w:rsidP="002E360B">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86279" w:rsidRPr="00B63991" w:rsidRDefault="00286279" w:rsidP="002E360B">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86279" w:rsidRPr="00B63991" w:rsidRDefault="00286279" w:rsidP="002E360B">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286279" w:rsidRPr="00B63991" w:rsidRDefault="00286279" w:rsidP="002E360B">
      <w:pPr>
        <w:spacing w:after="0" w:line="240" w:lineRule="auto"/>
        <w:ind w:left="720"/>
        <w:rPr>
          <w:rFonts w:ascii="Palatino Linotype" w:hAnsi="Palatino Linotype"/>
          <w:sz w:val="24"/>
          <w:szCs w:val="24"/>
          <w:lang w:eastAsia="hu-HU"/>
        </w:rPr>
      </w:pPr>
    </w:p>
    <w:p w:rsidR="00286279" w:rsidRPr="00B63991" w:rsidRDefault="00286279" w:rsidP="00BF5E7D">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86279" w:rsidRPr="00B63991" w:rsidRDefault="00286279" w:rsidP="002E360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86279" w:rsidRPr="00B63991" w:rsidRDefault="00286279" w:rsidP="002E360B">
      <w:pPr>
        <w:spacing w:after="0" w:line="240" w:lineRule="auto"/>
        <w:ind w:left="720"/>
        <w:jc w:val="both"/>
        <w:rPr>
          <w:rFonts w:ascii="Palatino Linotype" w:hAnsi="Palatino Linotype"/>
          <w:sz w:val="24"/>
          <w:szCs w:val="24"/>
          <w:lang w:eastAsia="hu-HU"/>
        </w:rPr>
      </w:pPr>
    </w:p>
    <w:p w:rsidR="00286279" w:rsidRPr="00B63991" w:rsidRDefault="00286279" w:rsidP="00BF5E7D">
      <w:pPr>
        <w:widowControl w:val="0"/>
        <w:numPr>
          <w:ilvl w:val="1"/>
          <w:numId w:val="14"/>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286279" w:rsidRPr="00B63991" w:rsidRDefault="00286279" w:rsidP="00BF5E7D">
      <w:pPr>
        <w:widowControl w:val="0"/>
        <w:numPr>
          <w:ilvl w:val="1"/>
          <w:numId w:val="14"/>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lastRenderedPageBreak/>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286279" w:rsidRPr="006B7DDC" w:rsidRDefault="00286279" w:rsidP="002E360B">
      <w:pPr>
        <w:widowControl w:val="0"/>
        <w:suppressAutoHyphens/>
        <w:spacing w:after="0" w:line="240" w:lineRule="auto"/>
        <w:ind w:left="720"/>
        <w:rPr>
          <w:rFonts w:ascii="Palatino Linotype" w:hAnsi="Palatino Linotype"/>
          <w:b/>
          <w:bCs/>
          <w:i/>
          <w:sz w:val="24"/>
          <w:szCs w:val="24"/>
          <w:lang w:eastAsia="hu-HU"/>
        </w:rPr>
      </w:pPr>
    </w:p>
    <w:p w:rsidR="00286279" w:rsidRPr="006B7DDC" w:rsidRDefault="00286279" w:rsidP="00BF5E7D">
      <w:pPr>
        <w:widowControl w:val="0"/>
        <w:numPr>
          <w:ilvl w:val="2"/>
          <w:numId w:val="1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E8030B">
        <w:trPr>
          <w:jc w:val="center"/>
        </w:trPr>
        <w:tc>
          <w:tcPr>
            <w:tcW w:w="994" w:type="dxa"/>
            <w:vMerge w:val="restart"/>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86279" w:rsidRPr="00E8030B">
        <w:trPr>
          <w:jc w:val="center"/>
        </w:trPr>
        <w:tc>
          <w:tcPr>
            <w:tcW w:w="994" w:type="dxa"/>
            <w:vMerge/>
            <w:vAlign w:val="center"/>
          </w:tcPr>
          <w:p w:rsidR="00286279" w:rsidRPr="00E8030B" w:rsidRDefault="00286279" w:rsidP="00BF5E7D">
            <w:pPr>
              <w:spacing w:after="0" w:line="240" w:lineRule="auto"/>
              <w:jc w:val="center"/>
              <w:rPr>
                <w:rFonts w:ascii="Palatino Linotype" w:hAnsi="Palatino Linotype"/>
                <w:b/>
                <w:sz w:val="20"/>
                <w:szCs w:val="20"/>
              </w:rPr>
            </w:pPr>
          </w:p>
        </w:tc>
        <w:tc>
          <w:tcPr>
            <w:tcW w:w="2800" w:type="dxa"/>
            <w:vMerge/>
            <w:vAlign w:val="center"/>
          </w:tcPr>
          <w:p w:rsidR="00286279" w:rsidRPr="00E8030B" w:rsidRDefault="00286279" w:rsidP="00BF5E7D">
            <w:pPr>
              <w:spacing w:after="0" w:line="240" w:lineRule="auto"/>
              <w:rPr>
                <w:rFonts w:ascii="Palatino Linotype" w:hAnsi="Palatino Linotype"/>
                <w:b/>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86279" w:rsidRPr="00E8030B" w:rsidRDefault="00286279" w:rsidP="00BF5E7D">
            <w:pPr>
              <w:spacing w:after="0" w:line="240" w:lineRule="auto"/>
              <w:jc w:val="center"/>
              <w:rPr>
                <w:rFonts w:ascii="Palatino Linotype" w:hAnsi="Palatino Linotype"/>
                <w:b/>
                <w:sz w:val="20"/>
                <w:szCs w:val="20"/>
              </w:rPr>
            </w:pPr>
          </w:p>
        </w:tc>
      </w:tr>
      <w:tr w:rsidR="00286279" w:rsidRPr="00E8030B">
        <w:trPr>
          <w:jc w:val="center"/>
        </w:trPr>
        <w:tc>
          <w:tcPr>
            <w:tcW w:w="994"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86279" w:rsidRPr="00E8030B" w:rsidRDefault="00286279" w:rsidP="00BF5E7D">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994"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86279" w:rsidRPr="00E8030B" w:rsidRDefault="00286279" w:rsidP="00BF5E7D">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994"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86279" w:rsidRPr="00E8030B" w:rsidRDefault="00286279" w:rsidP="00BF5E7D">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994"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86279" w:rsidRPr="00E8030B" w:rsidRDefault="00286279" w:rsidP="00BF5E7D">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994"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86279" w:rsidRPr="00E8030B" w:rsidRDefault="00286279" w:rsidP="00BF5E7D">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994"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86279" w:rsidRPr="00E8030B" w:rsidRDefault="00286279" w:rsidP="00BF5E7D">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E8030B" w:rsidRDefault="00286279" w:rsidP="00BF5E7D">
            <w:pPr>
              <w:spacing w:after="0" w:line="240" w:lineRule="auto"/>
              <w:jc w:val="center"/>
              <w:rPr>
                <w:rFonts w:ascii="Palatino Linotype" w:hAnsi="Palatino Linotype"/>
                <w:sz w:val="20"/>
                <w:szCs w:val="20"/>
              </w:rPr>
            </w:pPr>
          </w:p>
        </w:tc>
      </w:tr>
    </w:tbl>
    <w:p w:rsidR="00286279" w:rsidRPr="00B63991" w:rsidRDefault="00286279" w:rsidP="002E360B">
      <w:pPr>
        <w:widowControl w:val="0"/>
        <w:suppressAutoHyphens/>
        <w:spacing w:after="0" w:line="240" w:lineRule="auto"/>
        <w:rPr>
          <w:rFonts w:ascii="Palatino Linotype" w:hAnsi="Palatino Linotype"/>
          <w:b/>
          <w:bCs/>
          <w:sz w:val="24"/>
          <w:szCs w:val="24"/>
          <w:lang w:eastAsia="hu-HU"/>
        </w:rPr>
      </w:pPr>
    </w:p>
    <w:p w:rsidR="00286279" w:rsidRPr="006B7DDC" w:rsidRDefault="00286279" w:rsidP="00BF5E7D">
      <w:pPr>
        <w:widowControl w:val="0"/>
        <w:numPr>
          <w:ilvl w:val="2"/>
          <w:numId w:val="14"/>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E8030B">
        <w:trPr>
          <w:cantSplit/>
          <w:trHeight w:val="921"/>
          <w:jc w:val="center"/>
        </w:trPr>
        <w:tc>
          <w:tcPr>
            <w:tcW w:w="828" w:type="dxa"/>
            <w:vMerge w:val="restart"/>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86279" w:rsidRPr="00E8030B">
        <w:trPr>
          <w:cantSplit/>
          <w:trHeight w:val="1076"/>
          <w:jc w:val="center"/>
        </w:trPr>
        <w:tc>
          <w:tcPr>
            <w:tcW w:w="828" w:type="dxa"/>
            <w:vMerge/>
            <w:vAlign w:val="center"/>
          </w:tcPr>
          <w:p w:rsidR="00286279" w:rsidRPr="00E8030B" w:rsidRDefault="00286279" w:rsidP="00BF5E7D">
            <w:pPr>
              <w:spacing w:after="0" w:line="240" w:lineRule="auto"/>
              <w:jc w:val="center"/>
              <w:rPr>
                <w:rFonts w:ascii="Palatino Linotype" w:hAnsi="Palatino Linotype"/>
                <w:b/>
                <w:sz w:val="20"/>
                <w:szCs w:val="20"/>
              </w:rPr>
            </w:pPr>
          </w:p>
        </w:tc>
        <w:tc>
          <w:tcPr>
            <w:tcW w:w="3621" w:type="dxa"/>
            <w:vMerge/>
            <w:vAlign w:val="center"/>
          </w:tcPr>
          <w:p w:rsidR="00286279" w:rsidRPr="00E8030B" w:rsidRDefault="00286279" w:rsidP="00BF5E7D">
            <w:pPr>
              <w:spacing w:after="0" w:line="240" w:lineRule="auto"/>
              <w:rPr>
                <w:rFonts w:ascii="Palatino Linotype" w:hAnsi="Palatino Linotype"/>
                <w:b/>
                <w:sz w:val="20"/>
                <w:szCs w:val="20"/>
              </w:rPr>
            </w:pPr>
          </w:p>
        </w:tc>
        <w:tc>
          <w:tcPr>
            <w:tcW w:w="809" w:type="dxa"/>
            <w:textDirection w:val="btLr"/>
            <w:vAlign w:val="center"/>
          </w:tcPr>
          <w:p w:rsidR="00286279" w:rsidRPr="00E8030B" w:rsidRDefault="00286279" w:rsidP="00BF5E7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86279" w:rsidRPr="00E8030B" w:rsidRDefault="00286279" w:rsidP="00BF5E7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86279" w:rsidRPr="00E8030B" w:rsidRDefault="00286279" w:rsidP="00BF5E7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86279" w:rsidRPr="00E8030B" w:rsidRDefault="00286279" w:rsidP="00BF5E7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86279" w:rsidRPr="00E8030B" w:rsidRDefault="00286279" w:rsidP="00BF5E7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86279" w:rsidRPr="00E8030B" w:rsidRDefault="00286279" w:rsidP="00BF5E7D">
            <w:pPr>
              <w:spacing w:after="0" w:line="240" w:lineRule="auto"/>
              <w:jc w:val="center"/>
              <w:rPr>
                <w:rFonts w:ascii="Palatino Linotype" w:hAnsi="Palatino Linotype"/>
                <w:b/>
                <w:sz w:val="20"/>
                <w:szCs w:val="20"/>
              </w:rPr>
            </w:pPr>
          </w:p>
        </w:tc>
      </w:tr>
      <w:tr w:rsidR="00286279" w:rsidRPr="00E8030B">
        <w:trPr>
          <w:jc w:val="center"/>
        </w:trPr>
        <w:tc>
          <w:tcPr>
            <w:tcW w:w="828" w:type="dxa"/>
            <w:shd w:val="clear" w:color="auto" w:fill="D9D9D9"/>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86279" w:rsidRPr="00E8030B" w:rsidRDefault="00286279" w:rsidP="00BF5E7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shd w:val="clear" w:color="auto" w:fill="D9D9D9"/>
            <w:vAlign w:val="center"/>
          </w:tcPr>
          <w:p w:rsidR="00286279" w:rsidRPr="00E8030B" w:rsidRDefault="00286279" w:rsidP="00BF5E7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86279" w:rsidRPr="00E8030B" w:rsidRDefault="00286279" w:rsidP="00BF5E7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r w:rsidR="00286279" w:rsidRPr="00E8030B">
        <w:trPr>
          <w:jc w:val="center"/>
        </w:trPr>
        <w:tc>
          <w:tcPr>
            <w:tcW w:w="828" w:type="dxa"/>
            <w:vAlign w:val="center"/>
          </w:tcPr>
          <w:p w:rsidR="00286279" w:rsidRPr="00E8030B" w:rsidRDefault="00286279" w:rsidP="00BF5E7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86279" w:rsidRPr="00E8030B" w:rsidRDefault="00286279" w:rsidP="00BF5E7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E8030B"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6279" w:rsidRPr="00E8030B"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E8030B" w:rsidRDefault="00286279" w:rsidP="00BF5E7D">
            <w:pPr>
              <w:spacing w:after="0" w:line="240" w:lineRule="auto"/>
              <w:jc w:val="center"/>
              <w:rPr>
                <w:rFonts w:ascii="Palatino Linotype" w:hAnsi="Palatino Linotype"/>
                <w:sz w:val="20"/>
                <w:szCs w:val="20"/>
              </w:rPr>
            </w:pPr>
          </w:p>
        </w:tc>
      </w:tr>
    </w:tbl>
    <w:p w:rsidR="00286279" w:rsidRDefault="00286279" w:rsidP="002E360B">
      <w:pPr>
        <w:widowControl w:val="0"/>
        <w:suppressAutoHyphens/>
        <w:spacing w:after="0" w:line="240" w:lineRule="auto"/>
        <w:ind w:left="360"/>
        <w:rPr>
          <w:rFonts w:ascii="Palatino Linotype" w:hAnsi="Palatino Linotype"/>
          <w:b/>
          <w:bCs/>
          <w:sz w:val="24"/>
          <w:szCs w:val="24"/>
          <w:lang w:eastAsia="hu-HU"/>
        </w:rPr>
      </w:pPr>
    </w:p>
    <w:p w:rsidR="00286279" w:rsidRPr="006B7DDC" w:rsidRDefault="00286279" w:rsidP="00BF5E7D">
      <w:pPr>
        <w:widowControl w:val="0"/>
        <w:numPr>
          <w:ilvl w:val="1"/>
          <w:numId w:val="1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86279" w:rsidRPr="006B7DDC" w:rsidRDefault="00286279" w:rsidP="002E360B">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286279" w:rsidRDefault="00286279" w:rsidP="002E360B">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86279" w:rsidRDefault="00286279" w:rsidP="002E360B">
      <w:pPr>
        <w:widowControl w:val="0"/>
        <w:suppressAutoHyphens/>
        <w:spacing w:after="0" w:line="240" w:lineRule="auto"/>
        <w:ind w:left="-15"/>
        <w:jc w:val="center"/>
        <w:rPr>
          <w:rFonts w:ascii="Palatino Linotype" w:hAnsi="Palatino Linotype"/>
          <w:b/>
          <w:bCs/>
          <w:sz w:val="40"/>
          <w:szCs w:val="40"/>
          <w:lang w:eastAsia="hu-HU"/>
        </w:rPr>
      </w:pPr>
    </w:p>
    <w:p w:rsidR="00286279" w:rsidRDefault="00286279" w:rsidP="002E360B">
      <w:pPr>
        <w:widowControl w:val="0"/>
        <w:suppressAutoHyphens/>
        <w:spacing w:after="0" w:line="240" w:lineRule="auto"/>
        <w:ind w:left="-15"/>
        <w:jc w:val="center"/>
        <w:rPr>
          <w:rFonts w:ascii="Palatino Linotype" w:hAnsi="Palatino Linotype"/>
          <w:b/>
          <w:bCs/>
          <w:sz w:val="40"/>
          <w:szCs w:val="40"/>
          <w:lang w:eastAsia="hu-HU"/>
        </w:rPr>
      </w:pPr>
    </w:p>
    <w:p w:rsidR="00286279" w:rsidRDefault="00286279" w:rsidP="002E360B">
      <w:pPr>
        <w:widowControl w:val="0"/>
        <w:suppressAutoHyphens/>
        <w:spacing w:after="0" w:line="240" w:lineRule="auto"/>
        <w:ind w:left="-15"/>
        <w:jc w:val="center"/>
        <w:rPr>
          <w:rFonts w:ascii="Palatino Linotype" w:hAnsi="Palatino Linotype"/>
          <w:b/>
          <w:bCs/>
          <w:sz w:val="40"/>
          <w:szCs w:val="40"/>
          <w:lang w:eastAsia="hu-HU"/>
        </w:rPr>
      </w:pPr>
    </w:p>
    <w:p w:rsidR="00286279" w:rsidRDefault="00286279" w:rsidP="002E360B">
      <w:pPr>
        <w:widowControl w:val="0"/>
        <w:suppressAutoHyphens/>
        <w:spacing w:after="0" w:line="240" w:lineRule="auto"/>
        <w:ind w:left="-15"/>
        <w:jc w:val="center"/>
        <w:rPr>
          <w:rFonts w:ascii="Palatino Linotype" w:hAnsi="Palatino Linotype"/>
          <w:b/>
          <w:bCs/>
          <w:sz w:val="40"/>
          <w:szCs w:val="40"/>
          <w:lang w:eastAsia="hu-HU"/>
        </w:rPr>
      </w:pP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6B7DDC" w:rsidRDefault="00286279" w:rsidP="002E360B">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286279" w:rsidRPr="006B7DDC" w:rsidRDefault="00286279" w:rsidP="002E360B">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p>
    <w:p w:rsidR="00286279" w:rsidRPr="006B7DDC" w:rsidRDefault="00286279" w:rsidP="002E360B">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86279" w:rsidRPr="006B7DDC" w:rsidRDefault="00286279" w:rsidP="002E360B">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286279"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286279" w:rsidRPr="00C230C6" w:rsidRDefault="00286279" w:rsidP="00BF5E7D">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286279"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286279" w:rsidRPr="00C230C6" w:rsidRDefault="00286279" w:rsidP="00BF5E7D">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286279" w:rsidRPr="00C230C6" w:rsidRDefault="00286279" w:rsidP="00BF5E7D">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286279" w:rsidRPr="006B7DDC" w:rsidRDefault="00286279" w:rsidP="00BF5E7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286279" w:rsidRPr="006B7DDC" w:rsidRDefault="00286279" w:rsidP="00BF5E7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8627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86279"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286279" w:rsidRPr="006B7DDC" w:rsidRDefault="00286279" w:rsidP="00BF5E7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627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r w:rsidR="00286279"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86279" w:rsidRPr="006B7DDC" w:rsidRDefault="00286279" w:rsidP="00BF5E7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286279" w:rsidRPr="006B7DDC" w:rsidRDefault="00286279" w:rsidP="00BF5E7D">
            <w:pPr>
              <w:spacing w:after="0" w:line="240" w:lineRule="auto"/>
              <w:jc w:val="center"/>
              <w:rPr>
                <w:rFonts w:ascii="Palatino Linotype" w:hAnsi="Palatino Linotype" w:cs="Arial"/>
                <w:sz w:val="20"/>
                <w:szCs w:val="20"/>
                <w:lang w:eastAsia="hu-HU"/>
              </w:rPr>
            </w:pPr>
          </w:p>
        </w:tc>
      </w:tr>
    </w:tbl>
    <w:p w:rsidR="00286279" w:rsidRPr="006B7DDC" w:rsidRDefault="00286279" w:rsidP="00BF5E7D">
      <w:pPr>
        <w:widowControl w:val="0"/>
        <w:numPr>
          <w:ilvl w:val="0"/>
          <w:numId w:val="1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286279" w:rsidRDefault="00286279" w:rsidP="002E360B">
      <w:pPr>
        <w:spacing w:after="0" w:line="240" w:lineRule="auto"/>
        <w:rPr>
          <w:rFonts w:ascii="Palatino Linotype" w:hAnsi="Palatino Linotype"/>
          <w:b/>
          <w:sz w:val="24"/>
          <w:szCs w:val="24"/>
          <w:lang w:eastAsia="hu-HU"/>
        </w:rPr>
      </w:pPr>
    </w:p>
    <w:p w:rsidR="00286279" w:rsidRPr="006B7DDC" w:rsidRDefault="00286279" w:rsidP="00BF5E7D">
      <w:pPr>
        <w:widowControl w:val="0"/>
        <w:numPr>
          <w:ilvl w:val="1"/>
          <w:numId w:val="1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86279" w:rsidRPr="00AA5B0C" w:rsidRDefault="00286279" w:rsidP="002E360B">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286279" w:rsidRPr="00AA5B0C" w:rsidRDefault="00286279" w:rsidP="002E360B">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286279" w:rsidRPr="00AA5B0C" w:rsidRDefault="00286279" w:rsidP="002E360B">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w:t>
      </w:r>
      <w:r>
        <w:rPr>
          <w:rFonts w:ascii="Palatino Linotype" w:hAnsi="Palatino Linotype"/>
          <w:sz w:val="24"/>
          <w:szCs w:val="24"/>
          <w:lang w:eastAsia="hu-HU"/>
        </w:rPr>
        <w:t>e</w:t>
      </w:r>
      <w:r w:rsidRPr="00AA5B0C">
        <w:rPr>
          <w:rFonts w:ascii="Palatino Linotype" w:hAnsi="Palatino Linotype"/>
          <w:sz w:val="24"/>
          <w:szCs w:val="24"/>
          <w:lang w:eastAsia="hu-HU"/>
        </w:rPr>
        <w:t>tekre alapozva valósuljon meg a szakmájához kapcsolódó idegen nyelvi kompetenciafejlesztés.</w:t>
      </w:r>
    </w:p>
    <w:p w:rsidR="00286279" w:rsidRPr="00C5478E" w:rsidRDefault="00286279" w:rsidP="002E360B">
      <w:pPr>
        <w:spacing w:after="0" w:line="240" w:lineRule="auto"/>
        <w:rPr>
          <w:rFonts w:ascii="Palatino Linotype" w:hAnsi="Palatino Linotype"/>
          <w:b/>
          <w:sz w:val="24"/>
          <w:szCs w:val="24"/>
          <w:lang w:eastAsia="hu-HU"/>
        </w:rPr>
      </w:pPr>
    </w:p>
    <w:p w:rsidR="00286279" w:rsidRDefault="00286279" w:rsidP="00BF5E7D">
      <w:pPr>
        <w:widowControl w:val="0"/>
        <w:numPr>
          <w:ilvl w:val="1"/>
          <w:numId w:val="1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286279" w:rsidRPr="00C005EC" w:rsidRDefault="00286279" w:rsidP="002E360B">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286279" w:rsidRPr="006B7DDC" w:rsidRDefault="00286279" w:rsidP="002E360B">
      <w:pPr>
        <w:spacing w:after="0" w:line="240" w:lineRule="auto"/>
        <w:rPr>
          <w:rFonts w:ascii="Palatino Linotype" w:hAnsi="Palatino Linotype"/>
          <w:b/>
          <w:bCs/>
          <w:iCs/>
          <w:sz w:val="24"/>
          <w:szCs w:val="24"/>
          <w:lang w:eastAsia="hu-HU"/>
        </w:rPr>
      </w:pPr>
    </w:p>
    <w:p w:rsidR="00286279" w:rsidRPr="00DE7CA1" w:rsidRDefault="00286279" w:rsidP="00BF5E7D">
      <w:pPr>
        <w:widowControl w:val="0"/>
        <w:numPr>
          <w:ilvl w:val="1"/>
          <w:numId w:val="1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286279" w:rsidRPr="009E38C9" w:rsidRDefault="00286279" w:rsidP="002E360B">
      <w:pPr>
        <w:widowControl w:val="0"/>
        <w:suppressAutoHyphens/>
        <w:spacing w:after="0" w:line="240" w:lineRule="auto"/>
        <w:ind w:left="792"/>
        <w:rPr>
          <w:rFonts w:ascii="Palatino Linotype" w:hAnsi="Palatino Linotype"/>
          <w:b/>
          <w:bCs/>
          <w:iCs/>
          <w:sz w:val="24"/>
          <w:szCs w:val="24"/>
          <w:lang w:eastAsia="hu-HU"/>
        </w:rPr>
      </w:pPr>
    </w:p>
    <w:p w:rsidR="00286279" w:rsidRPr="006B7DDC" w:rsidRDefault="00286279" w:rsidP="00BF5E7D">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286279" w:rsidRPr="00AA5B0C" w:rsidRDefault="00286279" w:rsidP="002E360B">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286279" w:rsidRPr="00A00643" w:rsidRDefault="00286279" w:rsidP="002E360B">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magabiztosság csak az igeidők helyes használata révén fog megvalósulni.</w:t>
      </w:r>
    </w:p>
    <w:p w:rsidR="00286279" w:rsidRPr="006B7DDC" w:rsidRDefault="00286279" w:rsidP="002E360B">
      <w:pPr>
        <w:spacing w:after="0" w:line="240" w:lineRule="auto"/>
        <w:ind w:firstLine="540"/>
        <w:rPr>
          <w:rFonts w:ascii="Palatino Linotype" w:hAnsi="Palatino Linotype"/>
          <w:sz w:val="24"/>
          <w:szCs w:val="24"/>
          <w:lang w:eastAsia="hu-HU"/>
        </w:rPr>
      </w:pPr>
    </w:p>
    <w:p w:rsidR="00286279" w:rsidRPr="006B7DDC" w:rsidRDefault="00286279" w:rsidP="00BF5E7D">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286279" w:rsidRPr="006B7DDC" w:rsidRDefault="00286279" w:rsidP="002E360B">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86279" w:rsidRPr="006B7DDC" w:rsidRDefault="00286279" w:rsidP="002E360B">
      <w:pPr>
        <w:spacing w:after="0" w:line="240" w:lineRule="auto"/>
        <w:jc w:val="both"/>
        <w:rPr>
          <w:rFonts w:ascii="Palatino Linotype" w:hAnsi="Palatino Linotype"/>
          <w:sz w:val="24"/>
          <w:szCs w:val="24"/>
          <w:lang w:eastAsia="hu-HU"/>
        </w:rPr>
      </w:pPr>
    </w:p>
    <w:p w:rsidR="00286279" w:rsidRPr="006B7DDC" w:rsidRDefault="00286279" w:rsidP="00BF5E7D">
      <w:pPr>
        <w:numPr>
          <w:ilvl w:val="3"/>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86279" w:rsidRDefault="00286279" w:rsidP="002E360B">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286279" w:rsidRDefault="00286279" w:rsidP="002E360B">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86279" w:rsidRPr="00F44D3F" w:rsidRDefault="00286279" w:rsidP="002E360B">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286279" w:rsidRPr="00F44D3F" w:rsidRDefault="00286279" w:rsidP="00BF5E7D">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286279" w:rsidRPr="00F44D3F" w:rsidRDefault="00286279" w:rsidP="00BF5E7D">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286279" w:rsidRPr="00F44D3F" w:rsidRDefault="00286279" w:rsidP="00BF5E7D">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286279" w:rsidRPr="00F44D3F" w:rsidRDefault="00286279" w:rsidP="00BF5E7D">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286279" w:rsidRPr="00F44D3F" w:rsidRDefault="00286279" w:rsidP="00BF5E7D">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286279" w:rsidRPr="00F44D3F" w:rsidRDefault="00286279" w:rsidP="00BF5E7D">
      <w:pPr>
        <w:widowControl w:val="0"/>
        <w:numPr>
          <w:ilvl w:val="0"/>
          <w:numId w:val="15"/>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286279" w:rsidRPr="00AA5B0C" w:rsidRDefault="00286279" w:rsidP="002E360B">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86279" w:rsidRPr="006B7DDC" w:rsidRDefault="00286279" w:rsidP="002E360B">
      <w:pPr>
        <w:spacing w:after="0" w:line="240" w:lineRule="auto"/>
        <w:ind w:left="708"/>
        <w:jc w:val="both"/>
        <w:rPr>
          <w:rFonts w:ascii="Palatino Linotype" w:hAnsi="Palatino Linotype"/>
          <w:sz w:val="24"/>
          <w:szCs w:val="24"/>
          <w:lang w:eastAsia="hu-HU"/>
        </w:rPr>
      </w:pPr>
    </w:p>
    <w:p w:rsidR="00286279" w:rsidRPr="006B7DDC" w:rsidRDefault="00286279" w:rsidP="00BF5E7D">
      <w:pPr>
        <w:numPr>
          <w:ilvl w:val="3"/>
          <w:numId w:val="18"/>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86279" w:rsidRDefault="00286279" w:rsidP="002E360B">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286279" w:rsidRDefault="00286279" w:rsidP="002E360B">
      <w:pPr>
        <w:spacing w:after="0" w:line="240" w:lineRule="auto"/>
        <w:ind w:left="1080"/>
        <w:jc w:val="both"/>
        <w:rPr>
          <w:rFonts w:ascii="Palatino Linotype" w:hAnsi="Palatino Linotype"/>
          <w:sz w:val="24"/>
          <w:szCs w:val="24"/>
          <w:lang w:eastAsia="hu-HU"/>
        </w:rPr>
      </w:pPr>
    </w:p>
    <w:p w:rsidR="00286279" w:rsidRPr="006B7DDC" w:rsidRDefault="00286279" w:rsidP="002E360B">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lastRenderedPageBreak/>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86279" w:rsidRPr="006B7DDC" w:rsidRDefault="00286279" w:rsidP="002E360B">
      <w:pPr>
        <w:spacing w:after="0" w:line="240" w:lineRule="auto"/>
        <w:rPr>
          <w:rFonts w:ascii="Palatino Linotype" w:hAnsi="Palatino Linotype"/>
          <w:sz w:val="24"/>
          <w:szCs w:val="24"/>
          <w:lang w:eastAsia="hu-HU"/>
        </w:rPr>
      </w:pPr>
    </w:p>
    <w:p w:rsidR="00286279" w:rsidRPr="00DE7CA1" w:rsidRDefault="00286279" w:rsidP="00BF5E7D">
      <w:pPr>
        <w:widowControl w:val="0"/>
        <w:numPr>
          <w:ilvl w:val="1"/>
          <w:numId w:val="1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286279" w:rsidRPr="00614E53" w:rsidRDefault="00286279" w:rsidP="002E360B">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286279" w:rsidRPr="006B7DDC" w:rsidRDefault="00286279" w:rsidP="002E360B">
      <w:pPr>
        <w:spacing w:after="0" w:line="240" w:lineRule="auto"/>
        <w:ind w:left="792"/>
        <w:jc w:val="both"/>
        <w:rPr>
          <w:rFonts w:ascii="Palatino Linotype" w:hAnsi="Palatino Linotype"/>
          <w:b/>
          <w:bCs/>
          <w:sz w:val="24"/>
          <w:szCs w:val="24"/>
          <w:lang w:eastAsia="hu-HU"/>
        </w:rPr>
      </w:pPr>
    </w:p>
    <w:p w:rsidR="00286279" w:rsidRPr="00045446" w:rsidRDefault="00286279" w:rsidP="00BF5E7D">
      <w:pPr>
        <w:widowControl w:val="0"/>
        <w:numPr>
          <w:ilvl w:val="1"/>
          <w:numId w:val="17"/>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286279" w:rsidRPr="00CF3A34" w:rsidRDefault="00286279" w:rsidP="002E360B">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w:t>
      </w:r>
      <w:r>
        <w:rPr>
          <w:rFonts w:ascii="Palatino Linotype" w:hAnsi="Palatino Linotype"/>
          <w:bCs/>
          <w:i/>
          <w:sz w:val="24"/>
          <w:szCs w:val="24"/>
          <w:lang w:eastAsia="hu-HU"/>
        </w:rPr>
        <w:t>,</w:t>
      </w:r>
      <w:r w:rsidRPr="00CF3A34">
        <w:rPr>
          <w:rFonts w:ascii="Palatino Linotype" w:hAnsi="Palatino Linotype"/>
          <w:bCs/>
          <w:i/>
          <w:sz w:val="24"/>
          <w:szCs w:val="24"/>
          <w:lang w:eastAsia="hu-HU"/>
        </w:rPr>
        <w:t>k mind a módszerek, mind pedig a tanulói tevékenységformák.</w:t>
      </w:r>
    </w:p>
    <w:p w:rsidR="00286279" w:rsidRPr="00FE2313" w:rsidRDefault="00286279" w:rsidP="002E360B">
      <w:pPr>
        <w:widowControl w:val="0"/>
        <w:suppressAutoHyphens/>
        <w:spacing w:after="0" w:line="240" w:lineRule="auto"/>
        <w:rPr>
          <w:rFonts w:ascii="Palatino Linotype" w:hAnsi="Palatino Linotype"/>
          <w:bCs/>
          <w:sz w:val="24"/>
          <w:szCs w:val="24"/>
          <w:lang w:eastAsia="hu-HU"/>
        </w:rPr>
      </w:pPr>
    </w:p>
    <w:p w:rsidR="00286279" w:rsidRDefault="00286279" w:rsidP="00BF5E7D">
      <w:pPr>
        <w:widowControl w:val="0"/>
        <w:numPr>
          <w:ilvl w:val="2"/>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8B7D14">
        <w:trPr>
          <w:jc w:val="center"/>
        </w:trPr>
        <w:tc>
          <w:tcPr>
            <w:tcW w:w="994" w:type="dxa"/>
            <w:vMerge w:val="restart"/>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86279"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86279" w:rsidRPr="008B7D14" w:rsidRDefault="00286279" w:rsidP="00BF5E7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86279" w:rsidRPr="008B7D14" w:rsidRDefault="00286279" w:rsidP="00BF5E7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86279" w:rsidRPr="008B7D14">
        <w:trPr>
          <w:jc w:val="center"/>
        </w:trPr>
        <w:tc>
          <w:tcPr>
            <w:tcW w:w="994" w:type="dxa"/>
            <w:vMerge/>
            <w:vAlign w:val="center"/>
          </w:tcPr>
          <w:p w:rsidR="00286279" w:rsidRPr="008B7D14" w:rsidRDefault="00286279" w:rsidP="00BF5E7D">
            <w:pPr>
              <w:spacing w:after="0" w:line="240" w:lineRule="auto"/>
              <w:jc w:val="center"/>
              <w:rPr>
                <w:rFonts w:ascii="Palatino Linotype" w:hAnsi="Palatino Linotype"/>
                <w:b/>
                <w:sz w:val="20"/>
                <w:szCs w:val="20"/>
              </w:rPr>
            </w:pPr>
          </w:p>
        </w:tc>
        <w:tc>
          <w:tcPr>
            <w:tcW w:w="2800" w:type="dxa"/>
            <w:vMerge/>
            <w:vAlign w:val="center"/>
          </w:tcPr>
          <w:p w:rsidR="00286279" w:rsidRPr="008B7D14" w:rsidRDefault="00286279" w:rsidP="00BF5E7D">
            <w:pPr>
              <w:spacing w:after="0" w:line="240" w:lineRule="auto"/>
              <w:rPr>
                <w:rFonts w:ascii="Palatino Linotype" w:hAnsi="Palatino Linotype"/>
                <w:b/>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86279" w:rsidRPr="008B7D14" w:rsidRDefault="00286279" w:rsidP="00BF5E7D">
            <w:pPr>
              <w:spacing w:after="0" w:line="240" w:lineRule="auto"/>
              <w:jc w:val="center"/>
              <w:rPr>
                <w:rFonts w:ascii="Palatino Linotype" w:hAnsi="Palatino Linotype"/>
                <w:b/>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86279" w:rsidRPr="008B7D14" w:rsidRDefault="00286279" w:rsidP="00BF5E7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r w:rsidR="00286279" w:rsidRPr="008B7D14">
        <w:trPr>
          <w:jc w:val="center"/>
        </w:trPr>
        <w:tc>
          <w:tcPr>
            <w:tcW w:w="994" w:type="dxa"/>
            <w:vAlign w:val="center"/>
          </w:tcPr>
          <w:p w:rsidR="00286279" w:rsidRPr="008B7D14" w:rsidRDefault="00286279" w:rsidP="00BF5E7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86279" w:rsidRPr="00DE4860" w:rsidRDefault="00286279" w:rsidP="00BF5E7D">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945" w:type="dxa"/>
            <w:vAlign w:val="center"/>
          </w:tcPr>
          <w:p w:rsidR="00286279" w:rsidRPr="008B7D14" w:rsidRDefault="00286279" w:rsidP="00BF5E7D">
            <w:pPr>
              <w:spacing w:after="0" w:line="240" w:lineRule="auto"/>
              <w:jc w:val="center"/>
              <w:rPr>
                <w:rFonts w:ascii="Palatino Linotype" w:hAnsi="Palatino Linotype"/>
                <w:sz w:val="20"/>
                <w:szCs w:val="20"/>
              </w:rPr>
            </w:pPr>
          </w:p>
        </w:tc>
        <w:tc>
          <w:tcPr>
            <w:tcW w:w="2659" w:type="dxa"/>
            <w:vAlign w:val="center"/>
          </w:tcPr>
          <w:p w:rsidR="00286279" w:rsidRPr="008B7D14" w:rsidRDefault="00286279" w:rsidP="00BF5E7D">
            <w:pPr>
              <w:spacing w:after="0" w:line="240" w:lineRule="auto"/>
              <w:jc w:val="center"/>
              <w:rPr>
                <w:rFonts w:ascii="Palatino Linotype" w:hAnsi="Palatino Linotype"/>
                <w:sz w:val="20"/>
                <w:szCs w:val="20"/>
              </w:rPr>
            </w:pPr>
          </w:p>
        </w:tc>
      </w:tr>
    </w:tbl>
    <w:p w:rsidR="00286279" w:rsidRDefault="00286279" w:rsidP="002E360B">
      <w:pPr>
        <w:pStyle w:val="Listaszerbekezds"/>
        <w:widowControl w:val="0"/>
        <w:suppressAutoHyphens/>
        <w:spacing w:after="0" w:line="240" w:lineRule="auto"/>
        <w:rPr>
          <w:rFonts w:ascii="Palatino Linotype" w:hAnsi="Palatino Linotype"/>
          <w:b/>
          <w:bCs/>
          <w:i/>
          <w:sz w:val="24"/>
          <w:szCs w:val="24"/>
          <w:lang w:eastAsia="hu-HU"/>
        </w:rPr>
      </w:pPr>
    </w:p>
    <w:p w:rsidR="00286279" w:rsidRPr="000E25A6" w:rsidRDefault="00286279" w:rsidP="002E360B">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286279" w:rsidRPr="00045446" w:rsidRDefault="00286279" w:rsidP="00BF5E7D">
      <w:pPr>
        <w:pStyle w:val="Listaszerbekezds"/>
        <w:widowControl w:val="0"/>
        <w:numPr>
          <w:ilvl w:val="2"/>
          <w:numId w:val="20"/>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FE5532">
        <w:trPr>
          <w:cantSplit/>
          <w:trHeight w:val="921"/>
          <w:jc w:val="center"/>
        </w:trPr>
        <w:tc>
          <w:tcPr>
            <w:tcW w:w="828" w:type="dxa"/>
            <w:vMerge w:val="restart"/>
            <w:vAlign w:val="center"/>
          </w:tcPr>
          <w:p w:rsidR="00286279" w:rsidRPr="00FE5532" w:rsidRDefault="00286279" w:rsidP="00BF5E7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86279" w:rsidRPr="00FE5532" w:rsidRDefault="00286279" w:rsidP="00BF5E7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86279" w:rsidRDefault="00286279" w:rsidP="00BF5E7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86279" w:rsidRDefault="00286279" w:rsidP="00BF5E7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86279" w:rsidRPr="00FE5532" w:rsidRDefault="00286279" w:rsidP="00BF5E7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86279" w:rsidRPr="00FE5532">
        <w:trPr>
          <w:cantSplit/>
          <w:trHeight w:val="1076"/>
          <w:jc w:val="center"/>
        </w:trPr>
        <w:tc>
          <w:tcPr>
            <w:tcW w:w="828" w:type="dxa"/>
            <w:vMerge/>
            <w:vAlign w:val="center"/>
          </w:tcPr>
          <w:p w:rsidR="00286279" w:rsidRPr="00FE5532" w:rsidRDefault="00286279" w:rsidP="00BF5E7D">
            <w:pPr>
              <w:spacing w:after="0" w:line="240" w:lineRule="auto"/>
              <w:jc w:val="center"/>
              <w:rPr>
                <w:rFonts w:ascii="Palatino Linotype" w:hAnsi="Palatino Linotype"/>
                <w:b/>
                <w:sz w:val="20"/>
                <w:szCs w:val="20"/>
              </w:rPr>
            </w:pPr>
          </w:p>
        </w:tc>
        <w:tc>
          <w:tcPr>
            <w:tcW w:w="3621" w:type="dxa"/>
            <w:vMerge/>
            <w:vAlign w:val="center"/>
          </w:tcPr>
          <w:p w:rsidR="00286279" w:rsidRPr="00FE5532" w:rsidRDefault="00286279" w:rsidP="00BF5E7D">
            <w:pPr>
              <w:spacing w:after="0" w:line="240" w:lineRule="auto"/>
              <w:rPr>
                <w:rFonts w:ascii="Palatino Linotype" w:hAnsi="Palatino Linotype"/>
                <w:b/>
                <w:sz w:val="20"/>
                <w:szCs w:val="20"/>
              </w:rPr>
            </w:pPr>
          </w:p>
        </w:tc>
        <w:tc>
          <w:tcPr>
            <w:tcW w:w="809" w:type="dxa"/>
            <w:textDirection w:val="btLr"/>
            <w:vAlign w:val="center"/>
          </w:tcPr>
          <w:p w:rsidR="00286279" w:rsidRPr="00FE5532" w:rsidRDefault="00286279" w:rsidP="00BF5E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86279" w:rsidRDefault="00286279" w:rsidP="00BF5E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86279" w:rsidRPr="00FE5532" w:rsidRDefault="00286279" w:rsidP="00BF5E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86279" w:rsidRDefault="00286279" w:rsidP="00BF5E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86279" w:rsidRPr="00FE5532" w:rsidRDefault="00286279" w:rsidP="00BF5E7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86279" w:rsidRPr="00FE5532" w:rsidRDefault="00286279" w:rsidP="00BF5E7D">
            <w:pPr>
              <w:spacing w:after="0" w:line="240" w:lineRule="auto"/>
              <w:jc w:val="center"/>
              <w:rPr>
                <w:rFonts w:ascii="Palatino Linotype" w:hAnsi="Palatino Linotype"/>
                <w:b/>
                <w:sz w:val="20"/>
                <w:szCs w:val="20"/>
              </w:rPr>
            </w:pPr>
          </w:p>
        </w:tc>
      </w:tr>
      <w:tr w:rsidR="00286279" w:rsidRPr="00FE5532">
        <w:trPr>
          <w:jc w:val="center"/>
        </w:trPr>
        <w:tc>
          <w:tcPr>
            <w:tcW w:w="828" w:type="dxa"/>
            <w:shd w:val="clear" w:color="auto" w:fill="D9D9D9"/>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86279" w:rsidRPr="008B7D14" w:rsidRDefault="00286279" w:rsidP="00BF5E7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shd w:val="clear" w:color="auto" w:fill="D9D9D9"/>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86279" w:rsidRPr="008B7D14" w:rsidRDefault="00286279" w:rsidP="00BF5E7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shd w:val="clear" w:color="auto" w:fill="D9D9D9"/>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86279" w:rsidRPr="008B7D14" w:rsidRDefault="00286279" w:rsidP="00BF5E7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86279" w:rsidRPr="00FE5532" w:rsidRDefault="00286279" w:rsidP="00BF5E7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trHeight w:val="499"/>
          <w:jc w:val="center"/>
        </w:trPr>
        <w:tc>
          <w:tcPr>
            <w:tcW w:w="828" w:type="dxa"/>
            <w:shd w:val="clear" w:color="auto" w:fill="D9D9D9"/>
            <w:vAlign w:val="center"/>
          </w:tcPr>
          <w:p w:rsidR="00286279" w:rsidRPr="008B7D14" w:rsidRDefault="00286279" w:rsidP="00BF5E7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86279" w:rsidRPr="008B7D14" w:rsidRDefault="00286279" w:rsidP="00BF5E7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r w:rsidR="00286279" w:rsidRPr="00FE5532">
        <w:trPr>
          <w:jc w:val="center"/>
        </w:trPr>
        <w:tc>
          <w:tcPr>
            <w:tcW w:w="828" w:type="dxa"/>
            <w:vAlign w:val="center"/>
          </w:tcPr>
          <w:p w:rsidR="00286279" w:rsidRPr="00FE5532" w:rsidRDefault="00286279" w:rsidP="00BF5E7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86279" w:rsidRPr="00FE5532" w:rsidRDefault="00286279" w:rsidP="00BF5E7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98" w:type="dxa"/>
            <w:vAlign w:val="center"/>
          </w:tcPr>
          <w:p w:rsidR="00286279" w:rsidRPr="00FE5532" w:rsidRDefault="00286279" w:rsidP="00BF5E7D">
            <w:pPr>
              <w:spacing w:after="0" w:line="240" w:lineRule="auto"/>
              <w:jc w:val="center"/>
              <w:rPr>
                <w:rFonts w:ascii="Palatino Linotype" w:hAnsi="Palatino Linotype"/>
                <w:sz w:val="20"/>
                <w:szCs w:val="20"/>
              </w:rPr>
            </w:pPr>
          </w:p>
        </w:tc>
        <w:tc>
          <w:tcPr>
            <w:tcW w:w="763" w:type="dxa"/>
            <w:vAlign w:val="center"/>
          </w:tcPr>
          <w:p w:rsidR="00286279" w:rsidRPr="00FE5532" w:rsidRDefault="00286279" w:rsidP="00BF5E7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6279" w:rsidRPr="00FE5532" w:rsidRDefault="00286279" w:rsidP="00BF5E7D">
            <w:pPr>
              <w:spacing w:after="0" w:line="240" w:lineRule="auto"/>
              <w:jc w:val="center"/>
              <w:rPr>
                <w:rFonts w:ascii="Palatino Linotype" w:hAnsi="Palatino Linotype"/>
                <w:sz w:val="20"/>
                <w:szCs w:val="20"/>
              </w:rPr>
            </w:pPr>
          </w:p>
        </w:tc>
      </w:tr>
    </w:tbl>
    <w:p w:rsidR="00286279" w:rsidRPr="000E25A6" w:rsidRDefault="00286279" w:rsidP="002E360B">
      <w:pPr>
        <w:spacing w:after="0" w:line="240" w:lineRule="auto"/>
        <w:jc w:val="both"/>
        <w:rPr>
          <w:rFonts w:ascii="Palatino Linotype" w:hAnsi="Palatino Linotype"/>
          <w:iCs/>
          <w:sz w:val="24"/>
          <w:szCs w:val="24"/>
          <w:lang w:eastAsia="hu-HU"/>
        </w:rPr>
      </w:pPr>
    </w:p>
    <w:p w:rsidR="00286279" w:rsidRPr="000E25A6" w:rsidRDefault="00286279" w:rsidP="00BF5E7D">
      <w:pPr>
        <w:widowControl w:val="0"/>
        <w:numPr>
          <w:ilvl w:val="1"/>
          <w:numId w:val="17"/>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286279" w:rsidRDefault="00286279" w:rsidP="002E360B">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286279" w:rsidRPr="002E360B" w:rsidRDefault="00286279" w:rsidP="002E360B">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286279" w:rsidRDefault="00286279" w:rsidP="00FF7AB4">
      <w:pPr>
        <w:spacing w:after="0" w:line="240" w:lineRule="auto"/>
        <w:jc w:val="center"/>
        <w:rPr>
          <w:rFonts w:ascii="Palatino Linotype" w:hAnsi="Palatino Linotype"/>
          <w:b/>
          <w:sz w:val="44"/>
          <w:szCs w:val="44"/>
          <w:lang w:eastAsia="hu-HU"/>
        </w:rPr>
      </w:pPr>
    </w:p>
    <w:p w:rsidR="00286279" w:rsidRDefault="00286279" w:rsidP="00FF7AB4">
      <w:pPr>
        <w:spacing w:after="0" w:line="240" w:lineRule="auto"/>
        <w:jc w:val="center"/>
        <w:rPr>
          <w:rFonts w:ascii="Palatino Linotype" w:hAnsi="Palatino Linotype"/>
          <w:b/>
          <w:sz w:val="44"/>
          <w:szCs w:val="44"/>
          <w:lang w:eastAsia="hu-HU"/>
        </w:rPr>
      </w:pPr>
    </w:p>
    <w:p w:rsidR="00286279" w:rsidRDefault="00286279" w:rsidP="00FF7AB4">
      <w:pPr>
        <w:spacing w:after="0" w:line="240" w:lineRule="auto"/>
        <w:jc w:val="center"/>
        <w:rPr>
          <w:rFonts w:ascii="Palatino Linotype" w:hAnsi="Palatino Linotype"/>
          <w:b/>
          <w:sz w:val="44"/>
          <w:szCs w:val="44"/>
          <w:lang w:eastAsia="hu-HU"/>
        </w:rPr>
      </w:pPr>
    </w:p>
    <w:p w:rsidR="00286279" w:rsidRDefault="00286279" w:rsidP="00FF7AB4">
      <w:pPr>
        <w:spacing w:after="0" w:line="240" w:lineRule="auto"/>
        <w:jc w:val="center"/>
        <w:rPr>
          <w:rFonts w:ascii="Palatino Linotype" w:hAnsi="Palatino Linotype"/>
          <w:b/>
          <w:sz w:val="44"/>
          <w:szCs w:val="44"/>
          <w:lang w:eastAsia="hu-HU"/>
        </w:rPr>
      </w:pPr>
    </w:p>
    <w:p w:rsidR="00286279" w:rsidRPr="002E360B" w:rsidRDefault="00286279" w:rsidP="00FF7AB4">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A</w:t>
      </w:r>
    </w:p>
    <w:p w:rsidR="00286279" w:rsidRPr="002E360B" w:rsidRDefault="00286279" w:rsidP="00280858">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10416-12 azonosító számú</w:t>
      </w:r>
      <w:r>
        <w:rPr>
          <w:rFonts w:ascii="Palatino Linotype" w:hAnsi="Palatino Linotype"/>
          <w:b/>
          <w:sz w:val="44"/>
          <w:szCs w:val="44"/>
          <w:lang w:eastAsia="hu-HU"/>
        </w:rPr>
        <w:t>,</w:t>
      </w:r>
    </w:p>
    <w:p w:rsidR="00286279" w:rsidRPr="002E360B" w:rsidRDefault="00286279" w:rsidP="009401F0">
      <w:pPr>
        <w:spacing w:after="0" w:line="240" w:lineRule="auto"/>
        <w:jc w:val="center"/>
        <w:rPr>
          <w:rFonts w:ascii="Palatino Linotype" w:hAnsi="Palatino Linotype"/>
          <w:sz w:val="44"/>
          <w:szCs w:val="44"/>
          <w:lang w:eastAsia="hu-HU"/>
        </w:rPr>
      </w:pPr>
    </w:p>
    <w:p w:rsidR="00286279" w:rsidRPr="002E360B" w:rsidRDefault="00286279" w:rsidP="00D16A4F">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Közlekedéstechnikai alapok</w:t>
      </w:r>
    </w:p>
    <w:p w:rsidR="00286279" w:rsidRPr="002E360B" w:rsidRDefault="00286279" w:rsidP="00EE7DFB">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megnevezésű</w:t>
      </w:r>
    </w:p>
    <w:p w:rsidR="00286279" w:rsidRPr="002E360B" w:rsidRDefault="00286279" w:rsidP="00B87D30">
      <w:pPr>
        <w:spacing w:after="0" w:line="240" w:lineRule="auto"/>
        <w:jc w:val="center"/>
        <w:rPr>
          <w:rFonts w:ascii="Palatino Linotype" w:hAnsi="Palatino Linotype"/>
          <w:b/>
          <w:sz w:val="44"/>
          <w:szCs w:val="44"/>
          <w:lang w:eastAsia="hu-HU"/>
        </w:rPr>
      </w:pPr>
    </w:p>
    <w:p w:rsidR="00286279" w:rsidRPr="002E360B" w:rsidRDefault="00286279" w:rsidP="00B87D30">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szakmai követelménymodul</w:t>
      </w:r>
    </w:p>
    <w:p w:rsidR="00286279" w:rsidRPr="002E360B" w:rsidRDefault="00286279" w:rsidP="00B87D30">
      <w:pPr>
        <w:spacing w:after="0" w:line="240" w:lineRule="auto"/>
        <w:ind w:left="-15"/>
        <w:jc w:val="center"/>
        <w:rPr>
          <w:rFonts w:ascii="Palatino Linotype" w:hAnsi="Palatino Linotype"/>
          <w:b/>
          <w:sz w:val="44"/>
          <w:szCs w:val="44"/>
        </w:rPr>
      </w:pPr>
    </w:p>
    <w:p w:rsidR="00286279" w:rsidRPr="002E360B" w:rsidRDefault="00286279" w:rsidP="00B87D30">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tantárgyai, témakörei</w:t>
      </w:r>
    </w:p>
    <w:p w:rsidR="00286279" w:rsidRPr="002E360B" w:rsidRDefault="00286279" w:rsidP="00B87D30">
      <w:pPr>
        <w:spacing w:after="0" w:line="240" w:lineRule="auto"/>
        <w:jc w:val="center"/>
        <w:rPr>
          <w:rFonts w:ascii="Palatino Linotype" w:hAnsi="Palatino Linotype"/>
          <w:b/>
          <w:sz w:val="44"/>
          <w:szCs w:val="44"/>
          <w:lang w:eastAsia="hu-HU"/>
        </w:rPr>
      </w:pPr>
    </w:p>
    <w:p w:rsidR="00286279" w:rsidRPr="002E360B" w:rsidRDefault="00286279" w:rsidP="00B87D30">
      <w:pPr>
        <w:spacing w:after="0" w:line="240" w:lineRule="auto"/>
        <w:ind w:left="-15"/>
        <w:jc w:val="both"/>
        <w:rPr>
          <w:rFonts w:ascii="Palatino Linotype" w:hAnsi="Palatino Linotype"/>
          <w:sz w:val="20"/>
          <w:szCs w:val="20"/>
          <w:lang w:eastAsia="hu-HU"/>
        </w:rPr>
        <w:sectPr w:rsidR="00286279" w:rsidRPr="002E360B" w:rsidSect="0006357D">
          <w:footerReference w:type="default" r:id="rId12"/>
          <w:pgSz w:w="11906" w:h="16838"/>
          <w:pgMar w:top="1417" w:right="1417" w:bottom="1417" w:left="1276" w:header="708" w:footer="708" w:gutter="0"/>
          <w:cols w:space="708"/>
          <w:docGrid w:linePitch="360"/>
        </w:sectPr>
      </w:pPr>
    </w:p>
    <w:p w:rsidR="00286279" w:rsidRPr="002E360B" w:rsidRDefault="00286279" w:rsidP="002E360B">
      <w:pPr>
        <w:spacing w:after="0" w:line="240" w:lineRule="auto"/>
        <w:ind w:left="-15"/>
        <w:jc w:val="both"/>
        <w:rPr>
          <w:rFonts w:ascii="Palatino Linotype" w:hAnsi="Palatino Linotype"/>
          <w:b/>
          <w:sz w:val="24"/>
          <w:szCs w:val="24"/>
        </w:rPr>
      </w:pPr>
      <w:r w:rsidRPr="002E360B">
        <w:rPr>
          <w:rFonts w:ascii="Palatino Linotype" w:hAnsi="Palatino Linotype"/>
          <w:b/>
          <w:sz w:val="24"/>
          <w:szCs w:val="24"/>
        </w:rPr>
        <w:lastRenderedPageBreak/>
        <w:t>A 10416-12 azonosító számú</w:t>
      </w:r>
      <w:r>
        <w:rPr>
          <w:rFonts w:ascii="Palatino Linotype" w:hAnsi="Palatino Linotype"/>
          <w:b/>
          <w:sz w:val="24"/>
          <w:szCs w:val="24"/>
        </w:rPr>
        <w:t>,</w:t>
      </w:r>
      <w:r w:rsidRPr="002E360B">
        <w:rPr>
          <w:rFonts w:ascii="Palatino Linotype" w:hAnsi="Palatino Linotype"/>
          <w:b/>
          <w:sz w:val="24"/>
          <w:szCs w:val="24"/>
        </w:rPr>
        <w:t xml:space="preserve"> Közlekedéstechnikai alapok megnevezésű szakmai követelménymodulhoz tartozó tantárgyak és témakörök oktatása során fejlesztendő kompetenciák</w:t>
      </w:r>
    </w:p>
    <w:tbl>
      <w:tblPr>
        <w:tblW w:w="0" w:type="auto"/>
        <w:jc w:val="center"/>
        <w:tblInd w:w="-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80"/>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286279" w:rsidRPr="002E360B">
        <w:trPr>
          <w:trHeight w:val="570"/>
          <w:jc w:val="center"/>
        </w:trPr>
        <w:tc>
          <w:tcPr>
            <w:tcW w:w="4880" w:type="dxa"/>
            <w:vMerge w:val="restart"/>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10416-12 Közlekedéstechnikai alapok</w:t>
            </w:r>
          </w:p>
        </w:tc>
        <w:tc>
          <w:tcPr>
            <w:tcW w:w="1362" w:type="dxa"/>
            <w:gridSpan w:val="3"/>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ml:space="preserve">Közlekedési ismeretek  </w:t>
            </w:r>
          </w:p>
        </w:tc>
        <w:tc>
          <w:tcPr>
            <w:tcW w:w="1816" w:type="dxa"/>
            <w:gridSpan w:val="4"/>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ml:space="preserve">Műszaki rajz  </w:t>
            </w:r>
          </w:p>
        </w:tc>
        <w:tc>
          <w:tcPr>
            <w:tcW w:w="1816" w:type="dxa"/>
            <w:gridSpan w:val="4"/>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Mechanika</w:t>
            </w:r>
          </w:p>
        </w:tc>
        <w:tc>
          <w:tcPr>
            <w:tcW w:w="3632" w:type="dxa"/>
            <w:gridSpan w:val="8"/>
            <w:vAlign w:val="center"/>
          </w:tcPr>
          <w:p w:rsidR="00286279" w:rsidRPr="002E360B" w:rsidRDefault="00286279" w:rsidP="00963EDD">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Gépelemek-géptan</w:t>
            </w:r>
          </w:p>
        </w:tc>
      </w:tr>
      <w:tr w:rsidR="00286279" w:rsidRPr="002E360B">
        <w:trPr>
          <w:trHeight w:val="5238"/>
          <w:jc w:val="center"/>
        </w:trPr>
        <w:tc>
          <w:tcPr>
            <w:tcW w:w="4880" w:type="dxa"/>
            <w:vMerge/>
            <w:vAlign w:val="center"/>
          </w:tcPr>
          <w:p w:rsidR="00286279" w:rsidRPr="002E360B" w:rsidRDefault="00286279" w:rsidP="00B87D30">
            <w:pPr>
              <w:spacing w:after="0" w:line="240" w:lineRule="auto"/>
              <w:rPr>
                <w:rFonts w:ascii="Palatino Linotype" w:hAnsi="Palatino Linotype"/>
                <w:sz w:val="20"/>
                <w:szCs w:val="20"/>
                <w:lang w:eastAsia="hu-HU"/>
              </w:rPr>
            </w:pPr>
          </w:p>
        </w:tc>
        <w:tc>
          <w:tcPr>
            <w:tcW w:w="454" w:type="dxa"/>
            <w:textDirection w:val="btLr"/>
            <w:vAlign w:val="bottom"/>
          </w:tcPr>
          <w:p w:rsidR="00286279" w:rsidRPr="002E360B" w:rsidRDefault="00286279" w:rsidP="0018493F">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rPr>
              <w:t>Közlekedéstörténet, közlekedési fogalmak</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rPr>
              <w:t>A közúti, a vasúti, a vízi és a légi közlekedés technikája</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rPr>
              <w:t>A járművek menetellenállásai</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b/>
                <w:sz w:val="20"/>
                <w:szCs w:val="20"/>
                <w:lang w:eastAsia="hu-HU"/>
              </w:rPr>
            </w:pPr>
            <w:r w:rsidRPr="002E360B">
              <w:rPr>
                <w:rFonts w:ascii="Palatino Linotype" w:hAnsi="Palatino Linotype" w:cs="Arial"/>
                <w:sz w:val="20"/>
                <w:szCs w:val="20"/>
                <w:lang w:eastAsia="hu-HU"/>
              </w:rPr>
              <w:t>Síkmértani szerkesztések és vetületi ábrázolás</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cs="Arial"/>
                <w:sz w:val="20"/>
                <w:szCs w:val="20"/>
                <w:lang w:eastAsia="hu-HU"/>
              </w:rPr>
              <w:t>Metszeti ábrázolás</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cs="Arial"/>
                <w:sz w:val="20"/>
                <w:szCs w:val="20"/>
                <w:lang w:eastAsia="hu-HU"/>
              </w:rPr>
              <w:t>Méretmegadás, felületminőség, tűrések és illesztések</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cs="Arial"/>
                <w:sz w:val="20"/>
                <w:szCs w:val="20"/>
                <w:lang w:eastAsia="hu-HU"/>
              </w:rPr>
              <w:t>Jelképes ábrázolás</w:t>
            </w:r>
          </w:p>
        </w:tc>
        <w:tc>
          <w:tcPr>
            <w:tcW w:w="454" w:type="dxa"/>
            <w:textDirection w:val="btLr"/>
            <w:vAlign w:val="bottom"/>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Merev testek általános mechanikája</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Síkbeli egyensúlyi szerkezetek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Szilárdságtan</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Kinematika-kinetika</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Bevezetés, k</w:t>
            </w:r>
            <w:r w:rsidRPr="002E360B">
              <w:rPr>
                <w:rFonts w:ascii="Palatino Linotype" w:hAnsi="Palatino Linotype"/>
                <w:sz w:val="20"/>
                <w:szCs w:val="20"/>
                <w:lang w:eastAsia="hu-HU"/>
              </w:rPr>
              <w:t>ötőgépelemek, kötések, biztosítások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Rugók és lengéscsillapítók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Csövek és csőszerelvények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Tengelyek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Csapágyazások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Tengelykapcsolók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Fékek</w:t>
            </w:r>
          </w:p>
        </w:tc>
        <w:tc>
          <w:tcPr>
            <w:tcW w:w="454" w:type="dxa"/>
            <w:textDirection w:val="btLr"/>
          </w:tcPr>
          <w:p w:rsidR="00286279" w:rsidRPr="002E360B" w:rsidRDefault="00286279" w:rsidP="00B87D3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Hajtások, hajtóművek, mechanizmusok</w:t>
            </w:r>
          </w:p>
        </w:tc>
      </w:tr>
      <w:tr w:rsidR="00286279" w:rsidRPr="002E360B">
        <w:trPr>
          <w:trHeight w:val="345"/>
          <w:jc w:val="center"/>
        </w:trPr>
        <w:tc>
          <w:tcPr>
            <w:tcW w:w="13506" w:type="dxa"/>
            <w:gridSpan w:val="20"/>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FELADATOK</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rajzokat, kapcsolási vázlatokat készít, használ</w:t>
            </w: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Szabadkézi rajzot, vázlatot készít alkatrészekről, villamos berendezésekről</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dokumentációt értelmez és használ</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Elvi működési rajzok alapján vázlatrajzokat készít</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Összegyűjti a szakmai háttér információkat</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Összetett műszaki terveket értelmez és használ</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lastRenderedPageBreak/>
              <w:t>Közlekedésgépészeti berendezések műszaki jellemzőit számítással ellenőrzi</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Közlekedéselektronikai áramkörök jellemző adatait meghatározza</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Dokumentálja a számításokat</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13506" w:type="dxa"/>
            <w:gridSpan w:val="20"/>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ISMERETEK</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Géprajzi alapfogalmak, szerkesztések, ábrázolási módok</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Mértékegységek</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Ipari anyagok és tulajdonságai</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Anyagvizsgálati eljárások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Képlékenyalakítási alapismeretek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Forgácsolási alapfogalmak, műveletek, technológiák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Kézi és gépi forgácsolási technológiák, eszközök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Gépi forgácsoló eljárások gépeinek, szerszámainak ismerete</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Hegesztési, forrasztási alapismeretek, alkalmazott berendezések és eszközök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Korrózióvédelemi alapismeretek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Gyártási utasítások értelmezése</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fizika</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Közlekedésben alkalmazott gépelemek, gépek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Elektrotechnikai, elektronikai alapismeretek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mérés eszközei</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Digitális technikák és elektronikus műszerek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Mérési utasítások értelmezése</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Érintésvédelmi alapismeretek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Szerszámok, kézi kisgépek biztonsági előírásai</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Gépüzemeltetés, anyagmozgatás, emelőgépek munkabiztonsági szabályai</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Környezetvédelmi, tűzvédelmi ismeretek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Munkahelyi veszélyek, emberi tényezők</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280858">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9401F0">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14447">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EE7DFB">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360"/>
          <w:jc w:val="center"/>
        </w:trPr>
        <w:tc>
          <w:tcPr>
            <w:tcW w:w="13506" w:type="dxa"/>
            <w:gridSpan w:val="20"/>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lastRenderedPageBreak/>
              <w:t>SZAKMAI KÉSZSÉGEK</w:t>
            </w:r>
          </w:p>
        </w:tc>
      </w:tr>
      <w:tr w:rsidR="00286279" w:rsidRPr="002E360B">
        <w:trPr>
          <w:trHeight w:val="24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Gépészeti dokumentációk olvasása, értelmezése, készítése</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fizika alapösszefüggéseinek alkalmazása</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Elektromos dokumentációk olvasása, értelmezése, készítése</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Elektrotechnika, elektronika, digitális technika alapösszefüggéseinek alkalmazása</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Mérési jegyzőkönyvek készítése</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360"/>
          <w:jc w:val="center"/>
        </w:trPr>
        <w:tc>
          <w:tcPr>
            <w:tcW w:w="13506" w:type="dxa"/>
            <w:gridSpan w:val="20"/>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SZEMÉLYES KOMPETENCIÁK</w:t>
            </w: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Megbízhatóság</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Pontosság</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Önállóság</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r>
      <w:tr w:rsidR="00286279" w:rsidRPr="002E360B">
        <w:trPr>
          <w:trHeight w:val="360"/>
          <w:jc w:val="center"/>
        </w:trPr>
        <w:tc>
          <w:tcPr>
            <w:tcW w:w="13506" w:type="dxa"/>
            <w:gridSpan w:val="20"/>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TÁRSAS KOMPETENCIÁK</w:t>
            </w: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Határozottság</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280858">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9401F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14447">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EE7DFB">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Motiválhatóság</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280858">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9401F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14447">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EE7DFB">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B87D30">
            <w:pPr>
              <w:spacing w:after="0" w:line="240" w:lineRule="auto"/>
              <w:jc w:val="center"/>
              <w:rPr>
                <w:rFonts w:ascii="Palatino Linotype" w:hAnsi="Palatino Linotype"/>
                <w:sz w:val="20"/>
                <w:szCs w:val="20"/>
                <w:lang w:eastAsia="hu-HU"/>
              </w:rPr>
            </w:pPr>
          </w:p>
        </w:tc>
      </w:tr>
      <w:tr w:rsidR="00286279" w:rsidRPr="002E360B">
        <w:trPr>
          <w:trHeight w:val="360"/>
          <w:jc w:val="center"/>
        </w:trPr>
        <w:tc>
          <w:tcPr>
            <w:tcW w:w="13506" w:type="dxa"/>
            <w:gridSpan w:val="20"/>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MÓDSZERKOMPETENCIÁK</w:t>
            </w: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Logikus gondolkodás</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Tervezés</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80" w:type="dxa"/>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Figyelem összpontosítás</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noWrap/>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cs="Arial"/>
                <w:sz w:val="20"/>
                <w:szCs w:val="20"/>
                <w:lang w:eastAsia="hu-HU"/>
              </w:rPr>
            </w:pPr>
            <w:r w:rsidRPr="002E360B">
              <w:rPr>
                <w:rFonts w:ascii="Palatino Linotype" w:hAnsi="Palatino Linotype" w:cs="Arial"/>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bl>
    <w:p w:rsidR="00286279" w:rsidRPr="002E360B" w:rsidRDefault="00286279" w:rsidP="006E6764">
      <w:pPr>
        <w:widowControl w:val="0"/>
        <w:suppressAutoHyphens/>
        <w:spacing w:after="0" w:line="240" w:lineRule="auto"/>
        <w:rPr>
          <w:rFonts w:ascii="Palatino Linotype" w:hAnsi="Palatino Linotype"/>
          <w:b/>
          <w:sz w:val="24"/>
          <w:szCs w:val="24"/>
        </w:rPr>
      </w:pPr>
    </w:p>
    <w:p w:rsidR="00286279" w:rsidRPr="002E360B" w:rsidRDefault="00286279" w:rsidP="00303E76">
      <w:pPr>
        <w:widowControl w:val="0"/>
        <w:tabs>
          <w:tab w:val="left" w:pos="7560"/>
        </w:tabs>
        <w:suppressAutoHyphens/>
        <w:spacing w:after="0" w:line="240" w:lineRule="auto"/>
        <w:rPr>
          <w:rFonts w:ascii="Palatino Linotype" w:hAnsi="Palatino Linotype"/>
          <w:b/>
          <w:sz w:val="24"/>
          <w:szCs w:val="24"/>
        </w:rPr>
      </w:pPr>
      <w:r w:rsidRPr="002E360B">
        <w:rPr>
          <w:rFonts w:ascii="Palatino Linotype" w:hAnsi="Palatino Linotype"/>
          <w:b/>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26"/>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286279" w:rsidRPr="002E360B">
        <w:trPr>
          <w:trHeight w:val="570"/>
          <w:jc w:val="center"/>
        </w:trPr>
        <w:tc>
          <w:tcPr>
            <w:tcW w:w="4926" w:type="dxa"/>
            <w:vMerge w:val="restart"/>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10416-12 Közlekedéstechnikai alapok</w:t>
            </w:r>
          </w:p>
        </w:tc>
        <w:tc>
          <w:tcPr>
            <w:tcW w:w="4540" w:type="dxa"/>
            <w:gridSpan w:val="10"/>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Technológiai alapismeretek</w:t>
            </w:r>
          </w:p>
        </w:tc>
        <w:tc>
          <w:tcPr>
            <w:tcW w:w="3632" w:type="dxa"/>
            <w:gridSpan w:val="8"/>
            <w:vAlign w:val="center"/>
          </w:tcPr>
          <w:p w:rsidR="00286279" w:rsidRPr="002E360B" w:rsidRDefault="00286279" w:rsidP="00C20CF8">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Elektrotechnika-elektronika</w:t>
            </w:r>
          </w:p>
        </w:tc>
      </w:tr>
      <w:tr w:rsidR="00286279" w:rsidRPr="002E360B">
        <w:trPr>
          <w:trHeight w:val="4196"/>
          <w:jc w:val="center"/>
        </w:trPr>
        <w:tc>
          <w:tcPr>
            <w:tcW w:w="4926" w:type="dxa"/>
            <w:vMerge/>
            <w:vAlign w:val="center"/>
          </w:tcPr>
          <w:p w:rsidR="00286279" w:rsidRPr="002E360B" w:rsidRDefault="00286279" w:rsidP="000E451A">
            <w:pPr>
              <w:spacing w:after="0" w:line="240" w:lineRule="auto"/>
              <w:rPr>
                <w:rFonts w:ascii="Palatino Linotype" w:hAnsi="Palatino Linotype"/>
                <w:sz w:val="20"/>
                <w:szCs w:val="20"/>
                <w:lang w:eastAsia="hu-HU"/>
              </w:rPr>
            </w:pP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Alapfogalmak</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Fémes szerkezeti anyagok</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Nemfémes szerkezeti anyagok</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b/>
                <w:sz w:val="20"/>
                <w:szCs w:val="20"/>
                <w:lang w:eastAsia="hu-HU"/>
              </w:rPr>
            </w:pPr>
            <w:r w:rsidRPr="002E360B">
              <w:rPr>
                <w:rFonts w:ascii="Palatino Linotype" w:hAnsi="Palatino Linotype" w:cs="Arial"/>
                <w:iCs/>
                <w:sz w:val="20"/>
                <w:szCs w:val="20"/>
                <w:lang w:eastAsia="hu-HU"/>
              </w:rPr>
              <w:t>Öntészet, melegalakítások, hőkezelések</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Kötések</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Forgács nélküli hidegalakítások</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Forgácsolás</w:t>
            </w:r>
          </w:p>
        </w:tc>
        <w:tc>
          <w:tcPr>
            <w:tcW w:w="454" w:type="dxa"/>
            <w:textDirection w:val="btLr"/>
            <w:vAlign w:val="bottom"/>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Felújítási technológiák</w:t>
            </w:r>
          </w:p>
        </w:tc>
        <w:tc>
          <w:tcPr>
            <w:tcW w:w="454" w:type="dxa"/>
            <w:textDirection w:val="btLr"/>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Anyag és hibakereső vizsgálatok</w:t>
            </w:r>
          </w:p>
        </w:tc>
        <w:tc>
          <w:tcPr>
            <w:tcW w:w="454" w:type="dxa"/>
            <w:textDirection w:val="btLr"/>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cs="Arial"/>
                <w:iCs/>
                <w:sz w:val="20"/>
                <w:szCs w:val="20"/>
                <w:lang w:eastAsia="hu-HU"/>
              </w:rPr>
              <w:t>Szereléstechnika</w:t>
            </w:r>
          </w:p>
        </w:tc>
        <w:tc>
          <w:tcPr>
            <w:tcW w:w="454" w:type="dxa"/>
            <w:textDirection w:val="btLr"/>
          </w:tcPr>
          <w:p w:rsidR="00286279" w:rsidRPr="002E360B" w:rsidRDefault="00286279" w:rsidP="006351E0">
            <w:pPr>
              <w:rPr>
                <w:rFonts w:ascii="Palatino Linotype" w:hAnsi="Palatino Linotype"/>
                <w:sz w:val="20"/>
                <w:szCs w:val="20"/>
              </w:rPr>
            </w:pPr>
            <w:r w:rsidRPr="002E360B">
              <w:rPr>
                <w:rFonts w:ascii="Palatino Linotype" w:hAnsi="Palatino Linotype"/>
                <w:sz w:val="20"/>
                <w:szCs w:val="20"/>
              </w:rPr>
              <w:t>Villamos alapfogalmak</w:t>
            </w:r>
          </w:p>
          <w:p w:rsidR="00286279" w:rsidRPr="002E360B" w:rsidRDefault="00286279" w:rsidP="000E451A">
            <w:pPr>
              <w:spacing w:after="0" w:line="240" w:lineRule="auto"/>
              <w:ind w:left="57"/>
              <w:rPr>
                <w:rFonts w:ascii="Palatino Linotype" w:hAnsi="Palatino Linotype"/>
                <w:sz w:val="20"/>
                <w:szCs w:val="20"/>
                <w:lang w:eastAsia="hu-HU"/>
              </w:rPr>
            </w:pPr>
          </w:p>
        </w:tc>
        <w:tc>
          <w:tcPr>
            <w:tcW w:w="454" w:type="dxa"/>
            <w:textDirection w:val="btLr"/>
          </w:tcPr>
          <w:p w:rsidR="00286279" w:rsidRPr="002E360B" w:rsidRDefault="00286279" w:rsidP="006351E0">
            <w:pPr>
              <w:rPr>
                <w:rFonts w:ascii="Palatino Linotype" w:hAnsi="Palatino Linotype"/>
                <w:sz w:val="20"/>
                <w:szCs w:val="20"/>
              </w:rPr>
            </w:pPr>
            <w:r w:rsidRPr="002E360B">
              <w:rPr>
                <w:rFonts w:ascii="Palatino Linotype" w:hAnsi="Palatino Linotype"/>
                <w:sz w:val="20"/>
                <w:szCs w:val="20"/>
              </w:rPr>
              <w:t>Egyenfeszültségű áramkörök</w:t>
            </w:r>
          </w:p>
          <w:p w:rsidR="00286279" w:rsidRPr="002E360B" w:rsidRDefault="00286279" w:rsidP="000E451A">
            <w:pPr>
              <w:spacing w:after="0" w:line="240" w:lineRule="auto"/>
              <w:ind w:left="57"/>
              <w:rPr>
                <w:rFonts w:ascii="Palatino Linotype" w:hAnsi="Palatino Linotype"/>
                <w:sz w:val="20"/>
                <w:szCs w:val="20"/>
                <w:lang w:eastAsia="hu-HU"/>
              </w:rPr>
            </w:pPr>
          </w:p>
        </w:tc>
        <w:tc>
          <w:tcPr>
            <w:tcW w:w="454" w:type="dxa"/>
            <w:textDirection w:val="btLr"/>
          </w:tcPr>
          <w:p w:rsidR="00286279" w:rsidRPr="002E360B" w:rsidRDefault="00286279" w:rsidP="006351E0">
            <w:pPr>
              <w:rPr>
                <w:rFonts w:ascii="Palatino Linotype" w:hAnsi="Palatino Linotype"/>
                <w:sz w:val="20"/>
                <w:szCs w:val="20"/>
              </w:rPr>
            </w:pPr>
            <w:r w:rsidRPr="002E360B">
              <w:rPr>
                <w:rFonts w:ascii="Palatino Linotype" w:hAnsi="Palatino Linotype"/>
                <w:sz w:val="20"/>
                <w:szCs w:val="20"/>
              </w:rPr>
              <w:t>Váltakozó áramú áramkörök</w:t>
            </w:r>
          </w:p>
          <w:p w:rsidR="00286279" w:rsidRPr="002E360B" w:rsidRDefault="00286279" w:rsidP="000E451A">
            <w:pPr>
              <w:spacing w:after="0" w:line="240" w:lineRule="auto"/>
              <w:ind w:left="57"/>
              <w:rPr>
                <w:rFonts w:ascii="Palatino Linotype" w:hAnsi="Palatino Linotype"/>
                <w:sz w:val="20"/>
                <w:szCs w:val="20"/>
                <w:lang w:eastAsia="hu-HU"/>
              </w:rPr>
            </w:pPr>
          </w:p>
        </w:tc>
        <w:tc>
          <w:tcPr>
            <w:tcW w:w="454" w:type="dxa"/>
            <w:textDirection w:val="btLr"/>
          </w:tcPr>
          <w:p w:rsidR="00286279" w:rsidRPr="002E360B" w:rsidRDefault="00286279" w:rsidP="006351E0">
            <w:pPr>
              <w:rPr>
                <w:rFonts w:ascii="Palatino Linotype" w:hAnsi="Palatino Linotype"/>
                <w:sz w:val="20"/>
                <w:szCs w:val="20"/>
              </w:rPr>
            </w:pPr>
            <w:r w:rsidRPr="002E360B">
              <w:rPr>
                <w:rFonts w:ascii="Palatino Linotype" w:hAnsi="Palatino Linotype"/>
                <w:sz w:val="20"/>
                <w:szCs w:val="20"/>
              </w:rPr>
              <w:t>Villamosgépek</w:t>
            </w:r>
          </w:p>
          <w:p w:rsidR="00286279" w:rsidRPr="002E360B" w:rsidRDefault="00286279" w:rsidP="000E451A">
            <w:pPr>
              <w:spacing w:after="0" w:line="240" w:lineRule="auto"/>
              <w:ind w:left="57"/>
              <w:rPr>
                <w:rFonts w:ascii="Palatino Linotype" w:hAnsi="Palatino Linotype"/>
                <w:sz w:val="20"/>
                <w:szCs w:val="20"/>
                <w:lang w:eastAsia="hu-HU"/>
              </w:rPr>
            </w:pPr>
          </w:p>
        </w:tc>
        <w:tc>
          <w:tcPr>
            <w:tcW w:w="454" w:type="dxa"/>
            <w:textDirection w:val="btLr"/>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rPr>
              <w:t>Szűrő áramkörök és póluselmélet</w:t>
            </w:r>
          </w:p>
        </w:tc>
        <w:tc>
          <w:tcPr>
            <w:tcW w:w="454" w:type="dxa"/>
            <w:textDirection w:val="btLr"/>
          </w:tcPr>
          <w:p w:rsidR="00286279" w:rsidRPr="002E360B" w:rsidRDefault="00286279" w:rsidP="006351E0">
            <w:pPr>
              <w:rPr>
                <w:rFonts w:ascii="Palatino Linotype" w:hAnsi="Palatino Linotype"/>
                <w:sz w:val="20"/>
                <w:szCs w:val="20"/>
              </w:rPr>
            </w:pPr>
            <w:r w:rsidRPr="002E360B">
              <w:rPr>
                <w:rFonts w:ascii="Palatino Linotype" w:hAnsi="Palatino Linotype"/>
                <w:sz w:val="20"/>
                <w:szCs w:val="20"/>
              </w:rPr>
              <w:t>Félvezetők és alkalmazásuk</w:t>
            </w:r>
          </w:p>
          <w:p w:rsidR="00286279" w:rsidRPr="002E360B" w:rsidRDefault="00286279" w:rsidP="000E451A">
            <w:pPr>
              <w:spacing w:after="0" w:line="240" w:lineRule="auto"/>
              <w:ind w:left="57"/>
              <w:rPr>
                <w:rFonts w:ascii="Palatino Linotype" w:hAnsi="Palatino Linotype"/>
                <w:sz w:val="20"/>
                <w:szCs w:val="20"/>
                <w:lang w:eastAsia="hu-HU"/>
              </w:rPr>
            </w:pPr>
          </w:p>
        </w:tc>
        <w:tc>
          <w:tcPr>
            <w:tcW w:w="454" w:type="dxa"/>
            <w:textDirection w:val="btLr"/>
          </w:tcPr>
          <w:p w:rsidR="00286279" w:rsidRPr="002E360B" w:rsidRDefault="00286279" w:rsidP="00A411DF">
            <w:pPr>
              <w:rPr>
                <w:rFonts w:ascii="Palatino Linotype" w:hAnsi="Palatino Linotype"/>
                <w:sz w:val="20"/>
                <w:szCs w:val="20"/>
              </w:rPr>
            </w:pPr>
            <w:r w:rsidRPr="002E360B">
              <w:rPr>
                <w:rFonts w:ascii="Palatino Linotype" w:hAnsi="Palatino Linotype"/>
                <w:sz w:val="20"/>
                <w:szCs w:val="20"/>
              </w:rPr>
              <w:t>Száloptika, elektronikus kijelzők</w:t>
            </w:r>
          </w:p>
          <w:p w:rsidR="00286279" w:rsidRPr="002E360B" w:rsidRDefault="00286279" w:rsidP="000E451A">
            <w:pPr>
              <w:spacing w:after="0" w:line="240" w:lineRule="auto"/>
              <w:ind w:left="57"/>
              <w:rPr>
                <w:rFonts w:ascii="Palatino Linotype" w:hAnsi="Palatino Linotype"/>
                <w:sz w:val="20"/>
                <w:szCs w:val="20"/>
                <w:lang w:eastAsia="hu-HU"/>
              </w:rPr>
            </w:pPr>
          </w:p>
        </w:tc>
        <w:tc>
          <w:tcPr>
            <w:tcW w:w="454" w:type="dxa"/>
            <w:textDirection w:val="btLr"/>
          </w:tcPr>
          <w:p w:rsidR="00286279" w:rsidRPr="002E360B" w:rsidRDefault="00286279" w:rsidP="000E451A">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rPr>
              <w:t>Digitális áramkörök</w:t>
            </w:r>
          </w:p>
        </w:tc>
      </w:tr>
      <w:tr w:rsidR="00286279" w:rsidRPr="002E360B">
        <w:trPr>
          <w:trHeight w:val="409"/>
          <w:jc w:val="center"/>
        </w:trPr>
        <w:tc>
          <w:tcPr>
            <w:tcW w:w="13098" w:type="dxa"/>
            <w:gridSpan w:val="19"/>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FELADATOK</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rajzokat, kapcsolási vázlatokat készít, használ</w:t>
            </w: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Szabadkézi rajzot, vázlatot készít alkatrészekről, villamos berendezésekről</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dokumentációt értelmez és használ</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Elvi működési rajzok alapján vázlatrajzokat készít</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Összegyűjti a szakmai háttér információkat</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Összetett műszaki terveket értelmez és használ</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Közlekedésgépészeti berendezések műszaki jellemzőit számítással ellenőrzi</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Közlekedéselektronikai áramkörök jellemző adatait meghatározza</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Dokumentálja a számításokat</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463"/>
          <w:jc w:val="center"/>
        </w:trPr>
        <w:tc>
          <w:tcPr>
            <w:tcW w:w="13098" w:type="dxa"/>
            <w:gridSpan w:val="19"/>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lastRenderedPageBreak/>
              <w:t>SZAKMAI ISMERETEK</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Géprajzi alapfogalmak, szerkesztések, ábrázolási módok</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Mértékegységek</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Ipari anyagok és tulajdonságai</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Anyagvizsgálati eljárások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Képlékenyalakítási alapismeretek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Forgácsolási alapfogalmak, műveletek, technológiák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Kézi és gépi forgácsolási technológiák, eszközök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Gépi forgácsoló eljárások gépeinek, szerszámainak ismerete</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Hegesztési, forrasztási alapismeretek, alkalmazott berendezések és eszközök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Korrózióvédelemi alapismeretek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Gyártási utasítások értelmezése</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fizika</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Közlekedésben alkalmazott gépelemek, gépek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Elektrotechnikai, elektronikai alapismeretek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mérés eszközei</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Digitális technikák és elektronikus műszerek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Mérési utasítások értelmezése</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Érintésvédelmi alapismeretek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Szerszámok, kézi kisgépek biztonsági előírásai</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Gépüzemeltetés, anyagmozgatás, emelőgépek munkabiztonsági szabályai</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Környezetvédelmi, tűzvédelmi ismeretek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Munkahelyi veszélyek, emberi tényezők</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416"/>
          <w:jc w:val="center"/>
        </w:trPr>
        <w:tc>
          <w:tcPr>
            <w:tcW w:w="13098" w:type="dxa"/>
            <w:gridSpan w:val="19"/>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KÉSZSÉGEK</w:t>
            </w:r>
          </w:p>
        </w:tc>
      </w:tr>
      <w:tr w:rsidR="00286279" w:rsidRPr="002E360B">
        <w:trPr>
          <w:trHeight w:val="24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Gépészeti dokumentációk olvasása, értelmezése, készítése</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Műszaki fizika alapösszefüggéseinek alkalmazása</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lastRenderedPageBreak/>
              <w:t>Elektromos dokumentációk olvasása, értelmezése, készítése</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Elektrotechnika, elektronika, digitális technika alapösszefüggéseinek alkalmazása</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Mérési jegyzőkönyvek készítése</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481"/>
          <w:jc w:val="center"/>
        </w:trPr>
        <w:tc>
          <w:tcPr>
            <w:tcW w:w="13098" w:type="dxa"/>
            <w:gridSpan w:val="19"/>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SZEMÉLYES KOMPETENCIÁK</w:t>
            </w: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Megbízhatóság</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Pontosság</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Önállóság</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473"/>
          <w:jc w:val="center"/>
        </w:trPr>
        <w:tc>
          <w:tcPr>
            <w:tcW w:w="13098" w:type="dxa"/>
            <w:gridSpan w:val="19"/>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TÁRSAS KOMPETENCIÁK</w:t>
            </w: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Határozottság</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Motiválhatóság</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503"/>
          <w:jc w:val="center"/>
        </w:trPr>
        <w:tc>
          <w:tcPr>
            <w:tcW w:w="13098" w:type="dxa"/>
            <w:gridSpan w:val="19"/>
            <w:noWrap/>
            <w:vAlign w:val="center"/>
          </w:tcPr>
          <w:p w:rsidR="00286279" w:rsidRPr="002E360B" w:rsidRDefault="00286279" w:rsidP="000E451A">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MÓDSZERKOMPETENCIÁK</w:t>
            </w: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Logikus gondolkodás</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Tervezés</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926" w:type="dxa"/>
            <w:noWrap/>
            <w:vAlign w:val="center"/>
          </w:tcPr>
          <w:p w:rsidR="00286279" w:rsidRPr="002E360B" w:rsidRDefault="00286279" w:rsidP="000E451A">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Figyelem összpontosítás</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noWrap/>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vAlign w:val="center"/>
          </w:tcPr>
          <w:p w:rsidR="00286279" w:rsidRPr="002E360B" w:rsidRDefault="00286279" w:rsidP="00824B36">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bl>
    <w:p w:rsidR="00286279" w:rsidRPr="002E360B" w:rsidRDefault="00286279" w:rsidP="00303E76">
      <w:pPr>
        <w:widowControl w:val="0"/>
        <w:tabs>
          <w:tab w:val="left" w:pos="7560"/>
        </w:tabs>
        <w:suppressAutoHyphens/>
        <w:spacing w:after="0" w:line="240" w:lineRule="auto"/>
        <w:rPr>
          <w:rFonts w:ascii="Palatino Linotype" w:hAnsi="Palatino Linotype"/>
          <w:b/>
          <w:sz w:val="24"/>
          <w:szCs w:val="24"/>
        </w:rPr>
      </w:pPr>
    </w:p>
    <w:p w:rsidR="00286279" w:rsidRPr="002E360B" w:rsidRDefault="00286279" w:rsidP="00303E76">
      <w:pPr>
        <w:widowControl w:val="0"/>
        <w:tabs>
          <w:tab w:val="left" w:pos="7560"/>
        </w:tabs>
        <w:suppressAutoHyphens/>
        <w:spacing w:after="0" w:line="240" w:lineRule="auto"/>
        <w:rPr>
          <w:rFonts w:ascii="Palatino Linotype" w:hAnsi="Palatino Linotype"/>
          <w:b/>
          <w:sz w:val="24"/>
          <w:szCs w:val="24"/>
        </w:rPr>
      </w:pPr>
    </w:p>
    <w:p w:rsidR="00286279" w:rsidRPr="002E360B" w:rsidRDefault="00286279" w:rsidP="00303E76">
      <w:pPr>
        <w:widowControl w:val="0"/>
        <w:tabs>
          <w:tab w:val="left" w:pos="7560"/>
        </w:tabs>
        <w:suppressAutoHyphens/>
        <w:spacing w:after="0" w:line="240" w:lineRule="auto"/>
        <w:rPr>
          <w:rFonts w:ascii="Palatino Linotype" w:hAnsi="Palatino Linotype"/>
          <w:b/>
          <w:sz w:val="24"/>
          <w:szCs w:val="24"/>
        </w:rPr>
        <w:sectPr w:rsidR="00286279" w:rsidRPr="002E360B" w:rsidSect="00433114">
          <w:pgSz w:w="16838" w:h="11906" w:orient="landscape"/>
          <w:pgMar w:top="1276" w:right="1417" w:bottom="1417" w:left="1417" w:header="708" w:footer="708" w:gutter="0"/>
          <w:cols w:space="708"/>
          <w:docGrid w:linePitch="360"/>
        </w:sectPr>
      </w:pPr>
    </w:p>
    <w:p w:rsidR="00286279" w:rsidRPr="002E360B" w:rsidRDefault="00286279" w:rsidP="00BF5E7D">
      <w:pPr>
        <w:widowControl w:val="0"/>
        <w:numPr>
          <w:ilvl w:val="0"/>
          <w:numId w:val="7"/>
        </w:numPr>
        <w:tabs>
          <w:tab w:val="left" w:pos="7560"/>
        </w:tabs>
        <w:suppressAutoHyphens/>
        <w:spacing w:after="0" w:line="240" w:lineRule="auto"/>
        <w:ind w:hanging="474"/>
        <w:rPr>
          <w:rFonts w:ascii="Palatino Linotype" w:hAnsi="Palatino Linotype"/>
          <w:b/>
          <w:sz w:val="24"/>
          <w:szCs w:val="24"/>
        </w:rPr>
      </w:pPr>
      <w:r w:rsidRPr="002E360B">
        <w:rPr>
          <w:rFonts w:ascii="Palatino Linotype" w:hAnsi="Palatino Linotype"/>
          <w:b/>
          <w:sz w:val="24"/>
          <w:szCs w:val="24"/>
        </w:rPr>
        <w:lastRenderedPageBreak/>
        <w:t>Közlekedési ismeretek tantárgy</w:t>
      </w:r>
      <w:r w:rsidRPr="002E360B">
        <w:rPr>
          <w:rFonts w:ascii="Palatino Linotype" w:hAnsi="Palatino Linotype"/>
          <w:b/>
          <w:sz w:val="24"/>
          <w:szCs w:val="24"/>
        </w:rPr>
        <w:tab/>
        <w:t>36 óra/ 36 óra*</w:t>
      </w:r>
    </w:p>
    <w:p w:rsidR="00286279" w:rsidRPr="002E360B" w:rsidRDefault="00286279" w:rsidP="006342A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342A6">
      <w:pPr>
        <w:spacing w:after="0" w:line="240" w:lineRule="auto"/>
        <w:jc w:val="right"/>
        <w:rPr>
          <w:rFonts w:ascii="Palatino Linotype" w:hAnsi="Palatino Linotype"/>
          <w:sz w:val="20"/>
          <w:szCs w:val="20"/>
        </w:rPr>
      </w:pPr>
    </w:p>
    <w:p w:rsidR="00286279" w:rsidRPr="002E360B" w:rsidRDefault="00286279" w:rsidP="00BF5E7D">
      <w:pPr>
        <w:widowControl w:val="0"/>
        <w:numPr>
          <w:ilvl w:val="1"/>
          <w:numId w:val="7"/>
        </w:numPr>
        <w:suppressAutoHyphens/>
        <w:spacing w:before="120" w:after="120" w:line="240" w:lineRule="auto"/>
        <w:ind w:left="896"/>
        <w:jc w:val="both"/>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282CC8">
      <w:pPr>
        <w:widowControl w:val="0"/>
        <w:suppressAutoHyphens/>
        <w:spacing w:after="0" w:line="240" w:lineRule="auto"/>
        <w:ind w:left="426"/>
        <w:jc w:val="both"/>
        <w:rPr>
          <w:rFonts w:ascii="Palatino Linotype" w:hAnsi="Palatino Linotype"/>
          <w:sz w:val="24"/>
          <w:szCs w:val="24"/>
        </w:rPr>
      </w:pPr>
      <w:r w:rsidRPr="002E360B">
        <w:rPr>
          <w:rFonts w:ascii="Palatino Linotype" w:hAnsi="Palatino Linotype"/>
          <w:sz w:val="24"/>
          <w:szCs w:val="24"/>
        </w:rPr>
        <w:t>A közlekedési alapismeretek tantárgy tanításának célja, hogy a tanulók ismerjék meg a legfontosabb közlekedési alágazatok, nevezetesen a közúti, a vasúti, a vízi és a légi közlekedés legfontosabb technikai jellemzőit.</w:t>
      </w:r>
    </w:p>
    <w:p w:rsidR="00286279" w:rsidRPr="002E360B" w:rsidRDefault="00286279" w:rsidP="00282CC8">
      <w:pPr>
        <w:widowControl w:val="0"/>
        <w:suppressAutoHyphens/>
        <w:spacing w:after="0" w:line="240" w:lineRule="auto"/>
        <w:ind w:left="426"/>
        <w:jc w:val="both"/>
        <w:rPr>
          <w:rFonts w:ascii="Palatino Linotype" w:hAnsi="Palatino Linotype"/>
          <w:sz w:val="24"/>
          <w:szCs w:val="24"/>
        </w:rPr>
      </w:pPr>
      <w:r w:rsidRPr="002E360B">
        <w:rPr>
          <w:rFonts w:ascii="Palatino Linotype" w:hAnsi="Palatino Linotype"/>
          <w:sz w:val="24"/>
          <w:szCs w:val="24"/>
        </w:rPr>
        <w:t>A tanulók a tanulási folyamat során sajátítják el az egyes közlekedési alágazatoknál alkalmazott technikai megoldásokat, azok történeti fejlődését azok jelenségeit és folyamatait.</w:t>
      </w:r>
    </w:p>
    <w:p w:rsidR="00286279" w:rsidRPr="002E360B" w:rsidRDefault="00286279" w:rsidP="00282CC8">
      <w:pPr>
        <w:widowControl w:val="0"/>
        <w:suppressAutoHyphens/>
        <w:spacing w:after="0" w:line="240" w:lineRule="auto"/>
        <w:ind w:left="426"/>
        <w:jc w:val="both"/>
        <w:rPr>
          <w:rFonts w:ascii="Palatino Linotype" w:hAnsi="Palatino Linotype"/>
          <w:sz w:val="24"/>
          <w:szCs w:val="24"/>
        </w:rPr>
      </w:pPr>
      <w:r w:rsidRPr="002E360B">
        <w:rPr>
          <w:rFonts w:ascii="Palatino Linotype" w:hAnsi="Palatino Linotype"/>
          <w:sz w:val="24"/>
          <w:szCs w:val="24"/>
        </w:rPr>
        <w:t>Továbbá ráirányítani a tanulók figyelmét az egyes közlekedési alágazatok közötti kapcsolatrendszerre.</w:t>
      </w:r>
    </w:p>
    <w:p w:rsidR="00286279" w:rsidRPr="002E360B" w:rsidRDefault="00286279" w:rsidP="00282CC8">
      <w:pPr>
        <w:widowControl w:val="0"/>
        <w:suppressAutoHyphens/>
        <w:spacing w:after="0" w:line="240" w:lineRule="auto"/>
        <w:ind w:left="426"/>
        <w:jc w:val="both"/>
        <w:rPr>
          <w:rFonts w:ascii="Palatino Linotype" w:hAnsi="Palatino Linotype"/>
          <w:sz w:val="24"/>
          <w:szCs w:val="24"/>
        </w:rPr>
      </w:pPr>
      <w:r w:rsidRPr="002E360B">
        <w:rPr>
          <w:rFonts w:ascii="Palatino Linotype" w:hAnsi="Palatino Linotype"/>
          <w:sz w:val="24"/>
          <w:szCs w:val="24"/>
        </w:rPr>
        <w:t>Ismerjék meg a tanulók az egyes ágazatok előnyei</w:t>
      </w:r>
      <w:r>
        <w:rPr>
          <w:rFonts w:ascii="Palatino Linotype" w:hAnsi="Palatino Linotype"/>
          <w:sz w:val="24"/>
          <w:szCs w:val="24"/>
        </w:rPr>
        <w:t>t</w:t>
      </w:r>
      <w:r w:rsidRPr="002E360B">
        <w:rPr>
          <w:rFonts w:ascii="Palatino Linotype" w:hAnsi="Palatino Linotype"/>
          <w:sz w:val="24"/>
          <w:szCs w:val="24"/>
        </w:rPr>
        <w:t xml:space="preserve"> és hátrányait más ágazatokkal való összehasonlítás kapcsán, mind gazdaságossági, mind környezetvédelmi, valamint a szállítandó személyek</w:t>
      </w:r>
      <w:r>
        <w:rPr>
          <w:rFonts w:ascii="Palatino Linotype" w:hAnsi="Palatino Linotype"/>
          <w:sz w:val="24"/>
          <w:szCs w:val="24"/>
        </w:rPr>
        <w:t>,</w:t>
      </w:r>
      <w:r w:rsidRPr="002E360B">
        <w:rPr>
          <w:rFonts w:ascii="Palatino Linotype" w:hAnsi="Palatino Linotype"/>
          <w:sz w:val="24"/>
          <w:szCs w:val="24"/>
        </w:rPr>
        <w:t xml:space="preserve"> illetve áruk mennyiségének figyelembevétele alapján.</w:t>
      </w:r>
    </w:p>
    <w:p w:rsidR="00286279" w:rsidRPr="002E360B" w:rsidRDefault="00286279" w:rsidP="00282CC8">
      <w:pPr>
        <w:widowControl w:val="0"/>
        <w:suppressAutoHyphens/>
        <w:spacing w:after="0" w:line="240" w:lineRule="auto"/>
        <w:ind w:left="426"/>
        <w:jc w:val="both"/>
        <w:rPr>
          <w:rFonts w:ascii="Palatino Linotype" w:hAnsi="Palatino Linotype"/>
          <w:sz w:val="24"/>
          <w:szCs w:val="24"/>
        </w:rPr>
      </w:pPr>
      <w:r w:rsidRPr="002E360B">
        <w:rPr>
          <w:rFonts w:ascii="Palatino Linotype" w:hAnsi="Palatino Linotype"/>
          <w:sz w:val="24"/>
          <w:szCs w:val="24"/>
        </w:rPr>
        <w:t>Felhívni a tanulók figyelmét a biztonságos közlekedés megvalósításának feltételeire, valamint a közlekedésbiztonságot befolyásoló tényezőkre.</w:t>
      </w:r>
    </w:p>
    <w:p w:rsidR="00286279" w:rsidRPr="002E360B" w:rsidRDefault="00286279" w:rsidP="00282CC8">
      <w:pPr>
        <w:widowControl w:val="0"/>
        <w:suppressAutoHyphens/>
        <w:spacing w:after="0" w:line="240" w:lineRule="auto"/>
        <w:ind w:left="425"/>
        <w:jc w:val="both"/>
        <w:rPr>
          <w:rFonts w:ascii="Palatino Linotype" w:hAnsi="Palatino Linotype"/>
          <w:sz w:val="24"/>
          <w:szCs w:val="24"/>
        </w:rPr>
      </w:pPr>
      <w:r w:rsidRPr="002E360B">
        <w:rPr>
          <w:rFonts w:ascii="Palatino Linotype" w:hAnsi="Palatino Linotype"/>
          <w:sz w:val="24"/>
          <w:szCs w:val="24"/>
        </w:rPr>
        <w:t>Lehetőséget biztosítani a tanulók számára, hogy az egyes közlekedési területek megismerése során el tudja dönteni, hogy tanulmányait mely szakirányban kívánja folytatni.</w:t>
      </w:r>
    </w:p>
    <w:p w:rsidR="00286279" w:rsidRPr="002E360B" w:rsidRDefault="00286279" w:rsidP="00282CC8">
      <w:pPr>
        <w:widowControl w:val="0"/>
        <w:suppressAutoHyphens/>
        <w:spacing w:after="0" w:line="240" w:lineRule="auto"/>
        <w:ind w:left="896"/>
        <w:jc w:val="both"/>
        <w:rPr>
          <w:rFonts w:ascii="Palatino Linotype" w:hAnsi="Palatino Linotype"/>
          <w:sz w:val="24"/>
          <w:szCs w:val="24"/>
        </w:rPr>
      </w:pPr>
    </w:p>
    <w:p w:rsidR="00286279" w:rsidRPr="002E360B" w:rsidRDefault="00286279" w:rsidP="00BF5E7D">
      <w:pPr>
        <w:widowControl w:val="0"/>
        <w:numPr>
          <w:ilvl w:val="1"/>
          <w:numId w:val="7"/>
        </w:numPr>
        <w:suppressAutoHyphens/>
        <w:spacing w:after="0" w:line="240" w:lineRule="auto"/>
        <w:jc w:val="both"/>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443375">
      <w:pPr>
        <w:widowControl w:val="0"/>
        <w:suppressAutoHyphens/>
        <w:spacing w:after="0" w:line="240" w:lineRule="auto"/>
        <w:ind w:left="993"/>
        <w:jc w:val="both"/>
        <w:rPr>
          <w:rFonts w:ascii="Palatino Linotype" w:hAnsi="Palatino Linotype"/>
          <w:sz w:val="24"/>
          <w:szCs w:val="24"/>
        </w:rPr>
      </w:pPr>
      <w:r w:rsidRPr="002E360B">
        <w:rPr>
          <w:rFonts w:ascii="Palatino Linotype" w:hAnsi="Palatino Linotype"/>
          <w:sz w:val="24"/>
          <w:szCs w:val="24"/>
        </w:rPr>
        <w:t>Történelem (közlekedéstörténet, gazdaságtörténet, technikatörténet, tudománytörténet);</w:t>
      </w:r>
    </w:p>
    <w:p w:rsidR="00286279" w:rsidRPr="002E360B" w:rsidRDefault="00286279" w:rsidP="00443375">
      <w:pPr>
        <w:widowControl w:val="0"/>
        <w:suppressAutoHyphens/>
        <w:spacing w:after="0" w:line="240" w:lineRule="auto"/>
        <w:ind w:left="993"/>
        <w:jc w:val="both"/>
        <w:rPr>
          <w:rFonts w:ascii="Palatino Linotype" w:hAnsi="Palatino Linotype"/>
          <w:sz w:val="24"/>
          <w:szCs w:val="24"/>
        </w:rPr>
      </w:pPr>
      <w:r w:rsidRPr="002E360B">
        <w:rPr>
          <w:rFonts w:ascii="Palatino Linotype" w:hAnsi="Palatino Linotype"/>
          <w:sz w:val="24"/>
          <w:szCs w:val="24"/>
        </w:rPr>
        <w:t>Fizika, kémia, biológia</w:t>
      </w:r>
    </w:p>
    <w:p w:rsidR="00286279" w:rsidRPr="002E360B" w:rsidRDefault="00286279" w:rsidP="006342A6">
      <w:pPr>
        <w:widowControl w:val="0"/>
        <w:tabs>
          <w:tab w:val="num" w:pos="1620"/>
        </w:tabs>
        <w:suppressAutoHyphens/>
        <w:spacing w:after="0" w:line="240" w:lineRule="auto"/>
        <w:jc w:val="both"/>
        <w:rPr>
          <w:rFonts w:ascii="Palatino Linotype" w:hAnsi="Palatino Linotype"/>
          <w:sz w:val="24"/>
          <w:szCs w:val="24"/>
        </w:rPr>
      </w:pPr>
    </w:p>
    <w:p w:rsidR="00286279" w:rsidRDefault="00286279" w:rsidP="00BF5E7D">
      <w:pPr>
        <w:widowControl w:val="0"/>
        <w:numPr>
          <w:ilvl w:val="1"/>
          <w:numId w:val="7"/>
        </w:numPr>
        <w:tabs>
          <w:tab w:val="left" w:pos="7920"/>
        </w:tabs>
        <w:suppressAutoHyphens/>
        <w:spacing w:after="120" w:line="240" w:lineRule="auto"/>
        <w:ind w:left="896"/>
        <w:jc w:val="both"/>
        <w:rPr>
          <w:rFonts w:ascii="Palatino Linotype" w:hAnsi="Palatino Linotype"/>
          <w:b/>
          <w:sz w:val="24"/>
          <w:szCs w:val="24"/>
        </w:rPr>
      </w:pPr>
      <w:r w:rsidRPr="002E360B">
        <w:rPr>
          <w:rFonts w:ascii="Palatino Linotype" w:hAnsi="Palatino Linotype"/>
          <w:b/>
          <w:sz w:val="24"/>
          <w:szCs w:val="24"/>
        </w:rPr>
        <w:t>Témakörök</w:t>
      </w:r>
    </w:p>
    <w:p w:rsidR="00286279" w:rsidRPr="002E360B" w:rsidRDefault="00286279" w:rsidP="0068694F">
      <w:pPr>
        <w:widowControl w:val="0"/>
        <w:tabs>
          <w:tab w:val="left" w:pos="7920"/>
        </w:tabs>
        <w:suppressAutoHyphens/>
        <w:spacing w:after="120" w:line="240" w:lineRule="auto"/>
        <w:ind w:left="476"/>
        <w:jc w:val="both"/>
        <w:rPr>
          <w:rFonts w:ascii="Palatino Linotype" w:hAnsi="Palatino Linotype"/>
          <w:b/>
          <w:sz w:val="24"/>
          <w:szCs w:val="24"/>
        </w:rPr>
      </w:pPr>
    </w:p>
    <w:p w:rsidR="00286279" w:rsidRPr="002E360B" w:rsidRDefault="00286279" w:rsidP="00BF5E7D">
      <w:pPr>
        <w:widowControl w:val="0"/>
        <w:numPr>
          <w:ilvl w:val="2"/>
          <w:numId w:val="7"/>
        </w:numPr>
        <w:tabs>
          <w:tab w:val="left" w:pos="7638"/>
          <w:tab w:val="left" w:pos="8280"/>
        </w:tabs>
        <w:suppressAutoHyphens/>
        <w:spacing w:after="0" w:line="240" w:lineRule="auto"/>
        <w:jc w:val="both"/>
        <w:rPr>
          <w:rFonts w:ascii="Palatino Linotype" w:hAnsi="Palatino Linotype"/>
          <w:b/>
          <w:sz w:val="24"/>
          <w:szCs w:val="24"/>
        </w:rPr>
      </w:pPr>
      <w:r w:rsidRPr="002E360B">
        <w:rPr>
          <w:rFonts w:ascii="Palatino Linotype" w:hAnsi="Palatino Linotype"/>
          <w:b/>
          <w:sz w:val="24"/>
          <w:szCs w:val="24"/>
        </w:rPr>
        <w:t>Közlekedéstörténet, közlekedési fogalmak</w:t>
      </w:r>
      <w:r w:rsidRPr="002E360B">
        <w:rPr>
          <w:rFonts w:ascii="Palatino Linotype" w:hAnsi="Palatino Linotype"/>
          <w:b/>
          <w:sz w:val="24"/>
          <w:szCs w:val="24"/>
        </w:rPr>
        <w:tab/>
      </w:r>
      <w:r w:rsidRPr="002E360B">
        <w:rPr>
          <w:rFonts w:ascii="Palatino Linotype" w:hAnsi="Palatino Linotype"/>
          <w:b/>
          <w:i/>
          <w:sz w:val="24"/>
          <w:szCs w:val="24"/>
        </w:rPr>
        <w:t>8óra</w:t>
      </w:r>
      <w:r w:rsidRPr="002E360B">
        <w:rPr>
          <w:rFonts w:ascii="Palatino Linotype" w:hAnsi="Palatino Linotype"/>
          <w:b/>
          <w:sz w:val="24"/>
          <w:szCs w:val="24"/>
        </w:rPr>
        <w:t xml:space="preserve">/ </w:t>
      </w:r>
      <w:r w:rsidRPr="002E360B">
        <w:rPr>
          <w:rFonts w:ascii="Palatino Linotype" w:hAnsi="Palatino Linotype"/>
          <w:b/>
          <w:i/>
          <w:sz w:val="24"/>
          <w:szCs w:val="24"/>
        </w:rPr>
        <w:t>8óra</w:t>
      </w:r>
    </w:p>
    <w:p w:rsidR="00286279" w:rsidRPr="002E360B" w:rsidRDefault="00286279" w:rsidP="00443375">
      <w:pPr>
        <w:spacing w:after="0" w:line="240" w:lineRule="auto"/>
        <w:ind w:left="360"/>
        <w:rPr>
          <w:rFonts w:ascii="Palatino Linotype" w:hAnsi="Palatino Linotype"/>
          <w:sz w:val="24"/>
          <w:szCs w:val="24"/>
        </w:rPr>
      </w:pPr>
      <w:r w:rsidRPr="002E360B">
        <w:rPr>
          <w:rFonts w:ascii="Palatino Linotype" w:hAnsi="Palatino Linotype"/>
          <w:sz w:val="24"/>
          <w:szCs w:val="24"/>
        </w:rPr>
        <w:t>Közlekedéstörténet</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közúti közlekedés kialakulása és fejlődése</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vízi közlekedés kialakulása és fejlődése</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vasúti közlekedés kialakulása és fejlődése</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légi közlekedés története</w:t>
      </w:r>
    </w:p>
    <w:p w:rsidR="00286279" w:rsidRPr="002E360B" w:rsidRDefault="00286279" w:rsidP="00443375">
      <w:pPr>
        <w:spacing w:after="0" w:line="240" w:lineRule="auto"/>
        <w:ind w:left="360"/>
        <w:rPr>
          <w:rFonts w:ascii="Palatino Linotype" w:hAnsi="Palatino Linotype"/>
          <w:sz w:val="24"/>
          <w:szCs w:val="24"/>
        </w:rPr>
      </w:pPr>
      <w:r w:rsidRPr="002E360B">
        <w:rPr>
          <w:rFonts w:ascii="Palatino Linotype" w:hAnsi="Palatino Linotype"/>
          <w:sz w:val="24"/>
          <w:szCs w:val="24"/>
        </w:rPr>
        <w:t>A közlekedés fogalma, felosztása. Közlekedési alapfogalmak</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közlekedés fogalma, feladata, értelmezése</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közlekedés felosztása</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Közlekedési alapfogalmak</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közlekedési alágazatok átfogó jellemzése</w:t>
      </w:r>
    </w:p>
    <w:p w:rsidR="00286279" w:rsidRPr="002E360B" w:rsidRDefault="00286279" w:rsidP="00443375">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közúti közlekedés</w:t>
      </w:r>
    </w:p>
    <w:p w:rsidR="00286279" w:rsidRPr="002E360B" w:rsidRDefault="00286279" w:rsidP="00443375">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vasúti közlekedés</w:t>
      </w:r>
    </w:p>
    <w:p w:rsidR="00286279" w:rsidRPr="002E360B" w:rsidRDefault="00286279" w:rsidP="00443375">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lastRenderedPageBreak/>
        <w:t>A v</w:t>
      </w:r>
      <w:r>
        <w:rPr>
          <w:rFonts w:ascii="Palatino Linotype" w:hAnsi="Palatino Linotype"/>
          <w:sz w:val="24"/>
          <w:szCs w:val="24"/>
        </w:rPr>
        <w:t>í</w:t>
      </w:r>
      <w:r w:rsidRPr="002E360B">
        <w:rPr>
          <w:rFonts w:ascii="Palatino Linotype" w:hAnsi="Palatino Linotype"/>
          <w:sz w:val="24"/>
          <w:szCs w:val="24"/>
        </w:rPr>
        <w:t>zi közlekedés</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légi közlekedés</w:t>
      </w:r>
    </w:p>
    <w:p w:rsidR="00286279" w:rsidRPr="002E360B" w:rsidRDefault="00286279" w:rsidP="00443375">
      <w:pPr>
        <w:spacing w:after="0" w:line="240" w:lineRule="auto"/>
        <w:ind w:left="360"/>
        <w:rPr>
          <w:rFonts w:ascii="Palatino Linotype" w:hAnsi="Palatino Linotype"/>
          <w:b/>
          <w:sz w:val="24"/>
          <w:szCs w:val="24"/>
        </w:rPr>
      </w:pPr>
      <w:r w:rsidRPr="002E360B">
        <w:rPr>
          <w:rFonts w:ascii="Palatino Linotype" w:hAnsi="Palatino Linotype"/>
          <w:sz w:val="24"/>
          <w:szCs w:val="24"/>
        </w:rPr>
        <w:t>Közlekedésbiztonság</w:t>
      </w:r>
      <w:r w:rsidRPr="002E360B">
        <w:rPr>
          <w:rFonts w:ascii="Palatino Linotype" w:hAnsi="Palatino Linotype"/>
          <w:b/>
          <w:sz w:val="24"/>
          <w:szCs w:val="24"/>
        </w:rPr>
        <w:tab/>
      </w:r>
    </w:p>
    <w:p w:rsidR="00286279" w:rsidRPr="002E360B" w:rsidRDefault="00286279" w:rsidP="00443375">
      <w:pPr>
        <w:spacing w:after="0" w:line="240" w:lineRule="auto"/>
        <w:ind w:left="1701"/>
        <w:rPr>
          <w:rFonts w:ascii="Palatino Linotype" w:hAnsi="Palatino Linotype"/>
          <w:sz w:val="24"/>
          <w:szCs w:val="24"/>
        </w:rPr>
      </w:pPr>
      <w:r w:rsidRPr="002E360B">
        <w:rPr>
          <w:rFonts w:ascii="Palatino Linotype" w:hAnsi="Palatino Linotype"/>
          <w:sz w:val="24"/>
          <w:szCs w:val="24"/>
        </w:rPr>
        <w:t>A közlekedésbiztonságot befolyásoló tényezők</w:t>
      </w:r>
    </w:p>
    <w:p w:rsidR="00286279" w:rsidRPr="002E360B" w:rsidRDefault="00286279" w:rsidP="00443375">
      <w:pPr>
        <w:spacing w:after="0" w:line="240" w:lineRule="auto"/>
        <w:ind w:left="1701"/>
        <w:rPr>
          <w:rFonts w:ascii="Palatino Linotype" w:hAnsi="Palatino Linotype"/>
          <w:sz w:val="24"/>
          <w:szCs w:val="24"/>
        </w:rPr>
      </w:pPr>
      <w:r w:rsidRPr="002E360B">
        <w:rPr>
          <w:rFonts w:ascii="Palatino Linotype" w:hAnsi="Palatino Linotype"/>
          <w:sz w:val="24"/>
          <w:szCs w:val="24"/>
        </w:rPr>
        <w:t>Az aktív biztonság</w:t>
      </w:r>
    </w:p>
    <w:p w:rsidR="00286279" w:rsidRPr="002E360B" w:rsidRDefault="00286279" w:rsidP="00443375">
      <w:pPr>
        <w:spacing w:after="0" w:line="240" w:lineRule="auto"/>
        <w:ind w:left="1701"/>
        <w:rPr>
          <w:rFonts w:ascii="Palatino Linotype" w:hAnsi="Palatino Linotype"/>
          <w:sz w:val="24"/>
          <w:szCs w:val="24"/>
        </w:rPr>
      </w:pPr>
      <w:r w:rsidRPr="002E360B">
        <w:rPr>
          <w:rFonts w:ascii="Palatino Linotype" w:hAnsi="Palatino Linotype"/>
          <w:sz w:val="24"/>
          <w:szCs w:val="24"/>
        </w:rPr>
        <w:t>A passzív biztonság</w:t>
      </w:r>
    </w:p>
    <w:p w:rsidR="00286279" w:rsidRPr="002E360B" w:rsidRDefault="00286279" w:rsidP="006F21D6">
      <w:pPr>
        <w:spacing w:after="0" w:line="240" w:lineRule="auto"/>
        <w:ind w:left="1440"/>
        <w:rPr>
          <w:rFonts w:ascii="Palatino Linotype" w:hAnsi="Palatino Linotype"/>
          <w:sz w:val="24"/>
          <w:szCs w:val="24"/>
        </w:rPr>
      </w:pPr>
    </w:p>
    <w:p w:rsidR="00286279" w:rsidRPr="002E360B" w:rsidRDefault="00286279" w:rsidP="00BF5E7D">
      <w:pPr>
        <w:widowControl w:val="0"/>
        <w:numPr>
          <w:ilvl w:val="2"/>
          <w:numId w:val="7"/>
        </w:numPr>
        <w:tabs>
          <w:tab w:val="left" w:pos="7638"/>
        </w:tabs>
        <w:suppressAutoHyphens/>
        <w:spacing w:after="0" w:line="240" w:lineRule="auto"/>
        <w:jc w:val="both"/>
        <w:rPr>
          <w:rFonts w:ascii="Palatino Linotype" w:hAnsi="Palatino Linotype"/>
          <w:b/>
          <w:sz w:val="24"/>
          <w:szCs w:val="24"/>
        </w:rPr>
      </w:pPr>
      <w:r w:rsidRPr="002E360B">
        <w:rPr>
          <w:rFonts w:ascii="Palatino Linotype" w:hAnsi="Palatino Linotype"/>
          <w:b/>
          <w:sz w:val="24"/>
          <w:szCs w:val="24"/>
        </w:rPr>
        <w:t>A közúti, a vasúti, a vízi és a légi közlekedés technikája</w:t>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 óra</w:t>
      </w:r>
      <w:r w:rsidRPr="002E360B">
        <w:rPr>
          <w:rFonts w:ascii="Palatino Linotype" w:hAnsi="Palatino Linotype"/>
          <w:b/>
          <w:sz w:val="24"/>
          <w:szCs w:val="24"/>
        </w:rPr>
        <w:t xml:space="preserve">/ </w:t>
      </w:r>
      <w:r w:rsidRPr="002E360B">
        <w:rPr>
          <w:rFonts w:ascii="Palatino Linotype" w:hAnsi="Palatino Linotype"/>
          <w:b/>
          <w:i/>
          <w:sz w:val="24"/>
          <w:szCs w:val="24"/>
        </w:rPr>
        <w:t>20 óra</w:t>
      </w:r>
    </w:p>
    <w:p w:rsidR="00286279" w:rsidRPr="002E360B" w:rsidRDefault="00286279" w:rsidP="00443375">
      <w:pPr>
        <w:spacing w:after="0" w:line="240" w:lineRule="auto"/>
        <w:ind w:left="360"/>
        <w:rPr>
          <w:rFonts w:ascii="Palatino Linotype" w:hAnsi="Palatino Linotype"/>
          <w:sz w:val="24"/>
          <w:szCs w:val="24"/>
        </w:rPr>
      </w:pPr>
      <w:r w:rsidRPr="002E360B">
        <w:rPr>
          <w:rFonts w:ascii="Palatino Linotype" w:hAnsi="Palatino Linotype"/>
          <w:sz w:val="24"/>
          <w:szCs w:val="24"/>
        </w:rPr>
        <w:t>A közúti közlekedés technikája</w:t>
      </w:r>
    </w:p>
    <w:p w:rsidR="00286279" w:rsidRPr="002E360B" w:rsidRDefault="00286279" w:rsidP="00443375">
      <w:pPr>
        <w:spacing w:after="0" w:line="240" w:lineRule="auto"/>
        <w:ind w:left="1701"/>
        <w:rPr>
          <w:rFonts w:ascii="Palatino Linotype" w:hAnsi="Palatino Linotype"/>
          <w:sz w:val="24"/>
          <w:szCs w:val="24"/>
        </w:rPr>
      </w:pPr>
      <w:r w:rsidRPr="002E360B">
        <w:rPr>
          <w:rFonts w:ascii="Palatino Linotype" w:hAnsi="Palatino Linotype"/>
          <w:sz w:val="24"/>
          <w:szCs w:val="24"/>
        </w:rPr>
        <w:t>A közúti pálya</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közutak osztályozása</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közúti pályával kapcsolatos alapfogalmak</w:t>
      </w:r>
    </w:p>
    <w:p w:rsidR="00286279" w:rsidRPr="002E360B" w:rsidRDefault="00286279" w:rsidP="00443375">
      <w:pPr>
        <w:spacing w:after="0" w:line="240" w:lineRule="auto"/>
        <w:ind w:left="1701"/>
        <w:rPr>
          <w:rFonts w:ascii="Palatino Linotype" w:hAnsi="Palatino Linotype"/>
          <w:sz w:val="24"/>
          <w:szCs w:val="24"/>
        </w:rPr>
      </w:pPr>
      <w:r w:rsidRPr="002E360B">
        <w:rPr>
          <w:rFonts w:ascii="Palatino Linotype" w:hAnsi="Palatino Linotype"/>
          <w:sz w:val="24"/>
          <w:szCs w:val="24"/>
        </w:rPr>
        <w:t>A közúti járművek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közúti járművek csoportosítása</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közúti járművek szerkezete és felépítése</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Otto- és dízelmotorok működése</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közúti közlekedés kiszolgáló létesítményei</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Tehergépjárművek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közúti járművek fontosabb paraméterei</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közúti közlekedés kiszolgáló létesítményei</w:t>
      </w:r>
    </w:p>
    <w:p w:rsidR="00286279" w:rsidRPr="002E360B" w:rsidRDefault="00286279" w:rsidP="00443375">
      <w:pPr>
        <w:spacing w:after="0" w:line="240" w:lineRule="auto"/>
        <w:ind w:left="360"/>
        <w:rPr>
          <w:rFonts w:ascii="Palatino Linotype" w:hAnsi="Palatino Linotype"/>
          <w:sz w:val="24"/>
          <w:szCs w:val="24"/>
        </w:rPr>
      </w:pPr>
      <w:r w:rsidRPr="002E360B">
        <w:rPr>
          <w:rFonts w:ascii="Palatino Linotype" w:hAnsi="Palatino Linotype"/>
          <w:sz w:val="24"/>
          <w:szCs w:val="24"/>
        </w:rPr>
        <w:t>A vasúti közlekedés technikája</w:t>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vasúti közlekedés felosztása</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vasúti pálya</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Az alépítmény</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felépítmény részei</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felépítmény alapfogalmai</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Vágánykapcsolások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Különleges felépítmények</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vasúti járművek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Vasúti vontatójárművek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vasúti vontatott járművek szerkezete</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vasúti vontatott járművek típusai</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vasúti közlekedés kiszolgáló létesítményei</w:t>
      </w:r>
    </w:p>
    <w:p w:rsidR="00286279" w:rsidRPr="002E360B" w:rsidRDefault="00286279" w:rsidP="00443375">
      <w:pPr>
        <w:spacing w:after="0" w:line="240" w:lineRule="auto"/>
        <w:ind w:left="360"/>
        <w:rPr>
          <w:rFonts w:ascii="Palatino Linotype" w:hAnsi="Palatino Linotype"/>
          <w:sz w:val="24"/>
          <w:szCs w:val="24"/>
        </w:rPr>
      </w:pPr>
      <w:r w:rsidRPr="002E360B">
        <w:rPr>
          <w:rFonts w:ascii="Palatino Linotype" w:hAnsi="Palatino Linotype"/>
          <w:sz w:val="24"/>
          <w:szCs w:val="24"/>
        </w:rPr>
        <w:t>A vízi közlekedés technikája</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vízi közlekedés csoportosítása</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vízi közlekedés pályája, vízi utak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Belvízi hajóutak</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Tengeri hajóutak</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t>A vízi közlekedés járművei</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hajók felépítése</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hajók fő méretei</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hajók haladása, irányítása és egyéb berendezései</w:t>
      </w:r>
    </w:p>
    <w:p w:rsidR="00286279" w:rsidRPr="002E360B" w:rsidRDefault="00286279" w:rsidP="00443375">
      <w:pPr>
        <w:widowControl w:val="0"/>
        <w:suppressAutoHyphens/>
        <w:spacing w:after="0" w:line="240" w:lineRule="auto"/>
        <w:ind w:left="2127"/>
        <w:jc w:val="both"/>
        <w:rPr>
          <w:rFonts w:ascii="Palatino Linotype" w:hAnsi="Palatino Linotype"/>
          <w:sz w:val="24"/>
          <w:szCs w:val="24"/>
        </w:rPr>
      </w:pPr>
      <w:r w:rsidRPr="002E360B">
        <w:rPr>
          <w:rFonts w:ascii="Palatino Linotype" w:hAnsi="Palatino Linotype"/>
          <w:sz w:val="24"/>
          <w:szCs w:val="24"/>
        </w:rPr>
        <w:t>A mai hajók csoportosítása</w:t>
      </w:r>
    </w:p>
    <w:p w:rsidR="00286279" w:rsidRPr="002E360B" w:rsidRDefault="00286279" w:rsidP="00443375">
      <w:pPr>
        <w:spacing w:after="0" w:line="240" w:lineRule="auto"/>
        <w:ind w:left="1080"/>
        <w:rPr>
          <w:rFonts w:ascii="Palatino Linotype" w:hAnsi="Palatino Linotype"/>
          <w:sz w:val="24"/>
          <w:szCs w:val="24"/>
        </w:rPr>
      </w:pPr>
      <w:r w:rsidRPr="002E360B">
        <w:rPr>
          <w:rFonts w:ascii="Palatino Linotype" w:hAnsi="Palatino Linotype"/>
          <w:sz w:val="24"/>
          <w:szCs w:val="24"/>
        </w:rPr>
        <w:lastRenderedPageBreak/>
        <w:t>A vízi közlekedés kiszolgáló létesítményei</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Kikötő, dokkok</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Hajógyárak</w:t>
      </w:r>
    </w:p>
    <w:p w:rsidR="00286279" w:rsidRPr="002E360B" w:rsidRDefault="00286279" w:rsidP="008C2843">
      <w:pPr>
        <w:spacing w:after="0" w:line="240" w:lineRule="auto"/>
        <w:ind w:left="360"/>
        <w:rPr>
          <w:rFonts w:ascii="Palatino Linotype" w:hAnsi="Palatino Linotype"/>
          <w:sz w:val="24"/>
          <w:szCs w:val="24"/>
        </w:rPr>
      </w:pPr>
      <w:r w:rsidRPr="002E360B">
        <w:rPr>
          <w:rFonts w:ascii="Palatino Linotype" w:hAnsi="Palatino Linotype"/>
          <w:sz w:val="24"/>
          <w:szCs w:val="24"/>
        </w:rPr>
        <w:t>A légi közlekedés technikája</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légi közlekedés felosztása</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légi közlekedés pályája</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légi közlekedés járművei</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légi járművek csoportosítása</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repülőgépek osztályozása</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repülőgépek szerkezete</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légi közlekedés kiszolgáló létesítményei</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repülőgépek osztályozása</w:t>
      </w:r>
    </w:p>
    <w:p w:rsidR="00286279" w:rsidRPr="002E360B" w:rsidRDefault="00286279" w:rsidP="008C2843">
      <w:pPr>
        <w:widowControl w:val="0"/>
        <w:suppressAutoHyphens/>
        <w:spacing w:after="0" w:line="240" w:lineRule="auto"/>
        <w:ind w:left="1985"/>
        <w:jc w:val="both"/>
        <w:rPr>
          <w:rFonts w:ascii="Palatino Linotype" w:hAnsi="Palatino Linotype"/>
          <w:sz w:val="24"/>
          <w:szCs w:val="24"/>
        </w:rPr>
      </w:pPr>
      <w:r w:rsidRPr="002E360B">
        <w:rPr>
          <w:rFonts w:ascii="Palatino Linotype" w:hAnsi="Palatino Linotype"/>
          <w:sz w:val="24"/>
          <w:szCs w:val="24"/>
        </w:rPr>
        <w:t>A repülőgépek szerkezete</w:t>
      </w:r>
    </w:p>
    <w:p w:rsidR="00286279" w:rsidRPr="002E360B" w:rsidRDefault="00286279" w:rsidP="008B0E96">
      <w:pPr>
        <w:widowControl w:val="0"/>
        <w:suppressAutoHyphens/>
        <w:spacing w:after="0" w:line="240" w:lineRule="auto"/>
        <w:ind w:left="2127"/>
        <w:jc w:val="both"/>
        <w:rPr>
          <w:rFonts w:ascii="Palatino Linotype" w:hAnsi="Palatino Linotype"/>
          <w:sz w:val="24"/>
          <w:szCs w:val="24"/>
        </w:rPr>
      </w:pPr>
    </w:p>
    <w:p w:rsidR="00286279" w:rsidRPr="002E360B" w:rsidRDefault="00286279" w:rsidP="00BF5E7D">
      <w:pPr>
        <w:widowControl w:val="0"/>
        <w:numPr>
          <w:ilvl w:val="2"/>
          <w:numId w:val="7"/>
        </w:numPr>
        <w:tabs>
          <w:tab w:val="left" w:pos="7695"/>
        </w:tabs>
        <w:suppressAutoHyphens/>
        <w:spacing w:after="0" w:line="240" w:lineRule="auto"/>
        <w:ind w:hanging="834"/>
        <w:jc w:val="both"/>
        <w:rPr>
          <w:rFonts w:ascii="Palatino Linotype" w:hAnsi="Palatino Linotype"/>
          <w:b/>
          <w:sz w:val="24"/>
          <w:szCs w:val="24"/>
        </w:rPr>
      </w:pPr>
      <w:r w:rsidRPr="002E360B">
        <w:rPr>
          <w:rFonts w:ascii="Palatino Linotype" w:hAnsi="Palatino Linotype"/>
          <w:b/>
          <w:sz w:val="24"/>
          <w:szCs w:val="24"/>
        </w:rPr>
        <w:t xml:space="preserve">A járművek menetellenállásai </w:t>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8 óra</w:t>
      </w:r>
      <w:r w:rsidRPr="002E360B">
        <w:rPr>
          <w:rFonts w:ascii="Palatino Linotype" w:hAnsi="Palatino Linotype"/>
          <w:b/>
          <w:sz w:val="24"/>
          <w:szCs w:val="24"/>
        </w:rPr>
        <w:t xml:space="preserve">/ </w:t>
      </w:r>
      <w:r w:rsidRPr="002E360B">
        <w:rPr>
          <w:rFonts w:ascii="Palatino Linotype" w:hAnsi="Palatino Linotype"/>
          <w:b/>
          <w:i/>
          <w:sz w:val="24"/>
          <w:szCs w:val="24"/>
        </w:rPr>
        <w:t>8 óra</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gördülési ellenállás és legyőzéséhez szükséges teljesítmény</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légellenállás és legyőzéséhez szükséges teljesítmény</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Az emelkedési ellenállás és legyőzéséhez szükséges teljesítmény</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hajtómű ellenállás</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járművek menetdinamikája</w:t>
      </w:r>
    </w:p>
    <w:p w:rsidR="00286279" w:rsidRPr="002E360B" w:rsidRDefault="00286279" w:rsidP="008C2843">
      <w:pPr>
        <w:spacing w:after="0" w:line="240" w:lineRule="auto"/>
        <w:ind w:left="1080"/>
        <w:rPr>
          <w:rFonts w:ascii="Palatino Linotype" w:hAnsi="Palatino Linotype"/>
          <w:sz w:val="24"/>
          <w:szCs w:val="24"/>
        </w:rPr>
      </w:pPr>
      <w:r w:rsidRPr="002E360B">
        <w:rPr>
          <w:rFonts w:ascii="Palatino Linotype" w:hAnsi="Palatino Linotype"/>
          <w:sz w:val="24"/>
          <w:szCs w:val="24"/>
        </w:rPr>
        <w:t>A gépjármű haladása ívmenetben-kicsúszási és kiborulási határsebesség számítása</w:t>
      </w:r>
    </w:p>
    <w:p w:rsidR="00286279" w:rsidRPr="002E360B" w:rsidRDefault="00286279" w:rsidP="006342A6">
      <w:pPr>
        <w:widowControl w:val="0"/>
        <w:suppressAutoHyphens/>
        <w:spacing w:after="120" w:line="240" w:lineRule="auto"/>
        <w:jc w:val="both"/>
        <w:rPr>
          <w:rFonts w:ascii="Palatino Linotype" w:hAnsi="Palatino Linotype"/>
          <w:sz w:val="24"/>
          <w:szCs w:val="24"/>
        </w:rPr>
      </w:pPr>
    </w:p>
    <w:p w:rsidR="00286279" w:rsidRPr="002E360B" w:rsidRDefault="00286279" w:rsidP="006342A6">
      <w:pPr>
        <w:widowControl w:val="0"/>
        <w:suppressAutoHyphens/>
        <w:spacing w:after="0" w:line="240" w:lineRule="auto"/>
        <w:ind w:firstLine="360"/>
        <w:rPr>
          <w:rFonts w:ascii="Palatino Linotype" w:hAnsi="Palatino Linotype"/>
          <w:b/>
          <w:i/>
          <w:sz w:val="24"/>
          <w:szCs w:val="24"/>
        </w:rPr>
      </w:pPr>
      <w:r w:rsidRPr="002E360B">
        <w:rPr>
          <w:rFonts w:ascii="Palatino Linotype" w:hAnsi="Palatino Linotype"/>
          <w:b/>
          <w:sz w:val="24"/>
          <w:szCs w:val="24"/>
        </w:rPr>
        <w:t>2.4.</w:t>
      </w:r>
      <w:r w:rsidRPr="002E360B">
        <w:rPr>
          <w:rFonts w:ascii="Palatino Linotype" w:hAnsi="Palatino Linotype"/>
          <w:b/>
          <w:i/>
          <w:sz w:val="24"/>
          <w:szCs w:val="24"/>
        </w:rPr>
        <w:t xml:space="preserve"> 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6342A6">
      <w:pPr>
        <w:spacing w:after="0" w:line="240" w:lineRule="auto"/>
        <w:ind w:left="792"/>
        <w:jc w:val="both"/>
        <w:rPr>
          <w:rFonts w:ascii="Palatino Linotype" w:hAnsi="Palatino Linotype"/>
          <w:b/>
          <w:bCs/>
          <w:sz w:val="24"/>
          <w:szCs w:val="24"/>
        </w:rPr>
      </w:pPr>
    </w:p>
    <w:p w:rsidR="00286279" w:rsidRPr="002E360B" w:rsidRDefault="00286279" w:rsidP="00A65626">
      <w:pPr>
        <w:widowControl w:val="0"/>
        <w:suppressAutoHyphens/>
        <w:spacing w:after="0" w:line="240" w:lineRule="auto"/>
        <w:ind w:left="799" w:hanging="442"/>
        <w:rPr>
          <w:rFonts w:ascii="Palatino Linotype" w:hAnsi="Palatino Linotype"/>
          <w:b/>
          <w:bCs/>
          <w:sz w:val="24"/>
          <w:szCs w:val="24"/>
        </w:rPr>
      </w:pPr>
      <w:r w:rsidRPr="002E360B">
        <w:rPr>
          <w:rFonts w:ascii="Palatino Linotype" w:hAnsi="Palatino Linotype"/>
          <w:b/>
          <w:bCs/>
          <w:sz w:val="24"/>
          <w:szCs w:val="24"/>
        </w:rPr>
        <w:t>2.5.</w:t>
      </w:r>
      <w:r w:rsidRPr="002E360B">
        <w:rPr>
          <w:rFonts w:ascii="Palatino Linotype" w:hAnsi="Palatino Linotype"/>
          <w:b/>
          <w:bCs/>
          <w:i/>
          <w:sz w:val="24"/>
          <w:szCs w:val="24"/>
        </w:rPr>
        <w:t xml:space="preserve"> A tantárgy elsajátítása során alkalmazható sajátos módszerek, tanulói tevékenységformák (ajánlás)</w:t>
      </w:r>
    </w:p>
    <w:p w:rsidR="00286279" w:rsidRPr="002E360B" w:rsidRDefault="00286279" w:rsidP="006342A6">
      <w:pPr>
        <w:widowControl w:val="0"/>
        <w:suppressAutoHyphens/>
        <w:spacing w:after="120" w:line="240" w:lineRule="auto"/>
        <w:ind w:left="828" w:hanging="30"/>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286279" w:rsidRPr="002E360B">
        <w:trPr>
          <w:jc w:val="center"/>
        </w:trPr>
        <w:tc>
          <w:tcPr>
            <w:tcW w:w="774"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552"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893"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774"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2552"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893"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77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552"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893"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77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552"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893"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77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552"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893"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77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552"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893"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77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552"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893"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77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552"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893"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p>
    <w:p w:rsidR="00286279" w:rsidRPr="002E360B" w:rsidRDefault="00286279" w:rsidP="006342A6">
      <w:pPr>
        <w:widowControl w:val="0"/>
        <w:suppressAutoHyphens/>
        <w:spacing w:after="120" w:line="240" w:lineRule="auto"/>
        <w:ind w:left="828" w:hanging="543"/>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286279" w:rsidRPr="002E360B">
        <w:trPr>
          <w:cantSplit/>
          <w:trHeight w:val="921"/>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327"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Alkalmazandó eszközök és felszerelések (SZVK 6. </w:t>
            </w:r>
            <w:r w:rsidRPr="002E360B">
              <w:rPr>
                <w:rFonts w:ascii="Palatino Linotype" w:hAnsi="Palatino Linotype"/>
                <w:b/>
                <w:sz w:val="20"/>
                <w:szCs w:val="20"/>
              </w:rPr>
              <w:lastRenderedPageBreak/>
              <w:t>pont lebontása, pontosítása)</w:t>
            </w:r>
          </w:p>
        </w:tc>
      </w:tr>
      <w:tr w:rsidR="00286279" w:rsidRPr="002E360B">
        <w:trPr>
          <w:cantSplit/>
          <w:trHeight w:val="1076"/>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327"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lastRenderedPageBreak/>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85A48">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85A48">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14"/>
          <w:jc w:val="center"/>
        </w:trPr>
        <w:tc>
          <w:tcPr>
            <w:tcW w:w="828" w:type="dxa"/>
            <w:vAlign w:val="center"/>
          </w:tcPr>
          <w:p w:rsidR="00286279" w:rsidRPr="002E360B" w:rsidRDefault="00286279" w:rsidP="00485A48">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327"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327"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F2730F">
      <w:pPr>
        <w:widowControl w:val="0"/>
        <w:suppressAutoHyphens/>
        <w:spacing w:after="0" w:line="240" w:lineRule="auto"/>
        <w:rPr>
          <w:rFonts w:ascii="Palatino Linotype" w:hAnsi="Palatino Linotype"/>
          <w:b/>
          <w:bCs/>
          <w:sz w:val="24"/>
          <w:szCs w:val="24"/>
        </w:rPr>
      </w:pPr>
    </w:p>
    <w:p w:rsidR="00286279" w:rsidRPr="002E360B" w:rsidRDefault="00286279" w:rsidP="00F2730F">
      <w:pPr>
        <w:widowControl w:val="0"/>
        <w:suppressAutoHyphens/>
        <w:spacing w:after="0" w:line="240" w:lineRule="auto"/>
        <w:rPr>
          <w:rFonts w:ascii="Palatino Linotype" w:hAnsi="Palatino Linotype"/>
          <w:b/>
          <w:bCs/>
          <w:sz w:val="24"/>
          <w:szCs w:val="24"/>
        </w:rPr>
      </w:pPr>
      <w:r w:rsidRPr="002E360B">
        <w:rPr>
          <w:rFonts w:ascii="Palatino Linotype" w:hAnsi="Palatino Linotype"/>
          <w:b/>
          <w:bCs/>
          <w:sz w:val="24"/>
          <w:szCs w:val="24"/>
        </w:rPr>
        <w:t>2.6. A tantárgy értékelésének módja</w:t>
      </w:r>
    </w:p>
    <w:p w:rsidR="00286279" w:rsidRPr="002E360B" w:rsidRDefault="00286279" w:rsidP="006342A6">
      <w:pPr>
        <w:spacing w:after="0" w:line="240" w:lineRule="auto"/>
        <w:ind w:left="357"/>
        <w:jc w:val="both"/>
        <w:rPr>
          <w:rFonts w:ascii="Palatino Linotype" w:hAnsi="Palatino Linotype"/>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2E360B">
      <w:pPr>
        <w:spacing w:after="0" w:line="240" w:lineRule="auto"/>
        <w:rPr>
          <w:rFonts w:ascii="Palatino Linotype" w:hAnsi="Palatino Linotype"/>
          <w:b/>
          <w:bCs/>
          <w:sz w:val="24"/>
          <w:szCs w:val="24"/>
        </w:rPr>
      </w:pPr>
    </w:p>
    <w:p w:rsidR="00286279" w:rsidRPr="002E360B" w:rsidRDefault="00286279" w:rsidP="00BF5E7D">
      <w:pPr>
        <w:widowControl w:val="0"/>
        <w:numPr>
          <w:ilvl w:val="0"/>
          <w:numId w:val="7"/>
        </w:numPr>
        <w:suppressAutoHyphens/>
        <w:spacing w:after="0" w:line="240" w:lineRule="auto"/>
        <w:rPr>
          <w:rFonts w:ascii="Palatino Linotype" w:hAnsi="Palatino Linotype"/>
          <w:b/>
          <w:bCs/>
          <w:iCs/>
          <w:sz w:val="24"/>
          <w:szCs w:val="24"/>
        </w:rPr>
      </w:pPr>
      <w:r w:rsidRPr="002E360B">
        <w:rPr>
          <w:rFonts w:ascii="Palatino Linotype" w:hAnsi="Palatino Linotype"/>
          <w:b/>
          <w:sz w:val="24"/>
          <w:szCs w:val="24"/>
        </w:rPr>
        <w:t>Műszaki rajz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90 óra/ 90 óra*</w:t>
      </w:r>
    </w:p>
    <w:p w:rsidR="00286279" w:rsidRPr="002E360B" w:rsidRDefault="00286279" w:rsidP="006342A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342A6">
      <w:pPr>
        <w:spacing w:after="0" w:line="240" w:lineRule="auto"/>
        <w:rPr>
          <w:rFonts w:ascii="Palatino Linotype" w:hAnsi="Palatino Linotype"/>
          <w:b/>
          <w:sz w:val="24"/>
          <w:szCs w:val="24"/>
        </w:rPr>
      </w:pPr>
    </w:p>
    <w:p w:rsidR="00286279" w:rsidRPr="002E360B" w:rsidRDefault="00286279" w:rsidP="00582509">
      <w:pPr>
        <w:pStyle w:val="Listaszerbekezds"/>
        <w:widowControl w:val="0"/>
        <w:numPr>
          <w:ilvl w:val="0"/>
          <w:numId w:val="5"/>
        </w:numPr>
        <w:suppressAutoHyphens/>
        <w:spacing w:after="0" w:line="240" w:lineRule="auto"/>
        <w:rPr>
          <w:rFonts w:ascii="Palatino Linotype" w:hAnsi="Palatino Linotype"/>
          <w:b/>
          <w:vanish/>
          <w:sz w:val="24"/>
          <w:szCs w:val="24"/>
        </w:rPr>
      </w:pPr>
    </w:p>
    <w:p w:rsidR="00286279" w:rsidRPr="002E360B" w:rsidRDefault="00286279" w:rsidP="00582509">
      <w:pPr>
        <w:pStyle w:val="Listaszerbekezds"/>
        <w:widowControl w:val="0"/>
        <w:numPr>
          <w:ilvl w:val="0"/>
          <w:numId w:val="5"/>
        </w:numPr>
        <w:suppressAutoHyphens/>
        <w:spacing w:after="0" w:line="240" w:lineRule="auto"/>
        <w:rPr>
          <w:rFonts w:ascii="Palatino Linotype" w:hAnsi="Palatino Linotype"/>
          <w:b/>
          <w:vanish/>
          <w:sz w:val="24"/>
          <w:szCs w:val="24"/>
        </w:rPr>
      </w:pPr>
    </w:p>
    <w:p w:rsidR="00286279" w:rsidRPr="002E360B" w:rsidRDefault="00286279" w:rsidP="00582509">
      <w:pPr>
        <w:pStyle w:val="Listaszerbekezds"/>
        <w:widowControl w:val="0"/>
        <w:numPr>
          <w:ilvl w:val="0"/>
          <w:numId w:val="5"/>
        </w:numPr>
        <w:suppressAutoHyphens/>
        <w:spacing w:after="0" w:line="240" w:lineRule="auto"/>
        <w:rPr>
          <w:rFonts w:ascii="Palatino Linotype" w:hAnsi="Palatino Linotype"/>
          <w:b/>
          <w:vanish/>
          <w:sz w:val="24"/>
          <w:szCs w:val="24"/>
        </w:rPr>
      </w:pPr>
    </w:p>
    <w:p w:rsidR="00286279" w:rsidRPr="002E360B" w:rsidRDefault="00286279" w:rsidP="00282CC8">
      <w:pPr>
        <w:widowControl w:val="0"/>
        <w:numPr>
          <w:ilvl w:val="1"/>
          <w:numId w:val="5"/>
        </w:numPr>
        <w:suppressAutoHyphens/>
        <w:spacing w:after="0" w:line="240" w:lineRule="auto"/>
        <w:ind w:left="851"/>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282CC8">
      <w:pPr>
        <w:spacing w:after="0" w:line="240" w:lineRule="auto"/>
        <w:ind w:left="426"/>
        <w:jc w:val="both"/>
        <w:rPr>
          <w:rFonts w:ascii="Palatino Linotype" w:hAnsi="Palatino Linotype"/>
          <w:sz w:val="24"/>
          <w:szCs w:val="24"/>
        </w:rPr>
      </w:pPr>
      <w:r w:rsidRPr="002E360B">
        <w:rPr>
          <w:rFonts w:ascii="Palatino Linotype" w:hAnsi="Palatino Linotype"/>
          <w:sz w:val="24"/>
          <w:szCs w:val="24"/>
        </w:rPr>
        <w:lastRenderedPageBreak/>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286279" w:rsidRPr="002E360B" w:rsidRDefault="00286279" w:rsidP="00282CC8">
      <w:pPr>
        <w:spacing w:after="0" w:line="240" w:lineRule="auto"/>
        <w:ind w:left="426"/>
        <w:jc w:val="both"/>
        <w:rPr>
          <w:rFonts w:ascii="Palatino Linotype" w:hAnsi="Palatino Linotype"/>
          <w:sz w:val="24"/>
          <w:szCs w:val="24"/>
        </w:rPr>
      </w:pPr>
      <w:r w:rsidRPr="002E360B">
        <w:rPr>
          <w:rFonts w:ascii="Palatino Linotype" w:hAnsi="Palatino Linotype"/>
          <w:sz w:val="24"/>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286279" w:rsidRPr="002E360B" w:rsidRDefault="00286279" w:rsidP="00282CC8">
      <w:pPr>
        <w:spacing w:after="0" w:line="240" w:lineRule="auto"/>
        <w:ind w:left="426"/>
        <w:jc w:val="both"/>
        <w:rPr>
          <w:rFonts w:ascii="Palatino Linotype" w:hAnsi="Palatino Linotype"/>
          <w:sz w:val="24"/>
          <w:szCs w:val="24"/>
        </w:rPr>
      </w:pPr>
      <w:r w:rsidRPr="002E360B">
        <w:rPr>
          <w:rFonts w:ascii="Palatino Linotype" w:hAnsi="Palatino Linotype"/>
          <w:sz w:val="24"/>
          <w:szCs w:val="24"/>
        </w:rPr>
        <w:t>Az alapismeretek elsajátítása után mutassa be a tanulóknak a korszerű számítógépes rajkészítési eljárásokat.</w:t>
      </w:r>
    </w:p>
    <w:p w:rsidR="00286279" w:rsidRPr="002E360B" w:rsidRDefault="00286279" w:rsidP="006342A6">
      <w:pPr>
        <w:spacing w:after="0" w:line="240" w:lineRule="auto"/>
        <w:jc w:val="center"/>
        <w:rPr>
          <w:rFonts w:ascii="Palatino Linotype" w:hAnsi="Palatino Linotype"/>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6342A6">
      <w:pPr>
        <w:spacing w:after="0" w:line="240" w:lineRule="auto"/>
        <w:ind w:left="357"/>
        <w:rPr>
          <w:rFonts w:ascii="Palatino Linotype" w:hAnsi="Palatino Linotype"/>
          <w:bCs/>
          <w:iCs/>
          <w:sz w:val="24"/>
          <w:szCs w:val="24"/>
        </w:rPr>
      </w:pPr>
      <w:r w:rsidRPr="002E360B">
        <w:rPr>
          <w:rFonts w:ascii="Palatino Linotype" w:hAnsi="Palatino Linotype"/>
          <w:bCs/>
          <w:iCs/>
          <w:sz w:val="24"/>
          <w:szCs w:val="24"/>
        </w:rPr>
        <w:t xml:space="preserve">Kapcsolódó közismereti tartalmak: </w:t>
      </w:r>
    </w:p>
    <w:p w:rsidR="00286279" w:rsidRPr="002E360B" w:rsidRDefault="00286279" w:rsidP="006342A6">
      <w:pPr>
        <w:spacing w:after="0" w:line="240" w:lineRule="auto"/>
        <w:ind w:left="357" w:firstLine="284"/>
        <w:rPr>
          <w:rFonts w:ascii="Palatino Linotype" w:hAnsi="Palatino Linotype"/>
          <w:bCs/>
          <w:iCs/>
          <w:sz w:val="24"/>
          <w:szCs w:val="24"/>
        </w:rPr>
      </w:pPr>
      <w:r w:rsidRPr="002E360B">
        <w:rPr>
          <w:rFonts w:ascii="Palatino Linotype" w:hAnsi="Palatino Linotype"/>
          <w:bCs/>
          <w:iCs/>
          <w:sz w:val="24"/>
          <w:szCs w:val="24"/>
        </w:rPr>
        <w:t>Matematika tantárgyból:</w:t>
      </w:r>
    </w:p>
    <w:p w:rsidR="00286279" w:rsidRPr="002E360B" w:rsidRDefault="00286279" w:rsidP="008C2843">
      <w:pPr>
        <w:spacing w:after="0" w:line="240" w:lineRule="auto"/>
        <w:ind w:left="1134"/>
        <w:rPr>
          <w:rFonts w:ascii="Palatino Linotype" w:hAnsi="Palatino Linotype"/>
          <w:bCs/>
          <w:iCs/>
          <w:sz w:val="24"/>
          <w:szCs w:val="24"/>
        </w:rPr>
      </w:pPr>
      <w:r w:rsidRPr="002E360B">
        <w:rPr>
          <w:rFonts w:ascii="Palatino Linotype" w:hAnsi="Palatino Linotype"/>
          <w:bCs/>
          <w:iCs/>
          <w:sz w:val="24"/>
          <w:szCs w:val="24"/>
        </w:rPr>
        <w:t>Geometriai mértékegységek</w:t>
      </w:r>
    </w:p>
    <w:p w:rsidR="00286279" w:rsidRPr="002E360B" w:rsidRDefault="00286279" w:rsidP="008C2843">
      <w:pPr>
        <w:spacing w:after="0" w:line="240" w:lineRule="auto"/>
        <w:ind w:left="1134"/>
        <w:rPr>
          <w:rFonts w:ascii="Palatino Linotype" w:hAnsi="Palatino Linotype"/>
          <w:bCs/>
          <w:iCs/>
          <w:sz w:val="24"/>
          <w:szCs w:val="24"/>
        </w:rPr>
      </w:pPr>
      <w:r w:rsidRPr="002E360B">
        <w:rPr>
          <w:rFonts w:ascii="Palatino Linotype" w:hAnsi="Palatino Linotype"/>
          <w:bCs/>
          <w:iCs/>
          <w:sz w:val="24"/>
          <w:szCs w:val="24"/>
        </w:rPr>
        <w:t>Elemi geometria, síkidomok és szerkesztésük: nevezetes szögek, szögszerkesztések, szögfelezők, háromszög, négyszögek, sokszögek, kör, körcikk. Síklapú testek, görbefelületű testek.</w:t>
      </w:r>
    </w:p>
    <w:p w:rsidR="00286279" w:rsidRPr="002E360B" w:rsidRDefault="00286279" w:rsidP="006342A6">
      <w:pPr>
        <w:spacing w:after="0" w:line="240" w:lineRule="auto"/>
        <w:rPr>
          <w:rFonts w:ascii="Palatino Linotype" w:hAnsi="Palatino Linotype"/>
          <w:b/>
          <w:bCs/>
          <w:iCs/>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 xml:space="preserve">Témakörök </w:t>
      </w:r>
    </w:p>
    <w:p w:rsidR="00286279" w:rsidRPr="002E360B" w:rsidRDefault="00286279" w:rsidP="002E360B">
      <w:pPr>
        <w:widowControl w:val="0"/>
        <w:suppressAutoHyphens/>
        <w:spacing w:after="0" w:line="240" w:lineRule="auto"/>
        <w:ind w:left="357"/>
        <w:rPr>
          <w:rFonts w:ascii="Palatino Linotype" w:hAnsi="Palatino Linotype"/>
          <w:b/>
          <w:bCs/>
          <w:iCs/>
          <w:sz w:val="24"/>
          <w:szCs w:val="24"/>
        </w:rPr>
      </w:pPr>
    </w:p>
    <w:p w:rsidR="00286279" w:rsidRPr="002E360B" w:rsidRDefault="00286279" w:rsidP="00582509">
      <w:pPr>
        <w:numPr>
          <w:ilvl w:val="2"/>
          <w:numId w:val="5"/>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ab/>
        <w:t>Síkmértani szerkesztések</w:t>
      </w:r>
      <w:r w:rsidRPr="002E360B">
        <w:rPr>
          <w:rFonts w:ascii="Palatino Linotype" w:hAnsi="Palatino Linotype"/>
          <w:b/>
          <w:sz w:val="24"/>
          <w:szCs w:val="24"/>
        </w:rPr>
        <w:tab/>
        <w:t>és vetületi ábrázolás</w:t>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18</w:t>
      </w:r>
      <w:r w:rsidRPr="002E360B">
        <w:rPr>
          <w:rFonts w:ascii="Palatino Linotype" w:hAnsi="Palatino Linotype"/>
          <w:b/>
          <w:sz w:val="24"/>
          <w:szCs w:val="24"/>
        </w:rPr>
        <w:t xml:space="preserve"> ó</w:t>
      </w:r>
      <w:r w:rsidRPr="002E360B">
        <w:rPr>
          <w:rFonts w:ascii="Palatino Linotype" w:hAnsi="Palatino Linotype"/>
          <w:b/>
          <w:i/>
          <w:sz w:val="24"/>
          <w:szCs w:val="24"/>
        </w:rPr>
        <w:t>ra/ 18 óra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A műszaki ábrázolás eszközei: rajzlapméretek ismertetése, feliratmezők fajtái és kialakításuk, darabjegyzék, rajzeszközök (rajztábla, ceruzák, vonalzók, görbevonalzók, betűsablonok, körző</w:t>
      </w:r>
      <w:r>
        <w:rPr>
          <w:rFonts w:ascii="Palatino Linotype" w:hAnsi="Palatino Linotype"/>
          <w:sz w:val="24"/>
          <w:szCs w:val="24"/>
        </w:rPr>
        <w:t>,</w:t>
      </w:r>
      <w:r w:rsidRPr="002E360B">
        <w:rPr>
          <w:rFonts w:ascii="Palatino Linotype" w:hAnsi="Palatino Linotype"/>
          <w:sz w:val="24"/>
          <w:szCs w:val="24"/>
        </w:rPr>
        <w:t xml:space="preserve"> stb.)</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A műszaki ábrázolás alapelemei: vonalfajták, vonalvastagság, szabványosítás, méretarány. Szabványírás alkalmazása a géprajzokon. A méretmegadás elemei, méretarány.</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Műszaki vázlatkészítés, szabadkézi vázlat.</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Síkmértani szerkesztések: szögek, szakaszok, merőlegesek és párhuzamosok, síkidomok és szerkesztésük.</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Térbeli alakzatok, térelemek ábrázolása: Síklapú és a forgástestek fajtáinak bemutatása, a különböző alakzatok ábrázolási módjai. Vetítési módok.</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Két- és háromképsíkos ábrázolás</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Síklapú testek (kocka, hasáb, gúla) vetületi ábrázolása teljes és csonkolt kivitelnél</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Forgásfelületek ábrázolása (henger, kúp, gömb).</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Axonometrikus ábrázolás: az axonometrikus kép keletkezése módszerei,</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lastRenderedPageBreak/>
        <w:t>Síklapú testek (kocka, hasáb, gúla) ábrázolása axonometrikusan teljes és csonkolt kivitelnél</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Görbe felületű testek (henger, kúp, gömb) axonometrikus ábrázolása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Síklapú testek (hasáb, gúla) döfése egyenessel, síkmetszése, palástkiterítése, áthatása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Forgástestek döfése egyenessel, síkmetszése, palástkiterítése, áthatása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r>
    </w:p>
    <w:p w:rsidR="00286279" w:rsidRPr="002E360B" w:rsidRDefault="00286279" w:rsidP="00582509">
      <w:pPr>
        <w:numPr>
          <w:ilvl w:val="2"/>
          <w:numId w:val="5"/>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 xml:space="preserve">Metszeti ábrázolás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18</w:t>
      </w:r>
      <w:r w:rsidRPr="002E360B">
        <w:rPr>
          <w:rFonts w:ascii="Palatino Linotype" w:hAnsi="Palatino Linotype"/>
          <w:b/>
          <w:sz w:val="24"/>
          <w:szCs w:val="24"/>
        </w:rPr>
        <w:t xml:space="preserve"> </w:t>
      </w:r>
      <w:r w:rsidRPr="002E360B">
        <w:rPr>
          <w:rFonts w:ascii="Palatino Linotype" w:hAnsi="Palatino Linotype"/>
          <w:b/>
          <w:i/>
          <w:sz w:val="24"/>
          <w:szCs w:val="24"/>
        </w:rPr>
        <w:t>óra/ 18 óra</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A metszet keletkezése és ábrázolása</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Az egyszerű metszet fajtái</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Teljes metszet létrehozása, vízszintes, függőleges és ferdesíkú metszetek készítése, jelölési módok</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Részmetszet, kitörés ábrázolása</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Félmetszet, félnézet, félnézet-félmetszet ábrázolási módok</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Összetett metszetek: lépcsős metszet, befordított metszet, befordított lépcsős metszet, kiterített metszet</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Szelvények rajzolásának módozatai: A nézet kontúrvonalain belül megrajzolt szelvény. A vetületen kívül rajzolt szelvények: a metszősík nyomvonalán, elcsúsztatott helyzetben és a párhuzamos metszősíkú szelvények.</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Összeállítási rajz készítése az előzetesen tanult szabályok alkalmazásával</w:t>
      </w:r>
    </w:p>
    <w:p w:rsidR="00286279" w:rsidRPr="002E360B" w:rsidRDefault="00286279" w:rsidP="008C2843">
      <w:pPr>
        <w:spacing w:after="0" w:line="240" w:lineRule="auto"/>
        <w:ind w:left="1069"/>
        <w:jc w:val="both"/>
        <w:rPr>
          <w:rFonts w:ascii="Palatino Linotype" w:hAnsi="Palatino Linotype"/>
          <w:sz w:val="24"/>
          <w:szCs w:val="24"/>
        </w:rPr>
      </w:pPr>
      <w:r w:rsidRPr="002E360B">
        <w:rPr>
          <w:rFonts w:ascii="Palatino Linotype" w:hAnsi="Palatino Linotype"/>
          <w:sz w:val="24"/>
          <w:szCs w:val="24"/>
        </w:rPr>
        <w:t>Tárgyrészletek rajzolása: Kiemelt részlet, ismétlődő elemek, sík felületek jelölése, mozgó alkatrészek szélső helyzete, csatlakozó alkatrészek</w:t>
      </w:r>
    </w:p>
    <w:p w:rsidR="00286279" w:rsidRPr="002E360B" w:rsidRDefault="00286279" w:rsidP="006342A6">
      <w:pPr>
        <w:spacing w:after="0" w:line="240" w:lineRule="auto"/>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Méretmegadás, felületminőség, tűrések és illesztések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i/>
          <w:sz w:val="24"/>
          <w:szCs w:val="24"/>
        </w:rPr>
        <w:t>18</w:t>
      </w:r>
      <w:r w:rsidRPr="002E360B">
        <w:rPr>
          <w:rFonts w:ascii="Palatino Linotype" w:hAnsi="Palatino Linotype"/>
          <w:b/>
          <w:sz w:val="24"/>
          <w:szCs w:val="24"/>
        </w:rPr>
        <w:t xml:space="preserve"> </w:t>
      </w:r>
      <w:r w:rsidRPr="002E360B">
        <w:rPr>
          <w:rFonts w:ascii="Palatino Linotype" w:hAnsi="Palatino Linotype"/>
          <w:b/>
          <w:i/>
          <w:sz w:val="24"/>
          <w:szCs w:val="24"/>
        </w:rPr>
        <w:t>óra/18 óra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 xml:space="preserve">A méretmegadás általános szabályai: méretvonal, méretsegédvonal, méretszám elhelyezése, megadása </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Különleges méretmegadások, egyszerűsítések: méretmegadások érintőkkel, kiadandó, magától értetődő és tájékoztató méretek megadása, egyenlő osztású távolságok méretmegadása, fél méretvonalak alkalmazása, éltompítások megadása</w:t>
      </w:r>
      <w:r>
        <w:rPr>
          <w:rFonts w:ascii="Palatino Linotype" w:hAnsi="Palatino Linotype"/>
          <w:sz w:val="24"/>
          <w:szCs w:val="24"/>
        </w:rPr>
        <w:t xml:space="preserve">, </w:t>
      </w:r>
      <w:r w:rsidRPr="002E360B">
        <w:rPr>
          <w:rFonts w:ascii="Palatino Linotype" w:hAnsi="Palatino Linotype"/>
          <w:sz w:val="24"/>
          <w:szCs w:val="24"/>
        </w:rPr>
        <w:t>stb.</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Átmenő-, zsák-, süllyesztett furatok méretmegadása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 xml:space="preserve">Lejtés és kúposság jelölése </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Recézés, felületkikészítés és hőkezelés megadása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Központfurat, lekerekítés, beszúrás méretmegadása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Mérethálózat felépítésének általános és speciális szabályai: láncszerű méretmegadás, bázistól induló méretmegadás, táblázatos és kombinált méretmegadás. Méretek elosztása a rajzon.</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lastRenderedPageBreak/>
        <w:t>Felületminőségi alapfogalmak. Egyenetlenségek, felületi érdesség értelmezése. A felületi érdesség megadása gépészeti rajzokon, jelölési módok.</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A mérettűrés értelmezése, alapfogalmak (méret, névleges méret, tényleges méret, felső és alsó határméret, közepes méret, tűrés, felső határeltérés, alsó eltérés, tűrésezett méret)</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A tűrésmező elhelyezkedése az alapvonalhoz viszonyítva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Hosszméretek és szögméretek tűrése, lejtés és kúposság tűrésmegadása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Tűrés alapsorozatok táblázatos megadása, tűrésezetlen méretek pontossága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Az illesztés alapfogalmai, az egységes tűrés-, és illesztési rendszerek felépítése (alapeltérések, illesztési rendszerek, az illesztések jelölése, csap és lyuktűrések táblázata)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 xml:space="preserve">Alak és helyzettűrések értelmezése, jelölései, megadása </w:t>
      </w:r>
    </w:p>
    <w:p w:rsidR="00286279" w:rsidRPr="002E360B" w:rsidRDefault="00286279" w:rsidP="003C5F04">
      <w:pPr>
        <w:spacing w:after="0" w:line="240" w:lineRule="auto"/>
        <w:ind w:firstLine="540"/>
        <w:rPr>
          <w:rFonts w:ascii="Palatino Linotype" w:hAnsi="Palatino Linotype"/>
          <w:sz w:val="24"/>
          <w:szCs w:val="24"/>
        </w:rPr>
      </w:pPr>
      <w:r w:rsidRPr="002E360B">
        <w:rPr>
          <w:rFonts w:ascii="Palatino Linotype" w:hAnsi="Palatino Linotype"/>
          <w:sz w:val="24"/>
          <w:szCs w:val="24"/>
        </w:rPr>
        <w:tab/>
      </w:r>
    </w:p>
    <w:p w:rsidR="00286279" w:rsidRPr="002E360B" w:rsidRDefault="00286279" w:rsidP="00582509">
      <w:pPr>
        <w:numPr>
          <w:ilvl w:val="2"/>
          <w:numId w:val="5"/>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ab/>
        <w:t>Jelképes ábrázolás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i/>
          <w:sz w:val="24"/>
          <w:szCs w:val="24"/>
        </w:rPr>
        <w:t>36 óra/ 36 óra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Balmenetű gépelemek jelölése.</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Hatlapfejű csavar és anya rajzainak szerkesztése. Csavarvégződések és csavarfejek ábrázolása.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Menetes furatok és kötőelemek egyszerűsített ábrázolása.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Bordás tengelykötések ábrázolása: A bordástengely és a bordás furat jellemző adatai, méretei, mérettáblázatok használata. Bordástengely és bordás furat rajza. Bordáskötés ábrázolása, műhelyrajz.</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Csapágyak ábrázolása: siklócsapágy-persely rajza, mérettáblázat használata. Gördülőcsapágyak különböző típusainak egyszerűsített, egyezményes és jelképes ábrázolási módja.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Tömítések ábrázolása: zárófedelek és a mozgó alkatrészek tömítései (pl.: radiális tengelytömítő gyűrű) részletes és jelképes ábrázolása, mérettáblázatok használata.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Rugók ábrázolása: hengeres húzó csavarrugók, nyomó csavarrugók metszeti, nézeti, részletes vagy jelképes ábrázolása.</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 xml:space="preserve">Nem oldható kötések ábrázolása: szegecs- és hegesztett kötések. </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Szakmaspecifikus rajzi ábrázolások elméleti ismeretei, rajzkészítési gyakorlatok.</w:t>
      </w:r>
    </w:p>
    <w:p w:rsidR="00286279" w:rsidRPr="002E360B" w:rsidRDefault="00286279" w:rsidP="008C2843">
      <w:pPr>
        <w:spacing w:after="0" w:line="240" w:lineRule="auto"/>
        <w:ind w:left="705"/>
        <w:jc w:val="both"/>
        <w:rPr>
          <w:rFonts w:ascii="Palatino Linotype" w:hAnsi="Palatino Linotype"/>
          <w:sz w:val="24"/>
          <w:szCs w:val="24"/>
        </w:rPr>
      </w:pPr>
      <w:r w:rsidRPr="002E360B">
        <w:rPr>
          <w:rFonts w:ascii="Palatino Linotype" w:hAnsi="Palatino Linotype"/>
          <w:sz w:val="24"/>
          <w:szCs w:val="24"/>
        </w:rPr>
        <w:t>Számítógépes rajzkészítési eljárások bemutatása, fejlesztési lépések, irányzatok.</w:t>
      </w:r>
    </w:p>
    <w:p w:rsidR="00286279" w:rsidRPr="002E360B" w:rsidRDefault="00286279" w:rsidP="006342A6">
      <w:pPr>
        <w:spacing w:after="0" w:line="240" w:lineRule="auto"/>
        <w:ind w:firstLine="540"/>
        <w:rPr>
          <w:rFonts w:ascii="Palatino Linotype" w:hAnsi="Palatino Linotype"/>
          <w:b/>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6342A6">
      <w:pPr>
        <w:spacing w:after="0" w:line="240" w:lineRule="auto"/>
        <w:ind w:left="792"/>
        <w:jc w:val="both"/>
        <w:rPr>
          <w:rFonts w:ascii="Palatino Linotype" w:hAnsi="Palatino Linotype"/>
          <w:sz w:val="24"/>
          <w:szCs w:val="24"/>
        </w:rPr>
      </w:pPr>
      <w:r w:rsidRPr="002E360B">
        <w:rPr>
          <w:rFonts w:ascii="Palatino Linotype" w:hAnsi="Palatino Linotype"/>
          <w:sz w:val="24"/>
          <w:szCs w:val="24"/>
        </w:rPr>
        <w:t>Szaktanterem</w:t>
      </w:r>
    </w:p>
    <w:p w:rsidR="00286279" w:rsidRPr="002E360B" w:rsidRDefault="00286279" w:rsidP="006342A6">
      <w:pPr>
        <w:spacing w:after="0" w:line="240" w:lineRule="auto"/>
        <w:ind w:left="792"/>
        <w:jc w:val="both"/>
        <w:rPr>
          <w:rFonts w:ascii="Palatino Linotype" w:hAnsi="Palatino Linotype"/>
          <w:b/>
          <w:bCs/>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rPr>
          <w:rFonts w:ascii="Palatino Linotype" w:hAnsi="Palatino Linotype"/>
          <w:b/>
          <w:bCs/>
          <w:i/>
          <w:sz w:val="24"/>
          <w:szCs w:val="24"/>
        </w:rPr>
      </w:pPr>
    </w:p>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tblHeader/>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tblHeader/>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helyszíni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készítése leírásból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3.6.</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készítése Z-rendszerről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3.7.</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Rendszerrajz kiegészítés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spacing w:after="0" w:line="240" w:lineRule="auto"/>
        <w:jc w:val="both"/>
        <w:rPr>
          <w:rFonts w:ascii="Palatino Linotype" w:hAnsi="Palatino Linotype"/>
          <w:iCs/>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6342A6">
      <w:pPr>
        <w:spacing w:after="0" w:line="240" w:lineRule="auto"/>
        <w:ind w:left="360"/>
        <w:jc w:val="both"/>
        <w:rPr>
          <w:rFonts w:ascii="Palatino Linotype" w:hAnsi="Palatino Linotype"/>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2E360B">
      <w:pPr>
        <w:spacing w:after="0" w:line="240" w:lineRule="auto"/>
        <w:rPr>
          <w:rFonts w:ascii="Palatino Linotype" w:hAnsi="Palatino Linotype"/>
          <w:b/>
          <w:strike/>
          <w:sz w:val="24"/>
          <w:szCs w:val="24"/>
        </w:rPr>
      </w:pPr>
    </w:p>
    <w:p w:rsidR="00286279" w:rsidRPr="002E360B" w:rsidRDefault="00286279" w:rsidP="00BF5E7D">
      <w:pPr>
        <w:widowControl w:val="0"/>
        <w:numPr>
          <w:ilvl w:val="0"/>
          <w:numId w:val="10"/>
        </w:numPr>
        <w:suppressAutoHyphens/>
        <w:spacing w:after="0" w:line="240" w:lineRule="auto"/>
        <w:rPr>
          <w:rFonts w:ascii="Palatino Linotype" w:hAnsi="Palatino Linotype"/>
          <w:b/>
          <w:bCs/>
          <w:iCs/>
          <w:sz w:val="24"/>
          <w:szCs w:val="24"/>
        </w:rPr>
      </w:pPr>
      <w:r w:rsidRPr="002E360B">
        <w:rPr>
          <w:rFonts w:ascii="Palatino Linotype" w:hAnsi="Palatino Linotype"/>
          <w:b/>
          <w:bCs/>
          <w:iCs/>
          <w:sz w:val="24"/>
          <w:szCs w:val="24"/>
        </w:rPr>
        <w:t xml:space="preserve"> Mechanika </w:t>
      </w:r>
      <w:r w:rsidRPr="002E360B">
        <w:rPr>
          <w:rFonts w:ascii="Palatino Linotype" w:hAnsi="Palatino Linotype"/>
          <w:b/>
          <w:sz w:val="24"/>
          <w:szCs w:val="24"/>
        </w:rPr>
        <w:t xml:space="preserve">tantárgy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72 óra/ 72 óra</w:t>
      </w:r>
    </w:p>
    <w:p w:rsidR="00286279" w:rsidRPr="002E360B" w:rsidRDefault="00286279" w:rsidP="00B20C17">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342A6">
      <w:pPr>
        <w:spacing w:after="0" w:line="240" w:lineRule="auto"/>
        <w:rPr>
          <w:rFonts w:ascii="Palatino Linotype" w:hAnsi="Palatino Linotype"/>
          <w:b/>
          <w:sz w:val="24"/>
          <w:szCs w:val="24"/>
        </w:rPr>
      </w:pPr>
    </w:p>
    <w:p w:rsidR="00286279" w:rsidRPr="002E360B" w:rsidRDefault="00286279" w:rsidP="00582509">
      <w:pPr>
        <w:pStyle w:val="Listaszerbekezds"/>
        <w:widowControl w:val="0"/>
        <w:numPr>
          <w:ilvl w:val="0"/>
          <w:numId w:val="5"/>
        </w:numPr>
        <w:suppressAutoHyphens/>
        <w:spacing w:after="0" w:line="240" w:lineRule="auto"/>
        <w:rPr>
          <w:rFonts w:ascii="Palatino Linotype" w:hAnsi="Palatino Linotype"/>
          <w:b/>
          <w:vanish/>
          <w:sz w:val="24"/>
          <w:szCs w:val="24"/>
        </w:rPr>
      </w:pPr>
    </w:p>
    <w:p w:rsidR="00286279" w:rsidRPr="002E360B" w:rsidRDefault="00286279" w:rsidP="00582509">
      <w:pPr>
        <w:widowControl w:val="0"/>
        <w:numPr>
          <w:ilvl w:val="1"/>
          <w:numId w:val="5"/>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6342A6">
      <w:pPr>
        <w:spacing w:after="0" w:line="240" w:lineRule="auto"/>
        <w:jc w:val="both"/>
        <w:rPr>
          <w:rFonts w:ascii="Palatino Linotype" w:hAnsi="Palatino Linotype"/>
          <w:bCs/>
          <w:sz w:val="24"/>
          <w:szCs w:val="24"/>
        </w:rPr>
      </w:pPr>
      <w:r w:rsidRPr="002E360B">
        <w:rPr>
          <w:rFonts w:ascii="Palatino Linotype" w:hAnsi="Palatino Linotype"/>
          <w:bCs/>
          <w:sz w:val="24"/>
          <w:szCs w:val="24"/>
        </w:rPr>
        <w:t>A mechanika tantárgy tanításának célja, hogy fejlessze a tanulók logikai készségét, alapozza meg a szakmai tantárgyak feldolgozását. A tanulók tanulási folyamata</w:t>
      </w:r>
      <w:r>
        <w:rPr>
          <w:rFonts w:ascii="Palatino Linotype" w:hAnsi="Palatino Linotype"/>
          <w:bCs/>
          <w:sz w:val="24"/>
          <w:szCs w:val="24"/>
        </w:rPr>
        <w:t>,</w:t>
      </w:r>
      <w:r w:rsidRPr="002E360B">
        <w:rPr>
          <w:rFonts w:ascii="Palatino Linotype" w:hAnsi="Palatino Linotype"/>
          <w:bCs/>
          <w:sz w:val="24"/>
          <w:szCs w:val="24"/>
        </w:rPr>
        <w:t xml:space="preserve">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286279" w:rsidRPr="002E360B" w:rsidRDefault="00286279" w:rsidP="006342A6">
      <w:pPr>
        <w:spacing w:after="0" w:line="240" w:lineRule="auto"/>
        <w:jc w:val="both"/>
        <w:rPr>
          <w:rFonts w:ascii="Palatino Linotype" w:hAnsi="Palatino Linotype"/>
          <w:bCs/>
          <w:sz w:val="24"/>
          <w:szCs w:val="24"/>
        </w:rPr>
      </w:pPr>
      <w:r w:rsidRPr="002E360B">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286279" w:rsidRPr="002E360B" w:rsidRDefault="00286279" w:rsidP="006342A6">
      <w:pPr>
        <w:spacing w:after="0" w:line="240" w:lineRule="auto"/>
        <w:jc w:val="both"/>
        <w:rPr>
          <w:rFonts w:ascii="Palatino Linotype" w:hAnsi="Palatino Linotype"/>
          <w:bCs/>
          <w:sz w:val="24"/>
          <w:szCs w:val="24"/>
        </w:rPr>
      </w:pPr>
      <w:r w:rsidRPr="002E360B">
        <w:rPr>
          <w:rFonts w:ascii="Palatino Linotype" w:hAnsi="Palatino Linotype"/>
          <w:bCs/>
          <w:sz w:val="24"/>
          <w:szCs w:val="24"/>
        </w:rPr>
        <w:t>Ki kell fejleszteni a műszaki életben alkalmazott mértékegységek alkalmazásának készségét, a tanulók esztétikai érzékét a szerkesztési és számítási feladatok áttekinthető, szép kivitelű megoldásaira.</w:t>
      </w:r>
    </w:p>
    <w:p w:rsidR="00286279" w:rsidRPr="002E360B" w:rsidRDefault="00286279" w:rsidP="006342A6">
      <w:pPr>
        <w:spacing w:after="0" w:line="240" w:lineRule="auto"/>
        <w:jc w:val="both"/>
        <w:rPr>
          <w:rFonts w:ascii="Palatino Linotype" w:hAnsi="Palatino Linotype"/>
          <w:b/>
          <w:sz w:val="24"/>
          <w:szCs w:val="24"/>
        </w:rPr>
      </w:pPr>
      <w:r w:rsidRPr="002E360B">
        <w:rPr>
          <w:rFonts w:ascii="Palatino Linotype" w:hAnsi="Palatino Linotype"/>
          <w:bCs/>
          <w:sz w:val="24"/>
          <w:szCs w:val="24"/>
        </w:rPr>
        <w:t xml:space="preserve">Az alapösszefüggések gyakorlatias alkalmazásával alakítson ki olyan készségeket, amelyek segítségével képesek lesznek a tanulók egyszerűbb alkatrészek terhelésének megállapítására. </w:t>
      </w:r>
    </w:p>
    <w:p w:rsidR="00286279" w:rsidRPr="002E360B" w:rsidRDefault="00286279" w:rsidP="006342A6">
      <w:pPr>
        <w:spacing w:after="0" w:line="240" w:lineRule="auto"/>
        <w:rPr>
          <w:rFonts w:ascii="Palatino Linotype" w:hAnsi="Palatino Linotype"/>
          <w:b/>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6342A6">
      <w:pPr>
        <w:widowControl w:val="0"/>
        <w:suppressAutoHyphens/>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tantárgy alapozó jellegénél fogva a közismereti tantárgyakra, azok közül is elsősorban a matematikára és a fizikára épül.</w:t>
      </w:r>
    </w:p>
    <w:p w:rsidR="00286279" w:rsidRPr="002E360B" w:rsidRDefault="00286279" w:rsidP="006342A6">
      <w:pPr>
        <w:widowControl w:val="0"/>
        <w:suppressAutoHyphens/>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Matematika tantárgyból:</w:t>
      </w:r>
    </w:p>
    <w:p w:rsidR="00286279" w:rsidRPr="002E360B" w:rsidRDefault="00286279" w:rsidP="008C2843">
      <w:pPr>
        <w:widowControl w:val="0"/>
        <w:suppressAutoHyphens/>
        <w:spacing w:after="0" w:line="240" w:lineRule="auto"/>
        <w:ind w:left="851"/>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az algebrai műveletek</w:t>
      </w:r>
    </w:p>
    <w:p w:rsidR="00286279" w:rsidRPr="002E360B" w:rsidRDefault="00286279" w:rsidP="008C2843">
      <w:pPr>
        <w:widowControl w:val="0"/>
        <w:suppressAutoHyphens/>
        <w:spacing w:after="0" w:line="240" w:lineRule="auto"/>
        <w:ind w:left="851"/>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geometriai alapfogalmak és alapszerkesztések</w:t>
      </w:r>
    </w:p>
    <w:p w:rsidR="00286279" w:rsidRPr="002E360B" w:rsidRDefault="00286279" w:rsidP="008C2843">
      <w:pPr>
        <w:widowControl w:val="0"/>
        <w:suppressAutoHyphens/>
        <w:spacing w:after="0" w:line="240" w:lineRule="auto"/>
        <w:ind w:left="851"/>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az elsőfokú egyenletek</w:t>
      </w:r>
    </w:p>
    <w:p w:rsidR="00286279" w:rsidRPr="002E360B" w:rsidRDefault="00286279" w:rsidP="008C2843">
      <w:pPr>
        <w:widowControl w:val="0"/>
        <w:suppressAutoHyphens/>
        <w:spacing w:after="0" w:line="240" w:lineRule="auto"/>
        <w:ind w:left="851"/>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és a vektorok témaköreire épít a Mechanika tantárgy.</w:t>
      </w:r>
    </w:p>
    <w:p w:rsidR="00286279" w:rsidRPr="002E360B" w:rsidRDefault="00286279" w:rsidP="006342A6">
      <w:pPr>
        <w:widowControl w:val="0"/>
        <w:suppressAutoHyphens/>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Fizika tantárgyból:</w:t>
      </w:r>
    </w:p>
    <w:p w:rsidR="00286279" w:rsidRPr="002E360B" w:rsidRDefault="00286279" w:rsidP="008C2843">
      <w:pPr>
        <w:widowControl w:val="0"/>
        <w:suppressAutoHyphens/>
        <w:spacing w:after="0" w:line="240" w:lineRule="auto"/>
        <w:ind w:left="851"/>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mozgások</w:t>
      </w:r>
    </w:p>
    <w:p w:rsidR="00286279" w:rsidRPr="002E360B" w:rsidRDefault="00286279" w:rsidP="008C2843">
      <w:pPr>
        <w:widowControl w:val="0"/>
        <w:suppressAutoHyphens/>
        <w:spacing w:after="0" w:line="240" w:lineRule="auto"/>
        <w:ind w:left="851"/>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és a dinamika alapjai témakörök épít a Mechanika tantárgy.</w:t>
      </w:r>
    </w:p>
    <w:p w:rsidR="00286279" w:rsidRPr="002E360B" w:rsidRDefault="00286279" w:rsidP="006342A6">
      <w:pPr>
        <w:spacing w:after="0" w:line="240" w:lineRule="auto"/>
        <w:rPr>
          <w:rFonts w:ascii="Palatino Linotype" w:hAnsi="Palatino Linotype"/>
          <w:b/>
          <w:bCs/>
          <w:iCs/>
          <w:sz w:val="24"/>
          <w:szCs w:val="24"/>
        </w:rPr>
      </w:pPr>
    </w:p>
    <w:p w:rsidR="00286279" w:rsidRPr="002E360B" w:rsidRDefault="00286279" w:rsidP="00582509">
      <w:pPr>
        <w:widowControl w:val="0"/>
        <w:numPr>
          <w:ilvl w:val="1"/>
          <w:numId w:val="5"/>
        </w:numPr>
        <w:suppressAutoHyphens/>
        <w:spacing w:after="0" w:line="240" w:lineRule="auto"/>
        <w:ind w:left="826" w:hanging="469"/>
        <w:jc w:val="both"/>
        <w:rPr>
          <w:rFonts w:ascii="Palatino Linotype" w:hAnsi="Palatino Linotype"/>
          <w:b/>
          <w:bCs/>
          <w:iCs/>
          <w:sz w:val="24"/>
          <w:szCs w:val="24"/>
        </w:rPr>
      </w:pPr>
      <w:r w:rsidRPr="002E360B">
        <w:rPr>
          <w:rFonts w:ascii="Palatino Linotype" w:hAnsi="Palatino Linotype"/>
          <w:b/>
          <w:sz w:val="24"/>
          <w:szCs w:val="24"/>
        </w:rPr>
        <w:lastRenderedPageBreak/>
        <w:t xml:space="preserve">Témakörök </w:t>
      </w:r>
    </w:p>
    <w:p w:rsidR="00286279" w:rsidRPr="002E360B" w:rsidRDefault="00286279" w:rsidP="002E360B">
      <w:pPr>
        <w:widowControl w:val="0"/>
        <w:suppressAutoHyphens/>
        <w:spacing w:after="0" w:line="240" w:lineRule="auto"/>
        <w:ind w:left="357"/>
        <w:jc w:val="both"/>
        <w:rPr>
          <w:rFonts w:ascii="Palatino Linotype" w:hAnsi="Palatino Linotype"/>
          <w:b/>
          <w:bCs/>
          <w:iCs/>
          <w:sz w:val="24"/>
          <w:szCs w:val="24"/>
        </w:rPr>
      </w:pPr>
    </w:p>
    <w:p w:rsidR="00286279" w:rsidRPr="002E360B" w:rsidRDefault="00286279" w:rsidP="00582509">
      <w:pPr>
        <w:numPr>
          <w:ilvl w:val="2"/>
          <w:numId w:val="5"/>
        </w:numPr>
        <w:spacing w:after="0" w:line="240" w:lineRule="auto"/>
        <w:ind w:left="1190" w:hanging="623"/>
        <w:jc w:val="both"/>
        <w:rPr>
          <w:rFonts w:ascii="Palatino Linotype" w:hAnsi="Palatino Linotype"/>
          <w:b/>
          <w:sz w:val="24"/>
          <w:szCs w:val="24"/>
        </w:rPr>
      </w:pPr>
      <w:r w:rsidRPr="002E360B">
        <w:rPr>
          <w:rFonts w:ascii="Palatino Linotype" w:hAnsi="Palatino Linotype"/>
          <w:b/>
          <w:sz w:val="24"/>
          <w:szCs w:val="24"/>
        </w:rPr>
        <w:t>Merev testek általános statikája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18 óra/ 18 óra</w:t>
      </w:r>
    </w:p>
    <w:p w:rsidR="00286279" w:rsidRPr="002E360B" w:rsidRDefault="00286279" w:rsidP="006342A6">
      <w:pPr>
        <w:spacing w:after="0" w:line="240" w:lineRule="auto"/>
        <w:ind w:firstLine="540"/>
        <w:jc w:val="both"/>
        <w:rPr>
          <w:rFonts w:ascii="Palatino Linotype" w:hAnsi="Palatino Linotype"/>
          <w:bCs/>
          <w:sz w:val="24"/>
          <w:szCs w:val="24"/>
        </w:rPr>
      </w:pPr>
      <w:r w:rsidRPr="002E360B">
        <w:rPr>
          <w:rFonts w:ascii="Palatino Linotype" w:hAnsi="Palatino Linotype"/>
          <w:bCs/>
          <w:sz w:val="24"/>
          <w:szCs w:val="24"/>
        </w:rPr>
        <w:t>Bevezetés</w:t>
      </w:r>
      <w:r w:rsidRPr="002E360B">
        <w:rPr>
          <w:rFonts w:ascii="Palatino Linotype" w:hAnsi="Palatino Linotype"/>
          <w:bCs/>
          <w:sz w:val="24"/>
          <w:szCs w:val="24"/>
        </w:rPr>
        <w:tab/>
      </w:r>
    </w:p>
    <w:p w:rsidR="00286279" w:rsidRPr="002E360B" w:rsidRDefault="00286279" w:rsidP="008C2843">
      <w:pPr>
        <w:autoSpaceDE w:val="0"/>
        <w:autoSpaceDN w:val="0"/>
        <w:adjustRightInd w:val="0"/>
        <w:spacing w:after="0" w:line="240" w:lineRule="auto"/>
        <w:ind w:left="851"/>
        <w:jc w:val="both"/>
        <w:rPr>
          <w:rFonts w:ascii="Palatino Linotype" w:hAnsi="Palatino Linotype"/>
          <w:sz w:val="24"/>
          <w:szCs w:val="24"/>
        </w:rPr>
      </w:pPr>
      <w:r w:rsidRPr="002E360B">
        <w:rPr>
          <w:rFonts w:ascii="Palatino Linotype" w:hAnsi="Palatino Linotype"/>
          <w:sz w:val="24"/>
          <w:szCs w:val="24"/>
        </w:rPr>
        <w:t>a mechanika tárgya</w:t>
      </w:r>
    </w:p>
    <w:p w:rsidR="00286279" w:rsidRPr="002E360B" w:rsidRDefault="00286279" w:rsidP="008C2843">
      <w:pPr>
        <w:autoSpaceDE w:val="0"/>
        <w:autoSpaceDN w:val="0"/>
        <w:adjustRightInd w:val="0"/>
        <w:spacing w:after="0" w:line="240" w:lineRule="auto"/>
        <w:ind w:left="851"/>
        <w:jc w:val="both"/>
        <w:rPr>
          <w:rFonts w:ascii="Palatino Linotype" w:hAnsi="Palatino Linotype"/>
          <w:sz w:val="24"/>
          <w:szCs w:val="24"/>
        </w:rPr>
      </w:pPr>
      <w:r w:rsidRPr="002E360B">
        <w:rPr>
          <w:rFonts w:ascii="Palatino Linotype" w:hAnsi="Palatino Linotype"/>
          <w:sz w:val="24"/>
          <w:szCs w:val="24"/>
        </w:rPr>
        <w:t>a mechanika felosztása, elemei</w:t>
      </w:r>
    </w:p>
    <w:p w:rsidR="00286279" w:rsidRPr="002E360B" w:rsidRDefault="00286279" w:rsidP="008C2843">
      <w:pPr>
        <w:autoSpaceDE w:val="0"/>
        <w:autoSpaceDN w:val="0"/>
        <w:adjustRightInd w:val="0"/>
        <w:spacing w:after="0" w:line="240" w:lineRule="auto"/>
        <w:ind w:left="851"/>
        <w:jc w:val="both"/>
        <w:rPr>
          <w:rFonts w:ascii="Palatino Linotype" w:hAnsi="Palatino Linotype"/>
          <w:sz w:val="24"/>
          <w:szCs w:val="24"/>
        </w:rPr>
      </w:pPr>
      <w:r w:rsidRPr="002E360B">
        <w:rPr>
          <w:rFonts w:ascii="Palatino Linotype" w:hAnsi="Palatino Linotype"/>
          <w:sz w:val="24"/>
          <w:szCs w:val="24"/>
        </w:rPr>
        <w:t>a tantárgy tanulásának célja, jelentősége</w:t>
      </w:r>
    </w:p>
    <w:p w:rsidR="00286279" w:rsidRPr="002E360B" w:rsidRDefault="00286279" w:rsidP="008C2843">
      <w:pPr>
        <w:autoSpaceDE w:val="0"/>
        <w:autoSpaceDN w:val="0"/>
        <w:adjustRightInd w:val="0"/>
        <w:spacing w:after="0" w:line="240" w:lineRule="auto"/>
        <w:ind w:left="851"/>
        <w:jc w:val="both"/>
        <w:rPr>
          <w:rFonts w:ascii="Palatino Linotype" w:hAnsi="Palatino Linotype"/>
          <w:sz w:val="24"/>
          <w:szCs w:val="24"/>
        </w:rPr>
      </w:pPr>
      <w:r w:rsidRPr="002E360B">
        <w:rPr>
          <w:rFonts w:ascii="Palatino Linotype" w:hAnsi="Palatino Linotype"/>
          <w:sz w:val="24"/>
          <w:szCs w:val="24"/>
        </w:rPr>
        <w:t>mértékegységek a mechanikában</w:t>
      </w:r>
    </w:p>
    <w:p w:rsidR="00286279" w:rsidRPr="002E360B" w:rsidRDefault="00286279" w:rsidP="008C2843">
      <w:pPr>
        <w:autoSpaceDE w:val="0"/>
        <w:autoSpaceDN w:val="0"/>
        <w:adjustRightInd w:val="0"/>
        <w:spacing w:after="0" w:line="240" w:lineRule="auto"/>
        <w:ind w:left="851"/>
        <w:jc w:val="both"/>
        <w:rPr>
          <w:rFonts w:ascii="Palatino Linotype" w:hAnsi="Palatino Linotype"/>
          <w:sz w:val="24"/>
          <w:szCs w:val="24"/>
        </w:rPr>
      </w:pPr>
      <w:r w:rsidRPr="002E360B">
        <w:rPr>
          <w:rFonts w:ascii="Palatino Linotype" w:hAnsi="Palatino Linotype"/>
          <w:sz w:val="24"/>
          <w:szCs w:val="24"/>
        </w:rPr>
        <w:t>a számító- és szerkesztő eljárások parallel alkalmazása</w:t>
      </w:r>
    </w:p>
    <w:p w:rsidR="00286279" w:rsidRPr="002E360B" w:rsidRDefault="00286279" w:rsidP="006342A6">
      <w:pPr>
        <w:spacing w:after="0" w:line="240" w:lineRule="auto"/>
        <w:ind w:firstLine="540"/>
        <w:jc w:val="both"/>
        <w:rPr>
          <w:rFonts w:ascii="Palatino Linotype" w:hAnsi="Palatino Linotype"/>
          <w:bCs/>
          <w:sz w:val="24"/>
          <w:szCs w:val="24"/>
        </w:rPr>
      </w:pPr>
      <w:r w:rsidRPr="002E360B">
        <w:rPr>
          <w:rFonts w:ascii="Palatino Linotype" w:hAnsi="Palatino Linotype"/>
          <w:bCs/>
          <w:sz w:val="24"/>
          <w:szCs w:val="24"/>
        </w:rPr>
        <w:t>Statikai alapfogalmak,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Erő</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fajtái</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jelölések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mértékegységek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tulajdonságok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Forgató nyomaték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értelme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Erőpár</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hatása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forgatónyomatéka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Erőrendszerek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összetevői</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fajtái</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az erőrendszer eredője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statika alaptételei</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erőháromszög tétele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két erő egyensúlyának feltétele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egyensúlyi erőrendszer hozzáadása, eltávolítása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hatás-ellenhatás törvénye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Az erő összetevőkre bontása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szerkesztéssel (vektorháromszög módszer)</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szerkesztéssel (paralelogramma módszer)</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számítással</w:t>
      </w:r>
    </w:p>
    <w:p w:rsidR="00286279" w:rsidRPr="002E360B" w:rsidRDefault="00286279" w:rsidP="006342A6">
      <w:pPr>
        <w:spacing w:after="0" w:line="240" w:lineRule="auto"/>
        <w:ind w:firstLine="540"/>
        <w:jc w:val="both"/>
        <w:rPr>
          <w:rFonts w:ascii="Palatino Linotype" w:hAnsi="Palatino Linotype"/>
          <w:bCs/>
          <w:sz w:val="24"/>
          <w:szCs w:val="24"/>
        </w:rPr>
      </w:pPr>
      <w:r w:rsidRPr="002E360B">
        <w:rPr>
          <w:rFonts w:ascii="Palatino Linotype" w:hAnsi="Palatino Linotype"/>
          <w:bCs/>
          <w:sz w:val="24"/>
          <w:szCs w:val="24"/>
        </w:rPr>
        <w:t>Síkbeli erőrendszerek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Az erő áthelyezése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Az erők összegzése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Közös hatásvonalú erők eredője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Közös metszéspontú erők eredője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lastRenderedPageBreak/>
        <w:t>meghatározás vektorsokszög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meghatározás számítással.</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Közös metszéspontú erőrendszer egyensúlya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három erő egyensúlya,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testek egyensúlyának meghatározása szerkesztéssel,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testek egyensúlyának meghatározása számítással.</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Párhuzamos erők eredője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meghatározás számítással a nyomatéki tétel segítségével,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meghatározás vektor- és kötélsokszög segítségével,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nyomaték szerkesztése kötélsokszöggel.</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súlypont és a súlyvonal fogalma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Tetszőleges síkidom statikai (elsőrendű) nyomatékának kiszámítási elve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Egyszerű síkidomok statikai nyomatéka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síkidomok súlypont meghatározásának elve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Egyszerű síkidomok súlypontjának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összetett síkidomok tömegközéppontjának meghatározása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összetett síkidomok tömegközéppontjának meghatározása szerkesztéssel.</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stabilitás (állékonyság) fogalma és gyakorlati jelentősége</w:t>
      </w:r>
    </w:p>
    <w:p w:rsidR="00286279" w:rsidRPr="002E360B" w:rsidRDefault="00286279" w:rsidP="00B20C17">
      <w:pPr>
        <w:autoSpaceDE w:val="0"/>
        <w:autoSpaceDN w:val="0"/>
        <w:adjustRightInd w:val="0"/>
        <w:spacing w:after="0" w:line="240" w:lineRule="auto"/>
        <w:ind w:left="1069"/>
        <w:jc w:val="both"/>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jc w:val="both"/>
        <w:rPr>
          <w:rFonts w:ascii="Palatino Linotype" w:hAnsi="Palatino Linotype"/>
          <w:b/>
          <w:sz w:val="24"/>
          <w:szCs w:val="24"/>
        </w:rPr>
      </w:pPr>
      <w:r w:rsidRPr="002E360B">
        <w:rPr>
          <w:rFonts w:ascii="Palatino Linotype" w:hAnsi="Palatino Linotype"/>
          <w:b/>
          <w:sz w:val="24"/>
          <w:szCs w:val="24"/>
        </w:rPr>
        <w:t>Síkbeli egyensúlyi szerkezetek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18 óra/ 18 óra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kényszerek fajtái és jellemzői</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reakcióerő támadáspontjának nagysága és értelme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támasz,</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kötél,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statikai rúd,</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 xml:space="preserve">csukló és </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befogás esetén</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Három, közös síkban fekvő erő egyensúlyának feltételei</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Az egyensúly feltételének meghatározása számítással</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Három erő egyensúlyának meghatározási módszere szerkesztéssel</w:t>
      </w:r>
    </w:p>
    <w:p w:rsidR="00286279" w:rsidRPr="002E360B" w:rsidRDefault="00286279" w:rsidP="006342A6">
      <w:pPr>
        <w:spacing w:after="0" w:line="240" w:lineRule="auto"/>
        <w:ind w:firstLine="540"/>
        <w:jc w:val="both"/>
        <w:rPr>
          <w:rFonts w:ascii="Palatino Linotype" w:hAnsi="Palatino Linotype"/>
          <w:bCs/>
          <w:sz w:val="24"/>
          <w:szCs w:val="24"/>
        </w:rPr>
      </w:pPr>
      <w:r w:rsidRPr="002E360B">
        <w:rPr>
          <w:rFonts w:ascii="Palatino Linotype" w:hAnsi="Palatino Linotype"/>
          <w:bCs/>
          <w:sz w:val="24"/>
          <w:szCs w:val="24"/>
        </w:rPr>
        <w:t>Kéttámaszú tartók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Alapfogalmak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szabványos jelölések,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támaszköz (fesztáv),</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konzol,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terhelési módok.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Párhuzamos, koncentrált erőkkel terhelt kéttámaszú tartó</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reakcióerők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veszélyes keresztmetszet helyének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lastRenderedPageBreak/>
        <w:t>a maximális hajlító nyomaték meghatározása számítással és grafoanal</w:t>
      </w:r>
      <w:r>
        <w:rPr>
          <w:rFonts w:ascii="Palatino Linotype" w:hAnsi="Palatino Linotype"/>
          <w:sz w:val="24"/>
          <w:szCs w:val="24"/>
        </w:rPr>
        <w:t>i</w:t>
      </w:r>
      <w:r w:rsidRPr="002E360B">
        <w:rPr>
          <w:rFonts w:ascii="Palatino Linotype" w:hAnsi="Palatino Linotype"/>
          <w:sz w:val="24"/>
          <w:szCs w:val="24"/>
        </w:rPr>
        <w:t>tikus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kötélábra, a vektorábra, a nyíróerő ábra és a nyomatéki ábra léptékhelyes megszerkesztése.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Egyenletesen megoszló erőrendszerrel terhelt kéttámaszú tartó</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reakcióerők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veszélyes keresztmetszet helyének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maximális hajlító nyomaték meghatározása számítással és grafoanal</w:t>
      </w:r>
      <w:r>
        <w:rPr>
          <w:rFonts w:ascii="Palatino Linotype" w:hAnsi="Palatino Linotype"/>
          <w:sz w:val="24"/>
          <w:szCs w:val="24"/>
        </w:rPr>
        <w:t>i</w:t>
      </w:r>
      <w:r w:rsidRPr="002E360B">
        <w:rPr>
          <w:rFonts w:ascii="Palatino Linotype" w:hAnsi="Palatino Linotype"/>
          <w:sz w:val="24"/>
          <w:szCs w:val="24"/>
        </w:rPr>
        <w:t>tikus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kötélábra, a vektorábra, a nyíróerő ábra és a nyomatéki ábra léptékhelyes megszerkesztése.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Vegyes terhelésű kéttámaszú tartó</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reakcióerők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veszélyes keresztmetszet helyének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maximális hajlító nyomaték meghatározása számítással és grafoanal</w:t>
      </w:r>
      <w:r>
        <w:rPr>
          <w:rFonts w:ascii="Palatino Linotype" w:hAnsi="Palatino Linotype"/>
          <w:sz w:val="24"/>
          <w:szCs w:val="24"/>
        </w:rPr>
        <w:t>i</w:t>
      </w:r>
      <w:r w:rsidRPr="002E360B">
        <w:rPr>
          <w:rFonts w:ascii="Palatino Linotype" w:hAnsi="Palatino Linotype"/>
          <w:sz w:val="24"/>
          <w:szCs w:val="24"/>
        </w:rPr>
        <w:t>tikus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kötélábra, a vektorábra, a nyíróerő ábra és a nyomatéki ábra léptékhelyes megszerkesztése.</w:t>
      </w:r>
    </w:p>
    <w:p w:rsidR="00286279" w:rsidRPr="002E360B" w:rsidRDefault="00286279" w:rsidP="006342A6">
      <w:pPr>
        <w:spacing w:after="0" w:line="240" w:lineRule="auto"/>
        <w:ind w:firstLine="540"/>
        <w:jc w:val="both"/>
        <w:rPr>
          <w:rFonts w:ascii="Palatino Linotype" w:hAnsi="Palatino Linotype"/>
          <w:bCs/>
          <w:sz w:val="24"/>
          <w:szCs w:val="24"/>
        </w:rPr>
      </w:pPr>
      <w:r w:rsidRPr="002E360B">
        <w:rPr>
          <w:rFonts w:ascii="Palatino Linotype" w:hAnsi="Palatino Linotype"/>
          <w:bCs/>
          <w:sz w:val="24"/>
          <w:szCs w:val="24"/>
        </w:rPr>
        <w:t>Egyik végén befogott tartók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Alapfogalmak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befogott tartó 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szabványos jelölések,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terhelési módok,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befogás reakciói.</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Párhuzamos, koncentrált erőkkel terhelt befogott tartó</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reakcióerő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veszélyes keresztmetszet helyének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maximális hajlító nyomaték meghatározása számítással és grafoanal</w:t>
      </w:r>
      <w:r>
        <w:rPr>
          <w:rFonts w:ascii="Palatino Linotype" w:hAnsi="Palatino Linotype"/>
          <w:sz w:val="24"/>
          <w:szCs w:val="24"/>
        </w:rPr>
        <w:t>i</w:t>
      </w:r>
      <w:r w:rsidRPr="002E360B">
        <w:rPr>
          <w:rFonts w:ascii="Palatino Linotype" w:hAnsi="Palatino Linotype"/>
          <w:sz w:val="24"/>
          <w:szCs w:val="24"/>
        </w:rPr>
        <w:t>tikus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kötélábra, a vektorábra, a nyíróerő ábra és a nyomatéki ábra léptékhelyes megszerkesztése.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Egyenletesen megoszló terhelésű befogott tartó</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reakcióerő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veszélyes keresztmetszet helyének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maximális hajlító nyomaték meghatározása számítással és grafoanal</w:t>
      </w:r>
      <w:r>
        <w:rPr>
          <w:rFonts w:ascii="Palatino Linotype" w:hAnsi="Palatino Linotype"/>
          <w:sz w:val="24"/>
          <w:szCs w:val="24"/>
        </w:rPr>
        <w:t>i</w:t>
      </w:r>
      <w:r w:rsidRPr="002E360B">
        <w:rPr>
          <w:rFonts w:ascii="Palatino Linotype" w:hAnsi="Palatino Linotype"/>
          <w:sz w:val="24"/>
          <w:szCs w:val="24"/>
        </w:rPr>
        <w:t>tikus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kötélábra, a vektorábra, a nyíróerő ábra és a nyomatéki ábra léptékhelyes megszerkesztése.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Vegyes terhelésű befogott tartó</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reakcióerő meghatározása szerkesztéssel és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veszélyes keresztmetszet helyének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lastRenderedPageBreak/>
        <w:t>a maximális hajlító nyomaték meghatározása számítással és grafoanal</w:t>
      </w:r>
      <w:r>
        <w:rPr>
          <w:rFonts w:ascii="Palatino Linotype" w:hAnsi="Palatino Linotype"/>
          <w:sz w:val="24"/>
          <w:szCs w:val="24"/>
        </w:rPr>
        <w:t>i</w:t>
      </w:r>
      <w:r w:rsidRPr="002E360B">
        <w:rPr>
          <w:rFonts w:ascii="Palatino Linotype" w:hAnsi="Palatino Linotype"/>
          <w:sz w:val="24"/>
          <w:szCs w:val="24"/>
        </w:rPr>
        <w:t>tikus módszerrel,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kötélábra, a vektorábra, a nyíróerő ábra és a nyomatéki ábra léptékhelyes megszerkesztése.</w:t>
      </w:r>
    </w:p>
    <w:p w:rsidR="00286279" w:rsidRPr="002E360B" w:rsidRDefault="00286279" w:rsidP="00DB7748">
      <w:pPr>
        <w:autoSpaceDE w:val="0"/>
        <w:autoSpaceDN w:val="0"/>
        <w:adjustRightInd w:val="0"/>
        <w:spacing w:after="0" w:line="240" w:lineRule="auto"/>
        <w:ind w:left="2149"/>
        <w:jc w:val="both"/>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jc w:val="both"/>
        <w:rPr>
          <w:rFonts w:ascii="Palatino Linotype" w:hAnsi="Palatino Linotype"/>
          <w:b/>
          <w:sz w:val="24"/>
          <w:szCs w:val="24"/>
        </w:rPr>
      </w:pPr>
      <w:r w:rsidRPr="002E360B">
        <w:rPr>
          <w:rFonts w:ascii="Palatino Linotype" w:hAnsi="Palatino Linotype"/>
          <w:b/>
          <w:sz w:val="24"/>
          <w:szCs w:val="24"/>
        </w:rPr>
        <w:t>Szilárdságtan</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24 óra/ 24 óra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szilárdságtan tárgya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Igénybevételek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egyszerű igénybevételek,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összetett igénybevételek.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Feszültségek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normál feszültség,</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csúsztató feszültség.</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Hooke-törvény</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megengedett feszültség</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fogalma,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jelölése,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meghatározása számítással,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meghatározása táblázat segítségével,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terhelési módok Wöhler- szerint.</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Méretezési eljárások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az alkatrész terhelhetőségének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szükséges keresztmetszet méreteinek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az alkatrész anyagminőségének megválasztása,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adott igénybevételnek való megfelelés ellenőrzése.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méretezés alapvető szempontjai</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Húzó igénybevétel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húzó igénybevétel alapösszefüggése,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méretezési eljárások,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megnyúlás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egyenszilárdságú húzott rúd,</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kazánformula és alkalmazása.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Nyomó igénybevétel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nyomó igénybevétel alapösszefüggése,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méretezési eljárások,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rövidülés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felületi nyomás,</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palástnyomás,</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hőmérsékletváltozás okozta feszültségek.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Hajlító igénybevétel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Alapfogalmak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hajlító igénybevétel vizsgálata,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lastRenderedPageBreak/>
        <w:t>jellemző fogalmak és elnevezések (rugalmas vonal, semleges réteg, húzott szál, nyomott szál, alakváltozások).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hajlító igénybevétel feszültsége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hajlítás alapegyenlete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Navier-féle összefüggés,</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szélső szál távolsága,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ekvatoriális másodrendű nyomaték,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keresztmetszeti tényező.</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Ekvatoriális másodrendű nyomatékok és keresztmetszeti tényezők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tetszőleges keresztmetszet x és y tengelyekre számított másodrendű nyomatéka,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téglalap-, négyzet-, kör-, körgyűrű keresztmetszetek ekvatoriál másodrendű nyomatékainak és a keresztmetszeti tényezőinek meghatározása,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különböző területelemekből álló keresztmetszet ekvatoriális másodrendű nyomatékainak és a keresztmetszeti tényezőinek meghatározása,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Steiner-tétel és alkalmazása,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hengerelt szelvények ekvatoriális másodrendű nyomatékainak és keresztmetszeti tényezőinek meghatározása szabványok és táblázatok segítségével.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Hajlításnál fellépő alakváltozások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egyik végén befogott tartó végének lehajlása, szögelfordulása,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különböző terhelésű kéttámaszú tartó közepének behajlása, a végeinek szögelfordulása.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Tartók méretezése hajlításra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nyíró igénybevétel elhanyagolása,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tartó anyagának meghatározása táblázat segítségével,</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tartó keresztmetszeti méreteinek meghatározása,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maximális terhelhetőség megállapítása,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tartó igénybevételre való megfelelésének ellenőrzése,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Egyenszilárdságú tartó</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egyenszilárdságú tartó-megoldások,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Nyíró igénybevétel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Tiszta nyíró igénybevétel</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tiszta nyírás jellemzői,</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az igénybevétel alapösszefüggése,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feszültség eloszlása.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Hajlítással párosult nyíró igénybevétel</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az igénybevétel jellemzői,</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az igénybevétel alapösszefüggése,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az alaktényező értékei.</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lastRenderedPageBreak/>
        <w:t>Méretezés nyírásra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ellenőrzés palástnyomásra.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Csavaró igénybevétel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Alapfogalmak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 xml:space="preserve">a csavaró igénybevétel jellemzői, vizsgálata, </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jellemző elnevezések, alakváltozás a csavaró igénybevételnél.</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csavaró igénybevétel feszültsége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feszültségeloszlás az igénybevételnél,</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adott keresztmetszetben ébredő feszültség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csavarás alapegyenlete</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Poláris másodrendű nyomatékok és poláris keresztmetszeti tényezők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tetszőleges keresztmetszet poláris másodrendű nyomatéka,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összefüggés a poláris és ekvatoriális másodrendű nyomatékok között,</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kör-, körgyűrű és négyzet alakú szelvények poláris másodrendű nyomatékának és poláris keresztmetszeti tényezőjének meghatározása.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csavaró igénybevétel alakváltozása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keresztmetszet szögelfordulásának meghatározása,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folyóméterenkénti maximális elcsavarodás.</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Méretezés csavarásra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forgó tengelyeket terhelő csavarónyomaték meghatározása az átvitt teljesítmény és a fordulatszám ismeretében,</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csavarásra igénybe vett tengely terhelhetőségének, a szükséges keresztmetszet méreteinek meghatározása,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csavaró nyomatékkal terhelt tengely igénybevételnek való megfelelésének ellenőrzése,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csavarásra igénybevett tengely megfelelő anyagminőségének kiválasztása,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tengely szögelfordulásának meghatározása és ellenőrzése.</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Kihajlás</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nyomó igénybevételű karcsú rúd vizsgálata,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karcsúsági tényező,</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kihajlási hossz a rúd megfogásától függően,</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az inerciasugár,</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rugalmas és rugalmatlan kihajlás,</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törőfeszültség meghatározása Euler és Tetmayer szerint,</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lastRenderedPageBreak/>
        <w:t>ellenőrzés kihajlásra,</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a kívánatos kihajlási biztonsági tényezők.</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Összetett igénybevételek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Egyirányú összetett igénybevétel</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fogalma, értelmezése és fajtái,</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húzás+hajlítás eredő feszültsége,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nyomás+hajlítás eredő feszültsége,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feszültségábrák,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méretezési módok.</w:t>
      </w:r>
    </w:p>
    <w:p w:rsidR="00286279" w:rsidRPr="002E360B" w:rsidRDefault="00286279" w:rsidP="008C2843">
      <w:pPr>
        <w:autoSpaceDE w:val="0"/>
        <w:autoSpaceDN w:val="0"/>
        <w:adjustRightInd w:val="0"/>
        <w:spacing w:after="0" w:line="240" w:lineRule="auto"/>
        <w:ind w:left="1789"/>
        <w:jc w:val="both"/>
        <w:rPr>
          <w:rFonts w:ascii="Palatino Linotype" w:hAnsi="Palatino Linotype"/>
          <w:sz w:val="24"/>
          <w:szCs w:val="24"/>
        </w:rPr>
      </w:pPr>
      <w:r w:rsidRPr="002E360B">
        <w:rPr>
          <w:rFonts w:ascii="Palatino Linotype" w:hAnsi="Palatino Linotype"/>
          <w:sz w:val="24"/>
          <w:szCs w:val="24"/>
        </w:rPr>
        <w:t>Többirányú összetett igénybevétel</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fogalma, értelmezése és fajtái,</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redukált feszültség meghatározása Mohr-szerint,</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redukált nyomaték,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méretezési módok.</w:t>
      </w:r>
    </w:p>
    <w:p w:rsidR="00286279" w:rsidRPr="002E360B" w:rsidRDefault="00286279" w:rsidP="00777B1E">
      <w:pPr>
        <w:autoSpaceDE w:val="0"/>
        <w:autoSpaceDN w:val="0"/>
        <w:adjustRightInd w:val="0"/>
        <w:spacing w:after="0" w:line="240" w:lineRule="auto"/>
        <w:ind w:left="2869"/>
        <w:jc w:val="both"/>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jc w:val="both"/>
        <w:rPr>
          <w:rFonts w:ascii="Palatino Linotype" w:hAnsi="Palatino Linotype"/>
          <w:b/>
          <w:sz w:val="24"/>
          <w:szCs w:val="24"/>
        </w:rPr>
      </w:pPr>
      <w:r w:rsidRPr="002E360B">
        <w:rPr>
          <w:rFonts w:ascii="Palatino Linotype" w:hAnsi="Palatino Linotype"/>
          <w:b/>
          <w:sz w:val="24"/>
          <w:szCs w:val="24"/>
        </w:rPr>
        <w:t>Kinematika-kinetika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12 óra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Kinematika alapfogalmak</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kinematika tárgya,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mozgások csoportosítása,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mozgások jellemzői.</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pont kinematikája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Egyenes vonalú mozgások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egyenes vonalú, egyenletes mozgás,</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egyenes vonalú, egyenletesen változó mozgások,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kinematikai diagramok.</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Görbevonalú mozgások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egyenletes körmozgás,</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egyenletes körmozgást végző pont gyorsulása,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egyenletesen változó körmozgás.</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Merev test kinematikája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merev test mozgásának jellemzése</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merev test elemi mozgásai</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Összetett mozgások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test egyidejűleg többféle haladó mozgást végez,</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a test egyidejűleg haladó és forgómozgást végez,</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hajítás függőlegesen, vízszintesen és ferdén.</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Kinetika alapfogalmak</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kinetika tárgya,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kinetika alaptörvényei.</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Az inercia- és gyorsuló rendszerek</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az inercia</w:t>
      </w:r>
      <w:r>
        <w:rPr>
          <w:rFonts w:ascii="Palatino Linotype" w:hAnsi="Palatino Linotype"/>
          <w:sz w:val="24"/>
          <w:szCs w:val="24"/>
        </w:rPr>
        <w:t>-</w:t>
      </w:r>
      <w:r w:rsidRPr="002E360B">
        <w:rPr>
          <w:rFonts w:ascii="Palatino Linotype" w:hAnsi="Palatino Linotype"/>
          <w:sz w:val="24"/>
          <w:szCs w:val="24"/>
        </w:rPr>
        <w:t xml:space="preserve"> és gravitációs erő ekvivalenciája,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súlyos és tehetetlen tömegek azonossága.</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A D'Alembert-elv</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lastRenderedPageBreak/>
        <w:t>A centripetális - és centrifugális erő</w:t>
      </w:r>
    </w:p>
    <w:p w:rsidR="00286279" w:rsidRPr="002E360B" w:rsidRDefault="00286279" w:rsidP="00E57455">
      <w:pPr>
        <w:autoSpaceDE w:val="0"/>
        <w:autoSpaceDN w:val="0"/>
        <w:adjustRightInd w:val="0"/>
        <w:spacing w:after="0" w:line="240" w:lineRule="auto"/>
        <w:ind w:left="1069"/>
        <w:jc w:val="both"/>
        <w:rPr>
          <w:rFonts w:ascii="Palatino Linotype" w:hAnsi="Palatino Linotype"/>
          <w:sz w:val="24"/>
          <w:szCs w:val="24"/>
        </w:rPr>
      </w:pPr>
      <w:r w:rsidRPr="002E360B">
        <w:rPr>
          <w:rFonts w:ascii="Palatino Linotype" w:hAnsi="Palatino Linotype"/>
          <w:sz w:val="24"/>
          <w:szCs w:val="24"/>
        </w:rPr>
        <w:t>Merev test forgása rögzített tengely körül</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A forgómozgás alaptörvénye</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Tömegtehetetlenségi nyomaték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fogalma, mértékegysége,</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értékét meghatározó tényezők,</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egyszerű, homogén testek tömeg-tehet</w:t>
      </w:r>
      <w:r>
        <w:rPr>
          <w:rFonts w:ascii="Palatino Linotype" w:hAnsi="Palatino Linotype"/>
          <w:sz w:val="24"/>
          <w:szCs w:val="24"/>
        </w:rPr>
        <w:t>et</w:t>
      </w:r>
      <w:r w:rsidRPr="002E360B">
        <w:rPr>
          <w:rFonts w:ascii="Palatino Linotype" w:hAnsi="Palatino Linotype"/>
          <w:sz w:val="24"/>
          <w:szCs w:val="24"/>
        </w:rPr>
        <w:t>lenségi nyomatéka,</w:t>
      </w:r>
    </w:p>
    <w:p w:rsidR="00286279" w:rsidRPr="002E360B" w:rsidRDefault="00286279" w:rsidP="00E57455">
      <w:pPr>
        <w:autoSpaceDE w:val="0"/>
        <w:autoSpaceDN w:val="0"/>
        <w:adjustRightInd w:val="0"/>
        <w:spacing w:after="0" w:line="240" w:lineRule="auto"/>
        <w:ind w:left="2149"/>
        <w:jc w:val="both"/>
        <w:rPr>
          <w:rFonts w:ascii="Palatino Linotype" w:hAnsi="Palatino Linotype"/>
          <w:sz w:val="24"/>
          <w:szCs w:val="24"/>
        </w:rPr>
      </w:pPr>
      <w:r w:rsidRPr="002E360B">
        <w:rPr>
          <w:rFonts w:ascii="Palatino Linotype" w:hAnsi="Palatino Linotype"/>
          <w:sz w:val="24"/>
          <w:szCs w:val="24"/>
        </w:rPr>
        <w:t>Steiner-tétel és alkalmazása,</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redukált tömeg,</w:t>
      </w:r>
    </w:p>
    <w:p w:rsidR="00286279" w:rsidRPr="002E360B" w:rsidRDefault="00286279" w:rsidP="00E57455">
      <w:pPr>
        <w:autoSpaceDE w:val="0"/>
        <w:autoSpaceDN w:val="0"/>
        <w:adjustRightInd w:val="0"/>
        <w:spacing w:after="0" w:line="240" w:lineRule="auto"/>
        <w:ind w:left="2869"/>
        <w:jc w:val="both"/>
        <w:rPr>
          <w:rFonts w:ascii="Palatino Linotype" w:hAnsi="Palatino Linotype"/>
          <w:sz w:val="24"/>
          <w:szCs w:val="24"/>
        </w:rPr>
      </w:pPr>
      <w:r w:rsidRPr="002E360B">
        <w:rPr>
          <w:rFonts w:ascii="Palatino Linotype" w:hAnsi="Palatino Linotype"/>
          <w:sz w:val="24"/>
          <w:szCs w:val="24"/>
        </w:rPr>
        <w:t>tehetetlenségi sugár.</w:t>
      </w:r>
    </w:p>
    <w:p w:rsidR="00286279" w:rsidRPr="002E360B" w:rsidRDefault="00286279" w:rsidP="006342A6">
      <w:pPr>
        <w:spacing w:after="0" w:line="240" w:lineRule="auto"/>
        <w:ind w:firstLine="540"/>
        <w:rPr>
          <w:rFonts w:ascii="Palatino Linotype" w:hAnsi="Palatino Linotype"/>
          <w:b/>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6342A6">
      <w:pPr>
        <w:spacing w:after="0" w:line="240" w:lineRule="auto"/>
        <w:ind w:left="792"/>
        <w:jc w:val="both"/>
        <w:rPr>
          <w:rFonts w:ascii="Palatino Linotype" w:hAnsi="Palatino Linotype"/>
          <w:b/>
          <w:bCs/>
          <w:sz w:val="24"/>
          <w:szCs w:val="24"/>
        </w:rPr>
      </w:pPr>
    </w:p>
    <w:p w:rsidR="00286279" w:rsidRDefault="00286279" w:rsidP="002E360B">
      <w:pPr>
        <w:widowControl w:val="0"/>
        <w:numPr>
          <w:ilvl w:val="1"/>
          <w:numId w:val="5"/>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2E360B">
      <w:pPr>
        <w:widowControl w:val="0"/>
        <w:suppressAutoHyphens/>
        <w:spacing w:after="0" w:line="240" w:lineRule="auto"/>
        <w:rPr>
          <w:rFonts w:ascii="Palatino Linotype" w:hAnsi="Palatino Linotype"/>
          <w:b/>
          <w:bCs/>
          <w:sz w:val="24"/>
          <w:szCs w:val="24"/>
        </w:rPr>
      </w:pPr>
    </w:p>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p>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236AF2">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236AF2">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236AF2">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 xml:space="preserve">Ismeretalkalmazási gyakorló </w:t>
            </w:r>
            <w:r w:rsidRPr="002E360B">
              <w:rPr>
                <w:rFonts w:ascii="Palatino Linotype" w:hAnsi="Palatino Linotype" w:cs="Arial"/>
                <w:b/>
                <w:sz w:val="20"/>
                <w:szCs w:val="20"/>
              </w:rPr>
              <w:lastRenderedPageBreak/>
              <w:t>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lastRenderedPageBreak/>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6342A6">
      <w:pPr>
        <w:spacing w:after="0" w:line="240" w:lineRule="auto"/>
        <w:ind w:left="357"/>
        <w:jc w:val="both"/>
        <w:rPr>
          <w:rFonts w:ascii="Palatino Linotype" w:hAnsi="Palatino Linotype"/>
          <w:b/>
          <w:sz w:val="24"/>
          <w:szCs w:val="24"/>
          <w:lang w:eastAsia="hu-HU"/>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6342A6">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0"/>
        </w:numPr>
        <w:suppressAutoHyphens/>
        <w:spacing w:after="0" w:line="240" w:lineRule="auto"/>
        <w:rPr>
          <w:rFonts w:ascii="Palatino Linotype" w:hAnsi="Palatino Linotype"/>
          <w:b/>
          <w:sz w:val="24"/>
          <w:szCs w:val="24"/>
        </w:rPr>
      </w:pPr>
      <w:r w:rsidRPr="002E360B">
        <w:rPr>
          <w:rFonts w:ascii="Palatino Linotype" w:hAnsi="Palatino Linotype"/>
          <w:b/>
          <w:sz w:val="24"/>
          <w:szCs w:val="24"/>
        </w:rPr>
        <w:t xml:space="preserve">  Gépelemek-géptan tantárgy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104 óra/ 108 óra*</w:t>
      </w:r>
    </w:p>
    <w:p w:rsidR="00286279" w:rsidRPr="002E360B" w:rsidRDefault="00286279" w:rsidP="006342A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342A6">
      <w:pPr>
        <w:spacing w:after="0" w:line="240" w:lineRule="auto"/>
        <w:jc w:val="right"/>
        <w:rPr>
          <w:rFonts w:ascii="Palatino Linotype" w:hAnsi="Palatino Linotype"/>
          <w:sz w:val="20"/>
          <w:szCs w:val="20"/>
        </w:rPr>
      </w:pPr>
    </w:p>
    <w:p w:rsidR="00286279" w:rsidRPr="002E360B" w:rsidRDefault="00286279" w:rsidP="00BF5E7D">
      <w:pPr>
        <w:pStyle w:val="Listaszerbekezds"/>
        <w:widowControl w:val="0"/>
        <w:numPr>
          <w:ilvl w:val="0"/>
          <w:numId w:val="11"/>
        </w:numPr>
        <w:suppressAutoHyphens/>
        <w:spacing w:after="0" w:line="240" w:lineRule="auto"/>
        <w:jc w:val="both"/>
        <w:rPr>
          <w:rFonts w:ascii="Palatino Linotype" w:hAnsi="Palatino Linotype"/>
          <w:b/>
          <w:vanish/>
          <w:sz w:val="24"/>
          <w:szCs w:val="24"/>
        </w:rPr>
      </w:pPr>
    </w:p>
    <w:p w:rsidR="00286279" w:rsidRPr="002E360B" w:rsidRDefault="00286279" w:rsidP="00BF5E7D">
      <w:pPr>
        <w:pStyle w:val="Listaszerbekezds"/>
        <w:widowControl w:val="0"/>
        <w:numPr>
          <w:ilvl w:val="0"/>
          <w:numId w:val="11"/>
        </w:numPr>
        <w:suppressAutoHyphens/>
        <w:spacing w:after="0" w:line="240" w:lineRule="auto"/>
        <w:jc w:val="both"/>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jc w:val="both"/>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6342A6">
      <w:pPr>
        <w:spacing w:after="0" w:line="240" w:lineRule="auto"/>
        <w:jc w:val="both"/>
        <w:rPr>
          <w:rFonts w:ascii="Palatino Linotype" w:hAnsi="Palatino Linotype"/>
          <w:sz w:val="24"/>
        </w:rPr>
      </w:pPr>
      <w:r w:rsidRPr="002E360B">
        <w:rPr>
          <w:rFonts w:ascii="Palatino Linotype" w:hAnsi="Palatino Linotype"/>
          <w:sz w:val="24"/>
        </w:rPr>
        <w:t>A gépelemek-géptan tantárgy tanításának célja, a közlekedéstechnikai gyakorlatban szükséges készségek megszerzése, a gépészeti dokumentációk olvasásának, értelmezésének elősegítése.</w:t>
      </w:r>
    </w:p>
    <w:p w:rsidR="00286279" w:rsidRPr="002E360B" w:rsidRDefault="00286279" w:rsidP="006342A6">
      <w:pPr>
        <w:spacing w:after="0" w:line="240" w:lineRule="auto"/>
        <w:jc w:val="both"/>
        <w:rPr>
          <w:rFonts w:ascii="Palatino Linotype" w:hAnsi="Palatino Linotype"/>
          <w:sz w:val="24"/>
        </w:rPr>
      </w:pPr>
      <w:r w:rsidRPr="002E360B">
        <w:rPr>
          <w:rFonts w:ascii="Palatino Linotype" w:hAnsi="Palatino Linotype"/>
          <w:bCs/>
          <w:sz w:val="24"/>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2E360B">
        <w:rPr>
          <w:rFonts w:ascii="Palatino Linotype" w:hAnsi="Palatino Linotype"/>
          <w:sz w:val="24"/>
        </w:rPr>
        <w:t>Alapozza meg, segítse elő a későbbi tanulmányok speciális ismereteinek elsajátításához, szükséges kötőelemeket, kötési és biztosítási módokat.</w:t>
      </w:r>
    </w:p>
    <w:p w:rsidR="00286279" w:rsidRPr="002E360B" w:rsidRDefault="00286279" w:rsidP="006342A6">
      <w:pPr>
        <w:spacing w:after="0" w:line="240" w:lineRule="auto"/>
        <w:jc w:val="both"/>
        <w:rPr>
          <w:rFonts w:ascii="Palatino Linotype" w:hAnsi="Palatino Linotype"/>
          <w:sz w:val="24"/>
        </w:rPr>
      </w:pPr>
      <w:r w:rsidRPr="002E360B">
        <w:rPr>
          <w:rFonts w:ascii="Palatino Linotype" w:hAnsi="Palatino Linotype"/>
          <w:sz w:val="24"/>
        </w:rPr>
        <w:t xml:space="preserve">A tantárgy feladata a műszaki életben előforduló alkatrészek, gépek, hajtásláncok felépítésének ismertetése. Járuljon hozzá a szakmában elfogadott és alkalmazott műszaki fogalmak helyes és szakszerű értelmezéséhez, tudatos alkalmazásához. Az </w:t>
      </w:r>
      <w:r w:rsidRPr="002E360B">
        <w:rPr>
          <w:rFonts w:ascii="Palatino Linotype" w:hAnsi="Palatino Linotype"/>
          <w:sz w:val="24"/>
        </w:rPr>
        <w:lastRenderedPageBreak/>
        <w:t>elmélet és a gyakorlat koncentrációjának tantárgyi megteremtésével segítse kialakítani a tanulókban azt a készséget, hogy az ismereteket a gyakorlati munkában optimálisan hasznosítani tudja.</w:t>
      </w:r>
    </w:p>
    <w:p w:rsidR="00286279" w:rsidRPr="002E360B" w:rsidRDefault="00286279" w:rsidP="006342A6">
      <w:pPr>
        <w:spacing w:after="0" w:line="240" w:lineRule="auto"/>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6342A6">
      <w:pPr>
        <w:widowControl w:val="0"/>
        <w:suppressAutoHyphens/>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286279" w:rsidRPr="002E360B" w:rsidRDefault="00286279" w:rsidP="00E57455">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Matematika</w:t>
      </w:r>
    </w:p>
    <w:p w:rsidR="00286279" w:rsidRPr="002E360B" w:rsidRDefault="00286279" w:rsidP="00E57455">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Fizika</w:t>
      </w:r>
    </w:p>
    <w:p w:rsidR="00286279" w:rsidRPr="002E360B" w:rsidRDefault="00286279" w:rsidP="00E57455">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Műszaki rajz</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Metszeti ábrázolás</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Méretmegadás</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Jelképes ábrázolás</w:t>
      </w:r>
    </w:p>
    <w:p w:rsidR="00286279" w:rsidRPr="002E360B" w:rsidRDefault="00286279" w:rsidP="00E57455">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Mechanika</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Statika</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Szilárdságtan</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Kinematika</w:t>
      </w:r>
    </w:p>
    <w:p w:rsidR="00286279" w:rsidRPr="002E360B" w:rsidRDefault="00286279" w:rsidP="00E57455">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Technológiai alapismeretek</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Szereléstechnika</w:t>
      </w:r>
    </w:p>
    <w:p w:rsidR="00286279" w:rsidRPr="002E360B" w:rsidRDefault="00286279" w:rsidP="00E57455">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Közlekedéstechnikai gyakorlatok</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Kötések</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Megmunkálás</w:t>
      </w:r>
    </w:p>
    <w:p w:rsidR="00286279" w:rsidRPr="002E360B" w:rsidRDefault="00286279" w:rsidP="00E57455">
      <w:pPr>
        <w:widowControl w:val="0"/>
        <w:suppressAutoHyphens/>
        <w:spacing w:after="0" w:line="240" w:lineRule="auto"/>
        <w:ind w:left="144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Szerelés</w:t>
      </w:r>
    </w:p>
    <w:p w:rsidR="00286279" w:rsidRPr="002E360B" w:rsidRDefault="00286279" w:rsidP="006342A6">
      <w:pPr>
        <w:widowControl w:val="0"/>
        <w:suppressAutoHyphens/>
        <w:spacing w:after="0" w:line="240" w:lineRule="auto"/>
        <w:rPr>
          <w:rFonts w:ascii="Palatino Linotype" w:hAnsi="Palatino Linotype"/>
          <w:sz w:val="24"/>
          <w:szCs w:val="24"/>
        </w:rPr>
      </w:pPr>
    </w:p>
    <w:p w:rsidR="00286279"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Bevezetés, kötőgépelemek, kötések, biztosítások</w:t>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w:t>
      </w:r>
      <w:r w:rsidRPr="002E360B">
        <w:rPr>
          <w:rFonts w:ascii="Palatino Linotype" w:hAnsi="Palatino Linotype"/>
          <w:b/>
          <w:sz w:val="24"/>
          <w:szCs w:val="24"/>
        </w:rPr>
        <w:t xml:space="preserve"> ó</w:t>
      </w:r>
      <w:r w:rsidRPr="002E360B">
        <w:rPr>
          <w:rFonts w:ascii="Palatino Linotype" w:hAnsi="Palatino Linotype"/>
          <w:b/>
          <w:i/>
          <w:sz w:val="24"/>
          <w:szCs w:val="24"/>
        </w:rPr>
        <w:t>ra/ 20 óra</w:t>
      </w:r>
    </w:p>
    <w:p w:rsidR="00286279" w:rsidRPr="002E360B" w:rsidRDefault="00286279" w:rsidP="006342A6">
      <w:pPr>
        <w:spacing w:after="0" w:line="240" w:lineRule="auto"/>
        <w:ind w:left="709" w:hanging="169"/>
        <w:rPr>
          <w:rFonts w:ascii="Palatino Linotype" w:hAnsi="Palatino Linotype"/>
          <w:sz w:val="24"/>
          <w:szCs w:val="24"/>
        </w:rPr>
      </w:pPr>
      <w:r w:rsidRPr="002E360B">
        <w:rPr>
          <w:rFonts w:ascii="Palatino Linotype" w:hAnsi="Palatino Linotype"/>
          <w:sz w:val="24"/>
          <w:szCs w:val="24"/>
        </w:rPr>
        <w:tab/>
        <w:t>Bevezetés, a tantárgy tanulásának célja, témakörei, mértékegységek, szabványok.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Kötések feladata, osztályozásuk.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Szegecskötések, szegecsfajták.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Szegecsek anyaga, osztályozásuk.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Szegecsek igénybevételei.</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Szegecskötések méretezése, kialakítása.</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Szegecskötések fajtái, szegecsek típusai alkalmazási területei.</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Szegecskötésekkel kapcsolatos szabványok.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Csavarok, csavarfajták.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Csavarmenettel ellátott gépelemek.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Csavarok feladata, fajtái.</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Csavarmenet modellek, menetprofilok csavarmenetek felosztása geometriai jellemzőik alapján.</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Erőhatások csavarkötésekben.</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lastRenderedPageBreak/>
        <w:t>Csavarok igénybevételei, anyagok megválasztási szempontjai.</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Csavarkötések méretezése.</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Meghúzási nyomatékok.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Csavar és csavaranya biztosítások.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Csavarokkal, csavarkötésekkel kapcsolatos szabványok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Mozgató orsók alkalmazása, szerkezeti kialakítása.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Csapszegek, szegek és rögzítő elemek.</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Helyzetbiztosítási elemek feladata, és követelményei.</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Csapszegek, szegek felosztása, igénybevételei.</w:t>
      </w:r>
    </w:p>
    <w:p w:rsidR="00286279" w:rsidRPr="002E360B" w:rsidRDefault="00286279" w:rsidP="00E57455">
      <w:pPr>
        <w:spacing w:after="0" w:line="240" w:lineRule="auto"/>
        <w:ind w:left="1013"/>
        <w:rPr>
          <w:rFonts w:ascii="Palatino Linotype" w:hAnsi="Palatino Linotype"/>
          <w:sz w:val="24"/>
          <w:szCs w:val="24"/>
        </w:rPr>
      </w:pPr>
      <w:r w:rsidRPr="002E360B">
        <w:rPr>
          <w:rFonts w:ascii="Palatino Linotype" w:hAnsi="Palatino Linotype"/>
          <w:sz w:val="24"/>
          <w:szCs w:val="24"/>
        </w:rPr>
        <w:t>Csapszegek méretezése.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Ék és reteszkötések.</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Forgó alkatrészek oldható kötőelemeinek, feladata, fajtái.</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Ékkötés jellemzői, alkalmazhatósági feltételei.</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Felületi minőség, tűrés, illesztés, lejtés számítása.</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Ékkötés méretezése.</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Reteszkötések gyakorlati megoldásai, méretezése.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Sajtolt és zsugorkötések.</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Kötések alkalmazási területe.</w:t>
      </w:r>
    </w:p>
    <w:p w:rsidR="00286279" w:rsidRPr="002E360B" w:rsidRDefault="00286279" w:rsidP="00E57455">
      <w:pPr>
        <w:spacing w:after="0" w:line="240" w:lineRule="auto"/>
        <w:ind w:left="1040"/>
        <w:rPr>
          <w:rFonts w:ascii="Palatino Linotype" w:hAnsi="Palatino Linotype"/>
          <w:sz w:val="24"/>
          <w:szCs w:val="24"/>
        </w:rPr>
      </w:pPr>
      <w:r w:rsidRPr="002E360B">
        <w:rPr>
          <w:rFonts w:ascii="Palatino Linotype" w:hAnsi="Palatino Linotype"/>
          <w:sz w:val="24"/>
          <w:szCs w:val="24"/>
        </w:rPr>
        <w:t>Illesztés-technikai számítások.</w:t>
      </w:r>
    </w:p>
    <w:p w:rsidR="00286279" w:rsidRPr="002E360B" w:rsidRDefault="00286279" w:rsidP="006342A6">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Rugók és lengéscsillapítók.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w:t>
      </w:r>
      <w:r w:rsidRPr="002E360B">
        <w:rPr>
          <w:rFonts w:ascii="Palatino Linotype" w:hAnsi="Palatino Linotype"/>
          <w:b/>
          <w:sz w:val="24"/>
          <w:szCs w:val="24"/>
        </w:rPr>
        <w:t xml:space="preserve"> </w:t>
      </w:r>
      <w:r w:rsidRPr="002E360B">
        <w:rPr>
          <w:rFonts w:ascii="Palatino Linotype" w:hAnsi="Palatino Linotype"/>
          <w:b/>
          <w:i/>
          <w:sz w:val="24"/>
          <w:szCs w:val="24"/>
        </w:rPr>
        <w:t>óra/ 6 óra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Rugók feladata, alkalmazási területük.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Rugók anyaga és jellemzőik.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Hajlításra terhelt rugók.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Csavarásra terhelt rugók.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Húzó és nyomórugók.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Rugókarakterisztikák.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Egyszerű lengőrendszer, lengések, rezgések káros következményei.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Lengéscsillapítók feladata.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Lengéscsillapítók csoportosítása, kialakítása, működésük.</w:t>
      </w:r>
    </w:p>
    <w:p w:rsidR="00286279" w:rsidRPr="002E360B" w:rsidRDefault="00286279" w:rsidP="006342A6">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Csövek és csőszerelvények.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10</w:t>
      </w:r>
      <w:r w:rsidRPr="002E360B">
        <w:rPr>
          <w:rFonts w:ascii="Palatino Linotype" w:hAnsi="Palatino Linotype"/>
          <w:b/>
          <w:sz w:val="24"/>
          <w:szCs w:val="24"/>
        </w:rPr>
        <w:t xml:space="preserve"> </w:t>
      </w:r>
      <w:r w:rsidRPr="002E360B">
        <w:rPr>
          <w:rFonts w:ascii="Palatino Linotype" w:hAnsi="Palatino Linotype"/>
          <w:b/>
          <w:i/>
          <w:sz w:val="24"/>
          <w:szCs w:val="24"/>
        </w:rPr>
        <w:t>óra/ 10 óra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Csövek anyaga, és gyártása.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Csővezetékek felhasználási területei, és követelményrendszere.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Csővezetékek méretezése.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Különböző anyagú csővezetékeknél alkalmazott csőkötési eljárások.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Csővezetékek idomai, felfüggesztései.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Csőkiegyenlítők, zajcsökkentők kialakítása.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Áramlást szabályozó szerelvények feladata, fajtái.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Csapok, szelepek szerkezeti kialakítása, működésük.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Nagynyomású tartályok feladata, szerkezeti kialakítása.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Kisnyomású tartályok feladata, szerkezeti kialakítása.</w:t>
      </w:r>
    </w:p>
    <w:p w:rsidR="00286279" w:rsidRPr="002E360B" w:rsidRDefault="00286279" w:rsidP="006342A6">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lastRenderedPageBreak/>
        <w:t>Tengelyek.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8</w:t>
      </w:r>
      <w:r w:rsidRPr="002E360B">
        <w:rPr>
          <w:rFonts w:ascii="Palatino Linotype" w:hAnsi="Palatino Linotype"/>
          <w:b/>
          <w:sz w:val="24"/>
          <w:szCs w:val="24"/>
        </w:rPr>
        <w:t xml:space="preserve"> </w:t>
      </w:r>
      <w:r w:rsidRPr="002E360B">
        <w:rPr>
          <w:rFonts w:ascii="Palatino Linotype" w:hAnsi="Palatino Linotype"/>
          <w:b/>
          <w:i/>
          <w:sz w:val="24"/>
          <w:szCs w:val="24"/>
        </w:rPr>
        <w:t>óra/ 8 óra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Tengelyek feladata, felosztása, szerkezeti kialakítása.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Tengelyek igénybevételeinek meghatározása.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Tengelyek méretezése.</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Hajlításra igénybevett tengelyek számítása lehajlásra.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Csavarásra igénybevett tengelyek számítása.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Csavaró nyomatékra igénybevett tengelyek számítása.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Egyenszilárdság fogalma és kritériumai.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Kritikus fordulatszám fogalma.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Kifáradás fogalma, élettartam növelés lehetőségei.</w:t>
      </w:r>
    </w:p>
    <w:p w:rsidR="00286279" w:rsidRPr="002E360B" w:rsidRDefault="00286279" w:rsidP="005F1AD9">
      <w:pPr>
        <w:spacing w:after="0" w:line="240" w:lineRule="auto"/>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Csapágyazások.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w:t>
      </w:r>
      <w:r w:rsidRPr="002E360B">
        <w:rPr>
          <w:rFonts w:ascii="Palatino Linotype" w:hAnsi="Palatino Linotype"/>
          <w:b/>
          <w:sz w:val="24"/>
          <w:szCs w:val="24"/>
        </w:rPr>
        <w:t xml:space="preserve"> </w:t>
      </w:r>
      <w:r w:rsidRPr="002E360B">
        <w:rPr>
          <w:rFonts w:ascii="Palatino Linotype" w:hAnsi="Palatino Linotype"/>
          <w:b/>
          <w:i/>
          <w:sz w:val="24"/>
          <w:szCs w:val="24"/>
        </w:rPr>
        <w:t>óra/ 12 óra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Csapágyazások feladata, kiválasztásának jellemző szempontjai.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Siklócsapágyak felépítése, szerkezeti elemei, típusai.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Siklócsapágyak anyagai.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Siklócsapágyak súrlódási viszonyai.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Siklócsapágyak kenése, a csapágykenés hidrodinamikai elmélete.</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Siklócsapágyak méretezése.</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Gördülőcsapágyak felépítése, szerkezeti elemei, csoportosítása.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Csapágyak csoportosítása a terhelés iránya szerint.</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Csapágyak csoportosítása a gördülőelemek kialakítása szerint.</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Elasztomer csapágyak.</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Csapágyak méretezése.</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Csapágyak illesztése</w:t>
      </w:r>
      <w:r>
        <w:rPr>
          <w:rFonts w:ascii="Palatino Linotype" w:hAnsi="Palatino Linotype"/>
          <w:sz w:val="24"/>
          <w:szCs w:val="24"/>
        </w:rPr>
        <w:t>,</w:t>
      </w:r>
      <w:r w:rsidRPr="002E360B">
        <w:rPr>
          <w:rFonts w:ascii="Palatino Linotype" w:hAnsi="Palatino Linotype"/>
          <w:sz w:val="24"/>
          <w:szCs w:val="24"/>
        </w:rPr>
        <w:t xml:space="preserve"> beépítési megoldásai.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Csapágyak tömítési és porvédelmi megoldásai.</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Csapágyakkal kapcsolatos szabványok.</w:t>
      </w:r>
    </w:p>
    <w:p w:rsidR="00286279" w:rsidRPr="002E360B" w:rsidRDefault="00286279" w:rsidP="006342A6">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Tengelykapcsolók.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10</w:t>
      </w:r>
      <w:r w:rsidRPr="002E360B">
        <w:rPr>
          <w:rFonts w:ascii="Palatino Linotype" w:hAnsi="Palatino Linotype"/>
          <w:b/>
          <w:sz w:val="24"/>
          <w:szCs w:val="24"/>
        </w:rPr>
        <w:t xml:space="preserve"> </w:t>
      </w:r>
      <w:r w:rsidRPr="002E360B">
        <w:rPr>
          <w:rFonts w:ascii="Palatino Linotype" w:hAnsi="Palatino Linotype"/>
          <w:b/>
          <w:i/>
          <w:sz w:val="24"/>
          <w:szCs w:val="24"/>
        </w:rPr>
        <w:t>óra/ 10 óra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Tengelykapcsolók feladata, felosztása.</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Tengelykapcsolókkal szemben támasztott követelmények, jellemzőik.</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Merev tengelykapcsolók fajtái, működésük, szerkezeti kialakításuk.</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Kiegyenlítő tengelykapcsolók fajtái, működésük, szerkezeti kialakításuk.</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Rugalmas tengelykapcsolók fajtái, működésük, szerkezeti kialakításuk.</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Tengelykapcsolók felosztása kapcsolási mód szerint.</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Önműködő tengelykapcsolók.</w:t>
      </w:r>
    </w:p>
    <w:p w:rsidR="00286279" w:rsidRPr="002E360B" w:rsidRDefault="00286279" w:rsidP="006342A6">
      <w:pPr>
        <w:spacing w:after="0" w:line="240" w:lineRule="auto"/>
        <w:ind w:left="708"/>
        <w:rPr>
          <w:rFonts w:ascii="Palatino Linotype" w:hAnsi="Palatino Linotype"/>
          <w:sz w:val="24"/>
          <w:szCs w:val="24"/>
        </w:rPr>
      </w:pPr>
      <w:r w:rsidRPr="002E360B">
        <w:rPr>
          <w:rFonts w:ascii="Palatino Linotype" w:hAnsi="Palatino Linotype"/>
          <w:sz w:val="24"/>
          <w:szCs w:val="24"/>
        </w:rPr>
        <w:t>Szabadonfutók.</w:t>
      </w:r>
    </w:p>
    <w:p w:rsidR="00286279" w:rsidRPr="002E360B" w:rsidRDefault="00286279" w:rsidP="006342A6">
      <w:pPr>
        <w:spacing w:after="0" w:line="240" w:lineRule="auto"/>
        <w:ind w:left="567"/>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Fékek.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w:t>
      </w:r>
      <w:r w:rsidRPr="002E360B">
        <w:rPr>
          <w:rFonts w:ascii="Palatino Linotype" w:hAnsi="Palatino Linotype"/>
          <w:b/>
          <w:sz w:val="24"/>
          <w:szCs w:val="24"/>
        </w:rPr>
        <w:t xml:space="preserve"> </w:t>
      </w:r>
      <w:r w:rsidRPr="002E360B">
        <w:rPr>
          <w:rFonts w:ascii="Palatino Linotype" w:hAnsi="Palatino Linotype"/>
          <w:b/>
          <w:i/>
          <w:sz w:val="24"/>
          <w:szCs w:val="24"/>
        </w:rPr>
        <w:t>óra/ 6 óra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Fékberendezések feladata elvi működése.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Fékek rendeltetése (rögzítő, üzemi, automata, vészfék)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Mechanikus elven működő súrlódó felületpárok szerkezeti kialakításai.</w:t>
      </w:r>
    </w:p>
    <w:p w:rsidR="00286279" w:rsidRPr="002E360B" w:rsidRDefault="00286279" w:rsidP="006342A6">
      <w:pPr>
        <w:spacing w:after="0" w:line="240" w:lineRule="auto"/>
        <w:ind w:left="709" w:hanging="169"/>
        <w:rPr>
          <w:rFonts w:ascii="Palatino Linotype" w:hAnsi="Palatino Linotype"/>
          <w:sz w:val="24"/>
          <w:szCs w:val="24"/>
        </w:rPr>
      </w:pPr>
      <w:r w:rsidRPr="002E360B">
        <w:rPr>
          <w:rFonts w:ascii="Palatino Linotype" w:hAnsi="Palatino Linotype"/>
          <w:sz w:val="24"/>
          <w:szCs w:val="24"/>
        </w:rPr>
        <w:tab/>
        <w:t>Fékek működtetésének megoldásai (mechanikus, hidraulikus, pneumatikus, elektromos rendszerek).</w:t>
      </w:r>
    </w:p>
    <w:p w:rsidR="00286279" w:rsidRPr="002E360B" w:rsidRDefault="00286279" w:rsidP="006342A6">
      <w:pPr>
        <w:spacing w:after="0" w:line="240" w:lineRule="auto"/>
        <w:ind w:left="27" w:firstLine="540"/>
        <w:rPr>
          <w:rFonts w:ascii="Palatino Linotype" w:hAnsi="Palatino Linotype"/>
          <w:sz w:val="24"/>
          <w:szCs w:val="24"/>
        </w:rPr>
      </w:pPr>
      <w:r w:rsidRPr="002E360B">
        <w:rPr>
          <w:rFonts w:ascii="Palatino Linotype" w:hAnsi="Palatino Linotype"/>
          <w:sz w:val="24"/>
          <w:szCs w:val="24"/>
        </w:rPr>
        <w:lastRenderedPageBreak/>
        <w:tab/>
        <w:t>Fékerők, féknyomatékok számítása.</w:t>
      </w:r>
    </w:p>
    <w:p w:rsidR="00286279" w:rsidRPr="002E360B" w:rsidRDefault="00286279" w:rsidP="006342A6">
      <w:pPr>
        <w:spacing w:after="0" w:line="240" w:lineRule="auto"/>
        <w:ind w:left="27"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Hajtások, hajtóművek, mechanizmusok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 xml:space="preserve">32 </w:t>
      </w:r>
      <w:r w:rsidRPr="002E360B">
        <w:rPr>
          <w:rFonts w:ascii="Palatino Linotype" w:hAnsi="Palatino Linotype"/>
          <w:b/>
          <w:i/>
          <w:sz w:val="24"/>
          <w:szCs w:val="24"/>
        </w:rPr>
        <w:t>óra/ 36 óra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Nyomaték, és teljesítmény átvitel megoldásai, szerkezeti kialakításuk.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Dörzshajtás</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Dörzshajtás súrlódási viszonyai.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Dörzskerekek szerkezeti kialakítása.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Végtelenített súrlódásos hajtások.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Végtelenített hajtások előfeszítésének megoldásai.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Szíjhajtások.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Szíjhajtások súrlódási viszonyai.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Szíjcsúszás hatása, és csökkentése.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Lapos-, bőr és gumiszíj hajtás.</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Ékszíjhajtás.</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Ékszíjak fajtái, szerkezeti kialakításuk, ékszíjtárcsák kialakítása.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Ékszíjhajtás kiválasztása, méretezése.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Fogasszíj-hajtás.</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Lánchajtások.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Láncok és lánckerekek szerkezeti kialakítása.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Lánchajtások jellemzői, alkalmazási területei.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Fogaskerékhajtás feladata, csoportosítása.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Fogaskerékhajtás alapfogalmai, alaptörvényei.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Evolvensprofil származtatása, és kapcsolódása.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Hengeres fogaskerékhajtások (elemi és kompenzált fogazat)</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Profileltolások felosztása.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Ferde fogazat.</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Belső fogazat.</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Csavarkerékhajtás.</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Kúpos hajtások, kúpkerekek kapcsolódása.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Fogaskerék hajtóművek osztályozása.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Bolygóművek felépítése, működése.</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Csigahajtás szerkezeti kialakítása, csiga és csigakerék kapcsolódása.</w:t>
      </w:r>
    </w:p>
    <w:p w:rsidR="00286279" w:rsidRPr="002E360B" w:rsidRDefault="00286279" w:rsidP="0098262D">
      <w:pPr>
        <w:spacing w:after="0" w:line="240" w:lineRule="auto"/>
        <w:ind w:firstLine="709"/>
        <w:rPr>
          <w:rFonts w:ascii="Palatino Linotype" w:hAnsi="Palatino Linotype"/>
          <w:sz w:val="24"/>
          <w:szCs w:val="24"/>
        </w:rPr>
      </w:pPr>
      <w:r w:rsidRPr="002E360B">
        <w:rPr>
          <w:rFonts w:ascii="Palatino Linotype" w:hAnsi="Palatino Linotype"/>
          <w:sz w:val="24"/>
          <w:szCs w:val="24"/>
        </w:rPr>
        <w:t>Mechanizmusok fajtái, csoportosításuk.</w:t>
      </w:r>
    </w:p>
    <w:p w:rsidR="00286279" w:rsidRPr="002E360B" w:rsidRDefault="00286279" w:rsidP="0098262D">
      <w:pPr>
        <w:spacing w:after="0" w:line="240" w:lineRule="auto"/>
        <w:ind w:firstLine="540"/>
        <w:rPr>
          <w:rFonts w:ascii="Palatino Linotype" w:hAnsi="Palatino Linotype"/>
          <w:sz w:val="24"/>
          <w:szCs w:val="24"/>
        </w:rPr>
      </w:pPr>
      <w:r w:rsidRPr="002E360B">
        <w:rPr>
          <w:rFonts w:ascii="Palatino Linotype" w:hAnsi="Palatino Linotype"/>
          <w:sz w:val="24"/>
          <w:szCs w:val="24"/>
        </w:rPr>
        <w:tab/>
        <w:t>Kinematikai párok, szabadságfokok értelmezése.</w:t>
      </w:r>
    </w:p>
    <w:p w:rsidR="00286279" w:rsidRPr="002E360B" w:rsidRDefault="00286279" w:rsidP="0098262D">
      <w:pPr>
        <w:spacing w:after="0" w:line="240" w:lineRule="auto"/>
        <w:ind w:firstLine="540"/>
        <w:rPr>
          <w:rFonts w:ascii="Palatino Linotype" w:hAnsi="Palatino Linotype"/>
          <w:sz w:val="24"/>
          <w:szCs w:val="24"/>
        </w:rPr>
      </w:pPr>
      <w:r w:rsidRPr="002E360B">
        <w:rPr>
          <w:rFonts w:ascii="Palatino Linotype" w:hAnsi="Palatino Linotype"/>
          <w:sz w:val="24"/>
          <w:szCs w:val="24"/>
        </w:rPr>
        <w:tab/>
        <w:t>Karos mechanizmusok.</w:t>
      </w:r>
    </w:p>
    <w:p w:rsidR="00286279" w:rsidRPr="002E360B" w:rsidRDefault="00286279" w:rsidP="0098262D">
      <w:pPr>
        <w:spacing w:after="0" w:line="240" w:lineRule="auto"/>
        <w:ind w:firstLine="540"/>
        <w:rPr>
          <w:rFonts w:ascii="Palatino Linotype" w:hAnsi="Palatino Linotype"/>
          <w:sz w:val="24"/>
          <w:szCs w:val="24"/>
        </w:rPr>
      </w:pPr>
      <w:r w:rsidRPr="002E360B">
        <w:rPr>
          <w:rFonts w:ascii="Palatino Linotype" w:hAnsi="Palatino Linotype"/>
          <w:sz w:val="24"/>
          <w:szCs w:val="24"/>
        </w:rPr>
        <w:tab/>
        <w:t>Bütykös mechanizmusok.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Fogazott mechanizmusok.</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Hajtóművek csoportosítása.</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Forgattyús hajtóművek felépítése, szerkezeti elemei.</w:t>
      </w:r>
    </w:p>
    <w:p w:rsidR="00286279" w:rsidRPr="002E360B" w:rsidRDefault="00286279" w:rsidP="006342A6">
      <w:pPr>
        <w:spacing w:after="0" w:line="240" w:lineRule="auto"/>
        <w:ind w:firstLine="540"/>
        <w:rPr>
          <w:rFonts w:ascii="Palatino Linotype" w:hAnsi="Palatino Linotype"/>
          <w:sz w:val="24"/>
          <w:szCs w:val="24"/>
        </w:rPr>
      </w:pPr>
      <w:r w:rsidRPr="002E360B">
        <w:rPr>
          <w:rFonts w:ascii="Palatino Linotype" w:hAnsi="Palatino Linotype"/>
          <w:sz w:val="24"/>
          <w:szCs w:val="24"/>
        </w:rPr>
        <w:tab/>
        <w:t>Dugattyú, hajtórúd, és forgattyús tengely kialakítása.</w:t>
      </w:r>
    </w:p>
    <w:p w:rsidR="00286279" w:rsidRPr="002E360B" w:rsidRDefault="00286279" w:rsidP="0098262D">
      <w:pPr>
        <w:spacing w:after="0" w:line="240" w:lineRule="auto"/>
        <w:ind w:firstLine="540"/>
        <w:rPr>
          <w:rFonts w:ascii="Palatino Linotype" w:hAnsi="Palatino Linotype"/>
          <w:sz w:val="24"/>
          <w:szCs w:val="24"/>
        </w:rPr>
      </w:pPr>
      <w:r w:rsidRPr="002E360B">
        <w:rPr>
          <w:rFonts w:ascii="Palatino Linotype" w:hAnsi="Palatino Linotype"/>
          <w:sz w:val="24"/>
          <w:szCs w:val="24"/>
        </w:rPr>
        <w:tab/>
        <w:t>Vezérlő mechanizmusok.</w:t>
      </w:r>
    </w:p>
    <w:p w:rsidR="00286279" w:rsidRPr="002E360B" w:rsidRDefault="00286279" w:rsidP="0098262D">
      <w:pPr>
        <w:spacing w:after="0" w:line="240" w:lineRule="auto"/>
        <w:ind w:firstLine="540"/>
        <w:rPr>
          <w:rFonts w:ascii="Palatino Linotype" w:hAnsi="Palatino Linotype"/>
          <w:sz w:val="24"/>
          <w:szCs w:val="24"/>
        </w:rPr>
      </w:pPr>
      <w:r w:rsidRPr="002E360B">
        <w:rPr>
          <w:rFonts w:ascii="Palatino Linotype" w:hAnsi="Palatino Linotype"/>
          <w:sz w:val="24"/>
          <w:szCs w:val="24"/>
        </w:rPr>
        <w:tab/>
        <w:t>Huzalos, bowdenes, teleflex kábeles vezérlések szerkezeti elemei.</w:t>
      </w:r>
    </w:p>
    <w:p w:rsidR="00286279" w:rsidRPr="002E360B" w:rsidRDefault="00286279" w:rsidP="0098262D">
      <w:pPr>
        <w:spacing w:after="0" w:line="240" w:lineRule="auto"/>
        <w:ind w:firstLine="540"/>
        <w:rPr>
          <w:rFonts w:ascii="Palatino Linotype" w:hAnsi="Palatino Linotype"/>
          <w:sz w:val="24"/>
          <w:szCs w:val="24"/>
        </w:rPr>
      </w:pPr>
      <w:r w:rsidRPr="002E360B">
        <w:rPr>
          <w:rFonts w:ascii="Palatino Linotype" w:hAnsi="Palatino Linotype"/>
          <w:sz w:val="24"/>
          <w:szCs w:val="24"/>
        </w:rPr>
        <w:tab/>
        <w:t>Tolórudas vezérlés szerkezeti elemei</w:t>
      </w:r>
    </w:p>
    <w:p w:rsidR="00286279" w:rsidRPr="002E360B" w:rsidRDefault="00286279" w:rsidP="006342A6">
      <w:pPr>
        <w:spacing w:after="0" w:line="240" w:lineRule="auto"/>
        <w:ind w:firstLine="540"/>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341FDB">
      <w:pPr>
        <w:spacing w:after="0" w:line="240" w:lineRule="auto"/>
        <w:ind w:left="567"/>
        <w:jc w:val="both"/>
        <w:rPr>
          <w:rFonts w:ascii="Palatino Linotype" w:hAnsi="Palatino Linotype"/>
          <w:sz w:val="24"/>
          <w:szCs w:val="24"/>
        </w:rPr>
      </w:pPr>
      <w:r w:rsidRPr="002E360B">
        <w:rPr>
          <w:rFonts w:ascii="Palatino Linotype" w:hAnsi="Palatino Linotype"/>
          <w:sz w:val="24"/>
          <w:szCs w:val="24"/>
        </w:rPr>
        <w:t>Multimédiás oktatóterem, lehetőség szerint szemléltetésre alkalmas alkatrészek, szerkezeti elemek, modellek bemutatása.</w:t>
      </w:r>
    </w:p>
    <w:p w:rsidR="00286279" w:rsidRPr="002E360B" w:rsidRDefault="00286279" w:rsidP="00341FDB">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D06D97">
      <w:pPr>
        <w:widowControl w:val="0"/>
        <w:suppressAutoHyphens/>
        <w:spacing w:after="0" w:line="240" w:lineRule="auto"/>
        <w:ind w:left="826"/>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tblHeader/>
          <w:jc w:val="center"/>
        </w:trPr>
        <w:tc>
          <w:tcPr>
            <w:tcW w:w="994"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tblHeader/>
          <w:jc w:val="center"/>
        </w:trPr>
        <w:tc>
          <w:tcPr>
            <w:tcW w:w="994"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p>
    <w:p w:rsidR="00286279" w:rsidRPr="002E360B" w:rsidRDefault="00286279" w:rsidP="006342A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C08DE">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C08DE">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C08DE">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lastRenderedPageBreak/>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 xml:space="preserve">A </w:t>
      </w:r>
      <w:r w:rsidRPr="002E360B">
        <w:rPr>
          <w:rFonts w:ascii="Palatino Linotype" w:hAnsi="Palatino Linotype"/>
          <w:b/>
          <w:sz w:val="24"/>
          <w:szCs w:val="24"/>
        </w:rPr>
        <w:t>tantárgy</w:t>
      </w:r>
      <w:r w:rsidRPr="002E360B">
        <w:rPr>
          <w:rFonts w:ascii="Palatino Linotype" w:hAnsi="Palatino Linotype"/>
          <w:b/>
          <w:bCs/>
          <w:sz w:val="24"/>
          <w:szCs w:val="24"/>
        </w:rPr>
        <w:t xml:space="preserve"> értékelésének módja</w:t>
      </w:r>
    </w:p>
    <w:p w:rsidR="00286279" w:rsidRPr="002E360B" w:rsidRDefault="00286279" w:rsidP="005F1AD9">
      <w:pPr>
        <w:widowControl w:val="0"/>
        <w:suppressAutoHyphens/>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6342A6">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0"/>
        </w:numPr>
        <w:suppressAutoHyphens/>
        <w:spacing w:after="0" w:line="240" w:lineRule="auto"/>
        <w:rPr>
          <w:rFonts w:ascii="Palatino Linotype" w:hAnsi="Palatino Linotype"/>
          <w:b/>
          <w:sz w:val="24"/>
          <w:szCs w:val="24"/>
        </w:rPr>
      </w:pPr>
      <w:r w:rsidRPr="002E360B">
        <w:rPr>
          <w:rFonts w:ascii="Palatino Linotype" w:hAnsi="Palatino Linotype"/>
          <w:b/>
          <w:sz w:val="24"/>
          <w:szCs w:val="24"/>
        </w:rPr>
        <w:t xml:space="preserve">Technológiai alapismeretek tantárgy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136 óra/ 144 óra*</w:t>
      </w:r>
    </w:p>
    <w:p w:rsidR="00286279" w:rsidRPr="002E360B" w:rsidRDefault="00286279" w:rsidP="006342A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342A6">
      <w:pPr>
        <w:spacing w:after="0" w:line="240" w:lineRule="auto"/>
        <w:ind w:left="360"/>
        <w:rPr>
          <w:rFonts w:ascii="Palatino Linotype" w:hAnsi="Palatino Linotype"/>
          <w:sz w:val="24"/>
          <w:szCs w:val="24"/>
        </w:rPr>
      </w:pPr>
    </w:p>
    <w:p w:rsidR="00286279" w:rsidRPr="002E360B" w:rsidRDefault="00286279" w:rsidP="006342A6">
      <w:pPr>
        <w:numPr>
          <w:ilvl w:val="1"/>
          <w:numId w:val="2"/>
        </w:numPr>
        <w:tabs>
          <w:tab w:val="clear" w:pos="972"/>
        </w:tab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11"/>
        </w:numPr>
        <w:suppressAutoHyphens/>
        <w:spacing w:after="0" w:line="240" w:lineRule="auto"/>
        <w:jc w:val="both"/>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jc w:val="both"/>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Járuljon hozzá a szakmában elfogadott és alkalmazott műszaki fogalmak helyes és szakszerű értelmezéséhez, tudatos alkalmazásához.</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 hagyományos és az aktuális javítási, karbantartási és megmunkálási eljárások alapos elsajátításával képesek legyenek a tanulók a későbbi, korszerűbb technológiai módszerek befogadására, alkalmazására.</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Az elmélet és a gyakorlat koncentrációjának tantárgyi megteremtésével segítse kialakítani a tanulókban azt a készséget, hogy az ismereteket a gyakorlati munkában optimálisan hasznosítani tudja.</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Az ismeretek elsajátításán keresztül alakuljon ki egy olyan motivációs bázis, amely elengedhetetlenül szükséges a szakmai igényességhez, a lelkiismeretes munkavégzéshez.</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 tanulók logikai készségének fejlesztésével alapozzon meg olyan, elsősorban munkahelyeken konvertálható szakmai tudást, amelynek birtokában képesek lesznek a technikai, technológiai fejlődés várható kihívásainak megfelelni.</w:t>
      </w:r>
    </w:p>
    <w:p w:rsidR="00286279" w:rsidRPr="002E360B" w:rsidRDefault="00286279" w:rsidP="00E80290">
      <w:pPr>
        <w:spacing w:after="0" w:line="240" w:lineRule="auto"/>
        <w:jc w:val="both"/>
        <w:rPr>
          <w:rFonts w:ascii="Palatino Linotype" w:hAnsi="Palatino Linotype"/>
          <w:sz w:val="24"/>
        </w:rPr>
      </w:pPr>
      <w:r w:rsidRPr="002E360B">
        <w:rPr>
          <w:rFonts w:ascii="Palatino Linotype" w:hAnsi="Palatino Linotype"/>
          <w:sz w:val="24"/>
        </w:rPr>
        <w:t>Alakítson ki a tanulókban kellő szakmai hivatástudatot, olyan kritikai szemléletet, mely a közlekedésbiztonsághoz és a biztonságos közlekedés feltételeinek megteremtéséhez alapvetően szükséges.</w:t>
      </w:r>
    </w:p>
    <w:p w:rsidR="00286279" w:rsidRPr="002E360B" w:rsidRDefault="00286279" w:rsidP="006342A6">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7F5F3B">
      <w:pPr>
        <w:widowControl w:val="0"/>
        <w:suppressAutoHyphens/>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tantárgy alapozó jellegénél fogva a közismereti tantárgyakra, azok közül is elsősorban a matematikára, a fizikára és a kémiára épül.</w:t>
      </w:r>
    </w:p>
    <w:p w:rsidR="00286279" w:rsidRPr="002E360B" w:rsidRDefault="00286279" w:rsidP="007F5F3B">
      <w:pPr>
        <w:widowControl w:val="0"/>
        <w:suppressAutoHyphens/>
        <w:spacing w:after="0" w:line="240" w:lineRule="auto"/>
        <w:ind w:left="709"/>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Matematika tantárgyból:</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algebrai műveletek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geometriai alapfogalmak és alapszerkesztések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elsőfokú egyenletek</w:t>
      </w:r>
    </w:p>
    <w:p w:rsidR="00286279" w:rsidRPr="002E360B" w:rsidRDefault="00286279" w:rsidP="007F5F3B">
      <w:pPr>
        <w:widowControl w:val="0"/>
        <w:suppressAutoHyphens/>
        <w:spacing w:after="0" w:line="240" w:lineRule="auto"/>
        <w:ind w:left="709"/>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Fizika tantárgyból:</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mozgások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és a dinamika alapjai témakörök épít.</w:t>
      </w:r>
    </w:p>
    <w:p w:rsidR="00286279" w:rsidRPr="002E360B" w:rsidRDefault="00286279" w:rsidP="007F5F3B">
      <w:pPr>
        <w:widowControl w:val="0"/>
        <w:suppressAutoHyphens/>
        <w:spacing w:after="0" w:line="240" w:lineRule="auto"/>
        <w:ind w:left="709"/>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Kémia tantárgyból:</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atomok szerkezete</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fémek és vegyületeik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nemfémes elemek és vegyületeik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műanyagok</w:t>
      </w:r>
    </w:p>
    <w:p w:rsidR="00286279" w:rsidRPr="002E360B" w:rsidRDefault="00286279" w:rsidP="006342A6">
      <w:pPr>
        <w:widowControl w:val="0"/>
        <w:suppressAutoHyphens/>
        <w:spacing w:after="0" w:line="240" w:lineRule="auto"/>
        <w:rPr>
          <w:rFonts w:ascii="Palatino Linotype" w:hAnsi="Palatino Linotype"/>
          <w:b/>
          <w:sz w:val="24"/>
          <w:szCs w:val="24"/>
        </w:rPr>
      </w:pPr>
    </w:p>
    <w:p w:rsidR="00286279"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Alapfogalmak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12 óra</w:t>
      </w:r>
    </w:p>
    <w:p w:rsidR="00286279" w:rsidRPr="002E360B" w:rsidRDefault="00286279" w:rsidP="00E57455">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Alapfogalmak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gépészetben gyakorta használatos anyagok alapvető fizikai, kémiai, mechanikai, technológiai tulajdonságai</w:t>
      </w:r>
    </w:p>
    <w:p w:rsidR="00286279" w:rsidRPr="002E360B" w:rsidRDefault="00286279" w:rsidP="00E57455">
      <w:pPr>
        <w:spacing w:after="0" w:line="240" w:lineRule="auto"/>
        <w:ind w:left="1440"/>
        <w:jc w:val="both"/>
        <w:rPr>
          <w:rFonts w:ascii="Palatino Linotype" w:hAnsi="Palatino Linotype"/>
          <w:bCs/>
          <w:sz w:val="24"/>
          <w:szCs w:val="24"/>
        </w:rPr>
      </w:pPr>
      <w:r w:rsidRPr="002E360B">
        <w:rPr>
          <w:rFonts w:ascii="Palatino Linotype" w:hAnsi="Palatino Linotype"/>
          <w:sz w:val="24"/>
          <w:szCs w:val="24"/>
        </w:rPr>
        <w:t>nyersanyag</w:t>
      </w:r>
      <w:r w:rsidRPr="002E360B">
        <w:rPr>
          <w:rFonts w:ascii="Palatino Linotype" w:hAnsi="Palatino Linotype"/>
          <w:bCs/>
          <w:sz w:val="24"/>
          <w:szCs w:val="24"/>
        </w:rPr>
        <w:t xml:space="preserve">, alapanyag, előgyártmány, segédanyag </w:t>
      </w:r>
    </w:p>
    <w:p w:rsidR="00286279" w:rsidRPr="002E360B" w:rsidRDefault="00286279" w:rsidP="00E57455">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Fémtani alapfogalmak</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fémek kristályrendszerei</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színfémek kristályosodásának főbb jellemzői</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kristályosodási sebesség- és képesség</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polikrisztallin dermedés,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rácshibák, diszlokáció</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vas allotróp átalakulása lehűlési és hevítési görbéjével</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ötvözet fogalma, az ötvözés módja, az ötvözetet alkotó fémek kapcsolata</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kétalkotós ötvözettípusok lehűlési folyamata</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kétalkotós egyensúlyi diagram fogalma, lényege</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lehűlési görbe felvételének módszere</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kétalkotós egyensúlyi diagram szerkesztését lehűlési görbékből</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kétalkotós egyensúlyi diagramok olvasási szabályai</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két fém egyensúlyi diagramjai, ha a képződő szövetelem:</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 xml:space="preserve">szilárd oldat, </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eutektikum</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szilárd oldat és eutektikum</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acél gyors hűtésekor bekövetkező változások, C-görbék</w:t>
      </w:r>
    </w:p>
    <w:p w:rsidR="00286279" w:rsidRPr="002E360B" w:rsidRDefault="00286279" w:rsidP="00E80290">
      <w:pPr>
        <w:spacing w:after="0" w:line="240" w:lineRule="auto"/>
        <w:ind w:left="1440"/>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Fémes szerkezeti anyagok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14 óra</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nyersvasak és jellemző összetételük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acélok csoportosítása, jelölése összetétel, tulajdonság és felhasználás szerint</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acélok szerkezeti elemek céljára</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képlékeny alakításra alkalmas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automata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betonacélok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sínacélok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rugóacélok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golyóscsapágy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szelepacélok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bevonatolt acélok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acélok szerkezetépítés céljára</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melegen hengerelt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finomszemcsés szerkezeti acélok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hőkezelési célú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felületedzhető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nemesíthető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betétben edzhető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nitridálható acélok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különleges tulajdonságú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melegszilárd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 xml:space="preserve">hidegszívós acélok </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korrózióálló 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hőálló acélok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szerszámacélok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hidegalakító szerszámacélok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melegalakító szerszámacélok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műanyag megmunkáló szerszámacélok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gyors acélok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acélöntvények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ötvözetlen acélöntvények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ötvözött acélöntvények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öntöttvasak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lemezgrafitos öntöttvasak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gömbgrafitos öntöttvasak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ötvözött öntöttvasak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tempervasak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alumínium tulajdonságai, a szennyező- és ötvöző anyagok hatása, az alumíniumötvözetek csoportosításának alapja, felhasználási területük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réz tulajdonságai, előállítása, ötvözetei, felhasználási területei</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ón és az ólom tulajdonságai, ötvözetei, jellemző felhasználási területei</w:t>
      </w:r>
    </w:p>
    <w:p w:rsidR="00286279" w:rsidRPr="002E360B" w:rsidRDefault="00286279" w:rsidP="00B67CB9">
      <w:pPr>
        <w:spacing w:after="0" w:line="240" w:lineRule="auto"/>
        <w:ind w:left="1440"/>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Nemfémes szerkezeti anyagok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12 óra</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műanyag fogalma</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műanyagok előnyös és hátrányos tulajdonságai</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műanyagok fő csoportjai és legjellemzőbb tulajdonságai</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termoplasztok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duroplasztok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elasztomerek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egyéb nemfémes anyagok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kerámiák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kompozit anyagok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üveg</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fa</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papír</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textilanyagok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bőr</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kenőanyagok</w:t>
      </w:r>
    </w:p>
    <w:p w:rsidR="00286279" w:rsidRPr="002E360B" w:rsidRDefault="00286279" w:rsidP="00B67CB9">
      <w:pPr>
        <w:spacing w:after="0" w:line="240" w:lineRule="auto"/>
        <w:ind w:left="2160"/>
        <w:rPr>
          <w:rFonts w:ascii="Palatino Linotype" w:hAnsi="Palatino Linotype"/>
          <w:sz w:val="24"/>
          <w:szCs w:val="24"/>
        </w:rPr>
      </w:pPr>
    </w:p>
    <w:p w:rsidR="00286279" w:rsidRPr="002E360B" w:rsidRDefault="00286279" w:rsidP="00BF5E7D">
      <w:pPr>
        <w:pStyle w:val="Listaszerbekezds1"/>
        <w:numPr>
          <w:ilvl w:val="2"/>
          <w:numId w:val="11"/>
        </w:numPr>
        <w:spacing w:after="0" w:line="240" w:lineRule="auto"/>
        <w:contextualSpacing/>
        <w:rPr>
          <w:rFonts w:ascii="Palatino Linotype" w:hAnsi="Palatino Linotype"/>
          <w:b/>
          <w:sz w:val="24"/>
          <w:szCs w:val="24"/>
        </w:rPr>
      </w:pPr>
      <w:r w:rsidRPr="002E360B">
        <w:rPr>
          <w:rFonts w:ascii="Palatino Linotype" w:hAnsi="Palatino Linotype"/>
          <w:b/>
          <w:sz w:val="24"/>
          <w:szCs w:val="24"/>
        </w:rPr>
        <w:t>Öntészet, melegalakítások, hőkezelések</w:t>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18 óra/ 18 óra</w:t>
      </w:r>
    </w:p>
    <w:p w:rsidR="00286279" w:rsidRPr="002E360B" w:rsidRDefault="00286279" w:rsidP="00E57455">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Öntészet</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öntés célja, jelentősége</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öntészet munkafolyamatai</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formakészítés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olvasztás, öntés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öntvénytisztítás, kikészítés</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homokformázás</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precíziós öntés</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állandó formába öntések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gravitációs öntés,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nyomásos öntés,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centrifugál öntés</w:t>
      </w:r>
    </w:p>
    <w:p w:rsidR="00286279" w:rsidRPr="002E360B" w:rsidRDefault="00286279" w:rsidP="00E57455">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Képlékeny</w:t>
      </w:r>
      <w:r w:rsidRPr="002E360B">
        <w:rPr>
          <w:rFonts w:ascii="Palatino Linotype" w:hAnsi="Palatino Linotype"/>
          <w:b/>
          <w:sz w:val="24"/>
          <w:szCs w:val="24"/>
        </w:rPr>
        <w:t xml:space="preserve"> </w:t>
      </w:r>
      <w:r w:rsidRPr="002E360B">
        <w:rPr>
          <w:rFonts w:ascii="Palatino Linotype" w:hAnsi="Palatino Linotype"/>
          <w:sz w:val="24"/>
          <w:szCs w:val="24"/>
        </w:rPr>
        <w:t>melegalakítások</w:t>
      </w:r>
      <w:r w:rsidRPr="002E360B">
        <w:rPr>
          <w:rFonts w:ascii="Palatino Linotype" w:hAnsi="Palatino Linotype"/>
          <w:sz w:val="24"/>
          <w:szCs w:val="24"/>
        </w:rPr>
        <w:tab/>
      </w:r>
      <w:r w:rsidRPr="002E360B">
        <w:rPr>
          <w:rFonts w:ascii="Palatino Linotype" w:hAnsi="Palatino Linotype"/>
          <w:b/>
          <w:sz w:val="24"/>
          <w:szCs w:val="24"/>
        </w:rPr>
        <w:tab/>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csoportosításuk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kovácsolás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sajtolás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hengerlés</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egyéb melegalakító eljárások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szabadon alakító kovácsolás szerszámai, műveletei</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süllyesztékes kovácsolás</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hengerlés berendezése, anyagai, technológiája</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sajtolás berendezései, anyagai, technológiája</w:t>
      </w:r>
    </w:p>
    <w:p w:rsidR="00286279" w:rsidRPr="002E360B" w:rsidRDefault="00286279" w:rsidP="00E57455">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Hőkezelések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hőkezelések csoportosítása, műveletei</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hőkezelő berendezések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acél hőkezelése</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keményítő hőkezelések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egyneműsítő izzítások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szívósságfokozó hőkezelések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kérgesítő eljárások</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nitridálás</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ötvöző hőkezelések</w:t>
      </w:r>
    </w:p>
    <w:p w:rsidR="00286279" w:rsidRPr="002E360B" w:rsidRDefault="00286279" w:rsidP="00E57455">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öntöttvas hőkezelése</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szürkeöntvények hőkezelése</w:t>
      </w:r>
    </w:p>
    <w:p w:rsidR="00286279" w:rsidRPr="002E360B" w:rsidRDefault="00286279" w:rsidP="00E57455">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fehéröntvények hőkezelése</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ötvöző anyagok befolyása az anyag hőkezelhetőségi tulajdonságaira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dekarbonizációs jelenség hatásai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alumínium és ötvözeteinek hőkezelése</w:t>
      </w:r>
    </w:p>
    <w:p w:rsidR="00286279" w:rsidRPr="002E360B" w:rsidRDefault="00286279" w:rsidP="00BB3A5E">
      <w:pPr>
        <w:spacing w:after="0" w:line="240" w:lineRule="auto"/>
        <w:ind w:left="1440"/>
        <w:rPr>
          <w:rFonts w:ascii="Palatino Linotype" w:hAnsi="Palatino Linotype"/>
          <w:sz w:val="24"/>
          <w:szCs w:val="24"/>
        </w:rPr>
      </w:pPr>
    </w:p>
    <w:p w:rsidR="00286279" w:rsidRPr="002E360B" w:rsidRDefault="00286279" w:rsidP="00BF5E7D">
      <w:pPr>
        <w:pStyle w:val="Listaszerbekezds1"/>
        <w:numPr>
          <w:ilvl w:val="2"/>
          <w:numId w:val="11"/>
        </w:numPr>
        <w:spacing w:after="0"/>
        <w:contextualSpacing/>
        <w:rPr>
          <w:rFonts w:ascii="Palatino Linotype" w:hAnsi="Palatino Linotype"/>
          <w:b/>
          <w:sz w:val="24"/>
          <w:szCs w:val="24"/>
        </w:rPr>
      </w:pPr>
      <w:r w:rsidRPr="002E360B">
        <w:rPr>
          <w:rFonts w:ascii="Palatino Linotype" w:hAnsi="Palatino Linotype"/>
          <w:b/>
          <w:sz w:val="24"/>
          <w:szCs w:val="24"/>
        </w:rPr>
        <w:t>Kötések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14 óra</w:t>
      </w:r>
    </w:p>
    <w:p w:rsidR="00286279" w:rsidRPr="002E360B" w:rsidRDefault="00286279" w:rsidP="00804383">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Hegesztés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hegeszthetőség fogalma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hegesztő eljárások csoportosítása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bevont elektródás ívhegesztés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fogyó elektródás, semleges védőgázos ívhegesztés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fogyó elektródás, aktív védőgázos ívhegesztés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volframelektródás, semleges védőgázos ívhegesztés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lánghegesztés és lángvágás technológiája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egyéb ömlesztő hegesztő eljárások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fedettívű 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plazmahegesztés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elektronsugaras 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lézersugaras 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aluminotermikus hegesztés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ellenállás hegesztések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ponthegesztés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vonalhegesztés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dudorhegesztés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tompahegesztés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fólia- és iker fóliahegesztés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sajtoló hegesztési eljárások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acél- és vasöntvények hegesztése</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alumínium- és ötvözetei hegesztése</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réz- és ötvözetei hegesztése</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műanyaghegesztő eljárások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hegesztés előkészítő- és utólagos munkálatai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hegesztési hibák</w:t>
      </w:r>
    </w:p>
    <w:p w:rsidR="00286279" w:rsidRPr="002E360B" w:rsidRDefault="00286279" w:rsidP="00804383">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Forrasztás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forrasztás meghatározása, technológiája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forraszanyag fogalma, megválasztásának szempontjai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forrasztási technológiák csoportosítása a forrasztás hőmérséklete szerint</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folyasztószer feladata, jellemző tulajdonságai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forrasztópákával végzett forrasztő eljárások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lángforrasztási eljárások</w:t>
      </w:r>
    </w:p>
    <w:p w:rsidR="00286279" w:rsidRPr="002E360B" w:rsidRDefault="00286279" w:rsidP="00804383">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Fémragasztás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fémragasztás célja, alkalmazási területei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ragasztóanyagok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ragasztás technológiája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különféle anyagok ragasztása</w:t>
      </w:r>
    </w:p>
    <w:p w:rsidR="00286279" w:rsidRPr="002E360B" w:rsidRDefault="00286279" w:rsidP="00BB3A5E">
      <w:pPr>
        <w:spacing w:after="0" w:line="240" w:lineRule="auto"/>
        <w:ind w:left="1440"/>
        <w:rPr>
          <w:rFonts w:ascii="Palatino Linotype" w:hAnsi="Palatino Linotype"/>
          <w:sz w:val="24"/>
          <w:szCs w:val="24"/>
        </w:rPr>
      </w:pPr>
    </w:p>
    <w:p w:rsidR="00286279" w:rsidRPr="002E360B" w:rsidRDefault="00286279" w:rsidP="00BF5E7D">
      <w:pPr>
        <w:pStyle w:val="Listaszerbekezds1"/>
        <w:numPr>
          <w:ilvl w:val="2"/>
          <w:numId w:val="11"/>
        </w:numPr>
        <w:spacing w:after="0"/>
        <w:contextualSpacing/>
        <w:rPr>
          <w:rFonts w:ascii="Palatino Linotype" w:hAnsi="Palatino Linotype"/>
          <w:b/>
          <w:sz w:val="24"/>
          <w:szCs w:val="24"/>
        </w:rPr>
      </w:pPr>
      <w:r w:rsidRPr="002E360B">
        <w:rPr>
          <w:rFonts w:ascii="Palatino Linotype" w:hAnsi="Palatino Linotype"/>
          <w:b/>
          <w:sz w:val="24"/>
          <w:szCs w:val="24"/>
        </w:rPr>
        <w:t>Forgács nélküli hideg alakítások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 óra/ 8 óra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forgács nélküli hidegalakítások jelentősége és gazdaságossága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hidegalakító műveletek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vágás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darabolás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kivágás, lyukasztás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hajlítás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mélyhúzás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térfogat</w:t>
      </w:r>
      <w:r>
        <w:rPr>
          <w:rFonts w:ascii="Palatino Linotype" w:hAnsi="Palatino Linotype"/>
          <w:sz w:val="24"/>
          <w:szCs w:val="24"/>
        </w:rPr>
        <w:t>-</w:t>
      </w:r>
      <w:r w:rsidRPr="002E360B">
        <w:rPr>
          <w:rFonts w:ascii="Palatino Linotype" w:hAnsi="Palatino Linotype"/>
          <w:sz w:val="24"/>
          <w:szCs w:val="24"/>
        </w:rPr>
        <w:t>alakítások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hidegzömítés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hidegfolyatás</w:t>
      </w:r>
    </w:p>
    <w:p w:rsidR="00286279" w:rsidRPr="002E360B" w:rsidRDefault="00286279" w:rsidP="00BB3A5E">
      <w:pPr>
        <w:spacing w:after="0" w:line="240" w:lineRule="auto"/>
        <w:ind w:left="2160"/>
        <w:rPr>
          <w:rFonts w:ascii="Palatino Linotype" w:hAnsi="Palatino Linotype"/>
          <w:sz w:val="24"/>
          <w:szCs w:val="24"/>
        </w:rPr>
      </w:pPr>
    </w:p>
    <w:p w:rsidR="00286279" w:rsidRPr="002E360B" w:rsidRDefault="00286279" w:rsidP="00BF5E7D">
      <w:pPr>
        <w:pStyle w:val="Listaszerbekezds1"/>
        <w:numPr>
          <w:ilvl w:val="2"/>
          <w:numId w:val="11"/>
        </w:numPr>
        <w:spacing w:after="0"/>
        <w:contextualSpacing/>
        <w:rPr>
          <w:rFonts w:ascii="Palatino Linotype" w:hAnsi="Palatino Linotype"/>
          <w:b/>
          <w:sz w:val="24"/>
          <w:szCs w:val="24"/>
        </w:rPr>
      </w:pPr>
      <w:r w:rsidRPr="002E360B">
        <w:rPr>
          <w:rFonts w:ascii="Palatino Linotype" w:hAnsi="Palatino Linotype"/>
          <w:b/>
          <w:sz w:val="24"/>
          <w:szCs w:val="24"/>
        </w:rPr>
        <w:t>Forgácsolás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12 óra</w:t>
      </w:r>
    </w:p>
    <w:p w:rsidR="00286279" w:rsidRPr="002E360B" w:rsidRDefault="00286279" w:rsidP="00804383">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Térfogat csökkentéses javítások, forgácsolás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forgácsolás elmélete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forgácsképződés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forgácsoló szerszámok élgeometriája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forgácsolási erő</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forgácsolás közbeni hőképződés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szerszámkopás és élettartam</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forgácsolási technológiák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esztergálás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fúrás, furatbővítés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gyalulás, vésés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üregelés, alakhúzás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marás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fűrészelés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abrazív megmunkálások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menetmegmunkálások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fogazások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különleges anyagleválasztási technológiák</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szikraforgácsolás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elektrokémiai megmunkálások</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ultrahangos forgácsolás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plazmasugaras megmunkálások</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lézeres megmunkálások</w:t>
      </w:r>
    </w:p>
    <w:p w:rsidR="00286279" w:rsidRPr="002E360B" w:rsidRDefault="00286279" w:rsidP="00BB3A5E">
      <w:pPr>
        <w:spacing w:after="0" w:line="240" w:lineRule="auto"/>
        <w:ind w:left="2880"/>
        <w:rPr>
          <w:rFonts w:ascii="Palatino Linotype" w:hAnsi="Palatino Linotype"/>
          <w:sz w:val="24"/>
          <w:szCs w:val="24"/>
        </w:rPr>
      </w:pPr>
    </w:p>
    <w:p w:rsidR="00286279" w:rsidRPr="002E360B" w:rsidRDefault="00286279" w:rsidP="00BF5E7D">
      <w:pPr>
        <w:pStyle w:val="Listaszerbekezds1"/>
        <w:numPr>
          <w:ilvl w:val="2"/>
          <w:numId w:val="11"/>
        </w:numPr>
        <w:spacing w:after="0"/>
        <w:contextualSpacing/>
        <w:rPr>
          <w:rFonts w:ascii="Palatino Linotype" w:hAnsi="Palatino Linotype"/>
          <w:b/>
          <w:sz w:val="24"/>
          <w:szCs w:val="24"/>
        </w:rPr>
      </w:pPr>
      <w:r w:rsidRPr="002E360B">
        <w:rPr>
          <w:rFonts w:ascii="Palatino Linotype" w:hAnsi="Palatino Linotype"/>
          <w:b/>
          <w:sz w:val="24"/>
          <w:szCs w:val="24"/>
        </w:rPr>
        <w:t>Felújítási technológiák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10 óra/ 10 óra</w:t>
      </w:r>
    </w:p>
    <w:p w:rsidR="00286279" w:rsidRPr="002E360B" w:rsidRDefault="00286279" w:rsidP="00804383">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Térfogat</w:t>
      </w:r>
      <w:r w:rsidRPr="002E360B">
        <w:rPr>
          <w:rFonts w:ascii="Palatino Linotype" w:hAnsi="Palatino Linotype"/>
          <w:b/>
          <w:sz w:val="24"/>
          <w:szCs w:val="24"/>
        </w:rPr>
        <w:t xml:space="preserve"> </w:t>
      </w:r>
      <w:r w:rsidRPr="002E360B">
        <w:rPr>
          <w:rFonts w:ascii="Palatino Linotype" w:hAnsi="Palatino Linotype"/>
          <w:sz w:val="24"/>
          <w:szCs w:val="24"/>
        </w:rPr>
        <w:t>növeléses alkatrész felújítási technológiák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felrakó hegesztési eljárások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fémszórás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fémszórás lánggal</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nagyfrekvenciás fémszórás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fémszórás gyakorlati alkalmazási területei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galvanizálások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nikkelezés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krómozás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kadmiumozás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foszfátozás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műanyagozás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bevonások technológiái</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lángszórásos műanyagozás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lebegtetett poros műanyagozás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gázégő nélküli porszórás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bemártásos eljárás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fémkittelés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három alkotós gyantás fémkittelés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fémkittelés műgyanta kittekkel</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poliészter bázisú fémgyanta kittelés</w:t>
      </w:r>
    </w:p>
    <w:p w:rsidR="00286279" w:rsidRPr="002E360B" w:rsidRDefault="00286279" w:rsidP="001B203E">
      <w:pPr>
        <w:spacing w:after="0" w:line="240" w:lineRule="auto"/>
        <w:ind w:left="2160"/>
        <w:rPr>
          <w:rFonts w:ascii="Palatino Linotype" w:hAnsi="Palatino Linotype"/>
          <w:sz w:val="24"/>
          <w:szCs w:val="24"/>
        </w:rPr>
      </w:pPr>
    </w:p>
    <w:p w:rsidR="00286279" w:rsidRPr="002E360B" w:rsidRDefault="00286279" w:rsidP="00BF5E7D">
      <w:pPr>
        <w:pStyle w:val="Listaszerbekezds1"/>
        <w:numPr>
          <w:ilvl w:val="2"/>
          <w:numId w:val="11"/>
        </w:numPr>
        <w:spacing w:after="0"/>
        <w:contextualSpacing/>
        <w:rPr>
          <w:rFonts w:ascii="Palatino Linotype" w:hAnsi="Palatino Linotype"/>
          <w:b/>
          <w:sz w:val="24"/>
          <w:szCs w:val="24"/>
        </w:rPr>
      </w:pPr>
      <w:r w:rsidRPr="002E360B">
        <w:rPr>
          <w:rFonts w:ascii="Palatino Linotype" w:hAnsi="Palatino Linotype"/>
          <w:b/>
          <w:sz w:val="24"/>
          <w:szCs w:val="24"/>
        </w:rPr>
        <w:t xml:space="preserve">Anyag és hibakereső vizsgálatok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22 óra/ 24 óra</w:t>
      </w:r>
    </w:p>
    <w:p w:rsidR="00286279" w:rsidRPr="002E360B" w:rsidRDefault="00286279" w:rsidP="00804383">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Anyagvizsgálatok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anyagvizsgálati módszerek felosztása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szakítóvizsgálatok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elve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próbatest alakja, mérete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szakítógép szerkezeti felépítése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szakítóvizsgálattal meghatározható anyagi jellemzők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szakítóvizsgálat magas hőmérsékleten</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szakítóvizsgálat hűtött állapotban</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keménységmérések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Brinell-keménységmérés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Vickers-féle keménységmérés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Rockwell-féle keménységmérés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Dinamikus keménységmérési módszerek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törésmechanikai vizsgálatok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ütve hajlító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fárasztó vizsgálatok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fárasztóvizsgálat forgó- hajtogatással</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fárasztóvizsgálat húzás – nyomással</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fárasztóvizsgálat hajlítással</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fárasztóvizsgálat csavarással</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nyíró vizsgálat</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nyomó vizsgálat</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hideg alakíthatósági vizsgálatok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hajlító próbák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mélyhúzhatósági próbák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hajtogató próbák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csavaró vizsgálat</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csövek vizsgálatai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melegalakíthatósági vizsgálatok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duzzasztási próba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hajlító próba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önthetőségi próba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véglap edzhetőségi próba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hegeszthetőségi próba</w:t>
      </w:r>
    </w:p>
    <w:p w:rsidR="00286279" w:rsidRPr="002E360B" w:rsidRDefault="00286279" w:rsidP="00804383">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Hibakereső</w:t>
      </w:r>
      <w:r w:rsidRPr="002E360B">
        <w:rPr>
          <w:rFonts w:ascii="Palatino Linotype" w:hAnsi="Palatino Linotype"/>
          <w:b/>
          <w:sz w:val="24"/>
          <w:szCs w:val="24"/>
        </w:rPr>
        <w:t xml:space="preserve"> </w:t>
      </w:r>
      <w:r w:rsidRPr="002E360B">
        <w:rPr>
          <w:rFonts w:ascii="Palatino Linotype" w:hAnsi="Palatino Linotype"/>
          <w:sz w:val="24"/>
          <w:szCs w:val="24"/>
        </w:rPr>
        <w:t>vizsgálatok</w:t>
      </w:r>
      <w:r w:rsidRPr="002E360B">
        <w:rPr>
          <w:rFonts w:ascii="Palatino Linotype" w:hAnsi="Palatino Linotype"/>
          <w:b/>
          <w:sz w:val="24"/>
          <w:szCs w:val="24"/>
        </w:rPr>
        <w:t xml:space="preserve">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szemrevételezéses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penetrációs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mágneses repedésvizsgálatok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örvényáramos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ultrahangos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radiológiai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izotópos vizsgálatok</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füstgázelemző vizsgálatok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füstgáz elemzési módszerek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Qrsat- módszer</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infravörös abszorpciós módszer</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elektrokémiai elven működő módszerek</w:t>
      </w:r>
    </w:p>
    <w:p w:rsidR="00286279" w:rsidRPr="002E360B" w:rsidRDefault="00286279" w:rsidP="001B203E">
      <w:pPr>
        <w:spacing w:after="0" w:line="240" w:lineRule="auto"/>
        <w:ind w:left="2160"/>
        <w:rPr>
          <w:rFonts w:ascii="Palatino Linotype" w:hAnsi="Palatino Linotype"/>
          <w:sz w:val="24"/>
          <w:szCs w:val="24"/>
        </w:rPr>
      </w:pPr>
    </w:p>
    <w:p w:rsidR="00286279" w:rsidRPr="002E360B" w:rsidRDefault="00286279" w:rsidP="00BF5E7D">
      <w:pPr>
        <w:pStyle w:val="Listaszerbekezds1"/>
        <w:numPr>
          <w:ilvl w:val="2"/>
          <w:numId w:val="11"/>
        </w:numPr>
        <w:spacing w:after="0"/>
        <w:contextualSpacing/>
        <w:rPr>
          <w:rFonts w:ascii="Palatino Linotype" w:hAnsi="Palatino Linotype"/>
          <w:b/>
          <w:sz w:val="24"/>
          <w:szCs w:val="24"/>
        </w:rPr>
      </w:pPr>
      <w:r w:rsidRPr="002E360B">
        <w:rPr>
          <w:rFonts w:ascii="Palatino Linotype" w:hAnsi="Palatino Linotype"/>
          <w:b/>
          <w:sz w:val="24"/>
          <w:szCs w:val="24"/>
        </w:rPr>
        <w:t xml:space="preserve"> Szereléstechnika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 óra/ 20 óra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szerelési alapfogalmak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gépipari szerelés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szerelési méretláncok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teljes cserélhetőség módszere,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részleges cserélhetőség módszere,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kiválasztás vagy válogatás módszere,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az utólagos illesztés módszere,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 xml:space="preserve">a beszabályozás vagy mozgó kiegyenlítés módszere </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szerelési rendszerek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munkadarabok mozgási módja,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szerelés térbeli elrendezése,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szakosítás mértéke,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szerelés ütemessége,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szerelés szervezése,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 xml:space="preserve"> szerelés és alkatrészgyártás összefüggése</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szerelés dokumentációja</w:t>
      </w:r>
    </w:p>
    <w:p w:rsidR="00286279" w:rsidRPr="002E360B" w:rsidRDefault="00286279" w:rsidP="00804383">
      <w:pPr>
        <w:spacing w:after="0" w:line="240" w:lineRule="auto"/>
        <w:ind w:left="720"/>
        <w:jc w:val="both"/>
        <w:rPr>
          <w:rFonts w:ascii="Palatino Linotype" w:hAnsi="Palatino Linotype"/>
          <w:b/>
          <w:sz w:val="24"/>
          <w:szCs w:val="24"/>
        </w:rPr>
      </w:pPr>
      <w:r w:rsidRPr="002E360B">
        <w:rPr>
          <w:rFonts w:ascii="Palatino Linotype" w:hAnsi="Palatino Linotype"/>
          <w:sz w:val="24"/>
          <w:szCs w:val="24"/>
        </w:rPr>
        <w:t>Alkatrészek tisztítása</w:t>
      </w:r>
      <w:r w:rsidRPr="002E360B">
        <w:rPr>
          <w:rFonts w:ascii="Palatino Linotype" w:hAnsi="Palatino Linotype"/>
          <w:b/>
          <w:sz w:val="24"/>
          <w:szCs w:val="24"/>
        </w:rPr>
        <w:t xml:space="preserve"> </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tisztítás fontossága, alkalmazása</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alkatrészekre tapadó szennyeződések osztályozása</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vegyi összetételük (szerves, szervetlen, zsíros, lúgos, semleges)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halmazállapotuk (szilárd, cseppfolyós)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 xml:space="preserve">eredetük (az érintkező munkaközeg lerakódásai, korrózió, </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felületre való tapadásuk mértéke alapján (por, hámló festékréteg) is</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tisztítás fizikai és kémiai alapjai</w:t>
      </w:r>
    </w:p>
    <w:p w:rsidR="00286279" w:rsidRPr="002E360B" w:rsidRDefault="00286279" w:rsidP="00804383">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tisztítás leggyakoribb módszerei</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fizikai tisztítás módszerei:</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lángsugaras tisztítás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oldószeres mosás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gőzsugár-tisztítás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kémiai tisztítási módszerek:</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festék lemaratás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pácolás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lúgos tisztítások</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savas tisztítások</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mechanikai tisztítási módszerek:</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tisztítás kézi, vagy gépi kefével, csiszolás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szemcseszórás</w:t>
      </w:r>
    </w:p>
    <w:p w:rsidR="00286279" w:rsidRPr="002E360B" w:rsidRDefault="00286279" w:rsidP="00804383">
      <w:pPr>
        <w:spacing w:after="0" w:line="240" w:lineRule="auto"/>
        <w:ind w:left="2880"/>
        <w:jc w:val="both"/>
        <w:rPr>
          <w:rFonts w:ascii="Palatino Linotype" w:hAnsi="Palatino Linotype"/>
          <w:sz w:val="24"/>
          <w:szCs w:val="24"/>
        </w:rPr>
      </w:pPr>
      <w:r w:rsidRPr="002E360B">
        <w:rPr>
          <w:rFonts w:ascii="Palatino Linotype" w:hAnsi="Palatino Linotype"/>
          <w:sz w:val="24"/>
          <w:szCs w:val="24"/>
        </w:rPr>
        <w:t>folyadéksugaras tisztítás</w:t>
      </w:r>
    </w:p>
    <w:p w:rsidR="00286279" w:rsidRPr="002E360B" w:rsidRDefault="00286279" w:rsidP="00804383">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alkatrész tisztító berendezések</w:t>
      </w:r>
    </w:p>
    <w:p w:rsidR="00286279" w:rsidRPr="002E360B" w:rsidRDefault="00286279" w:rsidP="00DA6B73">
      <w:pPr>
        <w:spacing w:after="0" w:line="240" w:lineRule="auto"/>
        <w:ind w:left="2160"/>
        <w:jc w:val="both"/>
        <w:rPr>
          <w:rFonts w:ascii="Palatino Linotype" w:hAnsi="Palatino Linotype"/>
          <w:sz w:val="24"/>
          <w:szCs w:val="24"/>
        </w:rPr>
      </w:pPr>
    </w:p>
    <w:p w:rsidR="00286279" w:rsidRPr="002E360B" w:rsidRDefault="00286279" w:rsidP="00BF5E7D">
      <w:pPr>
        <w:pStyle w:val="Listaszerbekezds"/>
        <w:widowControl w:val="0"/>
        <w:numPr>
          <w:ilvl w:val="0"/>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1"/>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1"/>
          <w:numId w:val="8"/>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1"/>
          <w:numId w:val="8"/>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8"/>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 xml:space="preserve">A képzés javasolt helyszíne </w:t>
      </w:r>
      <w:r w:rsidRPr="002E360B">
        <w:rPr>
          <w:rFonts w:ascii="Palatino Linotype" w:hAnsi="Palatino Linotype"/>
          <w:b/>
          <w:kern w:val="1"/>
          <w:sz w:val="24"/>
          <w:szCs w:val="24"/>
          <w:lang w:eastAsia="hi-IN" w:bidi="hi-IN"/>
        </w:rPr>
        <w:t>(ajánlás)</w:t>
      </w:r>
    </w:p>
    <w:p w:rsidR="00286279" w:rsidRPr="002E360B" w:rsidRDefault="00286279" w:rsidP="006342A6">
      <w:pPr>
        <w:spacing w:after="0" w:line="240" w:lineRule="auto"/>
        <w:rPr>
          <w:rFonts w:ascii="Palatino Linotype" w:hAnsi="Palatino Linotype"/>
          <w:b/>
          <w:sz w:val="24"/>
          <w:szCs w:val="24"/>
        </w:rPr>
      </w:pPr>
    </w:p>
    <w:p w:rsidR="00286279" w:rsidRPr="002E360B" w:rsidRDefault="00286279" w:rsidP="00BF5E7D">
      <w:pPr>
        <w:widowControl w:val="0"/>
        <w:numPr>
          <w:ilvl w:val="1"/>
          <w:numId w:val="8"/>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elsajátítása során alkalmazható sajátos módszerek, tanulói tevékenységformák (ajánlás)</w:t>
      </w:r>
    </w:p>
    <w:p w:rsidR="00286279" w:rsidRPr="002E360B" w:rsidRDefault="00286279" w:rsidP="00120AB6">
      <w:pPr>
        <w:widowControl w:val="0"/>
        <w:suppressAutoHyphens/>
        <w:spacing w:after="0" w:line="240" w:lineRule="auto"/>
        <w:ind w:left="851"/>
        <w:rPr>
          <w:rFonts w:ascii="Palatino Linotype" w:hAnsi="Palatino Linotype"/>
          <w:b/>
          <w:bCs/>
          <w:sz w:val="24"/>
          <w:szCs w:val="24"/>
        </w:rPr>
      </w:pPr>
      <w:r w:rsidRPr="002E360B">
        <w:rPr>
          <w:rFonts w:ascii="Palatino Linotype" w:hAnsi="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824B36">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824B36">
            <w:pPr>
              <w:spacing w:after="0" w:line="240" w:lineRule="auto"/>
              <w:rPr>
                <w:rFonts w:ascii="Palatino Linotype" w:hAnsi="Palatino Linotype"/>
                <w:b/>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824B36">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bl>
    <w:p w:rsidR="00286279" w:rsidRPr="002E360B" w:rsidRDefault="00286279" w:rsidP="00120AB6">
      <w:pPr>
        <w:widowControl w:val="0"/>
        <w:suppressAutoHyphens/>
        <w:spacing w:after="0" w:line="240" w:lineRule="auto"/>
        <w:ind w:left="826"/>
        <w:rPr>
          <w:rFonts w:ascii="Palatino Linotype" w:hAnsi="Palatino Linotype"/>
          <w:b/>
          <w:bCs/>
          <w:sz w:val="24"/>
          <w:szCs w:val="24"/>
        </w:rPr>
      </w:pPr>
    </w:p>
    <w:p w:rsidR="00286279" w:rsidRPr="002E360B" w:rsidRDefault="00286279" w:rsidP="00120AB6">
      <w:pPr>
        <w:widowControl w:val="0"/>
        <w:suppressAutoHyphens/>
        <w:spacing w:after="0" w:line="240" w:lineRule="auto"/>
        <w:ind w:left="826"/>
        <w:rPr>
          <w:rFonts w:ascii="Palatino Linotype" w:hAnsi="Palatino Linotype"/>
          <w:b/>
          <w:bCs/>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Leírás készítése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készítése leírásból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próbák végzése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minták elemzése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6342A6">
      <w:pPr>
        <w:widowControl w:val="0"/>
        <w:suppressAutoHyphens/>
        <w:spacing w:after="0" w:line="240" w:lineRule="auto"/>
        <w:ind w:left="357"/>
        <w:rPr>
          <w:rFonts w:ascii="Palatino Linotype" w:hAnsi="Palatino Linotype"/>
          <w:b/>
          <w:bCs/>
          <w:sz w:val="24"/>
          <w:szCs w:val="24"/>
        </w:rPr>
      </w:pPr>
    </w:p>
    <w:p w:rsidR="00286279" w:rsidRPr="002E360B" w:rsidRDefault="00286279" w:rsidP="00BF5E7D">
      <w:pPr>
        <w:widowControl w:val="0"/>
        <w:numPr>
          <w:ilvl w:val="1"/>
          <w:numId w:val="8"/>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 xml:space="preserve">A </w:t>
      </w:r>
      <w:r w:rsidRPr="002E360B">
        <w:rPr>
          <w:rFonts w:ascii="Palatino Linotype" w:hAnsi="Palatino Linotype"/>
          <w:b/>
          <w:sz w:val="24"/>
          <w:szCs w:val="24"/>
        </w:rPr>
        <w:t>tantárgy</w:t>
      </w:r>
      <w:r w:rsidRPr="002E360B">
        <w:rPr>
          <w:rFonts w:ascii="Palatino Linotype" w:hAnsi="Palatino Linotype"/>
          <w:b/>
          <w:bCs/>
          <w:sz w:val="24"/>
          <w:szCs w:val="24"/>
        </w:rPr>
        <w:t xml:space="preserve"> értékelésének módja</w:t>
      </w:r>
    </w:p>
    <w:p w:rsidR="00286279" w:rsidRPr="002E360B" w:rsidRDefault="00286279" w:rsidP="008477E3">
      <w:pPr>
        <w:spacing w:after="0" w:line="240" w:lineRule="auto"/>
        <w:ind w:left="426"/>
        <w:jc w:val="both"/>
        <w:rPr>
          <w:rFonts w:ascii="Palatino Linotype" w:hAnsi="Palatino Linotype"/>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6342A6">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0"/>
        </w:numPr>
        <w:suppressAutoHyphens/>
        <w:spacing w:after="0" w:line="240" w:lineRule="auto"/>
        <w:rPr>
          <w:rFonts w:ascii="Palatino Linotype" w:hAnsi="Palatino Linotype"/>
          <w:b/>
          <w:sz w:val="24"/>
          <w:szCs w:val="24"/>
        </w:rPr>
      </w:pPr>
      <w:r w:rsidRPr="002E360B">
        <w:rPr>
          <w:rFonts w:ascii="Palatino Linotype" w:hAnsi="Palatino Linotype"/>
          <w:b/>
          <w:sz w:val="24"/>
          <w:szCs w:val="24"/>
        </w:rPr>
        <w:t>Elektrotechnika-elektronika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136 óra/ 144 óra*</w:t>
      </w:r>
    </w:p>
    <w:p w:rsidR="00286279" w:rsidRPr="002E360B" w:rsidRDefault="00286279" w:rsidP="006342A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342A6">
      <w:pPr>
        <w:spacing w:after="0" w:line="240" w:lineRule="auto"/>
        <w:ind w:left="360"/>
        <w:rPr>
          <w:rFonts w:ascii="Palatino Linotype" w:hAnsi="Palatino Linotype"/>
          <w:i/>
          <w:sz w:val="24"/>
          <w:szCs w:val="24"/>
        </w:rPr>
      </w:pPr>
    </w:p>
    <w:p w:rsidR="00286279" w:rsidRPr="002E360B" w:rsidRDefault="00286279" w:rsidP="006342A6">
      <w:pPr>
        <w:numPr>
          <w:ilvl w:val="1"/>
          <w:numId w:val="2"/>
        </w:numPr>
        <w:tabs>
          <w:tab w:val="clear" w:pos="972"/>
        </w:tab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11"/>
        </w:numPr>
        <w:suppressAutoHyphens/>
        <w:spacing w:after="0" w:line="240" w:lineRule="auto"/>
        <w:jc w:val="both"/>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jc w:val="both"/>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804383">
      <w:pPr>
        <w:overflowPunct w:val="0"/>
        <w:autoSpaceDE w:val="0"/>
        <w:autoSpaceDN w:val="0"/>
        <w:adjustRightInd w:val="0"/>
        <w:spacing w:after="0" w:line="240" w:lineRule="auto"/>
        <w:ind w:left="1134"/>
        <w:textAlignment w:val="baseline"/>
        <w:rPr>
          <w:rFonts w:ascii="Palatino Linotype" w:hAnsi="Palatino Linotype"/>
          <w:sz w:val="24"/>
          <w:szCs w:val="24"/>
        </w:rPr>
      </w:pPr>
      <w:r w:rsidRPr="002E360B">
        <w:rPr>
          <w:rFonts w:ascii="Palatino Linotype" w:hAnsi="Palatino Linotype"/>
          <w:sz w:val="24"/>
          <w:szCs w:val="24"/>
        </w:rPr>
        <w:t>fejlessze a tanulók logikai készségét,</w:t>
      </w:r>
    </w:p>
    <w:p w:rsidR="00286279" w:rsidRPr="002E360B" w:rsidRDefault="00286279" w:rsidP="00804383">
      <w:pPr>
        <w:overflowPunct w:val="0"/>
        <w:autoSpaceDE w:val="0"/>
        <w:autoSpaceDN w:val="0"/>
        <w:adjustRightInd w:val="0"/>
        <w:spacing w:after="0" w:line="240" w:lineRule="auto"/>
        <w:ind w:left="1134"/>
        <w:textAlignment w:val="baseline"/>
        <w:rPr>
          <w:rFonts w:ascii="Palatino Linotype" w:hAnsi="Palatino Linotype"/>
          <w:sz w:val="24"/>
          <w:szCs w:val="24"/>
        </w:rPr>
      </w:pPr>
      <w:r w:rsidRPr="002E360B">
        <w:rPr>
          <w:rFonts w:ascii="Palatino Linotype" w:hAnsi="Palatino Linotype"/>
          <w:sz w:val="24"/>
          <w:szCs w:val="24"/>
        </w:rPr>
        <w:t>alapozza meg a szakmai tantárgyak feldolgozását,</w:t>
      </w:r>
    </w:p>
    <w:p w:rsidR="00286279" w:rsidRPr="002E360B" w:rsidRDefault="00286279" w:rsidP="00804383">
      <w:pPr>
        <w:spacing w:after="0" w:line="240" w:lineRule="auto"/>
        <w:ind w:left="1134"/>
        <w:rPr>
          <w:rFonts w:ascii="Palatino Linotype" w:hAnsi="Palatino Linotype"/>
          <w:sz w:val="24"/>
          <w:szCs w:val="24"/>
        </w:rPr>
      </w:pPr>
      <w:r w:rsidRPr="002E360B">
        <w:rPr>
          <w:rFonts w:ascii="Palatino Linotype" w:hAnsi="Palatino Linotype"/>
          <w:sz w:val="24"/>
          <w:szCs w:val="24"/>
        </w:rPr>
        <w:t>fejlessze a tanulók számolási készségét, biztonságát és a nagyságrendi érzék kialakulását,</w:t>
      </w:r>
    </w:p>
    <w:p w:rsidR="00286279" w:rsidRPr="002E360B" w:rsidRDefault="00286279" w:rsidP="00804383">
      <w:pPr>
        <w:spacing w:after="0" w:line="240" w:lineRule="auto"/>
        <w:ind w:left="1134"/>
        <w:rPr>
          <w:rFonts w:ascii="Palatino Linotype" w:hAnsi="Palatino Linotype"/>
          <w:sz w:val="24"/>
          <w:szCs w:val="24"/>
        </w:rPr>
      </w:pPr>
      <w:r w:rsidRPr="002E360B">
        <w:rPr>
          <w:rFonts w:ascii="Palatino Linotype" w:hAnsi="Palatino Linotype"/>
          <w:sz w:val="24"/>
          <w:szCs w:val="24"/>
        </w:rPr>
        <w:t>alapozza meg a tanulók villamossággal és elektronikával kapcsolatos szakmai ismereteit</w:t>
      </w:r>
    </w:p>
    <w:p w:rsidR="00286279" w:rsidRPr="002E360B" w:rsidRDefault="00286279" w:rsidP="006342A6">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804383">
      <w:pPr>
        <w:spacing w:after="0" w:line="240" w:lineRule="auto"/>
        <w:ind w:left="1571"/>
        <w:rPr>
          <w:rFonts w:ascii="Palatino Linotype" w:hAnsi="Palatino Linotype"/>
          <w:sz w:val="24"/>
          <w:szCs w:val="24"/>
        </w:rPr>
      </w:pPr>
      <w:r w:rsidRPr="002E360B">
        <w:rPr>
          <w:rFonts w:ascii="Palatino Linotype" w:hAnsi="Palatino Linotype"/>
          <w:sz w:val="24"/>
          <w:szCs w:val="24"/>
        </w:rPr>
        <w:t>Matematika: aritmetikai, algebrai és geometriai ismeretek</w:t>
      </w:r>
    </w:p>
    <w:p w:rsidR="00286279" w:rsidRPr="002E360B" w:rsidRDefault="00286279" w:rsidP="00804383">
      <w:pPr>
        <w:spacing w:after="0" w:line="240" w:lineRule="auto"/>
        <w:ind w:left="1571"/>
        <w:rPr>
          <w:rFonts w:ascii="Palatino Linotype" w:hAnsi="Palatino Linotype"/>
          <w:sz w:val="24"/>
          <w:szCs w:val="24"/>
        </w:rPr>
      </w:pPr>
      <w:r w:rsidRPr="002E360B">
        <w:rPr>
          <w:rFonts w:ascii="Palatino Linotype" w:hAnsi="Palatino Linotype"/>
          <w:sz w:val="24"/>
          <w:szCs w:val="24"/>
        </w:rPr>
        <w:t>Fizika: anyagismereti, mechanikai, termodinamikai, optikai, hullámtani ismeretek</w:t>
      </w:r>
    </w:p>
    <w:p w:rsidR="00286279" w:rsidRPr="002E360B" w:rsidRDefault="00286279" w:rsidP="006342A6">
      <w:pPr>
        <w:widowControl w:val="0"/>
        <w:suppressAutoHyphens/>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 xml:space="preserve">Témakörök </w:t>
      </w: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Villamos alapfogalmak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22 óra/ 22 óra</w:t>
      </w:r>
    </w:p>
    <w:p w:rsidR="00286279" w:rsidRPr="002E360B" w:rsidRDefault="00286279" w:rsidP="00804383">
      <w:pPr>
        <w:spacing w:after="0" w:line="240" w:lineRule="auto"/>
        <w:ind w:left="1287"/>
        <w:jc w:val="both"/>
        <w:rPr>
          <w:rFonts w:ascii="Palatino Linotype" w:hAnsi="Palatino Linotype"/>
          <w:bCs/>
          <w:sz w:val="24"/>
          <w:szCs w:val="24"/>
        </w:rPr>
      </w:pPr>
      <w:r w:rsidRPr="002E360B">
        <w:rPr>
          <w:rFonts w:ascii="Palatino Linotype" w:hAnsi="Palatino Linotype"/>
          <w:bCs/>
          <w:sz w:val="24"/>
          <w:szCs w:val="24"/>
        </w:rPr>
        <w:t>Villamos alapfogalmak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elektronelmélet</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Az elektromos töltések eloszlása atomokban, molekulákban, ionokon belül és a vegyületekben. Vezetők, félvezetők és szigetelők molekuláris szerkezete.</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statikus elektromosság és elektromos vezetés</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Statikus elektromosság és az elektrosztatikus töltések eloszlása. A vonzás és taszítás elektrosztatikus törvényei. A töltés egységei, Coulomb-törvény. Elektromos vezetés szilárd anyagokban, gázokban és vákuumban.</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elektromosságtani fogalmak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Az alábbi fogalmak, mértékegységeik és a rájuk ható tényezők: feszültségkülönbség, elektromotoros erő, feszültség, áramerősség, ellenállás, vezetés, töltés, egyezményes folyásirány, elektronok áramlása.</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elektromos áram keltése</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Feszültség keltése az alábbi módszerekkel: fény, hő, súrlódás, nyomás, kémiai folyamatok.</w:t>
      </w:r>
    </w:p>
    <w:p w:rsidR="00286279" w:rsidRPr="002E360B" w:rsidRDefault="00286279" w:rsidP="00804383">
      <w:pPr>
        <w:spacing w:after="0" w:line="240" w:lineRule="auto"/>
        <w:ind w:left="1287"/>
        <w:jc w:val="both"/>
        <w:rPr>
          <w:rFonts w:ascii="Palatino Linotype" w:hAnsi="Palatino Linotype"/>
          <w:b/>
          <w:sz w:val="24"/>
          <w:szCs w:val="24"/>
        </w:rPr>
      </w:pPr>
      <w:r w:rsidRPr="002E360B">
        <w:rPr>
          <w:rFonts w:ascii="Palatino Linotype" w:hAnsi="Palatino Linotype"/>
          <w:bCs/>
          <w:sz w:val="24"/>
          <w:szCs w:val="24"/>
        </w:rPr>
        <w:t>Villamos</w:t>
      </w:r>
      <w:r w:rsidRPr="002E360B">
        <w:rPr>
          <w:rFonts w:ascii="Palatino Linotype" w:hAnsi="Palatino Linotype"/>
          <w:b/>
          <w:sz w:val="24"/>
          <w:szCs w:val="24"/>
        </w:rPr>
        <w:t xml:space="preserve"> </w:t>
      </w:r>
      <w:r w:rsidRPr="002E360B">
        <w:rPr>
          <w:rFonts w:ascii="Palatino Linotype" w:hAnsi="Palatino Linotype"/>
          <w:sz w:val="24"/>
          <w:szCs w:val="24"/>
        </w:rPr>
        <w:t>áram hatásai</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Hőhatás</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ellenállások melegedése, fajhő, hőmennyiség, felhasználás.</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Vegyi hatás</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elektrolízis, Faraday-törvény, elektrokémiai korrózió, korrózió-védelem.</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Élettani hatás</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fogalma, áram hatása ideg és izom rendszerre.</w:t>
      </w:r>
    </w:p>
    <w:p w:rsidR="00286279" w:rsidRPr="002E360B" w:rsidRDefault="00286279" w:rsidP="00804383">
      <w:pPr>
        <w:spacing w:after="0" w:line="240" w:lineRule="auto"/>
        <w:ind w:left="1287"/>
        <w:jc w:val="both"/>
        <w:rPr>
          <w:rFonts w:ascii="Palatino Linotype" w:hAnsi="Palatino Linotype"/>
          <w:sz w:val="24"/>
          <w:szCs w:val="24"/>
        </w:rPr>
      </w:pPr>
      <w:r w:rsidRPr="002E360B">
        <w:rPr>
          <w:rFonts w:ascii="Palatino Linotype" w:hAnsi="Palatino Linotype"/>
          <w:bCs/>
          <w:sz w:val="24"/>
          <w:szCs w:val="24"/>
        </w:rPr>
        <w:t>Mágnesesség</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Időben állandó mágneses terek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Időben változó mágneses terek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286279" w:rsidRPr="002E360B" w:rsidRDefault="00286279" w:rsidP="00836AEE">
      <w:pPr>
        <w:spacing w:after="0" w:line="240" w:lineRule="auto"/>
        <w:ind w:left="2007"/>
        <w:jc w:val="both"/>
        <w:rPr>
          <w:rFonts w:ascii="Palatino Linotype" w:hAnsi="Palatino Linotype"/>
          <w:bCs/>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Egyenfeszültségű áramkörök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16 óra / 16 óra</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egyenfeszültség források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villamos törvényszerűségek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ellenállás</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villamos teljesítmény és munka</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Villamos teljesítmény és munka fogalma, mértékegysége és meghatározása az áramkör adataiból. A teljesítmény mérésének módja. A hatásfok, villamos készülékek jellemző hatásfoka. Az ellenállások terhelhetősége.</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kapacitás-kondenzátor</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286279" w:rsidRPr="002E360B" w:rsidRDefault="00286279" w:rsidP="006342A6">
      <w:pPr>
        <w:spacing w:after="0" w:line="240" w:lineRule="auto"/>
        <w:ind w:left="709"/>
        <w:rPr>
          <w:rFonts w:ascii="Palatino Linotype" w:hAnsi="Palatino Linotype"/>
          <w:b/>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Váltakozó áramú áramkörök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12 óra/ 12 óra</w:t>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bCs/>
          <w:sz w:val="24"/>
          <w:szCs w:val="24"/>
        </w:rPr>
        <w:t>váltakozó</w:t>
      </w:r>
      <w:r w:rsidRPr="002E360B">
        <w:rPr>
          <w:rFonts w:ascii="Palatino Linotype" w:hAnsi="Palatino Linotype"/>
          <w:sz w:val="24"/>
          <w:szCs w:val="24"/>
        </w:rPr>
        <w:t xml:space="preserve"> áram elmélete:</w:t>
      </w:r>
    </w:p>
    <w:p w:rsidR="00286279" w:rsidRPr="002E360B" w:rsidRDefault="00286279" w:rsidP="00804383">
      <w:pPr>
        <w:spacing w:after="0" w:line="240" w:lineRule="auto"/>
        <w:ind w:left="2727"/>
        <w:jc w:val="both"/>
        <w:rPr>
          <w:rFonts w:ascii="Palatino Linotype" w:hAnsi="Palatino Linotype"/>
          <w:sz w:val="24"/>
          <w:szCs w:val="24"/>
        </w:rPr>
      </w:pPr>
      <w:r w:rsidRPr="002E360B">
        <w:rPr>
          <w:rFonts w:ascii="Palatino Linotype" w:hAnsi="Palatino Linotype"/>
          <w:sz w:val="24"/>
          <w:szCs w:val="24"/>
        </w:rPr>
        <w:t xml:space="preserve">Szinusz-hullám: fázisszög, periódusidő, frekvencia, körfrekvencia. A feszültség pillanatnyi, átlag-, négyzetes közép, csúcs- és csúcstól csúcsig mért értékei és ezek kiszámítása a feszültséggel, áramerősséggel. Egyfázis- /háromfázis előállítása </w:t>
      </w:r>
      <w:r w:rsidRPr="002E360B">
        <w:rPr>
          <w:rFonts w:ascii="Palatino Linotype" w:hAnsi="Palatino Linotype"/>
          <w:bCs/>
          <w:sz w:val="24"/>
          <w:szCs w:val="24"/>
        </w:rPr>
        <w:t>jellemzői</w:t>
      </w:r>
      <w:r w:rsidRPr="002E360B">
        <w:rPr>
          <w:rFonts w:ascii="Palatino Linotype" w:hAnsi="Palatino Linotype"/>
          <w:sz w:val="24"/>
          <w:szCs w:val="24"/>
        </w:rPr>
        <w:t>. Váltakozó áramú teljesítmények, hatásos, meddő, látszólagos teljesítmény egy- és háromfázis esetén. Váltóáramú munkavégzés, hatásfok. Háromszög- és négyszöghullámok.</w:t>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sz w:val="24"/>
          <w:szCs w:val="24"/>
        </w:rPr>
        <w:t xml:space="preserve">Ohmos (R), </w:t>
      </w:r>
      <w:r w:rsidRPr="002E360B">
        <w:rPr>
          <w:rFonts w:ascii="Palatino Linotype" w:hAnsi="Palatino Linotype"/>
          <w:bCs/>
          <w:sz w:val="24"/>
          <w:szCs w:val="24"/>
        </w:rPr>
        <w:t>kapacitív</w:t>
      </w:r>
      <w:r w:rsidRPr="002E360B">
        <w:rPr>
          <w:rFonts w:ascii="Palatino Linotype" w:hAnsi="Palatino Linotype"/>
          <w:sz w:val="24"/>
          <w:szCs w:val="24"/>
        </w:rPr>
        <w:t xml:space="preserve"> (C) és induktív (L) áramkörök:</w:t>
      </w:r>
    </w:p>
    <w:p w:rsidR="00286279" w:rsidRPr="002E360B" w:rsidRDefault="00286279" w:rsidP="00804383">
      <w:pPr>
        <w:spacing w:after="0" w:line="240" w:lineRule="auto"/>
        <w:ind w:left="2727"/>
        <w:jc w:val="both"/>
        <w:rPr>
          <w:rFonts w:ascii="Palatino Linotype" w:hAnsi="Palatino Linotype"/>
          <w:sz w:val="24"/>
          <w:szCs w:val="24"/>
        </w:rPr>
      </w:pPr>
      <w:r w:rsidRPr="002E360B">
        <w:rPr>
          <w:rFonts w:ascii="Palatino Linotype" w:hAnsi="Palatino Linotype"/>
          <w:sz w:val="24"/>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286279" w:rsidRPr="002E360B" w:rsidRDefault="00286279" w:rsidP="006342A6">
      <w:pPr>
        <w:spacing w:after="0" w:line="240" w:lineRule="auto"/>
        <w:ind w:left="709"/>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Villamosgépek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14 óra/ 14 óra</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sz w:val="24"/>
          <w:szCs w:val="24"/>
        </w:rPr>
        <w:t>transzformátorok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sz w:val="24"/>
          <w:szCs w:val="24"/>
        </w:rPr>
        <w:t>Transzformátorok</w:t>
      </w:r>
      <w:r w:rsidRPr="002E360B">
        <w:rPr>
          <w:rFonts w:ascii="Palatino Linotype" w:hAnsi="Palatino Linotype"/>
          <w:bCs/>
          <w:sz w:val="24"/>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sz w:val="24"/>
          <w:szCs w:val="24"/>
        </w:rPr>
        <w:t>egyenáramú</w:t>
      </w:r>
      <w:r w:rsidRPr="002E360B">
        <w:rPr>
          <w:rFonts w:ascii="Palatino Linotype" w:hAnsi="Palatino Linotype"/>
          <w:bCs/>
          <w:sz w:val="24"/>
          <w:szCs w:val="24"/>
        </w:rPr>
        <w:t xml:space="preserve"> forgógépek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sz w:val="24"/>
          <w:szCs w:val="24"/>
        </w:rPr>
        <w:t>váltóáramú</w:t>
      </w:r>
      <w:r w:rsidRPr="002E360B">
        <w:rPr>
          <w:rFonts w:ascii="Palatino Linotype" w:hAnsi="Palatino Linotype"/>
          <w:bCs/>
          <w:sz w:val="24"/>
          <w:szCs w:val="24"/>
        </w:rPr>
        <w:t xml:space="preserve"> forgógépek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váltakozó áramú generátorok</w:t>
      </w:r>
    </w:p>
    <w:p w:rsidR="00286279" w:rsidRPr="002E360B" w:rsidRDefault="00286279" w:rsidP="00804383">
      <w:pPr>
        <w:spacing w:after="0" w:line="240" w:lineRule="auto"/>
        <w:ind w:left="3447"/>
        <w:jc w:val="both"/>
        <w:rPr>
          <w:rFonts w:ascii="Palatino Linotype" w:hAnsi="Palatino Linotype"/>
          <w:bCs/>
          <w:sz w:val="24"/>
          <w:szCs w:val="24"/>
        </w:rPr>
      </w:pPr>
      <w:r w:rsidRPr="002E360B">
        <w:rPr>
          <w:rFonts w:ascii="Palatino Linotype" w:hAnsi="Palatino Linotype"/>
          <w:bCs/>
          <w:sz w:val="24"/>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váltakozó áramú motorok</w:t>
      </w:r>
    </w:p>
    <w:p w:rsidR="00286279" w:rsidRPr="002E360B" w:rsidRDefault="00286279" w:rsidP="00804383">
      <w:pPr>
        <w:spacing w:after="0" w:line="240" w:lineRule="auto"/>
        <w:ind w:left="3447"/>
        <w:jc w:val="both"/>
        <w:rPr>
          <w:rFonts w:ascii="Palatino Linotype" w:hAnsi="Palatino Linotype"/>
          <w:bCs/>
          <w:sz w:val="24"/>
          <w:szCs w:val="24"/>
        </w:rPr>
      </w:pPr>
      <w:r w:rsidRPr="002E360B">
        <w:rPr>
          <w:rFonts w:ascii="Palatino Linotype" w:hAnsi="Palatino Linotype"/>
          <w:bCs/>
          <w:sz w:val="24"/>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286279" w:rsidRPr="002E360B" w:rsidRDefault="00286279" w:rsidP="006342A6">
      <w:pPr>
        <w:spacing w:after="0" w:line="240" w:lineRule="auto"/>
        <w:ind w:left="709"/>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sz w:val="24"/>
          <w:szCs w:val="24"/>
        </w:rPr>
        <w:t xml:space="preserve"> </w:t>
      </w:r>
      <w:r w:rsidRPr="002E360B">
        <w:rPr>
          <w:rFonts w:ascii="Palatino Linotype" w:hAnsi="Palatino Linotype"/>
          <w:b/>
          <w:sz w:val="24"/>
          <w:szCs w:val="24"/>
        </w:rPr>
        <w:t>Szűrő áramkörök és póluselmélet</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8 óra/ 8 óra</w:t>
      </w:r>
    </w:p>
    <w:p w:rsidR="00286279" w:rsidRPr="002E360B" w:rsidRDefault="00286279" w:rsidP="00804383">
      <w:pPr>
        <w:spacing w:after="0" w:line="240" w:lineRule="auto"/>
        <w:ind w:left="1287"/>
        <w:rPr>
          <w:rFonts w:ascii="Palatino Linotype" w:hAnsi="Palatino Linotype"/>
          <w:sz w:val="24"/>
          <w:szCs w:val="24"/>
        </w:rPr>
      </w:pPr>
      <w:r w:rsidRPr="002E360B">
        <w:rPr>
          <w:rFonts w:ascii="Palatino Linotype" w:hAnsi="Palatino Linotype"/>
          <w:sz w:val="24"/>
          <w:szCs w:val="24"/>
        </w:rPr>
        <w:t>Szűrő áramkörök</w:t>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sz w:val="24"/>
          <w:szCs w:val="24"/>
        </w:rPr>
        <w:t>Alul áteresztő, felül áteresztő, sáváteresztő, sávzáró szűrők működésmódja, jellemzői, alkalmazása és használata.</w:t>
      </w:r>
    </w:p>
    <w:p w:rsidR="00286279" w:rsidRPr="002E360B" w:rsidRDefault="00286279" w:rsidP="00804383">
      <w:pPr>
        <w:spacing w:after="0" w:line="240" w:lineRule="auto"/>
        <w:ind w:left="1287"/>
        <w:rPr>
          <w:rFonts w:ascii="Palatino Linotype" w:hAnsi="Palatino Linotype"/>
          <w:sz w:val="24"/>
          <w:szCs w:val="24"/>
        </w:rPr>
      </w:pPr>
      <w:r w:rsidRPr="002E360B">
        <w:rPr>
          <w:rFonts w:ascii="Palatino Linotype" w:hAnsi="Palatino Linotype"/>
          <w:sz w:val="24"/>
          <w:szCs w:val="24"/>
        </w:rPr>
        <w:t>Kétpólus</w:t>
      </w:r>
      <w:r w:rsidRPr="002E360B">
        <w:rPr>
          <w:rFonts w:ascii="Palatino Linotype" w:hAnsi="Palatino Linotype"/>
          <w:b/>
          <w:sz w:val="24"/>
          <w:szCs w:val="24"/>
        </w:rPr>
        <w:t xml:space="preserve">, </w:t>
      </w:r>
      <w:r w:rsidRPr="002E360B">
        <w:rPr>
          <w:rFonts w:ascii="Palatino Linotype" w:hAnsi="Palatino Linotype"/>
          <w:sz w:val="24"/>
          <w:szCs w:val="24"/>
        </w:rPr>
        <w:t>négypólus</w:t>
      </w:r>
      <w:r w:rsidRPr="002E360B">
        <w:rPr>
          <w:rFonts w:ascii="Palatino Linotype" w:hAnsi="Palatino Linotype"/>
          <w:b/>
          <w:sz w:val="24"/>
          <w:szCs w:val="24"/>
        </w:rPr>
        <w:t xml:space="preserve"> </w:t>
      </w:r>
      <w:r w:rsidRPr="002E360B">
        <w:rPr>
          <w:rFonts w:ascii="Palatino Linotype" w:hAnsi="Palatino Linotype"/>
          <w:sz w:val="24"/>
          <w:szCs w:val="24"/>
        </w:rPr>
        <w:t>elmélet</w:t>
      </w:r>
      <w:r w:rsidRPr="002E360B">
        <w:rPr>
          <w:rFonts w:ascii="Palatino Linotype" w:hAnsi="Palatino Linotype"/>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sz w:val="24"/>
          <w:szCs w:val="24"/>
        </w:rPr>
        <w:t>Kétpólus helyettesítés: aktív és passzív kétpólusok helyettesítése.</w:t>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sz w:val="24"/>
          <w:szCs w:val="24"/>
        </w:rPr>
        <w:t>Négypólus helyettesítés: impedancia, admitancia és hibrid paraméteres helyettesítés.</w:t>
      </w:r>
    </w:p>
    <w:p w:rsidR="00286279" w:rsidRPr="002E360B" w:rsidRDefault="00286279" w:rsidP="006342A6">
      <w:pPr>
        <w:spacing w:after="0" w:line="240" w:lineRule="auto"/>
        <w:ind w:left="709"/>
        <w:rPr>
          <w:rFonts w:ascii="Palatino Linotype" w:hAnsi="Palatino Linotype"/>
          <w:sz w:val="20"/>
          <w:szCs w:val="20"/>
        </w:rPr>
      </w:pPr>
    </w:p>
    <w:p w:rsidR="00286279" w:rsidRPr="002E360B" w:rsidRDefault="00286279" w:rsidP="00BF5E7D">
      <w:pPr>
        <w:numPr>
          <w:ilvl w:val="2"/>
          <w:numId w:val="11"/>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Félvezetők és alkalmazásuk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22 óra/ 26 óra</w:t>
      </w:r>
    </w:p>
    <w:p w:rsidR="00286279" w:rsidRPr="002E360B" w:rsidRDefault="00286279" w:rsidP="00804383">
      <w:pPr>
        <w:spacing w:after="0" w:line="240" w:lineRule="auto"/>
        <w:ind w:left="1287"/>
        <w:rPr>
          <w:rFonts w:ascii="Palatino Linotype" w:hAnsi="Palatino Linotype"/>
          <w:sz w:val="24"/>
          <w:szCs w:val="24"/>
        </w:rPr>
      </w:pPr>
      <w:r w:rsidRPr="002E360B">
        <w:rPr>
          <w:rFonts w:ascii="Palatino Linotype" w:hAnsi="Palatino Linotype"/>
          <w:sz w:val="24"/>
          <w:szCs w:val="24"/>
        </w:rPr>
        <w:t>Diódák</w:t>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sz w:val="24"/>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286279" w:rsidRPr="002E360B" w:rsidRDefault="00286279" w:rsidP="00804383">
      <w:pPr>
        <w:spacing w:after="0" w:line="240" w:lineRule="auto"/>
        <w:ind w:left="1287"/>
        <w:rPr>
          <w:rFonts w:ascii="Palatino Linotype" w:hAnsi="Palatino Linotype"/>
          <w:b/>
          <w:sz w:val="24"/>
          <w:szCs w:val="24"/>
        </w:rPr>
      </w:pPr>
      <w:r w:rsidRPr="002E360B">
        <w:rPr>
          <w:rFonts w:ascii="Palatino Linotype" w:hAnsi="Palatino Linotype"/>
          <w:sz w:val="24"/>
          <w:szCs w:val="24"/>
        </w:rPr>
        <w:t>Tranzisztorok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2007"/>
        <w:jc w:val="both"/>
        <w:rPr>
          <w:rFonts w:ascii="Palatino Linotype" w:hAnsi="Palatino Linotype"/>
          <w:sz w:val="24"/>
          <w:szCs w:val="24"/>
        </w:rPr>
      </w:pPr>
      <w:r w:rsidRPr="002E360B">
        <w:rPr>
          <w:rFonts w:ascii="Palatino Linotype" w:hAnsi="Palatino Linotype"/>
          <w:sz w:val="24"/>
          <w:szCs w:val="24"/>
        </w:rPr>
        <w:t xml:space="preserve">PNP és NPN tranzisztorok felépítése működése és jellemzői. Térvezérlésű tranzisztorok felépítése működése és jellemzői. </w:t>
      </w:r>
      <w:r w:rsidRPr="002E360B">
        <w:rPr>
          <w:rFonts w:ascii="Palatino Linotype" w:hAnsi="Palatino Linotype"/>
          <w:sz w:val="24"/>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286279" w:rsidRPr="002E360B" w:rsidRDefault="00286279" w:rsidP="00804383">
      <w:pPr>
        <w:spacing w:after="0" w:line="240" w:lineRule="auto"/>
        <w:ind w:left="1287"/>
        <w:rPr>
          <w:rFonts w:ascii="Palatino Linotype" w:hAnsi="Palatino Linotype"/>
          <w:sz w:val="24"/>
          <w:szCs w:val="24"/>
        </w:rPr>
      </w:pPr>
      <w:r w:rsidRPr="002E360B">
        <w:rPr>
          <w:rFonts w:ascii="Palatino Linotype" w:hAnsi="Palatino Linotype"/>
          <w:sz w:val="24"/>
          <w:szCs w:val="24"/>
        </w:rPr>
        <w:t>Integrált áramkörök</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analóg integrált áramkörök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 xml:space="preserve">Megjelenési formái, felépítése, jellemzői. Műveleti </w:t>
      </w:r>
      <w:r w:rsidRPr="002E360B">
        <w:rPr>
          <w:rFonts w:ascii="Palatino Linotype" w:hAnsi="Palatino Linotype"/>
          <w:sz w:val="24"/>
          <w:szCs w:val="24"/>
        </w:rPr>
        <w:t>erősítő</w:t>
      </w:r>
      <w:r w:rsidRPr="002E360B">
        <w:rPr>
          <w:rFonts w:ascii="Palatino Linotype" w:hAnsi="Palatino Linotype"/>
          <w:bCs/>
          <w:sz w:val="24"/>
          <w:szCs w:val="24"/>
        </w:rPr>
        <w:t xml:space="preserve"> jelölése, felépítése, jellemzői. Műveleti erősítős kapcsolások: invertáló, nem invertáló erősítő, integráló, differenciáló áramkör, oszcillátor, multivibrátor kapcsolások.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digitális integrált áramkörök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Megjelenési formák, felépítés, jellemzők, jelölésmód.</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nyomtatott áramkörök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Felépítése, jellemzői, felhasználása.</w:t>
      </w:r>
    </w:p>
    <w:p w:rsidR="00286279" w:rsidRPr="002E360B" w:rsidRDefault="00286279" w:rsidP="006342A6">
      <w:pPr>
        <w:spacing w:after="0" w:line="240" w:lineRule="auto"/>
        <w:ind w:left="709"/>
        <w:rPr>
          <w:rFonts w:ascii="Palatino Linotype" w:hAnsi="Palatino Linotype"/>
          <w:sz w:val="24"/>
          <w:szCs w:val="24"/>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Száloptika, elektronikus kijelzők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 óra/ 10 óra</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száloptika</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Fénnyel kapcsolatos alaptörvények. Optikai adók, közvetítő közegek (optikai szálak) optikai vevők működése, jellemzői.</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katód</w:t>
      </w:r>
      <w:r>
        <w:rPr>
          <w:rFonts w:ascii="Palatino Linotype" w:hAnsi="Palatino Linotype"/>
          <w:bCs/>
          <w:sz w:val="24"/>
          <w:szCs w:val="24"/>
        </w:rPr>
        <w:t>-</w:t>
      </w:r>
      <w:r w:rsidRPr="002E360B">
        <w:rPr>
          <w:rFonts w:ascii="Palatino Linotype" w:hAnsi="Palatino Linotype"/>
          <w:bCs/>
          <w:sz w:val="24"/>
          <w:szCs w:val="24"/>
        </w:rPr>
        <w:t>sugárcsőves kijelző (CRT)</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Felépítés, működés, jellemzők.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világító diódás kijelző (LED)</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Felépítés (kialakítás), működés, jellemzők.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folyadék kristályos kijelző (LCD)</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Fajták, felépítés (kialakítás), működés, jellemzők.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plazma kijelző</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Felépítés (kialakítás), működés, jellemzők.</w:t>
      </w:r>
    </w:p>
    <w:p w:rsidR="00286279" w:rsidRPr="002E360B" w:rsidRDefault="00286279" w:rsidP="006342A6">
      <w:pPr>
        <w:spacing w:after="0" w:line="240" w:lineRule="auto"/>
        <w:ind w:left="709"/>
        <w:rPr>
          <w:rFonts w:ascii="Palatino Linotype" w:hAnsi="Palatino Linotype"/>
          <w:b/>
          <w:sz w:val="20"/>
          <w:szCs w:val="20"/>
        </w:rPr>
      </w:pPr>
    </w:p>
    <w:p w:rsidR="00286279" w:rsidRPr="002E360B" w:rsidRDefault="00286279" w:rsidP="00BF5E7D">
      <w:pPr>
        <w:numPr>
          <w:ilvl w:val="2"/>
          <w:numId w:val="11"/>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Digitális áramkörök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36 óra/ 36 óra</w:t>
      </w:r>
    </w:p>
    <w:p w:rsidR="00286279" w:rsidRPr="002E360B" w:rsidRDefault="00286279" w:rsidP="00804383">
      <w:pPr>
        <w:spacing w:after="0" w:line="240" w:lineRule="auto"/>
        <w:ind w:left="1287"/>
        <w:rPr>
          <w:rFonts w:ascii="Palatino Linotype" w:hAnsi="Palatino Linotype"/>
          <w:bCs/>
          <w:sz w:val="24"/>
          <w:szCs w:val="24"/>
        </w:rPr>
      </w:pPr>
      <w:r w:rsidRPr="002E360B">
        <w:rPr>
          <w:rFonts w:ascii="Palatino Linotype" w:hAnsi="Palatino Linotype"/>
          <w:sz w:val="24"/>
          <w:szCs w:val="24"/>
        </w:rPr>
        <w:t>Digitális technika alapjai</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számrendszerek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Bináris, oktális, decimális, hexadecimális számrendszerek. Műveletek számrendszerekben. Átváltás számrendszerek között.</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kód rendszerek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Numerikus kódok, karakteres kódok.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logikai algebra</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Logikai változó, alapműveletek, logikai függvények. Boole algebra. Logikai függvények egyszerűsítése. Carnaught-tábla.</w:t>
      </w:r>
    </w:p>
    <w:p w:rsidR="00286279" w:rsidRPr="002E360B" w:rsidRDefault="00286279" w:rsidP="00804383">
      <w:pPr>
        <w:spacing w:after="0" w:line="240" w:lineRule="auto"/>
        <w:ind w:left="1287"/>
        <w:rPr>
          <w:rFonts w:ascii="Palatino Linotype" w:hAnsi="Palatino Linotype"/>
          <w:sz w:val="24"/>
          <w:szCs w:val="24"/>
        </w:rPr>
      </w:pPr>
      <w:r w:rsidRPr="002E360B">
        <w:rPr>
          <w:rFonts w:ascii="Palatino Linotype" w:hAnsi="Palatino Linotype"/>
          <w:sz w:val="24"/>
          <w:szCs w:val="24"/>
        </w:rPr>
        <w:t>Digitális áramkörök</w:t>
      </w:r>
      <w:r w:rsidRPr="002E360B">
        <w:rPr>
          <w:rFonts w:ascii="Palatino Linotype" w:hAnsi="Palatino Linotype"/>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kombinációs hálózatok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Digitális kapu áramkörök alap fajtái, jellemzőik és felhasználása logikai függvények megvalósítására.</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sorrendi hálózatok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Digitális tároló áramkörök alap fajtái, jellemzőik és felhasználása számlálók, léptető áramkörök megvalósításához.</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multiplexerek, demultiplexerek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Kódoló, dekodoló áramkörök megvalósítása kapu és speciális áramkörökből.</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analóg-digitál (A/D), digitál-analóg (D/A) átalakítók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286279" w:rsidRPr="002E360B" w:rsidRDefault="00286279" w:rsidP="00804383">
      <w:pPr>
        <w:spacing w:after="0" w:line="240" w:lineRule="auto"/>
        <w:ind w:left="1287"/>
        <w:rPr>
          <w:rFonts w:ascii="Palatino Linotype" w:hAnsi="Palatino Linotype"/>
          <w:sz w:val="24"/>
          <w:szCs w:val="24"/>
        </w:rPr>
      </w:pPr>
      <w:r w:rsidRPr="002E360B">
        <w:rPr>
          <w:rFonts w:ascii="Palatino Linotype" w:hAnsi="Palatino Linotype"/>
          <w:sz w:val="24"/>
          <w:szCs w:val="24"/>
        </w:rPr>
        <w:t>Számítógépek</w:t>
      </w:r>
      <w:r w:rsidRPr="002E360B">
        <w:rPr>
          <w:rFonts w:ascii="Palatino Linotype" w:hAnsi="Palatino Linotype"/>
          <w:b/>
          <w:sz w:val="24"/>
          <w:szCs w:val="24"/>
        </w:rPr>
        <w:t xml:space="preserve"> </w:t>
      </w:r>
      <w:r w:rsidRPr="002E360B">
        <w:rPr>
          <w:rFonts w:ascii="Palatino Linotype" w:hAnsi="Palatino Linotype"/>
          <w:sz w:val="24"/>
          <w:szCs w:val="24"/>
        </w:rPr>
        <w:t>alapvető felépítése, működése</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digitális számítógép felépítése</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Neumann-elv, BUS rendszerek.</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mikroprocesszorok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Felépítése, kiviteli formák, jellemzők, működés alapjai</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memóriák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ROM, EROM, EPROM, RAM. Kiviteli formák, jellemzők, működés.</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illesztő egységek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PCI, SATA, IDE, USB.</w:t>
      </w:r>
    </w:p>
    <w:p w:rsidR="00286279" w:rsidRPr="002E360B" w:rsidRDefault="00286279" w:rsidP="00804383">
      <w:pPr>
        <w:spacing w:after="0" w:line="240" w:lineRule="auto"/>
        <w:ind w:left="2007"/>
        <w:jc w:val="both"/>
        <w:rPr>
          <w:rFonts w:ascii="Palatino Linotype" w:hAnsi="Palatino Linotype"/>
          <w:bCs/>
          <w:sz w:val="24"/>
          <w:szCs w:val="24"/>
        </w:rPr>
      </w:pPr>
      <w:r w:rsidRPr="002E360B">
        <w:rPr>
          <w:rFonts w:ascii="Palatino Linotype" w:hAnsi="Palatino Linotype"/>
          <w:bCs/>
          <w:sz w:val="24"/>
          <w:szCs w:val="24"/>
        </w:rPr>
        <w:t>perifériák</w:t>
      </w:r>
    </w:p>
    <w:p w:rsidR="00286279" w:rsidRPr="002E360B" w:rsidRDefault="00286279" w:rsidP="00804383">
      <w:pPr>
        <w:spacing w:after="0" w:line="240" w:lineRule="auto"/>
        <w:ind w:left="2727"/>
        <w:jc w:val="both"/>
        <w:rPr>
          <w:rFonts w:ascii="Palatino Linotype" w:hAnsi="Palatino Linotype"/>
          <w:bCs/>
          <w:sz w:val="24"/>
          <w:szCs w:val="24"/>
        </w:rPr>
      </w:pPr>
      <w:r w:rsidRPr="002E360B">
        <w:rPr>
          <w:rFonts w:ascii="Palatino Linotype" w:hAnsi="Palatino Linotype"/>
          <w:bCs/>
          <w:sz w:val="24"/>
          <w:szCs w:val="24"/>
        </w:rPr>
        <w:t>Be- és kimeneti egységek. Adattárolás (FDD, HDD, SDD, CD, DVD, Blueray, Pendrive, memória kártya), adatmegjelenítés (grafikus kártya, nyomtató), egér, billentyűzet.</w:t>
      </w:r>
    </w:p>
    <w:p w:rsidR="00286279" w:rsidRPr="002E360B" w:rsidRDefault="00286279" w:rsidP="006342A6">
      <w:pPr>
        <w:spacing w:after="0" w:line="240" w:lineRule="auto"/>
        <w:ind w:firstLine="540"/>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6342A6">
      <w:pPr>
        <w:spacing w:after="0" w:line="240" w:lineRule="auto"/>
        <w:ind w:left="851"/>
        <w:rPr>
          <w:rFonts w:ascii="Palatino Linotype" w:hAnsi="Palatino Linotype"/>
          <w:bCs/>
          <w:sz w:val="24"/>
          <w:szCs w:val="24"/>
        </w:rPr>
      </w:pPr>
      <w:r w:rsidRPr="002E360B">
        <w:rPr>
          <w:rFonts w:ascii="Palatino Linotype" w:hAnsi="Palatino Linotype"/>
          <w:bCs/>
          <w:sz w:val="24"/>
          <w:szCs w:val="24"/>
        </w:rPr>
        <w:t>Multimédiás tanterem.</w:t>
      </w:r>
    </w:p>
    <w:p w:rsidR="00286279" w:rsidRPr="002E360B" w:rsidRDefault="00286279" w:rsidP="006342A6">
      <w:pPr>
        <w:spacing w:after="0" w:line="240" w:lineRule="auto"/>
        <w:ind w:left="792"/>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7F5F3B">
      <w:pPr>
        <w:widowControl w:val="0"/>
        <w:suppressAutoHyphens/>
        <w:spacing w:after="0" w:line="240" w:lineRule="auto"/>
        <w:ind w:left="826"/>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tblHeader/>
          <w:jc w:val="center"/>
        </w:trPr>
        <w:tc>
          <w:tcPr>
            <w:tcW w:w="994"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tblHeader/>
          <w:jc w:val="center"/>
        </w:trPr>
        <w:tc>
          <w:tcPr>
            <w:tcW w:w="994" w:type="dxa"/>
            <w:vMerge/>
            <w:vAlign w:val="center"/>
          </w:tcPr>
          <w:p w:rsidR="00286279" w:rsidRPr="002E360B" w:rsidRDefault="00286279" w:rsidP="00824B36">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824B36">
            <w:pPr>
              <w:spacing w:after="0" w:line="240" w:lineRule="auto"/>
              <w:rPr>
                <w:rFonts w:ascii="Palatino Linotype" w:hAnsi="Palatino Linotype"/>
                <w:b/>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824B36">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824B36">
            <w:pPr>
              <w:spacing w:after="0" w:line="240" w:lineRule="auto"/>
              <w:jc w:val="center"/>
              <w:rPr>
                <w:rFonts w:ascii="Palatino Linotype" w:hAnsi="Palatino Linotype"/>
                <w:sz w:val="20"/>
                <w:szCs w:val="20"/>
              </w:rPr>
            </w:pPr>
          </w:p>
        </w:tc>
      </w:tr>
    </w:tbl>
    <w:p w:rsidR="00286279" w:rsidRPr="002E360B" w:rsidRDefault="00286279" w:rsidP="007F5F3B">
      <w:pPr>
        <w:widowControl w:val="0"/>
        <w:suppressAutoHyphens/>
        <w:spacing w:after="0" w:line="240" w:lineRule="auto"/>
        <w:ind w:left="826"/>
        <w:rPr>
          <w:rFonts w:ascii="Palatino Linotype" w:hAnsi="Palatino Linotype"/>
          <w:b/>
          <w:bCs/>
          <w:i/>
          <w:sz w:val="24"/>
          <w:szCs w:val="24"/>
        </w:rPr>
      </w:pPr>
    </w:p>
    <w:p w:rsidR="00286279" w:rsidRPr="002E360B" w:rsidRDefault="00286279" w:rsidP="007F5F3B">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tblHeader/>
          <w:jc w:val="center"/>
        </w:trPr>
        <w:tc>
          <w:tcPr>
            <w:tcW w:w="828"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tblHeader/>
          <w:jc w:val="center"/>
        </w:trPr>
        <w:tc>
          <w:tcPr>
            <w:tcW w:w="828" w:type="dxa"/>
            <w:vMerge/>
            <w:vAlign w:val="center"/>
          </w:tcPr>
          <w:p w:rsidR="00286279" w:rsidRPr="002E360B" w:rsidRDefault="00286279" w:rsidP="00824B36">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824B36">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824B36">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824B36">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824B36">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824B36">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824B36">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824B36">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A951F8">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A951F8">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A951F8">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824B36">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824B36">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824B36">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824B36">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824B36">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824B36">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824B36">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824B36">
            <w:pPr>
              <w:spacing w:after="0" w:line="240" w:lineRule="auto"/>
              <w:jc w:val="center"/>
              <w:rPr>
                <w:rFonts w:ascii="Palatino Linotype" w:hAnsi="Palatino Linotype"/>
                <w:sz w:val="20"/>
                <w:szCs w:val="20"/>
              </w:rPr>
            </w:pPr>
          </w:p>
        </w:tc>
      </w:tr>
    </w:tbl>
    <w:p w:rsidR="00286279" w:rsidRPr="002E360B" w:rsidRDefault="00286279" w:rsidP="007F5F3B">
      <w:pPr>
        <w:widowControl w:val="0"/>
        <w:suppressAutoHyphens/>
        <w:spacing w:after="0" w:line="240" w:lineRule="auto"/>
        <w:ind w:left="826"/>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 xml:space="preserve">A </w:t>
      </w:r>
      <w:r w:rsidRPr="002E360B">
        <w:rPr>
          <w:rFonts w:ascii="Palatino Linotype" w:hAnsi="Palatino Linotype"/>
          <w:b/>
          <w:sz w:val="24"/>
          <w:szCs w:val="24"/>
        </w:rPr>
        <w:t>tantárgy</w:t>
      </w:r>
      <w:r w:rsidRPr="002E360B">
        <w:rPr>
          <w:rFonts w:ascii="Palatino Linotype" w:hAnsi="Palatino Linotype"/>
          <w:b/>
          <w:bCs/>
          <w:sz w:val="24"/>
          <w:szCs w:val="24"/>
        </w:rPr>
        <w:t xml:space="preserve"> értékelésének módja</w:t>
      </w:r>
    </w:p>
    <w:p w:rsidR="00286279" w:rsidRPr="002E360B" w:rsidRDefault="00286279" w:rsidP="00A951F8">
      <w:pPr>
        <w:spacing w:after="0" w:line="240" w:lineRule="auto"/>
        <w:ind w:left="426"/>
        <w:jc w:val="both"/>
        <w:rPr>
          <w:rFonts w:ascii="Palatino Linotype" w:hAnsi="Palatino Linotype"/>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6342A6">
      <w:pPr>
        <w:widowControl w:val="0"/>
        <w:suppressAutoHyphens/>
        <w:spacing w:after="0" w:line="240" w:lineRule="auto"/>
        <w:ind w:left="360"/>
        <w:rPr>
          <w:rFonts w:ascii="Palatino Linotype" w:hAnsi="Palatino Linotype"/>
          <w:b/>
          <w:bCs/>
          <w:sz w:val="24"/>
          <w:szCs w:val="24"/>
        </w:rPr>
      </w:pPr>
    </w:p>
    <w:p w:rsidR="00286279" w:rsidRPr="002E360B" w:rsidRDefault="00286279" w:rsidP="00B87D30">
      <w:pPr>
        <w:widowControl w:val="0"/>
        <w:suppressAutoHyphens/>
        <w:spacing w:after="0" w:line="240" w:lineRule="auto"/>
        <w:rPr>
          <w:rFonts w:ascii="Palatino Linotype" w:hAnsi="Palatino Linotype"/>
          <w:b/>
          <w:bCs/>
          <w:sz w:val="24"/>
          <w:szCs w:val="24"/>
        </w:rPr>
      </w:pPr>
    </w:p>
    <w:p w:rsidR="00286279" w:rsidRPr="002E360B" w:rsidRDefault="00286279" w:rsidP="00B87D30">
      <w:pPr>
        <w:widowControl w:val="0"/>
        <w:suppressAutoHyphens/>
        <w:spacing w:after="0" w:line="240" w:lineRule="auto"/>
        <w:rPr>
          <w:rFonts w:ascii="Palatino Linotype" w:hAnsi="Palatino Linotype"/>
          <w:b/>
          <w:bCs/>
          <w:sz w:val="24"/>
          <w:szCs w:val="24"/>
        </w:rPr>
      </w:pPr>
      <w:r w:rsidRPr="002E360B">
        <w:rPr>
          <w:rFonts w:ascii="Palatino Linotype" w:hAnsi="Palatino Linotype"/>
          <w:b/>
          <w:bCs/>
          <w:sz w:val="24"/>
          <w:szCs w:val="24"/>
        </w:rPr>
        <w:br w:type="page"/>
      </w: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A</w:t>
      </w: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10417-12 azonosító számú</w:t>
      </w:r>
      <w:r>
        <w:rPr>
          <w:rFonts w:ascii="Palatino Linotype" w:hAnsi="Palatino Linotype"/>
          <w:b/>
          <w:sz w:val="44"/>
          <w:szCs w:val="44"/>
          <w:lang w:eastAsia="hu-HU"/>
        </w:rPr>
        <w:t>,</w:t>
      </w:r>
    </w:p>
    <w:p w:rsidR="00286279" w:rsidRPr="002E360B" w:rsidRDefault="00286279" w:rsidP="00B87D30">
      <w:pPr>
        <w:spacing w:after="0" w:line="240" w:lineRule="auto"/>
        <w:jc w:val="center"/>
        <w:rPr>
          <w:rFonts w:ascii="Palatino Linotype" w:hAnsi="Palatino Linotype"/>
          <w:sz w:val="44"/>
          <w:szCs w:val="44"/>
          <w:lang w:eastAsia="hu-HU"/>
        </w:rPr>
      </w:pP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Közlekedéstechnikai gyakorlatok</w:t>
      </w: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megnevezésű</w:t>
      </w:r>
    </w:p>
    <w:p w:rsidR="00286279" w:rsidRPr="002E360B" w:rsidRDefault="00286279" w:rsidP="00B87D30">
      <w:pPr>
        <w:spacing w:after="0" w:line="240" w:lineRule="auto"/>
        <w:jc w:val="center"/>
        <w:rPr>
          <w:rFonts w:ascii="Palatino Linotype" w:hAnsi="Palatino Linotype"/>
          <w:b/>
          <w:sz w:val="44"/>
          <w:szCs w:val="44"/>
          <w:lang w:eastAsia="hu-HU"/>
        </w:rPr>
      </w:pPr>
    </w:p>
    <w:p w:rsidR="00286279" w:rsidRPr="002E360B" w:rsidRDefault="00286279" w:rsidP="00B87D30">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szakmai követelménymodul</w:t>
      </w:r>
    </w:p>
    <w:p w:rsidR="00286279" w:rsidRPr="002E360B" w:rsidRDefault="00286279" w:rsidP="00B87D30">
      <w:pPr>
        <w:spacing w:after="0" w:line="240" w:lineRule="auto"/>
        <w:ind w:left="-15"/>
        <w:jc w:val="center"/>
        <w:rPr>
          <w:rFonts w:ascii="Palatino Linotype" w:hAnsi="Palatino Linotype"/>
          <w:b/>
          <w:sz w:val="44"/>
          <w:szCs w:val="44"/>
        </w:rPr>
      </w:pPr>
    </w:p>
    <w:p w:rsidR="00286279" w:rsidRPr="002E360B" w:rsidRDefault="00286279" w:rsidP="00B87D30">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tantárgyai, témakörei</w:t>
      </w:r>
    </w:p>
    <w:p w:rsidR="00286279" w:rsidRPr="002E360B" w:rsidRDefault="00286279" w:rsidP="00B87D30">
      <w:pPr>
        <w:spacing w:after="0" w:line="240" w:lineRule="auto"/>
        <w:jc w:val="center"/>
        <w:rPr>
          <w:rFonts w:ascii="Palatino Linotype" w:hAnsi="Palatino Linotype"/>
          <w:b/>
          <w:sz w:val="44"/>
          <w:szCs w:val="44"/>
          <w:lang w:eastAsia="hu-HU"/>
        </w:rPr>
      </w:pPr>
    </w:p>
    <w:p w:rsidR="00286279" w:rsidRPr="002E360B" w:rsidRDefault="00286279" w:rsidP="00AC5726">
      <w:pPr>
        <w:spacing w:after="0" w:line="240" w:lineRule="auto"/>
        <w:jc w:val="both"/>
        <w:rPr>
          <w:rFonts w:ascii="Palatino Linotype" w:hAnsi="Palatino Linotype"/>
          <w:b/>
          <w:sz w:val="24"/>
          <w:szCs w:val="24"/>
        </w:rPr>
      </w:pPr>
      <w:r w:rsidRPr="002E360B">
        <w:rPr>
          <w:rFonts w:ascii="Palatino Linotype" w:hAnsi="Palatino Linotype"/>
          <w:sz w:val="20"/>
          <w:szCs w:val="20"/>
          <w:lang w:eastAsia="hu-HU"/>
        </w:rPr>
        <w:br w:type="page"/>
      </w:r>
      <w:r w:rsidRPr="002E360B">
        <w:rPr>
          <w:rFonts w:ascii="Palatino Linotype" w:hAnsi="Palatino Linotype"/>
          <w:b/>
          <w:sz w:val="24"/>
          <w:szCs w:val="24"/>
        </w:rPr>
        <w:t>A 10417-12 azonosító számú</w:t>
      </w:r>
      <w:r>
        <w:rPr>
          <w:rFonts w:ascii="Palatino Linotype" w:hAnsi="Palatino Linotype"/>
          <w:b/>
          <w:sz w:val="24"/>
          <w:szCs w:val="24"/>
        </w:rPr>
        <w:t>,</w:t>
      </w:r>
      <w:r w:rsidRPr="002E360B">
        <w:rPr>
          <w:rFonts w:ascii="Palatino Linotype" w:hAnsi="Palatino Linotype"/>
          <w:b/>
          <w:sz w:val="24"/>
          <w:szCs w:val="24"/>
        </w:rPr>
        <w:t xml:space="preserve"> Közlekedéstechnikai gyakorlatok megnevezésű szakmai követelménymodulhoz tartozó tantárgyak és témakörök oktatása során fejlesztendő kompetenciák</w:t>
      </w:r>
    </w:p>
    <w:p w:rsidR="00286279" w:rsidRPr="002E360B" w:rsidRDefault="00286279" w:rsidP="00AC5726">
      <w:pPr>
        <w:spacing w:after="0" w:line="240" w:lineRule="auto"/>
        <w:ind w:left="360"/>
        <w:jc w:val="both"/>
        <w:rPr>
          <w:rFonts w:ascii="Palatino Linotype" w:hAnsi="Palatino Linotype"/>
          <w:b/>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834"/>
        <w:gridCol w:w="454"/>
        <w:gridCol w:w="454"/>
        <w:gridCol w:w="454"/>
        <w:gridCol w:w="454"/>
        <w:gridCol w:w="454"/>
        <w:gridCol w:w="454"/>
        <w:gridCol w:w="454"/>
        <w:gridCol w:w="454"/>
        <w:gridCol w:w="454"/>
        <w:gridCol w:w="454"/>
      </w:tblGrid>
      <w:tr w:rsidR="00286279" w:rsidRPr="002E360B">
        <w:trPr>
          <w:trHeight w:val="570"/>
          <w:jc w:val="center"/>
        </w:trPr>
        <w:tc>
          <w:tcPr>
            <w:tcW w:w="4834" w:type="dxa"/>
            <w:vMerge w:val="restart"/>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10417-12 Közlekedéstechnikai gyakorlatok</w:t>
            </w:r>
          </w:p>
        </w:tc>
        <w:tc>
          <w:tcPr>
            <w:tcW w:w="454" w:type="dxa"/>
            <w:gridSpan w:val="6"/>
            <w:tcBorders>
              <w:top w:val="single" w:sz="4" w:space="0" w:color="auto"/>
              <w:left w:val="single" w:sz="18" w:space="0" w:color="auto"/>
              <w:bottom w:val="single" w:sz="4" w:space="0" w:color="auto"/>
              <w:right w:val="single" w:sz="18" w:space="0" w:color="auto"/>
            </w:tcBorders>
            <w:vAlign w:val="center"/>
          </w:tcPr>
          <w:p w:rsidR="00286279" w:rsidRPr="002E360B" w:rsidRDefault="00286279" w:rsidP="00132F0E">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Karbantartási gyakorlatok</w:t>
            </w:r>
          </w:p>
        </w:tc>
        <w:tc>
          <w:tcPr>
            <w:tcW w:w="454" w:type="dxa"/>
            <w:gridSpan w:val="4"/>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132F0E">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Mérési gyakorlatok</w:t>
            </w:r>
          </w:p>
        </w:tc>
      </w:tr>
      <w:tr w:rsidR="00286279" w:rsidRPr="002E360B">
        <w:trPr>
          <w:trHeight w:val="4065"/>
          <w:jc w:val="center"/>
        </w:trPr>
        <w:tc>
          <w:tcPr>
            <w:tcW w:w="4834" w:type="dxa"/>
            <w:vMerge/>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Mérés és előrajzolás</w:t>
            </w:r>
          </w:p>
        </w:tc>
        <w:tc>
          <w:tcPr>
            <w:tcW w:w="454" w:type="dxa"/>
            <w:tcBorders>
              <w:top w:val="single" w:sz="4" w:space="0" w:color="auto"/>
              <w:left w:val="nil"/>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Megmunkálás I.</w:t>
            </w:r>
          </w:p>
        </w:tc>
        <w:tc>
          <w:tcPr>
            <w:tcW w:w="454" w:type="dxa"/>
            <w:tcBorders>
              <w:top w:val="single" w:sz="4" w:space="0" w:color="auto"/>
              <w:left w:val="nil"/>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Kötések</w:t>
            </w:r>
          </w:p>
        </w:tc>
        <w:tc>
          <w:tcPr>
            <w:tcW w:w="454" w:type="dxa"/>
            <w:tcBorders>
              <w:top w:val="single" w:sz="4" w:space="0" w:color="auto"/>
              <w:left w:val="nil"/>
              <w:bottom w:val="single" w:sz="4" w:space="0" w:color="auto"/>
              <w:right w:val="single" w:sz="4" w:space="0" w:color="auto"/>
            </w:tcBorders>
            <w:textDirection w:val="btLr"/>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Megmunkálás II.</w:t>
            </w:r>
          </w:p>
        </w:tc>
        <w:tc>
          <w:tcPr>
            <w:tcW w:w="454" w:type="dxa"/>
            <w:tcBorders>
              <w:top w:val="single" w:sz="4" w:space="0" w:color="auto"/>
              <w:left w:val="single" w:sz="4" w:space="0" w:color="auto"/>
              <w:bottom w:val="single" w:sz="4" w:space="0" w:color="auto"/>
              <w:right w:val="single" w:sz="4" w:space="0" w:color="auto"/>
            </w:tcBorders>
            <w:textDirection w:val="btLr"/>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Anyagvizsgálatok</w:t>
            </w:r>
          </w:p>
        </w:tc>
        <w:tc>
          <w:tcPr>
            <w:tcW w:w="454" w:type="dxa"/>
            <w:tcBorders>
              <w:top w:val="single" w:sz="4" w:space="0" w:color="auto"/>
              <w:left w:val="single" w:sz="4" w:space="0" w:color="auto"/>
              <w:bottom w:val="single" w:sz="4" w:space="0" w:color="auto"/>
              <w:right w:val="single" w:sz="18"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Szerelés</w:t>
            </w:r>
          </w:p>
        </w:tc>
        <w:tc>
          <w:tcPr>
            <w:tcW w:w="454" w:type="dxa"/>
            <w:tcBorders>
              <w:top w:val="nil"/>
              <w:left w:val="single" w:sz="18" w:space="0" w:color="auto"/>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Villamos méréstechnikai alapismeretek</w:t>
            </w:r>
          </w:p>
        </w:tc>
        <w:tc>
          <w:tcPr>
            <w:tcW w:w="454" w:type="dxa"/>
            <w:tcBorders>
              <w:top w:val="nil"/>
              <w:left w:val="nil"/>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Egyenáramú villamos alapmérések</w:t>
            </w:r>
          </w:p>
        </w:tc>
        <w:tc>
          <w:tcPr>
            <w:tcW w:w="454" w:type="dxa"/>
            <w:tcBorders>
              <w:top w:val="nil"/>
              <w:left w:val="nil"/>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Váltakozóáramú villamos alapmérések I.</w:t>
            </w:r>
          </w:p>
        </w:tc>
        <w:tc>
          <w:tcPr>
            <w:tcW w:w="454" w:type="dxa"/>
            <w:tcBorders>
              <w:top w:val="nil"/>
              <w:left w:val="nil"/>
              <w:bottom w:val="single" w:sz="4" w:space="0" w:color="auto"/>
              <w:right w:val="single" w:sz="4" w:space="0" w:color="auto"/>
            </w:tcBorders>
            <w:textDirection w:val="btLr"/>
            <w:vAlign w:val="bottom"/>
          </w:tcPr>
          <w:p w:rsidR="00286279" w:rsidRPr="002E360B" w:rsidRDefault="00286279" w:rsidP="00582509">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Váltakozóáramú villamos alapmérések II.</w:t>
            </w:r>
          </w:p>
        </w:tc>
      </w:tr>
      <w:tr w:rsidR="00286279" w:rsidRPr="002E360B">
        <w:trPr>
          <w:trHeight w:val="345"/>
          <w:jc w:val="center"/>
        </w:trPr>
        <w:tc>
          <w:tcPr>
            <w:tcW w:w="454" w:type="dxa"/>
            <w:gridSpan w:val="11"/>
            <w:tcBorders>
              <w:top w:val="nil"/>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FELADATOK</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Gépipari alapméréseket végez</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Alak- és helyzetpontossági méréseket végez általános eszközökkel</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Anyagvizsgálatokat végez</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Villamos méréseket végez analóg és digitális műszerekkel</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Alakítja a munkadarabot kézi forgácsoló alapeljárásokkal</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Alakítja a munkadarabot gépi forgácsoló alapeljárásokkal</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Képlékenyalakítást végez kézi alapműveletekkel</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Darabol kézi és gépi műveletekkel</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Alakítja a munkadarabot kézi kisgépes eljárásokkal</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Szerelési műveleteket végez</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Oldható és nem oldható kötéseket készít</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Elektromos vezetékeket, csatlakozókat szerel</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Áramköröket készít kapcsolási rajz alapján</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Előkészíti a feladat végrehajtásához szükséges anyagokat, szerszámokat</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Ellenőrzi az alkalmazott gépek, berendezések működőképességét</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Alkalmazza a munkavédelmi, tűzvédelmi, környezetvédelmi előírásokat</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r>
      <w:tr w:rsidR="00286279" w:rsidRPr="002E360B">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ISMERETEK</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Mechanikai mérőműszerek kezelése</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Mechanikai mérőműszerek felhasználási területe</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Anyagvizsgálati eszközök</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Analóg műszerek kezelésének és pontosságának ismerete</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Digitális műszerek kezelésének, felbontóképességének és pontosságának ismerete</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Kézi forgácsoló szerszámok alkalmazása</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Forgácsoló és daraboló gépek kezelése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Szerelő szerszámok, készülékek alkalmazása</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Hegesztő, forrasztó szerszámok, berendezések kezelése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Munkavédelmi, tűzvédelmi, környezetvédelmi előírások</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KÉSZSÉGEK</w:t>
            </w:r>
          </w:p>
        </w:tc>
      </w:tr>
      <w:tr w:rsidR="00286279" w:rsidRPr="002E360B">
        <w:trPr>
          <w:trHeight w:val="24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Mechanikai mérések végrehajtása</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Villamos mérések végrehajtása</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Különböző anyagok megmunkálása</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Gépelemek, gépek szerelése</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Áramkörök készítése</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SZEMÉLYES KOMPETENCIÁK</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Mozgáskoordináció</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Precizitás</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Megbízhatóság</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TÁRSAS KOMPETENCIÁK</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Segítőkészség</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Irányíthatóság</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MÓDSZER</w:t>
            </w:r>
            <w:r w:rsidRPr="002E360B" w:rsidDel="006C0E7C">
              <w:rPr>
                <w:rFonts w:ascii="Palatino Linotype" w:hAnsi="Palatino Linotype"/>
                <w:sz w:val="20"/>
                <w:szCs w:val="20"/>
                <w:lang w:eastAsia="hu-HU"/>
              </w:rPr>
              <w:t xml:space="preserve"> </w:t>
            </w:r>
            <w:r w:rsidRPr="002E360B">
              <w:rPr>
                <w:rFonts w:ascii="Palatino Linotype" w:hAnsi="Palatino Linotype"/>
                <w:sz w:val="20"/>
                <w:szCs w:val="20"/>
                <w:lang w:eastAsia="hu-HU"/>
              </w:rPr>
              <w:t>KOMPETENCIÁK</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Rendszerező képesség</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Tervezés</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286279" w:rsidRPr="002E360B" w:rsidRDefault="00286279" w:rsidP="00582509">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Módszeres munkavégzés</w:t>
            </w: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58250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bl>
    <w:p w:rsidR="00286279" w:rsidRPr="002E360B" w:rsidRDefault="00286279" w:rsidP="00BF5E7D">
      <w:pPr>
        <w:widowControl w:val="0"/>
        <w:numPr>
          <w:ilvl w:val="0"/>
          <w:numId w:val="9"/>
        </w:numPr>
        <w:suppressAutoHyphens/>
        <w:spacing w:after="0" w:line="240" w:lineRule="auto"/>
        <w:rPr>
          <w:rFonts w:ascii="Palatino Linotype" w:hAnsi="Palatino Linotype"/>
          <w:b/>
          <w:sz w:val="24"/>
          <w:szCs w:val="24"/>
        </w:rPr>
      </w:pPr>
      <w:r w:rsidRPr="002E360B">
        <w:rPr>
          <w:rFonts w:ascii="Palatino Linotype" w:hAnsi="Palatino Linotype"/>
          <w:b/>
          <w:sz w:val="24"/>
          <w:szCs w:val="24"/>
        </w:rPr>
        <w:br w:type="page"/>
        <w:t xml:space="preserve">  Karbantartási gyakorlatok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280 óra</w:t>
      </w:r>
      <w:r>
        <w:rPr>
          <w:rFonts w:ascii="Palatino Linotype" w:hAnsi="Palatino Linotype"/>
          <w:b/>
          <w:sz w:val="24"/>
          <w:szCs w:val="24"/>
        </w:rPr>
        <w:t xml:space="preserve"> (315 ögy) </w:t>
      </w:r>
      <w:r w:rsidRPr="002E360B">
        <w:rPr>
          <w:rFonts w:ascii="Palatino Linotype" w:hAnsi="Palatino Linotype"/>
          <w:b/>
          <w:sz w:val="24"/>
          <w:szCs w:val="24"/>
        </w:rPr>
        <w:t>/ 360 óra</w:t>
      </w:r>
      <w:r>
        <w:rPr>
          <w:rFonts w:ascii="Palatino Linotype" w:hAnsi="Palatino Linotype"/>
          <w:b/>
          <w:sz w:val="24"/>
          <w:szCs w:val="24"/>
        </w:rPr>
        <w:t xml:space="preserve"> (80 ögy)</w:t>
      </w:r>
      <w:r w:rsidRPr="002E360B">
        <w:rPr>
          <w:rFonts w:ascii="Palatino Linotype" w:hAnsi="Palatino Linotype"/>
          <w:b/>
          <w:sz w:val="24"/>
          <w:szCs w:val="24"/>
        </w:rPr>
        <w:t>*</w:t>
      </w:r>
    </w:p>
    <w:p w:rsidR="00286279" w:rsidRPr="002E360B" w:rsidRDefault="00286279" w:rsidP="00AC572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AC5726">
      <w:pPr>
        <w:spacing w:after="0" w:line="240" w:lineRule="auto"/>
        <w:ind w:left="360"/>
        <w:rPr>
          <w:rFonts w:ascii="Palatino Linotype" w:hAnsi="Palatino Linotype"/>
          <w:i/>
          <w:sz w:val="24"/>
          <w:szCs w:val="24"/>
        </w:rPr>
      </w:pPr>
    </w:p>
    <w:p w:rsidR="00286279" w:rsidRPr="002E360B" w:rsidRDefault="00286279" w:rsidP="00AC5726">
      <w:pPr>
        <w:numPr>
          <w:ilvl w:val="1"/>
          <w:numId w:val="2"/>
        </w:numPr>
        <w:tabs>
          <w:tab w:val="clear" w:pos="972"/>
        </w:tabs>
        <w:spacing w:after="0" w:line="240" w:lineRule="auto"/>
        <w:rPr>
          <w:rFonts w:ascii="Palatino Linotype" w:hAnsi="Palatino Linotype"/>
          <w:b/>
          <w:vanish/>
          <w:sz w:val="24"/>
          <w:szCs w:val="24"/>
        </w:rPr>
      </w:pPr>
    </w:p>
    <w:p w:rsidR="00286279" w:rsidRPr="002E360B" w:rsidRDefault="00286279" w:rsidP="00582509">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286279" w:rsidRPr="002E360B" w:rsidRDefault="00286279" w:rsidP="00582509">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286279" w:rsidRPr="002E360B" w:rsidRDefault="00286279" w:rsidP="00582509">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286279" w:rsidRPr="002E360B" w:rsidRDefault="00286279" w:rsidP="00582509">
      <w:pPr>
        <w:pStyle w:val="Listaszerbekezds"/>
        <w:widowControl w:val="0"/>
        <w:numPr>
          <w:ilvl w:val="0"/>
          <w:numId w:val="5"/>
        </w:numPr>
        <w:suppressAutoHyphens/>
        <w:spacing w:after="0" w:line="240" w:lineRule="auto"/>
        <w:jc w:val="both"/>
        <w:rPr>
          <w:rFonts w:ascii="Palatino Linotype" w:hAnsi="Palatino Linotype"/>
          <w:b/>
          <w:vanish/>
          <w:sz w:val="24"/>
          <w:szCs w:val="24"/>
        </w:rPr>
      </w:pPr>
    </w:p>
    <w:p w:rsidR="00286279" w:rsidRPr="002E360B" w:rsidRDefault="00286279" w:rsidP="00582509">
      <w:pPr>
        <w:widowControl w:val="0"/>
        <w:numPr>
          <w:ilvl w:val="1"/>
          <w:numId w:val="5"/>
        </w:numPr>
        <w:suppressAutoHyphens/>
        <w:spacing w:after="0" w:line="240" w:lineRule="auto"/>
        <w:ind w:left="717"/>
        <w:jc w:val="both"/>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AC5726">
      <w:pPr>
        <w:widowControl w:val="0"/>
        <w:suppressAutoHyphens/>
        <w:spacing w:after="0" w:line="240" w:lineRule="auto"/>
        <w:jc w:val="both"/>
        <w:rPr>
          <w:rFonts w:ascii="Palatino Linotype" w:hAnsi="Palatino Linotype"/>
          <w:sz w:val="24"/>
          <w:szCs w:val="24"/>
        </w:rPr>
      </w:pPr>
      <w:r w:rsidRPr="002E360B">
        <w:rPr>
          <w:rFonts w:ascii="Palatino Linotype" w:hAnsi="Palatino Linotype"/>
          <w:sz w:val="24"/>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286279" w:rsidRPr="002E360B" w:rsidRDefault="00286279" w:rsidP="00AC5726">
      <w:pPr>
        <w:widowControl w:val="0"/>
        <w:suppressAutoHyphens/>
        <w:spacing w:after="0" w:line="240" w:lineRule="auto"/>
        <w:jc w:val="both"/>
        <w:rPr>
          <w:rFonts w:ascii="Palatino Linotype" w:hAnsi="Palatino Linotype"/>
          <w:bCs/>
          <w:sz w:val="24"/>
          <w:szCs w:val="24"/>
        </w:rPr>
      </w:pPr>
      <w:r w:rsidRPr="002E360B">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6279" w:rsidRPr="002E360B" w:rsidRDefault="00286279" w:rsidP="00AC5726">
      <w:pPr>
        <w:widowControl w:val="0"/>
        <w:suppressAutoHyphens/>
        <w:spacing w:after="0" w:line="240" w:lineRule="auto"/>
        <w:jc w:val="both"/>
        <w:rPr>
          <w:rFonts w:ascii="Palatino Linotype" w:hAnsi="Palatino Linotype"/>
          <w:bCs/>
          <w:sz w:val="24"/>
          <w:szCs w:val="24"/>
        </w:rPr>
      </w:pPr>
      <w:r w:rsidRPr="002E360B">
        <w:rPr>
          <w:rFonts w:ascii="Palatino Linotype" w:hAnsi="Palatino Linotype"/>
          <w:bCs/>
          <w:sz w:val="24"/>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286279" w:rsidRPr="002E360B" w:rsidRDefault="00286279" w:rsidP="00AC5726">
      <w:pPr>
        <w:widowControl w:val="0"/>
        <w:suppressAutoHyphens/>
        <w:spacing w:after="0" w:line="240" w:lineRule="auto"/>
        <w:jc w:val="both"/>
        <w:rPr>
          <w:rFonts w:ascii="Palatino Linotype" w:hAnsi="Palatino Linotype"/>
          <w:bCs/>
          <w:sz w:val="24"/>
          <w:szCs w:val="24"/>
        </w:rPr>
      </w:pPr>
      <w:r w:rsidRPr="002E360B">
        <w:rPr>
          <w:rFonts w:ascii="Palatino Linotype" w:hAnsi="Palatino Linotype"/>
          <w:bCs/>
          <w:sz w:val="24"/>
          <w:szCs w:val="24"/>
        </w:rPr>
        <w:t>A tanulók szakma iránti érdeklődésének felkeltése elsősorban a szakma jellegzetes termékeinek, munkaműveleteinek bemutatása révén érhető el.</w:t>
      </w:r>
    </w:p>
    <w:p w:rsidR="00286279" w:rsidRPr="002E360B" w:rsidRDefault="00286279" w:rsidP="00AC5726">
      <w:pPr>
        <w:widowControl w:val="0"/>
        <w:suppressAutoHyphens/>
        <w:spacing w:after="0" w:line="240" w:lineRule="auto"/>
        <w:jc w:val="both"/>
        <w:rPr>
          <w:rFonts w:ascii="Palatino Linotype" w:hAnsi="Palatino Linotype"/>
          <w:sz w:val="24"/>
          <w:szCs w:val="24"/>
        </w:rPr>
      </w:pPr>
      <w:r w:rsidRPr="002E360B">
        <w:rPr>
          <w:rFonts w:ascii="Palatino Linotype" w:hAnsi="Palatino Linotype"/>
          <w:bCs/>
          <w:sz w:val="24"/>
          <w:szCs w:val="24"/>
        </w:rPr>
        <w:t>A gyakorlati képzés során alapvetően három tananyag-feldolgozási eljárás kerül alkalmazásra: a tárgyi eljárás, a műveleti eljárás és a műveleti komplex eljárás.</w:t>
      </w:r>
    </w:p>
    <w:p w:rsidR="00286279" w:rsidRPr="002E360B" w:rsidRDefault="00286279" w:rsidP="00AC5726">
      <w:pPr>
        <w:spacing w:after="0" w:line="240" w:lineRule="auto"/>
        <w:rPr>
          <w:rFonts w:ascii="Palatino Linotype" w:hAnsi="Palatino Linotype"/>
          <w:b/>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AC5726">
      <w:pPr>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tantárgy alapozó jellegénél fogva a közismereti tárgyak közül a matematikára és a fizika tantárgyra épül (geometriai alapfogalmak és alapszerkesztések, erő, alakváltozás).</w:t>
      </w:r>
    </w:p>
    <w:p w:rsidR="00286279" w:rsidRPr="002E360B" w:rsidRDefault="00286279" w:rsidP="00AC5726">
      <w:pPr>
        <w:spacing w:after="0" w:line="240" w:lineRule="auto"/>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A gyakorlati képzés szorosan kapcsolódik a 10416-12 Közlekedéstechnikai alapok modul tantárgyaihoz:</w:t>
      </w:r>
    </w:p>
    <w:p w:rsidR="00286279" w:rsidRPr="002E360B" w:rsidRDefault="00286279" w:rsidP="007C2CBA">
      <w:pPr>
        <w:spacing w:after="0" w:line="240" w:lineRule="auto"/>
        <w:ind w:left="108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műszaki rajz</w:t>
      </w:r>
    </w:p>
    <w:p w:rsidR="00286279" w:rsidRPr="002E360B" w:rsidRDefault="00286279" w:rsidP="007C2CBA">
      <w:pPr>
        <w:spacing w:after="0" w:line="240" w:lineRule="auto"/>
        <w:ind w:left="108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mechanika</w:t>
      </w:r>
    </w:p>
    <w:p w:rsidR="00286279" w:rsidRPr="002E360B" w:rsidRDefault="00286279" w:rsidP="007C2CBA">
      <w:pPr>
        <w:spacing w:after="0" w:line="240" w:lineRule="auto"/>
        <w:ind w:left="108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gépelemek-géptan</w:t>
      </w:r>
    </w:p>
    <w:p w:rsidR="00286279" w:rsidRPr="002E360B" w:rsidRDefault="00286279" w:rsidP="007C2CBA">
      <w:pPr>
        <w:spacing w:after="0" w:line="240" w:lineRule="auto"/>
        <w:ind w:left="108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technológiai alapismeretek</w:t>
      </w:r>
    </w:p>
    <w:p w:rsidR="00286279" w:rsidRPr="002E360B" w:rsidRDefault="00286279" w:rsidP="007C2CBA">
      <w:pPr>
        <w:spacing w:after="0" w:line="240" w:lineRule="auto"/>
        <w:ind w:left="1080"/>
        <w:jc w:val="both"/>
        <w:rPr>
          <w:rFonts w:ascii="Palatino Linotype" w:hAnsi="Palatino Linotype"/>
          <w:b/>
          <w:sz w:val="24"/>
          <w:szCs w:val="24"/>
        </w:rPr>
      </w:pPr>
      <w:r w:rsidRPr="002E360B">
        <w:rPr>
          <w:rFonts w:ascii="Palatino Linotype" w:hAnsi="Palatino Linotype"/>
          <w:kern w:val="2"/>
          <w:sz w:val="24"/>
          <w:szCs w:val="24"/>
          <w:lang w:eastAsia="hi-IN" w:bidi="hi-IN"/>
        </w:rPr>
        <w:t>elektrotechnika-elektronika</w:t>
      </w:r>
    </w:p>
    <w:p w:rsidR="00286279" w:rsidRPr="002E360B" w:rsidRDefault="00286279" w:rsidP="00AC5726">
      <w:pPr>
        <w:widowControl w:val="0"/>
        <w:suppressAutoHyphens/>
        <w:spacing w:after="0" w:line="240" w:lineRule="auto"/>
        <w:rPr>
          <w:rFonts w:ascii="Palatino Linotype" w:hAnsi="Palatino Linotype"/>
          <w:b/>
          <w:sz w:val="24"/>
          <w:szCs w:val="24"/>
        </w:rPr>
      </w:pPr>
    </w:p>
    <w:p w:rsidR="00286279" w:rsidRPr="002E360B" w:rsidRDefault="00286279" w:rsidP="00AC5726">
      <w:pPr>
        <w:widowControl w:val="0"/>
        <w:suppressAutoHyphens/>
        <w:spacing w:after="0" w:line="240" w:lineRule="auto"/>
        <w:rPr>
          <w:rFonts w:ascii="Palatino Linotype" w:hAnsi="Palatino Linotype"/>
          <w:b/>
          <w:sz w:val="24"/>
          <w:szCs w:val="24"/>
        </w:rPr>
      </w:pPr>
    </w:p>
    <w:p w:rsidR="00286279" w:rsidRDefault="00286279" w:rsidP="00582509">
      <w:pPr>
        <w:widowControl w:val="0"/>
        <w:numPr>
          <w:ilvl w:val="1"/>
          <w:numId w:val="5"/>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sz w:val="24"/>
          <w:szCs w:val="24"/>
        </w:rPr>
      </w:pPr>
    </w:p>
    <w:p w:rsidR="00286279" w:rsidRPr="002E360B" w:rsidRDefault="00286279" w:rsidP="00582509">
      <w:pPr>
        <w:numPr>
          <w:ilvl w:val="2"/>
          <w:numId w:val="5"/>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Mérés és előrajzolás</w:t>
      </w:r>
      <w:r w:rsidRPr="002E360B">
        <w:rPr>
          <w:rFonts w:ascii="Palatino Linotype" w:hAnsi="Palatino Linotype"/>
          <w:b/>
          <w:sz w:val="24"/>
          <w:szCs w:val="24"/>
        </w:rPr>
        <w:tab/>
      </w:r>
      <w:r w:rsidRPr="002E360B">
        <w:rPr>
          <w:rFonts w:ascii="Palatino Linotype" w:hAnsi="Palatino Linotype"/>
          <w:b/>
          <w:sz w:val="24"/>
          <w:szCs w:val="24"/>
        </w:rPr>
        <w:tab/>
        <w:t>(ögy)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24 óra/ 30 óra</w:t>
      </w:r>
    </w:p>
    <w:p w:rsidR="00286279" w:rsidRPr="002E360B" w:rsidRDefault="00286279" w:rsidP="007C2CBA">
      <w:pPr>
        <w:spacing w:after="0" w:line="240" w:lineRule="auto"/>
        <w:ind w:left="720"/>
        <w:rPr>
          <w:rFonts w:ascii="Palatino Linotype" w:hAnsi="Palatino Linotype"/>
          <w:sz w:val="24"/>
          <w:szCs w:val="24"/>
        </w:rPr>
      </w:pPr>
      <w:r w:rsidRPr="002E360B">
        <w:rPr>
          <w:rFonts w:ascii="Palatino Linotype" w:hAnsi="Palatino Linotype"/>
          <w:sz w:val="24"/>
          <w:szCs w:val="24"/>
        </w:rPr>
        <w:t>A munkahely és környezete</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munkavédelmi, balesetvédelmi és tűzvédelmi oktatás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a tanműhely bemutatása</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az oktatási kabinet rendjének ismertetése</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tisztségviselők megválasztása</w:t>
      </w:r>
    </w:p>
    <w:p w:rsidR="00286279" w:rsidRPr="002E360B" w:rsidRDefault="00286279" w:rsidP="007C2CBA">
      <w:pPr>
        <w:spacing w:after="0" w:line="240" w:lineRule="auto"/>
        <w:ind w:left="720"/>
        <w:rPr>
          <w:rFonts w:ascii="Palatino Linotype" w:hAnsi="Palatino Linotype"/>
          <w:sz w:val="24"/>
          <w:szCs w:val="24"/>
        </w:rPr>
      </w:pPr>
      <w:r w:rsidRPr="002E360B">
        <w:rPr>
          <w:rFonts w:ascii="Palatino Linotype" w:hAnsi="Palatino Linotype"/>
          <w:sz w:val="24"/>
          <w:szCs w:val="24"/>
        </w:rPr>
        <w:t>Mérés és ellenőrzés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a mérés és ellenőrzés célja</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egyszerűbb mérő- és ellenőrzőeszközök felosztása</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mértékrendszerek, mértékegységek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állítható és nem állítható mérőeszközök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mérés tolómércével</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mérés mozgószáras szögmérővel</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ellenőrzőeszközök csoportosítása és használatuk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mérés és ellenőrzés összetett munkadarabokon</w:t>
      </w:r>
    </w:p>
    <w:p w:rsidR="00286279" w:rsidRPr="002E360B" w:rsidRDefault="00286279" w:rsidP="007C2CBA">
      <w:pPr>
        <w:spacing w:after="0" w:line="240" w:lineRule="auto"/>
        <w:ind w:left="720"/>
        <w:rPr>
          <w:rFonts w:ascii="Palatino Linotype" w:hAnsi="Palatino Linotype"/>
          <w:sz w:val="24"/>
          <w:szCs w:val="24"/>
        </w:rPr>
      </w:pPr>
      <w:r w:rsidRPr="002E360B">
        <w:rPr>
          <w:rFonts w:ascii="Palatino Linotype" w:hAnsi="Palatino Linotype"/>
          <w:sz w:val="24"/>
          <w:szCs w:val="24"/>
        </w:rPr>
        <w:t>Bonyolultabb mérő- és ellenőrző eszközök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felosztásuk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mérés mikrométerrel</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mérés mérőórával</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mérés egyetemes szögmérővel</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ellenőrzőeszközök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idomszerek</w:t>
      </w:r>
    </w:p>
    <w:p w:rsidR="00286279" w:rsidRPr="002E360B" w:rsidRDefault="00286279" w:rsidP="007C2CBA">
      <w:pPr>
        <w:spacing w:after="0" w:line="240" w:lineRule="auto"/>
        <w:ind w:left="720"/>
        <w:rPr>
          <w:rFonts w:ascii="Palatino Linotype" w:hAnsi="Palatino Linotype"/>
          <w:sz w:val="24"/>
          <w:szCs w:val="24"/>
        </w:rPr>
      </w:pPr>
      <w:r w:rsidRPr="002E360B">
        <w:rPr>
          <w:rFonts w:ascii="Palatino Linotype" w:hAnsi="Palatino Linotype"/>
          <w:sz w:val="24"/>
          <w:szCs w:val="24"/>
        </w:rPr>
        <w:t>Előrajzolás síkban</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előrajzolás célja, műveleti sorrendje</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előkészítés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előrajzolás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előrajzolásnál előforduló szerkesztések</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pontozás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ellenőrzés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előrajzolási feladatok</w:t>
      </w:r>
    </w:p>
    <w:p w:rsidR="00286279" w:rsidRPr="002E360B" w:rsidRDefault="00286279" w:rsidP="007C2CBA">
      <w:pPr>
        <w:spacing w:after="0" w:line="240" w:lineRule="auto"/>
        <w:ind w:left="720"/>
        <w:rPr>
          <w:rFonts w:ascii="Palatino Linotype" w:hAnsi="Palatino Linotype"/>
          <w:sz w:val="24"/>
          <w:szCs w:val="24"/>
        </w:rPr>
      </w:pPr>
      <w:r w:rsidRPr="002E360B">
        <w:rPr>
          <w:rFonts w:ascii="Palatino Linotype" w:hAnsi="Palatino Linotype"/>
          <w:sz w:val="24"/>
          <w:szCs w:val="24"/>
        </w:rPr>
        <w:t>Térbeli előrajzolás</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szerszámai, segédeszközei</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bázisfelület megválasztása</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térbeli előrajzolás szabályai</w:t>
      </w:r>
    </w:p>
    <w:p w:rsidR="00286279" w:rsidRPr="002E360B" w:rsidRDefault="00286279" w:rsidP="007C2CBA">
      <w:pPr>
        <w:spacing w:after="0" w:line="240" w:lineRule="auto"/>
        <w:ind w:left="1440"/>
        <w:rPr>
          <w:rFonts w:ascii="Palatino Linotype" w:hAnsi="Palatino Linotype"/>
          <w:sz w:val="24"/>
          <w:szCs w:val="24"/>
        </w:rPr>
      </w:pPr>
      <w:r w:rsidRPr="002E360B">
        <w:rPr>
          <w:rFonts w:ascii="Palatino Linotype" w:hAnsi="Palatino Linotype"/>
          <w:sz w:val="24"/>
          <w:szCs w:val="24"/>
        </w:rPr>
        <w:t>térbeli előrajzolási feladat</w:t>
      </w:r>
    </w:p>
    <w:p w:rsidR="00286279" w:rsidRPr="002E360B" w:rsidRDefault="00286279" w:rsidP="00AC5726">
      <w:pPr>
        <w:spacing w:after="0" w:line="240" w:lineRule="auto"/>
        <w:ind w:firstLine="540"/>
        <w:rPr>
          <w:rFonts w:ascii="Palatino Linotype" w:hAnsi="Palatino Linotype"/>
          <w:sz w:val="24"/>
          <w:szCs w:val="24"/>
        </w:rPr>
      </w:pPr>
    </w:p>
    <w:p w:rsidR="00286279" w:rsidRPr="002E360B" w:rsidRDefault="00286279" w:rsidP="00582509">
      <w:pPr>
        <w:numPr>
          <w:ilvl w:val="2"/>
          <w:numId w:val="5"/>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Megmunkálás I.</w:t>
      </w:r>
      <w:r w:rsidRPr="002E360B">
        <w:rPr>
          <w:rFonts w:ascii="Palatino Linotype" w:hAnsi="Palatino Linotype"/>
          <w:b/>
          <w:sz w:val="24"/>
          <w:szCs w:val="24"/>
        </w:rPr>
        <w:tab/>
      </w:r>
      <w:r w:rsidRPr="002E360B">
        <w:rPr>
          <w:rFonts w:ascii="Palatino Linotype" w:hAnsi="Palatino Linotype"/>
          <w:b/>
          <w:sz w:val="24"/>
          <w:szCs w:val="24"/>
        </w:rPr>
        <w:tab/>
        <w:t>(ögy)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48 óra/ 62 óra</w:t>
      </w:r>
    </w:p>
    <w:p w:rsidR="00286279" w:rsidRPr="002E360B" w:rsidRDefault="00286279" w:rsidP="007C2CBA">
      <w:pPr>
        <w:spacing w:after="0" w:line="240" w:lineRule="auto"/>
        <w:ind w:left="720"/>
        <w:rPr>
          <w:rFonts w:ascii="Palatino Linotype" w:hAnsi="Palatino Linotype"/>
          <w:b/>
          <w:i/>
          <w:sz w:val="24"/>
          <w:szCs w:val="24"/>
        </w:rPr>
      </w:pPr>
      <w:r w:rsidRPr="002E360B">
        <w:rPr>
          <w:rFonts w:ascii="Palatino Linotype" w:hAnsi="Palatino Linotype"/>
          <w:sz w:val="24"/>
          <w:szCs w:val="24"/>
        </w:rPr>
        <w:t>A kalapács használata, a nyújtás</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képlékenység, képlékeny alakítás</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rugalmas és maradó alakváltozás</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kézikalapácsok, a kalapács használata</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nyújtás</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egyenes- és íveltnyújtási feladat</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7C2CBA">
      <w:pPr>
        <w:spacing w:after="0" w:line="240" w:lineRule="auto"/>
        <w:ind w:left="720"/>
        <w:rPr>
          <w:rFonts w:ascii="Palatino Linotype" w:hAnsi="Palatino Linotype"/>
          <w:b/>
          <w:i/>
          <w:sz w:val="24"/>
          <w:szCs w:val="24"/>
        </w:rPr>
      </w:pPr>
      <w:r w:rsidRPr="002E360B">
        <w:rPr>
          <w:rFonts w:ascii="Palatino Linotype" w:hAnsi="Palatino Linotype"/>
          <w:sz w:val="24"/>
          <w:szCs w:val="24"/>
        </w:rPr>
        <w:t>Egyengetés</w:t>
      </w:r>
    </w:p>
    <w:p w:rsidR="00286279" w:rsidRPr="002E360B" w:rsidRDefault="00286279" w:rsidP="007C2CBA">
      <w:pPr>
        <w:spacing w:after="0" w:line="240" w:lineRule="auto"/>
        <w:ind w:left="1440"/>
        <w:rPr>
          <w:rFonts w:ascii="Palatino Linotype" w:hAnsi="Palatino Linotype"/>
          <w:b/>
          <w:i/>
          <w:sz w:val="24"/>
          <w:szCs w:val="24"/>
        </w:rPr>
      </w:pPr>
      <w:r w:rsidRPr="002E360B">
        <w:rPr>
          <w:rFonts w:ascii="Palatino Linotype" w:hAnsi="Palatino Linotype"/>
          <w:sz w:val="24"/>
          <w:szCs w:val="24"/>
        </w:rPr>
        <w:t>az egyengetés célja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idomvasak, csövek és lemezek egyengetése</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720"/>
        <w:rPr>
          <w:rFonts w:ascii="Palatino Linotype" w:hAnsi="Palatino Linotype"/>
          <w:b/>
          <w:i/>
          <w:sz w:val="24"/>
          <w:szCs w:val="24"/>
        </w:rPr>
      </w:pPr>
      <w:r w:rsidRPr="002E360B">
        <w:rPr>
          <w:rFonts w:ascii="Palatino Linotype" w:hAnsi="Palatino Linotype"/>
          <w:sz w:val="24"/>
          <w:szCs w:val="24"/>
        </w:rPr>
        <w:t>Hajlítás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hajlítás célja, elmélete</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lemezek és rúdanyagok hajlítása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az idomacélok és csövek hajlítása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hajlított alkatrész kiterített méretének kiszámítása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hajlítási feladat</w:t>
      </w:r>
    </w:p>
    <w:p w:rsidR="00286279" w:rsidRPr="002E360B" w:rsidRDefault="00286279" w:rsidP="00450852">
      <w:pPr>
        <w:spacing w:after="0" w:line="240" w:lineRule="auto"/>
        <w:ind w:left="720"/>
        <w:rPr>
          <w:rFonts w:ascii="Palatino Linotype" w:hAnsi="Palatino Linotype"/>
          <w:b/>
          <w:i/>
          <w:sz w:val="24"/>
          <w:szCs w:val="24"/>
        </w:rPr>
      </w:pPr>
      <w:r w:rsidRPr="002E360B">
        <w:rPr>
          <w:rFonts w:ascii="Palatino Linotype" w:hAnsi="Palatino Linotype"/>
          <w:sz w:val="24"/>
          <w:szCs w:val="24"/>
        </w:rPr>
        <w:t>Vágás, harapás, faragás, vésés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vágás és harapás célja, a vágó kialakítása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vágás, harapás, faragás és vésés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vágási, harapási, faragási és vésési feladatok</w:t>
      </w:r>
    </w:p>
    <w:p w:rsidR="00286279" w:rsidRPr="002E360B" w:rsidRDefault="00286279" w:rsidP="00450852">
      <w:pPr>
        <w:spacing w:after="0" w:line="240" w:lineRule="auto"/>
        <w:ind w:left="720"/>
        <w:rPr>
          <w:rFonts w:ascii="Palatino Linotype" w:hAnsi="Palatino Linotype"/>
          <w:b/>
          <w:i/>
          <w:sz w:val="24"/>
          <w:szCs w:val="24"/>
        </w:rPr>
      </w:pPr>
      <w:r w:rsidRPr="002E360B">
        <w:rPr>
          <w:rFonts w:ascii="Palatino Linotype" w:hAnsi="Palatino Linotype"/>
          <w:sz w:val="24"/>
          <w:szCs w:val="24"/>
        </w:rPr>
        <w:t>Nyírás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nyírás célja, elmélete</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nyírás kézi lemezollóval</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nyírás emelőkaros gépi</w:t>
      </w:r>
      <w:r>
        <w:rPr>
          <w:rFonts w:ascii="Palatino Linotype" w:hAnsi="Palatino Linotype"/>
          <w:sz w:val="24"/>
          <w:szCs w:val="24"/>
        </w:rPr>
        <w:t xml:space="preserve"> </w:t>
      </w:r>
      <w:r w:rsidRPr="002E360B">
        <w:rPr>
          <w:rFonts w:ascii="Palatino Linotype" w:hAnsi="Palatino Linotype"/>
          <w:sz w:val="24"/>
          <w:szCs w:val="24"/>
        </w:rPr>
        <w:t>ollóval</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nyírás közben betartandó szabályok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nyírási feladatok</w:t>
      </w:r>
    </w:p>
    <w:p w:rsidR="00286279" w:rsidRPr="002E360B" w:rsidRDefault="00286279" w:rsidP="00450852">
      <w:pPr>
        <w:spacing w:after="0" w:line="240" w:lineRule="auto"/>
        <w:ind w:left="720"/>
        <w:rPr>
          <w:rFonts w:ascii="Palatino Linotype" w:hAnsi="Palatino Linotype"/>
          <w:b/>
          <w:i/>
          <w:sz w:val="24"/>
          <w:szCs w:val="24"/>
        </w:rPr>
      </w:pPr>
      <w:r w:rsidRPr="002E360B">
        <w:rPr>
          <w:rFonts w:ascii="Palatino Linotype" w:hAnsi="Palatino Linotype"/>
          <w:sz w:val="24"/>
          <w:szCs w:val="24"/>
        </w:rPr>
        <w:t>Lyukasztás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lyukasztás célja, elve</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kézi lemezlyukasztás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lyukasztás géppel</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különböző lyukasztószerszámok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lyukasztási feladat</w:t>
      </w:r>
    </w:p>
    <w:p w:rsidR="00286279" w:rsidRPr="002E360B" w:rsidRDefault="00286279" w:rsidP="00450852">
      <w:pPr>
        <w:spacing w:after="0" w:line="240" w:lineRule="auto"/>
        <w:ind w:left="720"/>
        <w:rPr>
          <w:rFonts w:ascii="Palatino Linotype" w:hAnsi="Palatino Linotype"/>
          <w:b/>
          <w:i/>
          <w:sz w:val="24"/>
          <w:szCs w:val="24"/>
        </w:rPr>
      </w:pPr>
      <w:r w:rsidRPr="002E360B">
        <w:rPr>
          <w:rFonts w:ascii="Palatino Linotype" w:hAnsi="Palatino Linotype"/>
          <w:sz w:val="24"/>
          <w:szCs w:val="24"/>
        </w:rPr>
        <w:t>Fűrészelés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fűrészelés célja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fűrészlap élkiképzése és befogása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különböző fémfűrészek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kézi fűrészelés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gépi fűrészelés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fűrészelési gyakorlat</w:t>
      </w:r>
    </w:p>
    <w:p w:rsidR="00286279" w:rsidRPr="002E360B" w:rsidRDefault="00286279" w:rsidP="00450852">
      <w:pPr>
        <w:spacing w:after="0" w:line="240" w:lineRule="auto"/>
        <w:ind w:left="720"/>
        <w:rPr>
          <w:rFonts w:ascii="Palatino Linotype" w:hAnsi="Palatino Linotype"/>
          <w:b/>
          <w:i/>
          <w:sz w:val="24"/>
          <w:szCs w:val="24"/>
        </w:rPr>
      </w:pPr>
      <w:r w:rsidRPr="002E360B">
        <w:rPr>
          <w:rFonts w:ascii="Palatino Linotype" w:hAnsi="Palatino Linotype"/>
          <w:sz w:val="24"/>
          <w:szCs w:val="24"/>
        </w:rPr>
        <w:t>Reszelés</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reszelés célja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reszelő fogazata és fajtái</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reszelők kiválasztása és megóvása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reszelés folyamata</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a reszelés gépesítése</w:t>
      </w:r>
    </w:p>
    <w:p w:rsidR="00286279" w:rsidRPr="002E360B" w:rsidRDefault="00286279" w:rsidP="00450852">
      <w:pPr>
        <w:spacing w:after="0" w:line="240" w:lineRule="auto"/>
        <w:ind w:left="1440"/>
        <w:rPr>
          <w:rFonts w:ascii="Palatino Linotype" w:hAnsi="Palatino Linotype"/>
          <w:b/>
          <w:i/>
          <w:sz w:val="24"/>
          <w:szCs w:val="24"/>
        </w:rPr>
      </w:pPr>
      <w:r w:rsidRPr="002E360B">
        <w:rPr>
          <w:rFonts w:ascii="Palatino Linotype" w:hAnsi="Palatino Linotype"/>
          <w:sz w:val="24"/>
          <w:szCs w:val="24"/>
        </w:rPr>
        <w:t>baleseti veszélyek</w:t>
      </w:r>
    </w:p>
    <w:p w:rsidR="00286279" w:rsidRPr="002E360B" w:rsidRDefault="00286279" w:rsidP="00450852">
      <w:pPr>
        <w:spacing w:after="0" w:line="240" w:lineRule="auto"/>
        <w:ind w:left="1440"/>
        <w:rPr>
          <w:rFonts w:ascii="Palatino Linotype" w:hAnsi="Palatino Linotype"/>
          <w:sz w:val="24"/>
          <w:szCs w:val="24"/>
        </w:rPr>
      </w:pPr>
      <w:r w:rsidRPr="002E360B">
        <w:rPr>
          <w:rFonts w:ascii="Palatino Linotype" w:hAnsi="Palatino Linotype"/>
          <w:sz w:val="24"/>
          <w:szCs w:val="24"/>
        </w:rPr>
        <w:t>reszelési feladat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Fúrás és süllyesztés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fúrás és a süllyesztés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fúrószerszámok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forgácsolás alapfogalmai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fúrógépek és a fúróeszközök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csigafúró köszörülése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furatmegmunkálás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Kézi menetvágás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kézi menetvágás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csavar, mint gépelem</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 csavarvonal keletkezése, az önzárás fogalma</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több-bekezdésű menetek</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menetrendszerek, menetelemek</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jobb- és balmenet</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menetszelvények (profilok)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különböző csavar- és csavaranyafajták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kézi menetfúrás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menetfúrók</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 menetfúró részei</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 kézi menetfúrás gyakorlata</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 menetfúrás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külső csavarmenetek vágása</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menetmetsző</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menetmetszés gyakorlata</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 külső menetvágás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csavarmenetek gépi megmunkálása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kézi menetvágás közben</w:t>
      </w:r>
    </w:p>
    <w:p w:rsidR="00286279" w:rsidRPr="002E360B" w:rsidRDefault="00286279" w:rsidP="00AC5726">
      <w:pPr>
        <w:spacing w:after="0" w:line="240" w:lineRule="auto"/>
        <w:rPr>
          <w:rFonts w:ascii="Palatino Linotype" w:hAnsi="Palatino Linotype"/>
          <w:sz w:val="24"/>
          <w:szCs w:val="24"/>
        </w:rPr>
      </w:pPr>
    </w:p>
    <w:p w:rsidR="00286279" w:rsidRPr="002E360B" w:rsidRDefault="00286279" w:rsidP="00582509">
      <w:pPr>
        <w:numPr>
          <w:ilvl w:val="2"/>
          <w:numId w:val="5"/>
        </w:numPr>
        <w:spacing w:after="0" w:line="240" w:lineRule="auto"/>
        <w:ind w:left="1218" w:hanging="651"/>
        <w:rPr>
          <w:rFonts w:ascii="Palatino Linotype" w:hAnsi="Palatino Linotype"/>
          <w:b/>
          <w:sz w:val="24"/>
          <w:szCs w:val="24"/>
        </w:rPr>
      </w:pPr>
      <w:r w:rsidRPr="002E360B">
        <w:rPr>
          <w:rFonts w:ascii="Palatino Linotype" w:hAnsi="Palatino Linotype"/>
          <w:b/>
          <w:sz w:val="24"/>
          <w:szCs w:val="24"/>
        </w:rPr>
        <w:t>Kötések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(ögy)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72 óra/ 92 óra</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Szegecselés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szegecselés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szegecskötések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szegecsek igénybevétele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szegecs méreteinek meghatározása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szegecselés szerszámai és művelete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gépi szegecselés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szegecselés közben</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összetett szegecselési feladat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Csavarozás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csavarkötések szerelésének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csavarkötések fajtái és rendeltetésük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csavarkötések szerelésének szerszámai és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csavarbiztosítások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csavarozás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Csapszegek és csapszegkötések</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Kúpos kötés</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Zsugorkötés</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Ék és ékkötés</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Retesz és reteszkötés</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Lágyforrasztás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forrasztás célja és fajtái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forrasztó kéziszerszámok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forrasztás előkészítése</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 forrasztópáka előkészítése</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forraszok</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forrasztó segédanyagok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lágyforrasztás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lágyforrasztás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Fémragasztás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fémragasztás jelentősége, ragasztóanyagok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ragasztott kötések alkalmazása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ragasztás folyamata, a ragasztandó felületek előkezelése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ragasztás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ragasztás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Keményforrasztás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keményforrasztás célja, folyamata és segédanyagai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munkadarabok előkészítése keményforrasztáshoz</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forraszanyag megolvasztása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munkadarabok utókezelése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keményforrasztás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keményforrasztás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Gázhegesztés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hegesztés célja és alkalmazási területe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hegesztőgázok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gázhegesztés berendezései, szerelvényei, segédanyagai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varratfajták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gázhegesztés munkafolyamatai, hegesztési módszerek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gázpalackok kezelése, tárolása, szállítása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gázhegesztés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Ívhegesztés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ívhegesztés alkalmazási területe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villamos ív és hőhatása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ívhegesztés gépei, felszerelései, segédeszközei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ívhegesztés folyamata</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bevont elektródás ívhegesztés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fogyóelektródás ívhegesztés (MIG-MAG)</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argon védőgázas volfrámelektródás ívhegesztés (AWI)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ívhegesztéskor előforduló hibák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ívhegesztés közben</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ívhegesztési feladatok</w:t>
      </w:r>
    </w:p>
    <w:p w:rsidR="00286279" w:rsidRPr="002E360B" w:rsidRDefault="00286279" w:rsidP="00AC5726">
      <w:pPr>
        <w:spacing w:after="0" w:line="240" w:lineRule="auto"/>
        <w:ind w:firstLine="540"/>
        <w:rPr>
          <w:rFonts w:ascii="Palatino Linotype" w:hAnsi="Palatino Linotype"/>
          <w:sz w:val="24"/>
          <w:szCs w:val="24"/>
        </w:rPr>
      </w:pPr>
    </w:p>
    <w:p w:rsidR="00286279" w:rsidRPr="002E360B" w:rsidRDefault="00286279" w:rsidP="00582509">
      <w:pPr>
        <w:numPr>
          <w:ilvl w:val="2"/>
          <w:numId w:val="5"/>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Megmunkálás</w:t>
      </w:r>
      <w:r w:rsidRPr="002E360B">
        <w:rPr>
          <w:rFonts w:ascii="Palatino Linotype" w:hAnsi="Palatino Linotype"/>
          <w:sz w:val="24"/>
          <w:szCs w:val="24"/>
        </w:rPr>
        <w:t xml:space="preserve"> </w:t>
      </w:r>
      <w:r w:rsidRPr="002E360B">
        <w:rPr>
          <w:rFonts w:ascii="Palatino Linotype" w:hAnsi="Palatino Linotype"/>
          <w:b/>
          <w:sz w:val="24"/>
          <w:szCs w:val="24"/>
        </w:rPr>
        <w:t>II.</w:t>
      </w:r>
      <w:r w:rsidRPr="002E360B">
        <w:rPr>
          <w:rFonts w:ascii="Palatino Linotype" w:hAnsi="Palatino Linotype"/>
          <w:b/>
          <w:sz w:val="24"/>
          <w:szCs w:val="24"/>
        </w:rPr>
        <w:tab/>
      </w:r>
      <w:r w:rsidRPr="002E360B">
        <w:rPr>
          <w:rFonts w:ascii="Palatino Linotype" w:hAnsi="Palatino Linotype"/>
          <w:b/>
          <w:sz w:val="24"/>
          <w:szCs w:val="24"/>
        </w:rPr>
        <w:tab/>
        <w:t>(ögy)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48 óra/ 62 óra</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Hántolás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hántolás és a csiszolás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kézi hántolószerszámok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hántolást ellenőrző eszközök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hántolás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hántolók élezése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csiszolás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hántolás és csiszolás közben</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hántolási és csiszolási feladat</w:t>
      </w:r>
    </w:p>
    <w:p w:rsidR="00286279" w:rsidRPr="002E360B" w:rsidRDefault="00286279" w:rsidP="00AC5726">
      <w:pPr>
        <w:pStyle w:val="Listaszerbekezds"/>
        <w:spacing w:after="0" w:line="240" w:lineRule="auto"/>
        <w:ind w:left="1440"/>
        <w:contextualSpacing/>
        <w:rPr>
          <w:rFonts w:ascii="Palatino Linotype" w:hAnsi="Palatino Linotype"/>
          <w:sz w:val="24"/>
          <w:szCs w:val="24"/>
        </w:rPr>
      </w:pP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Kovácsolás és hőkezelés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kovácsolás és hőkezelés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kovácsolás berendezései és szerszámai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kovácsolás alapműveletei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hőkezelés: edzés, megeresztés, lágyítás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kovácsolás és hőkezelés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Szerszámélezés, köszörülés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szerszámélezés célja, a köszörűgép jellemzői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köszörűkorongok jellemzői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szerszámok hűtése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köszörülés menete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különböző szerszámok köszörülése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köszörülés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Dörzsölés (dörzsárazás)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dörzsölés célja, a dörzsár fajtái és kialakítása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dörzsölés munkaszabályai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dörzsölés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Esztergálás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esztergálás célja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esztergagép és főbb részei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forgácsolás alapfogalmai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esztergakések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esztergakés és a munkadarab befogása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esztergagép kezelése és beállítása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egyszerűbb esztergálási műveletek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esztergálási feladat</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esztergálás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Marás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marás és a gyalulás célja és alkalmazási területe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marógépek és marószerszámok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marószerszámok és a munkadarabok befogása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munkadarab be-, illetve felfogása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marási művelet technológiai folyamata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marás közben</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Gyalulás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gyalugépek és gyalukések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gyalukés és a munkadarab befogása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gyalulási művelet folyamata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baleseti veszélyek gyalulás közben</w:t>
      </w:r>
    </w:p>
    <w:p w:rsidR="00286279" w:rsidRPr="002E360B" w:rsidRDefault="00286279" w:rsidP="00AC5726">
      <w:pPr>
        <w:spacing w:after="0" w:line="240" w:lineRule="auto"/>
        <w:ind w:left="1218"/>
        <w:rPr>
          <w:rFonts w:ascii="Palatino Linotype" w:hAnsi="Palatino Linotype"/>
          <w:sz w:val="24"/>
          <w:szCs w:val="24"/>
        </w:rPr>
      </w:pPr>
    </w:p>
    <w:p w:rsidR="00286279" w:rsidRPr="002E360B" w:rsidRDefault="00286279" w:rsidP="00582509">
      <w:pPr>
        <w:numPr>
          <w:ilvl w:val="2"/>
          <w:numId w:val="5"/>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Anyagvizsgálatok</w:t>
      </w:r>
      <w:r w:rsidRPr="002E360B">
        <w:rPr>
          <w:rFonts w:ascii="Palatino Linotype" w:hAnsi="Palatino Linotype"/>
          <w:b/>
          <w:sz w:val="24"/>
          <w:szCs w:val="24"/>
        </w:rPr>
        <w:tab/>
      </w:r>
      <w:r w:rsidRPr="002E360B">
        <w:rPr>
          <w:rFonts w:ascii="Palatino Linotype" w:hAnsi="Palatino Linotype"/>
          <w:b/>
          <w:sz w:val="24"/>
          <w:szCs w:val="24"/>
        </w:rPr>
        <w:tab/>
        <w:t>(ögy)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24 óra/ 30 óra</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Szerkezeti anyagok csoportosítása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szerkezeti anyagok tulajdonságai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vasfémek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színes-, könnyű- és nehézfémek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műanyagok</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Technológiai próbák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kovácsolhatóság (lapítási 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mélyhúzhatósági 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technológiai hajlítópróba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csőtágítási 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csőperemezési 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szikrapróba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reszelési próba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hegesztési varrat hajlító vizsgálata</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Szakítóvizsgálat</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szerkezeti fémek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fogalmak</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próbatestek alakja</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húzóerő és megnyúlás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szakítófeszültség</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nyúlás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teljes nyúlás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rugalmassági nyúlás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maradandó nyúlás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rugalmas nyúlás</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képlékeny alakváltozás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szakítódiagram (feszültség – nyúlás diagram)</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arányossági határ</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Hooke-törvény</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rugalmassági határ</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folyáshatár</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szakítószilárdság</w:t>
      </w:r>
    </w:p>
    <w:p w:rsidR="00286279" w:rsidRPr="002E360B" w:rsidRDefault="00286279" w:rsidP="00450852">
      <w:pPr>
        <w:pStyle w:val="Listaszerbekezds"/>
        <w:spacing w:after="0" w:line="240" w:lineRule="auto"/>
        <w:ind w:left="2160"/>
        <w:contextualSpacing/>
        <w:rPr>
          <w:rFonts w:ascii="Palatino Linotype" w:hAnsi="Palatino Linotype"/>
          <w:sz w:val="24"/>
          <w:szCs w:val="24"/>
        </w:rPr>
      </w:pPr>
      <w:r w:rsidRPr="002E360B">
        <w:rPr>
          <w:rFonts w:ascii="Palatino Linotype" w:hAnsi="Palatino Linotype"/>
          <w:sz w:val="24"/>
          <w:szCs w:val="24"/>
        </w:rPr>
        <w:t>szakítási nyúlás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egyéb anyagvizsgálati kísérletek</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Keménységmérés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statikus keménységmérés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dinamikus keménységmérés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Brinell-féle keménységmérés HB</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Vickers-féle keménységmérés HV</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Rockwell-féle keménységmérés HR (HRA, HRC, HRB, HRF)</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egyéb keménységmérési eljárások</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Roncsolásmentes anyagvizsgálati módszerek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mágneses repedésvizsgálat</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ultrahangos vizsgálat</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felületi hajszálrepedés</w:t>
      </w:r>
      <w:r>
        <w:rPr>
          <w:rFonts w:ascii="Palatino Linotype" w:hAnsi="Palatino Linotype"/>
          <w:sz w:val="24"/>
          <w:szCs w:val="24"/>
        </w:rPr>
        <w:t>-</w:t>
      </w:r>
      <w:r w:rsidRPr="002E360B">
        <w:rPr>
          <w:rFonts w:ascii="Palatino Linotype" w:hAnsi="Palatino Linotype"/>
          <w:sz w:val="24"/>
          <w:szCs w:val="24"/>
        </w:rPr>
        <w:t>vizsgálat a Met-L-Check eljárással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anyagvizsgálat röntgen vagy gamma sugarakkal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egyéb anyagvizsgálati módszerek</w:t>
      </w:r>
    </w:p>
    <w:p w:rsidR="00286279" w:rsidRPr="002E360B" w:rsidRDefault="00286279" w:rsidP="00AC5726">
      <w:pPr>
        <w:pStyle w:val="Listaszerbekezds"/>
        <w:spacing w:after="0" w:line="240" w:lineRule="auto"/>
        <w:contextualSpacing/>
        <w:rPr>
          <w:rFonts w:ascii="Palatino Linotype" w:hAnsi="Palatino Linotype"/>
          <w:sz w:val="24"/>
          <w:szCs w:val="24"/>
        </w:rPr>
      </w:pPr>
    </w:p>
    <w:p w:rsidR="00286279" w:rsidRPr="002E360B" w:rsidRDefault="00286279" w:rsidP="00582509">
      <w:pPr>
        <w:numPr>
          <w:ilvl w:val="2"/>
          <w:numId w:val="5"/>
        </w:numPr>
        <w:spacing w:after="0" w:line="240" w:lineRule="auto"/>
        <w:ind w:left="1218" w:hanging="651"/>
        <w:rPr>
          <w:rFonts w:ascii="Palatino Linotype" w:hAnsi="Palatino Linotype"/>
          <w:sz w:val="24"/>
          <w:szCs w:val="24"/>
        </w:rPr>
      </w:pPr>
      <w:r w:rsidRPr="002E360B">
        <w:rPr>
          <w:rFonts w:ascii="Palatino Linotype" w:hAnsi="Palatino Linotype"/>
          <w:b/>
          <w:sz w:val="24"/>
          <w:szCs w:val="24"/>
        </w:rPr>
        <w:t>Szerelés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(ögy)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64 óra/ 84 óra</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Kötőelemek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kötőelemek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Csapágyak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csapágyak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Fogaskerekek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fogaskerekek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Csőkötések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csőkötések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Dugattyús motor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dugattyús motorok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Forgattyús hajtómű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forgattyús hajtómű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Lánc- és szíjhajtás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lánc- és szíjhajtás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Tengelykapcsolók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tengelykapcsolók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Hajtóművek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hajtóművek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Futóművek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futóművek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Fékek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fékek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450852">
      <w:pPr>
        <w:pStyle w:val="Listaszerbekezds"/>
        <w:spacing w:after="0" w:line="240" w:lineRule="auto"/>
        <w:ind w:left="720"/>
        <w:contextualSpacing/>
        <w:rPr>
          <w:rFonts w:ascii="Palatino Linotype" w:hAnsi="Palatino Linotype"/>
          <w:sz w:val="24"/>
          <w:szCs w:val="24"/>
        </w:rPr>
      </w:pPr>
      <w:r w:rsidRPr="002E360B">
        <w:rPr>
          <w:rFonts w:ascii="Palatino Linotype" w:hAnsi="Palatino Linotype"/>
          <w:sz w:val="24"/>
          <w:szCs w:val="24"/>
        </w:rPr>
        <w:t>Kormányzási rendszerek szerelése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kormányzási rendszerek szerelésének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szétszerelés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hibafelvétel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összeszerelés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szerelési gyakorlat</w:t>
      </w:r>
    </w:p>
    <w:p w:rsidR="00286279" w:rsidRPr="002E360B" w:rsidRDefault="00286279" w:rsidP="00AC5726">
      <w:pPr>
        <w:widowControl w:val="0"/>
        <w:suppressAutoHyphens/>
        <w:spacing w:after="0" w:line="240" w:lineRule="auto"/>
        <w:ind w:left="826"/>
        <w:rPr>
          <w:rFonts w:ascii="Palatino Linotype" w:hAnsi="Palatino Linotype"/>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AC5726">
      <w:pPr>
        <w:spacing w:after="0" w:line="240" w:lineRule="auto"/>
        <w:ind w:left="792"/>
        <w:rPr>
          <w:rFonts w:ascii="Palatino Linotype" w:hAnsi="Palatino Linotype"/>
          <w:b/>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AC572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AC5726">
      <w:pPr>
        <w:widowControl w:val="0"/>
        <w:suppressAutoHyphens/>
        <w:spacing w:after="0" w:line="240" w:lineRule="auto"/>
        <w:ind w:left="826"/>
        <w:rPr>
          <w:rFonts w:ascii="Palatino Linotype" w:hAnsi="Palatino Linotype"/>
          <w:b/>
          <w:bCs/>
          <w:i/>
          <w:sz w:val="24"/>
          <w:szCs w:val="24"/>
        </w:rPr>
      </w:pPr>
    </w:p>
    <w:p w:rsidR="00286279" w:rsidRPr="002E360B" w:rsidRDefault="00286279" w:rsidP="00AC5726">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2.5.</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helyszíni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készítése leírásból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helyzetgyakorlat</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versenyjáték</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Árutermelő szakmai munkatevékenység</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Műveletek gyakorlása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szerkezetelemzés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Üzemelési hibák szimulálása és megfigyelése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Adatgyűjtés géprendszer üzemeléséről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próbák végzése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minták elemzése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Geometriai mérési gyakorlat</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Anyagminták azonosítása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9.</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Szolgáltatási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9.1.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Részvétel az ügyfélfogadáson, esetmegfigyelés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9.2.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Szolgáltatási napló vezetése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9.3.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felügyelet mellett</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9.4.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közvetlen irányítással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2E360B">
      <w:pPr>
        <w:spacing w:after="0" w:line="240" w:lineRule="auto"/>
        <w:jc w:val="both"/>
        <w:rPr>
          <w:rFonts w:ascii="Palatino Linotype" w:hAnsi="Palatino Linotype"/>
          <w:iCs/>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 xml:space="preserve">A </w:t>
      </w:r>
      <w:r w:rsidRPr="002E360B">
        <w:rPr>
          <w:rFonts w:ascii="Palatino Linotype" w:hAnsi="Palatino Linotype"/>
          <w:b/>
          <w:sz w:val="24"/>
          <w:szCs w:val="24"/>
        </w:rPr>
        <w:t>tantárgy</w:t>
      </w:r>
      <w:r w:rsidRPr="002E360B">
        <w:rPr>
          <w:rFonts w:ascii="Palatino Linotype" w:hAnsi="Palatino Linotype"/>
          <w:b/>
          <w:bCs/>
          <w:sz w:val="24"/>
          <w:szCs w:val="24"/>
        </w:rPr>
        <w:t xml:space="preserve"> értékelésének módja</w:t>
      </w:r>
    </w:p>
    <w:p w:rsidR="00286279" w:rsidRPr="002E360B" w:rsidRDefault="00286279" w:rsidP="00AC5726">
      <w:pPr>
        <w:widowControl w:val="0"/>
        <w:suppressAutoHyphens/>
        <w:spacing w:after="0" w:line="240" w:lineRule="auto"/>
        <w:ind w:left="426"/>
        <w:jc w:val="both"/>
        <w:rPr>
          <w:rFonts w:ascii="Palatino Linotype" w:hAnsi="Palatino Linotype"/>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B87D30">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bCs/>
          <w:iCs/>
          <w:sz w:val="24"/>
          <w:szCs w:val="24"/>
        </w:rPr>
        <w:t xml:space="preserve"> Mérési gyakorlatok </w:t>
      </w:r>
      <w:r w:rsidRPr="002E360B">
        <w:rPr>
          <w:rFonts w:ascii="Palatino Linotype" w:hAnsi="Palatino Linotype"/>
          <w:b/>
          <w:sz w:val="24"/>
          <w:szCs w:val="24"/>
        </w:rPr>
        <w:t>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96 óra/ 144 óra*</w:t>
      </w:r>
    </w:p>
    <w:p w:rsidR="00286279" w:rsidRPr="002E360B" w:rsidRDefault="00286279" w:rsidP="007003F6">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E6764">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ED520C">
      <w:pPr>
        <w:spacing w:after="0" w:line="240" w:lineRule="auto"/>
        <w:jc w:val="both"/>
        <w:rPr>
          <w:rFonts w:ascii="Palatino Linotype" w:hAnsi="Palatino Linotype"/>
          <w:b/>
          <w:sz w:val="24"/>
          <w:szCs w:val="24"/>
        </w:rPr>
      </w:pPr>
      <w:r w:rsidRPr="002E360B">
        <w:rPr>
          <w:rFonts w:ascii="Palatino Linotype" w:hAnsi="Palatino Linotype"/>
          <w:sz w:val="24"/>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w:t>
      </w:r>
      <w:r>
        <w:rPr>
          <w:rFonts w:ascii="Palatino Linotype" w:hAnsi="Palatino Linotype"/>
          <w:sz w:val="24"/>
          <w:szCs w:val="24"/>
        </w:rPr>
        <w:t>,</w:t>
      </w:r>
      <w:r w:rsidRPr="002E360B">
        <w:rPr>
          <w:rFonts w:ascii="Palatino Linotype" w:hAnsi="Palatino Linotype"/>
          <w:sz w:val="24"/>
          <w:szCs w:val="24"/>
        </w:rPr>
        <w:t xml:space="preserv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w:t>
      </w:r>
      <w:r>
        <w:rPr>
          <w:rFonts w:ascii="Palatino Linotype" w:hAnsi="Palatino Linotype"/>
          <w:sz w:val="24"/>
          <w:szCs w:val="24"/>
        </w:rPr>
        <w:t>,</w:t>
      </w:r>
      <w:r w:rsidRPr="002E360B">
        <w:rPr>
          <w:rFonts w:ascii="Palatino Linotype" w:hAnsi="Palatino Linotype"/>
          <w:sz w:val="24"/>
          <w:szCs w:val="24"/>
        </w:rPr>
        <w:t xml:space="preserve">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286279" w:rsidRPr="002E360B" w:rsidRDefault="00286279" w:rsidP="009401F0">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F94845">
      <w:pPr>
        <w:autoSpaceDE w:val="0"/>
        <w:autoSpaceDN w:val="0"/>
        <w:adjustRightInd w:val="0"/>
        <w:spacing w:after="0" w:line="240" w:lineRule="auto"/>
        <w:rPr>
          <w:rFonts w:ascii="Palatino Linotype" w:hAnsi="Palatino Linotype" w:cs="TrebuchetMS"/>
          <w:sz w:val="24"/>
          <w:szCs w:val="24"/>
          <w:lang w:eastAsia="hu-HU"/>
        </w:rPr>
      </w:pPr>
      <w:r w:rsidRPr="002E360B">
        <w:rPr>
          <w:rFonts w:ascii="Palatino Linotype" w:hAnsi="Palatino Linotype" w:cs="TrebuchetMS"/>
          <w:sz w:val="24"/>
          <w:szCs w:val="24"/>
          <w:lang w:eastAsia="hu-HU"/>
        </w:rPr>
        <w:t>Elektrotechnika-elektronika tantárgy valamennyi témaköre</w:t>
      </w:r>
    </w:p>
    <w:p w:rsidR="00286279" w:rsidRPr="002E360B" w:rsidRDefault="00286279" w:rsidP="007003F6">
      <w:pPr>
        <w:widowControl w:val="0"/>
        <w:suppressAutoHyphens/>
        <w:spacing w:after="0" w:line="240" w:lineRule="auto"/>
        <w:jc w:val="both"/>
        <w:rPr>
          <w:rFonts w:ascii="Palatino Linotype" w:hAnsi="Palatino Linotype"/>
          <w:kern w:val="2"/>
          <w:sz w:val="24"/>
          <w:szCs w:val="24"/>
          <w:lang w:eastAsia="hi-IN" w:bidi="hi-IN"/>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Témakörök</w:t>
      </w:r>
    </w:p>
    <w:p w:rsidR="00286279" w:rsidRPr="002E360B" w:rsidRDefault="00286279" w:rsidP="00582509">
      <w:pPr>
        <w:pStyle w:val="Listaszerbekezds"/>
        <w:numPr>
          <w:ilvl w:val="0"/>
          <w:numId w:val="5"/>
        </w:numPr>
        <w:spacing w:after="0" w:line="240" w:lineRule="auto"/>
        <w:rPr>
          <w:rFonts w:ascii="Palatino Linotype" w:hAnsi="Palatino Linotype"/>
          <w:b/>
          <w:vanish/>
          <w:sz w:val="24"/>
          <w:szCs w:val="24"/>
        </w:rPr>
      </w:pPr>
    </w:p>
    <w:p w:rsidR="00286279" w:rsidRPr="002E360B" w:rsidRDefault="00286279" w:rsidP="00582509">
      <w:pPr>
        <w:pStyle w:val="Listaszerbekezds"/>
        <w:numPr>
          <w:ilvl w:val="1"/>
          <w:numId w:val="5"/>
        </w:numPr>
        <w:spacing w:after="0" w:line="240" w:lineRule="auto"/>
        <w:rPr>
          <w:rFonts w:ascii="Palatino Linotype" w:hAnsi="Palatino Linotype"/>
          <w:b/>
          <w:vanish/>
          <w:sz w:val="24"/>
          <w:szCs w:val="24"/>
        </w:rPr>
      </w:pPr>
    </w:p>
    <w:p w:rsidR="00286279" w:rsidRPr="002E360B" w:rsidRDefault="00286279" w:rsidP="00582509">
      <w:pPr>
        <w:pStyle w:val="Listaszerbekezds"/>
        <w:numPr>
          <w:ilvl w:val="1"/>
          <w:numId w:val="5"/>
        </w:numPr>
        <w:spacing w:after="0" w:line="240" w:lineRule="auto"/>
        <w:rPr>
          <w:rFonts w:ascii="Palatino Linotype" w:hAnsi="Palatino Linotype"/>
          <w:b/>
          <w:vanish/>
          <w:sz w:val="24"/>
          <w:szCs w:val="24"/>
        </w:rPr>
      </w:pPr>
    </w:p>
    <w:p w:rsidR="00286279" w:rsidRPr="002E360B" w:rsidRDefault="00286279" w:rsidP="00582509">
      <w:pPr>
        <w:pStyle w:val="Listaszerbekezds"/>
        <w:numPr>
          <w:ilvl w:val="1"/>
          <w:numId w:val="5"/>
        </w:numPr>
        <w:spacing w:after="0" w:line="240" w:lineRule="auto"/>
        <w:rPr>
          <w:rFonts w:ascii="Palatino Linotype" w:hAnsi="Palatino Linotype"/>
          <w:b/>
          <w:vanish/>
          <w:sz w:val="24"/>
          <w:szCs w:val="24"/>
        </w:rPr>
      </w:pPr>
    </w:p>
    <w:p w:rsidR="00286279" w:rsidRPr="002E360B" w:rsidRDefault="00286279" w:rsidP="00582509">
      <w:pPr>
        <w:numPr>
          <w:ilvl w:val="2"/>
          <w:numId w:val="5"/>
        </w:numPr>
        <w:spacing w:after="0" w:line="240" w:lineRule="auto"/>
        <w:ind w:left="1287"/>
        <w:rPr>
          <w:rFonts w:ascii="Palatino Linotype" w:hAnsi="Palatino Linotype"/>
          <w:b/>
          <w:sz w:val="24"/>
          <w:szCs w:val="24"/>
        </w:rPr>
      </w:pPr>
      <w:r w:rsidRPr="002E360B">
        <w:rPr>
          <w:rFonts w:ascii="Palatino Linotype" w:hAnsi="Palatino Linotype"/>
          <w:b/>
          <w:sz w:val="24"/>
          <w:szCs w:val="24"/>
        </w:rPr>
        <w:t>Villamos méréstechnikai alapismeretek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 óra/ 30 óra</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Műszer és méréstechnikai alapfogalmak</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mérés célja és feladata</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mérőeszközök csoportosítása</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mérőműszerek elvi felépítése</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Az érzékelő szerv</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mérőjel továbbító szerv</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mérőjel átalakító szerv</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Mérőműszerek kijelzői</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Mérési hibák</w:t>
      </w:r>
      <w:r w:rsidRPr="002E360B">
        <w:rPr>
          <w:rFonts w:ascii="Palatino Linotype" w:hAnsi="Palatino Linotype"/>
          <w:b/>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hiba fogalma</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hibák okai</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Csoportosítás a hibák forrásai szerint</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Csoportosítás a hibák jellege szerint</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hiba meghatározása</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mérési eredmények feldolgozása</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Mérőműszerek metrológiai jellemzői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méréshatár</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Mérési tartomány vagy mérési terjedelem</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Az érzékenység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pontosság</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fogyasztás, a mérőéig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túlterhelhetőség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csillapítottság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Használati helyzet </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Méréshatár, méréshatár kibővítése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méréshatár kibővítése </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Ampermérő méréshatárának kibővítése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Voltmérő méréshatárának kibővítése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Áramváltó, feszültségváltó </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Univerzális műszerek </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Univeka </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Ganzuniv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Lakatfogó </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A nemzetközi mértékegységrendszer alapjai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Kialakulásának körülményei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Alapmennyiségek és mértékegységei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Származtatott egységek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prefixumok</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A laboratóriumi mérések fontosabb szabályai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laboratórium rendje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Munkavédelmi és biztonsági szabályok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Villamos áram élettani hatásai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Elsősegélynyújtás villamos balesetek esetében</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mérések szervezése és menete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A mérési jegyzőkönyv</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Érintésvédelem</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Érintésvédelem módjai</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Érintésvédelem szükségessége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Munkavégzés feszültség alatti berendezésen </w:t>
      </w:r>
    </w:p>
    <w:p w:rsidR="00286279" w:rsidRPr="002E360B" w:rsidRDefault="00286279" w:rsidP="00ED520C">
      <w:pPr>
        <w:spacing w:after="0" w:line="240" w:lineRule="auto"/>
        <w:ind w:firstLine="1276"/>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Egyenáramú villamos alapmérések</w:t>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28 óra/ 42 óra</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 xml:space="preserve">Ellenállás mérése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Kis értékű ellenállás mérése Ohm törvénye alapján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Nagy értékű ellenállás mérése Ohm törvénye alapján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 mérése feszültségesések összehasonlításával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 mérése áramerősségek összehasonlításával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 mérése Wheatstone-híddal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fajlagos ellenállás mérése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Az ellenállások hőmérsékletfüggésének vizsgálata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Feszültségfüggő ellenállás vizsgálata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Ellenállások soros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Ellenállások párhuzamos kapcsolásának vizsgálata </w:t>
      </w:r>
      <w:r w:rsidRPr="002E360B">
        <w:rPr>
          <w:rFonts w:ascii="Palatino Linotype" w:hAnsi="Palatino Linotype"/>
          <w:sz w:val="24"/>
          <w:szCs w:val="24"/>
        </w:rPr>
        <w:tab/>
      </w:r>
      <w:r w:rsidRPr="002E360B">
        <w:rPr>
          <w:rFonts w:ascii="Palatino Linotype" w:hAnsi="Palatino Linotype"/>
          <w:sz w:val="24"/>
          <w:szCs w:val="24"/>
        </w:rPr>
        <w:tab/>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Ellenállások, vegyes kapcsolásának vizsgálata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Feszültségosztók vizsgálata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Potenciométerek vizsgálata</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A villamos teljesítmény és a villamos áram hőhatásának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Az egyenáramú teljesítmény mérése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A vízforraló hatásfokának meghatározása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Ellenőrző kérdések </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Energiaforrások vizsgálata, mérése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Energiaforrások belső ellenállásának leadott teljesítményének és hatásfokának vizsgálata mérés</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Energiaforrások soros és párhuzamos kapcsolásának vizsgálata</w:t>
      </w:r>
    </w:p>
    <w:p w:rsidR="00286279" w:rsidRPr="002E360B" w:rsidRDefault="00286279" w:rsidP="00ED520C">
      <w:pPr>
        <w:spacing w:after="0" w:line="240" w:lineRule="auto"/>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Váltakozó</w:t>
      </w:r>
      <w:r>
        <w:rPr>
          <w:rFonts w:ascii="Palatino Linotype" w:hAnsi="Palatino Linotype"/>
          <w:b/>
          <w:sz w:val="24"/>
          <w:szCs w:val="24"/>
        </w:rPr>
        <w:t xml:space="preserve"> </w:t>
      </w:r>
      <w:r w:rsidRPr="002E360B">
        <w:rPr>
          <w:rFonts w:ascii="Palatino Linotype" w:hAnsi="Palatino Linotype"/>
          <w:b/>
          <w:sz w:val="24"/>
          <w:szCs w:val="24"/>
        </w:rPr>
        <w:t>áramú villamos alapmérések I.</w:t>
      </w:r>
      <w:r w:rsidRPr="002E360B" w:rsidDel="002E71B8">
        <w:rPr>
          <w:rFonts w:ascii="Palatino Linotype" w:hAnsi="Palatino Linotype"/>
          <w:b/>
          <w:sz w:val="24"/>
          <w:szCs w:val="24"/>
        </w:rPr>
        <w:tab/>
      </w:r>
      <w:r w:rsidRPr="002E360B">
        <w:rPr>
          <w:rFonts w:ascii="Palatino Linotype" w:hAnsi="Palatino Linotype"/>
          <w:b/>
          <w:i/>
          <w:sz w:val="24"/>
          <w:szCs w:val="24"/>
        </w:rPr>
        <w:t>32 óra/ 48 óra</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Mérések egyfázisú váltakozó</w:t>
      </w:r>
      <w:r>
        <w:rPr>
          <w:rFonts w:ascii="Palatino Linotype" w:hAnsi="Palatino Linotype"/>
          <w:b/>
          <w:sz w:val="24"/>
          <w:szCs w:val="24"/>
        </w:rPr>
        <w:t xml:space="preserve"> </w:t>
      </w:r>
      <w:r w:rsidRPr="002E360B">
        <w:rPr>
          <w:rFonts w:ascii="Palatino Linotype" w:hAnsi="Palatino Linotype"/>
          <w:b/>
          <w:sz w:val="24"/>
          <w:szCs w:val="24"/>
        </w:rPr>
        <w:t xml:space="preserve">áramú hálózatban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Induktivitás mérése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Kondenzátor kapacitásának mérése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Tekercs induktivitásának és kondenzátor kapacitásának mérése három feszültség mérésével</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Induktivitások soros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Induktivitások párhuzamos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Kondenzátorok soros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Kondenzátorok párhuzamos kapcsolásának vizsgálata </w:t>
      </w:r>
      <w:r w:rsidRPr="002E360B">
        <w:rPr>
          <w:rFonts w:ascii="Palatino Linotype" w:hAnsi="Palatino Linotype"/>
          <w:sz w:val="24"/>
          <w:szCs w:val="24"/>
        </w:rPr>
        <w:tab/>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 és induktivitás soros kapcsolásának vizsgálata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Ellenállás és induktivitás párhuzamos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Ellenállás és kondenzátor soros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Ellenállás és kondenzátor párhuzamos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Ellenállás, tekercs és kondenzátor soros kapcsolásának vizsgálata</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 xml:space="preserve">Ellenállás, tekercs és kondenzátor párhuzamos kapcsolásának vizsgálata </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Egyfázisú váltakozó</w:t>
      </w:r>
      <w:r>
        <w:rPr>
          <w:rFonts w:ascii="Palatino Linotype" w:hAnsi="Palatino Linotype"/>
          <w:sz w:val="24"/>
          <w:szCs w:val="24"/>
        </w:rPr>
        <w:t xml:space="preserve"> </w:t>
      </w:r>
      <w:r w:rsidRPr="002E360B">
        <w:rPr>
          <w:rFonts w:ascii="Palatino Linotype" w:hAnsi="Palatino Linotype"/>
          <w:sz w:val="24"/>
          <w:szCs w:val="24"/>
        </w:rPr>
        <w:t>áramú teljesítmény mérése</w:t>
      </w:r>
    </w:p>
    <w:p w:rsidR="00286279" w:rsidRPr="002E360B" w:rsidRDefault="00286279" w:rsidP="00ED520C">
      <w:pPr>
        <w:spacing w:after="0" w:line="240" w:lineRule="auto"/>
        <w:rPr>
          <w:rFonts w:ascii="Palatino Linotype" w:hAnsi="Palatino Linotype"/>
          <w:sz w:val="24"/>
          <w:szCs w:val="24"/>
        </w:rPr>
      </w:pPr>
    </w:p>
    <w:p w:rsidR="00286279" w:rsidRPr="002E360B" w:rsidRDefault="00286279" w:rsidP="00582509">
      <w:pPr>
        <w:numPr>
          <w:ilvl w:val="2"/>
          <w:numId w:val="5"/>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Váltakozó</w:t>
      </w:r>
      <w:r>
        <w:rPr>
          <w:rFonts w:ascii="Palatino Linotype" w:hAnsi="Palatino Linotype"/>
          <w:b/>
          <w:sz w:val="24"/>
          <w:szCs w:val="24"/>
        </w:rPr>
        <w:t xml:space="preserve"> </w:t>
      </w:r>
      <w:r w:rsidRPr="002E360B">
        <w:rPr>
          <w:rFonts w:ascii="Palatino Linotype" w:hAnsi="Palatino Linotype"/>
          <w:b/>
          <w:sz w:val="24"/>
          <w:szCs w:val="24"/>
        </w:rPr>
        <w:t>áramú villamos alapmérések II.</w:t>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16 óra/ 24 óra</w:t>
      </w:r>
    </w:p>
    <w:p w:rsidR="00286279" w:rsidRPr="002E360B" w:rsidRDefault="00286279" w:rsidP="00450852">
      <w:pPr>
        <w:pStyle w:val="Listaszerbekezds"/>
        <w:spacing w:after="0" w:line="240" w:lineRule="auto"/>
        <w:ind w:left="720"/>
        <w:contextualSpacing/>
        <w:rPr>
          <w:rFonts w:ascii="Palatino Linotype" w:hAnsi="Palatino Linotype"/>
          <w:b/>
          <w:sz w:val="24"/>
          <w:szCs w:val="24"/>
        </w:rPr>
      </w:pPr>
      <w:r w:rsidRPr="002E360B">
        <w:rPr>
          <w:rFonts w:ascii="Palatino Linotype" w:hAnsi="Palatino Linotype"/>
          <w:b/>
          <w:sz w:val="24"/>
          <w:szCs w:val="24"/>
        </w:rPr>
        <w:t>Mérések háromfázisú váltakozó</w:t>
      </w:r>
      <w:r>
        <w:rPr>
          <w:rFonts w:ascii="Palatino Linotype" w:hAnsi="Palatino Linotype"/>
          <w:b/>
          <w:sz w:val="24"/>
          <w:szCs w:val="24"/>
        </w:rPr>
        <w:t xml:space="preserve"> </w:t>
      </w:r>
      <w:r w:rsidRPr="002E360B">
        <w:rPr>
          <w:rFonts w:ascii="Palatino Linotype" w:hAnsi="Palatino Linotype"/>
          <w:b/>
          <w:sz w:val="24"/>
          <w:szCs w:val="24"/>
        </w:rPr>
        <w:t>áramú hálózatokban</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Feszültség és áramerősség mérése háromfázisú rendszerben</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Háromfázisú fogyasztó hatásos teljesítményének mérése</w:t>
      </w:r>
    </w:p>
    <w:p w:rsidR="00286279" w:rsidRPr="002E360B" w:rsidRDefault="00286279" w:rsidP="00450852">
      <w:pPr>
        <w:pStyle w:val="Listaszerbekezds"/>
        <w:spacing w:after="0" w:line="240" w:lineRule="auto"/>
        <w:ind w:left="1440"/>
        <w:contextualSpacing/>
        <w:rPr>
          <w:rFonts w:ascii="Palatino Linotype" w:hAnsi="Palatino Linotype"/>
          <w:sz w:val="24"/>
          <w:szCs w:val="24"/>
        </w:rPr>
      </w:pPr>
      <w:r w:rsidRPr="002E360B">
        <w:rPr>
          <w:rFonts w:ascii="Palatino Linotype" w:hAnsi="Palatino Linotype"/>
          <w:sz w:val="24"/>
          <w:szCs w:val="24"/>
        </w:rPr>
        <w:t>Háromfázisú fogyasztó meddő teljesítményének mérése</w:t>
      </w:r>
    </w:p>
    <w:p w:rsidR="00286279" w:rsidRPr="002E360B" w:rsidRDefault="00286279" w:rsidP="00ED520C">
      <w:pPr>
        <w:spacing w:after="0" w:line="240" w:lineRule="auto"/>
        <w:ind w:firstLine="540"/>
        <w:rPr>
          <w:rFonts w:ascii="Palatino Linotype" w:hAnsi="Palatino Linotype"/>
          <w:b/>
          <w:sz w:val="24"/>
          <w:szCs w:val="24"/>
        </w:rPr>
      </w:pPr>
    </w:p>
    <w:p w:rsidR="00286279" w:rsidRPr="002E360B" w:rsidRDefault="00286279" w:rsidP="00582509">
      <w:pPr>
        <w:widowControl w:val="0"/>
        <w:numPr>
          <w:ilvl w:val="1"/>
          <w:numId w:val="5"/>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ED520C">
      <w:pPr>
        <w:spacing w:after="0" w:line="240" w:lineRule="auto"/>
        <w:ind w:left="792"/>
        <w:jc w:val="both"/>
        <w:rPr>
          <w:rFonts w:ascii="Palatino Linotype" w:hAnsi="Palatino Linotype"/>
          <w:bCs/>
          <w:sz w:val="24"/>
          <w:szCs w:val="24"/>
        </w:rPr>
      </w:pPr>
      <w:r w:rsidRPr="002E360B">
        <w:rPr>
          <w:rFonts w:ascii="Palatino Linotype" w:hAnsi="Palatino Linotype"/>
          <w:bCs/>
          <w:sz w:val="24"/>
          <w:szCs w:val="24"/>
        </w:rPr>
        <w:t>Elektrotechnikai laboratóriumi helyszín.</w:t>
      </w:r>
    </w:p>
    <w:p w:rsidR="00286279" w:rsidRPr="002E360B" w:rsidRDefault="00286279" w:rsidP="00ED520C">
      <w:pPr>
        <w:spacing w:after="0" w:line="240" w:lineRule="auto"/>
        <w:ind w:left="792"/>
        <w:jc w:val="both"/>
        <w:rPr>
          <w:rFonts w:ascii="Palatino Linotype" w:hAnsi="Palatino Linotype"/>
          <w:b/>
          <w:bCs/>
          <w:sz w:val="24"/>
          <w:szCs w:val="24"/>
        </w:rPr>
      </w:pPr>
    </w:p>
    <w:p w:rsidR="00286279" w:rsidRPr="002E360B" w:rsidRDefault="00286279" w:rsidP="000E0A91">
      <w:pPr>
        <w:widowControl w:val="0"/>
        <w:numPr>
          <w:ilvl w:val="1"/>
          <w:numId w:val="5"/>
        </w:numPr>
        <w:suppressAutoHyphens/>
        <w:spacing w:after="0" w:line="240" w:lineRule="auto"/>
        <w:ind w:left="828" w:hanging="471"/>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ED520C">
      <w:pPr>
        <w:widowControl w:val="0"/>
        <w:suppressAutoHyphens/>
        <w:spacing w:after="120" w:line="240" w:lineRule="auto"/>
        <w:ind w:left="828"/>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Villamos mérőműszerek és eszközök</w:t>
            </w: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Villamos mérőműszerek és eszközök</w:t>
            </w:r>
          </w:p>
        </w:tc>
      </w:tr>
      <w:tr w:rsidR="00286279" w:rsidRPr="002E360B">
        <w:trPr>
          <w:jc w:val="center"/>
        </w:trPr>
        <w:tc>
          <w:tcPr>
            <w:tcW w:w="994"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ED520C">
      <w:pPr>
        <w:widowControl w:val="0"/>
        <w:suppressAutoHyphens/>
        <w:spacing w:after="120" w:line="240" w:lineRule="auto"/>
        <w:ind w:left="828"/>
        <w:jc w:val="both"/>
        <w:rPr>
          <w:rFonts w:ascii="Palatino Linotype" w:hAnsi="Palatino Linotype"/>
          <w:bCs/>
          <w:sz w:val="24"/>
          <w:szCs w:val="24"/>
        </w:rPr>
      </w:pPr>
    </w:p>
    <w:p w:rsidR="00286279" w:rsidRPr="002E360B" w:rsidRDefault="00286279" w:rsidP="000E0A91">
      <w:pPr>
        <w:widowControl w:val="0"/>
        <w:suppressAutoHyphens/>
        <w:spacing w:after="120" w:line="240" w:lineRule="auto"/>
        <w:ind w:left="828"/>
        <w:rPr>
          <w:rFonts w:ascii="Palatino Linotype" w:hAnsi="Palatino Linotype"/>
          <w:b/>
          <w:bCs/>
          <w:sz w:val="24"/>
          <w:szCs w:val="24"/>
        </w:rPr>
      </w:pPr>
      <w:r w:rsidRPr="002E360B">
        <w:rPr>
          <w:rFonts w:ascii="Palatino Linotype" w:hAnsi="Palatino Linotype"/>
          <w:b/>
          <w:b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582509">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582509">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582509">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209C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209C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209C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582509">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582509">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582509">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582509">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582509">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582509">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582509">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582509">
            <w:pPr>
              <w:spacing w:after="0" w:line="240" w:lineRule="auto"/>
              <w:jc w:val="center"/>
              <w:rPr>
                <w:rFonts w:ascii="Palatino Linotype" w:hAnsi="Palatino Linotype"/>
                <w:sz w:val="20"/>
                <w:szCs w:val="20"/>
              </w:rPr>
            </w:pPr>
          </w:p>
        </w:tc>
      </w:tr>
    </w:tbl>
    <w:p w:rsidR="00286279" w:rsidRPr="002E360B" w:rsidRDefault="00286279" w:rsidP="00ED520C">
      <w:pPr>
        <w:spacing w:after="0" w:line="240" w:lineRule="auto"/>
        <w:ind w:left="555" w:hanging="15"/>
        <w:jc w:val="both"/>
        <w:rPr>
          <w:rFonts w:ascii="Palatino Linotype" w:hAnsi="Palatino Linotype"/>
          <w:iCs/>
          <w:sz w:val="24"/>
          <w:szCs w:val="24"/>
        </w:rPr>
      </w:pPr>
    </w:p>
    <w:p w:rsidR="00286279" w:rsidRPr="002E360B" w:rsidRDefault="00286279" w:rsidP="00582509">
      <w:pPr>
        <w:widowControl w:val="0"/>
        <w:numPr>
          <w:ilvl w:val="1"/>
          <w:numId w:val="5"/>
        </w:numPr>
        <w:suppressAutoHyphens/>
        <w:spacing w:after="120" w:line="240" w:lineRule="auto"/>
        <w:ind w:left="828" w:hanging="471"/>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B209CC">
      <w:pPr>
        <w:widowControl w:val="0"/>
        <w:suppressAutoHyphens/>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2E360B">
      <w:pPr>
        <w:spacing w:after="0" w:line="240" w:lineRule="auto"/>
        <w:rPr>
          <w:rFonts w:ascii="Palatino Linotype" w:hAnsi="Palatino Linotype"/>
          <w:b/>
          <w:bCs/>
          <w:sz w:val="44"/>
          <w:szCs w:val="44"/>
        </w:rPr>
      </w:pPr>
      <w:r w:rsidRPr="002E360B">
        <w:rPr>
          <w:rFonts w:ascii="Palatino Linotype" w:hAnsi="Palatino Linotype"/>
          <w:b/>
          <w:bCs/>
          <w:sz w:val="24"/>
          <w:szCs w:val="24"/>
        </w:rPr>
        <w:br w:type="page"/>
      </w: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ind w:left="30"/>
        <w:jc w:val="center"/>
        <w:rPr>
          <w:rFonts w:ascii="Palatino Linotype" w:hAnsi="Palatino Linotype"/>
          <w:b/>
          <w:bCs/>
          <w:sz w:val="44"/>
          <w:szCs w:val="44"/>
        </w:rPr>
      </w:pP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A</w:t>
      </w: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10418-12 azonosító számú</w:t>
      </w:r>
      <w:r>
        <w:rPr>
          <w:rFonts w:ascii="Palatino Linotype" w:hAnsi="Palatino Linotype"/>
          <w:b/>
          <w:sz w:val="44"/>
          <w:szCs w:val="44"/>
          <w:lang w:eastAsia="hu-HU"/>
        </w:rPr>
        <w:t>,</w:t>
      </w:r>
    </w:p>
    <w:p w:rsidR="00286279" w:rsidRPr="002E360B" w:rsidRDefault="00286279" w:rsidP="00B87D30">
      <w:pPr>
        <w:spacing w:after="0" w:line="240" w:lineRule="auto"/>
        <w:jc w:val="center"/>
        <w:rPr>
          <w:rFonts w:ascii="Palatino Linotype" w:hAnsi="Palatino Linotype"/>
          <w:sz w:val="44"/>
          <w:szCs w:val="44"/>
          <w:lang w:eastAsia="hu-HU"/>
        </w:rPr>
      </w:pP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Járműkarbantartás</w:t>
      </w:r>
    </w:p>
    <w:p w:rsidR="00286279" w:rsidRPr="002E360B" w:rsidRDefault="00286279" w:rsidP="00B87D30">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megnevezésű</w:t>
      </w:r>
    </w:p>
    <w:p w:rsidR="00286279" w:rsidRPr="002E360B" w:rsidRDefault="00286279" w:rsidP="00B87D30">
      <w:pPr>
        <w:spacing w:after="0" w:line="240" w:lineRule="auto"/>
        <w:jc w:val="center"/>
        <w:rPr>
          <w:rFonts w:ascii="Palatino Linotype" w:hAnsi="Palatino Linotype"/>
          <w:b/>
          <w:sz w:val="44"/>
          <w:szCs w:val="44"/>
          <w:lang w:eastAsia="hu-HU"/>
        </w:rPr>
      </w:pPr>
    </w:p>
    <w:p w:rsidR="00286279" w:rsidRPr="002E360B" w:rsidRDefault="00286279" w:rsidP="00B87D30">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szakmai követelménymodul</w:t>
      </w:r>
    </w:p>
    <w:p w:rsidR="00286279" w:rsidRPr="002E360B" w:rsidRDefault="00286279" w:rsidP="00B87D30">
      <w:pPr>
        <w:spacing w:after="0" w:line="240" w:lineRule="auto"/>
        <w:ind w:left="-15"/>
        <w:jc w:val="center"/>
        <w:rPr>
          <w:rFonts w:ascii="Palatino Linotype" w:hAnsi="Palatino Linotype"/>
          <w:b/>
          <w:sz w:val="44"/>
          <w:szCs w:val="44"/>
        </w:rPr>
      </w:pPr>
    </w:p>
    <w:p w:rsidR="00286279" w:rsidRPr="002E360B" w:rsidRDefault="00286279" w:rsidP="00B87D30">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tantárgyai, témakörei</w:t>
      </w:r>
    </w:p>
    <w:p w:rsidR="00286279" w:rsidRPr="002E360B" w:rsidRDefault="00286279" w:rsidP="00B87D30">
      <w:pPr>
        <w:spacing w:after="0" w:line="240" w:lineRule="auto"/>
        <w:jc w:val="center"/>
        <w:rPr>
          <w:rFonts w:ascii="Palatino Linotype" w:hAnsi="Palatino Linotype"/>
          <w:b/>
          <w:sz w:val="44"/>
          <w:szCs w:val="44"/>
          <w:lang w:eastAsia="hu-HU"/>
        </w:rPr>
      </w:pPr>
    </w:p>
    <w:p w:rsidR="00286279" w:rsidRPr="002E360B" w:rsidRDefault="00286279" w:rsidP="00B87D30">
      <w:pPr>
        <w:spacing w:after="0" w:line="240" w:lineRule="auto"/>
        <w:ind w:left="-15"/>
        <w:jc w:val="both"/>
        <w:rPr>
          <w:rFonts w:ascii="Palatino Linotype" w:hAnsi="Palatino Linotype"/>
          <w:b/>
          <w:sz w:val="24"/>
          <w:szCs w:val="24"/>
        </w:rPr>
      </w:pPr>
      <w:r w:rsidRPr="002E360B">
        <w:rPr>
          <w:rFonts w:ascii="Palatino Linotype" w:hAnsi="Palatino Linotype"/>
          <w:sz w:val="20"/>
          <w:szCs w:val="20"/>
          <w:lang w:eastAsia="hu-HU"/>
        </w:rPr>
        <w:br w:type="page"/>
      </w:r>
      <w:r w:rsidRPr="002E360B">
        <w:rPr>
          <w:rFonts w:ascii="Palatino Linotype" w:hAnsi="Palatino Linotype"/>
          <w:b/>
          <w:sz w:val="24"/>
          <w:szCs w:val="24"/>
        </w:rPr>
        <w:t>A 10418-12 azonosító számú</w:t>
      </w:r>
      <w:r>
        <w:rPr>
          <w:rFonts w:ascii="Palatino Linotype" w:hAnsi="Palatino Linotype"/>
          <w:b/>
          <w:sz w:val="24"/>
          <w:szCs w:val="24"/>
        </w:rPr>
        <w:t>,</w:t>
      </w:r>
      <w:r w:rsidRPr="002E360B">
        <w:rPr>
          <w:rFonts w:ascii="Palatino Linotype" w:hAnsi="Palatino Linotype"/>
          <w:b/>
          <w:sz w:val="24"/>
          <w:szCs w:val="24"/>
        </w:rPr>
        <w:t xml:space="preserve"> Járműkarbantartás megnevezésű szakmai követelménymodulhoz tartozó tantárgyak és témakörök oktatása során fejlesztendő kompetenciák</w:t>
      </w:r>
    </w:p>
    <w:p w:rsidR="00286279" w:rsidRPr="002E360B" w:rsidRDefault="00286279" w:rsidP="00B87D30">
      <w:pPr>
        <w:spacing w:after="0" w:line="240" w:lineRule="auto"/>
        <w:ind w:left="-15"/>
        <w:jc w:val="both"/>
        <w:rPr>
          <w:rFonts w:ascii="Palatino Linotype" w:hAnsi="Palatino Linotype"/>
          <w:b/>
          <w:sz w:val="24"/>
          <w:szCs w:val="24"/>
        </w:rPr>
      </w:pPr>
    </w:p>
    <w:tbl>
      <w:tblPr>
        <w:tblW w:w="9423" w:type="dxa"/>
        <w:jc w:val="center"/>
        <w:tblLayout w:type="fixed"/>
        <w:tblCellMar>
          <w:left w:w="70" w:type="dxa"/>
          <w:right w:w="70" w:type="dxa"/>
        </w:tblCellMar>
        <w:tblLook w:val="0000" w:firstRow="0" w:lastRow="0" w:firstColumn="0" w:lastColumn="0" w:noHBand="0" w:noVBand="0"/>
      </w:tblPr>
      <w:tblGrid>
        <w:gridCol w:w="3807"/>
        <w:gridCol w:w="624"/>
        <w:gridCol w:w="624"/>
        <w:gridCol w:w="624"/>
        <w:gridCol w:w="624"/>
        <w:gridCol w:w="624"/>
        <w:gridCol w:w="624"/>
        <w:gridCol w:w="624"/>
        <w:gridCol w:w="624"/>
        <w:gridCol w:w="624"/>
      </w:tblGrid>
      <w:tr w:rsidR="00286279" w:rsidRPr="002E360B">
        <w:trPr>
          <w:trHeight w:val="570"/>
          <w:jc w:val="center"/>
        </w:trPr>
        <w:tc>
          <w:tcPr>
            <w:tcW w:w="3807" w:type="dxa"/>
            <w:vMerge w:val="restart"/>
            <w:tcBorders>
              <w:top w:val="single" w:sz="4" w:space="0" w:color="auto"/>
              <w:left w:val="single" w:sz="4" w:space="0" w:color="auto"/>
              <w:bottom w:val="single" w:sz="4" w:space="0" w:color="auto"/>
              <w:right w:val="single" w:sz="4" w:space="0" w:color="auto"/>
            </w:tcBorders>
            <w:noWrap/>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10418-12 Járműkarbantartás</w:t>
            </w:r>
          </w:p>
        </w:tc>
        <w:tc>
          <w:tcPr>
            <w:tcW w:w="1872" w:type="dxa"/>
            <w:gridSpan w:val="3"/>
            <w:tcBorders>
              <w:top w:val="single" w:sz="4" w:space="0" w:color="auto"/>
              <w:left w:val="nil"/>
              <w:bottom w:val="single" w:sz="4" w:space="0" w:color="auto"/>
              <w:right w:val="single" w:sz="18" w:space="0" w:color="auto"/>
            </w:tcBorders>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Járműkarbantartás</w:t>
            </w:r>
          </w:p>
        </w:tc>
        <w:tc>
          <w:tcPr>
            <w:tcW w:w="1872" w:type="dxa"/>
            <w:gridSpan w:val="3"/>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ml:space="preserve">Gazdasági ismeretek </w:t>
            </w:r>
          </w:p>
        </w:tc>
        <w:tc>
          <w:tcPr>
            <w:tcW w:w="1872" w:type="dxa"/>
            <w:gridSpan w:val="3"/>
            <w:tcBorders>
              <w:top w:val="single" w:sz="4" w:space="0" w:color="auto"/>
              <w:left w:val="nil"/>
              <w:bottom w:val="single" w:sz="4" w:space="0" w:color="auto"/>
              <w:right w:val="single" w:sz="4" w:space="0" w:color="auto"/>
            </w:tcBorders>
          </w:tcPr>
          <w:p w:rsidR="00286279" w:rsidRPr="002E360B" w:rsidRDefault="00286279" w:rsidP="00B87D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Járműkarbantartás gyakorlata</w:t>
            </w:r>
          </w:p>
        </w:tc>
      </w:tr>
      <w:tr w:rsidR="00286279" w:rsidRPr="002E360B">
        <w:trPr>
          <w:trHeight w:val="2070"/>
          <w:jc w:val="center"/>
        </w:trPr>
        <w:tc>
          <w:tcPr>
            <w:tcW w:w="3807" w:type="dxa"/>
            <w:vMerge/>
            <w:tcBorders>
              <w:top w:val="single" w:sz="4" w:space="0" w:color="auto"/>
              <w:left w:val="single" w:sz="4" w:space="0" w:color="auto"/>
              <w:bottom w:val="single" w:sz="4" w:space="0" w:color="auto"/>
              <w:right w:val="single" w:sz="4" w:space="0" w:color="auto"/>
            </w:tcBorders>
            <w:vAlign w:val="center"/>
          </w:tcPr>
          <w:p w:rsidR="00286279" w:rsidRPr="002E360B" w:rsidRDefault="00286279" w:rsidP="00B87D30">
            <w:pPr>
              <w:spacing w:after="0" w:line="240" w:lineRule="auto"/>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Dokumentációs ismeretek</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Ápolási és szervizműveletek</w:t>
            </w:r>
          </w:p>
        </w:tc>
        <w:tc>
          <w:tcPr>
            <w:tcW w:w="624" w:type="dxa"/>
            <w:tcBorders>
              <w:top w:val="single" w:sz="4" w:space="0" w:color="auto"/>
              <w:left w:val="nil"/>
              <w:bottom w:val="single" w:sz="4" w:space="0" w:color="auto"/>
              <w:right w:val="single" w:sz="18"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Gépkocsi vizsgálati műveletek</w:t>
            </w:r>
          </w:p>
        </w:tc>
        <w:tc>
          <w:tcPr>
            <w:tcW w:w="624" w:type="dxa"/>
            <w:tcBorders>
              <w:top w:val="nil"/>
              <w:left w:val="single" w:sz="18" w:space="0" w:color="auto"/>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Adózási ismeretek</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Munkajogi ismeretek</w:t>
            </w:r>
          </w:p>
        </w:tc>
        <w:tc>
          <w:tcPr>
            <w:tcW w:w="624" w:type="dxa"/>
            <w:tcBorders>
              <w:top w:val="nil"/>
              <w:left w:val="nil"/>
              <w:bottom w:val="single" w:sz="4" w:space="0" w:color="auto"/>
              <w:right w:val="single" w:sz="18"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Gazdasági társaságok</w:t>
            </w:r>
          </w:p>
        </w:tc>
        <w:tc>
          <w:tcPr>
            <w:tcW w:w="624" w:type="dxa"/>
            <w:tcBorders>
              <w:top w:val="nil"/>
              <w:left w:val="single" w:sz="18" w:space="0" w:color="auto"/>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Dokumentációs ismeretek</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Ápolási és szervizműveletek</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091973">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Gépkocsi vizsgálati műveletek</w:t>
            </w:r>
          </w:p>
        </w:tc>
      </w:tr>
      <w:tr w:rsidR="00286279" w:rsidRPr="002E360B">
        <w:trPr>
          <w:trHeight w:val="345"/>
          <w:jc w:val="center"/>
        </w:trPr>
        <w:tc>
          <w:tcPr>
            <w:tcW w:w="9423" w:type="dxa"/>
            <w:gridSpan w:val="10"/>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FELADATOK</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Átveszi a javításra hozott járművet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Elvégzi az átvett jármű azonosítását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Szakszerűen és célorientáltan kommunikál az ügyféllel</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Megbízás alapján próbaútra megy és elvégzi az esetleg szükséges vizsgálatokat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Kitölti a munkafelvételi adatlapot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Árajánlatot készít, amelyben feltünteti a felhasznált anyagokat, ráfordított munkaidőt és a vállalási határidőt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Vezeti a szervizkönyvet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Elvégzi a szükséges (garanciális, km-futáshoz kötött, esetenkénti) szervizműveleteket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szervizintervallum kijelző nullázását elvégzi, beállítja a következő átvizsgálások optimális ütemezését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Ellenőrzi az autó feltöltési mennyiségeit, a feltöltött folyadékok állapotát, és adott esetben cseréli, illetve utántölti azokat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Ellenőrzi a jármű műszereinek, kezelőszerveinek állapotát, szükség szerint beállítja, javítja azokat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Megvizsgálja a kézifék működtetését, ha lehetséges beállítást végez</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gépkocsi első és hátsó szélvédőtörlő és mosóberendezéseinek állapotfelmérését elvégzi, cseréli a kopó alkatrészeket, pótolja az elhasznált mosófolyadékot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Biztosítja a világítási és jelzőberendezések hatósági előírásoknak megfelelő működését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fényszórómosó berendezés előírás szerinti működését ellenőrzi, pótolja az elhasznált mosófolyadékot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Elvégzi a gumiabroncsok állapotellenőrzését, szükség esetén nyomásbeállítást végez</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fűtő-, légkondicionáló berendezés hatásosságának ellenőrzését és - szükség esetén - a légutak tisztítását végrehajtja</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Elvégzi a kötelező tartozékok ellenőrzését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Alkalmazza a szakterülethez kapcsolódó elektronikus és nyomtatott adatbázisokat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Ellenőrzi a jármű további, közlekedésbiztonság szempontjából lényeges szerkezeteinek állapotát</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ISMERETEK</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járműazonosító adatok felépítése, jellemző elhelyezési módjai (alvázszám, típustábla, gyártási szalag, forgalmi engedély, stb.)</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gépjárművekben alkalmazott folyadékok, olajok jellemzői</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Feltöltési mennyiségek, feltöltési eszközök és műveletek</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folyadékok összetételének, állapotának ellenőrzési módszerei</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időszakos szervizműveletek (kötelező és esetenkénti, illetve javítás utáni)</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járműszerkezetekre vonatkozó jogszabályi, rendeleti előírások</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járművek időszakos hatósági felülvizsgálatának követelményei és folyamata</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gumiabroncsok vizsgálata és karbantartása</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világító és elektromos berendezések vizsgálati és karbantartás módszerei</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Munkafelvételi ismeretek</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Ügyfélkommunikációs ismeretek (szóbeli és írásbeli kommunikáció)</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bemutatkozás, megszólítás (tegezés, magázás, Önözés) alkalmazandó módjai</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Telefonálás szabályai</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Hivatalos/üzleti levél, elektronikus levél elkészítési szabályai</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hiba-megállapítás (munkafelvételi diagnosztika, próbaút) módszerei, a munkalapírási szabályok</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árajánlat elkészítésének folyamat</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szakterületen alkalmazott elektronikus és nyomtatott adatbázisok</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KÉSZSÉGEK</w:t>
            </w:r>
          </w:p>
        </w:tc>
      </w:tr>
      <w:tr w:rsidR="00286279" w:rsidRPr="002E360B">
        <w:trPr>
          <w:trHeight w:val="24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Folyadék-, olaj-feltöltő berendezések szakszerű használata</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Információforrások, adatbázisok használata</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Vonatkozó jogszabályok és technológiák alkalmazása</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SZEMÉLYES KOMPETENCIÁK</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Pontosság</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Megbízhatóság</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Döntésképesség</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TÁRSAS KOMPETENCIÁK</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Segítőkészség</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Kapcsolatteremtő készség</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Határozottság</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MÓDSZER</w:t>
            </w:r>
            <w:r w:rsidRPr="002E360B" w:rsidDel="006C0E7C">
              <w:rPr>
                <w:rFonts w:ascii="Palatino Linotype" w:hAnsi="Palatino Linotype"/>
                <w:sz w:val="20"/>
                <w:szCs w:val="20"/>
                <w:lang w:eastAsia="hu-HU"/>
              </w:rPr>
              <w:t xml:space="preserve"> </w:t>
            </w:r>
            <w:r w:rsidRPr="002E360B">
              <w:rPr>
                <w:rFonts w:ascii="Palatino Linotype" w:hAnsi="Palatino Linotype"/>
                <w:sz w:val="20"/>
                <w:szCs w:val="20"/>
                <w:lang w:eastAsia="hu-HU"/>
              </w:rPr>
              <w:t>KOMPETENCIÁK</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Figyelem összpontosítás</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Logikus gondolkodás</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286279" w:rsidRPr="002E360B" w:rsidRDefault="00286279" w:rsidP="006E676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Módszeres munkavégzés</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FA7230">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bl>
    <w:p w:rsidR="00286279" w:rsidRPr="002E360B" w:rsidRDefault="00286279" w:rsidP="006E6764">
      <w:pPr>
        <w:widowControl w:val="0"/>
        <w:suppressAutoHyphens/>
        <w:spacing w:after="0" w:line="240" w:lineRule="auto"/>
        <w:rPr>
          <w:rFonts w:ascii="Palatino Linotype" w:hAnsi="Palatino Linotype"/>
          <w:b/>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sz w:val="24"/>
          <w:szCs w:val="24"/>
        </w:rPr>
        <w:br w:type="page"/>
        <w:t>Járműkarbantartás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32 óra/ 32 óra*</w:t>
      </w:r>
    </w:p>
    <w:p w:rsidR="00286279" w:rsidRPr="002E360B" w:rsidRDefault="00286279" w:rsidP="00B87D30">
      <w:pPr>
        <w:spacing w:after="0" w:line="240" w:lineRule="auto"/>
        <w:ind w:right="-1"/>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E6764">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B020BA">
      <w:pPr>
        <w:spacing w:after="0" w:line="240" w:lineRule="auto"/>
        <w:jc w:val="both"/>
        <w:rPr>
          <w:rFonts w:ascii="Palatino Linotype" w:hAnsi="Palatino Linotype"/>
          <w:sz w:val="24"/>
          <w:szCs w:val="24"/>
        </w:rPr>
      </w:pPr>
      <w:r w:rsidRPr="002E360B">
        <w:rPr>
          <w:rFonts w:ascii="Palatino Linotype" w:hAnsi="Palatino Linotype"/>
          <w:sz w:val="24"/>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86279" w:rsidRPr="002E360B" w:rsidRDefault="00286279" w:rsidP="00B020BA">
      <w:pPr>
        <w:spacing w:after="0" w:line="240" w:lineRule="auto"/>
        <w:jc w:val="both"/>
        <w:rPr>
          <w:rFonts w:ascii="Palatino Linotype" w:hAnsi="Palatino Linotype"/>
          <w:sz w:val="24"/>
          <w:szCs w:val="24"/>
        </w:rPr>
      </w:pPr>
      <w:r w:rsidRPr="002E360B">
        <w:rPr>
          <w:rFonts w:ascii="Palatino Linotype" w:hAnsi="Palatino Linotype"/>
          <w:sz w:val="24"/>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6279" w:rsidRPr="002E360B" w:rsidRDefault="00286279" w:rsidP="0082006F">
      <w:pPr>
        <w:spacing w:after="0" w:line="240" w:lineRule="auto"/>
        <w:jc w:val="both"/>
        <w:rPr>
          <w:rFonts w:ascii="Palatino Linotype" w:hAnsi="Palatino Linotype"/>
          <w:sz w:val="24"/>
          <w:szCs w:val="24"/>
        </w:rPr>
      </w:pPr>
      <w:r w:rsidRPr="002E360B">
        <w:rPr>
          <w:rFonts w:ascii="Palatino Linotype" w:hAnsi="Palatino Linotype"/>
          <w:sz w:val="24"/>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w:t>
      </w:r>
      <w:r>
        <w:rPr>
          <w:rFonts w:ascii="Palatino Linotype" w:hAnsi="Palatino Linotype"/>
          <w:sz w:val="24"/>
          <w:szCs w:val="24"/>
        </w:rPr>
        <w:t xml:space="preserve"> </w:t>
      </w:r>
      <w:r w:rsidRPr="002E360B">
        <w:rPr>
          <w:rFonts w:ascii="Palatino Linotype" w:hAnsi="Palatino Linotype"/>
          <w:sz w:val="24"/>
          <w:szCs w:val="24"/>
        </w:rPr>
        <w:t>körű ismeretekkel kell rendelkezni a különböző gépjárművek karbantartási műveleteiről, a mechanikus, a villamos és elektronikus berendezések javítási, ellenőrzési, diagnosztikai és szervizműveleteiről.</w:t>
      </w:r>
    </w:p>
    <w:p w:rsidR="00286279" w:rsidRPr="002E360B" w:rsidRDefault="00286279" w:rsidP="0082006F">
      <w:pPr>
        <w:spacing w:after="0" w:line="240" w:lineRule="auto"/>
        <w:jc w:val="both"/>
        <w:rPr>
          <w:rFonts w:ascii="Palatino Linotype" w:hAnsi="Palatino Linotype"/>
          <w:sz w:val="24"/>
          <w:szCs w:val="24"/>
        </w:rPr>
      </w:pPr>
      <w:r w:rsidRPr="002E360B">
        <w:rPr>
          <w:rFonts w:ascii="Palatino Linotype" w:hAnsi="Palatino Linotype"/>
          <w:sz w:val="24"/>
          <w:szCs w:val="24"/>
        </w:rPr>
        <w:t>Fontos didaktikai feladat az elmélet és gyakorlat egységének biztosítása. A megalapozott elméleti tudás nélkülözhetetlen a gyakorlati tevékenység magas szintű végzéséhez.</w:t>
      </w:r>
    </w:p>
    <w:p w:rsidR="00286279" w:rsidRPr="002E360B" w:rsidRDefault="00286279" w:rsidP="009401F0">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sz w:val="24"/>
          <w:szCs w:val="24"/>
        </w:rPr>
        <w:t>Informatika</w:t>
      </w:r>
      <w:r w:rsidRPr="002E360B">
        <w:rPr>
          <w:rFonts w:ascii="Palatino Linotype" w:hAnsi="Palatino Linotype"/>
          <w:bCs/>
          <w:iCs/>
          <w:sz w:val="24"/>
          <w:szCs w:val="24"/>
        </w:rPr>
        <w:t>: word, excel, adatbázis kezelő, internet használata</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Műszaki rajz: jelképes ábrázolás</w:t>
      </w:r>
    </w:p>
    <w:p w:rsidR="00286279" w:rsidRPr="002E360B" w:rsidRDefault="00286279" w:rsidP="009F39BD">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Közlekedéstechnikai gyakorlatok: szerelés</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Gépjármű-szerkezettan</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Gépjármű-villamosságtan</w:t>
      </w:r>
    </w:p>
    <w:p w:rsidR="00286279" w:rsidRPr="002E360B" w:rsidRDefault="00286279" w:rsidP="006039B3">
      <w:pPr>
        <w:spacing w:after="0" w:line="240" w:lineRule="auto"/>
        <w:rPr>
          <w:rFonts w:ascii="Palatino Linotype" w:hAnsi="Palatino Linotype"/>
          <w:b/>
          <w:bCs/>
          <w:iCs/>
          <w:sz w:val="24"/>
          <w:szCs w:val="24"/>
        </w:rPr>
      </w:pPr>
    </w:p>
    <w:p w:rsidR="00286279" w:rsidRPr="00213182"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Dokumentációs ismeretek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16 óra/ 16 óra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 adatbázisok használata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nyomtatott adatbázisok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számítógépes adatbázisok (Autodata)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 és főegységeinek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alvázszám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motorszám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típusbizonyítvány tartalma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Általános gépjármű adatbázisok használata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számítógépes adatbázisok kezelése, adatok kinyerése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adatbázisok tartalma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adott gépjármű beazonosítása, adatainak munkadokumentumba való kinyerése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Gyári alkatrész azonosító adatbázisok kezelése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alkatrész azonosítás logikai sorrendje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nyomtatott alapú adatbázisok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elektronikus adatbázisok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Autóvillamossági kapcsolási rajz és adatgyűjtemények használata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adott gépjármű villamos hálózatának beazonosítása a villamos kapcsolási rajza alapján</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villamos szerkezeti egységek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villamos hálózat csatlakozóponti azonosítása Autodata dokumentáció alapján</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Járműjavítási utasítások kezelése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járműjavítási, beállítási utasítások kezelése, értelmezése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Futómű- járműkerék és gumiabroncs adatbázisok kezelése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futómű adatok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adott típusra előírt kerékpánt és gumiabroncs azonosítása, kiválasztása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 kárfelvételi, biztosítási és értékesítési dokumentációi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biztosítási, kárfelvételi dokumentáció kezelése (Audatex)</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értékesítési dokumentáció (Eurotax)</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használt gépjárművek állapotlapjai</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gépjármű és fődarabjainak bontási technológiájának dokumentációi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 xml:space="preserve">a tulajdonjog ellenőrzése </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gépjármű okmányainak ellenőrzése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bontási szerződés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hatóságok felé tett intézkedések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veszélyes anyagok kezelése, adminisztrációja</w:t>
      </w:r>
    </w:p>
    <w:p w:rsidR="00286279" w:rsidRPr="002E360B" w:rsidRDefault="00286279" w:rsidP="00B4205D">
      <w:pPr>
        <w:spacing w:after="0" w:line="240" w:lineRule="auto"/>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Ápolási és szervizműveletek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 óra/ 6 óra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Ápolási műveletek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alsómosás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felsőmosás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motormosás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belső kárpittisztítás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kenési műveletek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különféle szintellenőrzések és utántöltések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különböző folyadékok és tulajdonságaik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Szervizműveletek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„0” revízió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garanciális felülvizsgálatok,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időszakos karbantartási 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garancián túli 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esetenkénti felülvizsgálatok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rendszeres felülvizsgálatok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napi gondozás, vagy vizsgálat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szemleműveletek</w:t>
      </w:r>
    </w:p>
    <w:p w:rsidR="00286279" w:rsidRPr="002E360B" w:rsidRDefault="00286279" w:rsidP="00B4205D">
      <w:pPr>
        <w:spacing w:after="0" w:line="240" w:lineRule="auto"/>
        <w:rPr>
          <w:rFonts w:ascii="Palatino Linotype" w:hAnsi="Palatino Linotype"/>
          <w:sz w:val="24"/>
          <w:szCs w:val="24"/>
        </w:rPr>
      </w:pPr>
      <w:r w:rsidRPr="002E360B">
        <w:rPr>
          <w:rFonts w:ascii="Palatino Linotype" w:hAnsi="Palatino Linotype"/>
          <w:sz w:val="24"/>
          <w:szCs w:val="24"/>
        </w:rPr>
        <w:tab/>
      </w: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Gépkocsi vizsgálati műveletek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10 óra/ 10 óra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Hatósági felülvizsgálat</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Rendeletek, előírások, szabályzatok, utasítások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5/1990. (IV.12.) KÖHÉM rendelet a közúti járművek műszaki megvizsgálásáról (és módosításai)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6/1990. (IV.12.) KÖHÉM rendelet a közúti járművek forgalomba helyezésének és forgalomban tartásának műszaki feltételeiről (és módosításai)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 xml:space="preserve">egyéb előírások </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Forgalmi engedély</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Fogalom</w:t>
      </w:r>
      <w:r>
        <w:rPr>
          <w:rFonts w:ascii="Palatino Linotype" w:hAnsi="Palatino Linotype"/>
          <w:sz w:val="24"/>
          <w:szCs w:val="24"/>
        </w:rPr>
        <w:t xml:space="preserve"> </w:t>
      </w:r>
      <w:r w:rsidRPr="002E360B">
        <w:rPr>
          <w:rFonts w:ascii="Palatino Linotype" w:hAnsi="Palatino Linotype"/>
          <w:sz w:val="24"/>
          <w:szCs w:val="24"/>
        </w:rPr>
        <w:t>meghatározások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járműkategóriák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műszaki jellemzők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Típusbizonyítvány</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Járművek összeépítése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Gépjárművek és ezek pótkocsijára vonatkozó egyedi műszaki vizsgálatok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Időszakos vizsgálat, érvényességi idő</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Járműalkatrészek, tartozékok jóváhagyása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forgalomba helyezés előtti és az időszakos vizsgálat általános technológiája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Az általános technológia vizsgálati tárgya, köre, az alkalmazott követelmények, eszközök és módszerek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okmányok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jármű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tükrök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hangjelzés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műszerek</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sebességmérő</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menetíró (tachográf)</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sebességkorlátozó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zavarszűrés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fűtés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tartozékok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világító berendezés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fényjelző berendezés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visszajelzés/kapcsolók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fényvisszaverők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áramforrás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kormányozhatóság</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kormánymű rásegítő</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kormányrudazat/csuklók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üzemi/biztonsági/rögzítőfék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fékműködés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jelzések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fékcsövek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kerékfékszerkezet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tengelyek/felfüggesztés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gumiabroncsok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keréktárcsák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csapágyazás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alváz/segédalváz</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vezetőtér/utastér</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külső kialakítás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raktér/rakfelület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vontatás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erőátvitel</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méretek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tüzelőanyag-ellátó berendezés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kipufogórendszer/környezetvédelem</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mozgáskorlátozott jármű</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megkülönböztető, figyelmeztető lámpák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Minősítés</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Egyes járművizsgálatok részletes technológiai műveletei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fékberendezés görgős fékerőmérő próbapadon történő vizsgálata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gépjármű fényszóró ellenőrzésének művelete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gépkocsik lengéscsillapítás vizsgálatának technológiai műveletei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gépkocsi szélvédőjének és ablakainak fényáteresztő képessége vizsgálatának technológiai műveletei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gépkocsi kipufogógáz szennyezőanyag-tartalmának vizsgálata</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Otto-motoros gépkocsik kipufogógáz szennyezőanyag-tartalom mérése</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dízelmotoros gépkocsik füstkibocsátás mérése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közeltéri zajszintmérés</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TANÚSÍTVÁNY tartalma, kitöltése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Műszaki adatlap tartalma</w:t>
      </w:r>
    </w:p>
    <w:p w:rsidR="00286279" w:rsidRDefault="00286279" w:rsidP="0011554D">
      <w:pPr>
        <w:spacing w:after="0" w:line="240" w:lineRule="auto"/>
        <w:ind w:left="720"/>
        <w:jc w:val="both"/>
        <w:rPr>
          <w:rFonts w:ascii="Palatino Linotype" w:hAnsi="Palatino Linotype"/>
          <w:sz w:val="24"/>
          <w:szCs w:val="24"/>
        </w:rPr>
      </w:pPr>
    </w:p>
    <w:p w:rsidR="00286279" w:rsidRDefault="00286279" w:rsidP="0011554D">
      <w:pPr>
        <w:spacing w:after="0" w:line="240" w:lineRule="auto"/>
        <w:ind w:left="720"/>
        <w:jc w:val="both"/>
        <w:rPr>
          <w:rFonts w:ascii="Palatino Linotype" w:hAnsi="Palatino Linotype"/>
          <w:sz w:val="24"/>
          <w:szCs w:val="24"/>
        </w:rPr>
      </w:pPr>
    </w:p>
    <w:p w:rsidR="00286279" w:rsidRDefault="00286279" w:rsidP="0011554D">
      <w:pPr>
        <w:spacing w:after="0" w:line="240" w:lineRule="auto"/>
        <w:ind w:left="720"/>
        <w:jc w:val="both"/>
        <w:rPr>
          <w:rFonts w:ascii="Palatino Linotype" w:hAnsi="Palatino Linotype"/>
          <w:sz w:val="24"/>
          <w:szCs w:val="24"/>
        </w:rPr>
      </w:pPr>
    </w:p>
    <w:p w:rsidR="00286279" w:rsidRDefault="00286279" w:rsidP="0011554D">
      <w:pPr>
        <w:spacing w:after="0" w:line="240" w:lineRule="auto"/>
        <w:ind w:left="720"/>
        <w:jc w:val="both"/>
        <w:rPr>
          <w:rFonts w:ascii="Palatino Linotype" w:hAnsi="Palatino Linotype"/>
          <w:sz w:val="24"/>
          <w:szCs w:val="24"/>
        </w:rPr>
      </w:pPr>
    </w:p>
    <w:p w:rsidR="00286279" w:rsidRPr="002E360B" w:rsidRDefault="00286279" w:rsidP="0011554D">
      <w:pPr>
        <w:spacing w:after="0" w:line="240" w:lineRule="auto"/>
        <w:ind w:left="720"/>
        <w:jc w:val="both"/>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B87D30">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B87D30">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DB3092">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DB3092">
            <w:pPr>
              <w:spacing w:after="0" w:line="240" w:lineRule="auto"/>
              <w:rPr>
                <w:rFonts w:ascii="Palatino Linotype" w:hAnsi="Palatino Linotype"/>
                <w:b/>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DB3092">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bl>
    <w:p w:rsidR="00286279" w:rsidRPr="002E360B" w:rsidRDefault="00286279" w:rsidP="00B87D30">
      <w:pPr>
        <w:widowControl w:val="0"/>
        <w:suppressAutoHyphens/>
        <w:spacing w:after="0" w:line="240" w:lineRule="auto"/>
        <w:ind w:left="826"/>
        <w:rPr>
          <w:rFonts w:ascii="Palatino Linotype" w:hAnsi="Palatino Linotype"/>
          <w:b/>
          <w:bCs/>
          <w:i/>
          <w:sz w:val="24"/>
          <w:szCs w:val="24"/>
        </w:rPr>
      </w:pPr>
    </w:p>
    <w:p w:rsidR="00286279" w:rsidRPr="002E360B" w:rsidRDefault="00286279" w:rsidP="00B87D30">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DB3092">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DB3092">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DB3092">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DB3092">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DB3092">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DB3092">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DB3092">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DB3092">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DB3092">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DB3092">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DB3092">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DB3092">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4.3.</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4.4.</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Utólagos szóbeli beszámoló</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DB3092">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323E4B">
            <w:pPr>
              <w:spacing w:after="0" w:line="240" w:lineRule="auto"/>
              <w:jc w:val="center"/>
              <w:rPr>
                <w:rFonts w:ascii="Palatino Linotype" w:hAnsi="Palatino Linotype"/>
                <w:sz w:val="20"/>
                <w:szCs w:val="20"/>
              </w:rPr>
            </w:pPr>
            <w:r w:rsidRPr="002E360B">
              <w:rPr>
                <w:rFonts w:ascii="Palatino Linotype" w:hAnsi="Palatino Linotype"/>
                <w:sz w:val="20"/>
                <w:szCs w:val="20"/>
              </w:rPr>
              <w:t>5.3.</w:t>
            </w:r>
          </w:p>
        </w:tc>
        <w:tc>
          <w:tcPr>
            <w:tcW w:w="3621" w:type="dxa"/>
            <w:vAlign w:val="center"/>
          </w:tcPr>
          <w:p w:rsidR="00286279" w:rsidRPr="002E360B" w:rsidRDefault="00286279" w:rsidP="00DB3092">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helyzetgyakorlat</w:t>
            </w:r>
          </w:p>
        </w:tc>
        <w:tc>
          <w:tcPr>
            <w:tcW w:w="809"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DB3092">
            <w:pPr>
              <w:spacing w:after="0" w:line="240" w:lineRule="auto"/>
              <w:jc w:val="center"/>
              <w:rPr>
                <w:rFonts w:ascii="Palatino Linotype" w:hAnsi="Palatino Linotype"/>
                <w:sz w:val="20"/>
                <w:szCs w:val="20"/>
              </w:rPr>
            </w:pPr>
          </w:p>
        </w:tc>
      </w:tr>
    </w:tbl>
    <w:p w:rsidR="00286279" w:rsidRPr="002E360B" w:rsidRDefault="00286279" w:rsidP="006E6764">
      <w:pPr>
        <w:spacing w:after="0" w:line="240" w:lineRule="auto"/>
        <w:ind w:left="540"/>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DB3092">
      <w:pPr>
        <w:widowControl w:val="0"/>
        <w:suppressAutoHyphens/>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FF7AB4">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bCs/>
          <w:iCs/>
          <w:sz w:val="24"/>
          <w:szCs w:val="24"/>
        </w:rPr>
        <w:t xml:space="preserve">Gazdasági ismeretek </w:t>
      </w:r>
      <w:r w:rsidRPr="002E360B">
        <w:rPr>
          <w:rFonts w:ascii="Palatino Linotype" w:hAnsi="Palatino Linotype"/>
          <w:b/>
          <w:sz w:val="24"/>
          <w:szCs w:val="24"/>
        </w:rPr>
        <w:t>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16 óra/ 16 óra*</w:t>
      </w:r>
    </w:p>
    <w:p w:rsidR="00286279" w:rsidRPr="002E360B" w:rsidRDefault="00286279" w:rsidP="00B87D30">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6E6764">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E457C0">
      <w:pPr>
        <w:spacing w:after="0" w:line="240" w:lineRule="auto"/>
        <w:jc w:val="both"/>
        <w:rPr>
          <w:rFonts w:ascii="Palatino Linotype" w:hAnsi="Palatino Linotype"/>
          <w:sz w:val="24"/>
          <w:szCs w:val="24"/>
        </w:rPr>
      </w:pPr>
      <w:r w:rsidRPr="002E360B">
        <w:rPr>
          <w:rFonts w:ascii="Palatino Linotype" w:hAnsi="Palatino Linotype"/>
          <w:sz w:val="24"/>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 szinten elsajátítottak.</w:t>
      </w:r>
    </w:p>
    <w:p w:rsidR="00286279" w:rsidRPr="002E360B" w:rsidRDefault="00286279" w:rsidP="00E457C0">
      <w:pPr>
        <w:spacing w:after="0" w:line="240" w:lineRule="auto"/>
        <w:jc w:val="both"/>
        <w:rPr>
          <w:rFonts w:ascii="Palatino Linotype" w:hAnsi="Palatino Linotype"/>
          <w:sz w:val="24"/>
          <w:szCs w:val="24"/>
        </w:rPr>
      </w:pPr>
      <w:r w:rsidRPr="002E360B">
        <w:rPr>
          <w:rFonts w:ascii="Palatino Linotype" w:hAnsi="Palatino Linotype"/>
          <w:sz w:val="24"/>
          <w:szCs w:val="24"/>
        </w:rPr>
        <w:t>Meg kell tanítani a szóbeli és írásbeli kommunikáció alapvető technikáit, etikai normáit és az etikett alapvető előírásait. A tanulónak ismerni kell a munkahelyen történő telefonálásra vonatkozó alapvető szabályokat.</w:t>
      </w:r>
    </w:p>
    <w:p w:rsidR="00286279" w:rsidRPr="002E360B" w:rsidRDefault="00286279" w:rsidP="00E457C0">
      <w:pPr>
        <w:spacing w:after="0" w:line="240" w:lineRule="auto"/>
        <w:jc w:val="both"/>
        <w:rPr>
          <w:rFonts w:ascii="Palatino Linotype" w:hAnsi="Palatino Linotype"/>
          <w:sz w:val="24"/>
          <w:szCs w:val="24"/>
        </w:rPr>
      </w:pPr>
      <w:r w:rsidRPr="002E360B">
        <w:rPr>
          <w:rFonts w:ascii="Palatino Linotype" w:hAnsi="Palatino Linotype"/>
          <w:sz w:val="24"/>
          <w:szCs w:val="24"/>
        </w:rPr>
        <w:t>A tanulók az iskolapadból kikerülve munkát vállalnak, vállalkozók lesznek, a munkáltató a munkabérből adót, járulékot von le, a vállalkozó adót fizetni köteles.</w:t>
      </w:r>
    </w:p>
    <w:p w:rsidR="00286279" w:rsidRPr="002E360B" w:rsidRDefault="00286279" w:rsidP="00E457C0">
      <w:pPr>
        <w:spacing w:after="0" w:line="240" w:lineRule="auto"/>
        <w:jc w:val="both"/>
        <w:rPr>
          <w:rFonts w:ascii="Palatino Linotype" w:hAnsi="Palatino Linotype"/>
          <w:sz w:val="24"/>
          <w:szCs w:val="24"/>
        </w:rPr>
      </w:pPr>
      <w:r w:rsidRPr="002E360B">
        <w:rPr>
          <w:rFonts w:ascii="Palatino Linotype" w:hAnsi="Palatino Linotype"/>
          <w:sz w:val="24"/>
          <w:szCs w:val="24"/>
        </w:rPr>
        <w:t>A témakör elsajátítása azt a célt szolgálja, hogy a tanulók az adózással kapcsolatos alapvető fogalmakat, valamint az egyes adófajtákat alapjaiban megismerjék.</w:t>
      </w:r>
    </w:p>
    <w:p w:rsidR="00286279" w:rsidRPr="002E360B" w:rsidRDefault="00286279" w:rsidP="00E457C0">
      <w:pPr>
        <w:spacing w:after="0" w:line="240" w:lineRule="auto"/>
        <w:jc w:val="both"/>
        <w:rPr>
          <w:rFonts w:ascii="Palatino Linotype" w:hAnsi="Palatino Linotype"/>
          <w:sz w:val="24"/>
          <w:szCs w:val="24"/>
        </w:rPr>
      </w:pPr>
      <w:r w:rsidRPr="002E360B">
        <w:rPr>
          <w:rFonts w:ascii="Palatino Linotype" w:hAnsi="Palatino Linotype"/>
          <w:sz w:val="24"/>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286279" w:rsidRPr="002E360B" w:rsidRDefault="00286279" w:rsidP="00E457C0">
      <w:pPr>
        <w:spacing w:after="0" w:line="240" w:lineRule="auto"/>
        <w:rPr>
          <w:rFonts w:ascii="Palatino Linotype" w:hAnsi="Palatino Linotype"/>
          <w:b/>
          <w:sz w:val="24"/>
          <w:szCs w:val="24"/>
        </w:rPr>
      </w:pPr>
      <w:r w:rsidRPr="002E360B">
        <w:rPr>
          <w:rFonts w:ascii="Palatino Linotype" w:hAnsi="Palatino Linotype"/>
          <w:sz w:val="24"/>
          <w:szCs w:val="24"/>
        </w:rPr>
        <w:t>Az alábbiakban felsorolt témaköröket, fogalmakat a tanár döntése szerinti mélységben mindenképpen tanácsos a tanulóknak elmagyarázni, gyakorlati példán keresztül bemutatni.</w:t>
      </w:r>
    </w:p>
    <w:p w:rsidR="00286279" w:rsidRPr="002E360B" w:rsidRDefault="00286279" w:rsidP="00FF7AB4">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9F39BD">
      <w:pPr>
        <w:widowControl w:val="0"/>
        <w:suppressAutoHyphens/>
        <w:spacing w:after="0" w:line="240" w:lineRule="auto"/>
        <w:ind w:left="1080"/>
        <w:rPr>
          <w:rFonts w:ascii="Palatino Linotype" w:hAnsi="Palatino Linotype"/>
          <w:sz w:val="24"/>
          <w:szCs w:val="24"/>
        </w:rPr>
      </w:pPr>
      <w:r w:rsidRPr="002E360B">
        <w:rPr>
          <w:rFonts w:ascii="Palatino Linotype" w:hAnsi="Palatino Linotype"/>
          <w:sz w:val="24"/>
          <w:szCs w:val="24"/>
        </w:rPr>
        <w:t>Gépjármű fenntartás gyakorlata</w:t>
      </w:r>
    </w:p>
    <w:p w:rsidR="00286279" w:rsidRPr="002E360B" w:rsidRDefault="00286279" w:rsidP="009F39BD">
      <w:pPr>
        <w:widowControl w:val="0"/>
        <w:suppressAutoHyphens/>
        <w:spacing w:after="0" w:line="240" w:lineRule="auto"/>
        <w:ind w:left="1080"/>
        <w:rPr>
          <w:rFonts w:ascii="Palatino Linotype" w:hAnsi="Palatino Linotype"/>
          <w:sz w:val="24"/>
          <w:szCs w:val="24"/>
        </w:rPr>
      </w:pPr>
      <w:r w:rsidRPr="002E360B">
        <w:rPr>
          <w:rFonts w:ascii="Palatino Linotype" w:hAnsi="Palatino Linotype"/>
          <w:sz w:val="24"/>
          <w:szCs w:val="24"/>
        </w:rPr>
        <w:t>Műszaki dokumentációs ismeretek</w:t>
      </w:r>
    </w:p>
    <w:p w:rsidR="00286279" w:rsidRPr="002E360B" w:rsidRDefault="00286279" w:rsidP="009F39BD">
      <w:pPr>
        <w:widowControl w:val="0"/>
        <w:suppressAutoHyphens/>
        <w:spacing w:after="0" w:line="240" w:lineRule="auto"/>
        <w:ind w:left="1080"/>
        <w:rPr>
          <w:rFonts w:ascii="Palatino Linotype" w:hAnsi="Palatino Linotype"/>
          <w:sz w:val="24"/>
          <w:szCs w:val="24"/>
        </w:rPr>
      </w:pPr>
      <w:r w:rsidRPr="002E360B">
        <w:rPr>
          <w:rFonts w:ascii="Palatino Linotype" w:hAnsi="Palatino Linotype"/>
          <w:sz w:val="24"/>
          <w:szCs w:val="24"/>
        </w:rPr>
        <w:t>Számítástechnika gyakorlat</w:t>
      </w:r>
    </w:p>
    <w:p w:rsidR="00286279" w:rsidRPr="002E360B" w:rsidRDefault="00286279" w:rsidP="00B87D30">
      <w:pPr>
        <w:widowControl w:val="0"/>
        <w:suppressAutoHyphens/>
        <w:spacing w:after="0" w:line="240" w:lineRule="auto"/>
        <w:jc w:val="both"/>
        <w:rPr>
          <w:rFonts w:ascii="Palatino Linotype" w:hAnsi="Palatino Linotype"/>
          <w:kern w:val="2"/>
          <w:sz w:val="24"/>
          <w:szCs w:val="24"/>
          <w:lang w:eastAsia="hi-IN" w:bidi="hi-IN"/>
        </w:rPr>
      </w:pPr>
    </w:p>
    <w:p w:rsidR="00286279" w:rsidRPr="00213182"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Témakörök</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Adózási ismeretek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8 óra/ 8 óra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adóhatóságok és feladataik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általános forgalmi adó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adó alanya, tárgya, mértéke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mentesség az adó alól</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adóalany bizonylat kibocsátási kötelezettsége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nyugta kötelező tartalmi elemei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számla kötelező tartalmi elemei, számlakibocsátás gyakorlati példán keresztül bemutatva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bizonylat kibocsátási kötelezettség elmulasztása esetén alkalmazandó szankciók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 xml:space="preserve">személyi jövedelemadó </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adóelőleg számítása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levonások a munkabérből</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egyéni vállalkozó adózási formái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vállalkozói személyi jövedelemadó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társasági adó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egyszerűsített vállalkozói adó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adó választásának feltételei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adóelőleg fizetése, az adó bevallása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kisvállalkozások tételes adója, ezen adózási forma választásának feltételei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helyi adók</w:t>
      </w:r>
    </w:p>
    <w:p w:rsidR="00286279" w:rsidRPr="002E360B" w:rsidRDefault="00286279" w:rsidP="00280858">
      <w:pPr>
        <w:spacing w:after="0" w:line="240" w:lineRule="auto"/>
        <w:ind w:firstLine="540"/>
        <w:rPr>
          <w:rFonts w:ascii="Palatino Linotype" w:hAnsi="Palatino Linotype"/>
          <w:b/>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Munkajogi ismeretek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 óra/ 4 óra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munkaviszony alanyai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munkaviszony létesítése, munkaszerződés tartalmi elemei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munkáltató tájékoztatási kötelezettsége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próbaidő kikötés, szabályai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munkaköri leírás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munkaviszony megszűnése, megszüntetése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felmondási idő, végkielégítés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eljárás a munkaviszony megszűnése, megszüntetése esetén</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munkáltató-, munkavállaló jogai, kötelezettségei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munka díjazása: alapbér, bérpótlékok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béren kívüli juttatások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készenlét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rendkívüli munka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munkaidő, pihenőidő</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rendes szabadság</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alapszabadság, pótszabadság</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ügyfél</w:t>
      </w:r>
      <w:r>
        <w:rPr>
          <w:rFonts w:ascii="Palatino Linotype" w:hAnsi="Palatino Linotype"/>
          <w:sz w:val="24"/>
          <w:szCs w:val="24"/>
        </w:rPr>
        <w:t>-</w:t>
      </w:r>
      <w:r w:rsidRPr="002E360B">
        <w:rPr>
          <w:rFonts w:ascii="Palatino Linotype" w:hAnsi="Palatino Linotype"/>
          <w:sz w:val="24"/>
          <w:szCs w:val="24"/>
        </w:rPr>
        <w:t>kommunikációs ismeretek (szóbeli és írásbeli kommunikáció)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bemutatkozás és megszólítás alkalmazandó módjai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hivatalos/üzleti levél, elektronikus levél elkészítési szabályai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telefonálás szabályai</w:t>
      </w:r>
    </w:p>
    <w:p w:rsidR="00286279" w:rsidRPr="002E360B" w:rsidRDefault="00286279" w:rsidP="00B87D30">
      <w:pPr>
        <w:spacing w:after="0" w:line="240" w:lineRule="auto"/>
        <w:ind w:firstLine="708"/>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Gazdasági társaságok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 óra/ 4 óra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gazdasági társaságok csoportosítása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gazdasági társaságok közös szabályai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létesítő okiratok fajtái, tartalmi követelményei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gazdasági társaságok vezető tisztségviselőire vonatkozó szabályok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egyes társaságok tőkeigénye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korlátolt felelősségű társaság fogalma, alapítása, működése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ügyvezető, a taggyűlés hatásköre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részvénytársaság fogalma, alapítása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részvénytársaság működési formáinak meghatározása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különbség a nyilvánosan, illetve zártkörűen működő részvénytársaság között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részvény fogalma, jellemzői fajtái, osztalék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betéti társaság fogalma, alapítása, működése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hasonlóság, különbség a betéti társaság és az egyéni vállalkozás között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gazdasági társaságok megszüntetése, végelszámolás, felszámolás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egyéni vállalkozás alapítása, működése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egyéni vállalkozás alapítását kizáró okok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egyéni vállalkozás működésének jellemzői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egyéni vállalkozás megszűnése, megszüntetése</w:t>
      </w:r>
    </w:p>
    <w:p w:rsidR="00286279" w:rsidRPr="002E360B" w:rsidRDefault="00286279" w:rsidP="00B87D30">
      <w:pPr>
        <w:spacing w:after="0" w:line="240" w:lineRule="auto"/>
        <w:ind w:firstLine="708"/>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B87D30">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i/>
          <w:sz w:val="24"/>
          <w:szCs w:val="24"/>
        </w:rPr>
        <w:t>A tantárgy elsajátítása során alkalmazható sajátos módszerek, tanulói tevékenységformák (ajánlás)</w:t>
      </w:r>
    </w:p>
    <w:p w:rsidR="00286279" w:rsidRPr="002E360B" w:rsidRDefault="00286279" w:rsidP="006E6764">
      <w:pPr>
        <w:widowControl w:val="0"/>
        <w:suppressAutoHyphen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DB3092">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DB3092">
            <w:pPr>
              <w:spacing w:after="0" w:line="240" w:lineRule="auto"/>
              <w:rPr>
                <w:rFonts w:ascii="Palatino Linotype" w:hAnsi="Palatino Linotype"/>
                <w:b/>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DB3092">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DB3092">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884373">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DB3092">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DB3092">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DB3092">
            <w:pPr>
              <w:spacing w:after="0" w:line="240" w:lineRule="auto"/>
              <w:jc w:val="center"/>
              <w:rPr>
                <w:rFonts w:ascii="Palatino Linotype" w:hAnsi="Palatino Linotype"/>
                <w:sz w:val="20"/>
                <w:szCs w:val="20"/>
              </w:rPr>
            </w:pPr>
          </w:p>
        </w:tc>
      </w:tr>
    </w:tbl>
    <w:p w:rsidR="00286279" w:rsidRDefault="00286279" w:rsidP="006039B3">
      <w:pPr>
        <w:widowControl w:val="0"/>
        <w:suppressAutoHyphens/>
        <w:spacing w:after="0" w:line="240" w:lineRule="auto"/>
        <w:ind w:left="966"/>
        <w:rPr>
          <w:rFonts w:ascii="Palatino Linotype" w:hAnsi="Palatino Linotype"/>
          <w:b/>
          <w:i/>
          <w:sz w:val="24"/>
          <w:szCs w:val="24"/>
        </w:rPr>
      </w:pPr>
    </w:p>
    <w:p w:rsidR="00286279" w:rsidRPr="002E360B" w:rsidRDefault="00286279" w:rsidP="00B87D30">
      <w:pPr>
        <w:pStyle w:val="Listaszerbekezd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tanulói tevékenységformák (ajánlás)</w:t>
      </w:r>
    </w:p>
    <w:p w:rsidR="00286279" w:rsidRPr="002E360B" w:rsidRDefault="00286279" w:rsidP="00B87D30">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84373">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84373">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84373">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84373">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884373">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6E6764">
      <w:pPr>
        <w:spacing w:after="0" w:line="240" w:lineRule="auto"/>
        <w:ind w:left="540"/>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393BC8">
      <w:pPr>
        <w:spacing w:after="0" w:line="240" w:lineRule="auto"/>
        <w:ind w:left="426"/>
        <w:jc w:val="both"/>
        <w:rPr>
          <w:rFonts w:ascii="Palatino Linotype" w:hAnsi="Palatino Linotype"/>
          <w:b/>
          <w:sz w:val="24"/>
          <w:szCs w:val="24"/>
          <w:lang w:eastAsia="hu-HU"/>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B87D30">
      <w:pPr>
        <w:spacing w:after="0" w:line="240" w:lineRule="auto"/>
        <w:rPr>
          <w:rFonts w:ascii="Palatino Linotype" w:hAnsi="Palatino Linotype"/>
          <w:b/>
          <w:sz w:val="24"/>
          <w:szCs w:val="24"/>
          <w:lang w:eastAsia="hu-HU"/>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bCs/>
          <w:iCs/>
          <w:sz w:val="24"/>
          <w:szCs w:val="24"/>
        </w:rPr>
        <w:t xml:space="preserve">Járműkarbantartás gyakorlata </w:t>
      </w:r>
      <w:r w:rsidRPr="002E360B">
        <w:rPr>
          <w:rFonts w:ascii="Palatino Linotype" w:hAnsi="Palatino Linotype"/>
          <w:b/>
          <w:sz w:val="24"/>
          <w:szCs w:val="24"/>
        </w:rPr>
        <w:t>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128 óra/ 128 óra*</w:t>
      </w:r>
    </w:p>
    <w:p w:rsidR="00286279" w:rsidRPr="002E360B" w:rsidRDefault="00286279" w:rsidP="007A0EF5">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7A0EF5">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743F23">
      <w:pPr>
        <w:spacing w:after="0" w:line="240" w:lineRule="auto"/>
        <w:jc w:val="both"/>
        <w:rPr>
          <w:rFonts w:ascii="Palatino Linotype" w:hAnsi="Palatino Linotype"/>
          <w:sz w:val="24"/>
          <w:szCs w:val="24"/>
        </w:rPr>
      </w:pPr>
      <w:r w:rsidRPr="002E360B">
        <w:rPr>
          <w:rFonts w:ascii="Palatino Linotype" w:hAnsi="Palatino Linotype"/>
          <w:sz w:val="24"/>
          <w:szCs w:val="24"/>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86279" w:rsidRPr="002E360B" w:rsidRDefault="00286279" w:rsidP="00743F23">
      <w:pPr>
        <w:spacing w:after="0" w:line="240" w:lineRule="auto"/>
        <w:jc w:val="both"/>
        <w:rPr>
          <w:rFonts w:ascii="Palatino Linotype" w:hAnsi="Palatino Linotype"/>
          <w:sz w:val="24"/>
          <w:szCs w:val="24"/>
        </w:rPr>
      </w:pPr>
      <w:r w:rsidRPr="002E360B">
        <w:rPr>
          <w:rFonts w:ascii="Palatino Linotype" w:hAnsi="Palatino Linotype"/>
          <w:sz w:val="24"/>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6279" w:rsidRPr="002E360B" w:rsidRDefault="00286279" w:rsidP="00743F23">
      <w:pPr>
        <w:spacing w:after="0" w:line="240" w:lineRule="auto"/>
        <w:jc w:val="both"/>
        <w:rPr>
          <w:rFonts w:ascii="Palatino Linotype" w:hAnsi="Palatino Linotype"/>
          <w:sz w:val="24"/>
          <w:szCs w:val="24"/>
        </w:rPr>
      </w:pPr>
      <w:r w:rsidRPr="002E360B">
        <w:rPr>
          <w:rFonts w:ascii="Palatino Linotype" w:hAnsi="Palatino Linotype"/>
          <w:sz w:val="24"/>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286279" w:rsidRPr="002E360B" w:rsidRDefault="00286279" w:rsidP="00743F23">
      <w:pPr>
        <w:spacing w:after="0" w:line="240" w:lineRule="auto"/>
        <w:jc w:val="both"/>
        <w:rPr>
          <w:rFonts w:ascii="Palatino Linotype" w:hAnsi="Palatino Linotype"/>
          <w:sz w:val="24"/>
          <w:szCs w:val="24"/>
        </w:rPr>
      </w:pPr>
      <w:r w:rsidRPr="002E360B">
        <w:rPr>
          <w:rFonts w:ascii="Palatino Linotype" w:hAnsi="Palatino Linotype"/>
          <w:sz w:val="24"/>
          <w:szCs w:val="24"/>
        </w:rPr>
        <w:t>Fontos didaktikai feladat az elmélet és gyakorlat egységének biztosítása. A megalapozott elméleti tudás nélkülözhetetlen a gyakorlati tevékenység magas szintű végzéséhez.</w:t>
      </w:r>
    </w:p>
    <w:p w:rsidR="00286279" w:rsidRPr="002E360B" w:rsidRDefault="00286279" w:rsidP="007A0EF5">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sz w:val="24"/>
          <w:szCs w:val="24"/>
        </w:rPr>
        <w:t>Informatika</w:t>
      </w:r>
      <w:r w:rsidRPr="002E360B">
        <w:rPr>
          <w:rFonts w:ascii="Palatino Linotype" w:hAnsi="Palatino Linotype"/>
          <w:bCs/>
          <w:iCs/>
          <w:sz w:val="24"/>
          <w:szCs w:val="24"/>
        </w:rPr>
        <w:t>: word, excel, adatbázis kezelő, internet használata</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Műszaki rajz: jelképes ábrázolás</w:t>
      </w:r>
    </w:p>
    <w:p w:rsidR="00286279" w:rsidRPr="002E360B" w:rsidRDefault="00286279" w:rsidP="009F39BD">
      <w:pPr>
        <w:widowControl w:val="0"/>
        <w:suppressAutoHyphens/>
        <w:spacing w:after="0" w:line="240" w:lineRule="auto"/>
        <w:ind w:left="720"/>
        <w:jc w:val="both"/>
        <w:rPr>
          <w:rFonts w:ascii="Palatino Linotype" w:hAnsi="Palatino Linotype"/>
          <w:kern w:val="2"/>
          <w:sz w:val="24"/>
          <w:szCs w:val="24"/>
          <w:lang w:eastAsia="hi-IN" w:bidi="hi-IN"/>
        </w:rPr>
      </w:pPr>
      <w:r w:rsidRPr="002E360B">
        <w:rPr>
          <w:rFonts w:ascii="Palatino Linotype" w:hAnsi="Palatino Linotype"/>
          <w:kern w:val="2"/>
          <w:sz w:val="24"/>
          <w:szCs w:val="24"/>
          <w:lang w:eastAsia="hi-IN" w:bidi="hi-IN"/>
        </w:rPr>
        <w:t>Közlekedéstechnikai gyakorlatok: szerelés</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Gépjármű-szerkezettan</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Gépjármű-villamosságtan</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Szerelési gyakorlat</w:t>
      </w:r>
    </w:p>
    <w:p w:rsidR="00286279" w:rsidRPr="002E360B" w:rsidRDefault="00286279" w:rsidP="009F39BD">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Járműdiagnosztika gyakorlata</w:t>
      </w:r>
    </w:p>
    <w:p w:rsidR="00286279" w:rsidRPr="002E360B" w:rsidRDefault="00286279" w:rsidP="007A0EF5">
      <w:pPr>
        <w:spacing w:after="0" w:line="240" w:lineRule="auto"/>
        <w:rPr>
          <w:rFonts w:ascii="Palatino Linotype" w:hAnsi="Palatino Linotype"/>
          <w:b/>
          <w:bCs/>
          <w:iCs/>
          <w:sz w:val="24"/>
          <w:szCs w:val="24"/>
        </w:rPr>
      </w:pPr>
    </w:p>
    <w:p w:rsidR="00286279" w:rsidRPr="00213182"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Témakörök</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Dokumentációs ismeretek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16 óra/ 16 óra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 adatbázisok használata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nyomtatott adatbázisok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számítógépes adatbázisok (Autodata)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 és főegységeinek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alvázszám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motorszám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típusbizonyítvány tartalma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Általános gépjármű adatbázisok használata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számítógépes adatbázisok kezelése, adatok kinyerése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adatbázisok tartalma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adott gépjármű beazonosítása, adatainak munkadokumentumba való kinyerése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Gyári alkatrész azonosító adatbázisok kezelése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az alkatrész azonosítás logikai sorrendje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nyomtatott alapú adatbázisok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elektronikus adatbázisok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Autóvillamossági kapcsolási rajz és adatgyűjtemények használata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adott gépjármű villamos hálózatának beazonosítása a villamos kapcsolási rajza alapján</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villamos szerkezeti egységek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villamos hálózat csatlakozóponti azonosítása Autodata dokumentáció alapján</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Járműjavítási utasítások kezelése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járműjavítási, beállítási utasítások kezelése, értelmezése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Futómű- járműkerék és gumiabroncs adatbázisok kezelése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futómű adatok azonosítása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adott típusra előírt kerékpánt és gumiabroncs azonosítása, kiválasztása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 kárfelvételi, biztosítási és értékesítési dokumentációi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biztosítási, kárfelvételi dokumentáció kezelése (Audatex)</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értékesítési dokumentáció (Eurotax)</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használt gépjárművek állapotlapjai</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gépjármű és fődarabjainak bontási technológiájának dokumentációi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 xml:space="preserve">a tulajdonjog ellenőrzése </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gépjármű okmányainak ellenőrzése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bontási szerződés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hatóságok felé tett intézkedések</w:t>
      </w:r>
    </w:p>
    <w:p w:rsidR="00286279" w:rsidRPr="002E360B" w:rsidRDefault="00286279" w:rsidP="009F39BD">
      <w:pPr>
        <w:spacing w:after="0" w:line="240" w:lineRule="auto"/>
        <w:ind w:left="1440"/>
        <w:jc w:val="both"/>
        <w:rPr>
          <w:rFonts w:ascii="Palatino Linotype" w:hAnsi="Palatino Linotype"/>
          <w:b/>
          <w:sz w:val="24"/>
          <w:szCs w:val="24"/>
        </w:rPr>
      </w:pPr>
      <w:r w:rsidRPr="002E360B">
        <w:rPr>
          <w:rFonts w:ascii="Palatino Linotype" w:hAnsi="Palatino Linotype"/>
          <w:sz w:val="24"/>
          <w:szCs w:val="24"/>
        </w:rPr>
        <w:t>veszélyes anyagok kezelése, adminisztrációja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jármű javításával kapcsolatos dokumentumok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jármű átvétele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munkafelvételi adatlap kitöltése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árajánlat készítése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szervizkönyv vezetése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számlakészítés</w:t>
      </w:r>
    </w:p>
    <w:p w:rsidR="00286279" w:rsidRPr="002E360B" w:rsidRDefault="00286279" w:rsidP="00A051C7">
      <w:pPr>
        <w:spacing w:after="0" w:line="240" w:lineRule="auto"/>
        <w:ind w:firstLine="540"/>
        <w:rPr>
          <w:rFonts w:ascii="Palatino Linotype" w:hAnsi="Palatino Linotype"/>
          <w:sz w:val="24"/>
          <w:szCs w:val="24"/>
        </w:rPr>
      </w:pPr>
      <w:r w:rsidRPr="002E360B">
        <w:rPr>
          <w:rFonts w:ascii="Palatino Linotype" w:hAnsi="Palatino Linotype"/>
          <w:b/>
          <w:sz w:val="24"/>
          <w:szCs w:val="24"/>
        </w:rPr>
        <w:tab/>
      </w: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Ápolási és szervizműveletek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40 óra/ 40 óra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Ápolási műveletek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alsómosás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felsőmosás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motormosás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belső kárpittisztítás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kenési műveletek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különféle szintellenőrzések és utántöltések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különböző folyadékok és tulajdonságaik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Szervizműveletek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„0” revízió</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garanciális felülvizsgálatok,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időszakos karbantartási 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garancián túli 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esetenkénti felülvizsgálatok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rendszeres felülvizsgálatok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napi gondozás, vagy vizsgálat</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szemleműveletek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Karbantartási ütemterv</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gyártmányi előírások (kisszerviz – nagyszerviz)</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főellenőrzés</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jármű - a földön</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jármű – teljesen felemelve</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jármű – félig felemelve</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műveletek a motortérben</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utolsó tételek ellenőrzése</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jármű forgalombiztonsági ellenőrzése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tevékenység: ellenőrzés, szakvéleményezés, beállítás, feltöltés, kenés és csere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vezérmű fogazottszíj vagy vezérműlánc csereperiódusa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karbantartási illusztrációk</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leeresztő- és feltöltőhelyek</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emelési pontok</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szíjvezetés</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utastér szűrő</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légkondicionáló berendezés szervizcsatlakozásai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kiegészítő karbantartási pozíciók</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x km-enként vagy y havonta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karbantartás jelző visszaállítása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akkumulátor lekötésének és csatlakoztatásának előírásai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elektromos rögzítőfék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abroncsméretek és nyomásértékek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gumiabroncsnyomás ellenőrző rendszer</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kulcsok programozása, illesztése</w:t>
      </w:r>
    </w:p>
    <w:p w:rsidR="00286279" w:rsidRPr="002E360B" w:rsidRDefault="00286279" w:rsidP="007A0EF5">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Gépkocsi</w:t>
      </w:r>
      <w:r>
        <w:rPr>
          <w:rFonts w:ascii="Palatino Linotype" w:hAnsi="Palatino Linotype"/>
          <w:b/>
          <w:sz w:val="24"/>
          <w:szCs w:val="24"/>
        </w:rPr>
        <w:t xml:space="preserve"> </w:t>
      </w:r>
      <w:r w:rsidRPr="002E360B">
        <w:rPr>
          <w:rFonts w:ascii="Palatino Linotype" w:hAnsi="Palatino Linotype"/>
          <w:b/>
          <w:sz w:val="24"/>
          <w:szCs w:val="24"/>
        </w:rPr>
        <w:t>vizsgálati műveletek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72 óra/ 72 óra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Hatósági felülvizsgálat</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Rendeletek, előírások, szabályzatok, utasítások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5/1990. (IV.12.) KÖHÉM rendelet a közúti járművek műszaki megvizsgálásáról (és módosításai)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6/1990. (IV.12.) KÖHÉM rendelet a közúti járművek forgalomba helyezésének és forgalomban tartásának műszaki feltételeiről (és módosításai)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 xml:space="preserve">egyéb előírások </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Forgalmi engedély</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Fogalom</w:t>
      </w:r>
      <w:r>
        <w:rPr>
          <w:rFonts w:ascii="Palatino Linotype" w:hAnsi="Palatino Linotype"/>
          <w:sz w:val="24"/>
          <w:szCs w:val="24"/>
        </w:rPr>
        <w:t xml:space="preserve"> </w:t>
      </w:r>
      <w:r w:rsidRPr="002E360B">
        <w:rPr>
          <w:rFonts w:ascii="Palatino Linotype" w:hAnsi="Palatino Linotype"/>
          <w:sz w:val="24"/>
          <w:szCs w:val="24"/>
        </w:rPr>
        <w:t>meghatározások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járműkategóriák</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műszaki jellemzők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Típusbizonyítvány</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Járművek összeépítése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Gépjárművek és ezek pótkocsijára vonatkozó egyedi műszaki vizsgálatok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Időszakos vizsgálat, érvényességi idő</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Járműalkatrészek, tartozékok jóváhagyása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forgalomba helyezés előtti és az időszakos vizsgálat általános technológiája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Az általános technológia vizsgálati tárgya, köre, az alkalmazott követelmények, eszközök és módszerek</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Minősítés</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Egyes járművizsgálatok részletes technológiai műveletei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fékberendezés görgős fékerőmérő próbapadon történő vizsgálata</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gépjármű fényszóró ellenőrzésének művelete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gépkocsik lengéscsillapítás vizsgálatának technológiai műveletei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gépkocsi szélvédőjének és ablakainak fényáteresztő képessége vizsgálatának technológiai műveletei</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a gépkocsi kipufogógáz szennyezőanyag-tartalmának vizsgálata</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Otto-motoros gépkocsik kipufogógáz szennyezőanyag-tartalom mérése</w:t>
      </w:r>
    </w:p>
    <w:p w:rsidR="00286279" w:rsidRPr="002E360B" w:rsidRDefault="00286279" w:rsidP="009F39BD">
      <w:pPr>
        <w:spacing w:after="0" w:line="240" w:lineRule="auto"/>
        <w:ind w:left="2160"/>
        <w:jc w:val="both"/>
        <w:rPr>
          <w:rFonts w:ascii="Palatino Linotype" w:hAnsi="Palatino Linotype"/>
          <w:sz w:val="24"/>
          <w:szCs w:val="24"/>
        </w:rPr>
      </w:pPr>
      <w:r w:rsidRPr="002E360B">
        <w:rPr>
          <w:rFonts w:ascii="Palatino Linotype" w:hAnsi="Palatino Linotype"/>
          <w:sz w:val="24"/>
          <w:szCs w:val="24"/>
        </w:rPr>
        <w:t>a dízelmotoros gépkocsik füstkibocsátás mérése</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közeltéri zajszintmérés</w:t>
      </w:r>
    </w:p>
    <w:p w:rsidR="00286279" w:rsidRPr="002E360B" w:rsidRDefault="00286279" w:rsidP="009F39BD">
      <w:pPr>
        <w:spacing w:after="0" w:line="240" w:lineRule="auto"/>
        <w:ind w:left="1440"/>
        <w:jc w:val="both"/>
        <w:rPr>
          <w:rFonts w:ascii="Palatino Linotype" w:hAnsi="Palatino Linotype"/>
          <w:sz w:val="24"/>
          <w:szCs w:val="24"/>
        </w:rPr>
      </w:pPr>
      <w:r w:rsidRPr="002E360B">
        <w:rPr>
          <w:rFonts w:ascii="Palatino Linotype" w:hAnsi="Palatino Linotype"/>
          <w:sz w:val="24"/>
          <w:szCs w:val="24"/>
        </w:rPr>
        <w:t>futómű holtjátékvizsgáló berendezés használata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TANÚSÍTVÁNY tartalma, kitöltése</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Műszaki adatlap tartalma</w:t>
      </w:r>
    </w:p>
    <w:p w:rsidR="00286279" w:rsidRPr="002E360B" w:rsidRDefault="00286279" w:rsidP="009F39BD">
      <w:pPr>
        <w:spacing w:after="0" w:line="240" w:lineRule="auto"/>
        <w:ind w:left="720"/>
        <w:jc w:val="both"/>
        <w:rPr>
          <w:rFonts w:ascii="Palatino Linotype" w:hAnsi="Palatino Linotype"/>
          <w:sz w:val="24"/>
          <w:szCs w:val="24"/>
        </w:rPr>
      </w:pPr>
      <w:r w:rsidRPr="002E360B">
        <w:rPr>
          <w:rFonts w:ascii="Palatino Linotype" w:hAnsi="Palatino Linotype"/>
          <w:sz w:val="24"/>
          <w:szCs w:val="24"/>
        </w:rPr>
        <w:t>A gépjármű tanúsításának végrehajtása, gyakorlása</w:t>
      </w:r>
    </w:p>
    <w:p w:rsidR="00286279" w:rsidRPr="002E360B" w:rsidRDefault="00286279" w:rsidP="007A0EF5">
      <w:pPr>
        <w:spacing w:after="0" w:line="240" w:lineRule="auto"/>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7A0EF5">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i/>
          <w:sz w:val="24"/>
          <w:szCs w:val="24"/>
        </w:rPr>
        <w:t>A tantárgy elsajátítása során alkalmazható sajátos módszerek, tanulói tevékenységformák (ajánlás)</w:t>
      </w:r>
    </w:p>
    <w:p w:rsidR="00286279" w:rsidRPr="002E360B" w:rsidRDefault="00286279" w:rsidP="007A0EF5">
      <w:pPr>
        <w:widowControl w:val="0"/>
        <w:suppressAutoHyphen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1.8.</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kooperatív tanulás</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1.9.</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szimuláció</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1.10.</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szerepjáték</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7A0EF5">
      <w:pPr>
        <w:widowControl w:val="0"/>
        <w:suppressAutoHyphens/>
        <w:spacing w:after="0" w:line="240" w:lineRule="auto"/>
        <w:ind w:left="966"/>
        <w:rPr>
          <w:rFonts w:ascii="Palatino Linotype" w:hAnsi="Palatino Linotype"/>
          <w:b/>
          <w:i/>
          <w:sz w:val="24"/>
          <w:szCs w:val="24"/>
        </w:rPr>
      </w:pPr>
    </w:p>
    <w:p w:rsidR="00286279" w:rsidRPr="002E360B" w:rsidRDefault="00286279" w:rsidP="007A0EF5">
      <w:pPr>
        <w:pStyle w:val="Listaszerbekezd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helyszíni ismertetése szóban</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helyzetgyakorlat</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versenyjáték</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Árutermelő szakmai munkatevékenység</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6.2.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Műveletek gyakorlása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6.3.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7.2.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szerkezetelemzés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7.3.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Üzemelési hibák szimulálása és megfigyelése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próbák végzése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8.2.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minták elemzése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8.3.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Geometriai mérési gyakorlat</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C4665">
            <w:pPr>
              <w:spacing w:after="0" w:line="240" w:lineRule="auto"/>
              <w:jc w:val="center"/>
              <w:rPr>
                <w:rFonts w:ascii="Palatino Linotype" w:hAnsi="Palatino Linotype"/>
                <w:sz w:val="20"/>
                <w:szCs w:val="20"/>
              </w:rPr>
            </w:pPr>
            <w:r w:rsidRPr="002E360B">
              <w:rPr>
                <w:rFonts w:ascii="Palatino Linotype" w:hAnsi="Palatino Linotype"/>
                <w:sz w:val="20"/>
                <w:szCs w:val="20"/>
              </w:rPr>
              <w:t>8.4.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9.</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Szolgáltatási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Részvétel az ügyfélfogadáson, esetmegfigyelés</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Szolgáltatási napló vezetése</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felügyelet mellett</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közvetlen irányítással</w:t>
            </w:r>
          </w:p>
        </w:tc>
        <w:tc>
          <w:tcPr>
            <w:tcW w:w="809" w:type="dxa"/>
            <w:vAlign w:val="center"/>
          </w:tcPr>
          <w:p w:rsidR="00286279" w:rsidRPr="002E360B" w:rsidRDefault="00286279" w:rsidP="006503EA">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6503EA">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7A0EF5">
      <w:pPr>
        <w:spacing w:after="0" w:line="240" w:lineRule="auto"/>
        <w:ind w:left="540"/>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7A0EF5">
      <w:pPr>
        <w:spacing w:after="0" w:line="240" w:lineRule="auto"/>
        <w:ind w:left="426"/>
        <w:jc w:val="both"/>
        <w:rPr>
          <w:rFonts w:ascii="Palatino Linotype" w:hAnsi="Palatino Linotype"/>
          <w:b/>
          <w:sz w:val="24"/>
          <w:szCs w:val="24"/>
          <w:lang w:eastAsia="hu-HU"/>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B87D30">
      <w:pPr>
        <w:spacing w:after="0" w:line="240" w:lineRule="auto"/>
        <w:rPr>
          <w:rFonts w:ascii="Palatino Linotype" w:hAnsi="Palatino Linotype"/>
          <w:b/>
          <w:sz w:val="24"/>
          <w:szCs w:val="24"/>
          <w:lang w:eastAsia="hu-HU"/>
        </w:rPr>
      </w:pPr>
    </w:p>
    <w:p w:rsidR="00286279" w:rsidRPr="002E360B" w:rsidRDefault="00286279" w:rsidP="00B87D30">
      <w:pPr>
        <w:widowControl w:val="0"/>
        <w:suppressAutoHyphens/>
        <w:spacing w:after="0" w:line="240" w:lineRule="auto"/>
        <w:rPr>
          <w:rFonts w:ascii="Palatino Linotype" w:hAnsi="Palatino Linotype"/>
          <w:b/>
          <w:bCs/>
          <w:sz w:val="24"/>
          <w:szCs w:val="24"/>
        </w:rPr>
      </w:pPr>
    </w:p>
    <w:p w:rsidR="00286279" w:rsidRPr="002E360B" w:rsidRDefault="00286279" w:rsidP="00B87D30">
      <w:pPr>
        <w:widowControl w:val="0"/>
        <w:suppressAutoHyphens/>
        <w:spacing w:after="0" w:line="240" w:lineRule="auto"/>
        <w:rPr>
          <w:rFonts w:ascii="Palatino Linotype" w:hAnsi="Palatino Linotype"/>
          <w:b/>
          <w:bCs/>
          <w:sz w:val="24"/>
          <w:szCs w:val="24"/>
        </w:rPr>
      </w:pPr>
    </w:p>
    <w:p w:rsidR="00286279" w:rsidRPr="002E360B" w:rsidRDefault="00286279" w:rsidP="004D4DB3">
      <w:pPr>
        <w:spacing w:after="0" w:line="240" w:lineRule="auto"/>
        <w:ind w:left="30"/>
        <w:jc w:val="center"/>
        <w:rPr>
          <w:rFonts w:ascii="Palatino Linotype" w:hAnsi="Palatino Linotype"/>
          <w:b/>
          <w:bCs/>
          <w:sz w:val="44"/>
          <w:szCs w:val="44"/>
        </w:rPr>
      </w:pPr>
      <w:r w:rsidRPr="002E360B">
        <w:rPr>
          <w:rFonts w:ascii="Palatino Linotype" w:hAnsi="Palatino Linotype"/>
          <w:b/>
          <w:bCs/>
          <w:sz w:val="24"/>
          <w:szCs w:val="24"/>
        </w:rPr>
        <w:br w:type="page"/>
      </w:r>
    </w:p>
    <w:p w:rsidR="00286279" w:rsidRPr="002E360B" w:rsidRDefault="00286279" w:rsidP="004D4DB3">
      <w:pPr>
        <w:spacing w:after="0" w:line="240" w:lineRule="auto"/>
        <w:ind w:left="30"/>
        <w:jc w:val="center"/>
        <w:rPr>
          <w:rFonts w:ascii="Palatino Linotype" w:hAnsi="Palatino Linotype"/>
          <w:b/>
          <w:bCs/>
          <w:sz w:val="44"/>
          <w:szCs w:val="44"/>
        </w:rPr>
      </w:pPr>
    </w:p>
    <w:p w:rsidR="00286279" w:rsidRPr="002E360B" w:rsidRDefault="00286279" w:rsidP="004D4DB3">
      <w:pPr>
        <w:spacing w:after="0" w:line="240" w:lineRule="auto"/>
        <w:ind w:left="30"/>
        <w:jc w:val="center"/>
        <w:rPr>
          <w:rFonts w:ascii="Palatino Linotype" w:hAnsi="Palatino Linotype"/>
          <w:b/>
          <w:bCs/>
          <w:sz w:val="44"/>
          <w:szCs w:val="44"/>
        </w:rPr>
      </w:pPr>
    </w:p>
    <w:p w:rsidR="00286279" w:rsidRPr="002E360B" w:rsidRDefault="00286279" w:rsidP="004D4DB3">
      <w:pPr>
        <w:spacing w:after="0" w:line="240" w:lineRule="auto"/>
        <w:ind w:left="30"/>
        <w:jc w:val="center"/>
        <w:rPr>
          <w:rFonts w:ascii="Palatino Linotype" w:hAnsi="Palatino Linotype"/>
          <w:b/>
          <w:bCs/>
          <w:sz w:val="44"/>
          <w:szCs w:val="44"/>
        </w:rPr>
      </w:pP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A</w:t>
      </w: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10421-12 azonosító számú</w:t>
      </w:r>
      <w:r>
        <w:rPr>
          <w:rFonts w:ascii="Palatino Linotype" w:hAnsi="Palatino Linotype"/>
          <w:b/>
          <w:sz w:val="44"/>
          <w:szCs w:val="44"/>
          <w:lang w:eastAsia="hu-HU"/>
        </w:rPr>
        <w:t>,</w:t>
      </w:r>
    </w:p>
    <w:p w:rsidR="00286279" w:rsidRPr="002E360B" w:rsidRDefault="00286279" w:rsidP="004D4DB3">
      <w:pPr>
        <w:spacing w:after="0" w:line="240" w:lineRule="auto"/>
        <w:jc w:val="center"/>
        <w:rPr>
          <w:rFonts w:ascii="Palatino Linotype" w:hAnsi="Palatino Linotype"/>
          <w:sz w:val="44"/>
          <w:szCs w:val="44"/>
          <w:lang w:eastAsia="hu-HU"/>
        </w:rPr>
      </w:pP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Autószerelő feladatai</w:t>
      </w: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megnevezésű</w:t>
      </w:r>
    </w:p>
    <w:p w:rsidR="00286279" w:rsidRPr="002E360B" w:rsidRDefault="00286279" w:rsidP="004D4DB3">
      <w:pPr>
        <w:spacing w:after="0" w:line="240" w:lineRule="auto"/>
        <w:jc w:val="center"/>
        <w:rPr>
          <w:rFonts w:ascii="Palatino Linotype" w:hAnsi="Palatino Linotype"/>
          <w:b/>
          <w:sz w:val="44"/>
          <w:szCs w:val="44"/>
          <w:lang w:eastAsia="hu-HU"/>
        </w:rPr>
      </w:pPr>
    </w:p>
    <w:p w:rsidR="00286279" w:rsidRPr="002E360B" w:rsidRDefault="00286279" w:rsidP="004D4DB3">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szakmai követelménymodul</w:t>
      </w:r>
    </w:p>
    <w:p w:rsidR="00286279" w:rsidRPr="002E360B" w:rsidRDefault="00286279" w:rsidP="004D4DB3">
      <w:pPr>
        <w:spacing w:after="0" w:line="240" w:lineRule="auto"/>
        <w:ind w:left="-15"/>
        <w:jc w:val="center"/>
        <w:rPr>
          <w:rFonts w:ascii="Palatino Linotype" w:hAnsi="Palatino Linotype"/>
          <w:b/>
          <w:sz w:val="44"/>
          <w:szCs w:val="44"/>
        </w:rPr>
      </w:pPr>
    </w:p>
    <w:p w:rsidR="00286279" w:rsidRPr="002E360B" w:rsidRDefault="00286279" w:rsidP="004D4DB3">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tantárgyai, témakörei</w:t>
      </w:r>
    </w:p>
    <w:p w:rsidR="00286279" w:rsidRPr="002E360B" w:rsidRDefault="00286279" w:rsidP="004D4DB3">
      <w:pPr>
        <w:spacing w:after="0" w:line="240" w:lineRule="auto"/>
        <w:jc w:val="center"/>
        <w:rPr>
          <w:rFonts w:ascii="Palatino Linotype" w:hAnsi="Palatino Linotype"/>
          <w:b/>
          <w:sz w:val="44"/>
          <w:szCs w:val="44"/>
          <w:lang w:eastAsia="hu-HU"/>
        </w:rPr>
      </w:pPr>
    </w:p>
    <w:p w:rsidR="00286279" w:rsidRPr="002E360B" w:rsidRDefault="00286279" w:rsidP="004D4DB3">
      <w:pPr>
        <w:spacing w:after="0" w:line="240" w:lineRule="auto"/>
        <w:ind w:left="-15"/>
        <w:jc w:val="both"/>
        <w:rPr>
          <w:rFonts w:ascii="Palatino Linotype" w:hAnsi="Palatino Linotype"/>
          <w:sz w:val="20"/>
          <w:szCs w:val="20"/>
          <w:lang w:eastAsia="hu-HU"/>
        </w:rPr>
      </w:pPr>
    </w:p>
    <w:p w:rsidR="00286279" w:rsidRPr="002E360B" w:rsidRDefault="00286279" w:rsidP="004D4DB3">
      <w:pPr>
        <w:spacing w:after="0" w:line="240" w:lineRule="auto"/>
        <w:ind w:left="-15"/>
        <w:jc w:val="both"/>
        <w:rPr>
          <w:rFonts w:ascii="Palatino Linotype" w:hAnsi="Palatino Linotype"/>
          <w:sz w:val="20"/>
          <w:szCs w:val="20"/>
          <w:lang w:eastAsia="hu-HU"/>
        </w:rPr>
        <w:sectPr w:rsidR="00286279" w:rsidRPr="002E360B" w:rsidSect="0006357D">
          <w:pgSz w:w="11906" w:h="16838"/>
          <w:pgMar w:top="1417" w:right="1417" w:bottom="1417" w:left="1276" w:header="708" w:footer="708" w:gutter="0"/>
          <w:cols w:space="708"/>
          <w:docGrid w:linePitch="360"/>
        </w:sectPr>
      </w:pPr>
    </w:p>
    <w:p w:rsidR="00286279" w:rsidRPr="002E360B" w:rsidRDefault="00286279" w:rsidP="004D4DB3">
      <w:pPr>
        <w:spacing w:after="0" w:line="240" w:lineRule="auto"/>
        <w:ind w:left="-15"/>
        <w:jc w:val="both"/>
        <w:rPr>
          <w:rFonts w:ascii="Palatino Linotype" w:hAnsi="Palatino Linotype"/>
          <w:b/>
          <w:sz w:val="24"/>
          <w:szCs w:val="24"/>
        </w:rPr>
      </w:pPr>
      <w:r w:rsidRPr="002E360B">
        <w:rPr>
          <w:rFonts w:ascii="Palatino Linotype" w:hAnsi="Palatino Linotype"/>
          <w:b/>
          <w:sz w:val="24"/>
          <w:szCs w:val="24"/>
        </w:rPr>
        <w:t>A 10421-12 azonosító számú</w:t>
      </w:r>
      <w:r>
        <w:rPr>
          <w:rFonts w:ascii="Palatino Linotype" w:hAnsi="Palatino Linotype"/>
          <w:b/>
          <w:sz w:val="24"/>
          <w:szCs w:val="24"/>
        </w:rPr>
        <w:t>,</w:t>
      </w:r>
      <w:r w:rsidRPr="002E360B">
        <w:rPr>
          <w:rFonts w:ascii="Palatino Linotype" w:hAnsi="Palatino Linotype"/>
          <w:b/>
          <w:sz w:val="24"/>
          <w:szCs w:val="24"/>
        </w:rPr>
        <w:t xml:space="preserve"> Autószerelő feladatai megnevezésű szakmai követelménymodulhoz tartozó tantárgyak és témakörök oktatása során fejlesztendő kompetenciák</w:t>
      </w:r>
    </w:p>
    <w:p w:rsidR="00286279" w:rsidRPr="002E360B" w:rsidRDefault="00286279" w:rsidP="004D4DB3">
      <w:pPr>
        <w:spacing w:after="0" w:line="240" w:lineRule="auto"/>
        <w:ind w:left="-15"/>
        <w:jc w:val="both"/>
        <w:rPr>
          <w:rFonts w:ascii="Palatino Linotype" w:hAnsi="Palatino Linotype"/>
          <w:b/>
          <w:sz w:val="24"/>
          <w:szCs w:val="24"/>
        </w:rPr>
      </w:pPr>
    </w:p>
    <w:tbl>
      <w:tblPr>
        <w:tblW w:w="0" w:type="auto"/>
        <w:jc w:val="center"/>
        <w:tblInd w:w="-3513" w:type="dxa"/>
        <w:tblLayout w:type="fixed"/>
        <w:tblCellMar>
          <w:left w:w="70" w:type="dxa"/>
          <w:right w:w="70" w:type="dxa"/>
        </w:tblCellMar>
        <w:tblLook w:val="0000" w:firstRow="0" w:lastRow="0" w:firstColumn="0" w:lastColumn="0" w:noHBand="0" w:noVBand="0"/>
      </w:tblPr>
      <w:tblGrid>
        <w:gridCol w:w="6530"/>
        <w:gridCol w:w="454"/>
        <w:gridCol w:w="454"/>
        <w:gridCol w:w="454"/>
        <w:gridCol w:w="454"/>
        <w:gridCol w:w="454"/>
        <w:gridCol w:w="454"/>
        <w:gridCol w:w="454"/>
        <w:gridCol w:w="454"/>
        <w:gridCol w:w="454"/>
        <w:gridCol w:w="454"/>
        <w:gridCol w:w="454"/>
        <w:gridCol w:w="454"/>
        <w:gridCol w:w="454"/>
        <w:gridCol w:w="454"/>
        <w:gridCol w:w="454"/>
        <w:gridCol w:w="454"/>
      </w:tblGrid>
      <w:tr w:rsidR="00286279" w:rsidRPr="002E360B">
        <w:trPr>
          <w:trHeight w:val="570"/>
          <w:jc w:val="center"/>
        </w:trPr>
        <w:tc>
          <w:tcPr>
            <w:tcW w:w="6530" w:type="dxa"/>
            <w:vMerge w:val="restart"/>
            <w:tcBorders>
              <w:top w:val="single" w:sz="4" w:space="0" w:color="auto"/>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10421-12 Autószerelő feladatai</w:t>
            </w:r>
          </w:p>
        </w:tc>
        <w:tc>
          <w:tcPr>
            <w:tcW w:w="3178" w:type="dxa"/>
            <w:gridSpan w:val="7"/>
            <w:tcBorders>
              <w:top w:val="single" w:sz="4" w:space="0" w:color="auto"/>
              <w:left w:val="nil"/>
              <w:bottom w:val="single" w:sz="4" w:space="0" w:color="auto"/>
              <w:right w:val="single" w:sz="18" w:space="0" w:color="auto"/>
            </w:tcBorders>
            <w:vAlign w:val="center"/>
          </w:tcPr>
          <w:p w:rsidR="00286279" w:rsidRPr="002E360B" w:rsidRDefault="00286279" w:rsidP="00EE185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Gépjármű-szerkezettan</w:t>
            </w:r>
          </w:p>
        </w:tc>
        <w:tc>
          <w:tcPr>
            <w:tcW w:w="1816" w:type="dxa"/>
            <w:gridSpan w:val="4"/>
            <w:tcBorders>
              <w:top w:val="single" w:sz="4" w:space="0" w:color="auto"/>
              <w:left w:val="single" w:sz="18" w:space="0" w:color="auto"/>
              <w:bottom w:val="single" w:sz="4" w:space="0" w:color="auto"/>
              <w:right w:val="single" w:sz="18" w:space="0" w:color="auto"/>
            </w:tcBorders>
            <w:vAlign w:val="center"/>
          </w:tcPr>
          <w:p w:rsidR="00286279" w:rsidRPr="002E360B" w:rsidRDefault="00286279" w:rsidP="00EE185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Gépjármű-villamosságtan</w:t>
            </w:r>
          </w:p>
        </w:tc>
        <w:tc>
          <w:tcPr>
            <w:tcW w:w="2270" w:type="dxa"/>
            <w:gridSpan w:val="5"/>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EE185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Szerelési gyakorlat</w:t>
            </w:r>
          </w:p>
        </w:tc>
      </w:tr>
      <w:tr w:rsidR="00286279" w:rsidRPr="002E360B">
        <w:trPr>
          <w:trHeight w:val="3619"/>
          <w:jc w:val="center"/>
        </w:trPr>
        <w:tc>
          <w:tcPr>
            <w:tcW w:w="6530" w:type="dxa"/>
            <w:vMerge/>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07014">
            <w:pPr>
              <w:spacing w:after="0" w:line="240" w:lineRule="auto"/>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Otto-motorok szerkezete, működése</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Dízelmotorok szerkezete, működése</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Motorok hűtése, kenése</w:t>
            </w:r>
          </w:p>
        </w:tc>
        <w:tc>
          <w:tcPr>
            <w:tcW w:w="454" w:type="dxa"/>
            <w:tcBorders>
              <w:top w:val="single" w:sz="4" w:space="0" w:color="auto"/>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Motorok tüzelőanyag-ellátó rendszerei</w:t>
            </w:r>
          </w:p>
        </w:tc>
        <w:tc>
          <w:tcPr>
            <w:tcW w:w="454" w:type="dxa"/>
            <w:tcBorders>
              <w:top w:val="single" w:sz="4" w:space="0" w:color="auto"/>
              <w:left w:val="single" w:sz="4" w:space="0" w:color="auto"/>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Erőátviteli berendezések</w:t>
            </w:r>
          </w:p>
        </w:tc>
        <w:tc>
          <w:tcPr>
            <w:tcW w:w="454" w:type="dxa"/>
            <w:tcBorders>
              <w:top w:val="single" w:sz="4" w:space="0" w:color="auto"/>
              <w:left w:val="single" w:sz="4" w:space="0" w:color="auto"/>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Futóművek, kormányberendezések</w:t>
            </w:r>
          </w:p>
        </w:tc>
        <w:tc>
          <w:tcPr>
            <w:tcW w:w="454" w:type="dxa"/>
            <w:tcBorders>
              <w:top w:val="single" w:sz="4" w:space="0" w:color="auto"/>
              <w:left w:val="single" w:sz="4" w:space="0" w:color="auto"/>
              <w:bottom w:val="single" w:sz="4" w:space="0" w:color="auto"/>
              <w:right w:val="single" w:sz="18"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Fékrendszerek</w:t>
            </w:r>
          </w:p>
        </w:tc>
        <w:tc>
          <w:tcPr>
            <w:tcW w:w="454" w:type="dxa"/>
            <w:tcBorders>
              <w:top w:val="nil"/>
              <w:left w:val="single" w:sz="18" w:space="0" w:color="auto"/>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A gépjármű villamos hálózata</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Villamos energia ellátás</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Fogyasztók</w:t>
            </w:r>
          </w:p>
        </w:tc>
        <w:tc>
          <w:tcPr>
            <w:tcW w:w="454" w:type="dxa"/>
            <w:tcBorders>
              <w:top w:val="nil"/>
              <w:left w:val="nil"/>
              <w:bottom w:val="single" w:sz="4" w:space="0" w:color="auto"/>
              <w:right w:val="single" w:sz="18"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Motorok elektronikus irányítása</w:t>
            </w:r>
          </w:p>
        </w:tc>
        <w:tc>
          <w:tcPr>
            <w:tcW w:w="454" w:type="dxa"/>
            <w:tcBorders>
              <w:top w:val="nil"/>
              <w:left w:val="single" w:sz="18" w:space="0" w:color="auto"/>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Motorok</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Erőátviteli berendezések</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B06270">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Futóművek és kormányberendezések</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Fékrendszerek</w:t>
            </w:r>
          </w:p>
        </w:tc>
        <w:tc>
          <w:tcPr>
            <w:tcW w:w="454" w:type="dxa"/>
            <w:tcBorders>
              <w:top w:val="nil"/>
              <w:left w:val="nil"/>
              <w:bottom w:val="single" w:sz="4" w:space="0" w:color="auto"/>
              <w:right w:val="single" w:sz="4" w:space="0" w:color="auto"/>
            </w:tcBorders>
            <w:textDirection w:val="btLr"/>
            <w:vAlign w:val="center"/>
          </w:tcPr>
          <w:p w:rsidR="00286279" w:rsidRPr="002E360B" w:rsidRDefault="00286279" w:rsidP="00C20C8D">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Elektromos berendezések szerelése</w:t>
            </w:r>
          </w:p>
        </w:tc>
      </w:tr>
      <w:tr w:rsidR="00286279" w:rsidRPr="002E360B">
        <w:trPr>
          <w:trHeight w:val="345"/>
          <w:jc w:val="center"/>
        </w:trPr>
        <w:tc>
          <w:tcPr>
            <w:tcW w:w="13794" w:type="dxa"/>
            <w:gridSpan w:val="17"/>
            <w:tcBorders>
              <w:top w:val="nil"/>
              <w:left w:val="single" w:sz="4" w:space="0" w:color="auto"/>
              <w:bottom w:val="single" w:sz="4" w:space="0" w:color="auto"/>
              <w:right w:val="single" w:sz="4" w:space="0" w:color="auto"/>
            </w:tcBorders>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FELADATOK</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Felméri a jármű hibáját, behatárolja a feladatot</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Megállapítja a lehetséges hibaforrásokat</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Összegyűjti a szakmai háttér információkat</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Kiszűri a hibák lehetséges okát, okait</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Kiválasztja a szükséges mérési, vizsgálati módszert</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Adatbázisból beállítási, mérési adatokat keres</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Gondoskodik a javítás feltételeiről, előkészíti a szükséges szerszámokat, műszereket, anyagokat, segédanyagokat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Kiszereli a hibás egységet, az egységen, vagy annak alkatrészén ismételt mérést végez</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Megjavítja a motort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Megjavítja az erőátviteli berendezéseket, ellenőrzi a hajtásláncot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Feltárja a futómű esetleges hibáit, megjavítja a futóművet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single" w:sz="4" w:space="0" w:color="auto"/>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Megvizsgálja a fékrendszer állapotát, javítja a fékberendezéseket</w:t>
            </w: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Karbantartja a kormányberendezést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Megjavítja, illetve cseréli a jármű egységeit, részegységeit, alkatrészeit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Kicseréli az élettartam behatárolt alkatrészeket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előírt biztonsági követelmények teljesítését ellenőrzi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beszerelt anyagokról kimutatást készít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Dokumentálja a javítást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13794" w:type="dxa"/>
            <w:gridSpan w:val="17"/>
            <w:tcBorders>
              <w:top w:val="nil"/>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ISMERETEK</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Ottó és dízelmotorok körfolyamatai, működési elve, szerkezete, vezérlése</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forgattyús mechanizmus erőviszonyai és mozgásviszonyai</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Ottó és dízelmotorok tüzelőanyag ellátó rendszerei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Ottó és dízelmotorok elektronikus irányítása, érzékelők, beavatkozók</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erőátviteli rendszer működése és elemei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erőátvitel és menetstabilitás kapcsolata</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futóművek szerkezete, a futóműgeometria</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fékrendszerek szerkezete, működése, a menetdinamikai rendszerek</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futómű és rugózás (légrugózás) szerkezeti elemei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kormányberendezések szerkezete (félaktív, aktív)</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gépjármű utastéri hűtő/fűtő rendszere</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gépjárművek energiarendszere, indítórendszere és villamos hálózata</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Ottó motor gyújtórendszerének működése, elemei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dízel hidegindítórendszer működése és elemei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kipufogógáz-tisztító berendezések</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járművek világító és jelzőrendszerei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műszaki vizsga követelményei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üzemanyagok (hűtőközeg, fékfolyadék, AdBlue, kenőanyagok, elektrolit, mosófolyadékok stb.) tulajdonságai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Hulladékkezelés és nyilvántartás</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gépüzemeltetés, anyagmozgatás, emelőgépek munkabiztonsági szabályai</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13794" w:type="dxa"/>
            <w:gridSpan w:val="17"/>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KÉSZSÉGEK</w:t>
            </w:r>
          </w:p>
        </w:tc>
      </w:tr>
      <w:tr w:rsidR="00286279" w:rsidRPr="002E360B">
        <w:trPr>
          <w:trHeight w:val="24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 átvétele</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 közlekedésbiztonsági és műszaki állapotának megállapítása</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Adatbázisok használata</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Szakszerű és gyors javítás elvégzése</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 átadása</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13794" w:type="dxa"/>
            <w:gridSpan w:val="17"/>
            <w:tcBorders>
              <w:top w:val="nil"/>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SZEMÉLYES KOMPETENCIÁK</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Fejlődőképesség, önfejlesztés</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Döntésképesség</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Felelősségtudat</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13794" w:type="dxa"/>
            <w:gridSpan w:val="17"/>
            <w:tcBorders>
              <w:top w:val="nil"/>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TÁRSAS KOMPETENCIÁK</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Határozottság</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Kompromisszum-készség</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Visszacsatolási készség</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13794" w:type="dxa"/>
            <w:gridSpan w:val="17"/>
            <w:tcBorders>
              <w:top w:val="nil"/>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MÓDSZER</w:t>
            </w:r>
            <w:r w:rsidRPr="002E360B" w:rsidDel="006C0E7C">
              <w:rPr>
                <w:rFonts w:ascii="Palatino Linotype" w:hAnsi="Palatino Linotype"/>
                <w:sz w:val="20"/>
                <w:szCs w:val="20"/>
                <w:lang w:eastAsia="hu-HU"/>
              </w:rPr>
              <w:t xml:space="preserve"> </w:t>
            </w:r>
            <w:r w:rsidRPr="002E360B">
              <w:rPr>
                <w:rFonts w:ascii="Palatino Linotype" w:hAnsi="Palatino Linotype"/>
                <w:sz w:val="20"/>
                <w:szCs w:val="20"/>
                <w:lang w:eastAsia="hu-HU"/>
              </w:rPr>
              <w:t>KOMPETENCIÁK</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Figyelem-összpontosítás</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Módszeres munkavégzés</w:t>
            </w: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6530"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Körültekintés, elővigyázatosság</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286279" w:rsidRPr="002E360B" w:rsidRDefault="00286279" w:rsidP="007D6659">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bl>
    <w:p w:rsidR="00286279" w:rsidRPr="002E360B" w:rsidRDefault="00286279" w:rsidP="004D4DB3">
      <w:pPr>
        <w:widowControl w:val="0"/>
        <w:suppressAutoHyphens/>
        <w:spacing w:after="0" w:line="240" w:lineRule="auto"/>
        <w:rPr>
          <w:rFonts w:ascii="Palatino Linotype" w:hAnsi="Palatino Linotype"/>
          <w:b/>
          <w:sz w:val="24"/>
          <w:szCs w:val="24"/>
        </w:rPr>
      </w:pPr>
    </w:p>
    <w:p w:rsidR="00286279" w:rsidRPr="002E360B" w:rsidRDefault="00286279" w:rsidP="004D4DB3">
      <w:pPr>
        <w:widowControl w:val="0"/>
        <w:suppressAutoHyphens/>
        <w:spacing w:after="0" w:line="240" w:lineRule="auto"/>
        <w:rPr>
          <w:rFonts w:ascii="Palatino Linotype" w:hAnsi="Palatino Linotype"/>
          <w:b/>
          <w:sz w:val="24"/>
          <w:szCs w:val="24"/>
        </w:rPr>
        <w:sectPr w:rsidR="00286279" w:rsidRPr="002E360B" w:rsidSect="00A078E1">
          <w:pgSz w:w="16838" w:h="11906" w:orient="landscape"/>
          <w:pgMar w:top="1276" w:right="1417" w:bottom="1417" w:left="1417" w:header="708" w:footer="708" w:gutter="0"/>
          <w:cols w:space="708"/>
          <w:docGrid w:linePitch="360"/>
        </w:sect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sz w:val="24"/>
          <w:szCs w:val="24"/>
        </w:rPr>
        <w:t>Gépjármű-szerkezettan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192 óra/ 192 óra*</w:t>
      </w:r>
    </w:p>
    <w:p w:rsidR="00286279" w:rsidRPr="002E360B" w:rsidRDefault="00286279" w:rsidP="004D4DB3">
      <w:pPr>
        <w:spacing w:after="0" w:line="240" w:lineRule="auto"/>
        <w:ind w:right="-1"/>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4D4DB3">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B2059C">
      <w:pPr>
        <w:spacing w:after="0" w:line="240" w:lineRule="auto"/>
        <w:jc w:val="both"/>
        <w:rPr>
          <w:rFonts w:ascii="Palatino Linotype" w:hAnsi="Palatino Linotype"/>
          <w:sz w:val="24"/>
          <w:szCs w:val="24"/>
        </w:rPr>
      </w:pPr>
      <w:r w:rsidRPr="002E360B">
        <w:rPr>
          <w:rFonts w:ascii="Palatino Linotype" w:hAnsi="Palatino Linotype"/>
          <w:sz w:val="24"/>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286279" w:rsidRPr="002E360B" w:rsidRDefault="00286279" w:rsidP="00B2059C">
      <w:pPr>
        <w:spacing w:after="0" w:line="240" w:lineRule="auto"/>
        <w:jc w:val="both"/>
        <w:rPr>
          <w:rFonts w:ascii="Palatino Linotype" w:hAnsi="Palatino Linotype"/>
          <w:sz w:val="24"/>
          <w:szCs w:val="24"/>
        </w:rPr>
      </w:pPr>
      <w:r w:rsidRPr="002E360B">
        <w:rPr>
          <w:rFonts w:ascii="Palatino Linotype" w:hAnsi="Palatino Linotype"/>
          <w:sz w:val="24"/>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286279" w:rsidRPr="002E360B" w:rsidRDefault="00286279" w:rsidP="00B2059C">
      <w:pPr>
        <w:spacing w:after="0" w:line="240" w:lineRule="auto"/>
        <w:jc w:val="both"/>
        <w:rPr>
          <w:rFonts w:ascii="Palatino Linotype" w:hAnsi="Palatino Linotype"/>
          <w:sz w:val="24"/>
          <w:szCs w:val="24"/>
        </w:rPr>
      </w:pPr>
      <w:r w:rsidRPr="002E360B">
        <w:rPr>
          <w:rFonts w:ascii="Palatino Linotype" w:hAnsi="Palatino Linotype"/>
          <w:sz w:val="24"/>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286279" w:rsidRPr="002E360B" w:rsidRDefault="00286279" w:rsidP="00B2059C">
      <w:pPr>
        <w:spacing w:after="0" w:line="240" w:lineRule="auto"/>
        <w:jc w:val="both"/>
        <w:rPr>
          <w:rFonts w:ascii="Palatino Linotype" w:hAnsi="Palatino Linotype"/>
          <w:sz w:val="24"/>
          <w:szCs w:val="24"/>
        </w:rPr>
      </w:pPr>
      <w:r w:rsidRPr="002E360B">
        <w:rPr>
          <w:rFonts w:ascii="Palatino Linotype" w:hAnsi="Palatino Linotype"/>
          <w:sz w:val="24"/>
          <w:szCs w:val="24"/>
        </w:rPr>
        <w:t>A képzés végére a tanulónak el kell érni, hogy olyan elméleti alapokkal rendelkezzen, mint ami követelmény egy frissen végzett szakmunkásnál.</w:t>
      </w:r>
    </w:p>
    <w:p w:rsidR="00286279" w:rsidRPr="002E360B" w:rsidRDefault="00286279" w:rsidP="004D4DB3">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4D4DB3">
      <w:pPr>
        <w:spacing w:after="0" w:line="240" w:lineRule="auto"/>
        <w:rPr>
          <w:rFonts w:ascii="Palatino Linotype" w:hAnsi="Palatino Linotype"/>
          <w:bCs/>
          <w:iCs/>
          <w:sz w:val="24"/>
          <w:szCs w:val="24"/>
        </w:rPr>
      </w:pPr>
      <w:r w:rsidRPr="002E360B">
        <w:rPr>
          <w:rFonts w:ascii="Palatino Linotype" w:hAnsi="Palatino Linotype"/>
          <w:bCs/>
          <w:iCs/>
          <w:sz w:val="24"/>
          <w:szCs w:val="24"/>
        </w:rPr>
        <w:t>A tantárgy komplex jellegénél fogva több közismereti és szakmai tantárggyal külső koncentrációs kapcsolatban van:</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matematika</w:t>
      </w:r>
    </w:p>
    <w:p w:rsidR="00286279" w:rsidRPr="002E360B" w:rsidRDefault="00286279" w:rsidP="00DE03EC">
      <w:pPr>
        <w:spacing w:after="0" w:line="240" w:lineRule="auto"/>
        <w:ind w:left="1440"/>
        <w:rPr>
          <w:rFonts w:ascii="Palatino Linotype" w:hAnsi="Palatino Linotype"/>
          <w:bCs/>
          <w:iCs/>
          <w:sz w:val="24"/>
          <w:szCs w:val="24"/>
        </w:rPr>
      </w:pPr>
      <w:r w:rsidRPr="002E360B">
        <w:rPr>
          <w:rFonts w:ascii="Palatino Linotype" w:hAnsi="Palatino Linotype"/>
          <w:bCs/>
          <w:iCs/>
          <w:sz w:val="24"/>
          <w:szCs w:val="24"/>
        </w:rPr>
        <w:t>számítási-tervezési (méretezési) feladatok</w:t>
      </w:r>
    </w:p>
    <w:p w:rsidR="00286279" w:rsidRPr="002E360B" w:rsidRDefault="00286279" w:rsidP="00DE03EC">
      <w:pPr>
        <w:spacing w:after="0" w:line="240" w:lineRule="auto"/>
        <w:ind w:left="1440"/>
        <w:rPr>
          <w:rFonts w:ascii="Palatino Linotype" w:hAnsi="Palatino Linotype"/>
          <w:bCs/>
          <w:iCs/>
          <w:sz w:val="24"/>
          <w:szCs w:val="24"/>
        </w:rPr>
      </w:pPr>
      <w:r w:rsidRPr="002E360B">
        <w:rPr>
          <w:rFonts w:ascii="Palatino Linotype" w:hAnsi="Palatino Linotype"/>
          <w:bCs/>
          <w:iCs/>
          <w:sz w:val="24"/>
          <w:szCs w:val="24"/>
        </w:rPr>
        <w:t>szakmai összefüggések elsajátítása</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fizika</w:t>
      </w:r>
    </w:p>
    <w:p w:rsidR="00286279" w:rsidRPr="002E360B" w:rsidRDefault="00286279" w:rsidP="00DE03EC">
      <w:pPr>
        <w:spacing w:after="0" w:line="240" w:lineRule="auto"/>
        <w:ind w:left="1440"/>
        <w:rPr>
          <w:rFonts w:ascii="Palatino Linotype" w:hAnsi="Palatino Linotype"/>
          <w:bCs/>
          <w:iCs/>
          <w:sz w:val="24"/>
          <w:szCs w:val="24"/>
        </w:rPr>
      </w:pPr>
      <w:r w:rsidRPr="002E360B">
        <w:rPr>
          <w:rFonts w:ascii="Palatino Linotype" w:hAnsi="Palatino Linotype"/>
          <w:bCs/>
          <w:iCs/>
          <w:sz w:val="24"/>
          <w:szCs w:val="24"/>
        </w:rPr>
        <w:t>fizikai alapfogalmak (súrlódás, erő, gyorsulás, lassulás)</w:t>
      </w:r>
    </w:p>
    <w:p w:rsidR="00286279" w:rsidRPr="002E360B" w:rsidRDefault="00286279" w:rsidP="00851750">
      <w:pPr>
        <w:spacing w:after="0" w:line="240" w:lineRule="auto"/>
        <w:rPr>
          <w:rFonts w:ascii="Palatino Linotype" w:hAnsi="Palatino Linotype"/>
          <w:bCs/>
          <w:iCs/>
          <w:sz w:val="24"/>
          <w:szCs w:val="24"/>
        </w:rPr>
      </w:pPr>
      <w:r w:rsidRPr="002E360B">
        <w:rPr>
          <w:rFonts w:ascii="Palatino Linotype" w:hAnsi="Palatino Linotype"/>
          <w:bCs/>
          <w:iCs/>
          <w:sz w:val="24"/>
          <w:szCs w:val="24"/>
        </w:rPr>
        <w:t>10416-12 Közlekedéstechnikai alapok modul</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műszaki rajz</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mechanika</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gépelemek-géptan</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technológiai alapismeretek</w:t>
      </w:r>
    </w:p>
    <w:p w:rsidR="00286279" w:rsidRPr="002E360B" w:rsidRDefault="00286279" w:rsidP="00851750">
      <w:pPr>
        <w:spacing w:after="0" w:line="240" w:lineRule="auto"/>
        <w:rPr>
          <w:rFonts w:ascii="Palatino Linotype" w:hAnsi="Palatino Linotype"/>
          <w:bCs/>
          <w:iCs/>
          <w:sz w:val="24"/>
          <w:szCs w:val="24"/>
        </w:rPr>
      </w:pPr>
      <w:r w:rsidRPr="002E360B">
        <w:rPr>
          <w:rFonts w:ascii="Palatino Linotype" w:hAnsi="Palatino Linotype"/>
          <w:bCs/>
          <w:iCs/>
          <w:sz w:val="24"/>
          <w:szCs w:val="24"/>
        </w:rPr>
        <w:t>10417-12 Közlekedéstechnikai gyakorlatok modul</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karbantartási gyakorlatok</w:t>
      </w:r>
    </w:p>
    <w:p w:rsidR="00286279" w:rsidRPr="002E360B" w:rsidRDefault="00286279" w:rsidP="00DE03EC">
      <w:pPr>
        <w:spacing w:after="0" w:line="240" w:lineRule="auto"/>
        <w:ind w:left="720"/>
        <w:rPr>
          <w:rFonts w:ascii="Palatino Linotype" w:hAnsi="Palatino Linotype"/>
          <w:bCs/>
          <w:iCs/>
          <w:sz w:val="24"/>
          <w:szCs w:val="24"/>
        </w:rPr>
      </w:pPr>
      <w:r w:rsidRPr="002E360B">
        <w:rPr>
          <w:rFonts w:ascii="Palatino Linotype" w:hAnsi="Palatino Linotype"/>
          <w:bCs/>
          <w:iCs/>
          <w:sz w:val="24"/>
          <w:szCs w:val="24"/>
        </w:rPr>
        <w:t>mérési gyakorlatok</w:t>
      </w:r>
    </w:p>
    <w:p w:rsidR="00286279" w:rsidRPr="002E360B" w:rsidRDefault="00286279" w:rsidP="004D4DB3">
      <w:pPr>
        <w:spacing w:after="0" w:line="240" w:lineRule="auto"/>
        <w:rPr>
          <w:rFonts w:ascii="Palatino Linotype" w:hAnsi="Palatino Linotype"/>
          <w:b/>
          <w:bCs/>
          <w:iCs/>
          <w:sz w:val="24"/>
          <w:szCs w:val="24"/>
        </w:rPr>
      </w:pPr>
    </w:p>
    <w:p w:rsidR="00286279" w:rsidRPr="00213182"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Otto-motorok szerkezete, működése</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30 óra/ 30 óra</w:t>
      </w:r>
    </w:p>
    <w:p w:rsidR="00286279" w:rsidRPr="002E360B" w:rsidRDefault="00286279" w:rsidP="00DE03EC">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négyütemű Otto-motor indikátor diagramja</w:t>
      </w:r>
    </w:p>
    <w:p w:rsidR="00286279" w:rsidRPr="002E360B" w:rsidRDefault="00286279" w:rsidP="00DE03EC">
      <w:pPr>
        <w:spacing w:after="0" w:line="240" w:lineRule="auto"/>
        <w:ind w:left="2143"/>
        <w:jc w:val="both"/>
        <w:rPr>
          <w:rFonts w:ascii="Palatino Linotype" w:hAnsi="Palatino Linotype"/>
          <w:sz w:val="24"/>
          <w:szCs w:val="24"/>
        </w:rPr>
      </w:pPr>
      <w:r w:rsidRPr="002E360B">
        <w:rPr>
          <w:rFonts w:ascii="Palatino Linotype" w:hAnsi="Palatino Linotype"/>
          <w:sz w:val="24"/>
          <w:szCs w:val="24"/>
        </w:rPr>
        <w:t>a belső égésű motorok csoportosítása</w:t>
      </w:r>
    </w:p>
    <w:p w:rsidR="00286279" w:rsidRPr="002E360B" w:rsidRDefault="00286279" w:rsidP="00DE03EC">
      <w:pPr>
        <w:spacing w:after="0" w:line="240" w:lineRule="auto"/>
        <w:ind w:left="2143"/>
        <w:jc w:val="both"/>
        <w:rPr>
          <w:rFonts w:ascii="Palatino Linotype" w:hAnsi="Palatino Linotype"/>
          <w:sz w:val="24"/>
          <w:szCs w:val="24"/>
        </w:rPr>
      </w:pPr>
      <w:r w:rsidRPr="002E360B">
        <w:rPr>
          <w:rFonts w:ascii="Palatino Linotype" w:hAnsi="Palatino Linotype"/>
          <w:sz w:val="24"/>
          <w:szCs w:val="24"/>
        </w:rPr>
        <w:t>az Otto-motor elméleti körfolyamata</w:t>
      </w:r>
    </w:p>
    <w:p w:rsidR="00286279" w:rsidRPr="002E360B" w:rsidRDefault="00286279" w:rsidP="00DE03EC">
      <w:pPr>
        <w:spacing w:after="0" w:line="240" w:lineRule="auto"/>
        <w:ind w:left="2143"/>
        <w:jc w:val="both"/>
        <w:rPr>
          <w:rFonts w:ascii="Palatino Linotype" w:hAnsi="Palatino Linotype"/>
          <w:sz w:val="24"/>
          <w:szCs w:val="24"/>
        </w:rPr>
      </w:pPr>
      <w:r w:rsidRPr="002E360B">
        <w:rPr>
          <w:rFonts w:ascii="Palatino Linotype" w:hAnsi="Palatino Linotype"/>
          <w:sz w:val="24"/>
          <w:szCs w:val="24"/>
        </w:rPr>
        <w:t>az Otto-motor valóságos körfolyamata</w:t>
      </w:r>
    </w:p>
    <w:p w:rsidR="00286279" w:rsidRPr="002E360B" w:rsidRDefault="00286279" w:rsidP="00DE03EC">
      <w:pPr>
        <w:spacing w:after="0" w:line="240" w:lineRule="auto"/>
        <w:ind w:left="2143"/>
        <w:jc w:val="both"/>
        <w:rPr>
          <w:rFonts w:ascii="Palatino Linotype" w:hAnsi="Palatino Linotype"/>
          <w:sz w:val="24"/>
          <w:szCs w:val="24"/>
        </w:rPr>
      </w:pPr>
      <w:r w:rsidRPr="002E360B">
        <w:rPr>
          <w:rFonts w:ascii="Palatino Linotype" w:hAnsi="Palatino Linotype"/>
          <w:sz w:val="24"/>
          <w:szCs w:val="24"/>
        </w:rPr>
        <w:t>a működési ciklus vagy munkafolyamat leírása</w:t>
      </w:r>
    </w:p>
    <w:p w:rsidR="00286279" w:rsidRPr="002E360B" w:rsidRDefault="00286279" w:rsidP="00DE03EC">
      <w:pPr>
        <w:spacing w:after="0" w:line="240" w:lineRule="auto"/>
        <w:ind w:left="2143"/>
        <w:jc w:val="both"/>
        <w:rPr>
          <w:rFonts w:ascii="Palatino Linotype" w:hAnsi="Palatino Linotype"/>
          <w:sz w:val="24"/>
          <w:szCs w:val="24"/>
        </w:rPr>
      </w:pPr>
      <w:r w:rsidRPr="002E360B">
        <w:rPr>
          <w:rFonts w:ascii="Palatino Linotype" w:hAnsi="Palatino Linotype"/>
          <w:sz w:val="24"/>
          <w:szCs w:val="24"/>
        </w:rPr>
        <w:t>geometriai jellemzők és a sűrítési arány</w:t>
      </w:r>
    </w:p>
    <w:p w:rsidR="00286279" w:rsidRPr="002E360B" w:rsidRDefault="00286279" w:rsidP="00DE03EC">
      <w:pPr>
        <w:spacing w:after="0" w:line="240" w:lineRule="auto"/>
        <w:ind w:left="2143"/>
        <w:jc w:val="both"/>
        <w:rPr>
          <w:rFonts w:ascii="Palatino Linotype" w:hAnsi="Palatino Linotype"/>
          <w:sz w:val="24"/>
          <w:szCs w:val="24"/>
        </w:rPr>
      </w:pPr>
      <w:r w:rsidRPr="002E360B">
        <w:rPr>
          <w:rFonts w:ascii="Palatino Linotype" w:hAnsi="Palatino Linotype"/>
          <w:sz w:val="24"/>
          <w:szCs w:val="24"/>
        </w:rPr>
        <w:t>indikált középnyomás és az abból származó jellemzők meghatározása</w:t>
      </w:r>
    </w:p>
    <w:p w:rsidR="00286279" w:rsidRPr="002E360B" w:rsidRDefault="00286279" w:rsidP="00DE03EC">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négyütemű Otto-motor hatásfokai</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hatásfokok értelmezése és a közöttük levő kapcsolat</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fajlagos fogyasztás meghatározása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légviszony fogalma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többhengeres motorok, a hengerek számozása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gyújtási sorrend megállapítása</w:t>
      </w:r>
    </w:p>
    <w:p w:rsidR="00286279" w:rsidRPr="002E360B" w:rsidRDefault="00286279" w:rsidP="00DE03EC">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négyütemű Otto-motor jelleggörbéi</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égés lefolyása az égéstérben</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kopogásos égés és okai</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teljes terhelési és részterhelési jelleggörbék a fordulatszám függvényében</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jelleggörbék alakulása a légviszony függvényében, optimális légviszonyok</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motorok mechanikai állapotvizsgálata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motorok kompresszió végnyomás-mérés technológiai sorrendje</w:t>
      </w:r>
    </w:p>
    <w:p w:rsidR="00286279" w:rsidRPr="002E360B" w:rsidRDefault="00286279" w:rsidP="00DE03EC">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négyütemű Otto-motor szerkezete</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négyütemű Otto-motor felépítése</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dugattyú feladata, igénybevétele,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dugattyúgyűrűk feladata, igénybevétele,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dugattyúcsapszeg feladata, igénybevétele,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hajtórúd feladata, igénybevétele,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forgattyús tengely feladata, igénybevétele,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lendkerék feladata,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dugattyú gyorsulása a főtengely elfordulásának függvényében</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forgattyús mechanizmusra ható forgó és alternáló tömegerők</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egyhengeres motor tömegkiegyenlítése</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négyhengeres motor tömegkiegyenlítése</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forgattyús tengelycsapágyak feladata, igénybevétele, anyagai, szerkezeti kialakítása</w:t>
      </w:r>
    </w:p>
    <w:p w:rsidR="00286279" w:rsidRPr="002E360B" w:rsidRDefault="00286279" w:rsidP="00DE03EC">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henger és hengerfej feladata, igénybevétele, anyagai, szerkezeti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égéstér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hengerfejtömítés feladata, igénybevétele, anyagai, szerkezeti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szívócső és forgattyúház feladata, szerkezeti kialakítása, a kipufogórendszer feladata, igénybevétele, anyagai, szerkezeti kialakítása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kétütemű Otto-motorok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háromcsatornás kétütemű motor szerkezeti felépítése,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háromcsatornás kétütemű motor forgattyúházban és az égéstérben lezajló folyamatok és azok indikátordiagramjai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háromcsatornás kétütemű motor vezérlési diagramja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keresztáramú és a hurkos öblítést megvalósító szerkezeti megoldások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aszimmetrikus vezérlési diagram és az azokat megvalósító konstrukciók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forgattyúház, kenés, forgattyús tengely, hajtórúd, dugattyú, csapszeg, henger, gyújtógyertya és a kipufogórendszer szerkezeti különlegességei</w:t>
      </w:r>
    </w:p>
    <w:p w:rsidR="00286279" w:rsidRPr="002E360B" w:rsidRDefault="00286279" w:rsidP="004F221B">
      <w:pPr>
        <w:spacing w:after="0" w:line="240" w:lineRule="auto"/>
        <w:ind w:left="2145"/>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Dízelmotorok szerkezete, működése</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3</w:t>
      </w:r>
      <w:r w:rsidRPr="002E360B">
        <w:rPr>
          <w:rFonts w:ascii="Palatino Linotype" w:hAnsi="Palatino Linotype"/>
          <w:b/>
          <w:i/>
          <w:sz w:val="24"/>
          <w:szCs w:val="24"/>
        </w:rPr>
        <w:t>0 óra/ 30 óra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négyütemű dízelmotor működése és szerkezete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elméleti dízel körfolyamat</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négyütemű dízelmotor indikátordiagramja és munkafolyamata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dízelmotor működésével kapcsolatos alapfogalmak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összehasonlítása a benzinmotorral és alkalmazási területe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dízelmotor szerkezeti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dízelmotor alkatrészeinek a benzinmotorhoz viszonyított eltérő kialakításai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keverékképzés típusai: közvetlen befecskendezési rendszerek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keverékképzés típusai: közvetett befecskendezési rendszerek</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négyütemű motor töltéscsere vezérlése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vezérlés feladata, vezérlési diagram</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motorvezérlés szerkezeti kialakítása és csoportosítása a szelepek és a vezérműtengely elhelyezkedése alapján</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szelepek feladata, igénybevétele, anyagai, szerkezeti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szelephézag és állításának módjai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szelepek megvezetése, szelepülés, szeleprugó, szelephimbák és a szelepforgató szerkezetek feladata és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hézagmentes vezérlés és a hidraulikus szelepemelők feladata és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vezérműtengely feladata, igénybevétele, anyagai, szerkezeti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vezérműtengely hajtási módjai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vezérműszíj, a vízszivattyú és a feszítőgörgők cseréjének technológiai sorrendje</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motorok feltöltése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feltöltés célja, töltési elvek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feltöltött négyütemű motor működési diagramja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kipufogógáz-turbófeltöltés elvi alapjai, szabályozása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turbófeltöltő szerkezeti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feltöltő és a motor együttműködése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turbófeltöltés dinamikai problémái, változtatható geometriájú turbótöltők, kétfokozatú turbófeltöltők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Comprex feltöltő töltési folyamata, szerkezeti kialakítása, jellegzetességei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mechanikus feltöltők típusai, alkalmazásuk jellegzetességei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dinamikus feltöltés elve, megoldásai, előnyei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turbófeltöltés üzemeltetési tudnivalói</w:t>
      </w:r>
    </w:p>
    <w:p w:rsidR="00286279" w:rsidRPr="002E360B" w:rsidRDefault="00286279" w:rsidP="004D4DB3">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Motorok hűtése, kenése</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10 óra/ 10 óra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motorok hűtése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hűtés feladata, fajtái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léghűtés szerkezeti kialakítása, előnyei és hátrányai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folyadékhűtés szerkezeti megoldásai, szerkezeti elemeinek feladata,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hűtés intenzitásának szabályozása, a ventil</w:t>
      </w:r>
      <w:r>
        <w:rPr>
          <w:rFonts w:ascii="Palatino Linotype" w:hAnsi="Palatino Linotype"/>
          <w:sz w:val="24"/>
          <w:szCs w:val="24"/>
        </w:rPr>
        <w:t>l</w:t>
      </w:r>
      <w:r w:rsidRPr="002E360B">
        <w:rPr>
          <w:rFonts w:ascii="Palatino Linotype" w:hAnsi="Palatino Linotype"/>
          <w:sz w:val="24"/>
          <w:szCs w:val="24"/>
        </w:rPr>
        <w:t>átor-viszko</w:t>
      </w:r>
      <w:r>
        <w:rPr>
          <w:rFonts w:ascii="Palatino Linotype" w:hAnsi="Palatino Linotype"/>
          <w:sz w:val="24"/>
          <w:szCs w:val="24"/>
        </w:rPr>
        <w:t>-</w:t>
      </w:r>
      <w:r w:rsidRPr="002E360B">
        <w:rPr>
          <w:rFonts w:ascii="Palatino Linotype" w:hAnsi="Palatino Linotype"/>
          <w:sz w:val="24"/>
          <w:szCs w:val="24"/>
        </w:rPr>
        <w:t>tengelykapcsoló és táguló anyagos termosztát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folyadékhűtés előnyei és hátrányai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motorok kenése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kenés feladata, súrlódási módok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kenőolaj igénybevétele és jellemzői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 kenésrendszerének felépítése: frissolaj-kenés, keverékolajozás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szivattyús nyomóolajozás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szárazteknős nyomóolajozás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olajszivattyúk szerkezeti kialakításai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olajszűrők típusai és beépítése az áramkörbe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olajhűtése és az olajhűtési módok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levegőszűrők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tüzelőanyag-szűrők</w:t>
      </w:r>
    </w:p>
    <w:p w:rsidR="00286279" w:rsidRPr="002E360B" w:rsidRDefault="00286279" w:rsidP="004D4DB3">
      <w:pPr>
        <w:spacing w:after="0" w:line="240" w:lineRule="auto"/>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Motorok tüzelőanyag-ellátó rendszerei</w:t>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32 óra/ 32 óra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Az Otto-motor tüzelőanyag ellátó rendszere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tüzelőanyagot továbbító rendszer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tartály, vezetékek, szűrők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tartály és belső szellőztetés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lökő rudas és az emelőkaros membrános tüzelőanyag szivattyúk feladata,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vákuumos és az elektromos membrános tüzelőanyag szivattyúk feladata, kialakítása,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 légviszony igénye a változó üzemmódokban</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karburátorok jellegzetes kialakításai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karburátorok szerkezete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tüzelőanyagszint szabályozásának feladata és szerkezeti kialakítása,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indítócsappantyús hidegindító berendezés feladata, szerkezeti kialakítása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reteszes hidegindító berendezés, szerkezeti kialakítása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alapjárati berendezés feladata és szerkezeti kialakítása,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főfúvóka rendszer feladata és szerkezeti kialakítása,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gyorsító szerkezet feladata és szerkezeti kialakítása,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dúsító berendezés feladata, szerkezeti kialakítása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karburátor beszabályozási feladatai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mechanikus benzinbefecskendezés (K-Jetronic)</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benzinbefecskendező rendszer feladatai, előnyei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benzinbefecskendezési módok fajtái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hidromechanikusan vezérelt K-Jetronic rendszer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beszívott levegő mennyiségének mérését és a légviszonyt meghatározó szerkezetek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hidraulika-rendszer felépítése, a rendszernyomás, vezérlési nyomás, nyomásdifferencia nyomásértékének jelentősége és azt meghatározó szerkezeti elemek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rendszer működése hideg és meleg indításkor, bemelegedéskor, alapjáraton, részterhelésen, teljes terhelésen és gyorsításkor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elektromosan vezérelt és működtetett alkatrészek kapcsolási rajzai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benzinbefecskendező rendszer vizsgálat lehetőségei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Az elektromechanikus benzinbefecskendezés (KE-Jetronic)</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KE-Jetronic rendszer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beszívott levegő mennyiségének mérését és a légviszonyt meghatározó szerkezetek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rendszernyomás, nyomásdifferencia nyomásértékének jelentősége és azt meghatározó szerkezeti elemek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rendszer működése hideg és meleg indításkor, bemelegedéskor, alapjáraton, részterhelésen, teljes terhelésen, gyorsításkor és motorfék üzemben</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Integrált motorvezérlési rendszerek központi befecskendezéssel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Mono-Motronic</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GM-Multec SPi motorvezérlési rendszer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gyártók SPi motorvezérlési rendszerei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Integrált motorvezérlési rendszerek hengerenkénti befecskendezéssel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Monotric befecskendező rendszer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gyártók MPi rendszerei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 xml:space="preserve">Közvetlen befecskendezésű Otto-motorok </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rétegezett keverékképzésű motorok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homogén keverékképzésű motorok</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kipufogógáz károsanyag tartalmának csökkentése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kipufogógáz összetétele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kipufogógáz összetételének változása a légviszony függvényében</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kipufogógáz károsanyag tartalmának csökkentése a motorra vonatkozó megoldásokkal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kipufogógáz károsanyag tartalmának csökkentése a kipufogógáz visszavezetéssel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kipufogógáz károsanyag tartalmának csökkentése katalitikus utókezeléssel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katalizátor szerkezeti felépítése, működése, a működés feltételei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Bosch VE rendszerű soros befecskendezőszivattyú</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elosztós befecskendezőszivattyú rendszer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tüzelőanyag szállítása az elosztódugattyúban</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befecskendezés kezdetének állítása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alapjárati és legnagyobb fordulatszámot szabályzó szerkezet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hidegindító, az alapjárati fordulatszámot a hőmérséklet függvényében változató, a ciklusadagot töltőnyomástól függően változtató szerkezetek felépítése, működése</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Közös nyomásterű dízelbefecskendező rendszerek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alkalmazási területük, főbb szerkezeti egységei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tüzelőanyag-ellátás (kisnyomású rész)</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tüzelőanyag-ellátás (nagynyomású rész), mágnes szelep vezérelt injektor szerkezete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Piezo-inline injektor szerkezete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nagynyomású szivattyúk és tartozékai, nyomásszabályozók, porlasztók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dízelmotoros járművek károsanyag emisszió korlátozása, rendeletek, határértékek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kipufogógáz-utókezelés oxidációs katalizátorral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nitrogénoxidok csökkentése a dízelmotoroknál NO</w:t>
      </w:r>
      <w:r w:rsidRPr="002E360B">
        <w:rPr>
          <w:rFonts w:ascii="Palatino Linotype" w:hAnsi="Palatino Linotype"/>
          <w:sz w:val="24"/>
          <w:szCs w:val="24"/>
          <w:vertAlign w:val="subscript"/>
        </w:rPr>
        <w:t>X</w:t>
      </w:r>
      <w:r w:rsidRPr="002E360B">
        <w:rPr>
          <w:rFonts w:ascii="Palatino Linotype" w:hAnsi="Palatino Linotype"/>
          <w:sz w:val="24"/>
          <w:szCs w:val="24"/>
        </w:rPr>
        <w:t>-tároló katalizátorral (NSC)</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nitrogénoxidok csökkentése a dízelmotoroknál katalitikus redukciós eljárással (SCR)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részecskeszűrők és regenerációs eljárások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AdBlue adalék szerepe</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Egyéb korszerű befecskendező</w:t>
      </w:r>
      <w:r>
        <w:rPr>
          <w:rFonts w:ascii="Palatino Linotype" w:hAnsi="Palatino Linotype"/>
          <w:sz w:val="24"/>
          <w:szCs w:val="24"/>
        </w:rPr>
        <w:t>-</w:t>
      </w:r>
      <w:r w:rsidRPr="002E360B">
        <w:rPr>
          <w:rFonts w:ascii="Palatino Linotype" w:hAnsi="Palatino Linotype"/>
          <w:sz w:val="24"/>
          <w:szCs w:val="24"/>
        </w:rPr>
        <w:t>rendszerek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szivattyú-porlasztó egység (PDE) befecskendező</w:t>
      </w:r>
      <w:r>
        <w:rPr>
          <w:rFonts w:ascii="Palatino Linotype" w:hAnsi="Palatino Linotype"/>
          <w:sz w:val="24"/>
          <w:szCs w:val="24"/>
        </w:rPr>
        <w:t>-</w:t>
      </w:r>
      <w:r w:rsidRPr="002E360B">
        <w:rPr>
          <w:rFonts w:ascii="Palatino Linotype" w:hAnsi="Palatino Linotype"/>
          <w:sz w:val="24"/>
          <w:szCs w:val="24"/>
        </w:rPr>
        <w:t>rendszer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PLD-befecskendező</w:t>
      </w:r>
      <w:r>
        <w:rPr>
          <w:rFonts w:ascii="Palatino Linotype" w:hAnsi="Palatino Linotype"/>
          <w:sz w:val="24"/>
          <w:szCs w:val="24"/>
        </w:rPr>
        <w:t>-</w:t>
      </w:r>
      <w:r w:rsidRPr="002E360B">
        <w:rPr>
          <w:rFonts w:ascii="Palatino Linotype" w:hAnsi="Palatino Linotype"/>
          <w:sz w:val="24"/>
          <w:szCs w:val="24"/>
        </w:rPr>
        <w:t>ren</w:t>
      </w:r>
      <w:r>
        <w:rPr>
          <w:rFonts w:ascii="Palatino Linotype" w:hAnsi="Palatino Linotype"/>
          <w:sz w:val="24"/>
          <w:szCs w:val="24"/>
        </w:rPr>
        <w:t>d</w:t>
      </w:r>
      <w:r w:rsidRPr="002E360B">
        <w:rPr>
          <w:rFonts w:ascii="Palatino Linotype" w:hAnsi="Palatino Linotype"/>
          <w:sz w:val="24"/>
          <w:szCs w:val="24"/>
        </w:rPr>
        <w:t>szer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szabályozású radiáldugattyús forgóelosztós befecskendezőszivattyú</w:t>
      </w:r>
    </w:p>
    <w:p w:rsidR="00286279" w:rsidRPr="002E360B" w:rsidRDefault="00286279" w:rsidP="004D4DB3">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Erőátviteli</w:t>
      </w:r>
      <w:r w:rsidRPr="002E360B">
        <w:rPr>
          <w:rFonts w:ascii="Palatino Linotype" w:hAnsi="Palatino Linotype"/>
          <w:sz w:val="24"/>
          <w:szCs w:val="24"/>
        </w:rPr>
        <w:t xml:space="preserve"> </w:t>
      </w:r>
      <w:r w:rsidRPr="002E360B">
        <w:rPr>
          <w:rFonts w:ascii="Palatino Linotype" w:hAnsi="Palatino Linotype"/>
          <w:b/>
          <w:sz w:val="24"/>
          <w:szCs w:val="24"/>
        </w:rPr>
        <w:t>berendezések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30 óra/ 30 óra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tengelykapcsoló</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száraz súrlódó tengelykapcsoló feladata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egytárcsás tengelykapcsoló szerkezete, csavarrugós és tányérrugós kivitel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kéttárcsás és a lemezes tengelykapcsoló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tengelykapcsoló-tárcsák szerkezeti kialakítása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tengelykapcsoló hidraulikus és mechanikus működtetése, a holtjáték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tengelykapcsoló cseréje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hidrodinamikus tengelykapcsoló felépítése, működése, hatásfoka a mozgásviszonyok függvényében</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hidrodinamikus tengelykapcsoló előnyei, hátrányai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Nyomatékváltó</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gépjárművek menetellenállásai: gördülési ellenállás és teljesítményszükséglete, légellenállás és teljesítményszükséglete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gépjárművek menetellenállásai: emelkedési ellenállás és teljesítményszükséglete, gyorsítási ellenállás és teljesítményszükséglete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menetteljesítmény diagram</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vonóerő diagram</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szinkronszerkezet nélküli toló fogaskerekes, vonóékes, kapcsolókörmös, kapcsolóhüvelyes nyomatékváltók felépítése és működése</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Szinkronszerkezettel felszerelt nyomatékváltók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ötfokozatú direkt nyomatékváltó</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négyfokozatú indirekt nyomatékváltó</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szinkronszerkezetek feladata,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elé-</w:t>
      </w:r>
      <w:r>
        <w:rPr>
          <w:rFonts w:ascii="Palatino Linotype" w:hAnsi="Palatino Linotype"/>
          <w:sz w:val="24"/>
          <w:szCs w:val="24"/>
        </w:rPr>
        <w:t xml:space="preserve"> </w:t>
      </w:r>
      <w:r w:rsidRPr="002E360B">
        <w:rPr>
          <w:rFonts w:ascii="Palatino Linotype" w:hAnsi="Palatino Linotype"/>
          <w:sz w:val="24"/>
          <w:szCs w:val="24"/>
        </w:rPr>
        <w:t>és utánkapcsolt szorzóváltó</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nyomatékváltó javítása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Automata nyomatékváltóművek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egyszerű bolygókerekes hajtómű felépítése, a nyomatékmódosítás lehetőségeinek meghatározása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bolygómű áttételi fokozatainak meghatározása (lassító áttételek)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bolygómű áttételi fokozatainak meghatározása (gyorsító áttételek)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bolygómű áttételi fokozatainak meghatározása (forgásirány-váltó áttételek)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hidrodinamikus nyomatékváltó felépítése, az olajáramlás körfolyamata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nyomatékmódosítás keletkezése és az azt meghatározó tényezők, hatásfoka a mozgásviszonyok függvényében, a hidrodinamikus nyomatékváltó tulajdonságai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vezetőkerék szabadonfutózása és az áthidaló kapcsoló alkalmazása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hidraulikusan vezérelt, többfokozatú automata nyomatékváltó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hidraulikus vezérlés elemei és azok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olajos lemezes tengelykapcsolók és fékek, valamint a szalagfék kialakítása és működése, váltómű olajok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hidraulikusan vezérelt, többfokozatú automata nyomatékváltó működésének meghatározása a választókar „D1” helyzetében</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hidraulikusan vezérelt, többfokozatú automata nyomatékváltó működésének meghatározása a választókar „R” helyzetében</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Kardánhajtások, kiegyenlítőművek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csuklós tengely, függesztőcsapágy és csuklók feladata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kardáncsuklók kialakítása, a szöghiba-mentes elrendezés feltételei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kettős szinkron kardáncsukló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szárazcsuklók alkalmazásának oka és típusai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szöghiba-mentes, tengelyirányú eltolódást lehetővé és nem lehetővé tevő golyós csuklók kialakítása, felhasználási területe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háromkarú csuklók kialakítása, felhasználási területük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féltengelyek javítása, cseréje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féltengelyek hajtásának (a differenciálmű hajtása) feladatai, szerkezeti kialakításai, a hipoid hajtás előnyei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differenciálmű feladata, felépítése, működése és a működését leíró összefüggések alakulása különféle üzemi körülmények között</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differenciálzár feladata,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lemezes tengelykapcsolóval kialakított önzáró differenciálmű feladata, felépítése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automatikusan záró differenciálmű</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differenciálmű javítása</w:t>
      </w:r>
    </w:p>
    <w:p w:rsidR="00286279" w:rsidRDefault="00286279" w:rsidP="004D4A6D">
      <w:pPr>
        <w:spacing w:after="0" w:line="240" w:lineRule="auto"/>
        <w:jc w:val="both"/>
        <w:rPr>
          <w:rFonts w:ascii="Palatino Linotype" w:hAnsi="Palatino Linotype"/>
          <w:sz w:val="24"/>
          <w:szCs w:val="24"/>
        </w:rPr>
      </w:pPr>
    </w:p>
    <w:p w:rsidR="00286279" w:rsidRPr="002E360B" w:rsidRDefault="00286279" w:rsidP="004D4A6D">
      <w:pPr>
        <w:spacing w:after="0" w:line="240" w:lineRule="auto"/>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Futóművek</w:t>
      </w:r>
      <w:r w:rsidRPr="002E360B">
        <w:rPr>
          <w:rFonts w:ascii="Palatino Linotype" w:hAnsi="Palatino Linotype"/>
          <w:sz w:val="24"/>
          <w:szCs w:val="24"/>
        </w:rPr>
        <w:t xml:space="preserve">, </w:t>
      </w:r>
      <w:r w:rsidRPr="002E360B">
        <w:rPr>
          <w:rFonts w:ascii="Palatino Linotype" w:hAnsi="Palatino Linotype"/>
          <w:b/>
          <w:sz w:val="24"/>
          <w:szCs w:val="24"/>
        </w:rPr>
        <w:t>kormányberendezések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30 óra/ 30 óra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Rugózás és lengéscsillapítás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rugózás feladata, a lengések irányai, lengés és rugójellemzők, a rugózott és rugózatlan tömeg</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acélrugók típusai, kialakításuk és műszaki jellemzőik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gáz- és gumirugók típusai, kialakításuk és műszaki jellemzőik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lengéscsillapítók feladata, működése elve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egy és kétcsöves lengéscsillapító kialakítása és műszaki jellemzői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más elemekkel kombinált lengéscsillapítók (szintszabályzós lengéscsillapító, lengéscsillapító légrugóval, lengéscsillapító hidropneumatikus rugóval)</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lengéscsillapító vizsgálata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lengéscsillapító cseréje</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kerékfelfüggesztés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hajtott és nem hajtott merevtengelyes felfüggesztések típusai, működésük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kereszt</w:t>
      </w:r>
      <w:r>
        <w:rPr>
          <w:rFonts w:ascii="Palatino Linotype" w:hAnsi="Palatino Linotype"/>
          <w:sz w:val="24"/>
          <w:szCs w:val="24"/>
        </w:rPr>
        <w:t>-</w:t>
      </w:r>
      <w:r w:rsidRPr="002E360B">
        <w:rPr>
          <w:rFonts w:ascii="Palatino Linotype" w:hAnsi="Palatino Linotype"/>
          <w:sz w:val="24"/>
          <w:szCs w:val="24"/>
        </w:rPr>
        <w:t>lengőkaros független felfüggesztések típusai, működésük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hossz</w:t>
      </w:r>
      <w:r>
        <w:rPr>
          <w:rFonts w:ascii="Palatino Linotype" w:hAnsi="Palatino Linotype"/>
          <w:sz w:val="24"/>
          <w:szCs w:val="24"/>
        </w:rPr>
        <w:t>-</w:t>
      </w:r>
      <w:r w:rsidRPr="002E360B">
        <w:rPr>
          <w:rFonts w:ascii="Palatino Linotype" w:hAnsi="Palatino Linotype"/>
          <w:sz w:val="24"/>
          <w:szCs w:val="24"/>
        </w:rPr>
        <w:t>lengőkaros független felfüggesztések típusai, működésük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ferde</w:t>
      </w:r>
      <w:r>
        <w:rPr>
          <w:rFonts w:ascii="Palatino Linotype" w:hAnsi="Palatino Linotype"/>
          <w:sz w:val="24"/>
          <w:szCs w:val="24"/>
        </w:rPr>
        <w:t>-</w:t>
      </w:r>
      <w:r w:rsidRPr="002E360B">
        <w:rPr>
          <w:rFonts w:ascii="Palatino Linotype" w:hAnsi="Palatino Linotype"/>
          <w:sz w:val="24"/>
          <w:szCs w:val="24"/>
        </w:rPr>
        <w:t>lengőkaros független felfüggesztések típusai, működésük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kerékcsapágy cseréje</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kerekek és gumiabroncsok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kerék felépítése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kerékpántok feladata, kialakításai, jelölései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gumiabroncsok szerkezete, mérete és jelölése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szlip fogalma, tapadás, csúszás, kúszás</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Az alváz és az önhordó karosszéria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alváz feladata és változatai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önhordó építési mód</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aktív biztonság és jellemzői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passzív biztonság, külső és belső biztonsági zóna elemei</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kormányzás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kormányzás feladata, szerkezeti változatai, a tengelycsonk kormányzás geometriája, kormánytrapéz</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kerék helyzetét meghatározó geometriai jellemzők, a beállítás oka, értéke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kerék kúszásának oka, hatása a kormányzási tulajdonságra;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kormányművek feladata, a fogasléces, globoid csigás, golyósoros kormánymű szerkezeti kialakítása,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kormányrudazat feladata, részei, nyomtávrúd elrendezései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kormánymű szerelése, javítása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kormányrásegítés alkalmazásának oka, kialakításának jellemzése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fogasléces hidraulikus szervokormánymű szerkezeti felépítése,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rásegítés mértékének és a jármű haladási sebességének kapcsolata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szervokormánymű szerelése, javítása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korszerű szervokormányok</w:t>
      </w:r>
    </w:p>
    <w:p w:rsidR="00286279" w:rsidRPr="002E360B" w:rsidRDefault="00286279" w:rsidP="005013C0">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elektro-hidraulikus szervokormányok</w:t>
      </w:r>
    </w:p>
    <w:p w:rsidR="00286279" w:rsidRPr="002E360B" w:rsidRDefault="00286279" w:rsidP="005013C0">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elektro-mechanikus szervokormányok</w:t>
      </w:r>
    </w:p>
    <w:p w:rsidR="00286279" w:rsidRPr="002E360B" w:rsidRDefault="00286279" w:rsidP="001879F9">
      <w:pPr>
        <w:spacing w:after="0" w:line="240" w:lineRule="auto"/>
        <w:ind w:left="567"/>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Fékrendszerek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30 óra/ 30 óra</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fékezés feladata és a hidraulikus fék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fékek feladata és osztályozása a használat szerint, hatósági előírások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hidraulikus erőátviteli fék szerkezeti felépítése,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főfékhenger feladata, szerkezeti kialakításai,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kétkörös fékrendszer elrendezései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kerékfék szerkezetek: a dobfék szerkezete és változatai,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utánállító szerkezetek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tárcsafék szerkezetek, működésük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fékbetétek és a fékfolyadékok tulajdonságai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fékszerkezetek javítása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fékszerkezetek vizsgálata, fékerőmérés</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depressziós fékrásegítés és a hidraulikus blokkolásgátló rendszer</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depressziós fékrásegítő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fékerő felosztása és ennek hatása a stabilitásra, felosztás vezérlése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erőhatás a gumiabroncs és az útfelület között, szlip</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ABS feladata, a rendszerek típusai, működésük, a szabályzási kör értelmezése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mechanikus fékek feladata, kialakítása, a lassító fékberendezések feladata, típusai és azok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elektro-mechanikus rögzítőfékek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tartós lassító fékek, retarderek</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Légfékek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légfékszerelvények szerkezete és működése</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terheléssel arányos fékerő-szabályozás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kerékfék-működtető berendezések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pótkocsifékek</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kipufogófék</w:t>
      </w:r>
    </w:p>
    <w:p w:rsidR="00286279" w:rsidRPr="002E360B" w:rsidRDefault="00286279" w:rsidP="005013C0">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Gépjárművek menetstabilizáló rendszerei</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kipörgésgátlás</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menetstabilizáló rendszerek (ESP)</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vészfékasszisztens (EBA)</w:t>
      </w:r>
    </w:p>
    <w:p w:rsidR="00286279" w:rsidRPr="002E360B" w:rsidRDefault="00286279" w:rsidP="005013C0">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fékerő-elosztó (EBV)</w:t>
      </w:r>
    </w:p>
    <w:p w:rsidR="00286279" w:rsidRPr="002E360B" w:rsidRDefault="00286279" w:rsidP="002022BC">
      <w:pPr>
        <w:spacing w:after="0" w:line="240" w:lineRule="auto"/>
        <w:jc w:val="both"/>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4D4DB3">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4D4DB3">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1.8.</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kooperatív tanulás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1.9.</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szimuláció</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1.10.</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szerepjáték</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4D4DB3">
      <w:pPr>
        <w:widowControl w:val="0"/>
        <w:suppressAutoHyphens/>
        <w:spacing w:after="0" w:line="240" w:lineRule="auto"/>
        <w:ind w:left="826"/>
        <w:rPr>
          <w:rFonts w:ascii="Palatino Linotype" w:hAnsi="Palatino Linotype"/>
          <w:b/>
          <w:bCs/>
          <w:i/>
          <w:sz w:val="24"/>
          <w:szCs w:val="24"/>
        </w:rPr>
      </w:pPr>
    </w:p>
    <w:p w:rsidR="00286279" w:rsidRPr="002E360B" w:rsidRDefault="00286279" w:rsidP="004D4DB3">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17308">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17308">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3.6.</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5C0819">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4D4DB3">
      <w:pPr>
        <w:spacing w:after="0" w:line="240" w:lineRule="auto"/>
        <w:ind w:left="555" w:hanging="15"/>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AA6292">
      <w:pPr>
        <w:widowControl w:val="0"/>
        <w:suppressAutoHyphens/>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bCs/>
          <w:iCs/>
          <w:sz w:val="24"/>
          <w:szCs w:val="24"/>
        </w:rPr>
        <w:t xml:space="preserve"> Gépjármű-villamosságtan </w:t>
      </w:r>
      <w:r w:rsidRPr="002E360B">
        <w:rPr>
          <w:rFonts w:ascii="Palatino Linotype" w:hAnsi="Palatino Linotype"/>
          <w:b/>
          <w:sz w:val="24"/>
          <w:szCs w:val="24"/>
        </w:rPr>
        <w:t>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t>128 óra/ 128 óra*</w:t>
      </w:r>
    </w:p>
    <w:p w:rsidR="00286279" w:rsidRDefault="00286279" w:rsidP="004D4DB3">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4D4DB3">
      <w:pPr>
        <w:spacing w:after="0" w:line="240" w:lineRule="auto"/>
        <w:jc w:val="right"/>
        <w:rPr>
          <w:rFonts w:ascii="Palatino Linotype" w:hAnsi="Palatino Linotype"/>
          <w:sz w:val="20"/>
          <w:szCs w:val="20"/>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D7664E">
      <w:pPr>
        <w:spacing w:after="0" w:line="240" w:lineRule="auto"/>
        <w:jc w:val="both"/>
        <w:rPr>
          <w:rFonts w:ascii="Palatino Linotype" w:hAnsi="Palatino Linotype"/>
          <w:sz w:val="24"/>
          <w:szCs w:val="24"/>
        </w:rPr>
      </w:pPr>
      <w:r w:rsidRPr="002E360B">
        <w:rPr>
          <w:rFonts w:ascii="Palatino Linotype" w:hAnsi="Palatino Linotype"/>
          <w:sz w:val="24"/>
          <w:szCs w:val="24"/>
        </w:rPr>
        <w:t>A gépjármű-villamosságtan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286279" w:rsidRPr="002E360B" w:rsidRDefault="00286279" w:rsidP="00D7664E">
      <w:pPr>
        <w:spacing w:after="0" w:line="240" w:lineRule="auto"/>
        <w:jc w:val="both"/>
        <w:rPr>
          <w:rFonts w:ascii="Palatino Linotype" w:hAnsi="Palatino Linotype"/>
          <w:sz w:val="24"/>
          <w:szCs w:val="24"/>
        </w:rPr>
      </w:pPr>
      <w:r w:rsidRPr="002E360B">
        <w:rPr>
          <w:rFonts w:ascii="Palatino Linotype" w:hAnsi="Palatino Linotype"/>
          <w:sz w:val="24"/>
          <w:szCs w:val="24"/>
        </w:rPr>
        <w:t>Szakmai tárgyként alakítsa ki a műszaki életben elengedhetetlenül szükséges belső igényességet, lelkiismeretes és felelősségteljes munkavégzést, fejlessze a problémamegoldó készséget.</w:t>
      </w:r>
    </w:p>
    <w:p w:rsidR="00286279" w:rsidRPr="002E360B" w:rsidRDefault="00286279" w:rsidP="00D7664E">
      <w:pPr>
        <w:spacing w:after="0" w:line="240" w:lineRule="auto"/>
        <w:jc w:val="both"/>
        <w:rPr>
          <w:rFonts w:ascii="Palatino Linotype" w:hAnsi="Palatino Linotype"/>
          <w:sz w:val="24"/>
          <w:szCs w:val="24"/>
        </w:rPr>
      </w:pPr>
      <w:r w:rsidRPr="002E360B">
        <w:rPr>
          <w:rFonts w:ascii="Palatino Linotype" w:hAnsi="Palatino Linotype"/>
          <w:sz w:val="24"/>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286279" w:rsidRPr="002E360B" w:rsidRDefault="00286279" w:rsidP="00D7664E">
      <w:pPr>
        <w:spacing w:after="0" w:line="240" w:lineRule="auto"/>
        <w:jc w:val="both"/>
        <w:rPr>
          <w:rFonts w:ascii="Palatino Linotype" w:hAnsi="Palatino Linotype"/>
          <w:sz w:val="24"/>
          <w:szCs w:val="24"/>
        </w:rPr>
      </w:pPr>
      <w:r w:rsidRPr="002E360B">
        <w:rPr>
          <w:rFonts w:ascii="Palatino Linotype" w:hAnsi="Palatino Linotype"/>
          <w:sz w:val="24"/>
          <w:szCs w:val="24"/>
        </w:rPr>
        <w:t>Fontos megismertetni a tanulókkal azt a tényt, hogy a mechatronikai rendszerek ugrásszerű fejlődésével az autószerelőnek is mind magasabb szintű villamossági, elektrotechnikai-elektronikai ismeretekre kell szert tenniük.</w:t>
      </w:r>
    </w:p>
    <w:p w:rsidR="00286279" w:rsidRPr="002E360B" w:rsidRDefault="00286279" w:rsidP="00D7664E">
      <w:pPr>
        <w:spacing w:after="0" w:line="240" w:lineRule="auto"/>
        <w:jc w:val="both"/>
        <w:rPr>
          <w:rFonts w:ascii="Palatino Linotype" w:hAnsi="Palatino Linotype"/>
          <w:sz w:val="24"/>
          <w:szCs w:val="24"/>
        </w:rPr>
      </w:pPr>
      <w:r w:rsidRPr="002E360B">
        <w:rPr>
          <w:rFonts w:ascii="Palatino Linotype" w:hAnsi="Palatino Linotype"/>
          <w:sz w:val="24"/>
          <w:szCs w:val="24"/>
        </w:rPr>
        <w:t>A képzés végére a tanulónak el kell érni, hogy olyan elméleti alapokkal rendelkezzen, mint ami követelmény egy frissen végzett szakmunkásnál.</w:t>
      </w:r>
    </w:p>
    <w:p w:rsidR="00286279" w:rsidRPr="002E360B" w:rsidRDefault="00286279" w:rsidP="004D4DB3">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826AA3">
      <w:pPr>
        <w:spacing w:after="0" w:line="240" w:lineRule="auto"/>
        <w:ind w:left="1571"/>
        <w:rPr>
          <w:rFonts w:ascii="Palatino Linotype" w:hAnsi="Palatino Linotype"/>
          <w:sz w:val="24"/>
          <w:szCs w:val="24"/>
        </w:rPr>
      </w:pPr>
      <w:r w:rsidRPr="002E360B">
        <w:rPr>
          <w:rFonts w:ascii="Palatino Linotype" w:hAnsi="Palatino Linotype"/>
          <w:sz w:val="24"/>
          <w:szCs w:val="24"/>
        </w:rPr>
        <w:t>matematika: aritmetikai, algebrai és geometriai ismeretek</w:t>
      </w:r>
    </w:p>
    <w:p w:rsidR="00286279" w:rsidRPr="002E360B" w:rsidRDefault="00286279" w:rsidP="00826AA3">
      <w:pPr>
        <w:spacing w:after="0" w:line="240" w:lineRule="auto"/>
        <w:ind w:left="1571"/>
        <w:rPr>
          <w:rFonts w:ascii="Palatino Linotype" w:hAnsi="Palatino Linotype"/>
          <w:sz w:val="24"/>
          <w:szCs w:val="24"/>
        </w:rPr>
      </w:pPr>
      <w:r w:rsidRPr="002E360B">
        <w:rPr>
          <w:rFonts w:ascii="Palatino Linotype" w:hAnsi="Palatino Linotype"/>
          <w:sz w:val="24"/>
          <w:szCs w:val="24"/>
        </w:rPr>
        <w:t>fizika: anyagismereti, mechanikai, termodinamikai, optikai, hullámtani ismeretek</w:t>
      </w:r>
    </w:p>
    <w:p w:rsidR="00286279" w:rsidRPr="002E360B" w:rsidRDefault="00286279" w:rsidP="00826AA3">
      <w:pPr>
        <w:spacing w:after="0" w:line="240" w:lineRule="auto"/>
        <w:ind w:left="1571"/>
        <w:rPr>
          <w:rFonts w:ascii="Palatino Linotype" w:hAnsi="Palatino Linotype"/>
          <w:sz w:val="24"/>
          <w:szCs w:val="24"/>
        </w:rPr>
      </w:pPr>
      <w:r w:rsidRPr="002E360B">
        <w:rPr>
          <w:rFonts w:ascii="Palatino Linotype" w:hAnsi="Palatino Linotype"/>
          <w:sz w:val="24"/>
          <w:szCs w:val="24"/>
        </w:rPr>
        <w:t>elektrotechnika-elektronika tantárgy</w:t>
      </w:r>
    </w:p>
    <w:p w:rsidR="00286279" w:rsidRPr="002E360B" w:rsidRDefault="00286279" w:rsidP="00826AA3">
      <w:pPr>
        <w:spacing w:after="0" w:line="240" w:lineRule="auto"/>
        <w:ind w:left="1571"/>
        <w:rPr>
          <w:rFonts w:ascii="Palatino Linotype" w:hAnsi="Palatino Linotype"/>
          <w:sz w:val="24"/>
          <w:szCs w:val="24"/>
        </w:rPr>
      </w:pPr>
      <w:r w:rsidRPr="002E360B">
        <w:rPr>
          <w:rFonts w:ascii="Palatino Linotype" w:hAnsi="Palatino Linotype"/>
          <w:sz w:val="24"/>
          <w:szCs w:val="24"/>
        </w:rPr>
        <w:t>gépjármű-szerkezetek tantárgy</w:t>
      </w:r>
    </w:p>
    <w:p w:rsidR="00286279" w:rsidRPr="002E360B" w:rsidRDefault="00286279" w:rsidP="00826AA3">
      <w:pPr>
        <w:spacing w:after="0" w:line="240" w:lineRule="auto"/>
        <w:ind w:left="1571"/>
        <w:rPr>
          <w:rFonts w:ascii="Palatino Linotype" w:hAnsi="Palatino Linotype"/>
          <w:sz w:val="24"/>
          <w:szCs w:val="24"/>
        </w:rPr>
      </w:pPr>
      <w:r w:rsidRPr="002E360B">
        <w:rPr>
          <w:rFonts w:ascii="Palatino Linotype" w:hAnsi="Palatino Linotype"/>
          <w:sz w:val="24"/>
          <w:szCs w:val="24"/>
        </w:rPr>
        <w:t>járműdiagnosztika tantárgy</w:t>
      </w:r>
    </w:p>
    <w:p w:rsidR="00286279" w:rsidRPr="002E360B" w:rsidRDefault="00286279" w:rsidP="004D4DB3">
      <w:pPr>
        <w:spacing w:after="0" w:line="240" w:lineRule="auto"/>
        <w:rPr>
          <w:rFonts w:ascii="Palatino Linotype" w:hAnsi="Palatino Linotype"/>
          <w:b/>
          <w:bCs/>
          <w:iCs/>
          <w:sz w:val="24"/>
          <w:szCs w:val="24"/>
        </w:rPr>
      </w:pPr>
    </w:p>
    <w:p w:rsidR="00286279" w:rsidRPr="005F5467"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Témakörök</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A gépjármű villamos hálózata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 óra/ 20 óra</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villamos hálózat főbb egységei</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fedélzeti hálózat</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áramkör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bővített áramkör</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Villamos vezetékek, kapcsolók, biztosítók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hagyományos rézvezetékek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fénykábelek vagy fényhullám vezetők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Elektronikai elemek a gépkocsi villamos hálózatában</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elektronikai alapok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sávmodell</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félvezetők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félvezető diódák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Zéner-dióda működése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tranzisztorok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tirisztorok</w:t>
      </w:r>
    </w:p>
    <w:p w:rsidR="00286279" w:rsidRPr="002E360B" w:rsidRDefault="00286279" w:rsidP="004D4DB3">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Villamos energia ellátás</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36 óra/ 36 óra</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Az akkumulátor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akkumulátorok működési elve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síklemezes indító akkumulátorok szerkezeti felépítése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spirálcellás, savas ólomakkumulátorok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indító akkumulátorok jellemző adatai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gépjármű akkumulátorának kiválasztása</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akkumulátor töltési módok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generátor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generátor működési elve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nagyobb teljesítményű generátorok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különleges generátorok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hűtés, üzemeltetés, jellemző paraméterek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Feszültségszabályozás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szabályozás elve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mechanikus, érintkezős feszültségszabályozók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feszültségszabályozók</w:t>
      </w:r>
    </w:p>
    <w:p w:rsidR="00286279" w:rsidRPr="002E360B" w:rsidRDefault="00286279" w:rsidP="00ED3402">
      <w:pPr>
        <w:spacing w:after="0" w:line="240" w:lineRule="auto"/>
        <w:ind w:left="1190"/>
        <w:rPr>
          <w:rFonts w:ascii="Palatino Linotype" w:hAnsi="Palatino Linotype"/>
          <w:b/>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Fogyasztók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36 óra/ 36 óra</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Indítómotorok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indítómotor működése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csúszófogaskerekes indítómotorok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csúszóarmatúrás indítómotor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tolófogaskerekes  indítómotor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belső áttételes indítómotor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indítómotorok jellemzői</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Gyújtás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gyújtóberendezések jellemzői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hagyományos akkumulátoros gyújtóberendezés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tranzisztoros gyújtás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gyújtás, EZ</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teljesen elektronikus gyújtás, VZ</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kondenzátoros, nagyfeszültségű gyújtás, HKZ</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mágnesgyújtás, MZ</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nagyfeszültségű, kondenzátoros mágnesgyújtás, MHKZ</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Dízel indítási segélyek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lángkeltésű indító berendezés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fűtőbetétes izzító berendezések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Világítóberendezések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fény jellemzői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világítóberendezések feladatai és csoportosítása</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távolsági és tompított fényszórók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irány- és elakadásjelző</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külső világítás többi eleme</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Egyéb fogyasztók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ablak- és fényszórótisztító berendezések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szintjelző berendezések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hangjelző és riasztó berendezések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kényelmi berendezések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rádiózavar-szűrés alapfogalmak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rádiózavar-források az autón</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zavarmentesítés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utastéri hűtő/fűtő rendszer elemei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vezetőtámogató asszisztens rendszerek elemei</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Adatbusz hálózatok a járműelektronikák adatcseréjéhez</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különböző adatbusz hálózatok jellemzői, működésük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CAN hálózat fizikai felépítése, kialakítása</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meghibásodások a buszvonalaknál</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adatbusz hálózatok diagnosztikája</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Korszerű járműtechnika</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adaptív sebességszabályozás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sávváltási asszisztens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sávtartó asszisztens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sávelhagyás figyelmeztető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gumiabroncs nyomás figyelés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integrált aktív kormányzási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adaptív világító rendszerek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holttér figyelés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kármérséklő rendszerek (CMBS)</w:t>
      </w:r>
    </w:p>
    <w:p w:rsidR="00286279" w:rsidRPr="002E360B" w:rsidRDefault="00286279" w:rsidP="004D4DB3">
      <w:pPr>
        <w:spacing w:after="0" w:line="240" w:lineRule="auto"/>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Motorok elektronikus irányítása</w:t>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36 óra/ 36 óra</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Alapismeretek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keverékképzés feltételei és követelményei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vezérlésű karburátorok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alacsony nyomású (szívócső) befecskendezés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nagynyomású (közvetlen) befecskendezés</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égés és égéstermékek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katalizátor-technika és a lambda-szabályozás</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motorirányítás alapelemei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motorvezérlés kapcsolati rendszere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vezérlőegység működése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befecskendező szelepek működtetése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motor-üzemállapotok vezérlése és szabályozása</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további ECU-funkciók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Benzinbefecskendező rendszerek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K/KE Jetronic befecskendező rendszerek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L-/LE-/L3-/LH- és LU-Jetronic befecskendező rendszerek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Mono-Jetronic befecskendező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gyártók befecskendező rendszerei</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Integrált motorvezérlési rendszerek központi befecskendezéssel</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Mono-Motronic</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GM-Multec SPi motorvezérlési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gyártók SPi motorvezérlési rendszerei</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Integrált motorvezérlési rendszerek hengerenkénti befecskendezéssel</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Bosch Monotric befecskendező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gyártók MPi rendszerei</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 xml:space="preserve">Közvetlen befecskendezésű Otto-motorok </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rétegezett keverékképzésű motorok</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homogén keverékképzésű motorok</w:t>
      </w:r>
    </w:p>
    <w:p w:rsidR="00286279" w:rsidRPr="002E360B" w:rsidRDefault="00286279" w:rsidP="00A75384">
      <w:pPr>
        <w:spacing w:after="0" w:line="240" w:lineRule="auto"/>
        <w:ind w:left="2145"/>
        <w:jc w:val="both"/>
        <w:rPr>
          <w:rFonts w:ascii="Palatino Linotype" w:hAnsi="Palatino Linotype"/>
          <w:sz w:val="24"/>
          <w:szCs w:val="24"/>
        </w:rPr>
      </w:pP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különböző EDC-rendszerek felépítése és működése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szabályozású soros adagoló</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szabályozású lökettolókás, soros adagoló</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axiáldugattyús forgóelosztós adagolók</w:t>
      </w:r>
    </w:p>
    <w:p w:rsidR="00286279" w:rsidRPr="002E360B" w:rsidRDefault="00286279" w:rsidP="00826AA3">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Bosch VE EDC adagoló</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szivattyú-porlasztó egység (PDE) befecskendező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szabályozású radiáldugattyús forgóelosztós adagoló</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közös nyomásterű dízel befecskendező rendszerek (Common-rail)</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Rendszerelemek leírása</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tüzelőanyag rendszer</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légmennyiség mérése</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alapjárat szabályozás eszközei</w:t>
      </w:r>
    </w:p>
    <w:p w:rsidR="00286279" w:rsidRPr="002E360B" w:rsidRDefault="00286279" w:rsidP="00826AA3">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érzékelők, jeladók és beavatkozók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Hibakeresési és diagnosztikai munkák</w:t>
      </w:r>
    </w:p>
    <w:p w:rsidR="00286279" w:rsidRPr="002E360B" w:rsidRDefault="00286279" w:rsidP="00826AA3">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Befecskendezési és integrált motorvezérlési rendszerek ellenőrzési-beszabályozási munkái</w:t>
      </w:r>
    </w:p>
    <w:p w:rsidR="00286279" w:rsidRPr="002E360B" w:rsidRDefault="00286279" w:rsidP="0003169A">
      <w:pPr>
        <w:spacing w:after="0" w:line="240" w:lineRule="auto"/>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4D4DB3">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i/>
          <w:sz w:val="24"/>
          <w:szCs w:val="24"/>
        </w:rPr>
        <w:t>A tantárgy elsajátítása során alkalmazható sajátos módszerek, tanulói tevékenységformák (ajánlás)</w:t>
      </w:r>
    </w:p>
    <w:p w:rsidR="00286279" w:rsidRPr="002E360B" w:rsidRDefault="00286279" w:rsidP="004D4DB3">
      <w:pPr>
        <w:widowControl w:val="0"/>
        <w:suppressAutoHyphen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1.8.</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kooperatív tanulás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1.9.</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szimuláció</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1.10.</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szerepjáték</w:t>
            </w:r>
          </w:p>
        </w:tc>
        <w:tc>
          <w:tcPr>
            <w:tcW w:w="945"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4D4DB3">
      <w:pPr>
        <w:widowControl w:val="0"/>
        <w:suppressAutoHyphens/>
        <w:spacing w:after="0" w:line="240" w:lineRule="auto"/>
        <w:ind w:left="966"/>
        <w:rPr>
          <w:rFonts w:ascii="Palatino Linotype" w:hAnsi="Palatino Linotype"/>
          <w:b/>
          <w:i/>
          <w:sz w:val="24"/>
          <w:szCs w:val="24"/>
        </w:rPr>
      </w:pPr>
    </w:p>
    <w:p w:rsidR="00286279" w:rsidRPr="002E360B" w:rsidRDefault="00286279" w:rsidP="004D4DB3">
      <w:pPr>
        <w:pStyle w:val="Listaszerbekezd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1B397B">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1B397B">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1B397B">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1B397B">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1B397B">
            <w:pPr>
              <w:spacing w:after="0" w:line="240" w:lineRule="auto"/>
              <w:jc w:val="center"/>
              <w:rPr>
                <w:rFonts w:ascii="Palatino Linotype" w:hAnsi="Palatino Linotype"/>
                <w:sz w:val="20"/>
                <w:szCs w:val="20"/>
              </w:rPr>
            </w:pPr>
            <w:r w:rsidRPr="002E360B">
              <w:rPr>
                <w:rFonts w:ascii="Palatino Linotype" w:hAnsi="Palatino Linotype"/>
                <w:sz w:val="20"/>
                <w:szCs w:val="20"/>
              </w:rPr>
              <w:t>3.6.</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87FB6">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AA6292">
      <w:pPr>
        <w:spacing w:after="0" w:line="240" w:lineRule="auto"/>
        <w:ind w:left="426"/>
        <w:jc w:val="both"/>
        <w:rPr>
          <w:rFonts w:ascii="Palatino Linotype" w:hAnsi="Palatino Linotype"/>
          <w:b/>
          <w:sz w:val="24"/>
          <w:szCs w:val="24"/>
          <w:lang w:eastAsia="hu-HU"/>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sz w:val="24"/>
          <w:szCs w:val="24"/>
        </w:rPr>
        <w:t>Szerelési gyakorlat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160 óra/ 160 óra*</w:t>
      </w:r>
    </w:p>
    <w:p w:rsidR="00286279" w:rsidRDefault="00286279" w:rsidP="00AC5065">
      <w:pPr>
        <w:spacing w:after="0" w:line="240" w:lineRule="auto"/>
        <w:ind w:right="-1"/>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AC5065">
      <w:pPr>
        <w:spacing w:after="0" w:line="240" w:lineRule="auto"/>
        <w:ind w:right="-1"/>
        <w:jc w:val="right"/>
        <w:rPr>
          <w:rFonts w:ascii="Palatino Linotype" w:hAnsi="Palatino Linotype"/>
          <w:sz w:val="20"/>
          <w:szCs w:val="20"/>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 A képzés végére a tanulónak el kell érni, hogy mind a minőség, mind a mennyiség terén olyan teljesítményt nyújtson, mint a frissen végzett szakmunkás szintje.</w:t>
      </w:r>
    </w:p>
    <w:p w:rsidR="00286279" w:rsidRPr="002E360B"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 xml:space="preserve">Szakmai gyakorlati tárgyként alakítsa ki a műszaki életben elengedhetetlenül szükséges belső igényességet, lelkiismeretes és felelősségteljes munkavégzést, fejlessze problémamegoldó készségét. </w:t>
      </w:r>
    </w:p>
    <w:p w:rsidR="00286279" w:rsidRPr="002E360B"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w:t>
      </w:r>
    </w:p>
    <w:p w:rsidR="00286279" w:rsidRPr="002E360B"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A járműfenntartó tevékenység olyan műszaki-gazdasági tevékenység, mely tartalmazza a közúti gépjárművek, ezen belül a gépkocsiknak valamennyi gépészeti, villamos és elektronikus egységére kiterjedő karbantartási, műszaki állapotvizsgálati, hibafeltárási és felújítási műveleteit, valamint az ezekhez kapcsolódó ügyviteli feladatokat.</w:t>
      </w:r>
    </w:p>
    <w:p w:rsidR="00286279" w:rsidRPr="002E360B"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A gépjármű vezetőjének panaszait, észrevételeit figyelembe véve a teljes gépjármű vagy részegységei célszerű vizsgálatát kell elvégeznie. A hibák megállapítását, a javítási technológia kiválasztását végzi. A javításhoz feltétlenül szükséges ki- és szétszerelés, javítás vagy csere, próba, összeszerelés, futáspróba, átadás elvégzése. A hibafeltárási, javítási tevékenységet dokumentálnia is kell.</w:t>
      </w:r>
    </w:p>
    <w:p w:rsidR="00286279" w:rsidRPr="002E360B"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A gépjárművek szerkezeti elemei (futómű, kormány, fék, motor, hajtómű, lengéscsillapító</w:t>
      </w:r>
      <w:r>
        <w:rPr>
          <w:rFonts w:ascii="Palatino Linotype" w:hAnsi="Palatino Linotype"/>
          <w:sz w:val="24"/>
          <w:szCs w:val="24"/>
        </w:rPr>
        <w:t>,</w:t>
      </w:r>
      <w:r w:rsidRPr="002E360B">
        <w:rPr>
          <w:rFonts w:ascii="Palatino Linotype" w:hAnsi="Palatino Linotype"/>
          <w:sz w:val="24"/>
          <w:szCs w:val="24"/>
        </w:rPr>
        <w:t xml:space="preserve"> stb.), valamint villamos és elektronikus egységei alkatrészeinek esetenkénti méretezését, átfogó és alapos ismeretekre épülő ellenőrzését is végeznie kell. A gépjárműben előforduló szerkezeti, villamos és elektronikus alkatrészek pótlásához alkalmazható anyagok igénybevételtől függő kiválasztása. Jelentős feladat a javításhoz szükséges technológia, illetve az alkatrészek megválasztása.</w:t>
      </w:r>
    </w:p>
    <w:p w:rsidR="00286279" w:rsidRDefault="00286279" w:rsidP="00DD7D5B">
      <w:pPr>
        <w:spacing w:after="0" w:line="240" w:lineRule="auto"/>
        <w:jc w:val="both"/>
        <w:rPr>
          <w:rFonts w:ascii="Palatino Linotype" w:hAnsi="Palatino Linotype"/>
          <w:sz w:val="24"/>
          <w:szCs w:val="24"/>
        </w:rPr>
      </w:pPr>
      <w:r w:rsidRPr="002E360B">
        <w:rPr>
          <w:rFonts w:ascii="Palatino Linotype" w:hAnsi="Palatino Linotype"/>
          <w:sz w:val="24"/>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w:t>
      </w:r>
    </w:p>
    <w:p w:rsidR="00286279" w:rsidRDefault="00286279" w:rsidP="00DD7D5B">
      <w:pPr>
        <w:spacing w:after="0" w:line="240" w:lineRule="auto"/>
        <w:jc w:val="both"/>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EB60AE">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286279" w:rsidRPr="002E360B" w:rsidRDefault="00286279" w:rsidP="00EB60AE">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szakmai elméleti és gyakorlati tárgyak</w:t>
      </w:r>
    </w:p>
    <w:p w:rsidR="00286279" w:rsidRPr="002E360B" w:rsidRDefault="00286279" w:rsidP="00826AA3">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gépjármű-szerkezettan</w:t>
      </w:r>
    </w:p>
    <w:p w:rsidR="00286279" w:rsidRPr="002E360B" w:rsidRDefault="00286279" w:rsidP="00826AA3">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gépjármű-villamosságtan</w:t>
      </w:r>
    </w:p>
    <w:p w:rsidR="00286279" w:rsidRPr="002E360B" w:rsidRDefault="00286279" w:rsidP="00826AA3">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gépjárművizsgálat és –javítás</w:t>
      </w:r>
    </w:p>
    <w:p w:rsidR="00286279" w:rsidRPr="002E360B" w:rsidRDefault="00286279" w:rsidP="00826AA3">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járműdiagnosztika gyakorlat</w:t>
      </w:r>
    </w:p>
    <w:p w:rsidR="00286279" w:rsidRPr="002E360B" w:rsidRDefault="00286279" w:rsidP="00826AA3">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elektronikai és gépjármű elektronikai mérések gyakorlat</w:t>
      </w:r>
    </w:p>
    <w:p w:rsidR="00286279" w:rsidRPr="002E360B" w:rsidRDefault="00286279" w:rsidP="00EB60AE">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komplex módon alkalmazásra kerülnek.</w:t>
      </w:r>
    </w:p>
    <w:p w:rsidR="00286279" w:rsidRPr="002E360B" w:rsidRDefault="00286279" w:rsidP="00EB60AE">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10417-12-es modul Karbantartási gyakorlatok tantárgyon belül: mérés, ellenőrzés témakör felhasználása.</w:t>
      </w:r>
    </w:p>
    <w:p w:rsidR="00286279" w:rsidRPr="002E360B" w:rsidRDefault="00286279" w:rsidP="00AC5065">
      <w:pPr>
        <w:spacing w:after="0" w:line="240" w:lineRule="auto"/>
        <w:rPr>
          <w:rFonts w:ascii="Palatino Linotype" w:hAnsi="Palatino Linotype"/>
          <w:b/>
          <w:bCs/>
          <w:iCs/>
          <w:sz w:val="24"/>
          <w:szCs w:val="24"/>
        </w:rPr>
      </w:pPr>
    </w:p>
    <w:p w:rsidR="00286279" w:rsidRPr="005F5467"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Motorok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50 óra/ 50 óra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Otto- és dízelmotorok mechanikája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motorok ki- és beszerelése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motorok szétszerelése, hibafelvételezése, összeszerelése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hengertömb (forgattyúsház)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tömbrendszerű</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szárazperselyes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nedvesperselyes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hengerhüvely hibafelvételezése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hengerhüvely felújítási lehetőségek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hengerek fúrása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hengerek köszörülése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hengerek hónolása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dugattyú és hajtórudak hibafelvételezése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dugattyú átmérő, súlykülönbségek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dugattyú és henger illesztési hézag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dugattyú és csapszeg illesztési hézag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dugattyúgyűrűk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dugattyú gyűrűhorony illesztési hézag</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szerelési hézag ellenőrzése a gyűrűvégeknél</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hajtórúd méretének és alakhelyességének 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hajtórúd javítási lehetőségei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dugattyúcsapszeg 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hajtórúd-csapszeg-dugattyú csoport szét- és összeszerelése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hajtórúd csapágyak 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forgattyús tengely és csapjai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méret és alakhelyesség 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felújítási lehetőségek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lendítőkerék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csapágyazási megoldások, ellenőrzésük, szerelésük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forgattyús tengely axiális hézagának ellenőrzése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hengerfej és a szelepek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főbb adatok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hengerfej le- és felszerelése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hengerfej szét- és összeszerelése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hengerfej javítási lehetőségei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szelepülések ellenőrzése és csiszolása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szelepek ellenőrzése, javítási lehetőségei, csiszolása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szelepzárás tömítettségi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szelepvezető perselyek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szelepzár játékának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szeleprugók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szelepemelő berendezés egyéb elemei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vezérműtengely és meghajtása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vezérműtengely ellenőrzése és javítása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vezérműtengely csapágyháza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vezérműtengely meghajtása</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szíjhajtás</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lánchajtás</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fogaskerék hajtás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vezérlés szét- és összeszerelése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szíj- és láncfeszítők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szelephézag ellenőrzése, beállítása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hidraulikus szelephézag-kiegyenlítő ellenőrzése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 kenési rendszere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olajszivattyú fajtái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olajszivattyú le- és felszerelése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olajszivattyú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nyomáshatároló szelep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olajszivattyú összeszerelése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olajszűrő</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elektromos olajnyomás kapcsoló és jeladó működése,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olajnyomás dinamikus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olajrendszer hibái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 hűtőrendszere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hűtőrendszer és a termosztát működése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vízszivattyú</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hűtő</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működés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tömítettség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hűtőfolyadék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 xml:space="preserve">a mechanikus, elektromos és hidraulikus működtetésű hűtőventillátorok </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villamos működtetésű rendszerek ellenőrzése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motorok tüzelőanyag-ellátó rendszerei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karburátor működése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karburátor beszabályozási munkái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tüzelőanyag szivattyú, fajtái, működése,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benzinbefecskendező rendszerek működése</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központi befecskendező</w:t>
      </w:r>
      <w:r>
        <w:rPr>
          <w:rFonts w:ascii="Palatino Linotype" w:hAnsi="Palatino Linotype"/>
          <w:sz w:val="24"/>
          <w:szCs w:val="24"/>
        </w:rPr>
        <w:t>-</w:t>
      </w:r>
      <w:r w:rsidRPr="002E360B">
        <w:rPr>
          <w:rFonts w:ascii="Palatino Linotype" w:hAnsi="Palatino Linotype"/>
          <w:sz w:val="24"/>
          <w:szCs w:val="24"/>
        </w:rPr>
        <w:t>rendszerek</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hengerenkénti befecskendező</w:t>
      </w:r>
      <w:r>
        <w:rPr>
          <w:rFonts w:ascii="Palatino Linotype" w:hAnsi="Palatino Linotype"/>
          <w:sz w:val="24"/>
          <w:szCs w:val="24"/>
        </w:rPr>
        <w:t>-</w:t>
      </w:r>
      <w:r w:rsidRPr="002E360B">
        <w:rPr>
          <w:rFonts w:ascii="Palatino Linotype" w:hAnsi="Palatino Linotype"/>
          <w:sz w:val="24"/>
          <w:szCs w:val="24"/>
        </w:rPr>
        <w:t>rendszerek</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közvetlen befecskendezésű rendszerek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befecskendezési nyomás mérése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gyújtás- és benzinbefecskendező berendezés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érzékelők, jeladók és beavatkozók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befecskendező</w:t>
      </w:r>
      <w:r>
        <w:rPr>
          <w:rFonts w:ascii="Palatino Linotype" w:hAnsi="Palatino Linotype"/>
          <w:sz w:val="24"/>
          <w:szCs w:val="24"/>
        </w:rPr>
        <w:t>-</w:t>
      </w:r>
      <w:r w:rsidRPr="002E360B">
        <w:rPr>
          <w:rFonts w:ascii="Palatino Linotype" w:hAnsi="Palatino Linotype"/>
          <w:sz w:val="24"/>
          <w:szCs w:val="24"/>
        </w:rPr>
        <w:t>berendezés hibái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dízelbefecskendező berendezés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üzemanyagszűrő és előmelegítő rendszere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izzítórendszer ellenőrzése, izzítógyertyák ki- és visszaszerelése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üzemanyagrendszer légtelenítése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befecskendező</w:t>
      </w:r>
      <w:r>
        <w:rPr>
          <w:rFonts w:ascii="Palatino Linotype" w:hAnsi="Palatino Linotype"/>
          <w:sz w:val="24"/>
          <w:szCs w:val="24"/>
        </w:rPr>
        <w:t>-</w:t>
      </w:r>
      <w:r w:rsidRPr="002E360B">
        <w:rPr>
          <w:rFonts w:ascii="Palatino Linotype" w:hAnsi="Palatino Linotype"/>
          <w:sz w:val="24"/>
          <w:szCs w:val="24"/>
        </w:rPr>
        <w:t>fúvókák ki- és visszaszerelése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befecskendező</w:t>
      </w:r>
      <w:r>
        <w:rPr>
          <w:rFonts w:ascii="Palatino Linotype" w:hAnsi="Palatino Linotype"/>
          <w:sz w:val="24"/>
          <w:szCs w:val="24"/>
        </w:rPr>
        <w:t>-</w:t>
      </w:r>
      <w:r w:rsidRPr="002E360B">
        <w:rPr>
          <w:rFonts w:ascii="Palatino Linotype" w:hAnsi="Palatino Linotype"/>
          <w:sz w:val="24"/>
          <w:szCs w:val="24"/>
        </w:rPr>
        <w:t>fúvókák szét- és összeszerelése, beállítása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befecskendezőszivattyú szállításkezdetének ellenőrzése, beállítása (statikus, dinamikus)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korszerű befecskendező</w:t>
      </w:r>
      <w:r>
        <w:rPr>
          <w:rFonts w:ascii="Palatino Linotype" w:hAnsi="Palatino Linotype"/>
          <w:sz w:val="24"/>
          <w:szCs w:val="24"/>
        </w:rPr>
        <w:t>-</w:t>
      </w:r>
      <w:r w:rsidRPr="002E360B">
        <w:rPr>
          <w:rFonts w:ascii="Palatino Linotype" w:hAnsi="Palatino Linotype"/>
          <w:sz w:val="24"/>
          <w:szCs w:val="24"/>
        </w:rPr>
        <w:t>rendszerek javítása</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közös nyomásterű dízelbefecskendező rendszer</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szivattyú-porlasztó egység (PDE)</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elektronikus szabályozású, radiáldugattyús, forgóelosztós adagoló</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dízelbefecskendező rendszer hibái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kipufogó-berendezés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katalizátor működése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lambdaszonda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kipufogógáz visszavezető szelep ellenőrzése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turbófeltöltő</w:t>
      </w:r>
    </w:p>
    <w:p w:rsidR="00286279" w:rsidRDefault="00286279" w:rsidP="00AC5065">
      <w:pPr>
        <w:spacing w:after="0" w:line="240" w:lineRule="auto"/>
        <w:ind w:firstLine="540"/>
        <w:rPr>
          <w:rFonts w:ascii="Palatino Linotype" w:hAnsi="Palatino Linotype"/>
          <w:sz w:val="24"/>
          <w:szCs w:val="24"/>
        </w:rPr>
      </w:pPr>
    </w:p>
    <w:p w:rsidR="00286279" w:rsidRPr="002E360B" w:rsidRDefault="00286279" w:rsidP="00AC5065">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Erőátviteli berendezések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30 óra/ 30 óra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Tengelykapcsoló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tengelykapcsoló ki- és beszerelése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tengelykapcsoló működtetése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nyomó működtetésű tengelykapcsoló szerkezet</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húzó működtetésű tengelykapcsoló szerkezet</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 xml:space="preserve">automatikus utánállítású tengelykapcsoló </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tengelykapcsoló játék beállítása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hidraulikus rendszer légtelenítése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tengelykapcsoló hibatáblázata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önműködő tengelykapcsolók</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Nyomatékváltó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nyomatékváltó ki- és visszaszerelése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nyomatékváltó szét- és összeszerelése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nyomatékváltómű javítása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ház</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tengelyek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fogaskerekek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szinkronberendezések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csapágyak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kapcsolórudak és villák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olajcsere, olajszint ellenőrzés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nyomatékváltó hibatáblázata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Automata nyomatékváltó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felépítése, működési elve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hajtómű folyadékszintjének ellenőrzése, beállítása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ATF olajcsere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automatikus hajtómű hibatáblázata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Kardánhajtás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lehetséges hibák és kijavítási módjaik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kardántengely le- és felszerelése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kardántengely szét- és összeszerelése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kiegyensúlyozás ellenőrzése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közbenső csapágyazás</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Féltengelycsuklók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fajtái, működési elvük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szöghibamentes hajtási megoldások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Rzeppa csukló 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kettős kardáncsukló (iker keresztes) 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féltengelycsukló ki- és beszerelése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féltengelycsukló szétszerelése, hibafelvételezése</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Kiegyenlítőművek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kiegyenlítőmű feladata, szükségessége, működése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kiegyenlítőművek csoportosítása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kúpkerekes kiegyenlítőmű 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homlokkerekes kiegyenlítőmű 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kapcsolható kiegyenlítőmű-zár, önzáró kiegyenlítőművek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összkerékhajtás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automatikusan kapcsolódó</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állandó</w:t>
      </w:r>
    </w:p>
    <w:p w:rsidR="00286279" w:rsidRPr="002E360B" w:rsidRDefault="00286279" w:rsidP="00AC5065">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Futóművek és kormányberendezések</w:t>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 óra/ 20 óra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Futóművek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hátsó futóművek 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első futóművek 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futóművek geometriája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merev kerékfelfüggesztés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független kerékfelfüggesztés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keresztirányú, lengőkaros kerékfelfüggesztés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hosszirányú, lengőkaros kerékfelfüggesztés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ferde lengőkaros kerékfelfüggesztés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független kerékfelfüggesztés a hátsó tengelyeknél</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elektronika a kerékfelfüggesztésnél</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kerékszerkezetek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gumiabroncsok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gumiabroncsok méreteinek jelölése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keréktárcsák és jelölésük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kerékagy csapágyazási megoldások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kerékcsapágyak ki- és beszerelése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lengőkarszilentek ki- és beszerelése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gömbcsuklók ki- és beszerelése</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Rugózás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laprugók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csavarrugók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torziós rugók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gumirugózás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légrugó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folyadék-gáz rugó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stabilizátor</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lengéscsillapítók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rugók és lengéscsillapítók szerelésének szabályai</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Kormányzás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kormányzás feladata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kormányszerkezetek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kormánygépek szétszerelés, hibafelvételezése, összeszerelése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szervokormányok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 xml:space="preserve">hidraulikus </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elektro-hidraulikus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elektro-mechanikus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összkerék-kormányzás</w:t>
      </w:r>
    </w:p>
    <w:p w:rsidR="00286279" w:rsidRPr="002E360B" w:rsidRDefault="00286279" w:rsidP="00AC5065">
      <w:pPr>
        <w:spacing w:after="0" w:line="240" w:lineRule="auto"/>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Fékrendszerek</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20 óra/ 20 óra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Fékek csoportosítása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kerékfékek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dobfékek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merevnyerges és úszónyerges tárcsafékek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hidraulikus fékek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főfékhenger</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csővezetékek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kerékfékhengerek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kétkörös, hidraulikus fékberendezések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fékrásegítés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fékerő-szabályozás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fékfolyadék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blokkolásgátlás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rögzítőfékek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korszerű fékszerkezetek 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blokkolásgátló berendezés (ABS)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blokkolásgátló berendezés légtelenítése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 xml:space="preserve">elektro-mechanikus rögzítőfék </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elektronikus menetstabilizáló rendszer (ESP)</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elektronikus fékerő-elosztó (EBV)</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elektronikus vészfékasszisztens (EBA)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fékhatásmérés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fékvizsgálat közúton történő méréssel</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fékvizsgálat görgős fékpadon</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M1, N1 járműkategória egységes fékvizsgálati technológiája (EFT)</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nemzetközi forgalomban résztvevő gépkocsik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légfékek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légfékszerelvények szerkezete és működése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terheléssel arányos fékerő-szabályozás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kerékfék-működtető berendezése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pótkocsifékek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kipufogófék</w:t>
      </w:r>
    </w:p>
    <w:p w:rsidR="00286279" w:rsidRDefault="00286279" w:rsidP="00AC5065">
      <w:pPr>
        <w:spacing w:after="0" w:line="240" w:lineRule="auto"/>
        <w:ind w:firstLine="540"/>
        <w:rPr>
          <w:rFonts w:ascii="Palatino Linotype" w:hAnsi="Palatino Linotype"/>
          <w:sz w:val="24"/>
          <w:szCs w:val="24"/>
        </w:rPr>
      </w:pPr>
    </w:p>
    <w:p w:rsidR="00286279" w:rsidRPr="002E360B" w:rsidRDefault="00286279" w:rsidP="00AC5065">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sz w:val="24"/>
          <w:szCs w:val="24"/>
        </w:rPr>
      </w:pPr>
      <w:r w:rsidRPr="002E360B">
        <w:rPr>
          <w:rFonts w:ascii="Palatino Linotype" w:hAnsi="Palatino Linotype"/>
          <w:b/>
          <w:sz w:val="24"/>
          <w:szCs w:val="24"/>
        </w:rPr>
        <w:t>Elektromos berendezések szerelése</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40 óra/ 40 óra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Alapismeretek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hibakeresés oszcilloszkóppal</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hibakeresés multiméterrel</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gépjármű elektromos berendezései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világítóberendezés szerelése, hibakeresése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áramellátó berendezés szerelése, hibakeresése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háromfázisú váltakozó</w:t>
      </w:r>
      <w:r>
        <w:rPr>
          <w:rFonts w:ascii="Palatino Linotype" w:hAnsi="Palatino Linotype"/>
          <w:sz w:val="24"/>
          <w:szCs w:val="24"/>
        </w:rPr>
        <w:t xml:space="preserve"> </w:t>
      </w:r>
      <w:r w:rsidRPr="002E360B">
        <w:rPr>
          <w:rFonts w:ascii="Palatino Linotype" w:hAnsi="Palatino Linotype"/>
          <w:sz w:val="24"/>
          <w:szCs w:val="24"/>
        </w:rPr>
        <w:t>áramú generátor</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feszültségszabályozás ellenőrzése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indítóakkumulátor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indítóberendezés szerelése, hibakeresése</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Jeladók és beavatkozók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motorfordulatszám jeladó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vezérműtengely jeladó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kerékfordulatszám jeladó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fojtószelepállás potencióméter és kapcsoló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gázpedálszenzor</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levegő-hőmérséklet érzékelő</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hűtőfolyadék hőmérséklet érzékelő</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levegő mennyiség és levegő tömegáram mérés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kopogásszenzor</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lambdaszonda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befecskendező szelep ellenőrzése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üresjárati szabályozó ellenőrzése</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gépjármű elektronikus vezérlő és szabályozó rendszerei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motorvezérlő egység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gyújtási rendszerek működése,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dízel izzító berendezés működése,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kombinált gyújtás- és keverékképző rendszerek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központi befecskendező rendszer javítása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hengerenkénti befecskendező rendszer javítása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dízel EDC rendszerek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blokkolásgátló rendszerek javítása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kipörgésgátló rendszerek javítása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ESP menetdinamikai rendszer javítása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korszerű fékszerkezetek szerelése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 xml:space="preserve">elektro-mechanikus rögzítőfék </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elektronikus fékerő-elosztó (EBV)</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elektronikus vészfékasszisztens (EBA)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biztonsági elektronika (légzsák és övfeszítő rendszer) javítása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komfortelektronika vizsgálata, javítása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utastéri hűtő/fűtő rendszer javítása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Adatbusz hálózatok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különböző adatbusz hálózatok jellemzői, működésük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CAN hálózat fizikai felépítése, kialakítása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meghibásodások a buszvonalaknál</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adatbusz hálózatok diagnosztikája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Korszerű járműtechnika, vezetőtámogató asszisztens rendszerek diagnosztikai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adaptív sebességszabályozás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sávváltási asszisztens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sávtartó asszisztens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sávelhagyás figyelmeztető rendszer</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gumiabroncs nyomás figyelés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integrált aktív kormányzási rendszer</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adaptív világító rendszerek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holttér figyelés</w:t>
      </w:r>
    </w:p>
    <w:p w:rsidR="00286279" w:rsidRPr="002E360B" w:rsidRDefault="00286279" w:rsidP="00AC5065">
      <w:pPr>
        <w:spacing w:after="0" w:line="240" w:lineRule="auto"/>
        <w:ind w:left="1190"/>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AC5065">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AC5065">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1.8.</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kooperatív tanulás</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1.9.</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szimuláció</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1.10.</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szerepjáték</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991C30">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AC5065">
      <w:pPr>
        <w:widowControl w:val="0"/>
        <w:suppressAutoHyphens/>
        <w:spacing w:after="0" w:line="240" w:lineRule="auto"/>
        <w:ind w:left="826"/>
        <w:rPr>
          <w:rFonts w:ascii="Palatino Linotype" w:hAnsi="Palatino Linotype"/>
          <w:b/>
          <w:bCs/>
          <w:i/>
          <w:sz w:val="24"/>
          <w:szCs w:val="24"/>
        </w:rPr>
      </w:pPr>
    </w:p>
    <w:p w:rsidR="00286279" w:rsidRPr="002E360B" w:rsidRDefault="00286279" w:rsidP="00AC5065">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helyszíni ismertetése szóban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BE34C8">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helyzetgyakorlat</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versenyjáték</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Árutermelő szakmai munkatevékenység</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6.2.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Műveletek gyakorlása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6.3.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7.2.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szerkezetelemzés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7.3.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Üzemelési hibák szimulálása és megfigyelése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próbák végzése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8.2.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minták elemzése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8.3.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Geometriai mérési gyakorlat</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611D0A">
            <w:pPr>
              <w:spacing w:after="0" w:line="240" w:lineRule="auto"/>
              <w:jc w:val="center"/>
              <w:rPr>
                <w:rFonts w:ascii="Palatino Linotype" w:hAnsi="Palatino Linotype"/>
                <w:sz w:val="20"/>
                <w:szCs w:val="20"/>
              </w:rPr>
            </w:pPr>
            <w:r w:rsidRPr="002E360B">
              <w:rPr>
                <w:rFonts w:ascii="Palatino Linotype" w:hAnsi="Palatino Linotype"/>
                <w:sz w:val="20"/>
                <w:szCs w:val="20"/>
              </w:rPr>
              <w:t>8.4.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9.</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Szolgáltatási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Részvétel az ügyfélfogadáson, esetmegfigyelés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Szolgáltatási napló vezetése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felügyelet mellett</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9.4.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közvetlen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AC5065">
      <w:pPr>
        <w:spacing w:after="0" w:line="240" w:lineRule="auto"/>
        <w:ind w:left="540"/>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AC5065">
      <w:pPr>
        <w:widowControl w:val="0"/>
        <w:suppressAutoHyphens/>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AC5065">
      <w:pPr>
        <w:widowControl w:val="0"/>
        <w:suppressAutoHyphens/>
        <w:spacing w:after="0" w:line="240" w:lineRule="auto"/>
        <w:rPr>
          <w:rFonts w:ascii="Palatino Linotype" w:hAnsi="Palatino Linotype"/>
          <w:b/>
          <w:bCs/>
          <w:sz w:val="24"/>
          <w:szCs w:val="24"/>
        </w:rPr>
      </w:pPr>
    </w:p>
    <w:p w:rsidR="00286279" w:rsidRPr="002E360B"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4D4DB3">
      <w:pPr>
        <w:spacing w:after="0" w:line="240" w:lineRule="auto"/>
        <w:ind w:left="30"/>
        <w:jc w:val="center"/>
        <w:rPr>
          <w:rFonts w:ascii="Palatino Linotype" w:hAnsi="Palatino Linotype"/>
          <w:b/>
          <w:bCs/>
          <w:sz w:val="44"/>
          <w:szCs w:val="44"/>
        </w:rPr>
      </w:pPr>
      <w:r w:rsidRPr="002E360B">
        <w:rPr>
          <w:rFonts w:ascii="Palatino Linotype" w:hAnsi="Palatino Linotype"/>
          <w:b/>
          <w:bCs/>
          <w:sz w:val="24"/>
          <w:szCs w:val="24"/>
        </w:rPr>
        <w:br w:type="page"/>
      </w:r>
    </w:p>
    <w:p w:rsidR="00286279" w:rsidRPr="002E360B" w:rsidRDefault="00286279" w:rsidP="004D4DB3">
      <w:pPr>
        <w:spacing w:after="0" w:line="240" w:lineRule="auto"/>
        <w:ind w:left="30"/>
        <w:jc w:val="center"/>
        <w:rPr>
          <w:rFonts w:ascii="Palatino Linotype" w:hAnsi="Palatino Linotype"/>
          <w:b/>
          <w:bCs/>
          <w:sz w:val="44"/>
          <w:szCs w:val="44"/>
        </w:rPr>
      </w:pPr>
    </w:p>
    <w:p w:rsidR="00286279" w:rsidRPr="002E360B" w:rsidRDefault="00286279" w:rsidP="004D4DB3">
      <w:pPr>
        <w:spacing w:after="0" w:line="240" w:lineRule="auto"/>
        <w:ind w:left="30"/>
        <w:jc w:val="center"/>
        <w:rPr>
          <w:rFonts w:ascii="Palatino Linotype" w:hAnsi="Palatino Linotype"/>
          <w:b/>
          <w:bCs/>
          <w:sz w:val="44"/>
          <w:szCs w:val="44"/>
        </w:rPr>
      </w:pPr>
    </w:p>
    <w:p w:rsidR="00286279" w:rsidRPr="002E360B" w:rsidRDefault="00286279" w:rsidP="004D4DB3">
      <w:pPr>
        <w:spacing w:after="0" w:line="240" w:lineRule="auto"/>
        <w:ind w:left="30"/>
        <w:jc w:val="center"/>
        <w:rPr>
          <w:rFonts w:ascii="Palatino Linotype" w:hAnsi="Palatino Linotype"/>
          <w:b/>
          <w:bCs/>
          <w:sz w:val="44"/>
          <w:szCs w:val="44"/>
        </w:rPr>
      </w:pP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A</w:t>
      </w: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10422-12 azonosító számú</w:t>
      </w:r>
      <w:r>
        <w:rPr>
          <w:rFonts w:ascii="Palatino Linotype" w:hAnsi="Palatino Linotype"/>
          <w:b/>
          <w:sz w:val="44"/>
          <w:szCs w:val="44"/>
          <w:lang w:eastAsia="hu-HU"/>
        </w:rPr>
        <w:t>,</w:t>
      </w:r>
    </w:p>
    <w:p w:rsidR="00286279" w:rsidRPr="002E360B" w:rsidRDefault="00286279" w:rsidP="004D4DB3">
      <w:pPr>
        <w:spacing w:after="0" w:line="240" w:lineRule="auto"/>
        <w:jc w:val="center"/>
        <w:rPr>
          <w:rFonts w:ascii="Palatino Linotype" w:hAnsi="Palatino Linotype"/>
          <w:sz w:val="44"/>
          <w:szCs w:val="44"/>
          <w:lang w:eastAsia="hu-HU"/>
        </w:rPr>
      </w:pP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Járműdiagnosztika</w:t>
      </w:r>
    </w:p>
    <w:p w:rsidR="00286279" w:rsidRPr="002E360B" w:rsidRDefault="00286279" w:rsidP="004D4DB3">
      <w:pPr>
        <w:spacing w:after="0" w:line="240" w:lineRule="auto"/>
        <w:jc w:val="center"/>
        <w:rPr>
          <w:rFonts w:ascii="Palatino Linotype" w:hAnsi="Palatino Linotype"/>
          <w:b/>
          <w:sz w:val="44"/>
          <w:szCs w:val="44"/>
          <w:lang w:eastAsia="hu-HU"/>
        </w:rPr>
      </w:pPr>
      <w:r w:rsidRPr="002E360B">
        <w:rPr>
          <w:rFonts w:ascii="Palatino Linotype" w:hAnsi="Palatino Linotype"/>
          <w:b/>
          <w:sz w:val="44"/>
          <w:szCs w:val="44"/>
          <w:lang w:eastAsia="hu-HU"/>
        </w:rPr>
        <w:t>megnevezésű</w:t>
      </w:r>
    </w:p>
    <w:p w:rsidR="00286279" w:rsidRPr="002E360B" w:rsidRDefault="00286279" w:rsidP="004D4DB3">
      <w:pPr>
        <w:spacing w:after="0" w:line="240" w:lineRule="auto"/>
        <w:jc w:val="center"/>
        <w:rPr>
          <w:rFonts w:ascii="Palatino Linotype" w:hAnsi="Palatino Linotype"/>
          <w:b/>
          <w:sz w:val="44"/>
          <w:szCs w:val="44"/>
          <w:lang w:eastAsia="hu-HU"/>
        </w:rPr>
      </w:pPr>
    </w:p>
    <w:p w:rsidR="00286279" w:rsidRPr="002E360B" w:rsidRDefault="00286279" w:rsidP="004D4DB3">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szakmai követelménymodul</w:t>
      </w:r>
    </w:p>
    <w:p w:rsidR="00286279" w:rsidRPr="002E360B" w:rsidRDefault="00286279" w:rsidP="004D4DB3">
      <w:pPr>
        <w:spacing w:after="0" w:line="240" w:lineRule="auto"/>
        <w:ind w:left="-15"/>
        <w:jc w:val="center"/>
        <w:rPr>
          <w:rFonts w:ascii="Palatino Linotype" w:hAnsi="Palatino Linotype"/>
          <w:b/>
          <w:sz w:val="44"/>
          <w:szCs w:val="44"/>
        </w:rPr>
      </w:pPr>
    </w:p>
    <w:p w:rsidR="00286279" w:rsidRPr="002E360B" w:rsidRDefault="00286279" w:rsidP="004D4DB3">
      <w:pPr>
        <w:spacing w:after="0" w:line="240" w:lineRule="auto"/>
        <w:ind w:left="-15"/>
        <w:jc w:val="center"/>
        <w:rPr>
          <w:rFonts w:ascii="Palatino Linotype" w:hAnsi="Palatino Linotype"/>
          <w:b/>
          <w:sz w:val="44"/>
          <w:szCs w:val="44"/>
        </w:rPr>
      </w:pPr>
      <w:r w:rsidRPr="002E360B">
        <w:rPr>
          <w:rFonts w:ascii="Palatino Linotype" w:hAnsi="Palatino Linotype"/>
          <w:b/>
          <w:sz w:val="44"/>
          <w:szCs w:val="44"/>
        </w:rPr>
        <w:t>tantárgyai, témakörei</w:t>
      </w:r>
    </w:p>
    <w:p w:rsidR="00286279" w:rsidRPr="002E360B" w:rsidRDefault="00286279" w:rsidP="004D4DB3">
      <w:pPr>
        <w:spacing w:after="0" w:line="240" w:lineRule="auto"/>
        <w:jc w:val="center"/>
        <w:rPr>
          <w:rFonts w:ascii="Palatino Linotype" w:hAnsi="Palatino Linotype"/>
          <w:b/>
          <w:sz w:val="44"/>
          <w:szCs w:val="44"/>
          <w:lang w:eastAsia="hu-HU"/>
        </w:rPr>
      </w:pPr>
    </w:p>
    <w:p w:rsidR="00286279" w:rsidRPr="002E360B" w:rsidRDefault="00286279" w:rsidP="004D4DB3">
      <w:pPr>
        <w:spacing w:after="0" w:line="240" w:lineRule="auto"/>
        <w:ind w:left="-15"/>
        <w:jc w:val="both"/>
        <w:rPr>
          <w:rFonts w:ascii="Palatino Linotype" w:hAnsi="Palatino Linotype"/>
          <w:b/>
          <w:sz w:val="24"/>
          <w:szCs w:val="24"/>
        </w:rPr>
      </w:pPr>
      <w:r w:rsidRPr="002E360B">
        <w:rPr>
          <w:rFonts w:ascii="Palatino Linotype" w:hAnsi="Palatino Linotype"/>
          <w:sz w:val="20"/>
          <w:szCs w:val="20"/>
          <w:lang w:eastAsia="hu-HU"/>
        </w:rPr>
        <w:br w:type="page"/>
      </w:r>
      <w:r w:rsidRPr="002E360B">
        <w:rPr>
          <w:rFonts w:ascii="Palatino Linotype" w:hAnsi="Palatino Linotype"/>
          <w:b/>
          <w:sz w:val="24"/>
          <w:szCs w:val="24"/>
        </w:rPr>
        <w:t>A 10422-12 azonosító számú</w:t>
      </w:r>
      <w:r>
        <w:rPr>
          <w:rFonts w:ascii="Palatino Linotype" w:hAnsi="Palatino Linotype"/>
          <w:b/>
          <w:sz w:val="24"/>
          <w:szCs w:val="24"/>
        </w:rPr>
        <w:t>,</w:t>
      </w:r>
      <w:r w:rsidRPr="002E360B">
        <w:rPr>
          <w:rFonts w:ascii="Palatino Linotype" w:hAnsi="Palatino Linotype"/>
          <w:b/>
          <w:sz w:val="24"/>
          <w:szCs w:val="24"/>
        </w:rPr>
        <w:t xml:space="preserve"> Járműdiagnosztika megnevezésű szakmai követelménymodulhoz tartozó tantárgyak és témakörök oktatása során fejlesztendő kompetenciák</w:t>
      </w:r>
    </w:p>
    <w:p w:rsidR="00286279" w:rsidRPr="002E360B" w:rsidRDefault="00286279" w:rsidP="004D4DB3">
      <w:pPr>
        <w:spacing w:after="0" w:line="240" w:lineRule="auto"/>
        <w:ind w:left="-15"/>
        <w:jc w:val="both"/>
        <w:rPr>
          <w:rFonts w:ascii="Palatino Linotype" w:hAnsi="Palatino Linotype"/>
          <w:b/>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841"/>
        <w:gridCol w:w="624"/>
        <w:gridCol w:w="624"/>
        <w:gridCol w:w="624"/>
        <w:gridCol w:w="624"/>
        <w:gridCol w:w="624"/>
        <w:gridCol w:w="624"/>
      </w:tblGrid>
      <w:tr w:rsidR="00286279" w:rsidRPr="002E360B">
        <w:trPr>
          <w:trHeight w:val="570"/>
          <w:jc w:val="center"/>
        </w:trPr>
        <w:tc>
          <w:tcPr>
            <w:tcW w:w="4841" w:type="dxa"/>
            <w:vMerge w:val="restart"/>
            <w:tcBorders>
              <w:top w:val="single" w:sz="4" w:space="0" w:color="auto"/>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10422-12 Járműdiagnosztika</w:t>
            </w:r>
          </w:p>
        </w:tc>
        <w:tc>
          <w:tcPr>
            <w:tcW w:w="1872" w:type="dxa"/>
            <w:gridSpan w:val="3"/>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Járműdiagnosztika</w:t>
            </w:r>
          </w:p>
        </w:tc>
        <w:tc>
          <w:tcPr>
            <w:tcW w:w="1872" w:type="dxa"/>
            <w:gridSpan w:val="3"/>
            <w:tcBorders>
              <w:top w:val="single" w:sz="4" w:space="0" w:color="auto"/>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ml:space="preserve">Járműdiagnosztika gyakorlata </w:t>
            </w:r>
          </w:p>
        </w:tc>
      </w:tr>
      <w:tr w:rsidR="00286279" w:rsidRPr="002E360B">
        <w:trPr>
          <w:trHeight w:val="2236"/>
          <w:jc w:val="center"/>
        </w:trPr>
        <w:tc>
          <w:tcPr>
            <w:tcW w:w="4841" w:type="dxa"/>
            <w:vMerge/>
            <w:tcBorders>
              <w:top w:val="single" w:sz="4" w:space="0" w:color="auto"/>
              <w:left w:val="single" w:sz="4" w:space="0" w:color="auto"/>
              <w:bottom w:val="single" w:sz="4" w:space="0" w:color="auto"/>
              <w:right w:val="single" w:sz="4" w:space="0" w:color="auto"/>
            </w:tcBorders>
            <w:vAlign w:val="center"/>
          </w:tcPr>
          <w:p w:rsidR="00286279" w:rsidRPr="002E360B" w:rsidRDefault="00286279" w:rsidP="00707014">
            <w:pPr>
              <w:spacing w:after="0" w:line="240" w:lineRule="auto"/>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4F6DAB">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Motordiagnosztika</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4F6DAB">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Futómű- és fékdiagnosztika</w:t>
            </w:r>
          </w:p>
        </w:tc>
        <w:tc>
          <w:tcPr>
            <w:tcW w:w="624" w:type="dxa"/>
            <w:tcBorders>
              <w:top w:val="nil"/>
              <w:left w:val="nil"/>
              <w:bottom w:val="single" w:sz="4" w:space="0" w:color="auto"/>
              <w:right w:val="single" w:sz="18" w:space="0" w:color="auto"/>
            </w:tcBorders>
            <w:textDirection w:val="btLr"/>
            <w:vAlign w:val="center"/>
          </w:tcPr>
          <w:p w:rsidR="00286279" w:rsidRPr="002E360B" w:rsidRDefault="00286279" w:rsidP="004F6DAB">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Villamos berendezések diagnosztikája</w:t>
            </w:r>
          </w:p>
        </w:tc>
        <w:tc>
          <w:tcPr>
            <w:tcW w:w="624" w:type="dxa"/>
            <w:tcBorders>
              <w:top w:val="nil"/>
              <w:left w:val="single" w:sz="18" w:space="0" w:color="auto"/>
              <w:bottom w:val="single" w:sz="4" w:space="0" w:color="auto"/>
              <w:right w:val="single" w:sz="4" w:space="0" w:color="auto"/>
            </w:tcBorders>
            <w:textDirection w:val="btLr"/>
            <w:vAlign w:val="center"/>
          </w:tcPr>
          <w:p w:rsidR="00286279" w:rsidRPr="002E360B" w:rsidRDefault="00286279" w:rsidP="004F6DAB">
            <w:pPr>
              <w:spacing w:after="0" w:line="240" w:lineRule="auto"/>
              <w:ind w:left="113"/>
              <w:rPr>
                <w:rFonts w:ascii="Palatino Linotype" w:hAnsi="Palatino Linotype"/>
                <w:sz w:val="20"/>
                <w:szCs w:val="20"/>
                <w:lang w:eastAsia="hu-HU"/>
              </w:rPr>
            </w:pPr>
            <w:r w:rsidRPr="002E360B">
              <w:rPr>
                <w:rFonts w:ascii="Palatino Linotype" w:hAnsi="Palatino Linotype"/>
                <w:sz w:val="20"/>
                <w:szCs w:val="20"/>
                <w:lang w:eastAsia="hu-HU"/>
              </w:rPr>
              <w:t>Motordiagnosztika</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4F6DAB">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Futómű- és fékdiagnosztika</w:t>
            </w:r>
          </w:p>
        </w:tc>
        <w:tc>
          <w:tcPr>
            <w:tcW w:w="624" w:type="dxa"/>
            <w:tcBorders>
              <w:top w:val="nil"/>
              <w:left w:val="nil"/>
              <w:bottom w:val="single" w:sz="4" w:space="0" w:color="auto"/>
              <w:right w:val="single" w:sz="4" w:space="0" w:color="auto"/>
            </w:tcBorders>
            <w:textDirection w:val="btLr"/>
            <w:vAlign w:val="center"/>
          </w:tcPr>
          <w:p w:rsidR="00286279" w:rsidRPr="002E360B" w:rsidRDefault="00286279" w:rsidP="004F6DAB">
            <w:pPr>
              <w:spacing w:after="0" w:line="240" w:lineRule="auto"/>
              <w:ind w:left="57"/>
              <w:rPr>
                <w:rFonts w:ascii="Palatino Linotype" w:hAnsi="Palatino Linotype"/>
                <w:sz w:val="20"/>
                <w:szCs w:val="20"/>
                <w:lang w:eastAsia="hu-HU"/>
              </w:rPr>
            </w:pPr>
            <w:r w:rsidRPr="002E360B">
              <w:rPr>
                <w:rFonts w:ascii="Palatino Linotype" w:hAnsi="Palatino Linotype"/>
                <w:sz w:val="20"/>
                <w:szCs w:val="20"/>
                <w:lang w:eastAsia="hu-HU"/>
              </w:rPr>
              <w:t>Villamos berendezések diagnosztikája</w:t>
            </w:r>
          </w:p>
        </w:tc>
      </w:tr>
      <w:tr w:rsidR="00286279" w:rsidRPr="002E360B">
        <w:trPr>
          <w:trHeight w:val="345"/>
          <w:jc w:val="center"/>
        </w:trPr>
        <w:tc>
          <w:tcPr>
            <w:tcW w:w="8585" w:type="dxa"/>
            <w:gridSpan w:val="7"/>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FELADATOK</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Járművizsgáló próbapadokra (teljesítmény, fék, lengéscsillapító) gépjárművet állít, a padokat kezeli, a mérést elvégzi, a mérési eredményeket értékeli.</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Kipufogázelemző műszert kezel, Ottó- és dízelmotoron mérést, emissziódiagnosztikát végez</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Kommunikációs kapcsolatot létesít a jármű elektronikusan irányított rendszereivel.</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Adat (azonosító, állapot kód) és folyamatos vagy eseti üzemi paraméter kiolvasást, törlést, módosítás végez, adatot visz be, programfrissítést hajt végre</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Rendszerteszter programfrissítést, programbővítést végez</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Kapcsolatot létesít távoli szakértő hellyel, konzultáció, programfeltöltés, illesztés, engedélyezés végett</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Párhuzamos és periféria vizsgálatot hajt végre valamennyi elektronikusan irányított jármű főegységen, diagnosztizál, a hibás elemet beazonosítja, a javítás módját meghatározza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Használja az adatbázisokat, diagnosztikai és javítási utasításokat</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Menetpróba során érzékszervi és műszeres mérési módon hibát feltár, okát megállapítja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Üzemanyagok (hűtőközeg, fékfolyadék, AdBlue, kenőanyagok, elektrolit, mosófolyadékok</w:t>
            </w:r>
            <w:r>
              <w:rPr>
                <w:rFonts w:ascii="Palatino Linotype" w:hAnsi="Palatino Linotype"/>
                <w:sz w:val="20"/>
                <w:szCs w:val="20"/>
              </w:rPr>
              <w:t>,</w:t>
            </w:r>
            <w:r w:rsidRPr="002E360B">
              <w:rPr>
                <w:rFonts w:ascii="Palatino Linotype" w:hAnsi="Palatino Linotype"/>
                <w:sz w:val="20"/>
                <w:szCs w:val="20"/>
              </w:rPr>
              <w:t xml:space="preserve"> stb.) jellemzőit méri, minősít</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Villamos hálózatokon mér</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Áramellátó és indítórendszereket diagnosztizál</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Gyújtásvizsgálatot végez, a gyújtórendszer elemeit vizsgálja, beállít</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Benzinbefecskendező rendszert és elemeit diagnosztizálja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Dízel hidegindítórendszert és elemeit diagnosztizálja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Dízel adagolórendszert és elemeit diagnosztizálja rendszerteszterrel és egyedi mérőeszközökkel (nyomás, térfogatáram, hőmérséklet)</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Menetdinamikai szabályzórendszereken diagnosztikai vizsgálatot végez (ABS, ASR, ESP)</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Közlekedésbiztonsági aktív és passzív rendszereken diagnosztikai vizsgálatot végez, működőképességüket ellenőrzi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Vezetőtámogató asszisztens rendszereken diagnosztikai vizsgálatot végez.</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Futómű kerékállás, kormányzás és tengelyhelyzeteket mérőműszerrel feltár, beállításra javaslatot tesz</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Futómű és rugózás (légrugózás) szerkezeti elemei műszaki állapotát vizsgálja.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Kormányberendezést (félaktív, aktív) diagnosztizál, műszaki állapotát vizsgálja.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gépjármű utastéri hűtő/fűtő rendszerét diagnosztizálja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Tömítettség, nyomás, nyomásvesztés és nyomásfelépülési méréseket végez gáz és folyadék munkaközegű elemeken és rendszereken</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Fényvető egység beállítását, programozott működését ellenőrzi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Szabályozott erőátviteli rendszereken és elemein működés és állapotellenőrző vizsgálatot végez</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Elektronikusan vezérelt légfékrendszereken diagnosztikai vizsgálatot végez, beállításokat ellenőriz</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360"/>
          <w:jc w:val="center"/>
        </w:trPr>
        <w:tc>
          <w:tcPr>
            <w:tcW w:w="8585" w:type="dxa"/>
            <w:gridSpan w:val="7"/>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ISMERETEK</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elektronikusan irányított rendszerek architektúráját, hálózati kapcsolatai</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diagnosztikai protokollok főbb jellemzői</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információs kapcsolatfelvétel eljárásai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elektronikusan irányított rendszerek 4 információelvétel szintjének jellemzői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rendszerteszterekkel elérhető, ECU-ból kinyerhető információ-csoportok fajtáit, azok tartalma, tételeinek értelmezése, diagnosztikai állítások logikai képzése OBD információk</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elektronikus rendszerek vezetett hibakeresési eljárásai, lépései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járművizsgáló próbapadok (teljesítmény, fék és lengéscsillapító) szerkezete, működése és használata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gázelemző műszerek felépítése, mérési elve és használata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univerzális villamos mérőműszerek, az oszcilloszkóp és azok használata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Az elektromos energiatárolók műszaki jellemzői, töltési és kisütési jellemzői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párhuzamos és periféria diagnosztika vizsgálati módszerei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nyomás, erő, áramlás, hőmérséklet mérés mérési elvei, jeladói, műszerei és a mérési eljárások</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Tribodiagnosztikai vizsgálatok, folyadékjellemzők mérése</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futóműmérés elve, a műszerek főbb típusai, a mérési elvek, a mérési technológiák</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légfékhálózat működésellenőrzés és diagnosztikai célú nyomásmérés alapú vizsgálati technológiája</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fogyasztásmérés módszerei és eszközei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világítórendszerek ellenőrzésének készülékei és mérési módszerei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zajmérés műszerei és mérési módszerei</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8585" w:type="dxa"/>
            <w:gridSpan w:val="7"/>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SZAKMAI KÉSZSÉGEK</w:t>
            </w:r>
          </w:p>
        </w:tc>
      </w:tr>
      <w:tr w:rsidR="00286279" w:rsidRPr="002E360B">
        <w:trPr>
          <w:trHeight w:val="24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Mérőműszerek, berendezések kezelése</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Mérőrendszerek összeállítása, beüzemelése</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Villamos és nem villamos mennyiségek, fizikai folyamatok megjelenítése oszcilloszkóppal</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Tesztelés célú gépjárművezetés</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255"/>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A tüneteket kiváltó okok módszeres feltárása</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8585" w:type="dxa"/>
            <w:gridSpan w:val="7"/>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SZEMÉLYES KOMPETENCIÁK</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Fejlődőképesség, önfejlesztés</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Önállóság</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Döntésképesség</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8585" w:type="dxa"/>
            <w:gridSpan w:val="7"/>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TÁRSAS KOMPETENCIÁK</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Határozottság</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Meggyőzőkészség</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 </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Visszacsatolási készség</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60"/>
          <w:jc w:val="center"/>
        </w:trPr>
        <w:tc>
          <w:tcPr>
            <w:tcW w:w="8585" w:type="dxa"/>
            <w:gridSpan w:val="7"/>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MÓDSZER</w:t>
            </w:r>
            <w:r w:rsidRPr="002E360B" w:rsidDel="006C0E7C">
              <w:rPr>
                <w:rFonts w:ascii="Palatino Linotype" w:hAnsi="Palatino Linotype"/>
                <w:sz w:val="20"/>
                <w:szCs w:val="20"/>
                <w:lang w:eastAsia="hu-HU"/>
              </w:rPr>
              <w:t xml:space="preserve"> </w:t>
            </w:r>
            <w:r w:rsidRPr="002E360B">
              <w:rPr>
                <w:rFonts w:ascii="Palatino Linotype" w:hAnsi="Palatino Linotype"/>
                <w:sz w:val="20"/>
                <w:szCs w:val="20"/>
                <w:lang w:eastAsia="hu-HU"/>
              </w:rPr>
              <w:t>KOMPETENCIÁK</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Áttekintő képesség</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Logikus gondolkodás</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286279" w:rsidRPr="002E360B" w:rsidRDefault="00286279" w:rsidP="0006560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70701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r w:rsidR="00286279" w:rsidRPr="002E360B">
        <w:trPr>
          <w:trHeight w:val="300"/>
          <w:jc w:val="center"/>
        </w:trPr>
        <w:tc>
          <w:tcPr>
            <w:tcW w:w="4841" w:type="dxa"/>
            <w:tcBorders>
              <w:top w:val="nil"/>
              <w:left w:val="single" w:sz="4" w:space="0" w:color="auto"/>
              <w:bottom w:val="single" w:sz="4" w:space="0" w:color="auto"/>
              <w:right w:val="single" w:sz="4" w:space="0" w:color="auto"/>
            </w:tcBorders>
            <w:noWrap/>
            <w:vAlign w:val="center"/>
          </w:tcPr>
          <w:p w:rsidR="00286279" w:rsidRPr="002E360B" w:rsidRDefault="00286279" w:rsidP="00707014">
            <w:pPr>
              <w:spacing w:after="0" w:line="240" w:lineRule="auto"/>
              <w:jc w:val="both"/>
              <w:rPr>
                <w:rFonts w:ascii="Palatino Linotype" w:hAnsi="Palatino Linotype"/>
                <w:sz w:val="20"/>
                <w:szCs w:val="20"/>
                <w:lang w:eastAsia="hu-HU"/>
              </w:rPr>
            </w:pPr>
            <w:r w:rsidRPr="002E360B">
              <w:rPr>
                <w:rFonts w:ascii="Palatino Linotype" w:hAnsi="Palatino Linotype"/>
                <w:sz w:val="20"/>
                <w:szCs w:val="20"/>
              </w:rPr>
              <w:t>Hibakeresés (diagnosztizálás)</w:t>
            </w:r>
          </w:p>
        </w:tc>
        <w:tc>
          <w:tcPr>
            <w:tcW w:w="624" w:type="dxa"/>
            <w:tcBorders>
              <w:top w:val="nil"/>
              <w:left w:val="nil"/>
              <w:bottom w:val="single" w:sz="4" w:space="0" w:color="auto"/>
              <w:right w:val="single" w:sz="4" w:space="0" w:color="auto"/>
            </w:tcBorders>
            <w:vAlign w:val="center"/>
          </w:tcPr>
          <w:p w:rsidR="00286279" w:rsidRPr="002E360B" w:rsidRDefault="00286279" w:rsidP="00065604">
            <w:pPr>
              <w:spacing w:after="0" w:line="240" w:lineRule="auto"/>
              <w:jc w:val="center"/>
              <w:rPr>
                <w:rFonts w:ascii="Palatino Linotype" w:hAnsi="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286279" w:rsidRPr="002E360B" w:rsidRDefault="00286279" w:rsidP="00065604">
            <w:pPr>
              <w:spacing w:after="0" w:line="240" w:lineRule="auto"/>
              <w:jc w:val="center"/>
              <w:rPr>
                <w:rFonts w:ascii="Palatino Linotype" w:hAnsi="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286279" w:rsidRPr="002E360B" w:rsidRDefault="00286279" w:rsidP="00065604">
            <w:pPr>
              <w:spacing w:after="0" w:line="240" w:lineRule="auto"/>
              <w:jc w:val="center"/>
              <w:rPr>
                <w:rFonts w:ascii="Palatino Linotype" w:hAnsi="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286279" w:rsidRPr="002E360B" w:rsidRDefault="00286279" w:rsidP="0006560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6279" w:rsidRPr="002E360B" w:rsidRDefault="00286279" w:rsidP="0006560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6279" w:rsidRPr="002E360B" w:rsidRDefault="00286279" w:rsidP="00065604">
            <w:pPr>
              <w:spacing w:after="0" w:line="240" w:lineRule="auto"/>
              <w:jc w:val="center"/>
              <w:rPr>
                <w:rFonts w:ascii="Palatino Linotype" w:hAnsi="Palatino Linotype"/>
                <w:sz w:val="20"/>
                <w:szCs w:val="20"/>
                <w:lang w:eastAsia="hu-HU"/>
              </w:rPr>
            </w:pPr>
            <w:r w:rsidRPr="002E360B">
              <w:rPr>
                <w:rFonts w:ascii="Palatino Linotype" w:hAnsi="Palatino Linotype"/>
                <w:sz w:val="20"/>
                <w:szCs w:val="20"/>
                <w:lang w:eastAsia="hu-HU"/>
              </w:rPr>
              <w:t>x</w:t>
            </w:r>
          </w:p>
        </w:tc>
      </w:tr>
    </w:tbl>
    <w:p w:rsidR="00286279" w:rsidRPr="002E360B" w:rsidRDefault="00286279" w:rsidP="004D4DB3">
      <w:pPr>
        <w:widowControl w:val="0"/>
        <w:suppressAutoHyphens/>
        <w:spacing w:after="0" w:line="240" w:lineRule="auto"/>
        <w:rPr>
          <w:rFonts w:ascii="Palatino Linotype" w:hAnsi="Palatino Linotype"/>
          <w:b/>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sz w:val="24"/>
          <w:szCs w:val="24"/>
        </w:rPr>
        <w:br w:type="page"/>
        <w:t>Járműdiagnosztika 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96 óra/ 96 óra*</w:t>
      </w:r>
    </w:p>
    <w:p w:rsidR="00286279" w:rsidRPr="002E360B" w:rsidRDefault="00286279" w:rsidP="004D4DB3">
      <w:pPr>
        <w:spacing w:after="0" w:line="240" w:lineRule="auto"/>
        <w:ind w:right="-1"/>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4D4DB3">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2E57ED">
      <w:pPr>
        <w:spacing w:after="0" w:line="240" w:lineRule="auto"/>
        <w:jc w:val="both"/>
        <w:rPr>
          <w:rFonts w:ascii="Palatino Linotype" w:hAnsi="Palatino Linotype"/>
          <w:sz w:val="24"/>
          <w:szCs w:val="24"/>
        </w:rPr>
      </w:pPr>
      <w:r w:rsidRPr="002E360B">
        <w:rPr>
          <w:rFonts w:ascii="Palatino Linotype" w:hAnsi="Palatino Linotype"/>
          <w:sz w:val="24"/>
          <w:szCs w:val="24"/>
        </w:rPr>
        <w:t>A járműdiagnosztika tantárgy tanításának célja, hogy olyan elméleti ismeretek birtokába jusson a tanuló, amely alapján képes a közúti jármű szakterületen diagnosztizálási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286279" w:rsidRPr="002E360B" w:rsidRDefault="00286279" w:rsidP="002E57ED">
      <w:pPr>
        <w:spacing w:after="0" w:line="240" w:lineRule="auto"/>
        <w:jc w:val="both"/>
        <w:rPr>
          <w:rFonts w:ascii="Palatino Linotype" w:hAnsi="Palatino Linotype"/>
          <w:sz w:val="24"/>
          <w:szCs w:val="24"/>
        </w:rPr>
      </w:pPr>
      <w:r w:rsidRPr="002E360B">
        <w:rPr>
          <w:rFonts w:ascii="Palatino Linotype" w:hAnsi="Palatino Linotype"/>
          <w:sz w:val="24"/>
          <w:szCs w:val="24"/>
        </w:rPr>
        <w:t>Szakmai tárgyként alakítsa ki a műszaki életben elengedhetetlenül szükséges belső igényességet, lelkiismeretes és felelősségteljes munkavégzést, fejlessze a problémamegoldó készséget.</w:t>
      </w:r>
    </w:p>
    <w:p w:rsidR="00286279" w:rsidRPr="002E360B" w:rsidRDefault="00286279" w:rsidP="002E57ED">
      <w:pPr>
        <w:spacing w:after="0" w:line="240" w:lineRule="auto"/>
        <w:jc w:val="both"/>
        <w:rPr>
          <w:rFonts w:ascii="Palatino Linotype" w:hAnsi="Palatino Linotype"/>
          <w:sz w:val="24"/>
          <w:szCs w:val="24"/>
        </w:rPr>
      </w:pPr>
      <w:r w:rsidRPr="002E360B">
        <w:rPr>
          <w:rFonts w:ascii="Palatino Linotype" w:hAnsi="Palatino Linotype"/>
          <w:sz w:val="24"/>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286279" w:rsidRPr="002E360B" w:rsidRDefault="00286279" w:rsidP="002E57ED">
      <w:pPr>
        <w:spacing w:after="0" w:line="240" w:lineRule="auto"/>
        <w:jc w:val="both"/>
        <w:rPr>
          <w:rFonts w:ascii="Palatino Linotype" w:hAnsi="Palatino Linotype"/>
          <w:sz w:val="24"/>
          <w:szCs w:val="24"/>
        </w:rPr>
      </w:pPr>
      <w:r w:rsidRPr="002E360B">
        <w:rPr>
          <w:rFonts w:ascii="Palatino Linotype" w:hAnsi="Palatino Linotype"/>
          <w:sz w:val="24"/>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 a tanulónak.</w:t>
      </w:r>
    </w:p>
    <w:p w:rsidR="00286279" w:rsidRPr="002E360B" w:rsidRDefault="00286279" w:rsidP="002E57ED">
      <w:pPr>
        <w:spacing w:after="0" w:line="240" w:lineRule="auto"/>
        <w:jc w:val="both"/>
        <w:rPr>
          <w:rFonts w:ascii="Palatino Linotype" w:hAnsi="Palatino Linotype"/>
          <w:sz w:val="24"/>
          <w:szCs w:val="24"/>
        </w:rPr>
      </w:pPr>
      <w:r w:rsidRPr="002E360B">
        <w:rPr>
          <w:rFonts w:ascii="Palatino Linotype" w:hAnsi="Palatino Linotype"/>
          <w:sz w:val="24"/>
          <w:szCs w:val="24"/>
        </w:rPr>
        <w:t>Az autó mechanikus és villamos rendszerében megjelentek olyan részegységek, melyek korábban teljesen ismeretlenek voltak. Egyre nagyobb számú villamos motort, villamosan működtetett szelepet, különféle jeladókat, jel-feldolgozó és tároló egységeket, ezeket összekötő sajátos vezetékhálózatot találunk az autókban. Ezek diagnosztikai célú vizsgálata nélkülözhetetlen a sikeres javításhoz.</w:t>
      </w:r>
    </w:p>
    <w:p w:rsidR="00286279" w:rsidRPr="002E360B" w:rsidRDefault="00286279" w:rsidP="002E57ED">
      <w:pPr>
        <w:spacing w:after="0" w:line="240" w:lineRule="auto"/>
        <w:jc w:val="both"/>
        <w:rPr>
          <w:rFonts w:ascii="Palatino Linotype" w:hAnsi="Palatino Linotype"/>
          <w:sz w:val="24"/>
          <w:szCs w:val="24"/>
        </w:rPr>
      </w:pPr>
      <w:r w:rsidRPr="002E360B">
        <w:rPr>
          <w:rFonts w:ascii="Palatino Linotype" w:hAnsi="Palatino Linotype"/>
          <w:sz w:val="24"/>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286279" w:rsidRPr="002E360B" w:rsidRDefault="00286279" w:rsidP="00AE3281">
      <w:pPr>
        <w:spacing w:after="0" w:line="240" w:lineRule="auto"/>
        <w:jc w:val="both"/>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7556C6">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286279" w:rsidRPr="002E360B" w:rsidRDefault="00286279" w:rsidP="007556C6">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szakmai elméleti és gyakorlati tárgyak</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gépjármű-szerkezettan</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gépjármű-villamosságtan</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gépjárművizsgálat és –javítás</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járműdiagnosztika gyakorlat</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elektronikai és gépjármű elektronikai mérések gyakorlat</w:t>
      </w:r>
    </w:p>
    <w:p w:rsidR="00286279" w:rsidRPr="002E360B" w:rsidRDefault="00286279" w:rsidP="007556C6">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komplex módon alkalmazásra kerülnek.</w:t>
      </w:r>
    </w:p>
    <w:p w:rsidR="00286279" w:rsidRPr="002E360B" w:rsidRDefault="00286279" w:rsidP="007556C6">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10417-12-es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286279" w:rsidRPr="002E360B" w:rsidRDefault="00286279" w:rsidP="004D4DB3">
      <w:pPr>
        <w:spacing w:after="0" w:line="240" w:lineRule="auto"/>
        <w:rPr>
          <w:rFonts w:ascii="Palatino Linotype" w:hAnsi="Palatino Linotype"/>
          <w:b/>
          <w:bCs/>
          <w:iCs/>
          <w:sz w:val="24"/>
          <w:szCs w:val="24"/>
        </w:rPr>
      </w:pPr>
    </w:p>
    <w:p w:rsidR="00286279" w:rsidRPr="005F5467"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 xml:space="preserve">Témakörök </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Motordiagnosztika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36 óra/ 36 óra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diagnosztika alapfogalmai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műszaki 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gépjármű-diagnosztika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Hengertömítettség és hengerüzem összehasonlító vizsgálatok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hengertömítettség és a hengerüzem összehasonlító vizsgálatok csoportosítása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kompresszió-végnyomás mérés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nyomásveszteség-mérése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kartergázmennyiség-mérés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hengerteljesítmény-különbség 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üresjárati hengerteljesítmény-különbség 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 xml:space="preserve">üresjárati hengerteljesítmény-különbség mérés </w:t>
      </w:r>
      <w:r w:rsidRPr="002E360B">
        <w:rPr>
          <w:rFonts w:ascii="Palatino Linotype" w:hAnsi="Palatino Linotype" w:cs="Courier New"/>
          <w:sz w:val="24"/>
          <w:szCs w:val="24"/>
        </w:rPr>
        <w:t>Δ</w:t>
      </w:r>
      <w:r w:rsidRPr="002E360B">
        <w:rPr>
          <w:rFonts w:ascii="Palatino Linotype" w:hAnsi="Palatino Linotype"/>
          <w:sz w:val="24"/>
          <w:szCs w:val="24"/>
        </w:rPr>
        <w:t xml:space="preserve">HC méréssel </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terheléses hengerteljesítmény-különbség mérés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elektronikus relatív kompressziómérés</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levegőellátó és a kipufogórendszer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levegőellátó rendszer</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kipufogórendszer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turbófeltöltő ellenőrzése</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OBD, EOBD fedélzeti 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kipufogógáz-technika és fedélzeti állapotfelügyelet</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katalizátor és a lambdaszonda fedélzeti állapotfelügyelete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az égéskimaradás fedélzeti állapotfelügyelete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kipufogógáz-visszavezetés fedélzeti állapotfelügyelete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szekunderlevegő-rendszerek fedélzeti állapotfelügyelete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tüzelőanyaggőz kipárolgásgátló rendszerek fedélzeti állapotfelügyelete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ODB csatlakozó</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kommunikáció</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rendszerteszter</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rendszerteszter vizsgálati üzemmódjai</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hibakódok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Freeze Frame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hibatárolás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hibakódok törlése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hibajelzőlámpa-aktiválás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Readiness-kódok (vizsgálati készenlét)</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Az Otto-motorok gázelemzése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gázelemzés elvi alapjai</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vizsgált emissziós komponensek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mérőműszerek felépítése és működése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mért jellemzők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hatósági környezetvédelmi felülvizsgálat</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hagyományos Otto-motoros gépkocsik felülvizsgálata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szabályozott keverékképzésű, katalizátoros gépkocsik felülvizsgálata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szabályozott keverékképzésű, katalizátoros, OBD rendszerrel felszerelt gépkocsik felülvizsgálata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gázemisszió-diagnosztika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CO-korrigált 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cs="Courier New"/>
          <w:sz w:val="24"/>
          <w:szCs w:val="24"/>
        </w:rPr>
        <w:t>Δ</w:t>
      </w:r>
      <w:r w:rsidRPr="002E360B">
        <w:rPr>
          <w:rFonts w:ascii="Palatino Linotype" w:hAnsi="Palatino Linotype"/>
          <w:sz w:val="24"/>
          <w:szCs w:val="24"/>
        </w:rPr>
        <w:t>HC-mérés</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Dízeldiagnosztika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dízeldiagnosztika meghatározása, sajátosságai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nem fedélzeti dízeldiagnosztika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fordulatszámmérés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az adagolás időzítésének mérése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nyomáshullám elemzés</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közös nyomásterű ( CR ) befecskendező rendszerek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alacsony-nyomású rendszer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nagynyomású rendszer vizsgálata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rendszernyomás ellenőrzése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befecskendező szelepek ellenőrzése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nagynyomású szivattyú és szelepeinek ellenőrzése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Common rail porlasztó hidraulika-diagnosztika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visszafolyó mennyiség ellenőrzése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porlasztóhiba és a szennyezés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vizsgálatok próbapadon</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szivattyú-porlasztó egység (PDE) befecskendező</w:t>
      </w:r>
      <w:r>
        <w:rPr>
          <w:rFonts w:ascii="Palatino Linotype" w:hAnsi="Palatino Linotype"/>
          <w:sz w:val="24"/>
          <w:szCs w:val="24"/>
        </w:rPr>
        <w:t>-</w:t>
      </w:r>
      <w:r w:rsidRPr="002E360B">
        <w:rPr>
          <w:rFonts w:ascii="Palatino Linotype" w:hAnsi="Palatino Linotype"/>
          <w:sz w:val="24"/>
          <w:szCs w:val="24"/>
        </w:rPr>
        <w:t>rendszer vizsgálata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Fedélzeti (EDC) diagnosztika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dízelmotorok füstölésmérése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füstölésmérés elvi alapjai</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füstölés mérőszámai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füstölésmérő műszerek felépítése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mintavevő szonda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elektromos időállandó</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programozott 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vizsgálathoz szükséges járműadatok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elektronikus tanúsítvány</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füstölésmérés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szemrevételezéses ellenőrzés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mérés előkészítése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környezetvédelmi állapot ellenőrzése</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Tüzelőanyag-fogyasztás mérés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elfogyasztott tüzelőanyag-mennyiség mérése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fogyasztásmérés karkurátoros motorokon</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fogyasztásmérés benzinbefecskendező rendszerrel felszerelt motorokon</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fogyasztásmérés forgóelosztós adagolóval felszerelt dízelmotorokon</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fogyasztásmérés az alábbi keverékképző rendszerekkel ellátott motorokon: K-Jetronic, központi befecskendezés, soros adagolóval felszerelt dízelmotor</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megtett út, illetve a sebesség mérése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országúti járműfogyasztás-mérés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próbapadi járműfogyasztás-mérés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görgős teljesítménymérő próbapadok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felépítése, működési elve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mérés, kiértékelés</w:t>
      </w:r>
    </w:p>
    <w:p w:rsidR="00286279" w:rsidRPr="002E360B" w:rsidRDefault="00286279" w:rsidP="00EE5DC6">
      <w:pPr>
        <w:spacing w:after="0" w:line="240" w:lineRule="auto"/>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Futómű- és fékdiagnosztika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24 óra/ 24 óra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Futómű-diagnosztika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futóműbemérés vonatkozási rendszere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kerékbeállítási paraméterek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tengelyhelyzet hibák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futóműellenőrző műszerek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méréstechnikai alapelvek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korszerű futóműellenőrző műszerek felépítése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mérőfejek felfogatása és a tárcsaütés kiegyenlítése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futóművek bemérése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előkészítő munkák a futóműbemérés előtt</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keréktárcsaütés-kompenzáció</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futóműmérés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különleges mérési eljárások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különleges mérőműszerek</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Lengéscsillapító-diagnosztika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lengéscsillapító-vizsgálat a gépjármű ejtésével</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lengéscsillapító-vizsgálat a kerék lengetésével</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dinamikus talperő-ingadozás mérése (EUSAMA)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mérés eredményét befolyásoló tényezők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EUSAMA rendszerű lengéscsillapító-vizsgáló próbapad felépítése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EUSAMA rendszerű lengéscsillapító-vizsgálat</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Fékberendezések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fékvizsgálat módszereinek csoportosítása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minősítés elméleti alapjai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görgős fékerőmérő próbapad</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görgős fékerőmérő próbapadi méréssel végzett fékminősítés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kerékfékszerkezet működésének hatásossága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kerékfékerő-eltérés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kerékfékszerkezet erőingadozása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fékvizsgálat végrehajtása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hasznos tudnivalók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fékrendszer hatósági vizsgálati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fékrendszer időszakos vizsgálatához alkalmazható mérő-adatgyűjtő berendezés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az M1, N1 kategóriájú gépkocsik vizsgálati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Kerékkiegyensúlyozás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kiegyensúlyozatlanság fajtái és megszüntetésének lehetőségei</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statikus kiegyensúlyozatlanság</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kvázistatikus kiegyensúlyozatlanság</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nyomaték- kiegyensúlyozatlanság</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dinamikus kiegyensúlyozatlanság</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kiegyensúlyozatlanságot meghatározó mérőszámok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kiegyensúlyozó gépek szerkezete és használata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stabil kiegyensúlyozó berendezések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mobil kiegyensúlyozó berendezések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kiegyensúlyozás és kerékfutás-optimalizálási eljárások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„Matching-eljárás”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kerékgerjesztési erő határértékre történő kiegyensúlyozási eljárás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radikális talperőingadozást okozó kerékszerkezeti rendellenességek feltáró mérése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keréksúlyok</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hidraulikus rendszerek diagnosztikája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zárt rendszerű hidraulikus körök ellenőrző mérése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nyitott rendszerű hidraulikus körök ellenőrző mérése</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Szervokormány-diagnosztika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gépjárművek időszakos hatósági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forgalomba helyezés és forgalomban tartás dokumentumai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időszakos hatósági vizsgálat</w:t>
      </w:r>
    </w:p>
    <w:p w:rsidR="00286279" w:rsidRPr="002E360B" w:rsidRDefault="00286279" w:rsidP="0085605E">
      <w:pPr>
        <w:spacing w:after="0" w:line="240" w:lineRule="auto"/>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Villamos berendezések diagnosztikája</w:t>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36 óra/ 36 óra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Az áramellátó és indítórendszer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akkumulátor indítóképességének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indítórendszer komplex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generátor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szabályozott feszültség mérése</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Gyújtásvizsgálat</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gyújtásienergia-változás ellenőrző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gyújtásidőzítés ellenőrzése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gyújtórendszerben a villamosenergia-változás folyamatának diagnosztikai ellenőrzése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oszcilloszkópos gyújtásdiagnosztika áttekintő mérési technológiája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mechanikus megszakítóval vezérelt gyújtás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primeráram-vezérelt, elektromos gyújtás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oszcilloszkópos gyújtásvizsgáló műszeregység csatlakoztatása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gyújtásvizsgáló analóg oszcilloszkóp felépítése és csatakoztatása a hagyományos gyújtórendszerhez</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csatlakoztatás elosztó nélküli gyújtórendszerekhez</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Irányított rendszerek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soros 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ellenőrzési feladatcsoportok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rendszerteszterek és a diagnosztikai csatlakozó</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vezetőtájékoztatás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fedélzeti diagnosztika áramkörvizsgálata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párhuzamos 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beavatkozó teszt</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periféria diagnosztika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Fényvető-diagnosztika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fénykéve optikai tengelyének előírásos helyzete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diagnosztikai ellenőrzés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mérőhely és a gépkocsi előkészítése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kamera tájolása a gépkocsihoz</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az ellenőrzés műveletei</w:t>
      </w:r>
    </w:p>
    <w:p w:rsidR="00286279" w:rsidRPr="002E360B" w:rsidRDefault="00286279" w:rsidP="004F5283">
      <w:pPr>
        <w:spacing w:after="0" w:line="240" w:lineRule="auto"/>
        <w:ind w:left="2700"/>
        <w:jc w:val="both"/>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4D4DB3">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i/>
          <w:sz w:val="24"/>
          <w:szCs w:val="24"/>
        </w:rPr>
        <w:t>A tantárgy elsajátítása során alkalmazható sajátos módszerek, tanulói tevékenységformák (ajánlás)</w:t>
      </w:r>
    </w:p>
    <w:p w:rsidR="00286279" w:rsidRPr="002E360B" w:rsidRDefault="00286279" w:rsidP="004D4DB3">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1.8.</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kooperatív tanulás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1.9.</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szimuláció</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1.10.</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szerepjáték</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4D4DB3">
      <w:pPr>
        <w:widowControl w:val="0"/>
        <w:suppressAutoHyphens/>
        <w:spacing w:after="0" w:line="240" w:lineRule="auto"/>
        <w:ind w:left="826"/>
        <w:rPr>
          <w:rFonts w:ascii="Palatino Linotype" w:hAnsi="Palatino Linotype"/>
          <w:b/>
          <w:bCs/>
          <w:i/>
          <w:sz w:val="24"/>
          <w:szCs w:val="24"/>
        </w:rPr>
      </w:pPr>
    </w:p>
    <w:p w:rsidR="00286279" w:rsidRPr="002E360B" w:rsidRDefault="00286279" w:rsidP="004D4DB3">
      <w:pPr>
        <w:widowControl w:val="0"/>
        <w:suppressAutoHyphens/>
        <w:spacing w:after="0" w:line="240" w:lineRule="auto"/>
        <w:ind w:left="826"/>
        <w:rPr>
          <w:rFonts w:ascii="Palatino Linotype" w:hAnsi="Palatino Linotype"/>
          <w:b/>
          <w:bCs/>
          <w:i/>
          <w:sz w:val="24"/>
          <w:szCs w:val="24"/>
        </w:rPr>
      </w:pPr>
      <w:r w:rsidRPr="002E360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feldolgozása jegyzeteléssel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feldolgozása jegyzeteléssel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Írásos elemzések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Válaszolás írásban mondatszintű kérdésekre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3.6.</w:t>
            </w:r>
          </w:p>
        </w:tc>
        <w:tc>
          <w:tcPr>
            <w:tcW w:w="3621"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E55A7D">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F64B6C">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4D4DB3">
      <w:pPr>
        <w:spacing w:after="0" w:line="240" w:lineRule="auto"/>
        <w:ind w:left="540"/>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9E3229">
      <w:pPr>
        <w:widowControl w:val="0"/>
        <w:suppressAutoHyphens/>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4D4DB3">
      <w:pPr>
        <w:widowControl w:val="0"/>
        <w:suppressAutoHyphens/>
        <w:spacing w:after="0" w:line="240" w:lineRule="auto"/>
        <w:rPr>
          <w:rFonts w:ascii="Palatino Linotype" w:hAnsi="Palatino Linotype"/>
          <w:b/>
          <w:bCs/>
          <w:sz w:val="24"/>
          <w:szCs w:val="24"/>
        </w:rPr>
      </w:pPr>
    </w:p>
    <w:p w:rsidR="00286279" w:rsidRPr="002E360B" w:rsidRDefault="00286279" w:rsidP="00BF5E7D">
      <w:pPr>
        <w:widowControl w:val="0"/>
        <w:numPr>
          <w:ilvl w:val="0"/>
          <w:numId w:val="12"/>
        </w:numPr>
        <w:suppressAutoHyphens/>
        <w:spacing w:after="0" w:line="240" w:lineRule="auto"/>
        <w:rPr>
          <w:rFonts w:ascii="Palatino Linotype" w:hAnsi="Palatino Linotype"/>
          <w:b/>
          <w:bCs/>
          <w:iCs/>
          <w:sz w:val="24"/>
          <w:szCs w:val="24"/>
        </w:rPr>
      </w:pPr>
      <w:r w:rsidRPr="002E360B">
        <w:rPr>
          <w:rFonts w:ascii="Palatino Linotype" w:hAnsi="Palatino Linotype"/>
          <w:b/>
          <w:bCs/>
          <w:iCs/>
          <w:sz w:val="24"/>
          <w:szCs w:val="24"/>
        </w:rPr>
        <w:t xml:space="preserve"> Járműdiagnosztika gyakorlata </w:t>
      </w:r>
      <w:r w:rsidRPr="002E360B">
        <w:rPr>
          <w:rFonts w:ascii="Palatino Linotype" w:hAnsi="Palatino Linotype"/>
          <w:b/>
          <w:sz w:val="24"/>
          <w:szCs w:val="24"/>
        </w:rPr>
        <w:t>tantárgy</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sz w:val="24"/>
          <w:szCs w:val="24"/>
        </w:rPr>
        <w:t>160 óra/ 160 óra*</w:t>
      </w:r>
    </w:p>
    <w:p w:rsidR="00286279" w:rsidRPr="002E360B" w:rsidRDefault="00286279" w:rsidP="004D4DB3">
      <w:pPr>
        <w:spacing w:after="0" w:line="240" w:lineRule="auto"/>
        <w:jc w:val="right"/>
        <w:rPr>
          <w:rFonts w:ascii="Palatino Linotype" w:hAnsi="Palatino Linotype"/>
          <w:sz w:val="20"/>
          <w:szCs w:val="20"/>
        </w:rPr>
      </w:pPr>
      <w:r w:rsidRPr="002E360B">
        <w:rPr>
          <w:rFonts w:ascii="Palatino Linotype" w:hAnsi="Palatino Linotype"/>
          <w:sz w:val="20"/>
          <w:szCs w:val="20"/>
        </w:rPr>
        <w:t>* 9-13. évfolyamon megszervezett képzés/13. és 14. évfolyamon megszervezett képzés</w:t>
      </w:r>
    </w:p>
    <w:p w:rsidR="00286279" w:rsidRPr="002E360B" w:rsidRDefault="00286279" w:rsidP="004D4DB3">
      <w:pPr>
        <w:spacing w:after="0" w:line="240" w:lineRule="auto"/>
        <w:rPr>
          <w:rFonts w:ascii="Palatino Linotype" w:hAnsi="Palatino Linotype"/>
          <w:b/>
          <w:sz w:val="24"/>
          <w:szCs w:val="24"/>
        </w:rPr>
      </w:pPr>
    </w:p>
    <w:p w:rsidR="00286279" w:rsidRPr="002E360B" w:rsidRDefault="00286279" w:rsidP="00BF5E7D">
      <w:pPr>
        <w:pStyle w:val="Listaszerbekezds"/>
        <w:widowControl w:val="0"/>
        <w:numPr>
          <w:ilvl w:val="0"/>
          <w:numId w:val="11"/>
        </w:numPr>
        <w:suppressAutoHyphens/>
        <w:spacing w:after="0" w:line="240" w:lineRule="auto"/>
        <w:rPr>
          <w:rFonts w:ascii="Palatino Linotype" w:hAnsi="Palatino Linotype"/>
          <w:b/>
          <w:vanish/>
          <w:sz w:val="24"/>
          <w:szCs w:val="24"/>
        </w:rPr>
      </w:pPr>
    </w:p>
    <w:p w:rsidR="00286279" w:rsidRPr="002E360B" w:rsidRDefault="00286279" w:rsidP="00BF5E7D">
      <w:pPr>
        <w:widowControl w:val="0"/>
        <w:numPr>
          <w:ilvl w:val="1"/>
          <w:numId w:val="11"/>
        </w:numPr>
        <w:suppressAutoHyphens/>
        <w:spacing w:after="0" w:line="240" w:lineRule="auto"/>
        <w:ind w:left="717"/>
        <w:rPr>
          <w:rFonts w:ascii="Palatino Linotype" w:hAnsi="Palatino Linotype"/>
          <w:b/>
          <w:sz w:val="24"/>
          <w:szCs w:val="24"/>
        </w:rPr>
      </w:pPr>
      <w:r w:rsidRPr="002E360B">
        <w:rPr>
          <w:rFonts w:ascii="Palatino Linotype" w:hAnsi="Palatino Linotype"/>
          <w:b/>
          <w:sz w:val="24"/>
          <w:szCs w:val="24"/>
        </w:rPr>
        <w:t>A tantárgy tanításának célja</w:t>
      </w:r>
    </w:p>
    <w:p w:rsidR="00286279" w:rsidRPr="002E360B" w:rsidRDefault="00286279" w:rsidP="004D4DB3">
      <w:pPr>
        <w:spacing w:after="0" w:line="240" w:lineRule="auto"/>
        <w:rPr>
          <w:rFonts w:ascii="Palatino Linotype" w:hAnsi="Palatino Linotype"/>
          <w:sz w:val="24"/>
          <w:szCs w:val="24"/>
        </w:rPr>
      </w:pPr>
      <w:r w:rsidRPr="002E360B">
        <w:rPr>
          <w:rFonts w:ascii="Palatino Linotype" w:hAnsi="Palatino Linotype"/>
          <w:sz w:val="24"/>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286279" w:rsidRPr="002E360B" w:rsidRDefault="00286279" w:rsidP="008438CC">
      <w:pPr>
        <w:spacing w:after="0" w:line="240" w:lineRule="auto"/>
        <w:jc w:val="both"/>
        <w:rPr>
          <w:rFonts w:ascii="Palatino Linotype" w:hAnsi="Palatino Linotype"/>
          <w:sz w:val="24"/>
          <w:szCs w:val="24"/>
        </w:rPr>
      </w:pPr>
      <w:r w:rsidRPr="002E360B">
        <w:rPr>
          <w:rFonts w:ascii="Palatino Linotype" w:hAnsi="Palatino Linotype"/>
          <w:sz w:val="24"/>
          <w:szCs w:val="24"/>
        </w:rPr>
        <w:t xml:space="preserve">Szakmai gyakorlati tárgyként alakítsa ki a műszaki életben elengedhetetlenül szükséges belső igényességet, lelkiismeretes és felelősségteljes munkavégzést, fejlessze a problémamegoldó készséget. </w:t>
      </w:r>
    </w:p>
    <w:p w:rsidR="00286279" w:rsidRPr="002E360B" w:rsidRDefault="00286279" w:rsidP="008438CC">
      <w:pPr>
        <w:spacing w:after="0" w:line="240" w:lineRule="auto"/>
        <w:jc w:val="both"/>
        <w:rPr>
          <w:rFonts w:ascii="Palatino Linotype" w:hAnsi="Palatino Linotype"/>
          <w:sz w:val="24"/>
          <w:szCs w:val="24"/>
        </w:rPr>
      </w:pPr>
      <w:r w:rsidRPr="002E360B">
        <w:rPr>
          <w:rFonts w:ascii="Palatino Linotype" w:hAnsi="Palatino Linotype"/>
          <w:sz w:val="24"/>
          <w:szCs w:val="24"/>
        </w:rPr>
        <w:t>A járműdiagnosztika tevékenység olyan műszaki-gazdasági tevékenység, mely tartalmazza a közúti gépjárművek, ezen belül a gépkocsiknak valamennyi gépészeti, villamos és elektronikus egységére kiterjedő diagnosztikai, műszaki állapotvizsgálati, hibafeltárási és felújítási műveleteit, valamint az ezekhez kapcsolódó ügyviteli feladatokat.</w:t>
      </w:r>
    </w:p>
    <w:p w:rsidR="00286279" w:rsidRPr="002E360B" w:rsidRDefault="00286279" w:rsidP="008438CC">
      <w:pPr>
        <w:spacing w:after="0" w:line="240" w:lineRule="auto"/>
        <w:jc w:val="both"/>
        <w:rPr>
          <w:rFonts w:ascii="Palatino Linotype" w:hAnsi="Palatino Linotype"/>
          <w:sz w:val="24"/>
          <w:szCs w:val="24"/>
        </w:rPr>
      </w:pPr>
      <w:r w:rsidRPr="002E360B">
        <w:rPr>
          <w:rFonts w:ascii="Palatino Linotype" w:hAnsi="Palatino Linotype"/>
          <w:sz w:val="24"/>
          <w:szCs w:val="24"/>
        </w:rPr>
        <w:t>Jellemzőek a mérési feladatok, amelyekben már a számítógép alkalmazása is szükséges. A műszaki újdonságok felismerésére és megértésére kell törekedni, ehhez magyar és idegen nyelvű műszaki leírásokat, rajzokat kell értelmezni.</w:t>
      </w:r>
    </w:p>
    <w:p w:rsidR="00286279" w:rsidRPr="002E360B" w:rsidRDefault="00286279" w:rsidP="008438CC">
      <w:pPr>
        <w:spacing w:after="0" w:line="240" w:lineRule="auto"/>
        <w:jc w:val="both"/>
        <w:rPr>
          <w:rFonts w:ascii="Palatino Linotype" w:hAnsi="Palatino Linotype"/>
          <w:sz w:val="24"/>
          <w:szCs w:val="24"/>
        </w:rPr>
      </w:pPr>
      <w:r w:rsidRPr="002E360B">
        <w:rPr>
          <w:rFonts w:ascii="Palatino Linotype" w:hAnsi="Palatino Linotype"/>
          <w:sz w:val="24"/>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286279" w:rsidRPr="002E360B" w:rsidRDefault="00286279" w:rsidP="008438CC">
      <w:pPr>
        <w:spacing w:after="0" w:line="240" w:lineRule="auto"/>
        <w:jc w:val="both"/>
        <w:rPr>
          <w:rFonts w:ascii="Palatino Linotype" w:hAnsi="Palatino Linotype"/>
          <w:sz w:val="24"/>
          <w:szCs w:val="24"/>
        </w:rPr>
      </w:pPr>
      <w:r w:rsidRPr="002E360B">
        <w:rPr>
          <w:rFonts w:ascii="Palatino Linotype" w:hAnsi="Palatino Linotype"/>
          <w:sz w:val="24"/>
          <w:szCs w:val="24"/>
        </w:rPr>
        <w:t>Fontos elsajátíttatni a korszerű diagnosztikai berendezések szakszerű használatát. Fel kell hívni a figyelmet a balesetmentes munkavégzésre, a vonatkozó tűzvédelmi és munkavédelmi előírások maradéktalan betartására.</w:t>
      </w:r>
    </w:p>
    <w:p w:rsidR="00286279" w:rsidRPr="002E360B" w:rsidRDefault="00286279" w:rsidP="004D4DB3">
      <w:pPr>
        <w:spacing w:after="0" w:line="240" w:lineRule="auto"/>
        <w:rPr>
          <w:rFonts w:ascii="Palatino Linotype" w:hAnsi="Palatino Linotype"/>
          <w:b/>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sz w:val="24"/>
          <w:szCs w:val="24"/>
        </w:rPr>
      </w:pPr>
      <w:r w:rsidRPr="002E360B">
        <w:rPr>
          <w:rFonts w:ascii="Palatino Linotype" w:hAnsi="Palatino Linotype"/>
          <w:b/>
          <w:sz w:val="24"/>
          <w:szCs w:val="24"/>
        </w:rPr>
        <w:t>Kapcsolódó közismereti, szakmai tartalmak</w:t>
      </w:r>
    </w:p>
    <w:p w:rsidR="00286279" w:rsidRPr="002E360B" w:rsidRDefault="00286279" w:rsidP="00BC451C">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Szakmai elméleti és gyakorlati tárgyak</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gépjármű-szerkezettan</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gépjármű-villamosságtan</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gépjárművizsgálat és –javítás</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 xml:space="preserve">járműdiagnosztika </w:t>
      </w:r>
    </w:p>
    <w:p w:rsidR="00286279" w:rsidRPr="002E360B" w:rsidRDefault="00286279" w:rsidP="00A76E8A">
      <w:pPr>
        <w:spacing w:after="0" w:line="240" w:lineRule="auto"/>
        <w:ind w:left="720"/>
        <w:jc w:val="both"/>
        <w:rPr>
          <w:rFonts w:ascii="Palatino Linotype" w:hAnsi="Palatino Linotype"/>
          <w:bCs/>
          <w:iCs/>
          <w:sz w:val="24"/>
          <w:szCs w:val="24"/>
        </w:rPr>
      </w:pPr>
      <w:r w:rsidRPr="002E360B">
        <w:rPr>
          <w:rFonts w:ascii="Palatino Linotype" w:hAnsi="Palatino Linotype"/>
          <w:bCs/>
          <w:iCs/>
          <w:sz w:val="24"/>
          <w:szCs w:val="24"/>
        </w:rPr>
        <w:t>elektronikai és gépjármű elektronikai mérések gyakorlat</w:t>
      </w:r>
    </w:p>
    <w:p w:rsidR="00286279" w:rsidRPr="002E360B" w:rsidRDefault="00286279" w:rsidP="00BC451C">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komplex módon alkalmazásra kerülnek.</w:t>
      </w:r>
    </w:p>
    <w:p w:rsidR="00286279" w:rsidRPr="002E360B" w:rsidRDefault="00286279" w:rsidP="00BC451C">
      <w:pPr>
        <w:spacing w:after="0" w:line="240" w:lineRule="auto"/>
        <w:jc w:val="both"/>
        <w:rPr>
          <w:rFonts w:ascii="Palatino Linotype" w:hAnsi="Palatino Linotype"/>
          <w:bCs/>
          <w:iCs/>
          <w:sz w:val="24"/>
          <w:szCs w:val="24"/>
        </w:rPr>
      </w:pPr>
      <w:r w:rsidRPr="002E360B">
        <w:rPr>
          <w:rFonts w:ascii="Palatino Linotype" w:hAnsi="Palatino Linotype"/>
          <w:bCs/>
          <w:iCs/>
          <w:sz w:val="24"/>
          <w:szCs w:val="24"/>
        </w:rPr>
        <w:t>A 10417-12-es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286279" w:rsidRPr="002E360B" w:rsidRDefault="00286279" w:rsidP="004D4DB3">
      <w:pPr>
        <w:spacing w:after="0" w:line="240" w:lineRule="auto"/>
        <w:rPr>
          <w:rFonts w:ascii="Palatino Linotype" w:hAnsi="Palatino Linotype"/>
          <w:b/>
          <w:bCs/>
          <w:iCs/>
          <w:sz w:val="24"/>
          <w:szCs w:val="24"/>
        </w:rPr>
      </w:pPr>
    </w:p>
    <w:p w:rsidR="00286279" w:rsidRPr="005F5467" w:rsidRDefault="00286279" w:rsidP="00BF5E7D">
      <w:pPr>
        <w:widowControl w:val="0"/>
        <w:numPr>
          <w:ilvl w:val="1"/>
          <w:numId w:val="11"/>
        </w:numPr>
        <w:suppressAutoHyphens/>
        <w:spacing w:after="0" w:line="240" w:lineRule="auto"/>
        <w:ind w:left="826" w:hanging="469"/>
        <w:rPr>
          <w:rFonts w:ascii="Palatino Linotype" w:hAnsi="Palatino Linotype"/>
          <w:b/>
          <w:bCs/>
          <w:iCs/>
          <w:sz w:val="24"/>
          <w:szCs w:val="24"/>
        </w:rPr>
      </w:pPr>
      <w:r w:rsidRPr="002E360B">
        <w:rPr>
          <w:rFonts w:ascii="Palatino Linotype" w:hAnsi="Palatino Linotype"/>
          <w:b/>
          <w:sz w:val="24"/>
          <w:szCs w:val="24"/>
        </w:rPr>
        <w:t>Témakörök</w:t>
      </w:r>
    </w:p>
    <w:p w:rsidR="00286279" w:rsidRPr="002E360B" w:rsidRDefault="00286279" w:rsidP="0068694F">
      <w:pPr>
        <w:widowControl w:val="0"/>
        <w:suppressAutoHyphens/>
        <w:spacing w:after="0" w:line="240" w:lineRule="auto"/>
        <w:ind w:left="357"/>
        <w:rPr>
          <w:rFonts w:ascii="Palatino Linotype" w:hAnsi="Palatino Linotype"/>
          <w:b/>
          <w:bCs/>
          <w:iCs/>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Motordiagnosztika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60 óra/ 60 óra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Diagnosztikai alapfogalmak</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Motor mechanikai állapotvizsgálatok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hengertömítettség és a hengerüzem összehasonlító vizsgálatok csoportosítása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mélydiagnosztikai eljárások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szelektív eljárások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összetetten értékelő eljárások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sűrítési végnyomás mérése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nyomásveszteség mérése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szívócső depresszió mérése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kartergáz mennyiség mérése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hengerteljesítmény különbség mérés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üresjárati hengerteljesítmény-különbség mérés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 xml:space="preserve">üresjárati hengerteljesítmény-különbség </w:t>
      </w:r>
      <w:r w:rsidRPr="002E360B">
        <w:rPr>
          <w:rFonts w:ascii="Palatino Linotype" w:hAnsi="Palatino Linotype" w:cs="Courier New"/>
          <w:sz w:val="24"/>
          <w:szCs w:val="24"/>
        </w:rPr>
        <w:t>Δ</w:t>
      </w:r>
      <w:r w:rsidRPr="002E360B">
        <w:rPr>
          <w:rFonts w:ascii="Palatino Linotype" w:hAnsi="Palatino Linotype"/>
          <w:sz w:val="24"/>
          <w:szCs w:val="24"/>
        </w:rPr>
        <w:t>HC méréssel</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terheléses hengerteljesítmény-különbség mérés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elektromos relatív kompressziómérés</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Turbófeltöltő ellenőrzése, töltőnyomás mérése</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OBD, EOBD fedélzeti diagnosztika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kipufogógáz-technika és fedélzeti állapotfelügyelet</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állandóan és időszakosan felügyelt rendszerek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katalizátor és a lambdaszonda fedélzeti állapotfelügyelete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az égéskimaradás fedélzeti állapotfelügyelete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kipufogógáz-visszavezetés fedélzeti állapotfelügyelete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szekunderlevegő-rendszerek fedélzeti állapotfelügyelete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tüzelőanyaggőz kipárolgásgátló rendszerek fedélzeti állapotfelügyelete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az ODB csatlakozó és elhelyezése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kommunikáció</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rendszerteszter</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hibakódok</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Freeze Frame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hibatárolás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hibakódok törlése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MIL-lámpa üzemmódok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Readiness-kódok (vizsgálati készenlét)</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Az Otto-motorok gázelemzése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mért jellemzők és mértékegységeik</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gázemisszió diagnosztika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mérőműszerek felépítése, működése, kalibrálása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hatósági környezetvédelmi felülvizsgálat</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a hagyományos keverékképzésű Otto-motoros gépkocsik felülvizsgálata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egyéb katalizátoros Otto-motoros gépkocsik felülvizsgálata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szabályozott keverékképzésű, katalizátoros gépkocsik felülvizsgálata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szabályozott keverékképzésű, katalizátoros, OBD rendszerrel felszerelt gépkocsik felülvizsgálata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minősítés</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A dízelmotorok füstölésmérése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füstölésmérés elvi alapjai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füstölésmérő műszerek felépítése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A és B móduszú mérések jellemzői</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szabadgyorsításos mérés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dízel OBD</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Dízeldiagnosztika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nem fedélzeti dízeldiagnosztika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fordulatszám mérés lehetőségei</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első</w:t>
      </w:r>
      <w:r>
        <w:rPr>
          <w:rFonts w:ascii="Palatino Linotype" w:hAnsi="Palatino Linotype"/>
          <w:sz w:val="24"/>
          <w:szCs w:val="24"/>
        </w:rPr>
        <w:t>-</w:t>
      </w:r>
      <w:r w:rsidRPr="002E360B">
        <w:rPr>
          <w:rFonts w:ascii="Palatino Linotype" w:hAnsi="Palatino Linotype"/>
          <w:sz w:val="24"/>
          <w:szCs w:val="24"/>
        </w:rPr>
        <w:t>befecskendezési szög mérése (statikus, dinamikus)</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szállításkezdet mérése</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nyomáshullám diagnosztika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elektronikus irányítású dízelbefecskendező rendszerek 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szivattyú-fúvóka egység (PDE) vizsgálata</w:t>
      </w:r>
    </w:p>
    <w:p w:rsidR="00286279" w:rsidRPr="002E360B" w:rsidRDefault="00286279" w:rsidP="00A76E8A">
      <w:pPr>
        <w:spacing w:after="0" w:line="240" w:lineRule="auto"/>
        <w:ind w:left="2865"/>
        <w:jc w:val="both"/>
        <w:rPr>
          <w:rFonts w:ascii="Palatino Linotype" w:hAnsi="Palatino Linotype"/>
          <w:sz w:val="24"/>
          <w:szCs w:val="24"/>
        </w:rPr>
      </w:pPr>
      <w:r w:rsidRPr="002E360B">
        <w:rPr>
          <w:rFonts w:ascii="Palatino Linotype" w:hAnsi="Palatino Linotype"/>
          <w:sz w:val="24"/>
          <w:szCs w:val="24"/>
        </w:rPr>
        <w:t>közös nyomásterű (CR) befecskendező vizsgálata</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az alacsony-nyomású rendszer vizsgálata</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a nagynyomású rendszer vizsgálata</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a rendszernyomás mérése</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a befecskendező szelepek (injektorok) vizsgálata</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a nagynyomású szivattyú vizsgálata motoron és próbapadon</w:t>
      </w:r>
    </w:p>
    <w:p w:rsidR="00286279" w:rsidRPr="002E360B" w:rsidRDefault="00286279" w:rsidP="00A76E8A">
      <w:pPr>
        <w:spacing w:after="0" w:line="240" w:lineRule="auto"/>
        <w:ind w:left="3585"/>
        <w:jc w:val="both"/>
        <w:rPr>
          <w:rFonts w:ascii="Palatino Linotype" w:hAnsi="Palatino Linotype"/>
          <w:sz w:val="24"/>
          <w:szCs w:val="24"/>
        </w:rPr>
      </w:pPr>
      <w:r w:rsidRPr="002E360B">
        <w:rPr>
          <w:rFonts w:ascii="Palatino Linotype" w:hAnsi="Palatino Linotype"/>
          <w:sz w:val="24"/>
          <w:szCs w:val="24"/>
        </w:rPr>
        <w:t>nagynyomású szivattyú nyomás- és mennyiségszabályozó szelepeinek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nagynyomású szivattyú szét- és összeszerelése, hibafelvételezése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befecskendező szelepek (CRI) szét- és összeszerelése, hibafelvételezése</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fedélzeti EDC diagnosztika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egyéb EDC rendszerek vizsgálata</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jeladók, érzékelők, beavatkozók vizsgálata</w:t>
      </w:r>
    </w:p>
    <w:p w:rsidR="00286279" w:rsidRPr="002E360B" w:rsidRDefault="00286279" w:rsidP="00A76E8A">
      <w:pPr>
        <w:spacing w:after="0" w:line="240" w:lineRule="auto"/>
        <w:ind w:left="1425"/>
        <w:jc w:val="both"/>
        <w:rPr>
          <w:rFonts w:ascii="Palatino Linotype" w:hAnsi="Palatino Linotype"/>
          <w:sz w:val="24"/>
          <w:szCs w:val="24"/>
        </w:rPr>
      </w:pPr>
      <w:r w:rsidRPr="002E360B">
        <w:rPr>
          <w:rFonts w:ascii="Palatino Linotype" w:hAnsi="Palatino Linotype"/>
          <w:sz w:val="24"/>
          <w:szCs w:val="24"/>
        </w:rPr>
        <w:t>Tüzelőanyag-fogyasztás mérés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országúti fogyasztás mérés</w:t>
      </w:r>
    </w:p>
    <w:p w:rsidR="00286279" w:rsidRPr="002E360B" w:rsidRDefault="00286279" w:rsidP="00A76E8A">
      <w:pPr>
        <w:spacing w:after="0" w:line="240" w:lineRule="auto"/>
        <w:ind w:left="2145"/>
        <w:jc w:val="both"/>
        <w:rPr>
          <w:rFonts w:ascii="Palatino Linotype" w:hAnsi="Palatino Linotype"/>
          <w:sz w:val="24"/>
          <w:szCs w:val="24"/>
        </w:rPr>
      </w:pPr>
      <w:r w:rsidRPr="002E360B">
        <w:rPr>
          <w:rFonts w:ascii="Palatino Linotype" w:hAnsi="Palatino Linotype"/>
          <w:sz w:val="24"/>
          <w:szCs w:val="24"/>
        </w:rPr>
        <w:t>próbapadi fogyasztás mérés</w:t>
      </w:r>
    </w:p>
    <w:p w:rsidR="00286279" w:rsidRPr="002E360B" w:rsidRDefault="00286279" w:rsidP="00142E33">
      <w:pPr>
        <w:spacing w:after="0" w:line="240" w:lineRule="auto"/>
        <w:jc w:val="both"/>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Futómű- és fékdiagnosztika</w:t>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sidRPr="002E360B">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40 óra/ 40 óra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Futómű-diagnosztika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futóműbemérés vonatkozási rendszere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kerékbeállítási paraméterek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tengelyhelyzet hibák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futóműellenőrző műszerek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méréstechnikai alapelvek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korszerű futóműellenőrző műszerek felépítése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mérőfejek felfogatása és a tárcsaütés kiegyenlítése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futóművek bemérése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előkészítő munkák a futóműbemérés előtt</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keréktárcsaütés-kompenzáció</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futóműmérés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különleges mérési eljárások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különleges mérőműszerek</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Lengéscsillapító-diagnosztika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lengéscsillapító-vizsgálat a gépjármű ejtésével</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lengéscsillapító-vizsgálat a kerék lengetésével</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dinamikus talperő-ingadozás mérése (EUSAMA)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mérés eredményét befolyásoló tényezők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EUSAMA rendszerű lengéscsillapító-vizsgáló próbapad felépítése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EUSAMA rendszerű lengéscsillapító-vizsgálat</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Fékberendezések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fékvizsgálat módszereinek csoportosítása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minősítés elméleti alapjai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görgős fékerőmérő próbapad</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görgős fékerőmérő próbapadi méréssel végzett fékminősítés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kerékfékszerkezet működésének hatásossága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kerékfékerő-eltérés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kerékfékszerkezet erőingadozása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fékvizsgálat végrehajtása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hasznos tudnivalók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fékrendszer hatósági vizsgálati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fékrendszer időszakos vizsgálatához alkalmazható mérő-adatgyűjtő berendezés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az M1, N1 kategóriájú gépkocsik vizsgálati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Kerékkiegyensúlyozás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kiegyensúlyozatlanság fajtái és megszüntetésének lehetőségei</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statikus kiegyensúlyozatlanság</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kvázistatikus kiegyensúlyozatlanság</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nyomaték- kiegyensúlyozatlanság</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dinamikus kiegyensúlyozatlanság</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kiegyensúlyozatlanságot meghatározó mérőszámok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kiegyensúlyozó gépek szerkezete és használata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stabil kiegyensúlyozó berendezések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mobil kiegyensúlyozó berendezések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kiegyensúlyozás és kerékfutás-optimalizálási eljárások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„Matching-eljárás”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kerékgerjesztési erő határértékre történő kiegyensúlyozási eljárás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radikális talperőingadozást okozó kerékszerkezeti rendellenességek feltáró mérése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keréksúlyok</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hidraulikus rendszerek diagnosztikája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zárt rendszerű hidraulikus körök ellenőrző mérése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nyitott rendszerű hidraulikus körök ellenőrző mérése</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szervokormány-diagnosztika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 gépjárművek időszakos hatósági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forgalomba helyezés és forgalomban tartás dokumentumai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időszakos hatósági vizsgálat</w:t>
      </w:r>
    </w:p>
    <w:p w:rsidR="00286279" w:rsidRDefault="00286279" w:rsidP="004D4DB3">
      <w:pPr>
        <w:spacing w:after="0" w:line="240" w:lineRule="auto"/>
        <w:ind w:firstLine="540"/>
        <w:rPr>
          <w:rFonts w:ascii="Palatino Linotype" w:hAnsi="Palatino Linotype"/>
          <w:sz w:val="24"/>
          <w:szCs w:val="24"/>
        </w:rPr>
      </w:pPr>
    </w:p>
    <w:p w:rsidR="00286279" w:rsidRPr="002E360B" w:rsidRDefault="00286279" w:rsidP="004D4DB3">
      <w:pPr>
        <w:spacing w:after="0" w:line="240" w:lineRule="auto"/>
        <w:ind w:firstLine="540"/>
        <w:rPr>
          <w:rFonts w:ascii="Palatino Linotype" w:hAnsi="Palatino Linotype"/>
          <w:sz w:val="24"/>
          <w:szCs w:val="24"/>
        </w:rPr>
      </w:pPr>
    </w:p>
    <w:p w:rsidR="00286279" w:rsidRPr="002E360B" w:rsidRDefault="00286279" w:rsidP="00BF5E7D">
      <w:pPr>
        <w:numPr>
          <w:ilvl w:val="2"/>
          <w:numId w:val="11"/>
        </w:numPr>
        <w:spacing w:after="0" w:line="240" w:lineRule="auto"/>
        <w:ind w:left="1190" w:hanging="623"/>
        <w:rPr>
          <w:rFonts w:ascii="Palatino Linotype" w:hAnsi="Palatino Linotype"/>
          <w:b/>
          <w:sz w:val="24"/>
          <w:szCs w:val="24"/>
        </w:rPr>
      </w:pPr>
      <w:r w:rsidRPr="002E360B">
        <w:rPr>
          <w:rFonts w:ascii="Palatino Linotype" w:hAnsi="Palatino Linotype"/>
          <w:b/>
          <w:sz w:val="24"/>
          <w:szCs w:val="24"/>
        </w:rPr>
        <w:t>Villamos berendezések diagnosztikája</w:t>
      </w:r>
      <w:r w:rsidRPr="002E360B">
        <w:rPr>
          <w:rFonts w:ascii="Palatino Linotype" w:hAnsi="Palatino Linotype"/>
          <w:b/>
          <w:sz w:val="24"/>
          <w:szCs w:val="24"/>
        </w:rPr>
        <w:tab/>
      </w:r>
      <w:r w:rsidRPr="002E360B">
        <w:rPr>
          <w:rFonts w:ascii="Palatino Linotype" w:hAnsi="Palatino Linotype"/>
          <w:b/>
          <w:sz w:val="24"/>
          <w:szCs w:val="24"/>
        </w:rPr>
        <w:tab/>
      </w:r>
      <w:r w:rsidRPr="002E360B" w:rsidDel="002E71B8">
        <w:rPr>
          <w:rFonts w:ascii="Palatino Linotype" w:hAnsi="Palatino Linotype"/>
          <w:b/>
          <w:sz w:val="24"/>
          <w:szCs w:val="24"/>
        </w:rPr>
        <w:tab/>
      </w:r>
      <w:r>
        <w:rPr>
          <w:rFonts w:ascii="Palatino Linotype" w:hAnsi="Palatino Linotype"/>
          <w:b/>
          <w:sz w:val="24"/>
          <w:szCs w:val="24"/>
        </w:rPr>
        <w:t xml:space="preserve">           </w:t>
      </w:r>
      <w:r w:rsidRPr="002E360B">
        <w:rPr>
          <w:rFonts w:ascii="Palatino Linotype" w:hAnsi="Palatino Linotype"/>
          <w:b/>
          <w:i/>
          <w:sz w:val="24"/>
          <w:szCs w:val="24"/>
        </w:rPr>
        <w:t>60 óra/ 60 óra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Az áramellátó és indítórendszer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akkumulátor indítóképességének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indítórendszer komplex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generátor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szabályozott feszültség mérése</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Gyújtásvizsgálat</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gyújtásienergia-változás ellenőrző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gyújtásidőzítés ellenőrzése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gyújtórendszerben a villamosenergia-változás folyamatának diagnosztikai ellenőrzése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oszcilloszkópos gyújtásdiagnosztika áttekintő mérési technológiája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mechanikus megszakítóval vezérelt gyújtás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primeráram-vezérelt, elektromos gyújtás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az oszcilloszkópos gyújtásvizsgáló műszeregység csatlakoztatása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gyújtásvizsgáló analóg oszcilloszkóp felépítése és csatakoztatása a hagyományos gyújtórendszerhez</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csatlakoztatás elosztó nélküli gyújtórendszerekhez</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Irányított rendszerek diagnosztikai 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soros 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ellenőrzési feladatcsoportok</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rendszerteszterek és a diagnosztikai csatlakozó</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vezetőtájékoztatás</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fedélzeti diagnosztika áramkörvizsgálata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párhuzamos diagnosztika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beavatkozó teszt</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periféria diagnosztika</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Fényvető-diagnosztika</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fénykéve optikai tengelyének előírásos helyzete</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a diagnosztikai ellenőrzés technológiája</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mérőhely és a gépkocsi előkészítése</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 kamera tájolása a gépkocsihoz</w:t>
      </w:r>
    </w:p>
    <w:p w:rsidR="00286279" w:rsidRPr="002E360B" w:rsidRDefault="00286279" w:rsidP="00A76E8A">
      <w:pPr>
        <w:spacing w:after="0" w:line="240" w:lineRule="auto"/>
        <w:ind w:left="2700"/>
        <w:jc w:val="both"/>
        <w:rPr>
          <w:rFonts w:ascii="Palatino Linotype" w:hAnsi="Palatino Linotype"/>
          <w:sz w:val="24"/>
          <w:szCs w:val="24"/>
        </w:rPr>
      </w:pPr>
      <w:r w:rsidRPr="002E360B">
        <w:rPr>
          <w:rFonts w:ascii="Palatino Linotype" w:hAnsi="Palatino Linotype"/>
          <w:sz w:val="24"/>
          <w:szCs w:val="24"/>
        </w:rPr>
        <w:t>az ellenőrzés műveletei</w:t>
      </w:r>
    </w:p>
    <w:p w:rsidR="00286279" w:rsidRPr="002E360B" w:rsidRDefault="00286279" w:rsidP="00A76E8A">
      <w:pPr>
        <w:spacing w:after="0" w:line="240" w:lineRule="auto"/>
        <w:ind w:left="1260"/>
        <w:jc w:val="both"/>
        <w:rPr>
          <w:rFonts w:ascii="Palatino Linotype" w:hAnsi="Palatino Linotype"/>
          <w:sz w:val="24"/>
          <w:szCs w:val="24"/>
        </w:rPr>
      </w:pPr>
      <w:r w:rsidRPr="002E360B">
        <w:rPr>
          <w:rFonts w:ascii="Palatino Linotype" w:hAnsi="Palatino Linotype"/>
          <w:sz w:val="24"/>
          <w:szCs w:val="24"/>
        </w:rPr>
        <w:t>Zajszintmérés</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mérőberendezések használata, elvi működésük</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zajmérés típusai</w:t>
      </w:r>
    </w:p>
    <w:p w:rsidR="00286279" w:rsidRPr="002E360B" w:rsidRDefault="00286279" w:rsidP="00A76E8A">
      <w:pPr>
        <w:spacing w:after="0" w:line="240" w:lineRule="auto"/>
        <w:ind w:left="1980"/>
        <w:jc w:val="both"/>
        <w:rPr>
          <w:rFonts w:ascii="Palatino Linotype" w:hAnsi="Palatino Linotype"/>
          <w:sz w:val="24"/>
          <w:szCs w:val="24"/>
        </w:rPr>
      </w:pPr>
      <w:r w:rsidRPr="002E360B">
        <w:rPr>
          <w:rFonts w:ascii="Palatino Linotype" w:hAnsi="Palatino Linotype"/>
          <w:sz w:val="24"/>
          <w:szCs w:val="24"/>
        </w:rPr>
        <w:t>közeltéri zajszintmérésre vonatkozó előírások</w:t>
      </w:r>
    </w:p>
    <w:p w:rsidR="00286279" w:rsidRDefault="00286279" w:rsidP="00D10867">
      <w:pPr>
        <w:spacing w:after="0" w:line="240" w:lineRule="auto"/>
        <w:rPr>
          <w:rFonts w:ascii="Palatino Linotype" w:hAnsi="Palatino Linotype"/>
          <w:sz w:val="24"/>
          <w:szCs w:val="24"/>
        </w:rPr>
      </w:pPr>
    </w:p>
    <w:p w:rsidR="00286279" w:rsidRDefault="00286279" w:rsidP="00D10867">
      <w:pPr>
        <w:spacing w:after="0" w:line="240" w:lineRule="auto"/>
        <w:rPr>
          <w:rFonts w:ascii="Palatino Linotype" w:hAnsi="Palatino Linotype"/>
          <w:sz w:val="24"/>
          <w:szCs w:val="24"/>
        </w:rPr>
      </w:pPr>
    </w:p>
    <w:p w:rsidR="00286279" w:rsidRDefault="00286279" w:rsidP="00D10867">
      <w:pPr>
        <w:spacing w:after="0" w:line="240" w:lineRule="auto"/>
        <w:rPr>
          <w:rFonts w:ascii="Palatino Linotype" w:hAnsi="Palatino Linotype"/>
          <w:sz w:val="24"/>
          <w:szCs w:val="24"/>
        </w:rPr>
      </w:pPr>
    </w:p>
    <w:p w:rsidR="00286279" w:rsidRDefault="00286279" w:rsidP="00D10867">
      <w:pPr>
        <w:spacing w:after="0" w:line="240" w:lineRule="auto"/>
        <w:rPr>
          <w:rFonts w:ascii="Palatino Linotype" w:hAnsi="Palatino Linotype"/>
          <w:sz w:val="24"/>
          <w:szCs w:val="24"/>
        </w:rPr>
      </w:pPr>
    </w:p>
    <w:p w:rsidR="00286279" w:rsidRPr="002E360B" w:rsidRDefault="00286279" w:rsidP="00D10867">
      <w:pPr>
        <w:spacing w:after="0" w:line="240" w:lineRule="auto"/>
        <w:rPr>
          <w:rFonts w:ascii="Palatino Linotype" w:hAnsi="Palatino Linotype"/>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i/>
          <w:sz w:val="24"/>
          <w:szCs w:val="24"/>
        </w:rPr>
      </w:pPr>
      <w:r w:rsidRPr="002E360B">
        <w:rPr>
          <w:rFonts w:ascii="Palatino Linotype" w:hAnsi="Palatino Linotype"/>
          <w:b/>
          <w:i/>
          <w:sz w:val="24"/>
          <w:szCs w:val="24"/>
        </w:rPr>
        <w:t xml:space="preserve">A képzés javasolt helyszíne </w:t>
      </w:r>
      <w:r w:rsidRPr="002E360B">
        <w:rPr>
          <w:rFonts w:ascii="Palatino Linotype" w:hAnsi="Palatino Linotype"/>
          <w:b/>
          <w:i/>
          <w:kern w:val="1"/>
          <w:sz w:val="24"/>
          <w:szCs w:val="24"/>
          <w:lang w:eastAsia="hi-IN" w:bidi="hi-IN"/>
        </w:rPr>
        <w:t>(ajánlás)</w:t>
      </w:r>
    </w:p>
    <w:p w:rsidR="00286279" w:rsidRPr="002E360B" w:rsidRDefault="00286279" w:rsidP="004D4DB3">
      <w:pPr>
        <w:spacing w:after="0" w:line="240" w:lineRule="auto"/>
        <w:ind w:left="792"/>
        <w:jc w:val="both"/>
        <w:rPr>
          <w:rFonts w:ascii="Palatino Linotype" w:hAnsi="Palatino Linotype"/>
          <w:b/>
          <w:b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i/>
          <w:sz w:val="24"/>
          <w:szCs w:val="24"/>
        </w:rPr>
        <w:t>A tantárgy elsajátítása során alkalmazható sajátos módszerek, tanulói tevékenységformák (ajánlás)</w:t>
      </w:r>
    </w:p>
    <w:p w:rsidR="00286279" w:rsidRPr="002E360B" w:rsidRDefault="00286279" w:rsidP="004D4DB3">
      <w:pPr>
        <w:widowControl w:val="0"/>
        <w:suppressAutoHyphens/>
        <w:spacing w:after="0" w:line="240" w:lineRule="auto"/>
        <w:ind w:left="966"/>
        <w:rPr>
          <w:rFonts w:ascii="Palatino Linotype" w:hAnsi="Palatino Linotype"/>
          <w:b/>
          <w:i/>
          <w:sz w:val="24"/>
          <w:szCs w:val="24"/>
        </w:rPr>
      </w:pPr>
      <w:r w:rsidRPr="002E360B">
        <w:rPr>
          <w:rFonts w:ascii="Palatino Linotype" w:hAnsi="Palatino Linotype"/>
          <w:b/>
          <w:i/>
          <w:sz w:val="24"/>
          <w:szCs w:val="24"/>
        </w:rPr>
        <w:t>A tantárgy elsajátítása során alkalmazható sajátos módszerek (ajánlás)</w:t>
      </w:r>
    </w:p>
    <w:p w:rsidR="00286279" w:rsidRPr="002E360B" w:rsidRDefault="00286279" w:rsidP="004D4DB3">
      <w:pPr>
        <w:widowControl w:val="0"/>
        <w:suppressAutoHyphens/>
        <w:spacing w:after="0" w:line="240" w:lineRule="auto"/>
        <w:ind w:left="966"/>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6279" w:rsidRPr="002E360B">
        <w:trPr>
          <w:jc w:val="center"/>
        </w:trPr>
        <w:tc>
          <w:tcPr>
            <w:tcW w:w="994"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280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 xml:space="preserve">Alkalmazott oktatási </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módszer neve</w:t>
            </w:r>
          </w:p>
        </w:tc>
        <w:tc>
          <w:tcPr>
            <w:tcW w:w="2835"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 tanulói tevékenység szervezeti kerete</w:t>
            </w:r>
          </w:p>
        </w:tc>
        <w:tc>
          <w:tcPr>
            <w:tcW w:w="2659"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jc w:val="center"/>
        </w:trPr>
        <w:tc>
          <w:tcPr>
            <w:tcW w:w="994"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2800"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egyéni</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csoport</w:t>
            </w:r>
          </w:p>
        </w:tc>
        <w:tc>
          <w:tcPr>
            <w:tcW w:w="945" w:type="dxa"/>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osztály</w:t>
            </w:r>
          </w:p>
        </w:tc>
        <w:tc>
          <w:tcPr>
            <w:tcW w:w="2659"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magyarázat</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elbeszélés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kiselőadás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megbeszélés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vita</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1.6.</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szemléltetés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1.7.</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projekt</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1.8.</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kooperatív tanulás</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1.9.</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szimuláció</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1.10.</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szerepjáték</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994" w:type="dxa"/>
            <w:vAlign w:val="center"/>
          </w:tcPr>
          <w:p w:rsidR="00286279" w:rsidRPr="002E360B" w:rsidRDefault="00286279" w:rsidP="00F64B6C">
            <w:pPr>
              <w:spacing w:after="0" w:line="240" w:lineRule="auto"/>
              <w:jc w:val="center"/>
              <w:rPr>
                <w:rFonts w:ascii="Palatino Linotype" w:hAnsi="Palatino Linotype"/>
                <w:sz w:val="20"/>
                <w:szCs w:val="20"/>
              </w:rPr>
            </w:pPr>
            <w:r w:rsidRPr="002E360B">
              <w:rPr>
                <w:rFonts w:ascii="Palatino Linotype" w:hAnsi="Palatino Linotype"/>
                <w:sz w:val="20"/>
                <w:szCs w:val="20"/>
              </w:rPr>
              <w:t>1.11.</w:t>
            </w:r>
          </w:p>
        </w:tc>
        <w:tc>
          <w:tcPr>
            <w:tcW w:w="2800" w:type="dxa"/>
            <w:vAlign w:val="center"/>
          </w:tcPr>
          <w:p w:rsidR="00286279" w:rsidRPr="002E360B" w:rsidRDefault="00286279" w:rsidP="00F64B6C">
            <w:pPr>
              <w:spacing w:after="0" w:line="240" w:lineRule="auto"/>
              <w:rPr>
                <w:rFonts w:ascii="Palatino Linotype" w:hAnsi="Palatino Linotype"/>
                <w:sz w:val="20"/>
                <w:szCs w:val="20"/>
              </w:rPr>
            </w:pPr>
            <w:r w:rsidRPr="002E360B">
              <w:rPr>
                <w:rFonts w:ascii="Palatino Linotype" w:hAnsi="Palatino Linotype"/>
                <w:sz w:val="20"/>
                <w:szCs w:val="20"/>
              </w:rPr>
              <w:t>házi feladat</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945"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659" w:type="dxa"/>
            <w:vAlign w:val="center"/>
          </w:tcPr>
          <w:p w:rsidR="00286279" w:rsidRPr="002E360B" w:rsidRDefault="00286279" w:rsidP="00F64B6C">
            <w:pPr>
              <w:spacing w:after="0" w:line="240" w:lineRule="auto"/>
              <w:jc w:val="center"/>
              <w:rPr>
                <w:rFonts w:ascii="Palatino Linotype" w:hAnsi="Palatino Linotype"/>
                <w:sz w:val="20"/>
                <w:szCs w:val="20"/>
              </w:rPr>
            </w:pPr>
          </w:p>
        </w:tc>
      </w:tr>
    </w:tbl>
    <w:p w:rsidR="00286279" w:rsidRPr="002E360B" w:rsidRDefault="00286279" w:rsidP="004D4DB3">
      <w:pPr>
        <w:widowControl w:val="0"/>
        <w:suppressAutoHyphens/>
        <w:spacing w:after="0" w:line="240" w:lineRule="auto"/>
        <w:ind w:left="966"/>
        <w:rPr>
          <w:rFonts w:ascii="Palatino Linotype" w:hAnsi="Palatino Linotype"/>
          <w:b/>
          <w:i/>
          <w:sz w:val="24"/>
          <w:szCs w:val="24"/>
        </w:rPr>
      </w:pPr>
    </w:p>
    <w:p w:rsidR="00286279" w:rsidRPr="002E360B" w:rsidRDefault="00286279" w:rsidP="00723AD9">
      <w:pPr>
        <w:pStyle w:val="Listaszerbekezds"/>
        <w:spacing w:after="0" w:line="240" w:lineRule="auto"/>
        <w:ind w:left="966"/>
        <w:rPr>
          <w:rFonts w:ascii="Palatino Linotype" w:hAnsi="Palatino Linotype"/>
          <w:b/>
          <w:bCs/>
          <w:sz w:val="24"/>
          <w:szCs w:val="24"/>
        </w:rPr>
      </w:pPr>
      <w:r w:rsidRPr="002E360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6279" w:rsidRPr="002E360B">
        <w:trPr>
          <w:cantSplit/>
          <w:trHeight w:val="921"/>
          <w:jc w:val="center"/>
        </w:trPr>
        <w:tc>
          <w:tcPr>
            <w:tcW w:w="828"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Sor-szám</w:t>
            </w:r>
          </w:p>
        </w:tc>
        <w:tc>
          <w:tcPr>
            <w:tcW w:w="3621"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tevékenységforma</w:t>
            </w:r>
          </w:p>
        </w:tc>
        <w:tc>
          <w:tcPr>
            <w:tcW w:w="2370" w:type="dxa"/>
            <w:gridSpan w:val="3"/>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Tanulói tevékenység szervezési kerete</w:t>
            </w:r>
          </w:p>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(differenciálási módok)</w:t>
            </w:r>
          </w:p>
        </w:tc>
        <w:tc>
          <w:tcPr>
            <w:tcW w:w="2190" w:type="dxa"/>
            <w:vMerge w:val="restart"/>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Alkalmazandó eszközök és felszerelések (SZVK 6. pont lebontása, pontosítása)</w:t>
            </w:r>
          </w:p>
        </w:tc>
      </w:tr>
      <w:tr w:rsidR="00286279" w:rsidRPr="002E360B">
        <w:trPr>
          <w:cantSplit/>
          <w:trHeight w:val="1076"/>
          <w:jc w:val="center"/>
        </w:trPr>
        <w:tc>
          <w:tcPr>
            <w:tcW w:w="828"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c>
          <w:tcPr>
            <w:tcW w:w="3621" w:type="dxa"/>
            <w:vMerge/>
            <w:vAlign w:val="center"/>
          </w:tcPr>
          <w:p w:rsidR="00286279" w:rsidRPr="002E360B" w:rsidRDefault="00286279" w:rsidP="00F64B6C">
            <w:pPr>
              <w:spacing w:after="0" w:line="240" w:lineRule="auto"/>
              <w:rPr>
                <w:rFonts w:ascii="Palatino Linotype" w:hAnsi="Palatino Linotype"/>
                <w:b/>
                <w:sz w:val="20"/>
                <w:szCs w:val="20"/>
              </w:rPr>
            </w:pPr>
          </w:p>
        </w:tc>
        <w:tc>
          <w:tcPr>
            <w:tcW w:w="809"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Egyéni</w:t>
            </w:r>
          </w:p>
        </w:tc>
        <w:tc>
          <w:tcPr>
            <w:tcW w:w="798"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Csoport-</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bontás</w:t>
            </w:r>
          </w:p>
        </w:tc>
        <w:tc>
          <w:tcPr>
            <w:tcW w:w="763" w:type="dxa"/>
            <w:textDirection w:val="btLr"/>
            <w:vAlign w:val="center"/>
          </w:tcPr>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Osztály-</w:t>
            </w:r>
          </w:p>
          <w:p w:rsidR="00286279" w:rsidRPr="002E360B" w:rsidRDefault="00286279" w:rsidP="00F64B6C">
            <w:pPr>
              <w:spacing w:after="0" w:line="240" w:lineRule="auto"/>
              <w:ind w:left="113" w:right="113"/>
              <w:jc w:val="center"/>
              <w:rPr>
                <w:rFonts w:ascii="Palatino Linotype" w:hAnsi="Palatino Linotype"/>
                <w:b/>
                <w:sz w:val="20"/>
                <w:szCs w:val="20"/>
              </w:rPr>
            </w:pPr>
            <w:r w:rsidRPr="002E360B">
              <w:rPr>
                <w:rFonts w:ascii="Palatino Linotype" w:hAnsi="Palatino Linotype"/>
                <w:b/>
                <w:sz w:val="20"/>
                <w:szCs w:val="20"/>
              </w:rPr>
              <w:t>keret</w:t>
            </w:r>
          </w:p>
        </w:tc>
        <w:tc>
          <w:tcPr>
            <w:tcW w:w="2190" w:type="dxa"/>
            <w:vMerge/>
            <w:vAlign w:val="center"/>
          </w:tcPr>
          <w:p w:rsidR="00286279" w:rsidRPr="002E360B" w:rsidRDefault="00286279" w:rsidP="00F64B6C">
            <w:pPr>
              <w:spacing w:after="0" w:line="240" w:lineRule="auto"/>
              <w:jc w:val="center"/>
              <w:rPr>
                <w:rFonts w:ascii="Palatino Linotype" w:hAnsi="Palatino Linotype"/>
                <w:b/>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1.</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b/>
                <w:sz w:val="20"/>
                <w:szCs w:val="20"/>
              </w:rPr>
            </w:pPr>
            <w:r w:rsidRPr="002E360B">
              <w:rPr>
                <w:rFonts w:ascii="Palatino Linotype" w:hAnsi="Palatino Linotype" w:cs="Arial"/>
                <w:b/>
                <w:sz w:val="20"/>
                <w:szCs w:val="20"/>
              </w:rPr>
              <w:t>Információ feldolgozó tevékenységek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1.1.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önálló feldolgozása</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1.2.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Olvasott szöveg feladattal vezetett feldolgozása</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1.3.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Hallott szöveg feladattal vezetett feldolgozása</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1.4.</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önálló rendszerezése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1.5.</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feladattal vezetett rendszerezése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2.</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2.1.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Tesztfeladat megoldása</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2.2.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Szöveges előadás egyéni felkészüléssel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2.3.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utólagos ismertetése szóban</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2.4.</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Tapasztalatok helyszíni ismertetése szóban</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3.</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Képi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3.1.</w:t>
            </w:r>
          </w:p>
        </w:tc>
        <w:tc>
          <w:tcPr>
            <w:tcW w:w="3621" w:type="dxa"/>
            <w:vAlign w:val="center"/>
          </w:tcPr>
          <w:p w:rsidR="00286279" w:rsidRPr="002E360B" w:rsidRDefault="00286279" w:rsidP="004B6DF7">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értelmezése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3.2.</w:t>
            </w:r>
          </w:p>
        </w:tc>
        <w:tc>
          <w:tcPr>
            <w:tcW w:w="3621" w:type="dxa"/>
            <w:vAlign w:val="center"/>
          </w:tcPr>
          <w:p w:rsidR="00286279" w:rsidRPr="002E360B" w:rsidRDefault="00286279" w:rsidP="004B6DF7">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készítés tárgyról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3.3.</w:t>
            </w:r>
          </w:p>
        </w:tc>
        <w:tc>
          <w:tcPr>
            <w:tcW w:w="3621" w:type="dxa"/>
            <w:vAlign w:val="center"/>
          </w:tcPr>
          <w:p w:rsidR="00286279" w:rsidRPr="002E360B" w:rsidRDefault="00286279" w:rsidP="004B6DF7">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kiegészítés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3.4.</w:t>
            </w:r>
          </w:p>
        </w:tc>
        <w:tc>
          <w:tcPr>
            <w:tcW w:w="3621" w:type="dxa"/>
            <w:vAlign w:val="center"/>
          </w:tcPr>
          <w:p w:rsidR="00286279" w:rsidRPr="002E360B" w:rsidRDefault="00286279" w:rsidP="004B6DF7">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Rendszerrrajz kiegészítés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3.5.</w:t>
            </w:r>
          </w:p>
        </w:tc>
        <w:tc>
          <w:tcPr>
            <w:tcW w:w="3621" w:type="dxa"/>
            <w:vAlign w:val="center"/>
          </w:tcPr>
          <w:p w:rsidR="00286279" w:rsidRPr="002E360B" w:rsidRDefault="00286279" w:rsidP="004B6DF7">
            <w:pPr>
              <w:spacing w:after="0" w:line="240" w:lineRule="auto"/>
              <w:rPr>
                <w:rFonts w:ascii="Palatino Linotype" w:hAnsi="Palatino Linotype"/>
                <w:sz w:val="20"/>
                <w:szCs w:val="20"/>
              </w:rPr>
            </w:pPr>
            <w:r w:rsidRPr="002E360B">
              <w:rPr>
                <w:rFonts w:ascii="Palatino Linotype" w:hAnsi="Palatino Linotype" w:cs="Arial"/>
                <w:sz w:val="20"/>
                <w:szCs w:val="20"/>
              </w:rPr>
              <w:t xml:space="preserve">  Rajz elemzés, hibakeresés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trHeight w:val="499"/>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4.</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Komplex információk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4.1.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Esetleírás készítése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4.2.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Elemzés készítése tapasztalatokról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4.3.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Jegyzetkészítés eseményről kérdéssor alapján</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5.</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Csoportos munkaformák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5.1.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kiscsoportos szövegfeldolgozás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5.2.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Információk rendszerezése mozaikfeladattal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5.3.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Kiscsoportos szakmai munkavégzés irányítással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5.4.</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helyzetgyakorlat</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5.5.</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Csoportos versenyjáték</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6.</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Gyakorlati munkavégzés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6.1.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Árutermelő szakmai munkatevékenység</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6.2.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Műveletek gyakorlása</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6.3.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Munkamegfigyelés adott szempontok alapján</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7.</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Üzemeltetési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7.2.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Feladattal vezetett szerkezetelemzés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7.3.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Üzemelési hibák szimulálása és megfigyelése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7.1.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Géprendszer megfigyelése adott szempontok alapján</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8.</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Vizsgálati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próbák végzése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8.2.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minták elemzése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8.3.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Geometriai mérési gyakorlat</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8.4.</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Tárgyminták azonosítása</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8.1.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próbák végzése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8.2.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Technológiai minták elemzése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shd w:val="clear" w:color="auto" w:fill="D9D9D9"/>
            <w:vAlign w:val="center"/>
          </w:tcPr>
          <w:p w:rsidR="00286279" w:rsidRPr="002E360B" w:rsidRDefault="00286279" w:rsidP="00F64B6C">
            <w:pPr>
              <w:spacing w:after="0" w:line="240" w:lineRule="auto"/>
              <w:jc w:val="center"/>
              <w:rPr>
                <w:rFonts w:ascii="Palatino Linotype" w:hAnsi="Palatino Linotype"/>
                <w:b/>
                <w:sz w:val="20"/>
                <w:szCs w:val="20"/>
              </w:rPr>
            </w:pPr>
            <w:r w:rsidRPr="002E360B">
              <w:rPr>
                <w:rFonts w:ascii="Palatino Linotype" w:hAnsi="Palatino Linotype"/>
                <w:b/>
                <w:sz w:val="20"/>
                <w:szCs w:val="20"/>
              </w:rPr>
              <w:t>9.</w:t>
            </w:r>
          </w:p>
        </w:tc>
        <w:tc>
          <w:tcPr>
            <w:tcW w:w="3621" w:type="dxa"/>
            <w:shd w:val="clear" w:color="auto" w:fill="D9D9D9"/>
            <w:vAlign w:val="center"/>
          </w:tcPr>
          <w:p w:rsidR="00286279" w:rsidRPr="002E360B" w:rsidRDefault="00286279" w:rsidP="00F64B6C">
            <w:pPr>
              <w:spacing w:after="0" w:line="240" w:lineRule="auto"/>
              <w:rPr>
                <w:rFonts w:ascii="Palatino Linotype" w:hAnsi="Palatino Linotype" w:cs="Arial"/>
                <w:b/>
                <w:sz w:val="20"/>
                <w:szCs w:val="20"/>
              </w:rPr>
            </w:pPr>
            <w:r w:rsidRPr="002E360B">
              <w:rPr>
                <w:rFonts w:ascii="Palatino Linotype" w:hAnsi="Palatino Linotype" w:cs="Arial"/>
                <w:b/>
                <w:sz w:val="20"/>
                <w:szCs w:val="20"/>
              </w:rPr>
              <w:t>Szolgáltatási tevékenységek körében</w:t>
            </w:r>
          </w:p>
        </w:tc>
        <w:tc>
          <w:tcPr>
            <w:tcW w:w="809"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98"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763"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c>
          <w:tcPr>
            <w:tcW w:w="2190" w:type="dxa"/>
            <w:shd w:val="clear" w:color="auto" w:fill="D9D9D9"/>
            <w:vAlign w:val="center"/>
          </w:tcPr>
          <w:p w:rsidR="00286279" w:rsidRPr="002E360B" w:rsidRDefault="00286279" w:rsidP="00F64B6C">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9.1.</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Részvétel az ügyfélfogadáson, esetmegfigyelés</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9.2.</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Szolgáltatási napló vezetése</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9.3.</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felügyelet mellett</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r w:rsidR="00286279" w:rsidRPr="002E360B">
        <w:trPr>
          <w:jc w:val="center"/>
        </w:trPr>
        <w:tc>
          <w:tcPr>
            <w:tcW w:w="828"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9.4.</w:t>
            </w:r>
          </w:p>
        </w:tc>
        <w:tc>
          <w:tcPr>
            <w:tcW w:w="3621" w:type="dxa"/>
            <w:vAlign w:val="center"/>
          </w:tcPr>
          <w:p w:rsidR="00286279" w:rsidRPr="002E360B" w:rsidRDefault="00286279" w:rsidP="004B6DF7">
            <w:pPr>
              <w:spacing w:after="0" w:line="240" w:lineRule="auto"/>
              <w:rPr>
                <w:rFonts w:ascii="Palatino Linotype" w:hAnsi="Palatino Linotype" w:cs="Arial"/>
                <w:sz w:val="20"/>
                <w:szCs w:val="20"/>
              </w:rPr>
            </w:pPr>
            <w:r w:rsidRPr="002E360B">
              <w:rPr>
                <w:rFonts w:ascii="Palatino Linotype" w:hAnsi="Palatino Linotype" w:cs="Arial"/>
                <w:sz w:val="20"/>
                <w:szCs w:val="20"/>
              </w:rPr>
              <w:t>Önálló szakmai munkavégzés közvetlen irányítással</w:t>
            </w:r>
          </w:p>
        </w:tc>
        <w:tc>
          <w:tcPr>
            <w:tcW w:w="809" w:type="dxa"/>
            <w:vAlign w:val="center"/>
          </w:tcPr>
          <w:p w:rsidR="00286279" w:rsidRPr="002E360B" w:rsidRDefault="00286279" w:rsidP="004B6DF7">
            <w:pPr>
              <w:spacing w:after="0" w:line="240" w:lineRule="auto"/>
              <w:jc w:val="center"/>
              <w:rPr>
                <w:rFonts w:ascii="Palatino Linotype" w:hAnsi="Palatino Linotype"/>
                <w:sz w:val="20"/>
                <w:szCs w:val="20"/>
              </w:rPr>
            </w:pPr>
            <w:r w:rsidRPr="002E360B">
              <w:rPr>
                <w:rFonts w:ascii="Palatino Linotype" w:hAnsi="Palatino Linotype"/>
                <w:sz w:val="20"/>
                <w:szCs w:val="20"/>
              </w:rPr>
              <w:t>x</w:t>
            </w:r>
          </w:p>
        </w:tc>
        <w:tc>
          <w:tcPr>
            <w:tcW w:w="798"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763" w:type="dxa"/>
            <w:vAlign w:val="center"/>
          </w:tcPr>
          <w:p w:rsidR="00286279" w:rsidRPr="002E360B" w:rsidRDefault="00286279" w:rsidP="004B6DF7">
            <w:pPr>
              <w:spacing w:after="0" w:line="240" w:lineRule="auto"/>
              <w:jc w:val="center"/>
              <w:rPr>
                <w:rFonts w:ascii="Palatino Linotype" w:hAnsi="Palatino Linotype"/>
                <w:sz w:val="20"/>
                <w:szCs w:val="20"/>
              </w:rPr>
            </w:pPr>
          </w:p>
        </w:tc>
        <w:tc>
          <w:tcPr>
            <w:tcW w:w="2190" w:type="dxa"/>
            <w:vAlign w:val="center"/>
          </w:tcPr>
          <w:p w:rsidR="00286279" w:rsidRPr="002E360B" w:rsidRDefault="00286279" w:rsidP="004B6DF7">
            <w:pPr>
              <w:spacing w:after="0" w:line="240" w:lineRule="auto"/>
              <w:jc w:val="center"/>
              <w:rPr>
                <w:rFonts w:ascii="Palatino Linotype" w:hAnsi="Palatino Linotype"/>
                <w:sz w:val="20"/>
                <w:szCs w:val="20"/>
              </w:rPr>
            </w:pPr>
          </w:p>
        </w:tc>
      </w:tr>
    </w:tbl>
    <w:p w:rsidR="00286279" w:rsidRPr="002E360B" w:rsidRDefault="00286279" w:rsidP="004D4DB3">
      <w:pPr>
        <w:spacing w:after="0" w:line="240" w:lineRule="auto"/>
        <w:ind w:left="540"/>
        <w:jc w:val="both"/>
        <w:rPr>
          <w:rFonts w:ascii="Palatino Linotype" w:hAnsi="Palatino Linotype"/>
          <w:iCs/>
          <w:sz w:val="24"/>
          <w:szCs w:val="24"/>
        </w:rPr>
      </w:pPr>
    </w:p>
    <w:p w:rsidR="00286279" w:rsidRPr="002E360B" w:rsidRDefault="00286279" w:rsidP="00BF5E7D">
      <w:pPr>
        <w:widowControl w:val="0"/>
        <w:numPr>
          <w:ilvl w:val="1"/>
          <w:numId w:val="11"/>
        </w:numPr>
        <w:suppressAutoHyphens/>
        <w:spacing w:after="0" w:line="240" w:lineRule="auto"/>
        <w:ind w:left="826" w:hanging="469"/>
        <w:rPr>
          <w:rFonts w:ascii="Palatino Linotype" w:hAnsi="Palatino Linotype"/>
          <w:b/>
          <w:bCs/>
          <w:sz w:val="24"/>
          <w:szCs w:val="24"/>
        </w:rPr>
      </w:pPr>
      <w:r w:rsidRPr="002E360B">
        <w:rPr>
          <w:rFonts w:ascii="Palatino Linotype" w:hAnsi="Palatino Linotype"/>
          <w:b/>
          <w:bCs/>
          <w:sz w:val="24"/>
          <w:szCs w:val="24"/>
        </w:rPr>
        <w:t>A tantárgy értékelésének módja</w:t>
      </w:r>
    </w:p>
    <w:p w:rsidR="00286279" w:rsidRPr="002E360B" w:rsidRDefault="00286279" w:rsidP="00723AD9">
      <w:pPr>
        <w:spacing w:after="0" w:line="240" w:lineRule="auto"/>
        <w:ind w:left="426"/>
        <w:jc w:val="both"/>
        <w:rPr>
          <w:rFonts w:ascii="Palatino Linotype" w:hAnsi="Palatino Linotype"/>
          <w:b/>
          <w:bCs/>
          <w:sz w:val="24"/>
          <w:szCs w:val="24"/>
        </w:rPr>
      </w:pPr>
      <w:r w:rsidRPr="002E360B">
        <w:rPr>
          <w:rFonts w:ascii="Palatino Linotype" w:hAnsi="Palatino Linotype"/>
          <w:bCs/>
          <w:sz w:val="24"/>
          <w:szCs w:val="24"/>
        </w:rPr>
        <w:t>A nemzeti köznevelésről szóló 2011. évi CXC. törvény 54. § (2) a) pontja szerinti értékeléssel.</w:t>
      </w:r>
    </w:p>
    <w:p w:rsidR="00286279" w:rsidRPr="002E360B" w:rsidRDefault="00286279" w:rsidP="004D4DB3">
      <w:pPr>
        <w:spacing w:after="0" w:line="240" w:lineRule="auto"/>
        <w:jc w:val="center"/>
        <w:outlineLvl w:val="2"/>
        <w:rPr>
          <w:rFonts w:ascii="Palatino Linotype" w:hAnsi="Palatino Linotype"/>
          <w:b/>
          <w:bCs/>
          <w:sz w:val="24"/>
          <w:szCs w:val="24"/>
        </w:rPr>
      </w:pPr>
      <w:r w:rsidRPr="002E360B">
        <w:rPr>
          <w:rFonts w:ascii="Palatino Linotype" w:hAnsi="Palatino Linotype"/>
          <w:b/>
          <w:bCs/>
          <w:sz w:val="24"/>
          <w:szCs w:val="24"/>
        </w:rPr>
        <w:br w:type="page"/>
      </w:r>
    </w:p>
    <w:p w:rsidR="00286279" w:rsidRPr="002E360B" w:rsidRDefault="00286279" w:rsidP="00B87D30">
      <w:pPr>
        <w:widowControl w:val="0"/>
        <w:suppressAutoHyphens/>
        <w:spacing w:after="0" w:line="240" w:lineRule="auto"/>
        <w:rPr>
          <w:rFonts w:ascii="Palatino Linotype" w:hAnsi="Palatino Linotype"/>
          <w:b/>
          <w:bCs/>
          <w:sz w:val="24"/>
          <w:szCs w:val="24"/>
        </w:rPr>
      </w:pPr>
    </w:p>
    <w:p w:rsidR="00286279" w:rsidRPr="002E360B" w:rsidRDefault="00286279" w:rsidP="00CB756E">
      <w:pPr>
        <w:spacing w:after="0" w:line="240" w:lineRule="auto"/>
        <w:jc w:val="center"/>
        <w:rPr>
          <w:rFonts w:ascii="Palatino Linotype" w:hAnsi="Palatino Linotype" w:cs="TimesNewRomanPSMT"/>
          <w:sz w:val="44"/>
          <w:szCs w:val="44"/>
          <w:lang w:bidi="hi-IN"/>
        </w:rPr>
      </w:pPr>
      <w:r w:rsidRPr="002E360B">
        <w:rPr>
          <w:rFonts w:ascii="Palatino Linotype" w:hAnsi="Palatino Linotype" w:cs="TimesNewRomanPSMT"/>
          <w:sz w:val="44"/>
          <w:szCs w:val="44"/>
          <w:lang w:bidi="hi-IN"/>
        </w:rPr>
        <w:t>Összefüggő szakmai gyakorlat</w:t>
      </w:r>
    </w:p>
    <w:p w:rsidR="00286279" w:rsidRPr="002E360B" w:rsidRDefault="00286279" w:rsidP="00CB756E">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286279" w:rsidRPr="002E360B" w:rsidRDefault="00286279" w:rsidP="00CB756E">
      <w:pPr>
        <w:autoSpaceDE w:val="0"/>
        <w:autoSpaceDN w:val="0"/>
        <w:adjustRightInd w:val="0"/>
        <w:spacing w:after="0" w:line="240" w:lineRule="auto"/>
        <w:jc w:val="center"/>
        <w:rPr>
          <w:rFonts w:ascii="Palatino Linotype" w:hAnsi="Palatino Linotype" w:cs="TimesNewRomanPSMT"/>
          <w:b/>
          <w:sz w:val="28"/>
          <w:szCs w:val="28"/>
          <w:lang w:bidi="hi-IN"/>
        </w:rPr>
      </w:pPr>
      <w:r w:rsidRPr="002E360B">
        <w:rPr>
          <w:rFonts w:ascii="Palatino Linotype" w:hAnsi="Palatino Linotype" w:cs="TimesNewRomanPSMT"/>
          <w:b/>
          <w:sz w:val="28"/>
          <w:szCs w:val="28"/>
          <w:lang w:bidi="hi-IN"/>
        </w:rPr>
        <w:t>I. Öt</w:t>
      </w:r>
      <w:r>
        <w:rPr>
          <w:rFonts w:ascii="Palatino Linotype" w:hAnsi="Palatino Linotype" w:cs="TimesNewRomanPSMT"/>
          <w:b/>
          <w:sz w:val="28"/>
          <w:szCs w:val="28"/>
          <w:lang w:bidi="hi-IN"/>
        </w:rPr>
        <w:t xml:space="preserve"> </w:t>
      </w:r>
      <w:r w:rsidRPr="002E360B">
        <w:rPr>
          <w:rFonts w:ascii="Palatino Linotype" w:hAnsi="Palatino Linotype" w:cs="TimesNewRomanPSMT"/>
          <w:b/>
          <w:sz w:val="28"/>
          <w:szCs w:val="28"/>
          <w:lang w:bidi="hi-IN"/>
        </w:rPr>
        <w:t>évfolyamos oktatás közismereti képzéssel</w:t>
      </w:r>
    </w:p>
    <w:p w:rsidR="00286279" w:rsidRPr="002E360B" w:rsidRDefault="00286279" w:rsidP="00CB756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E360B">
        <w:rPr>
          <w:rFonts w:ascii="Palatino Linotype" w:hAnsi="Palatino Linotype" w:cs="TimesNewRomanPSMT"/>
          <w:sz w:val="24"/>
          <w:szCs w:val="24"/>
          <w:lang w:bidi="hi-IN"/>
        </w:rPr>
        <w:t>1/9. évfolyamot követően 70 óra</w:t>
      </w:r>
    </w:p>
    <w:p w:rsidR="00286279" w:rsidRPr="002E360B" w:rsidRDefault="00286279" w:rsidP="00CB756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E360B">
        <w:rPr>
          <w:rFonts w:ascii="Palatino Linotype" w:hAnsi="Palatino Linotype" w:cs="TimesNewRomanPSMT"/>
          <w:sz w:val="24"/>
          <w:szCs w:val="24"/>
          <w:lang w:bidi="hi-IN"/>
        </w:rPr>
        <w:t>2/10. évfolyamot követően 105 óra</w:t>
      </w:r>
    </w:p>
    <w:p w:rsidR="00286279" w:rsidRPr="002E360B" w:rsidRDefault="00286279" w:rsidP="00CB756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E360B">
        <w:rPr>
          <w:rFonts w:ascii="Palatino Linotype" w:hAnsi="Palatino Linotype" w:cs="TimesNewRomanPSMT"/>
          <w:sz w:val="24"/>
          <w:szCs w:val="24"/>
          <w:lang w:bidi="hi-IN"/>
        </w:rPr>
        <w:t>3/11. évfolyamot követően 140 óra</w:t>
      </w:r>
    </w:p>
    <w:p w:rsidR="00286279" w:rsidRPr="002E360B" w:rsidRDefault="00286279" w:rsidP="00CB756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86279" w:rsidRPr="002E360B" w:rsidRDefault="00286279" w:rsidP="00CB756E">
      <w:pPr>
        <w:widowControl w:val="0"/>
        <w:suppressAutoHyphens/>
        <w:spacing w:after="0" w:line="240" w:lineRule="auto"/>
        <w:jc w:val="both"/>
        <w:rPr>
          <w:rFonts w:ascii="Palatino Linotype" w:hAnsi="Palatino Linotype" w:cs="Tahoma"/>
          <w:color w:val="333333"/>
          <w:sz w:val="24"/>
          <w:szCs w:val="24"/>
          <w:shd w:val="clear" w:color="auto" w:fill="FFFFFF"/>
        </w:rPr>
      </w:pPr>
      <w:r w:rsidRPr="002E360B">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86279" w:rsidRPr="002E360B" w:rsidRDefault="00286279" w:rsidP="00CB756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286279" w:rsidRPr="002E360B">
        <w:tc>
          <w:tcPr>
            <w:tcW w:w="4623" w:type="dxa"/>
          </w:tcPr>
          <w:p w:rsidR="00286279" w:rsidRPr="002E360B" w:rsidRDefault="00286279" w:rsidP="00582509">
            <w:pPr>
              <w:widowControl w:val="0"/>
              <w:suppressAutoHyphens/>
              <w:spacing w:after="0" w:line="240" w:lineRule="auto"/>
              <w:rPr>
                <w:rFonts w:ascii="Palatino Linotype" w:hAnsi="Palatino Linotype" w:cs="Mangal"/>
                <w:b/>
                <w:iCs/>
                <w:kern w:val="1"/>
                <w:sz w:val="24"/>
                <w:szCs w:val="24"/>
                <w:lang w:eastAsia="hi-IN" w:bidi="hi-IN"/>
              </w:rPr>
            </w:pPr>
            <w:r w:rsidRPr="002E360B">
              <w:rPr>
                <w:rFonts w:ascii="Palatino Linotype" w:hAnsi="Palatino Linotype" w:cs="Mangal"/>
                <w:b/>
                <w:iCs/>
                <w:kern w:val="1"/>
                <w:sz w:val="24"/>
                <w:szCs w:val="24"/>
                <w:lang w:eastAsia="hi-IN" w:bidi="hi-IN"/>
              </w:rPr>
              <w:t>Szakmai követelménymodulok</w:t>
            </w:r>
          </w:p>
        </w:tc>
        <w:tc>
          <w:tcPr>
            <w:tcW w:w="462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b/>
                <w:iCs/>
                <w:kern w:val="1"/>
                <w:sz w:val="24"/>
                <w:szCs w:val="24"/>
                <w:lang w:eastAsia="hi-IN" w:bidi="hi-IN"/>
              </w:rPr>
              <w:t>Tantárgyak</w:t>
            </w:r>
            <w:r w:rsidRPr="002E360B">
              <w:rPr>
                <w:rFonts w:ascii="Palatino Linotype" w:hAnsi="Palatino Linotype" w:cs="Mangal"/>
                <w:iCs/>
                <w:kern w:val="1"/>
                <w:sz w:val="24"/>
                <w:szCs w:val="24"/>
                <w:lang w:eastAsia="hi-IN" w:bidi="hi-IN"/>
              </w:rPr>
              <w:t>/Témakörök</w:t>
            </w:r>
          </w:p>
        </w:tc>
      </w:tr>
      <w:tr w:rsidR="00286279" w:rsidRPr="002E360B">
        <w:trPr>
          <w:trHeight w:val="300"/>
        </w:trPr>
        <w:tc>
          <w:tcPr>
            <w:tcW w:w="4623" w:type="dxa"/>
            <w:vMerge w:val="restart"/>
          </w:tcPr>
          <w:p w:rsidR="00286279" w:rsidRPr="002E360B" w:rsidRDefault="00286279" w:rsidP="00582509">
            <w:pPr>
              <w:widowControl w:val="0"/>
              <w:suppressAutoHyphens/>
              <w:spacing w:after="0" w:line="240" w:lineRule="auto"/>
              <w:rPr>
                <w:rFonts w:ascii="Palatino Linotype" w:hAnsi="Palatino Linotype" w:cs="Arial"/>
                <w:b/>
                <w:sz w:val="24"/>
                <w:szCs w:val="24"/>
                <w:lang w:eastAsia="hu-HU"/>
              </w:rPr>
            </w:pPr>
          </w:p>
          <w:p w:rsidR="00286279" w:rsidRPr="002E360B" w:rsidRDefault="00286279" w:rsidP="00582509">
            <w:pPr>
              <w:spacing w:after="0" w:line="240" w:lineRule="auto"/>
              <w:rPr>
                <w:rFonts w:ascii="Palatino Linotype" w:hAnsi="Palatino Linotype" w:cs="Arial"/>
                <w:b/>
                <w:sz w:val="24"/>
                <w:szCs w:val="24"/>
                <w:lang w:eastAsia="hu-HU"/>
              </w:rPr>
            </w:pPr>
            <w:r w:rsidRPr="002E360B">
              <w:rPr>
                <w:rFonts w:ascii="Palatino Linotype" w:hAnsi="Palatino Linotype" w:cs="Arial"/>
                <w:b/>
                <w:sz w:val="24"/>
                <w:szCs w:val="24"/>
                <w:lang w:eastAsia="hu-HU"/>
              </w:rPr>
              <w:t>10417-12</w:t>
            </w:r>
          </w:p>
          <w:p w:rsidR="00286279" w:rsidRPr="002E360B" w:rsidRDefault="00286279" w:rsidP="00582509">
            <w:pPr>
              <w:widowControl w:val="0"/>
              <w:suppressAutoHyphens/>
              <w:spacing w:after="0" w:line="240" w:lineRule="auto"/>
              <w:rPr>
                <w:rFonts w:ascii="Palatino Linotype" w:hAnsi="Palatino Linotype" w:cs="Arial"/>
                <w:b/>
                <w:sz w:val="24"/>
                <w:szCs w:val="24"/>
                <w:lang w:eastAsia="hu-HU"/>
              </w:rPr>
            </w:pPr>
            <w:r w:rsidRPr="002E360B">
              <w:rPr>
                <w:rFonts w:ascii="Palatino Linotype" w:hAnsi="Palatino Linotype" w:cs="Arial"/>
                <w:b/>
                <w:sz w:val="24"/>
                <w:szCs w:val="24"/>
                <w:lang w:eastAsia="hu-HU"/>
              </w:rPr>
              <w:t xml:space="preserve">Közlekedéstechnikai gyakorlatok </w:t>
            </w:r>
          </w:p>
          <w:p w:rsidR="00286279" w:rsidRPr="002E360B" w:rsidRDefault="00286279" w:rsidP="00582509">
            <w:pPr>
              <w:widowControl w:val="0"/>
              <w:suppressAutoHyphens/>
              <w:spacing w:after="0" w:line="240" w:lineRule="auto"/>
              <w:rPr>
                <w:rFonts w:ascii="Palatino Linotype" w:hAnsi="Palatino Linotype" w:cs="Arial"/>
                <w:b/>
                <w:sz w:val="24"/>
                <w:szCs w:val="24"/>
                <w:lang w:eastAsia="hu-HU"/>
              </w:rPr>
            </w:pPr>
          </w:p>
          <w:p w:rsidR="00286279" w:rsidRPr="002E360B" w:rsidRDefault="00286279" w:rsidP="00582509">
            <w:pPr>
              <w:widowControl w:val="0"/>
              <w:suppressAutoHyphens/>
              <w:spacing w:after="0" w:line="240" w:lineRule="auto"/>
              <w:rPr>
                <w:rFonts w:ascii="Palatino Linotype" w:hAnsi="Palatino Linotype" w:cs="Arial"/>
                <w:b/>
                <w:sz w:val="24"/>
                <w:szCs w:val="24"/>
                <w:lang w:eastAsia="hu-HU"/>
              </w:rPr>
            </w:pPr>
          </w:p>
          <w:p w:rsidR="00286279" w:rsidRPr="002E360B" w:rsidRDefault="00286279" w:rsidP="00582509">
            <w:pPr>
              <w:widowControl w:val="0"/>
              <w:suppressAutoHyphens/>
              <w:spacing w:after="0" w:line="240" w:lineRule="auto"/>
              <w:rPr>
                <w:rFonts w:ascii="Palatino Linotype" w:hAnsi="Palatino Linotype" w:cs="Arial"/>
                <w:b/>
                <w:sz w:val="24"/>
                <w:szCs w:val="24"/>
                <w:lang w:eastAsia="hu-HU"/>
              </w:rPr>
            </w:pPr>
          </w:p>
        </w:tc>
        <w:tc>
          <w:tcPr>
            <w:tcW w:w="4627" w:type="dxa"/>
          </w:tcPr>
          <w:p w:rsidR="00286279" w:rsidRPr="002E360B" w:rsidRDefault="00286279" w:rsidP="00582509">
            <w:pPr>
              <w:widowControl w:val="0"/>
              <w:suppressAutoHyphens/>
              <w:spacing w:after="0" w:line="240" w:lineRule="auto"/>
              <w:rPr>
                <w:rFonts w:ascii="Palatino Linotype" w:hAnsi="Palatino Linotype" w:cs="Mangal"/>
                <w:b/>
                <w:iCs/>
                <w:kern w:val="1"/>
                <w:sz w:val="24"/>
                <w:szCs w:val="24"/>
                <w:lang w:eastAsia="hi-IN" w:bidi="hi-IN"/>
              </w:rPr>
            </w:pPr>
            <w:r w:rsidRPr="002E360B">
              <w:rPr>
                <w:rFonts w:ascii="Palatino Linotype" w:hAnsi="Palatino Linotype" w:cs="Mangal"/>
                <w:b/>
                <w:iCs/>
                <w:kern w:val="1"/>
                <w:sz w:val="24"/>
                <w:szCs w:val="24"/>
                <w:lang w:eastAsia="hi-IN" w:bidi="hi-IN"/>
              </w:rPr>
              <w:t>Karbantartási gyakorlatok</w:t>
            </w:r>
          </w:p>
        </w:tc>
      </w:tr>
      <w:tr w:rsidR="00286279" w:rsidRPr="002E360B">
        <w:trPr>
          <w:trHeight w:val="345"/>
        </w:trPr>
        <w:tc>
          <w:tcPr>
            <w:tcW w:w="4623"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Mérés és előrajzolás</w:t>
            </w:r>
          </w:p>
        </w:tc>
      </w:tr>
      <w:tr w:rsidR="00286279" w:rsidRPr="002E360B">
        <w:trPr>
          <w:trHeight w:val="300"/>
        </w:trPr>
        <w:tc>
          <w:tcPr>
            <w:tcW w:w="4623"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Megmunkálás I.</w:t>
            </w:r>
          </w:p>
        </w:tc>
      </w:tr>
      <w:tr w:rsidR="00286279" w:rsidRPr="002E360B">
        <w:trPr>
          <w:trHeight w:val="315"/>
        </w:trPr>
        <w:tc>
          <w:tcPr>
            <w:tcW w:w="4623"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Kötések</w:t>
            </w:r>
          </w:p>
        </w:tc>
      </w:tr>
      <w:tr w:rsidR="00286279" w:rsidRPr="002E360B">
        <w:trPr>
          <w:trHeight w:val="315"/>
        </w:trPr>
        <w:tc>
          <w:tcPr>
            <w:tcW w:w="4623"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Megmunkálás II.</w:t>
            </w:r>
          </w:p>
        </w:tc>
      </w:tr>
      <w:tr w:rsidR="00286279" w:rsidRPr="002E360B">
        <w:trPr>
          <w:trHeight w:val="315"/>
        </w:trPr>
        <w:tc>
          <w:tcPr>
            <w:tcW w:w="4623"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Anyagvizsgálatok</w:t>
            </w:r>
          </w:p>
        </w:tc>
      </w:tr>
    </w:tbl>
    <w:p w:rsidR="00286279" w:rsidRPr="002E360B" w:rsidRDefault="00286279" w:rsidP="00CB756E">
      <w:pPr>
        <w:spacing w:after="0" w:line="240" w:lineRule="auto"/>
        <w:ind w:left="357"/>
        <w:jc w:val="both"/>
        <w:rPr>
          <w:rFonts w:ascii="Palatino Linotype" w:hAnsi="Palatino Linotype"/>
          <w:sz w:val="24"/>
          <w:szCs w:val="24"/>
        </w:rPr>
      </w:pPr>
    </w:p>
    <w:p w:rsidR="00286279" w:rsidRPr="002E360B" w:rsidRDefault="00286279" w:rsidP="00CB756E">
      <w:pPr>
        <w:widowControl w:val="0"/>
        <w:suppressAutoHyphens/>
        <w:spacing w:after="0" w:line="240" w:lineRule="auto"/>
        <w:rPr>
          <w:rFonts w:ascii="Palatino Linotype" w:hAnsi="Palatino Linotype"/>
          <w:b/>
          <w:sz w:val="24"/>
          <w:szCs w:val="24"/>
          <w:lang w:eastAsia="hu-HU"/>
        </w:rPr>
      </w:pPr>
      <w:r w:rsidRPr="002E360B">
        <w:rPr>
          <w:rFonts w:ascii="Palatino Linotype" w:hAnsi="Palatino Linotype" w:cs="Arial"/>
          <w:b/>
          <w:sz w:val="24"/>
          <w:szCs w:val="24"/>
          <w:lang w:eastAsia="hu-HU"/>
        </w:rPr>
        <w:t>A szakmai követelménymodul azonosító száma, megnevezése</w:t>
      </w:r>
      <w:r w:rsidRPr="002E360B">
        <w:rPr>
          <w:rFonts w:ascii="Palatino Linotype" w:hAnsi="Palatino Linotype"/>
          <w:b/>
          <w:sz w:val="24"/>
          <w:szCs w:val="24"/>
          <w:lang w:eastAsia="hu-HU"/>
        </w:rPr>
        <w:t>*</w:t>
      </w:r>
    </w:p>
    <w:p w:rsidR="00286279" w:rsidRPr="002E360B" w:rsidRDefault="00286279" w:rsidP="00CB756E">
      <w:pPr>
        <w:widowControl w:val="0"/>
        <w:suppressAutoHyphens/>
        <w:spacing w:after="0" w:line="240" w:lineRule="auto"/>
        <w:rPr>
          <w:rFonts w:ascii="Palatino Linotype" w:hAnsi="Palatino Linotype" w:cs="Arial"/>
          <w:b/>
          <w:sz w:val="24"/>
          <w:szCs w:val="24"/>
          <w:vertAlign w:val="superscript"/>
          <w:lang w:eastAsia="hu-HU"/>
        </w:rPr>
      </w:pPr>
      <w:r w:rsidRPr="002E360B">
        <w:rPr>
          <w:rFonts w:ascii="Palatino Linotype" w:hAnsi="Palatino Linotype"/>
          <w:b/>
          <w:sz w:val="24"/>
          <w:szCs w:val="24"/>
          <w:lang w:eastAsia="hu-HU"/>
        </w:rPr>
        <w:t>10417-12 Közlekedéstechnikai gyakorlatok</w:t>
      </w:r>
    </w:p>
    <w:p w:rsidR="00286279" w:rsidRPr="002E360B" w:rsidRDefault="00286279" w:rsidP="00CB756E">
      <w:pPr>
        <w:widowControl w:val="0"/>
        <w:suppressAutoHyphens/>
        <w:spacing w:after="0" w:line="240" w:lineRule="auto"/>
        <w:jc w:val="right"/>
        <w:rPr>
          <w:rFonts w:ascii="Palatino Linotype" w:hAnsi="Palatino Linotype" w:cs="Arial"/>
          <w:sz w:val="20"/>
          <w:szCs w:val="20"/>
          <w:lang w:eastAsia="hu-HU"/>
        </w:rPr>
      </w:pPr>
      <w:r w:rsidRPr="002E360B">
        <w:rPr>
          <w:rFonts w:ascii="Palatino Linotype" w:hAnsi="Palatino Linotype"/>
          <w:b/>
          <w:sz w:val="24"/>
          <w:szCs w:val="24"/>
          <w:lang w:eastAsia="hu-HU"/>
        </w:rPr>
        <w:t>*</w:t>
      </w:r>
      <w:r w:rsidRPr="002E360B">
        <w:rPr>
          <w:rFonts w:ascii="Palatino Linotype" w:hAnsi="Palatino Linotype" w:cs="Arial"/>
          <w:sz w:val="20"/>
          <w:szCs w:val="20"/>
          <w:lang w:eastAsia="hu-HU"/>
        </w:rPr>
        <w:t>Öt</w:t>
      </w:r>
      <w:r>
        <w:rPr>
          <w:rFonts w:ascii="Palatino Linotype" w:hAnsi="Palatino Linotype" w:cs="Arial"/>
          <w:sz w:val="20"/>
          <w:szCs w:val="20"/>
          <w:lang w:eastAsia="hu-HU"/>
        </w:rPr>
        <w:t xml:space="preserve"> </w:t>
      </w:r>
      <w:r w:rsidRPr="002E360B">
        <w:rPr>
          <w:rFonts w:ascii="Palatino Linotype" w:hAnsi="Palatino Linotype" w:cs="Arial"/>
          <w:sz w:val="20"/>
          <w:szCs w:val="20"/>
          <w:lang w:eastAsia="hu-HU"/>
        </w:rPr>
        <w:t>évfolyamos oktatás esetén az 1/ 9. évfolyamot követően</w:t>
      </w:r>
    </w:p>
    <w:p w:rsidR="00286279" w:rsidRPr="002E360B" w:rsidRDefault="00286279" w:rsidP="00CB756E">
      <w:pPr>
        <w:widowControl w:val="0"/>
        <w:suppressAutoHyphens/>
        <w:spacing w:after="0" w:line="240" w:lineRule="auto"/>
        <w:rPr>
          <w:rFonts w:ascii="Palatino Linotype" w:hAnsi="Palatino Linotype" w:cs="Mangal"/>
          <w:b/>
          <w:iCs/>
          <w:kern w:val="1"/>
          <w:sz w:val="24"/>
          <w:szCs w:val="24"/>
          <w:lang w:eastAsia="hi-IN" w:bidi="hi-IN"/>
        </w:rPr>
      </w:pP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Karbantartási gyakorlatok tantárgy</w:t>
      </w:r>
    </w:p>
    <w:p w:rsidR="00286279" w:rsidRPr="002E360B" w:rsidRDefault="00286279" w:rsidP="00CB756E">
      <w:pPr>
        <w:spacing w:after="0" w:line="240" w:lineRule="auto"/>
        <w:ind w:firstLine="709"/>
        <w:rPr>
          <w:rFonts w:ascii="Palatino Linotype" w:hAnsi="Palatino Linotype"/>
          <w:b/>
          <w:sz w:val="24"/>
          <w:szCs w:val="24"/>
          <w:lang w:eastAsia="hu-HU"/>
        </w:rPr>
      </w:pPr>
    </w:p>
    <w:p w:rsidR="00286279" w:rsidRPr="002E360B" w:rsidRDefault="00286279" w:rsidP="00CB756E">
      <w:pPr>
        <w:spacing w:after="0" w:line="240" w:lineRule="auto"/>
        <w:ind w:left="1224" w:firstLine="194"/>
        <w:rPr>
          <w:rFonts w:ascii="Palatino Linotype" w:hAnsi="Palatino Linotype"/>
          <w:b/>
          <w:sz w:val="24"/>
          <w:szCs w:val="24"/>
          <w:lang w:eastAsia="hu-HU"/>
        </w:rPr>
      </w:pPr>
      <w:r w:rsidRPr="002E360B">
        <w:rPr>
          <w:rFonts w:ascii="Palatino Linotype" w:hAnsi="Palatino Linotype"/>
          <w:b/>
          <w:sz w:val="24"/>
          <w:szCs w:val="24"/>
          <w:lang w:eastAsia="hu-HU"/>
        </w:rPr>
        <w:t>Témakörök</w:t>
      </w:r>
    </w:p>
    <w:p w:rsidR="00286279" w:rsidRPr="002E360B" w:rsidRDefault="00286279" w:rsidP="00CB756E">
      <w:pPr>
        <w:spacing w:after="0" w:line="240" w:lineRule="auto"/>
        <w:ind w:left="1224"/>
        <w:rPr>
          <w:rFonts w:ascii="Palatino Linotype" w:hAnsi="Palatino Linotype"/>
          <w:b/>
          <w:sz w:val="24"/>
          <w:szCs w:val="24"/>
          <w:lang w:eastAsia="hu-HU"/>
        </w:rPr>
      </w:pPr>
    </w:p>
    <w:p w:rsidR="00286279" w:rsidRPr="002E360B" w:rsidRDefault="00286279" w:rsidP="00CB756E">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Mérés és előrajzolás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Mérés és ellenőrzés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Bonyolultabb mérő- és ellenőrző eszközök</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Előrajzolás síkban</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Térbeli előrajzolás</w:t>
      </w: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Megmunkálás I.</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A kalapács használata, a nyújtás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Egyengetés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Hajlítás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Vágás, harapás, faragás, vésés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Nyírás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Lyukasztás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Fűrészelés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Reszelés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Fúrás és süllyesztés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Kézi menetvágás</w:t>
      </w:r>
    </w:p>
    <w:p w:rsidR="00286279" w:rsidRPr="002E360B" w:rsidRDefault="00286279" w:rsidP="00572B92">
      <w:pPr>
        <w:pStyle w:val="Listaszerbekezds"/>
        <w:spacing w:after="0" w:line="240" w:lineRule="auto"/>
        <w:contextualSpacing/>
        <w:rPr>
          <w:rFonts w:ascii="Palatino Linotype" w:hAnsi="Palatino Linotype"/>
          <w:sz w:val="24"/>
          <w:szCs w:val="24"/>
        </w:rPr>
      </w:pPr>
    </w:p>
    <w:p w:rsidR="00286279" w:rsidRPr="002E360B" w:rsidRDefault="00286279" w:rsidP="00572B92">
      <w:pPr>
        <w:widowControl w:val="0"/>
        <w:suppressAutoHyphens/>
        <w:spacing w:after="0" w:line="240" w:lineRule="auto"/>
        <w:rPr>
          <w:rFonts w:ascii="Palatino Linotype" w:hAnsi="Palatino Linotype"/>
          <w:b/>
          <w:sz w:val="24"/>
          <w:szCs w:val="24"/>
          <w:lang w:eastAsia="hu-HU"/>
        </w:rPr>
      </w:pPr>
      <w:r w:rsidRPr="002E360B">
        <w:rPr>
          <w:rFonts w:ascii="Palatino Linotype" w:hAnsi="Palatino Linotype" w:cs="Arial"/>
          <w:b/>
          <w:sz w:val="24"/>
          <w:szCs w:val="24"/>
          <w:lang w:eastAsia="hu-HU"/>
        </w:rPr>
        <w:t>A szakmai követelménymodul azonosító száma, megnevezése</w:t>
      </w:r>
      <w:r w:rsidRPr="002E360B">
        <w:rPr>
          <w:rFonts w:ascii="Palatino Linotype" w:hAnsi="Palatino Linotype"/>
          <w:b/>
          <w:sz w:val="24"/>
          <w:szCs w:val="24"/>
          <w:lang w:eastAsia="hu-HU"/>
        </w:rPr>
        <w:t>*</w:t>
      </w:r>
    </w:p>
    <w:p w:rsidR="00286279" w:rsidRPr="002E360B" w:rsidRDefault="00286279" w:rsidP="00572B92">
      <w:pPr>
        <w:widowControl w:val="0"/>
        <w:suppressAutoHyphens/>
        <w:spacing w:after="0" w:line="240" w:lineRule="auto"/>
        <w:rPr>
          <w:rFonts w:ascii="Palatino Linotype" w:hAnsi="Palatino Linotype" w:cs="Arial"/>
          <w:b/>
          <w:sz w:val="24"/>
          <w:szCs w:val="24"/>
          <w:vertAlign w:val="superscript"/>
          <w:lang w:eastAsia="hu-HU"/>
        </w:rPr>
      </w:pPr>
      <w:r w:rsidRPr="002E360B">
        <w:rPr>
          <w:rFonts w:ascii="Palatino Linotype" w:hAnsi="Palatino Linotype"/>
          <w:b/>
          <w:sz w:val="24"/>
          <w:szCs w:val="24"/>
          <w:lang w:eastAsia="hu-HU"/>
        </w:rPr>
        <w:t>10417-12 Közlekedéstechnikai gyakorlatok</w:t>
      </w:r>
    </w:p>
    <w:p w:rsidR="00286279" w:rsidRPr="002E360B" w:rsidRDefault="00286279" w:rsidP="00572B92">
      <w:pPr>
        <w:widowControl w:val="0"/>
        <w:suppressAutoHyphens/>
        <w:spacing w:after="0" w:line="240" w:lineRule="auto"/>
        <w:jc w:val="right"/>
        <w:rPr>
          <w:rFonts w:ascii="Palatino Linotype" w:hAnsi="Palatino Linotype" w:cs="Arial"/>
          <w:sz w:val="20"/>
          <w:szCs w:val="20"/>
          <w:lang w:eastAsia="hu-HU"/>
        </w:rPr>
      </w:pPr>
      <w:r w:rsidRPr="002E360B">
        <w:rPr>
          <w:rFonts w:ascii="Palatino Linotype" w:hAnsi="Palatino Linotype"/>
          <w:b/>
          <w:sz w:val="24"/>
          <w:szCs w:val="24"/>
          <w:lang w:eastAsia="hu-HU"/>
        </w:rPr>
        <w:t>*</w:t>
      </w:r>
      <w:r w:rsidRPr="002E360B">
        <w:rPr>
          <w:rFonts w:ascii="Palatino Linotype" w:hAnsi="Palatino Linotype" w:cs="Arial"/>
          <w:sz w:val="20"/>
          <w:szCs w:val="20"/>
          <w:lang w:eastAsia="hu-HU"/>
        </w:rPr>
        <w:t>Öt</w:t>
      </w:r>
      <w:r>
        <w:rPr>
          <w:rFonts w:ascii="Palatino Linotype" w:hAnsi="Palatino Linotype" w:cs="Arial"/>
          <w:sz w:val="20"/>
          <w:szCs w:val="20"/>
          <w:lang w:eastAsia="hu-HU"/>
        </w:rPr>
        <w:t xml:space="preserve"> </w:t>
      </w:r>
      <w:r w:rsidRPr="002E360B">
        <w:rPr>
          <w:rFonts w:ascii="Palatino Linotype" w:hAnsi="Palatino Linotype" w:cs="Arial"/>
          <w:sz w:val="20"/>
          <w:szCs w:val="20"/>
          <w:lang w:eastAsia="hu-HU"/>
        </w:rPr>
        <w:t>évfolyamos oktatás esetén a 2/10. évfolyamot követően</w:t>
      </w:r>
    </w:p>
    <w:p w:rsidR="00286279" w:rsidRPr="002E360B" w:rsidRDefault="00286279" w:rsidP="00572B92">
      <w:pPr>
        <w:widowControl w:val="0"/>
        <w:suppressAutoHyphens/>
        <w:spacing w:after="0" w:line="240" w:lineRule="auto"/>
        <w:rPr>
          <w:rFonts w:ascii="Palatino Linotype" w:hAnsi="Palatino Linotype" w:cs="Mangal"/>
          <w:b/>
          <w:iCs/>
          <w:kern w:val="1"/>
          <w:sz w:val="24"/>
          <w:szCs w:val="24"/>
          <w:lang w:eastAsia="hi-IN" w:bidi="hi-IN"/>
        </w:rPr>
      </w:pP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Karbantartási gyakorlatok tantárgy</w:t>
      </w:r>
    </w:p>
    <w:p w:rsidR="00286279" w:rsidRPr="002E360B" w:rsidRDefault="00286279" w:rsidP="00572B92">
      <w:pPr>
        <w:spacing w:after="0" w:line="240" w:lineRule="auto"/>
        <w:ind w:firstLine="709"/>
        <w:rPr>
          <w:rFonts w:ascii="Palatino Linotype" w:hAnsi="Palatino Linotype"/>
          <w:b/>
          <w:sz w:val="24"/>
          <w:szCs w:val="24"/>
          <w:lang w:eastAsia="hu-HU"/>
        </w:rPr>
      </w:pPr>
    </w:p>
    <w:p w:rsidR="00286279" w:rsidRPr="002E360B" w:rsidRDefault="00286279" w:rsidP="00572B92">
      <w:pPr>
        <w:spacing w:after="0" w:line="240" w:lineRule="auto"/>
        <w:ind w:left="1224" w:firstLine="194"/>
        <w:rPr>
          <w:rFonts w:ascii="Palatino Linotype" w:hAnsi="Palatino Linotype"/>
          <w:b/>
          <w:sz w:val="24"/>
          <w:szCs w:val="24"/>
          <w:lang w:eastAsia="hu-HU"/>
        </w:rPr>
      </w:pPr>
      <w:r w:rsidRPr="002E360B">
        <w:rPr>
          <w:rFonts w:ascii="Palatino Linotype" w:hAnsi="Palatino Linotype"/>
          <w:b/>
          <w:sz w:val="24"/>
          <w:szCs w:val="24"/>
          <w:lang w:eastAsia="hu-HU"/>
        </w:rPr>
        <w:t>Témakörök</w:t>
      </w:r>
    </w:p>
    <w:p w:rsidR="00286279" w:rsidRPr="002E360B" w:rsidRDefault="00286279" w:rsidP="00572B92">
      <w:pPr>
        <w:spacing w:after="0" w:line="240" w:lineRule="auto"/>
        <w:ind w:left="1224"/>
        <w:rPr>
          <w:rFonts w:ascii="Palatino Linotype" w:hAnsi="Palatino Linotype"/>
          <w:b/>
          <w:sz w:val="24"/>
          <w:szCs w:val="24"/>
          <w:lang w:eastAsia="hu-HU"/>
        </w:rPr>
      </w:pPr>
    </w:p>
    <w:p w:rsidR="00286279" w:rsidRPr="002E360B" w:rsidRDefault="00286279" w:rsidP="00572B92">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Mérés és előrajzolás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Mérés és ellenőrzés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Bonyolultabb mérő- és ellenőrző eszközök</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Előrajzolás síkban</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Térbeli előrajzolás</w:t>
      </w: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Megmunkálás I.</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A kalapács használata, a nyújtás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Egyengetés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Hajlítás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Vágás, harapás, faragás, vésés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Nyírás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Lyukasztás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Fűrészelés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Reszelés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Fúrás és süllyesztés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Kézi menetvágás</w:t>
      </w: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 xml:space="preserve">Kötések </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Szegecselés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Csavarozás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Csapszegek és csapszegkötések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Kúpos 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Zsugorkötés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Ék és ékkötés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Retesz és reteszkötés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Lágyforrasztás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Fémragasztás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Keményforrasztás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Gázhegesztés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Ívhegesztés</w:t>
      </w:r>
    </w:p>
    <w:p w:rsidR="00286279" w:rsidRPr="002E360B" w:rsidRDefault="00286279" w:rsidP="00572B92">
      <w:pPr>
        <w:pStyle w:val="Listaszerbekezds"/>
        <w:spacing w:after="0" w:line="240" w:lineRule="auto"/>
        <w:contextualSpacing/>
        <w:rPr>
          <w:rFonts w:ascii="Palatino Linotype" w:hAnsi="Palatino Linotype"/>
          <w:sz w:val="24"/>
          <w:szCs w:val="24"/>
        </w:rPr>
      </w:pPr>
    </w:p>
    <w:p w:rsidR="00286279" w:rsidRPr="002E360B" w:rsidRDefault="00286279" w:rsidP="00572B92">
      <w:pPr>
        <w:pStyle w:val="Listaszerbekezds"/>
        <w:spacing w:after="0" w:line="240" w:lineRule="auto"/>
        <w:contextualSpacing/>
        <w:rPr>
          <w:rFonts w:ascii="Palatino Linotype" w:hAnsi="Palatino Linotype"/>
          <w:sz w:val="24"/>
          <w:szCs w:val="24"/>
        </w:rPr>
      </w:pPr>
    </w:p>
    <w:p w:rsidR="00286279" w:rsidRPr="002E360B" w:rsidRDefault="00286279" w:rsidP="00572B92">
      <w:pPr>
        <w:widowControl w:val="0"/>
        <w:suppressAutoHyphens/>
        <w:spacing w:after="0" w:line="240" w:lineRule="auto"/>
        <w:rPr>
          <w:rFonts w:ascii="Palatino Linotype" w:hAnsi="Palatino Linotype"/>
          <w:b/>
          <w:sz w:val="24"/>
          <w:szCs w:val="24"/>
          <w:lang w:eastAsia="hu-HU"/>
        </w:rPr>
      </w:pPr>
      <w:r w:rsidRPr="002E360B">
        <w:rPr>
          <w:rFonts w:ascii="Palatino Linotype" w:hAnsi="Palatino Linotype" w:cs="Arial"/>
          <w:b/>
          <w:sz w:val="24"/>
          <w:szCs w:val="24"/>
          <w:lang w:eastAsia="hu-HU"/>
        </w:rPr>
        <w:t>A szakmai követelménymodul azonosító száma, megnevezése</w:t>
      </w:r>
      <w:r w:rsidRPr="002E360B">
        <w:rPr>
          <w:rFonts w:ascii="Palatino Linotype" w:hAnsi="Palatino Linotype"/>
          <w:b/>
          <w:sz w:val="24"/>
          <w:szCs w:val="24"/>
          <w:lang w:eastAsia="hu-HU"/>
        </w:rPr>
        <w:t>*</w:t>
      </w:r>
    </w:p>
    <w:p w:rsidR="00286279" w:rsidRPr="002E360B" w:rsidRDefault="00286279" w:rsidP="00572B92">
      <w:pPr>
        <w:widowControl w:val="0"/>
        <w:suppressAutoHyphens/>
        <w:spacing w:after="0" w:line="240" w:lineRule="auto"/>
        <w:rPr>
          <w:rFonts w:ascii="Palatino Linotype" w:hAnsi="Palatino Linotype" w:cs="Arial"/>
          <w:b/>
          <w:sz w:val="24"/>
          <w:szCs w:val="24"/>
          <w:vertAlign w:val="superscript"/>
          <w:lang w:eastAsia="hu-HU"/>
        </w:rPr>
      </w:pPr>
      <w:r w:rsidRPr="002E360B">
        <w:rPr>
          <w:rFonts w:ascii="Palatino Linotype" w:hAnsi="Palatino Linotype"/>
          <w:b/>
          <w:sz w:val="24"/>
          <w:szCs w:val="24"/>
          <w:lang w:eastAsia="hu-HU"/>
        </w:rPr>
        <w:t>10417-12 Közlekedéstechnikai gyakorlatok</w:t>
      </w:r>
    </w:p>
    <w:p w:rsidR="00286279" w:rsidRPr="002E360B" w:rsidRDefault="00286279" w:rsidP="00572B92">
      <w:pPr>
        <w:widowControl w:val="0"/>
        <w:suppressAutoHyphens/>
        <w:spacing w:after="0" w:line="240" w:lineRule="auto"/>
        <w:jc w:val="right"/>
        <w:rPr>
          <w:rFonts w:ascii="Palatino Linotype" w:hAnsi="Palatino Linotype" w:cs="Arial"/>
          <w:sz w:val="20"/>
          <w:szCs w:val="20"/>
          <w:lang w:eastAsia="hu-HU"/>
        </w:rPr>
      </w:pPr>
      <w:r w:rsidRPr="002E360B">
        <w:rPr>
          <w:rFonts w:ascii="Palatino Linotype" w:hAnsi="Palatino Linotype"/>
          <w:b/>
          <w:sz w:val="24"/>
          <w:szCs w:val="24"/>
          <w:lang w:eastAsia="hu-HU"/>
        </w:rPr>
        <w:t>*</w:t>
      </w:r>
      <w:r w:rsidRPr="002E360B">
        <w:rPr>
          <w:rFonts w:ascii="Palatino Linotype" w:hAnsi="Palatino Linotype" w:cs="Arial"/>
          <w:sz w:val="20"/>
          <w:szCs w:val="20"/>
          <w:lang w:eastAsia="hu-HU"/>
        </w:rPr>
        <w:t>Öt</w:t>
      </w:r>
      <w:r>
        <w:rPr>
          <w:rFonts w:ascii="Palatino Linotype" w:hAnsi="Palatino Linotype" w:cs="Arial"/>
          <w:sz w:val="20"/>
          <w:szCs w:val="20"/>
          <w:lang w:eastAsia="hu-HU"/>
        </w:rPr>
        <w:t xml:space="preserve"> </w:t>
      </w:r>
      <w:r w:rsidRPr="002E360B">
        <w:rPr>
          <w:rFonts w:ascii="Palatino Linotype" w:hAnsi="Palatino Linotype" w:cs="Arial"/>
          <w:sz w:val="20"/>
          <w:szCs w:val="20"/>
          <w:lang w:eastAsia="hu-HU"/>
        </w:rPr>
        <w:t>évfolyamos oktatás esetén a 3/11. évfolyamot követően</w:t>
      </w:r>
    </w:p>
    <w:p w:rsidR="00286279" w:rsidRPr="002E360B" w:rsidRDefault="00286279" w:rsidP="00572B92">
      <w:pPr>
        <w:widowControl w:val="0"/>
        <w:suppressAutoHyphens/>
        <w:spacing w:after="0" w:line="240" w:lineRule="auto"/>
        <w:rPr>
          <w:rFonts w:ascii="Palatino Linotype" w:hAnsi="Palatino Linotype" w:cs="Mangal"/>
          <w:b/>
          <w:iCs/>
          <w:kern w:val="1"/>
          <w:sz w:val="24"/>
          <w:szCs w:val="24"/>
          <w:lang w:eastAsia="hi-IN" w:bidi="hi-IN"/>
        </w:rPr>
      </w:pP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Karbantartási gyakorlatok tantárgy</w:t>
      </w:r>
    </w:p>
    <w:p w:rsidR="00286279" w:rsidRPr="002E360B" w:rsidRDefault="00286279" w:rsidP="00572B92">
      <w:pPr>
        <w:spacing w:after="0" w:line="240" w:lineRule="auto"/>
        <w:ind w:firstLine="709"/>
        <w:rPr>
          <w:rFonts w:ascii="Palatino Linotype" w:hAnsi="Palatino Linotype"/>
          <w:b/>
          <w:sz w:val="24"/>
          <w:szCs w:val="24"/>
          <w:lang w:eastAsia="hu-HU"/>
        </w:rPr>
      </w:pPr>
    </w:p>
    <w:p w:rsidR="00286279" w:rsidRPr="002E360B" w:rsidRDefault="00286279" w:rsidP="00572B92">
      <w:pPr>
        <w:spacing w:after="0" w:line="240" w:lineRule="auto"/>
        <w:ind w:left="1224" w:firstLine="194"/>
        <w:rPr>
          <w:rFonts w:ascii="Palatino Linotype" w:hAnsi="Palatino Linotype"/>
          <w:b/>
          <w:sz w:val="24"/>
          <w:szCs w:val="24"/>
          <w:lang w:eastAsia="hu-HU"/>
        </w:rPr>
      </w:pPr>
      <w:r w:rsidRPr="002E360B">
        <w:rPr>
          <w:rFonts w:ascii="Palatino Linotype" w:hAnsi="Palatino Linotype"/>
          <w:b/>
          <w:sz w:val="24"/>
          <w:szCs w:val="24"/>
          <w:lang w:eastAsia="hu-HU"/>
        </w:rPr>
        <w:t>Témakörök</w:t>
      </w:r>
    </w:p>
    <w:p w:rsidR="00286279" w:rsidRPr="002E360B" w:rsidRDefault="00286279" w:rsidP="00572B92">
      <w:pPr>
        <w:spacing w:after="0" w:line="240" w:lineRule="auto"/>
        <w:ind w:left="1224"/>
        <w:rPr>
          <w:rFonts w:ascii="Palatino Linotype" w:hAnsi="Palatino Linotype"/>
          <w:b/>
          <w:sz w:val="24"/>
          <w:szCs w:val="24"/>
          <w:lang w:eastAsia="hu-HU"/>
        </w:rPr>
      </w:pPr>
    </w:p>
    <w:p w:rsidR="00286279" w:rsidRPr="002E360B" w:rsidRDefault="00286279" w:rsidP="00572B92">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Mérés és előrajzolás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Mérés és ellenőrzés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Bonyolultabb mérő- és ellenőrző eszközök</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Előrajzolás síkban</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Térbeli előrajzolás</w:t>
      </w: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Megmunkálás I.</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A kalapács használata, a nyújtás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Egyengetés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Hajlítás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Vágás, harapás, faragás, vésés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Nyírás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Lyukasztás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Fűrészelés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Reszelés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Fúrás és süllyesztés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Kézi menetvágás</w:t>
      </w: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 xml:space="preserve">Kötések </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Szegecselés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Csavarozás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Csapszegek és csapszegkötések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Kúpos 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Zsugorkötés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Ék és ékkötés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Retesz és reteszkötés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Lágyforrasztás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Fémragasztás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Keményforrasztás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Gázhegesztés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Ívhegesztés</w:t>
      </w: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Megmunkálás II.</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Hántolás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Kovácsolás és hőkezelés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Szerszámélezés, köszörülés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Dörzsölés (dörzsárazás)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Esztergálás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Marás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Gyalulás</w:t>
      </w:r>
    </w:p>
    <w:p w:rsidR="00286279" w:rsidRPr="002E360B" w:rsidRDefault="00286279" w:rsidP="00572B92">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Anyagvizsgálatok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Szerkezeti anyagok csoportosítása</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Technológiai próbák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Szakítóvizsgálat</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Keménységmérés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Roncsolásmentes anyagvizsgálati módszerek</w:t>
      </w:r>
    </w:p>
    <w:p w:rsidR="00286279" w:rsidRPr="002E360B" w:rsidRDefault="00286279" w:rsidP="00CB756E">
      <w:pPr>
        <w:widowControl w:val="0"/>
        <w:suppressAutoHyphens/>
        <w:spacing w:after="0" w:line="240" w:lineRule="auto"/>
        <w:rPr>
          <w:rFonts w:ascii="Palatino Linotype" w:hAnsi="Palatino Linotype"/>
          <w:bCs/>
          <w:sz w:val="24"/>
          <w:szCs w:val="24"/>
        </w:rPr>
      </w:pPr>
      <w:r w:rsidRPr="002E360B">
        <w:rPr>
          <w:rFonts w:ascii="Palatino Linotype" w:hAnsi="Palatino Linotype"/>
          <w:sz w:val="24"/>
          <w:szCs w:val="24"/>
          <w:lang w:eastAsia="hu-HU"/>
        </w:rPr>
        <w:br w:type="page"/>
      </w:r>
    </w:p>
    <w:p w:rsidR="00286279" w:rsidRPr="002E360B" w:rsidRDefault="00286279" w:rsidP="00CB756E">
      <w:pPr>
        <w:autoSpaceDE w:val="0"/>
        <w:autoSpaceDN w:val="0"/>
        <w:adjustRightInd w:val="0"/>
        <w:spacing w:after="0" w:line="240" w:lineRule="auto"/>
        <w:jc w:val="center"/>
        <w:rPr>
          <w:rFonts w:ascii="Palatino Linotype" w:hAnsi="Palatino Linotype" w:cs="TimesNewRomanPSMT"/>
          <w:b/>
          <w:sz w:val="28"/>
          <w:szCs w:val="28"/>
          <w:lang w:bidi="hi-IN"/>
        </w:rPr>
      </w:pPr>
      <w:r w:rsidRPr="002E360B">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2E360B">
        <w:rPr>
          <w:rFonts w:ascii="Palatino Linotype" w:hAnsi="Palatino Linotype" w:cs="TimesNewRomanPSMT"/>
          <w:b/>
          <w:sz w:val="28"/>
          <w:szCs w:val="28"/>
          <w:lang w:bidi="hi-IN"/>
        </w:rPr>
        <w:t>évfolyamos oktatás közismereti képzés nélkül</w:t>
      </w:r>
    </w:p>
    <w:p w:rsidR="00286279" w:rsidRPr="002E360B" w:rsidRDefault="00286279" w:rsidP="00CB756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E360B">
        <w:rPr>
          <w:rFonts w:ascii="Palatino Linotype" w:hAnsi="Palatino Linotype" w:cs="TimesNewRomanPSMT"/>
          <w:sz w:val="24"/>
          <w:szCs w:val="24"/>
          <w:lang w:bidi="hi-IN"/>
        </w:rPr>
        <w:t>1. évfolyamot követően 160 óra</w:t>
      </w:r>
    </w:p>
    <w:p w:rsidR="00286279" w:rsidRPr="002E360B" w:rsidRDefault="00286279" w:rsidP="00CB756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86279" w:rsidRPr="002E360B" w:rsidRDefault="00286279" w:rsidP="00CB756E">
      <w:pPr>
        <w:widowControl w:val="0"/>
        <w:suppressAutoHyphens/>
        <w:spacing w:after="0" w:line="240" w:lineRule="auto"/>
        <w:jc w:val="both"/>
        <w:rPr>
          <w:rFonts w:ascii="Palatino Linotype" w:hAnsi="Palatino Linotype" w:cs="Tahoma"/>
          <w:color w:val="333333"/>
          <w:sz w:val="24"/>
          <w:szCs w:val="24"/>
          <w:shd w:val="clear" w:color="auto" w:fill="FFFFFF"/>
        </w:rPr>
      </w:pPr>
      <w:r w:rsidRPr="002E360B">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86279" w:rsidRPr="002E360B" w:rsidRDefault="00286279" w:rsidP="00CB756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286279" w:rsidRPr="002E360B">
        <w:tc>
          <w:tcPr>
            <w:tcW w:w="4676" w:type="dxa"/>
          </w:tcPr>
          <w:p w:rsidR="00286279" w:rsidRPr="002E360B" w:rsidRDefault="00286279" w:rsidP="00582509">
            <w:pPr>
              <w:widowControl w:val="0"/>
              <w:suppressAutoHyphens/>
              <w:spacing w:after="0" w:line="240" w:lineRule="auto"/>
              <w:rPr>
                <w:rFonts w:ascii="Palatino Linotype" w:hAnsi="Palatino Linotype" w:cs="Mangal"/>
                <w:b/>
                <w:iCs/>
                <w:kern w:val="1"/>
                <w:sz w:val="24"/>
                <w:szCs w:val="24"/>
                <w:lang w:eastAsia="hi-IN" w:bidi="hi-IN"/>
              </w:rPr>
            </w:pPr>
            <w:r w:rsidRPr="002E360B">
              <w:rPr>
                <w:rFonts w:ascii="Palatino Linotype" w:hAnsi="Palatino Linotype" w:cs="Mangal"/>
                <w:b/>
                <w:iCs/>
                <w:kern w:val="1"/>
                <w:sz w:val="24"/>
                <w:szCs w:val="24"/>
                <w:lang w:eastAsia="hi-IN" w:bidi="hi-IN"/>
              </w:rPr>
              <w:t>Szakmai követelménymodulok</w:t>
            </w: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b/>
                <w:iCs/>
                <w:kern w:val="1"/>
                <w:sz w:val="24"/>
                <w:szCs w:val="24"/>
                <w:lang w:eastAsia="hi-IN" w:bidi="hi-IN"/>
              </w:rPr>
              <w:t>Tantárgyak</w:t>
            </w:r>
            <w:r w:rsidRPr="002E360B">
              <w:rPr>
                <w:rFonts w:ascii="Palatino Linotype" w:hAnsi="Palatino Linotype" w:cs="Mangal"/>
                <w:iCs/>
                <w:kern w:val="1"/>
                <w:sz w:val="24"/>
                <w:szCs w:val="24"/>
                <w:lang w:eastAsia="hi-IN" w:bidi="hi-IN"/>
              </w:rPr>
              <w:t>/Témakörök</w:t>
            </w:r>
          </w:p>
        </w:tc>
      </w:tr>
      <w:tr w:rsidR="00286279" w:rsidRPr="002E360B">
        <w:trPr>
          <w:trHeight w:val="300"/>
        </w:trPr>
        <w:tc>
          <w:tcPr>
            <w:tcW w:w="4676" w:type="dxa"/>
            <w:vMerge w:val="restart"/>
            <w:vAlign w:val="center"/>
          </w:tcPr>
          <w:p w:rsidR="00286279" w:rsidRPr="002E360B" w:rsidRDefault="00286279" w:rsidP="004B6DF7">
            <w:pPr>
              <w:widowControl w:val="0"/>
              <w:suppressAutoHyphens/>
              <w:spacing w:after="0" w:line="240" w:lineRule="auto"/>
              <w:jc w:val="center"/>
              <w:rPr>
                <w:rFonts w:ascii="Palatino Linotype" w:hAnsi="Palatino Linotype" w:cs="Arial"/>
                <w:b/>
                <w:sz w:val="24"/>
                <w:szCs w:val="24"/>
                <w:lang w:eastAsia="hu-HU"/>
              </w:rPr>
            </w:pPr>
          </w:p>
          <w:p w:rsidR="00286279" w:rsidRPr="002E360B" w:rsidRDefault="00286279" w:rsidP="004B6DF7">
            <w:pPr>
              <w:spacing w:after="0" w:line="240" w:lineRule="auto"/>
              <w:jc w:val="center"/>
              <w:rPr>
                <w:rFonts w:ascii="Palatino Linotype" w:hAnsi="Palatino Linotype" w:cs="Arial"/>
                <w:b/>
                <w:sz w:val="24"/>
                <w:szCs w:val="24"/>
                <w:lang w:eastAsia="hu-HU"/>
              </w:rPr>
            </w:pPr>
            <w:r w:rsidRPr="002E360B">
              <w:rPr>
                <w:rFonts w:ascii="Palatino Linotype" w:hAnsi="Palatino Linotype" w:cs="Arial"/>
                <w:b/>
                <w:sz w:val="24"/>
                <w:szCs w:val="24"/>
                <w:lang w:eastAsia="hu-HU"/>
              </w:rPr>
              <w:t>10417-12</w:t>
            </w:r>
          </w:p>
          <w:p w:rsidR="00286279" w:rsidRPr="002E360B" w:rsidRDefault="00286279" w:rsidP="004B6DF7">
            <w:pPr>
              <w:widowControl w:val="0"/>
              <w:suppressAutoHyphens/>
              <w:spacing w:after="0" w:line="240" w:lineRule="auto"/>
              <w:jc w:val="center"/>
              <w:rPr>
                <w:rFonts w:ascii="Palatino Linotype" w:hAnsi="Palatino Linotype" w:cs="Arial"/>
                <w:b/>
                <w:sz w:val="24"/>
                <w:szCs w:val="24"/>
                <w:lang w:eastAsia="hu-HU"/>
              </w:rPr>
            </w:pPr>
            <w:r w:rsidRPr="002E360B">
              <w:rPr>
                <w:rFonts w:ascii="Palatino Linotype" w:hAnsi="Palatino Linotype" w:cs="Arial"/>
                <w:b/>
                <w:sz w:val="24"/>
                <w:szCs w:val="24"/>
                <w:lang w:eastAsia="hu-HU"/>
              </w:rPr>
              <w:t>Közlekedéstechnikai gyakorlatok</w:t>
            </w:r>
          </w:p>
          <w:p w:rsidR="00286279" w:rsidRPr="002E360B" w:rsidRDefault="00286279" w:rsidP="004B6DF7">
            <w:pPr>
              <w:widowControl w:val="0"/>
              <w:suppressAutoHyphens/>
              <w:spacing w:after="0" w:line="240" w:lineRule="auto"/>
              <w:jc w:val="center"/>
              <w:rPr>
                <w:rFonts w:ascii="Palatino Linotype" w:hAnsi="Palatino Linotype" w:cs="Arial"/>
                <w:b/>
                <w:sz w:val="24"/>
                <w:szCs w:val="24"/>
                <w:lang w:eastAsia="hu-HU"/>
              </w:rPr>
            </w:pPr>
          </w:p>
          <w:p w:rsidR="00286279" w:rsidRPr="002E360B" w:rsidRDefault="00286279" w:rsidP="004B6DF7">
            <w:pPr>
              <w:widowControl w:val="0"/>
              <w:suppressAutoHyphens/>
              <w:spacing w:after="0" w:line="240" w:lineRule="auto"/>
              <w:jc w:val="center"/>
              <w:rPr>
                <w:rFonts w:ascii="Palatino Linotype" w:hAnsi="Palatino Linotype" w:cs="Arial"/>
                <w:b/>
                <w:sz w:val="24"/>
                <w:szCs w:val="24"/>
                <w:lang w:eastAsia="hu-HU"/>
              </w:rPr>
            </w:pPr>
          </w:p>
          <w:p w:rsidR="00286279" w:rsidRPr="002E360B" w:rsidRDefault="00286279" w:rsidP="004B6DF7">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b/>
                <w:iCs/>
                <w:kern w:val="1"/>
                <w:sz w:val="24"/>
                <w:szCs w:val="24"/>
                <w:lang w:eastAsia="hi-IN" w:bidi="hi-IN"/>
              </w:rPr>
            </w:pPr>
            <w:r w:rsidRPr="002E360B">
              <w:rPr>
                <w:rFonts w:ascii="Palatino Linotype" w:hAnsi="Palatino Linotype" w:cs="Mangal"/>
                <w:b/>
                <w:iCs/>
                <w:kern w:val="1"/>
                <w:sz w:val="24"/>
                <w:szCs w:val="24"/>
                <w:lang w:eastAsia="hi-IN" w:bidi="hi-IN"/>
              </w:rPr>
              <w:t>Karbantartási gyakorlatok</w:t>
            </w:r>
          </w:p>
        </w:tc>
      </w:tr>
      <w:tr w:rsidR="00286279" w:rsidRPr="002E360B">
        <w:trPr>
          <w:trHeight w:val="345"/>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Mérés és előrajzolás</w:t>
            </w:r>
          </w:p>
        </w:tc>
      </w:tr>
      <w:tr w:rsidR="00286279" w:rsidRPr="002E360B">
        <w:trPr>
          <w:trHeight w:val="300"/>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Megmunkálás I.</w:t>
            </w:r>
          </w:p>
        </w:tc>
      </w:tr>
      <w:tr w:rsidR="00286279" w:rsidRPr="002E360B">
        <w:trPr>
          <w:trHeight w:val="315"/>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Kötések</w:t>
            </w:r>
          </w:p>
        </w:tc>
      </w:tr>
      <w:tr w:rsidR="00286279" w:rsidRPr="002E360B">
        <w:trPr>
          <w:trHeight w:val="315"/>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Megmunkálás II.</w:t>
            </w:r>
          </w:p>
        </w:tc>
      </w:tr>
      <w:tr w:rsidR="00286279" w:rsidRPr="002E360B">
        <w:trPr>
          <w:trHeight w:val="315"/>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Anyagvizsgálatok</w:t>
            </w:r>
          </w:p>
        </w:tc>
      </w:tr>
      <w:tr w:rsidR="00286279" w:rsidRPr="002E360B">
        <w:trPr>
          <w:trHeight w:val="315"/>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r w:rsidRPr="002E360B">
              <w:rPr>
                <w:rFonts w:ascii="Palatino Linotype" w:hAnsi="Palatino Linotype" w:cs="Mangal"/>
                <w:iCs/>
                <w:kern w:val="1"/>
                <w:sz w:val="24"/>
                <w:szCs w:val="24"/>
                <w:lang w:eastAsia="hi-IN" w:bidi="hi-IN"/>
              </w:rPr>
              <w:t>Szerelés</w:t>
            </w:r>
          </w:p>
        </w:tc>
      </w:tr>
      <w:tr w:rsidR="00286279" w:rsidRPr="002E360B">
        <w:trPr>
          <w:trHeight w:val="315"/>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286279" w:rsidRPr="002E360B" w:rsidRDefault="00286279" w:rsidP="00582509">
            <w:pPr>
              <w:widowControl w:val="0"/>
              <w:suppressAutoHyphens/>
              <w:spacing w:after="0" w:line="240" w:lineRule="auto"/>
              <w:rPr>
                <w:rFonts w:ascii="Palatino Linotype" w:hAnsi="Palatino Linotype" w:cs="Mangal"/>
                <w:b/>
                <w:iCs/>
                <w:kern w:val="1"/>
                <w:sz w:val="24"/>
                <w:szCs w:val="24"/>
                <w:lang w:eastAsia="hi-IN" w:bidi="hi-IN"/>
              </w:rPr>
            </w:pPr>
            <w:r w:rsidRPr="002E360B">
              <w:rPr>
                <w:rFonts w:ascii="Palatino Linotype" w:hAnsi="Palatino Linotype" w:cs="Mangal"/>
                <w:b/>
                <w:iCs/>
                <w:kern w:val="1"/>
                <w:sz w:val="24"/>
                <w:szCs w:val="24"/>
                <w:lang w:eastAsia="hi-IN" w:bidi="hi-IN"/>
              </w:rPr>
              <w:t>Mérési gyakorlatok</w:t>
            </w:r>
          </w:p>
        </w:tc>
      </w:tr>
      <w:tr w:rsidR="00286279" w:rsidRPr="002E360B">
        <w:trPr>
          <w:trHeight w:val="330"/>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86279" w:rsidRPr="002E360B" w:rsidRDefault="00286279" w:rsidP="004B6DF7">
            <w:pPr>
              <w:spacing w:after="0" w:line="240" w:lineRule="auto"/>
              <w:rPr>
                <w:rFonts w:ascii="Palatino Linotype" w:hAnsi="Palatino Linotype" w:cs="Arial"/>
                <w:iCs/>
                <w:sz w:val="24"/>
                <w:szCs w:val="24"/>
                <w:lang w:eastAsia="hu-HU"/>
              </w:rPr>
            </w:pPr>
            <w:r w:rsidRPr="002E360B">
              <w:rPr>
                <w:rFonts w:ascii="Palatino Linotype" w:hAnsi="Palatino Linotype"/>
                <w:sz w:val="24"/>
                <w:szCs w:val="24"/>
                <w:lang w:eastAsia="hu-HU"/>
              </w:rPr>
              <w:t>Villamos méréstechnikai alapismeretek</w:t>
            </w:r>
          </w:p>
        </w:tc>
      </w:tr>
      <w:tr w:rsidR="00286279" w:rsidRPr="002E360B">
        <w:trPr>
          <w:trHeight w:val="330"/>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86279" w:rsidRPr="002E360B" w:rsidRDefault="00286279" w:rsidP="004B6DF7">
            <w:pPr>
              <w:spacing w:after="0" w:line="240" w:lineRule="auto"/>
              <w:rPr>
                <w:rFonts w:ascii="Palatino Linotype" w:hAnsi="Palatino Linotype" w:cs="Arial"/>
                <w:iCs/>
                <w:sz w:val="24"/>
                <w:szCs w:val="24"/>
                <w:lang w:eastAsia="hu-HU"/>
              </w:rPr>
            </w:pPr>
            <w:r w:rsidRPr="002E360B">
              <w:rPr>
                <w:rFonts w:ascii="Palatino Linotype" w:hAnsi="Palatino Linotype"/>
                <w:sz w:val="24"/>
                <w:szCs w:val="24"/>
                <w:lang w:eastAsia="hu-HU"/>
              </w:rPr>
              <w:t>Egyenáramú villamos alapmérések</w:t>
            </w:r>
          </w:p>
        </w:tc>
      </w:tr>
      <w:tr w:rsidR="00286279" w:rsidRPr="002E360B">
        <w:trPr>
          <w:trHeight w:val="240"/>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86279" w:rsidRPr="002E360B" w:rsidRDefault="00286279" w:rsidP="004B6DF7">
            <w:pPr>
              <w:spacing w:after="0" w:line="240" w:lineRule="auto"/>
              <w:rPr>
                <w:rFonts w:ascii="Palatino Linotype" w:hAnsi="Palatino Linotype" w:cs="Arial"/>
                <w:iCs/>
                <w:sz w:val="24"/>
                <w:szCs w:val="24"/>
                <w:lang w:eastAsia="hu-HU"/>
              </w:rPr>
            </w:pPr>
            <w:r w:rsidRPr="002E360B">
              <w:rPr>
                <w:rFonts w:ascii="Palatino Linotype" w:hAnsi="Palatino Linotype"/>
                <w:sz w:val="24"/>
                <w:szCs w:val="24"/>
                <w:lang w:eastAsia="hu-HU"/>
              </w:rPr>
              <w:t>Váltakozó</w:t>
            </w:r>
            <w:r>
              <w:rPr>
                <w:rFonts w:ascii="Palatino Linotype" w:hAnsi="Palatino Linotype"/>
                <w:sz w:val="24"/>
                <w:szCs w:val="24"/>
                <w:lang w:eastAsia="hu-HU"/>
              </w:rPr>
              <w:t xml:space="preserve"> </w:t>
            </w:r>
            <w:r w:rsidRPr="002E360B">
              <w:rPr>
                <w:rFonts w:ascii="Palatino Linotype" w:hAnsi="Palatino Linotype"/>
                <w:sz w:val="24"/>
                <w:szCs w:val="24"/>
                <w:lang w:eastAsia="hu-HU"/>
              </w:rPr>
              <w:t>áramú villamos alapmérések I.</w:t>
            </w:r>
          </w:p>
        </w:tc>
      </w:tr>
      <w:tr w:rsidR="00286279" w:rsidRPr="002E360B">
        <w:trPr>
          <w:trHeight w:val="240"/>
        </w:trPr>
        <w:tc>
          <w:tcPr>
            <w:tcW w:w="4676" w:type="dxa"/>
            <w:vMerge/>
          </w:tcPr>
          <w:p w:rsidR="00286279" w:rsidRPr="002E360B" w:rsidRDefault="00286279" w:rsidP="00582509">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86279" w:rsidRPr="002E360B" w:rsidRDefault="00286279" w:rsidP="004B6DF7">
            <w:pPr>
              <w:spacing w:after="0" w:line="240" w:lineRule="auto"/>
              <w:rPr>
                <w:rFonts w:ascii="Palatino Linotype" w:hAnsi="Palatino Linotype" w:cs="Arial"/>
                <w:iCs/>
                <w:sz w:val="24"/>
                <w:szCs w:val="24"/>
                <w:lang w:eastAsia="hu-HU"/>
              </w:rPr>
            </w:pPr>
            <w:r w:rsidRPr="002E360B">
              <w:rPr>
                <w:rFonts w:ascii="Palatino Linotype" w:hAnsi="Palatino Linotype"/>
                <w:sz w:val="24"/>
                <w:szCs w:val="24"/>
                <w:lang w:eastAsia="hu-HU"/>
              </w:rPr>
              <w:t>Váltakozó</w:t>
            </w:r>
            <w:r>
              <w:rPr>
                <w:rFonts w:ascii="Palatino Linotype" w:hAnsi="Palatino Linotype"/>
                <w:sz w:val="24"/>
                <w:szCs w:val="24"/>
                <w:lang w:eastAsia="hu-HU"/>
              </w:rPr>
              <w:t xml:space="preserve"> </w:t>
            </w:r>
            <w:r w:rsidRPr="002E360B">
              <w:rPr>
                <w:rFonts w:ascii="Palatino Linotype" w:hAnsi="Palatino Linotype"/>
                <w:sz w:val="24"/>
                <w:szCs w:val="24"/>
                <w:lang w:eastAsia="hu-HU"/>
              </w:rPr>
              <w:t>áramú villamos alapmérések II.</w:t>
            </w:r>
          </w:p>
        </w:tc>
      </w:tr>
    </w:tbl>
    <w:p w:rsidR="00286279" w:rsidRPr="002E360B" w:rsidRDefault="00286279" w:rsidP="00CB756E">
      <w:pPr>
        <w:spacing w:after="0" w:line="240" w:lineRule="auto"/>
        <w:rPr>
          <w:rFonts w:ascii="Palatino Linotype" w:hAnsi="Palatino Linotype"/>
          <w:sz w:val="24"/>
          <w:szCs w:val="24"/>
        </w:rPr>
      </w:pPr>
    </w:p>
    <w:p w:rsidR="00286279" w:rsidRPr="002E360B" w:rsidRDefault="00286279" w:rsidP="00CB756E">
      <w:pPr>
        <w:widowControl w:val="0"/>
        <w:suppressAutoHyphens/>
        <w:spacing w:after="0" w:line="240" w:lineRule="auto"/>
        <w:rPr>
          <w:rFonts w:ascii="Palatino Linotype" w:hAnsi="Palatino Linotype"/>
          <w:b/>
          <w:sz w:val="24"/>
          <w:szCs w:val="24"/>
          <w:lang w:eastAsia="hu-HU"/>
        </w:rPr>
      </w:pPr>
      <w:r w:rsidRPr="002E360B">
        <w:rPr>
          <w:rFonts w:ascii="Palatino Linotype" w:hAnsi="Palatino Linotype" w:cs="Arial"/>
          <w:b/>
          <w:sz w:val="24"/>
          <w:szCs w:val="24"/>
          <w:lang w:eastAsia="hu-HU"/>
        </w:rPr>
        <w:t>A szakmai követelménymodul azonosító száma, megnevezése</w:t>
      </w:r>
    </w:p>
    <w:p w:rsidR="00286279" w:rsidRPr="002E360B" w:rsidRDefault="00286279" w:rsidP="00CB756E">
      <w:pPr>
        <w:widowControl w:val="0"/>
        <w:suppressAutoHyphens/>
        <w:spacing w:after="0" w:line="240" w:lineRule="auto"/>
        <w:rPr>
          <w:rFonts w:ascii="Palatino Linotype" w:hAnsi="Palatino Linotype" w:cs="Arial"/>
          <w:b/>
          <w:sz w:val="24"/>
          <w:szCs w:val="24"/>
          <w:vertAlign w:val="superscript"/>
          <w:lang w:eastAsia="hu-HU"/>
        </w:rPr>
      </w:pPr>
      <w:r w:rsidRPr="002E360B">
        <w:rPr>
          <w:rFonts w:ascii="Palatino Linotype" w:hAnsi="Palatino Linotype"/>
          <w:b/>
          <w:sz w:val="24"/>
          <w:szCs w:val="24"/>
          <w:lang w:eastAsia="hu-HU"/>
        </w:rPr>
        <w:t>10417-12 Közlekedéstechnikai gyakorlatok</w:t>
      </w:r>
    </w:p>
    <w:p w:rsidR="00286279" w:rsidRPr="002E360B" w:rsidRDefault="00286279" w:rsidP="00CB756E">
      <w:pPr>
        <w:widowControl w:val="0"/>
        <w:suppressAutoHyphens/>
        <w:spacing w:after="0" w:line="240" w:lineRule="auto"/>
        <w:rPr>
          <w:rFonts w:ascii="Palatino Linotype" w:hAnsi="Palatino Linotype" w:cs="Mangal"/>
          <w:b/>
          <w:iCs/>
          <w:kern w:val="1"/>
          <w:sz w:val="24"/>
          <w:szCs w:val="24"/>
          <w:lang w:eastAsia="hi-IN" w:bidi="hi-IN"/>
        </w:rPr>
      </w:pP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Karbantartási gyakorlatok tantárgy</w:t>
      </w:r>
    </w:p>
    <w:p w:rsidR="00286279" w:rsidRPr="002E360B" w:rsidRDefault="00286279" w:rsidP="00CB756E">
      <w:pPr>
        <w:spacing w:after="0" w:line="240" w:lineRule="auto"/>
        <w:ind w:firstLine="709"/>
        <w:rPr>
          <w:rFonts w:ascii="Palatino Linotype" w:hAnsi="Palatino Linotype"/>
          <w:b/>
          <w:sz w:val="24"/>
          <w:szCs w:val="24"/>
          <w:lang w:eastAsia="hu-HU"/>
        </w:rPr>
      </w:pPr>
    </w:p>
    <w:p w:rsidR="00286279" w:rsidRPr="002E360B" w:rsidRDefault="00286279" w:rsidP="00CB756E">
      <w:pPr>
        <w:spacing w:after="0" w:line="240" w:lineRule="auto"/>
        <w:ind w:left="1224" w:firstLine="194"/>
        <w:rPr>
          <w:rFonts w:ascii="Palatino Linotype" w:hAnsi="Palatino Linotype"/>
          <w:b/>
          <w:sz w:val="24"/>
          <w:szCs w:val="24"/>
          <w:lang w:eastAsia="hu-HU"/>
        </w:rPr>
      </w:pPr>
      <w:r w:rsidRPr="002E360B">
        <w:rPr>
          <w:rFonts w:ascii="Palatino Linotype" w:hAnsi="Palatino Linotype"/>
          <w:b/>
          <w:sz w:val="24"/>
          <w:szCs w:val="24"/>
          <w:lang w:eastAsia="hu-HU"/>
        </w:rPr>
        <w:t>Témakörök</w:t>
      </w:r>
    </w:p>
    <w:p w:rsidR="00286279" w:rsidRPr="002E360B" w:rsidRDefault="00286279" w:rsidP="00CB756E">
      <w:pPr>
        <w:spacing w:after="0" w:line="240" w:lineRule="auto"/>
        <w:ind w:left="1224"/>
        <w:rPr>
          <w:rFonts w:ascii="Palatino Linotype" w:hAnsi="Palatino Linotype"/>
          <w:b/>
          <w:sz w:val="24"/>
          <w:szCs w:val="24"/>
          <w:lang w:eastAsia="hu-HU"/>
        </w:rPr>
      </w:pPr>
    </w:p>
    <w:p w:rsidR="00286279" w:rsidRPr="002E360B" w:rsidRDefault="00286279" w:rsidP="00CB756E">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Mérés és előrajzolás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Mérés és ellenőrzés</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Bonyolultabb mérő- és ellenőrző eszközök</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Előrajzolás síkban</w:t>
      </w:r>
    </w:p>
    <w:p w:rsidR="00286279" w:rsidRPr="002E360B" w:rsidRDefault="00286279" w:rsidP="00A76E8A">
      <w:pPr>
        <w:spacing w:after="0" w:line="240" w:lineRule="auto"/>
        <w:ind w:left="1701"/>
        <w:rPr>
          <w:rFonts w:ascii="Palatino Linotype" w:hAnsi="Palatino Linotype"/>
          <w:sz w:val="24"/>
          <w:szCs w:val="24"/>
        </w:rPr>
      </w:pPr>
      <w:r w:rsidRPr="002E360B">
        <w:rPr>
          <w:rFonts w:ascii="Palatino Linotype" w:hAnsi="Palatino Linotype"/>
          <w:sz w:val="24"/>
          <w:szCs w:val="24"/>
        </w:rPr>
        <w:t>Térbeli előrajzolás</w:t>
      </w: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Megmunkálás I.</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A kalapács használata, a nyújtás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Egyengetés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Hajlítás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Vágás, harapás, faragás, vésés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Nyírás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Lyukasztás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Fűrészelés</w:t>
      </w:r>
    </w:p>
    <w:p w:rsidR="00286279" w:rsidRPr="002E360B" w:rsidRDefault="00286279" w:rsidP="00A76E8A">
      <w:pPr>
        <w:spacing w:after="0" w:line="240" w:lineRule="auto"/>
        <w:ind w:left="1701"/>
        <w:rPr>
          <w:rFonts w:ascii="Palatino Linotype" w:hAnsi="Palatino Linotype"/>
          <w:b/>
          <w:i/>
          <w:sz w:val="24"/>
          <w:szCs w:val="24"/>
        </w:rPr>
      </w:pPr>
      <w:r w:rsidRPr="002E360B">
        <w:rPr>
          <w:rFonts w:ascii="Palatino Linotype" w:hAnsi="Palatino Linotype"/>
          <w:sz w:val="24"/>
          <w:szCs w:val="24"/>
        </w:rPr>
        <w:t>Reszelés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Fúrás és süllyesztés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Kézi menetvágás</w:t>
      </w: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 xml:space="preserve">Kötések </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Szegecselés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Csavarozás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Csapszegek és csapszegkötések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Kúpos 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Zsugorkötés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Ék és ékkötés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Retesz és reteszkötés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Lágyforrasztás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Fémragasztás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Keményforrasztás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Gázhegesztés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Ívhegesztés</w:t>
      </w: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Megmunkálás II.</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Hántolás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Kovácsolás és hőkezelés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Szerszámélezés, köszörülés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Dörzsölés (dörzsárazás)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Esztergálás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Marás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Gyalulás</w:t>
      </w: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Anyagvizsgálatok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Szerkezeti anyagok csoportosítása</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Technológiai próbák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Szakítóvizsgálat</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Keménységmérés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Roncsolás mentes anyagvizsgálati módszerek</w:t>
      </w:r>
    </w:p>
    <w:p w:rsidR="00286279" w:rsidRPr="002E360B" w:rsidRDefault="00286279" w:rsidP="00CB756E">
      <w:pPr>
        <w:spacing w:after="0" w:line="240" w:lineRule="auto"/>
        <w:ind w:firstLine="709"/>
        <w:rPr>
          <w:rFonts w:ascii="Palatino Linotype" w:hAnsi="Palatino Linotype"/>
          <w:b/>
          <w:sz w:val="24"/>
          <w:szCs w:val="24"/>
          <w:lang w:eastAsia="hu-HU"/>
        </w:rPr>
      </w:pPr>
      <w:r w:rsidRPr="002E360B">
        <w:rPr>
          <w:rFonts w:ascii="Palatino Linotype" w:hAnsi="Palatino Linotype"/>
          <w:b/>
          <w:sz w:val="24"/>
          <w:szCs w:val="24"/>
          <w:lang w:eastAsia="hu-HU"/>
        </w:rPr>
        <w:t>Szerelés</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Kötőelemek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Csapágyak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Fogaskerekek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Csőkötések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Dugattyús motor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Forgattyús hajtómű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Lánc- és szíjhajtás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Tengelykapcsolók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Hajtóművek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Futóművek szerelése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Fékek szerelése</w:t>
      </w:r>
    </w:p>
    <w:p w:rsidR="00286279" w:rsidRPr="002E360B" w:rsidRDefault="00286279" w:rsidP="00A76E8A">
      <w:pPr>
        <w:pStyle w:val="Listaszerbekezds"/>
        <w:widowControl w:val="0"/>
        <w:suppressAutoHyphens/>
        <w:spacing w:after="0" w:line="240" w:lineRule="auto"/>
        <w:ind w:left="1701"/>
        <w:contextualSpacing/>
        <w:rPr>
          <w:rFonts w:ascii="Palatino Linotype" w:hAnsi="Palatino Linotype"/>
          <w:b/>
          <w:bCs/>
          <w:sz w:val="24"/>
          <w:szCs w:val="24"/>
        </w:rPr>
      </w:pPr>
      <w:r w:rsidRPr="002E360B">
        <w:rPr>
          <w:rFonts w:ascii="Palatino Linotype" w:hAnsi="Palatino Linotype"/>
          <w:sz w:val="24"/>
          <w:szCs w:val="24"/>
        </w:rPr>
        <w:t>Kormányzási rendszerek szerelése</w:t>
      </w:r>
    </w:p>
    <w:p w:rsidR="00286279" w:rsidRPr="002E360B" w:rsidRDefault="00286279" w:rsidP="004B6DF7">
      <w:pPr>
        <w:pStyle w:val="Listaszerbekezds"/>
        <w:widowControl w:val="0"/>
        <w:suppressAutoHyphens/>
        <w:spacing w:after="0" w:line="240" w:lineRule="auto"/>
        <w:contextualSpacing/>
        <w:rPr>
          <w:rFonts w:ascii="Palatino Linotype" w:hAnsi="Palatino Linotype" w:cs="Mangal"/>
          <w:b/>
          <w:iCs/>
          <w:kern w:val="1"/>
          <w:sz w:val="24"/>
          <w:szCs w:val="24"/>
          <w:lang w:eastAsia="hi-IN" w:bidi="hi-IN"/>
        </w:rPr>
      </w:pPr>
      <w:r w:rsidRPr="002E360B">
        <w:rPr>
          <w:rFonts w:ascii="Palatino Linotype" w:hAnsi="Palatino Linotype" w:cs="Mangal"/>
          <w:b/>
          <w:iCs/>
          <w:kern w:val="1"/>
          <w:sz w:val="24"/>
          <w:szCs w:val="24"/>
          <w:lang w:eastAsia="hi-IN" w:bidi="hi-IN"/>
        </w:rPr>
        <w:t>Mérési gyakorlatok tantárgy</w:t>
      </w:r>
    </w:p>
    <w:p w:rsidR="00286279" w:rsidRPr="002E360B" w:rsidRDefault="00286279" w:rsidP="004B6DF7">
      <w:pPr>
        <w:pStyle w:val="Listaszerbekezds"/>
        <w:widowControl w:val="0"/>
        <w:suppressAutoHyphens/>
        <w:spacing w:after="0" w:line="240" w:lineRule="auto"/>
        <w:contextualSpacing/>
        <w:rPr>
          <w:rFonts w:ascii="Palatino Linotype" w:hAnsi="Palatino Linotype" w:cs="Mangal"/>
          <w:b/>
          <w:iCs/>
          <w:kern w:val="1"/>
          <w:sz w:val="24"/>
          <w:szCs w:val="24"/>
          <w:lang w:eastAsia="hi-IN" w:bidi="hi-IN"/>
        </w:rPr>
      </w:pPr>
    </w:p>
    <w:p w:rsidR="00286279" w:rsidRDefault="00286279" w:rsidP="004B6DF7">
      <w:pPr>
        <w:spacing w:after="0" w:line="240" w:lineRule="auto"/>
        <w:ind w:left="1224" w:firstLine="194"/>
        <w:rPr>
          <w:rFonts w:ascii="Palatino Linotype" w:hAnsi="Palatino Linotype"/>
          <w:b/>
          <w:sz w:val="24"/>
          <w:szCs w:val="24"/>
          <w:lang w:eastAsia="hu-HU"/>
        </w:rPr>
      </w:pPr>
      <w:r w:rsidRPr="002E360B">
        <w:rPr>
          <w:rFonts w:ascii="Palatino Linotype" w:hAnsi="Palatino Linotype"/>
          <w:b/>
          <w:sz w:val="24"/>
          <w:szCs w:val="24"/>
          <w:lang w:eastAsia="hu-HU"/>
        </w:rPr>
        <w:t>Témakörök</w:t>
      </w:r>
    </w:p>
    <w:p w:rsidR="00286279" w:rsidRPr="002E360B" w:rsidRDefault="00286279" w:rsidP="004B6DF7">
      <w:pPr>
        <w:spacing w:after="0" w:line="240" w:lineRule="auto"/>
        <w:ind w:left="1224" w:firstLine="194"/>
        <w:rPr>
          <w:rFonts w:ascii="Palatino Linotype" w:hAnsi="Palatino Linotype"/>
          <w:b/>
          <w:sz w:val="24"/>
          <w:szCs w:val="24"/>
          <w:lang w:eastAsia="hu-HU"/>
        </w:rPr>
      </w:pPr>
    </w:p>
    <w:tbl>
      <w:tblPr>
        <w:tblW w:w="8859" w:type="dxa"/>
        <w:tblInd w:w="38" w:type="dxa"/>
        <w:tblLook w:val="00A0" w:firstRow="1" w:lastRow="0" w:firstColumn="1" w:lastColumn="0" w:noHBand="0" w:noVBand="0"/>
      </w:tblPr>
      <w:tblGrid>
        <w:gridCol w:w="8859"/>
      </w:tblGrid>
      <w:tr w:rsidR="00286279" w:rsidRPr="002E360B">
        <w:trPr>
          <w:trHeight w:val="330"/>
        </w:trPr>
        <w:tc>
          <w:tcPr>
            <w:tcW w:w="8859" w:type="dxa"/>
            <w:vAlign w:val="center"/>
          </w:tcPr>
          <w:p w:rsidR="00286279" w:rsidRPr="002E360B" w:rsidRDefault="00286279" w:rsidP="0034142F">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Villamos</w:t>
            </w:r>
            <w:r w:rsidRPr="002E360B">
              <w:rPr>
                <w:rFonts w:ascii="Palatino Linotype" w:hAnsi="Palatino Linotype"/>
                <w:sz w:val="24"/>
                <w:szCs w:val="24"/>
                <w:lang w:eastAsia="hu-HU"/>
              </w:rPr>
              <w:t xml:space="preserve"> </w:t>
            </w:r>
            <w:r w:rsidRPr="002E360B">
              <w:rPr>
                <w:rFonts w:ascii="Palatino Linotype" w:hAnsi="Palatino Linotype"/>
                <w:b/>
                <w:sz w:val="24"/>
                <w:szCs w:val="24"/>
                <w:lang w:eastAsia="hu-HU"/>
              </w:rPr>
              <w:t>méréstechnikai</w:t>
            </w:r>
            <w:r w:rsidRPr="002E360B">
              <w:rPr>
                <w:rFonts w:ascii="Palatino Linotype" w:hAnsi="Palatino Linotype"/>
                <w:sz w:val="24"/>
                <w:szCs w:val="24"/>
                <w:lang w:eastAsia="hu-HU"/>
              </w:rPr>
              <w:t xml:space="preserve"> </w:t>
            </w:r>
            <w:r w:rsidRPr="002E360B">
              <w:rPr>
                <w:rFonts w:ascii="Palatino Linotype" w:hAnsi="Palatino Linotype"/>
                <w:b/>
                <w:sz w:val="24"/>
                <w:szCs w:val="24"/>
                <w:lang w:eastAsia="hu-HU"/>
              </w:rPr>
              <w:t>alapismeretek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műszer és méréstechnikai alapfogalmak</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mérési hibák</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mérőműszerek metrológiai jellemzői</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méréshatár, méréshatár kibővítése</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a nemzetközi mértékegységrendszer alapjai</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a laboratóriumi mérések fontosabb szabályai</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érintésvédelem</w:t>
            </w:r>
          </w:p>
        </w:tc>
      </w:tr>
      <w:tr w:rsidR="00286279" w:rsidRPr="002E360B">
        <w:trPr>
          <w:trHeight w:val="330"/>
        </w:trPr>
        <w:tc>
          <w:tcPr>
            <w:tcW w:w="8859" w:type="dxa"/>
            <w:vAlign w:val="center"/>
          </w:tcPr>
          <w:p w:rsidR="00286279" w:rsidRPr="002E360B" w:rsidRDefault="00286279" w:rsidP="0034142F">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Egyenáramú villamos alapmérések</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ellenállás mérése</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sz w:val="24"/>
                <w:szCs w:val="24"/>
              </w:rPr>
              <w:t xml:space="preserve">A </w:t>
            </w:r>
            <w:r w:rsidRPr="002E360B">
              <w:rPr>
                <w:rFonts w:ascii="Palatino Linotype" w:hAnsi="Palatino Linotype" w:cs="Arial"/>
                <w:iCs/>
                <w:sz w:val="24"/>
                <w:szCs w:val="24"/>
                <w:lang w:eastAsia="hu-HU"/>
              </w:rPr>
              <w:t>villamos</w:t>
            </w:r>
            <w:r w:rsidRPr="002E360B">
              <w:rPr>
                <w:rFonts w:ascii="Palatino Linotype" w:hAnsi="Palatino Linotype"/>
                <w:sz w:val="24"/>
                <w:szCs w:val="24"/>
              </w:rPr>
              <w:t xml:space="preserve"> teljesítmény és a villamos áram hőhatásának vizsgálata</w:t>
            </w:r>
          </w:p>
          <w:p w:rsidR="00286279" w:rsidRPr="002E360B" w:rsidRDefault="00286279" w:rsidP="00A76E8A">
            <w:pPr>
              <w:pStyle w:val="Listaszerbekezds"/>
              <w:spacing w:after="0" w:line="240" w:lineRule="auto"/>
              <w:ind w:left="1701"/>
              <w:contextualSpacing/>
              <w:rPr>
                <w:rFonts w:ascii="Palatino Linotype" w:hAnsi="Palatino Linotype" w:cs="Arial"/>
                <w:iCs/>
                <w:sz w:val="24"/>
                <w:szCs w:val="24"/>
                <w:lang w:eastAsia="hu-HU"/>
              </w:rPr>
            </w:pPr>
            <w:r w:rsidRPr="002E360B">
              <w:rPr>
                <w:rFonts w:ascii="Palatino Linotype" w:hAnsi="Palatino Linotype" w:cs="Arial"/>
                <w:iCs/>
                <w:sz w:val="24"/>
                <w:szCs w:val="24"/>
                <w:lang w:eastAsia="hu-HU"/>
              </w:rPr>
              <w:t>energiaforrások vizsgálata, mérése</w:t>
            </w:r>
          </w:p>
        </w:tc>
      </w:tr>
      <w:tr w:rsidR="00286279" w:rsidRPr="002E360B">
        <w:trPr>
          <w:trHeight w:val="240"/>
        </w:trPr>
        <w:tc>
          <w:tcPr>
            <w:tcW w:w="8859" w:type="dxa"/>
            <w:vAlign w:val="center"/>
          </w:tcPr>
          <w:p w:rsidR="00286279" w:rsidRPr="002E360B" w:rsidRDefault="00286279" w:rsidP="0034142F">
            <w:pPr>
              <w:spacing w:after="0" w:line="240" w:lineRule="auto"/>
              <w:ind w:left="515" w:firstLine="194"/>
              <w:rPr>
                <w:rFonts w:ascii="Palatino Linotype" w:hAnsi="Palatino Linotype"/>
                <w:b/>
                <w:sz w:val="24"/>
                <w:szCs w:val="24"/>
                <w:lang w:eastAsia="hu-HU"/>
              </w:rPr>
            </w:pPr>
            <w:r w:rsidRPr="002E360B">
              <w:rPr>
                <w:rFonts w:ascii="Palatino Linotype" w:hAnsi="Palatino Linotype"/>
                <w:b/>
                <w:sz w:val="24"/>
                <w:szCs w:val="24"/>
                <w:lang w:eastAsia="hu-HU"/>
              </w:rPr>
              <w:t>Váltakozó</w:t>
            </w:r>
            <w:r>
              <w:rPr>
                <w:rFonts w:ascii="Palatino Linotype" w:hAnsi="Palatino Linotype"/>
                <w:b/>
                <w:sz w:val="24"/>
                <w:szCs w:val="24"/>
                <w:lang w:eastAsia="hu-HU"/>
              </w:rPr>
              <w:t xml:space="preserve"> </w:t>
            </w:r>
            <w:r w:rsidRPr="002E360B">
              <w:rPr>
                <w:rFonts w:ascii="Palatino Linotype" w:hAnsi="Palatino Linotype"/>
                <w:b/>
                <w:sz w:val="24"/>
                <w:szCs w:val="24"/>
                <w:lang w:eastAsia="hu-HU"/>
              </w:rPr>
              <w:t>áramú villamos alapmérések I.</w:t>
            </w:r>
          </w:p>
          <w:p w:rsidR="00286279" w:rsidRPr="002E360B" w:rsidRDefault="00286279" w:rsidP="00A76E8A">
            <w:pPr>
              <w:pStyle w:val="Listaszerbekezds"/>
              <w:spacing w:after="0" w:line="240" w:lineRule="auto"/>
              <w:ind w:left="1701"/>
              <w:contextualSpacing/>
              <w:rPr>
                <w:rFonts w:ascii="Palatino Linotype" w:hAnsi="Palatino Linotype"/>
                <w:sz w:val="24"/>
                <w:szCs w:val="24"/>
              </w:rPr>
            </w:pPr>
            <w:r w:rsidRPr="002E360B">
              <w:rPr>
                <w:rFonts w:ascii="Palatino Linotype" w:hAnsi="Palatino Linotype" w:cs="Arial"/>
                <w:iCs/>
                <w:sz w:val="24"/>
                <w:szCs w:val="24"/>
                <w:lang w:eastAsia="hu-HU"/>
              </w:rPr>
              <w:t>Mérések</w:t>
            </w:r>
            <w:r w:rsidRPr="002E360B">
              <w:rPr>
                <w:rFonts w:ascii="Palatino Linotype" w:hAnsi="Palatino Linotype"/>
                <w:sz w:val="24"/>
                <w:szCs w:val="24"/>
              </w:rPr>
              <w:t xml:space="preserve"> egyfázisú váltakozó</w:t>
            </w:r>
            <w:r>
              <w:rPr>
                <w:rFonts w:ascii="Palatino Linotype" w:hAnsi="Palatino Linotype"/>
                <w:sz w:val="24"/>
                <w:szCs w:val="24"/>
              </w:rPr>
              <w:t xml:space="preserve"> </w:t>
            </w:r>
            <w:r w:rsidRPr="002E360B">
              <w:rPr>
                <w:rFonts w:ascii="Palatino Linotype" w:hAnsi="Palatino Linotype"/>
                <w:sz w:val="24"/>
                <w:szCs w:val="24"/>
              </w:rPr>
              <w:t xml:space="preserve">áramú hálózatban </w:t>
            </w:r>
          </w:p>
        </w:tc>
      </w:tr>
      <w:tr w:rsidR="00286279" w:rsidRPr="002E360B">
        <w:trPr>
          <w:trHeight w:val="240"/>
        </w:trPr>
        <w:tc>
          <w:tcPr>
            <w:tcW w:w="8859" w:type="dxa"/>
            <w:vAlign w:val="center"/>
          </w:tcPr>
          <w:p w:rsidR="00286279" w:rsidRPr="002E360B" w:rsidRDefault="00286279" w:rsidP="0034142F">
            <w:pPr>
              <w:spacing w:after="0" w:line="240" w:lineRule="auto"/>
              <w:ind w:left="515" w:firstLine="194"/>
              <w:rPr>
                <w:rFonts w:ascii="Palatino Linotype" w:hAnsi="Palatino Linotype" w:cs="Arial"/>
                <w:b/>
                <w:iCs/>
                <w:sz w:val="24"/>
                <w:szCs w:val="24"/>
                <w:lang w:eastAsia="hu-HU"/>
              </w:rPr>
            </w:pPr>
            <w:r w:rsidRPr="002E360B">
              <w:rPr>
                <w:rFonts w:ascii="Palatino Linotype" w:hAnsi="Palatino Linotype"/>
                <w:b/>
                <w:sz w:val="24"/>
                <w:szCs w:val="24"/>
                <w:lang w:eastAsia="hu-HU"/>
              </w:rPr>
              <w:t>Váltakozó</w:t>
            </w:r>
            <w:r>
              <w:rPr>
                <w:rFonts w:ascii="Palatino Linotype" w:hAnsi="Palatino Linotype"/>
                <w:b/>
                <w:sz w:val="24"/>
                <w:szCs w:val="24"/>
                <w:lang w:eastAsia="hu-HU"/>
              </w:rPr>
              <w:t xml:space="preserve"> </w:t>
            </w:r>
            <w:r w:rsidRPr="002E360B">
              <w:rPr>
                <w:rFonts w:ascii="Palatino Linotype" w:hAnsi="Palatino Linotype"/>
                <w:b/>
                <w:sz w:val="24"/>
                <w:szCs w:val="24"/>
                <w:lang w:eastAsia="hu-HU"/>
              </w:rPr>
              <w:t>áramú villamos alapmérések II.</w:t>
            </w:r>
          </w:p>
        </w:tc>
      </w:tr>
    </w:tbl>
    <w:p w:rsidR="00286279" w:rsidRPr="002E360B" w:rsidRDefault="00286279" w:rsidP="00A76E8A">
      <w:pPr>
        <w:pStyle w:val="Listaszerbekezds"/>
        <w:spacing w:after="0" w:line="240" w:lineRule="auto"/>
        <w:ind w:left="1701"/>
        <w:contextualSpacing/>
        <w:rPr>
          <w:rFonts w:ascii="Palatino Linotype" w:hAnsi="Palatino Linotype"/>
          <w:b/>
          <w:sz w:val="24"/>
          <w:szCs w:val="24"/>
        </w:rPr>
      </w:pPr>
      <w:r w:rsidRPr="002E360B">
        <w:rPr>
          <w:rFonts w:ascii="Palatino Linotype" w:hAnsi="Palatino Linotype" w:cs="Arial"/>
          <w:iCs/>
          <w:sz w:val="24"/>
          <w:szCs w:val="24"/>
          <w:lang w:eastAsia="hu-HU"/>
        </w:rPr>
        <w:t>Mérések</w:t>
      </w:r>
      <w:r w:rsidRPr="002E360B">
        <w:rPr>
          <w:rFonts w:ascii="Palatino Linotype" w:hAnsi="Palatino Linotype"/>
          <w:b/>
          <w:sz w:val="24"/>
          <w:szCs w:val="24"/>
        </w:rPr>
        <w:t xml:space="preserve"> </w:t>
      </w:r>
      <w:r w:rsidRPr="002E360B">
        <w:rPr>
          <w:rFonts w:ascii="Palatino Linotype" w:hAnsi="Palatino Linotype"/>
          <w:sz w:val="24"/>
          <w:szCs w:val="24"/>
        </w:rPr>
        <w:t>háromfázisú váltakozó</w:t>
      </w:r>
      <w:r>
        <w:rPr>
          <w:rFonts w:ascii="Palatino Linotype" w:hAnsi="Palatino Linotype"/>
          <w:sz w:val="24"/>
          <w:szCs w:val="24"/>
        </w:rPr>
        <w:t xml:space="preserve"> </w:t>
      </w:r>
      <w:r w:rsidRPr="002E360B">
        <w:rPr>
          <w:rFonts w:ascii="Palatino Linotype" w:hAnsi="Palatino Linotype"/>
          <w:sz w:val="24"/>
          <w:szCs w:val="24"/>
        </w:rPr>
        <w:t>áramú hálózatokban</w:t>
      </w:r>
    </w:p>
    <w:p w:rsidR="00286279" w:rsidRPr="002E360B" w:rsidRDefault="00286279" w:rsidP="004B6DF7">
      <w:pPr>
        <w:pStyle w:val="Listaszerbekezds"/>
        <w:widowControl w:val="0"/>
        <w:suppressAutoHyphens/>
        <w:spacing w:after="0" w:line="240" w:lineRule="auto"/>
        <w:contextualSpacing/>
        <w:rPr>
          <w:rFonts w:ascii="Palatino Linotype" w:hAnsi="Palatino Linotype"/>
          <w:b/>
          <w:bCs/>
          <w:sz w:val="24"/>
          <w:szCs w:val="24"/>
        </w:rPr>
      </w:pPr>
    </w:p>
    <w:sectPr w:rsidR="00286279" w:rsidRPr="002E360B"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279" w:rsidRDefault="00286279">
      <w:pPr>
        <w:spacing w:after="0" w:line="240" w:lineRule="auto"/>
      </w:pPr>
      <w:r>
        <w:separator/>
      </w:r>
    </w:p>
  </w:endnote>
  <w:endnote w:type="continuationSeparator" w:id="0">
    <w:p w:rsidR="00286279" w:rsidRDefault="00286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rebuchetMS">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6279" w:rsidRDefault="00286279" w:rsidP="000B7353">
    <w:pPr>
      <w:pStyle w:val="llb"/>
      <w:framePr w:wrap="around" w:vAnchor="text" w:hAnchor="margin" w:xAlign="center" w:y="1"/>
      <w:rPr>
        <w:rStyle w:val="Oldalszm"/>
        <w:rFonts w:cs="Mangal"/>
      </w:rPr>
    </w:pPr>
    <w:r>
      <w:rPr>
        <w:rStyle w:val="Oldalszm"/>
        <w:rFonts w:cs="Mangal"/>
      </w:rPr>
      <w:fldChar w:fldCharType="begin"/>
    </w:r>
    <w:r>
      <w:rPr>
        <w:rStyle w:val="Oldalszm"/>
        <w:rFonts w:cs="Mangal"/>
      </w:rPr>
      <w:instrText xml:space="preserve">PAGE  </w:instrText>
    </w:r>
    <w:r>
      <w:rPr>
        <w:rStyle w:val="Oldalszm"/>
        <w:rFonts w:cs="Mangal"/>
      </w:rPr>
      <w:fldChar w:fldCharType="end"/>
    </w:r>
  </w:p>
  <w:p w:rsidR="00286279" w:rsidRDefault="0028627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6279" w:rsidRDefault="00286279" w:rsidP="00AB6206">
    <w:pPr>
      <w:pStyle w:val="llb"/>
      <w:framePr w:wrap="around" w:vAnchor="text" w:hAnchor="margin" w:xAlign="center" w:y="1"/>
      <w:rPr>
        <w:rStyle w:val="Oldalszm"/>
        <w:rFonts w:cs="Mangal"/>
      </w:rPr>
    </w:pPr>
    <w:r>
      <w:rPr>
        <w:rStyle w:val="Oldalszm"/>
        <w:rFonts w:cs="Mangal"/>
      </w:rPr>
      <w:fldChar w:fldCharType="begin"/>
    </w:r>
    <w:r>
      <w:rPr>
        <w:rStyle w:val="Oldalszm"/>
        <w:rFonts w:cs="Mangal"/>
      </w:rPr>
      <w:instrText xml:space="preserve">PAGE  </w:instrText>
    </w:r>
    <w:r>
      <w:rPr>
        <w:rStyle w:val="Oldalszm"/>
        <w:rFonts w:cs="Mangal"/>
      </w:rPr>
      <w:fldChar w:fldCharType="separate"/>
    </w:r>
    <w:r w:rsidR="00987155">
      <w:rPr>
        <w:rStyle w:val="Oldalszm"/>
        <w:rFonts w:cs="Mangal"/>
        <w:noProof/>
      </w:rPr>
      <w:t>1</w:t>
    </w:r>
    <w:r>
      <w:rPr>
        <w:rStyle w:val="Oldalszm"/>
        <w:rFonts w:cs="Mangal"/>
      </w:rPr>
      <w:fldChar w:fldCharType="end"/>
    </w:r>
  </w:p>
  <w:p w:rsidR="00286279" w:rsidRDefault="00286279" w:rsidP="00CE203C">
    <w:pPr>
      <w:pStyle w:val="llb"/>
      <w:ind w:left="720"/>
      <w:jc w:val="center"/>
    </w:pPr>
  </w:p>
  <w:p w:rsidR="00286279" w:rsidRDefault="00286279"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6279" w:rsidRDefault="00987155" w:rsidP="00CE203C">
    <w:pPr>
      <w:pStyle w:val="llb"/>
      <w:ind w:left="720"/>
      <w:jc w:val="center"/>
    </w:pPr>
    <w:r>
      <w:fldChar w:fldCharType="begin"/>
    </w:r>
    <w:r>
      <w:instrText>PAGE   \* MERGEFORMAT</w:instrText>
    </w:r>
    <w:r>
      <w:fldChar w:fldCharType="separate"/>
    </w:r>
    <w:r>
      <w:rPr>
        <w:noProof/>
      </w:rPr>
      <w:t>13</w:t>
    </w:r>
    <w:r>
      <w:rPr>
        <w:noProof/>
      </w:rPr>
      <w:fldChar w:fldCharType="end"/>
    </w:r>
  </w:p>
  <w:p w:rsidR="00286279" w:rsidRDefault="00286279" w:rsidP="00CE203C">
    <w:pPr>
      <w:pStyle w:val="llb"/>
      <w:ind w:left="720"/>
      <w:jc w:val="center"/>
      <w:rPr>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6279" w:rsidRDefault="00987155">
    <w:pPr>
      <w:pStyle w:val="llb"/>
      <w:jc w:val="center"/>
    </w:pPr>
    <w:r>
      <w:fldChar w:fldCharType="begin"/>
    </w:r>
    <w:r>
      <w:instrText xml:space="preserve"> PAGE   \* MERGEFORMAT </w:instrText>
    </w:r>
    <w:r>
      <w:fldChar w:fldCharType="separate"/>
    </w:r>
    <w:r>
      <w:rPr>
        <w:noProof/>
      </w:rPr>
      <w:t>62</w:t>
    </w:r>
    <w:r>
      <w:rPr>
        <w:noProof/>
      </w:rPr>
      <w:fldChar w:fldCharType="end"/>
    </w:r>
  </w:p>
  <w:p w:rsidR="00286279" w:rsidRDefault="0028627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279" w:rsidRDefault="00286279">
      <w:pPr>
        <w:spacing w:after="0" w:line="240" w:lineRule="auto"/>
      </w:pPr>
      <w:r>
        <w:separator/>
      </w:r>
    </w:p>
  </w:footnote>
  <w:footnote w:type="continuationSeparator" w:id="0">
    <w:p w:rsidR="00286279" w:rsidRDefault="002862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6279" w:rsidRPr="00615D69" w:rsidRDefault="00286279" w:rsidP="00CE203C">
    <w:pPr>
      <w:pStyle w:val="lfej"/>
      <w:jc w:val="right"/>
      <w:rPr>
        <w:sz w:val="22"/>
        <w:szCs w:val="22"/>
      </w:rPr>
    </w:pPr>
  </w:p>
  <w:p w:rsidR="00286279" w:rsidRDefault="0028627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A075CF2"/>
    <w:multiLevelType w:val="multilevel"/>
    <w:tmpl w:val="5D9C9986"/>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E060290"/>
    <w:multiLevelType w:val="multilevel"/>
    <w:tmpl w:val="50683A4E"/>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0D0769A"/>
    <w:multiLevelType w:val="multilevel"/>
    <w:tmpl w:val="8180A0A4"/>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9">
    <w:nsid w:val="45B44D0B"/>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1">
    <w:nsid w:val="49DB1592"/>
    <w:multiLevelType w:val="multilevel"/>
    <w:tmpl w:val="4F922AF8"/>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3">
    <w:nsid w:val="687A6764"/>
    <w:multiLevelType w:val="multilevel"/>
    <w:tmpl w:val="C8FAC384"/>
    <w:lvl w:ilvl="0">
      <w:start w:val="2"/>
      <w:numFmt w:val="decimal"/>
      <w:lvlText w:val="%1."/>
      <w:lvlJc w:val="left"/>
      <w:pPr>
        <w:tabs>
          <w:tab w:val="num" w:pos="834"/>
        </w:tabs>
        <w:ind w:left="834" w:hanging="360"/>
      </w:pPr>
      <w:rPr>
        <w:rFonts w:cs="Times New Roman" w:hint="default"/>
      </w:rPr>
    </w:lvl>
    <w:lvl w:ilvl="1">
      <w:start w:val="1"/>
      <w:numFmt w:val="decimal"/>
      <w:isLgl/>
      <w:lvlText w:val="%1.%2."/>
      <w:lvlJc w:val="left"/>
      <w:pPr>
        <w:tabs>
          <w:tab w:val="num" w:pos="894"/>
        </w:tabs>
        <w:ind w:left="894" w:hanging="420"/>
      </w:pPr>
      <w:rPr>
        <w:rFonts w:cs="Times New Roman" w:hint="default"/>
      </w:rPr>
    </w:lvl>
    <w:lvl w:ilvl="2">
      <w:start w:val="1"/>
      <w:numFmt w:val="decimal"/>
      <w:isLgl/>
      <w:lvlText w:val="%1.%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14">
    <w:nsid w:val="6B8F0AEE"/>
    <w:multiLevelType w:val="multilevel"/>
    <w:tmpl w:val="EBB04952"/>
    <w:lvl w:ilvl="0">
      <w:start w:val="4"/>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9156FD3"/>
    <w:multiLevelType w:val="multilevel"/>
    <w:tmpl w:val="914EFA96"/>
    <w:numStyleLink w:val="Stlus2"/>
  </w:abstractNum>
  <w:abstractNum w:abstractNumId="1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2"/>
  </w:num>
  <w:num w:numId="2">
    <w:abstractNumId w:val="0"/>
  </w:num>
  <w:num w:numId="3">
    <w:abstractNumId w:val="19"/>
  </w:num>
  <w:num w:numId="4">
    <w:abstractNumId w:val="10"/>
  </w:num>
  <w:num w:numId="5">
    <w:abstractNumId w:val="11"/>
  </w:num>
  <w:num w:numId="6">
    <w:abstractNumId w:val="17"/>
  </w:num>
  <w:num w:numId="7">
    <w:abstractNumId w:val="13"/>
  </w:num>
  <w:num w:numId="8">
    <w:abstractNumId w:val="9"/>
  </w:num>
  <w:num w:numId="9">
    <w:abstractNumId w:val="3"/>
  </w:num>
  <w:num w:numId="10">
    <w:abstractNumId w:val="5"/>
  </w:num>
  <w:num w:numId="11">
    <w:abstractNumId w:val="14"/>
  </w:num>
  <w:num w:numId="12">
    <w:abstractNumId w:val="7"/>
  </w:num>
  <w:num w:numId="13">
    <w:abstractNumId w:val="8"/>
  </w:num>
  <w:num w:numId="14">
    <w:abstractNumId w:val="1"/>
  </w:num>
  <w:num w:numId="15">
    <w:abstractNumId w:val="16"/>
  </w:num>
  <w:num w:numId="16">
    <w:abstractNumId w:val="2"/>
  </w:num>
  <w:num w:numId="17">
    <w:abstractNumId w:val="6"/>
  </w:num>
  <w:num w:numId="18">
    <w:abstractNumId w:val="18"/>
  </w:num>
  <w:num w:numId="19">
    <w:abstractNumId w:val="4"/>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02A7"/>
    <w:rsid w:val="000005AF"/>
    <w:rsid w:val="000006FD"/>
    <w:rsid w:val="00001A40"/>
    <w:rsid w:val="00005D46"/>
    <w:rsid w:val="00007FD6"/>
    <w:rsid w:val="000125D1"/>
    <w:rsid w:val="00012873"/>
    <w:rsid w:val="000128B9"/>
    <w:rsid w:val="00013CB8"/>
    <w:rsid w:val="00014447"/>
    <w:rsid w:val="000149B4"/>
    <w:rsid w:val="00016171"/>
    <w:rsid w:val="00017C63"/>
    <w:rsid w:val="000218FB"/>
    <w:rsid w:val="00022622"/>
    <w:rsid w:val="00024754"/>
    <w:rsid w:val="00024E20"/>
    <w:rsid w:val="0002798C"/>
    <w:rsid w:val="0003169A"/>
    <w:rsid w:val="00033FB3"/>
    <w:rsid w:val="000356FD"/>
    <w:rsid w:val="000358E0"/>
    <w:rsid w:val="00036091"/>
    <w:rsid w:val="00040438"/>
    <w:rsid w:val="00045446"/>
    <w:rsid w:val="0004622D"/>
    <w:rsid w:val="00051ECE"/>
    <w:rsid w:val="00052FB9"/>
    <w:rsid w:val="00053D42"/>
    <w:rsid w:val="00060AEB"/>
    <w:rsid w:val="0006357D"/>
    <w:rsid w:val="0006464E"/>
    <w:rsid w:val="00064B54"/>
    <w:rsid w:val="00065463"/>
    <w:rsid w:val="00065604"/>
    <w:rsid w:val="0006705A"/>
    <w:rsid w:val="000679BD"/>
    <w:rsid w:val="000768BE"/>
    <w:rsid w:val="00084C19"/>
    <w:rsid w:val="00091973"/>
    <w:rsid w:val="00094509"/>
    <w:rsid w:val="0009504E"/>
    <w:rsid w:val="00096C56"/>
    <w:rsid w:val="00096C5F"/>
    <w:rsid w:val="000A1817"/>
    <w:rsid w:val="000A2ABF"/>
    <w:rsid w:val="000A4E9B"/>
    <w:rsid w:val="000A75AA"/>
    <w:rsid w:val="000A7AAB"/>
    <w:rsid w:val="000B0CAC"/>
    <w:rsid w:val="000B1B3D"/>
    <w:rsid w:val="000B1E88"/>
    <w:rsid w:val="000B674C"/>
    <w:rsid w:val="000B717B"/>
    <w:rsid w:val="000B7353"/>
    <w:rsid w:val="000C0281"/>
    <w:rsid w:val="000C179C"/>
    <w:rsid w:val="000C28CF"/>
    <w:rsid w:val="000C5B2E"/>
    <w:rsid w:val="000D0F8F"/>
    <w:rsid w:val="000D41BC"/>
    <w:rsid w:val="000D4FB7"/>
    <w:rsid w:val="000D70BA"/>
    <w:rsid w:val="000D75AE"/>
    <w:rsid w:val="000E0A91"/>
    <w:rsid w:val="000E120B"/>
    <w:rsid w:val="000E18B7"/>
    <w:rsid w:val="000E25A6"/>
    <w:rsid w:val="000E451A"/>
    <w:rsid w:val="000F22B8"/>
    <w:rsid w:val="000F3679"/>
    <w:rsid w:val="000F7EA5"/>
    <w:rsid w:val="0010660C"/>
    <w:rsid w:val="0011092A"/>
    <w:rsid w:val="00112705"/>
    <w:rsid w:val="0011554D"/>
    <w:rsid w:val="001169BE"/>
    <w:rsid w:val="00120AB6"/>
    <w:rsid w:val="00130462"/>
    <w:rsid w:val="00130EDA"/>
    <w:rsid w:val="00131396"/>
    <w:rsid w:val="00132F0E"/>
    <w:rsid w:val="001335AD"/>
    <w:rsid w:val="0013390C"/>
    <w:rsid w:val="00134A9D"/>
    <w:rsid w:val="00134B5C"/>
    <w:rsid w:val="001375B0"/>
    <w:rsid w:val="00137A02"/>
    <w:rsid w:val="00142E33"/>
    <w:rsid w:val="00153B05"/>
    <w:rsid w:val="00154225"/>
    <w:rsid w:val="00155783"/>
    <w:rsid w:val="00155B36"/>
    <w:rsid w:val="00160618"/>
    <w:rsid w:val="001619DE"/>
    <w:rsid w:val="0016206C"/>
    <w:rsid w:val="0016219D"/>
    <w:rsid w:val="0017355C"/>
    <w:rsid w:val="00175BEA"/>
    <w:rsid w:val="00176AB7"/>
    <w:rsid w:val="00176EDE"/>
    <w:rsid w:val="00182B03"/>
    <w:rsid w:val="001834C4"/>
    <w:rsid w:val="0018493F"/>
    <w:rsid w:val="001879F9"/>
    <w:rsid w:val="001905EE"/>
    <w:rsid w:val="00191061"/>
    <w:rsid w:val="0019199F"/>
    <w:rsid w:val="00191A5E"/>
    <w:rsid w:val="00194B8A"/>
    <w:rsid w:val="00197EB4"/>
    <w:rsid w:val="001A037E"/>
    <w:rsid w:val="001A113E"/>
    <w:rsid w:val="001A2BC5"/>
    <w:rsid w:val="001A741D"/>
    <w:rsid w:val="001B0FE4"/>
    <w:rsid w:val="001B203E"/>
    <w:rsid w:val="001B2CAD"/>
    <w:rsid w:val="001B397B"/>
    <w:rsid w:val="001B3D1D"/>
    <w:rsid w:val="001B4455"/>
    <w:rsid w:val="001B4DC4"/>
    <w:rsid w:val="001B6E5D"/>
    <w:rsid w:val="001C33FE"/>
    <w:rsid w:val="001C4532"/>
    <w:rsid w:val="001C669F"/>
    <w:rsid w:val="001C6DBA"/>
    <w:rsid w:val="001D237F"/>
    <w:rsid w:val="001D48FA"/>
    <w:rsid w:val="001D574D"/>
    <w:rsid w:val="001D60A6"/>
    <w:rsid w:val="001D6D04"/>
    <w:rsid w:val="001E3CFD"/>
    <w:rsid w:val="001E74FF"/>
    <w:rsid w:val="001F0AFD"/>
    <w:rsid w:val="001F0E07"/>
    <w:rsid w:val="001F1A7D"/>
    <w:rsid w:val="001F74EF"/>
    <w:rsid w:val="00201B79"/>
    <w:rsid w:val="002022BC"/>
    <w:rsid w:val="0020320C"/>
    <w:rsid w:val="00204712"/>
    <w:rsid w:val="0021193D"/>
    <w:rsid w:val="002120BE"/>
    <w:rsid w:val="00213182"/>
    <w:rsid w:val="002259EA"/>
    <w:rsid w:val="00230798"/>
    <w:rsid w:val="00230C10"/>
    <w:rsid w:val="002318EC"/>
    <w:rsid w:val="002320C6"/>
    <w:rsid w:val="00232E08"/>
    <w:rsid w:val="00236AF2"/>
    <w:rsid w:val="00245559"/>
    <w:rsid w:val="00246894"/>
    <w:rsid w:val="0025173A"/>
    <w:rsid w:val="00253C11"/>
    <w:rsid w:val="00255AD3"/>
    <w:rsid w:val="00256BCD"/>
    <w:rsid w:val="00272DC1"/>
    <w:rsid w:val="0028078A"/>
    <w:rsid w:val="00280858"/>
    <w:rsid w:val="00281D13"/>
    <w:rsid w:val="00282CC8"/>
    <w:rsid w:val="00282D40"/>
    <w:rsid w:val="002854A5"/>
    <w:rsid w:val="00286279"/>
    <w:rsid w:val="00286E9C"/>
    <w:rsid w:val="00287CA3"/>
    <w:rsid w:val="002950E5"/>
    <w:rsid w:val="00296446"/>
    <w:rsid w:val="002971CF"/>
    <w:rsid w:val="00297217"/>
    <w:rsid w:val="00297C2D"/>
    <w:rsid w:val="002A3D21"/>
    <w:rsid w:val="002A60DB"/>
    <w:rsid w:val="002A7C0F"/>
    <w:rsid w:val="002B17E4"/>
    <w:rsid w:val="002B2106"/>
    <w:rsid w:val="002B2499"/>
    <w:rsid w:val="002B4FA2"/>
    <w:rsid w:val="002B53ED"/>
    <w:rsid w:val="002C1F1F"/>
    <w:rsid w:val="002C3DEA"/>
    <w:rsid w:val="002C5EC5"/>
    <w:rsid w:val="002D3E9D"/>
    <w:rsid w:val="002D6833"/>
    <w:rsid w:val="002D7DD2"/>
    <w:rsid w:val="002E360B"/>
    <w:rsid w:val="002E4E36"/>
    <w:rsid w:val="002E54B7"/>
    <w:rsid w:val="002E57ED"/>
    <w:rsid w:val="002E71B8"/>
    <w:rsid w:val="002F778B"/>
    <w:rsid w:val="00303E76"/>
    <w:rsid w:val="00310085"/>
    <w:rsid w:val="00311CAC"/>
    <w:rsid w:val="003145D2"/>
    <w:rsid w:val="003150D6"/>
    <w:rsid w:val="00317302"/>
    <w:rsid w:val="003232B9"/>
    <w:rsid w:val="003239BD"/>
    <w:rsid w:val="00323E4B"/>
    <w:rsid w:val="003246C3"/>
    <w:rsid w:val="00325781"/>
    <w:rsid w:val="00332840"/>
    <w:rsid w:val="00334709"/>
    <w:rsid w:val="0034095D"/>
    <w:rsid w:val="0034097C"/>
    <w:rsid w:val="0034142F"/>
    <w:rsid w:val="00341FDB"/>
    <w:rsid w:val="00344195"/>
    <w:rsid w:val="00345650"/>
    <w:rsid w:val="00354060"/>
    <w:rsid w:val="00363F8E"/>
    <w:rsid w:val="003645EA"/>
    <w:rsid w:val="00364982"/>
    <w:rsid w:val="00365C1C"/>
    <w:rsid w:val="0037126D"/>
    <w:rsid w:val="00376663"/>
    <w:rsid w:val="00376DA6"/>
    <w:rsid w:val="003771E7"/>
    <w:rsid w:val="00377860"/>
    <w:rsid w:val="00385149"/>
    <w:rsid w:val="00385D9B"/>
    <w:rsid w:val="00385E1C"/>
    <w:rsid w:val="003865AD"/>
    <w:rsid w:val="003902DD"/>
    <w:rsid w:val="003915F1"/>
    <w:rsid w:val="00391E5C"/>
    <w:rsid w:val="00393BC8"/>
    <w:rsid w:val="0039747B"/>
    <w:rsid w:val="003A1AAF"/>
    <w:rsid w:val="003A3368"/>
    <w:rsid w:val="003A503A"/>
    <w:rsid w:val="003A56DA"/>
    <w:rsid w:val="003A5D8F"/>
    <w:rsid w:val="003A6EE7"/>
    <w:rsid w:val="003A7E6C"/>
    <w:rsid w:val="003B3FD4"/>
    <w:rsid w:val="003B7A0B"/>
    <w:rsid w:val="003C08DE"/>
    <w:rsid w:val="003C1756"/>
    <w:rsid w:val="003C591B"/>
    <w:rsid w:val="003C59F1"/>
    <w:rsid w:val="003C5A13"/>
    <w:rsid w:val="003C5F04"/>
    <w:rsid w:val="003D167A"/>
    <w:rsid w:val="003D2C49"/>
    <w:rsid w:val="003D3919"/>
    <w:rsid w:val="003D544D"/>
    <w:rsid w:val="003E0C64"/>
    <w:rsid w:val="003E1581"/>
    <w:rsid w:val="003E1F1B"/>
    <w:rsid w:val="003E3ABE"/>
    <w:rsid w:val="003E3E80"/>
    <w:rsid w:val="003E445A"/>
    <w:rsid w:val="003E49E1"/>
    <w:rsid w:val="003E5186"/>
    <w:rsid w:val="003E7B4E"/>
    <w:rsid w:val="003F3067"/>
    <w:rsid w:val="003F7A31"/>
    <w:rsid w:val="00401DF7"/>
    <w:rsid w:val="004036EA"/>
    <w:rsid w:val="00410C38"/>
    <w:rsid w:val="00411C61"/>
    <w:rsid w:val="00412D05"/>
    <w:rsid w:val="0041412F"/>
    <w:rsid w:val="004147E3"/>
    <w:rsid w:val="004153BF"/>
    <w:rsid w:val="0041597F"/>
    <w:rsid w:val="00415B5D"/>
    <w:rsid w:val="00415FFB"/>
    <w:rsid w:val="00424E04"/>
    <w:rsid w:val="00426381"/>
    <w:rsid w:val="004274E4"/>
    <w:rsid w:val="00433114"/>
    <w:rsid w:val="00433D83"/>
    <w:rsid w:val="0044088E"/>
    <w:rsid w:val="00443375"/>
    <w:rsid w:val="00444424"/>
    <w:rsid w:val="00445B02"/>
    <w:rsid w:val="004464EC"/>
    <w:rsid w:val="0044750E"/>
    <w:rsid w:val="0045044E"/>
    <w:rsid w:val="00450852"/>
    <w:rsid w:val="004515D9"/>
    <w:rsid w:val="00452B42"/>
    <w:rsid w:val="00454D2A"/>
    <w:rsid w:val="00455454"/>
    <w:rsid w:val="00462552"/>
    <w:rsid w:val="00463C7B"/>
    <w:rsid w:val="00463E63"/>
    <w:rsid w:val="00465ADD"/>
    <w:rsid w:val="00472527"/>
    <w:rsid w:val="00474206"/>
    <w:rsid w:val="00474837"/>
    <w:rsid w:val="00475B6E"/>
    <w:rsid w:val="0048128C"/>
    <w:rsid w:val="00481C53"/>
    <w:rsid w:val="004842CC"/>
    <w:rsid w:val="00484BD0"/>
    <w:rsid w:val="00485A48"/>
    <w:rsid w:val="00486540"/>
    <w:rsid w:val="00486A78"/>
    <w:rsid w:val="004904BC"/>
    <w:rsid w:val="00494883"/>
    <w:rsid w:val="004A0695"/>
    <w:rsid w:val="004A0FE5"/>
    <w:rsid w:val="004A185C"/>
    <w:rsid w:val="004A3332"/>
    <w:rsid w:val="004B0B76"/>
    <w:rsid w:val="004B1001"/>
    <w:rsid w:val="004B4287"/>
    <w:rsid w:val="004B6DF7"/>
    <w:rsid w:val="004B72BF"/>
    <w:rsid w:val="004B7311"/>
    <w:rsid w:val="004C179B"/>
    <w:rsid w:val="004C3745"/>
    <w:rsid w:val="004C488C"/>
    <w:rsid w:val="004C6688"/>
    <w:rsid w:val="004C699F"/>
    <w:rsid w:val="004C6CC9"/>
    <w:rsid w:val="004C6D25"/>
    <w:rsid w:val="004D002D"/>
    <w:rsid w:val="004D261B"/>
    <w:rsid w:val="004D4845"/>
    <w:rsid w:val="004D4A6D"/>
    <w:rsid w:val="004D4DB3"/>
    <w:rsid w:val="004D5DC0"/>
    <w:rsid w:val="004D6AC3"/>
    <w:rsid w:val="004E0D06"/>
    <w:rsid w:val="004F221B"/>
    <w:rsid w:val="004F36CB"/>
    <w:rsid w:val="004F3A30"/>
    <w:rsid w:val="004F5283"/>
    <w:rsid w:val="004F6DAB"/>
    <w:rsid w:val="004F7AD2"/>
    <w:rsid w:val="005008BC"/>
    <w:rsid w:val="005013C0"/>
    <w:rsid w:val="00503CAD"/>
    <w:rsid w:val="00505B0A"/>
    <w:rsid w:val="00512028"/>
    <w:rsid w:val="00512C80"/>
    <w:rsid w:val="005137E7"/>
    <w:rsid w:val="00516DE4"/>
    <w:rsid w:val="00516E63"/>
    <w:rsid w:val="00517308"/>
    <w:rsid w:val="00521133"/>
    <w:rsid w:val="005220F4"/>
    <w:rsid w:val="005251CF"/>
    <w:rsid w:val="00526E91"/>
    <w:rsid w:val="00542D4F"/>
    <w:rsid w:val="005448ED"/>
    <w:rsid w:val="0054581C"/>
    <w:rsid w:val="00546E8F"/>
    <w:rsid w:val="00547EAF"/>
    <w:rsid w:val="005501DE"/>
    <w:rsid w:val="005503D9"/>
    <w:rsid w:val="0055411C"/>
    <w:rsid w:val="005546A9"/>
    <w:rsid w:val="0056051C"/>
    <w:rsid w:val="005605F8"/>
    <w:rsid w:val="005626C3"/>
    <w:rsid w:val="00563CAE"/>
    <w:rsid w:val="00565C41"/>
    <w:rsid w:val="00566190"/>
    <w:rsid w:val="005661E8"/>
    <w:rsid w:val="00570E6E"/>
    <w:rsid w:val="005718FE"/>
    <w:rsid w:val="00571BD6"/>
    <w:rsid w:val="00572B92"/>
    <w:rsid w:val="005740E5"/>
    <w:rsid w:val="0057484B"/>
    <w:rsid w:val="005804B4"/>
    <w:rsid w:val="00580B62"/>
    <w:rsid w:val="00582509"/>
    <w:rsid w:val="00582D5A"/>
    <w:rsid w:val="00583213"/>
    <w:rsid w:val="00583F85"/>
    <w:rsid w:val="005912B1"/>
    <w:rsid w:val="00591682"/>
    <w:rsid w:val="00592DA4"/>
    <w:rsid w:val="00596584"/>
    <w:rsid w:val="005A0C31"/>
    <w:rsid w:val="005A11FF"/>
    <w:rsid w:val="005A5B35"/>
    <w:rsid w:val="005B1AF1"/>
    <w:rsid w:val="005B2254"/>
    <w:rsid w:val="005B2841"/>
    <w:rsid w:val="005B3555"/>
    <w:rsid w:val="005B3BCF"/>
    <w:rsid w:val="005B4B32"/>
    <w:rsid w:val="005B5462"/>
    <w:rsid w:val="005B7BB6"/>
    <w:rsid w:val="005C0819"/>
    <w:rsid w:val="005C0C29"/>
    <w:rsid w:val="005C1FD2"/>
    <w:rsid w:val="005C2B79"/>
    <w:rsid w:val="005C62D5"/>
    <w:rsid w:val="005C68B6"/>
    <w:rsid w:val="005D0E2F"/>
    <w:rsid w:val="005D478B"/>
    <w:rsid w:val="005D4A23"/>
    <w:rsid w:val="005D7D26"/>
    <w:rsid w:val="005E3538"/>
    <w:rsid w:val="005E3A29"/>
    <w:rsid w:val="005E496C"/>
    <w:rsid w:val="005E764D"/>
    <w:rsid w:val="005F1AD9"/>
    <w:rsid w:val="005F38A5"/>
    <w:rsid w:val="005F5467"/>
    <w:rsid w:val="006005AC"/>
    <w:rsid w:val="006039B3"/>
    <w:rsid w:val="0060568F"/>
    <w:rsid w:val="00606A58"/>
    <w:rsid w:val="006100DE"/>
    <w:rsid w:val="006107BC"/>
    <w:rsid w:val="00611D0A"/>
    <w:rsid w:val="00612955"/>
    <w:rsid w:val="00614E53"/>
    <w:rsid w:val="00615D69"/>
    <w:rsid w:val="00616E63"/>
    <w:rsid w:val="00622894"/>
    <w:rsid w:val="00623DAE"/>
    <w:rsid w:val="00627E79"/>
    <w:rsid w:val="0063193F"/>
    <w:rsid w:val="006342A6"/>
    <w:rsid w:val="00635045"/>
    <w:rsid w:val="006351E0"/>
    <w:rsid w:val="006371A8"/>
    <w:rsid w:val="006418D4"/>
    <w:rsid w:val="00645140"/>
    <w:rsid w:val="006455E5"/>
    <w:rsid w:val="006460EC"/>
    <w:rsid w:val="00647CEF"/>
    <w:rsid w:val="006503EA"/>
    <w:rsid w:val="006507B1"/>
    <w:rsid w:val="006511F6"/>
    <w:rsid w:val="006547D7"/>
    <w:rsid w:val="00655889"/>
    <w:rsid w:val="006615EC"/>
    <w:rsid w:val="00662E5E"/>
    <w:rsid w:val="00662EF8"/>
    <w:rsid w:val="0066498E"/>
    <w:rsid w:val="0066701A"/>
    <w:rsid w:val="00667BFF"/>
    <w:rsid w:val="006727D5"/>
    <w:rsid w:val="00674955"/>
    <w:rsid w:val="00674E0A"/>
    <w:rsid w:val="00675CB1"/>
    <w:rsid w:val="0068131D"/>
    <w:rsid w:val="0068173C"/>
    <w:rsid w:val="006817F4"/>
    <w:rsid w:val="00682D49"/>
    <w:rsid w:val="0068694F"/>
    <w:rsid w:val="00690466"/>
    <w:rsid w:val="00690519"/>
    <w:rsid w:val="0069229D"/>
    <w:rsid w:val="006948E7"/>
    <w:rsid w:val="006971EE"/>
    <w:rsid w:val="006A03CF"/>
    <w:rsid w:val="006A235B"/>
    <w:rsid w:val="006A3838"/>
    <w:rsid w:val="006A457A"/>
    <w:rsid w:val="006A4D80"/>
    <w:rsid w:val="006B0C77"/>
    <w:rsid w:val="006B1288"/>
    <w:rsid w:val="006B231D"/>
    <w:rsid w:val="006B2391"/>
    <w:rsid w:val="006B316A"/>
    <w:rsid w:val="006B61B8"/>
    <w:rsid w:val="006B7DDC"/>
    <w:rsid w:val="006C0104"/>
    <w:rsid w:val="006C0E7C"/>
    <w:rsid w:val="006C275A"/>
    <w:rsid w:val="006C3D32"/>
    <w:rsid w:val="006C54A6"/>
    <w:rsid w:val="006C5EF5"/>
    <w:rsid w:val="006C60C8"/>
    <w:rsid w:val="006C7291"/>
    <w:rsid w:val="006C7BC1"/>
    <w:rsid w:val="006C7F7D"/>
    <w:rsid w:val="006D1B77"/>
    <w:rsid w:val="006D3FEC"/>
    <w:rsid w:val="006D4A9A"/>
    <w:rsid w:val="006D62C3"/>
    <w:rsid w:val="006E2164"/>
    <w:rsid w:val="006E3CA6"/>
    <w:rsid w:val="006E4520"/>
    <w:rsid w:val="006E4EC9"/>
    <w:rsid w:val="006E53FD"/>
    <w:rsid w:val="006E5978"/>
    <w:rsid w:val="006E6449"/>
    <w:rsid w:val="006E6764"/>
    <w:rsid w:val="006E68CD"/>
    <w:rsid w:val="006E6F64"/>
    <w:rsid w:val="006E7B5E"/>
    <w:rsid w:val="006F0C37"/>
    <w:rsid w:val="006F0CA1"/>
    <w:rsid w:val="006F21D6"/>
    <w:rsid w:val="006F2449"/>
    <w:rsid w:val="006F264F"/>
    <w:rsid w:val="006F54AA"/>
    <w:rsid w:val="006F7366"/>
    <w:rsid w:val="007003F6"/>
    <w:rsid w:val="00705310"/>
    <w:rsid w:val="007061A8"/>
    <w:rsid w:val="00706A99"/>
    <w:rsid w:val="00707014"/>
    <w:rsid w:val="00707095"/>
    <w:rsid w:val="00707F13"/>
    <w:rsid w:val="00714D87"/>
    <w:rsid w:val="00715B68"/>
    <w:rsid w:val="00715E73"/>
    <w:rsid w:val="00715FF3"/>
    <w:rsid w:val="00721247"/>
    <w:rsid w:val="00723AD9"/>
    <w:rsid w:val="00727D78"/>
    <w:rsid w:val="00730A20"/>
    <w:rsid w:val="007347EA"/>
    <w:rsid w:val="00734FD0"/>
    <w:rsid w:val="007357D4"/>
    <w:rsid w:val="007400C3"/>
    <w:rsid w:val="00741A22"/>
    <w:rsid w:val="00741E61"/>
    <w:rsid w:val="0074352A"/>
    <w:rsid w:val="00743F23"/>
    <w:rsid w:val="00744B72"/>
    <w:rsid w:val="00747309"/>
    <w:rsid w:val="00750154"/>
    <w:rsid w:val="00750A72"/>
    <w:rsid w:val="0075277E"/>
    <w:rsid w:val="0075340D"/>
    <w:rsid w:val="00753597"/>
    <w:rsid w:val="007540AA"/>
    <w:rsid w:val="007556C6"/>
    <w:rsid w:val="00755700"/>
    <w:rsid w:val="007561C1"/>
    <w:rsid w:val="00756CE3"/>
    <w:rsid w:val="00763ACA"/>
    <w:rsid w:val="007654AE"/>
    <w:rsid w:val="00770E10"/>
    <w:rsid w:val="00772A64"/>
    <w:rsid w:val="00774C44"/>
    <w:rsid w:val="00775D2B"/>
    <w:rsid w:val="00777B1E"/>
    <w:rsid w:val="00780BCD"/>
    <w:rsid w:val="0078409C"/>
    <w:rsid w:val="00784A44"/>
    <w:rsid w:val="00785B3E"/>
    <w:rsid w:val="00785CDF"/>
    <w:rsid w:val="00790727"/>
    <w:rsid w:val="00790FEB"/>
    <w:rsid w:val="00792B2C"/>
    <w:rsid w:val="0079430B"/>
    <w:rsid w:val="00795A5D"/>
    <w:rsid w:val="00796D13"/>
    <w:rsid w:val="007A0EF5"/>
    <w:rsid w:val="007A2EBE"/>
    <w:rsid w:val="007A3A4F"/>
    <w:rsid w:val="007B2FDA"/>
    <w:rsid w:val="007B50D1"/>
    <w:rsid w:val="007B6E5F"/>
    <w:rsid w:val="007C1109"/>
    <w:rsid w:val="007C2CBA"/>
    <w:rsid w:val="007C3861"/>
    <w:rsid w:val="007C5248"/>
    <w:rsid w:val="007C7AAB"/>
    <w:rsid w:val="007D06D1"/>
    <w:rsid w:val="007D14DF"/>
    <w:rsid w:val="007D431A"/>
    <w:rsid w:val="007D4DE5"/>
    <w:rsid w:val="007D65F2"/>
    <w:rsid w:val="007D6659"/>
    <w:rsid w:val="007E4BEF"/>
    <w:rsid w:val="007F12BC"/>
    <w:rsid w:val="007F2899"/>
    <w:rsid w:val="007F3A70"/>
    <w:rsid w:val="007F5F3B"/>
    <w:rsid w:val="00800C6D"/>
    <w:rsid w:val="0080149A"/>
    <w:rsid w:val="00801505"/>
    <w:rsid w:val="00804383"/>
    <w:rsid w:val="00806351"/>
    <w:rsid w:val="00810765"/>
    <w:rsid w:val="00814C6D"/>
    <w:rsid w:val="00814E3B"/>
    <w:rsid w:val="008169F9"/>
    <w:rsid w:val="00816C96"/>
    <w:rsid w:val="0082006F"/>
    <w:rsid w:val="00824B36"/>
    <w:rsid w:val="00826AA3"/>
    <w:rsid w:val="00826B78"/>
    <w:rsid w:val="00827E56"/>
    <w:rsid w:val="00833A17"/>
    <w:rsid w:val="00834D05"/>
    <w:rsid w:val="00836079"/>
    <w:rsid w:val="00836AEE"/>
    <w:rsid w:val="0084060E"/>
    <w:rsid w:val="008438CC"/>
    <w:rsid w:val="00843FA0"/>
    <w:rsid w:val="00845BB5"/>
    <w:rsid w:val="008465E8"/>
    <w:rsid w:val="008477E3"/>
    <w:rsid w:val="00847E4E"/>
    <w:rsid w:val="00851750"/>
    <w:rsid w:val="00852ED7"/>
    <w:rsid w:val="0085508A"/>
    <w:rsid w:val="0085605E"/>
    <w:rsid w:val="00856A11"/>
    <w:rsid w:val="008602E0"/>
    <w:rsid w:val="0086096D"/>
    <w:rsid w:val="008612C2"/>
    <w:rsid w:val="0086167C"/>
    <w:rsid w:val="00867A6D"/>
    <w:rsid w:val="008760F7"/>
    <w:rsid w:val="00876441"/>
    <w:rsid w:val="00876F26"/>
    <w:rsid w:val="008773D5"/>
    <w:rsid w:val="00881251"/>
    <w:rsid w:val="00882FE3"/>
    <w:rsid w:val="00883AE4"/>
    <w:rsid w:val="00884373"/>
    <w:rsid w:val="00884877"/>
    <w:rsid w:val="0089011A"/>
    <w:rsid w:val="008925C5"/>
    <w:rsid w:val="00892866"/>
    <w:rsid w:val="00894C6C"/>
    <w:rsid w:val="008955B6"/>
    <w:rsid w:val="00896A3E"/>
    <w:rsid w:val="008A5AA6"/>
    <w:rsid w:val="008B0E96"/>
    <w:rsid w:val="008B1C61"/>
    <w:rsid w:val="008B37C4"/>
    <w:rsid w:val="008B3896"/>
    <w:rsid w:val="008B47F4"/>
    <w:rsid w:val="008B56E8"/>
    <w:rsid w:val="008B7D14"/>
    <w:rsid w:val="008C2843"/>
    <w:rsid w:val="008D03F3"/>
    <w:rsid w:val="008D0A26"/>
    <w:rsid w:val="008D1540"/>
    <w:rsid w:val="008D199E"/>
    <w:rsid w:val="008D206C"/>
    <w:rsid w:val="008D4FB5"/>
    <w:rsid w:val="008E30F6"/>
    <w:rsid w:val="008E5A5D"/>
    <w:rsid w:val="008E6249"/>
    <w:rsid w:val="008E7969"/>
    <w:rsid w:val="008F1EEB"/>
    <w:rsid w:val="008F2EDE"/>
    <w:rsid w:val="008F495E"/>
    <w:rsid w:val="008F64CE"/>
    <w:rsid w:val="008F7232"/>
    <w:rsid w:val="00900361"/>
    <w:rsid w:val="00914E64"/>
    <w:rsid w:val="00915A6B"/>
    <w:rsid w:val="00921ADC"/>
    <w:rsid w:val="009234AD"/>
    <w:rsid w:val="00923805"/>
    <w:rsid w:val="00924BEA"/>
    <w:rsid w:val="00925CFD"/>
    <w:rsid w:val="00925F7F"/>
    <w:rsid w:val="009313A2"/>
    <w:rsid w:val="00932F17"/>
    <w:rsid w:val="00933211"/>
    <w:rsid w:val="00933778"/>
    <w:rsid w:val="009338C3"/>
    <w:rsid w:val="009360A0"/>
    <w:rsid w:val="00936BD9"/>
    <w:rsid w:val="00936EC7"/>
    <w:rsid w:val="009401F0"/>
    <w:rsid w:val="009427BC"/>
    <w:rsid w:val="00944928"/>
    <w:rsid w:val="00944D7C"/>
    <w:rsid w:val="009466B0"/>
    <w:rsid w:val="00950099"/>
    <w:rsid w:val="00954F5E"/>
    <w:rsid w:val="009556CE"/>
    <w:rsid w:val="00956DAB"/>
    <w:rsid w:val="009574E0"/>
    <w:rsid w:val="00963EDD"/>
    <w:rsid w:val="00965171"/>
    <w:rsid w:val="009677FF"/>
    <w:rsid w:val="00967BE7"/>
    <w:rsid w:val="00970273"/>
    <w:rsid w:val="009730CA"/>
    <w:rsid w:val="009809B4"/>
    <w:rsid w:val="00982082"/>
    <w:rsid w:val="0098262D"/>
    <w:rsid w:val="00984198"/>
    <w:rsid w:val="00984770"/>
    <w:rsid w:val="00987155"/>
    <w:rsid w:val="009875A1"/>
    <w:rsid w:val="0099089D"/>
    <w:rsid w:val="00991C30"/>
    <w:rsid w:val="00993A21"/>
    <w:rsid w:val="009945D5"/>
    <w:rsid w:val="009973C2"/>
    <w:rsid w:val="009A1C69"/>
    <w:rsid w:val="009B5868"/>
    <w:rsid w:val="009B5F85"/>
    <w:rsid w:val="009C18EC"/>
    <w:rsid w:val="009C1F56"/>
    <w:rsid w:val="009C245C"/>
    <w:rsid w:val="009C2B98"/>
    <w:rsid w:val="009C4099"/>
    <w:rsid w:val="009C4665"/>
    <w:rsid w:val="009C69B6"/>
    <w:rsid w:val="009D6735"/>
    <w:rsid w:val="009E3229"/>
    <w:rsid w:val="009E38C9"/>
    <w:rsid w:val="009E5D22"/>
    <w:rsid w:val="009F00A1"/>
    <w:rsid w:val="009F0113"/>
    <w:rsid w:val="009F1E24"/>
    <w:rsid w:val="009F39BD"/>
    <w:rsid w:val="009F4F01"/>
    <w:rsid w:val="00A0002F"/>
    <w:rsid w:val="00A00643"/>
    <w:rsid w:val="00A00F25"/>
    <w:rsid w:val="00A02F18"/>
    <w:rsid w:val="00A051C7"/>
    <w:rsid w:val="00A058FF"/>
    <w:rsid w:val="00A05942"/>
    <w:rsid w:val="00A078E1"/>
    <w:rsid w:val="00A128D7"/>
    <w:rsid w:val="00A13407"/>
    <w:rsid w:val="00A13F43"/>
    <w:rsid w:val="00A1578C"/>
    <w:rsid w:val="00A157A2"/>
    <w:rsid w:val="00A15E2E"/>
    <w:rsid w:val="00A16DE8"/>
    <w:rsid w:val="00A17701"/>
    <w:rsid w:val="00A2082A"/>
    <w:rsid w:val="00A23A25"/>
    <w:rsid w:val="00A23C61"/>
    <w:rsid w:val="00A23FCE"/>
    <w:rsid w:val="00A2552E"/>
    <w:rsid w:val="00A3005B"/>
    <w:rsid w:val="00A318B3"/>
    <w:rsid w:val="00A31EE8"/>
    <w:rsid w:val="00A40B71"/>
    <w:rsid w:val="00A411DF"/>
    <w:rsid w:val="00A4190E"/>
    <w:rsid w:val="00A44E6F"/>
    <w:rsid w:val="00A46540"/>
    <w:rsid w:val="00A50A4F"/>
    <w:rsid w:val="00A51FE1"/>
    <w:rsid w:val="00A566E5"/>
    <w:rsid w:val="00A61892"/>
    <w:rsid w:val="00A61F84"/>
    <w:rsid w:val="00A62F12"/>
    <w:rsid w:val="00A62FC5"/>
    <w:rsid w:val="00A63403"/>
    <w:rsid w:val="00A63D41"/>
    <w:rsid w:val="00A65626"/>
    <w:rsid w:val="00A75384"/>
    <w:rsid w:val="00A761FA"/>
    <w:rsid w:val="00A76E8A"/>
    <w:rsid w:val="00A8134F"/>
    <w:rsid w:val="00A8255D"/>
    <w:rsid w:val="00A86CE5"/>
    <w:rsid w:val="00A90491"/>
    <w:rsid w:val="00A951F8"/>
    <w:rsid w:val="00AA565C"/>
    <w:rsid w:val="00AA5B0C"/>
    <w:rsid w:val="00AA6292"/>
    <w:rsid w:val="00AA685D"/>
    <w:rsid w:val="00AB293C"/>
    <w:rsid w:val="00AB6051"/>
    <w:rsid w:val="00AB6185"/>
    <w:rsid w:val="00AB6206"/>
    <w:rsid w:val="00AB70EE"/>
    <w:rsid w:val="00AB7A23"/>
    <w:rsid w:val="00AC14FD"/>
    <w:rsid w:val="00AC5065"/>
    <w:rsid w:val="00AC5726"/>
    <w:rsid w:val="00AD061E"/>
    <w:rsid w:val="00AE3281"/>
    <w:rsid w:val="00AE41B9"/>
    <w:rsid w:val="00AE7A7F"/>
    <w:rsid w:val="00AF22CC"/>
    <w:rsid w:val="00AF473F"/>
    <w:rsid w:val="00AF6291"/>
    <w:rsid w:val="00B0102B"/>
    <w:rsid w:val="00B0130C"/>
    <w:rsid w:val="00B01561"/>
    <w:rsid w:val="00B01D03"/>
    <w:rsid w:val="00B020BA"/>
    <w:rsid w:val="00B028CE"/>
    <w:rsid w:val="00B06270"/>
    <w:rsid w:val="00B10439"/>
    <w:rsid w:val="00B13C63"/>
    <w:rsid w:val="00B14510"/>
    <w:rsid w:val="00B145C8"/>
    <w:rsid w:val="00B15384"/>
    <w:rsid w:val="00B15982"/>
    <w:rsid w:val="00B15DC3"/>
    <w:rsid w:val="00B178EC"/>
    <w:rsid w:val="00B2059C"/>
    <w:rsid w:val="00B209CC"/>
    <w:rsid w:val="00B20C17"/>
    <w:rsid w:val="00B20D61"/>
    <w:rsid w:val="00B21AD2"/>
    <w:rsid w:val="00B22A1F"/>
    <w:rsid w:val="00B36C29"/>
    <w:rsid w:val="00B41534"/>
    <w:rsid w:val="00B4205D"/>
    <w:rsid w:val="00B45EE9"/>
    <w:rsid w:val="00B476E1"/>
    <w:rsid w:val="00B5378F"/>
    <w:rsid w:val="00B53E13"/>
    <w:rsid w:val="00B54907"/>
    <w:rsid w:val="00B56820"/>
    <w:rsid w:val="00B56A8F"/>
    <w:rsid w:val="00B56C3A"/>
    <w:rsid w:val="00B579E0"/>
    <w:rsid w:val="00B60AAF"/>
    <w:rsid w:val="00B61F0A"/>
    <w:rsid w:val="00B63991"/>
    <w:rsid w:val="00B63DC0"/>
    <w:rsid w:val="00B64DED"/>
    <w:rsid w:val="00B66574"/>
    <w:rsid w:val="00B669C4"/>
    <w:rsid w:val="00B67CB9"/>
    <w:rsid w:val="00B711B3"/>
    <w:rsid w:val="00B734DE"/>
    <w:rsid w:val="00B738B9"/>
    <w:rsid w:val="00B8004D"/>
    <w:rsid w:val="00B80B38"/>
    <w:rsid w:val="00B825BF"/>
    <w:rsid w:val="00B86F51"/>
    <w:rsid w:val="00B87D30"/>
    <w:rsid w:val="00B93A37"/>
    <w:rsid w:val="00B94126"/>
    <w:rsid w:val="00B94990"/>
    <w:rsid w:val="00B95179"/>
    <w:rsid w:val="00B95AFD"/>
    <w:rsid w:val="00B96897"/>
    <w:rsid w:val="00BA6097"/>
    <w:rsid w:val="00BB1C37"/>
    <w:rsid w:val="00BB3A5E"/>
    <w:rsid w:val="00BB3FD8"/>
    <w:rsid w:val="00BC001D"/>
    <w:rsid w:val="00BC0C21"/>
    <w:rsid w:val="00BC451C"/>
    <w:rsid w:val="00BC5763"/>
    <w:rsid w:val="00BC5771"/>
    <w:rsid w:val="00BC6A81"/>
    <w:rsid w:val="00BC6CB5"/>
    <w:rsid w:val="00BC78F8"/>
    <w:rsid w:val="00BC7B54"/>
    <w:rsid w:val="00BD15D9"/>
    <w:rsid w:val="00BD3115"/>
    <w:rsid w:val="00BD38C0"/>
    <w:rsid w:val="00BD5418"/>
    <w:rsid w:val="00BD7802"/>
    <w:rsid w:val="00BD7A7B"/>
    <w:rsid w:val="00BD7B77"/>
    <w:rsid w:val="00BE1334"/>
    <w:rsid w:val="00BE1374"/>
    <w:rsid w:val="00BE151C"/>
    <w:rsid w:val="00BE34C8"/>
    <w:rsid w:val="00BE4213"/>
    <w:rsid w:val="00BF27BA"/>
    <w:rsid w:val="00BF3EA2"/>
    <w:rsid w:val="00BF5C88"/>
    <w:rsid w:val="00BF5E7D"/>
    <w:rsid w:val="00C005EC"/>
    <w:rsid w:val="00C00A2B"/>
    <w:rsid w:val="00C02891"/>
    <w:rsid w:val="00C02C63"/>
    <w:rsid w:val="00C062CD"/>
    <w:rsid w:val="00C06921"/>
    <w:rsid w:val="00C12A9B"/>
    <w:rsid w:val="00C14C16"/>
    <w:rsid w:val="00C154DA"/>
    <w:rsid w:val="00C20C8D"/>
    <w:rsid w:val="00C20CF8"/>
    <w:rsid w:val="00C20E20"/>
    <w:rsid w:val="00C230C6"/>
    <w:rsid w:val="00C32EC1"/>
    <w:rsid w:val="00C360AA"/>
    <w:rsid w:val="00C40B8F"/>
    <w:rsid w:val="00C44616"/>
    <w:rsid w:val="00C47CE8"/>
    <w:rsid w:val="00C47E70"/>
    <w:rsid w:val="00C508F2"/>
    <w:rsid w:val="00C53520"/>
    <w:rsid w:val="00C539B5"/>
    <w:rsid w:val="00C5478E"/>
    <w:rsid w:val="00C55D20"/>
    <w:rsid w:val="00C60637"/>
    <w:rsid w:val="00C648A9"/>
    <w:rsid w:val="00C64BC0"/>
    <w:rsid w:val="00C6795C"/>
    <w:rsid w:val="00C70E78"/>
    <w:rsid w:val="00C72D93"/>
    <w:rsid w:val="00C73017"/>
    <w:rsid w:val="00C76DE9"/>
    <w:rsid w:val="00C805B3"/>
    <w:rsid w:val="00C8134E"/>
    <w:rsid w:val="00C834DD"/>
    <w:rsid w:val="00C8359C"/>
    <w:rsid w:val="00C8425F"/>
    <w:rsid w:val="00C86E27"/>
    <w:rsid w:val="00C8733C"/>
    <w:rsid w:val="00C87C8C"/>
    <w:rsid w:val="00CA11CD"/>
    <w:rsid w:val="00CA2337"/>
    <w:rsid w:val="00CB0A0F"/>
    <w:rsid w:val="00CB220F"/>
    <w:rsid w:val="00CB4DFA"/>
    <w:rsid w:val="00CB6C04"/>
    <w:rsid w:val="00CB756E"/>
    <w:rsid w:val="00CB7592"/>
    <w:rsid w:val="00CB75E1"/>
    <w:rsid w:val="00CB7E45"/>
    <w:rsid w:val="00CC160B"/>
    <w:rsid w:val="00CC2D23"/>
    <w:rsid w:val="00CD1401"/>
    <w:rsid w:val="00CD2BF6"/>
    <w:rsid w:val="00CD396B"/>
    <w:rsid w:val="00CE06E5"/>
    <w:rsid w:val="00CE203C"/>
    <w:rsid w:val="00CE3738"/>
    <w:rsid w:val="00CE55BB"/>
    <w:rsid w:val="00CE57C1"/>
    <w:rsid w:val="00CE5B5E"/>
    <w:rsid w:val="00CE5D22"/>
    <w:rsid w:val="00CE642A"/>
    <w:rsid w:val="00CF3A34"/>
    <w:rsid w:val="00CF6ED8"/>
    <w:rsid w:val="00CF7F2F"/>
    <w:rsid w:val="00D030D5"/>
    <w:rsid w:val="00D04097"/>
    <w:rsid w:val="00D065B5"/>
    <w:rsid w:val="00D06D97"/>
    <w:rsid w:val="00D06D9C"/>
    <w:rsid w:val="00D0746D"/>
    <w:rsid w:val="00D10867"/>
    <w:rsid w:val="00D11A36"/>
    <w:rsid w:val="00D16A4F"/>
    <w:rsid w:val="00D20631"/>
    <w:rsid w:val="00D20DD7"/>
    <w:rsid w:val="00D330C6"/>
    <w:rsid w:val="00D36C67"/>
    <w:rsid w:val="00D5060F"/>
    <w:rsid w:val="00D544D0"/>
    <w:rsid w:val="00D545EF"/>
    <w:rsid w:val="00D5602A"/>
    <w:rsid w:val="00D574D9"/>
    <w:rsid w:val="00D63E88"/>
    <w:rsid w:val="00D63EF6"/>
    <w:rsid w:val="00D643AC"/>
    <w:rsid w:val="00D647F2"/>
    <w:rsid w:val="00D70CEA"/>
    <w:rsid w:val="00D70EEC"/>
    <w:rsid w:val="00D71252"/>
    <w:rsid w:val="00D7317A"/>
    <w:rsid w:val="00D7347A"/>
    <w:rsid w:val="00D737EC"/>
    <w:rsid w:val="00D752CF"/>
    <w:rsid w:val="00D7664E"/>
    <w:rsid w:val="00D83B3E"/>
    <w:rsid w:val="00D83BE4"/>
    <w:rsid w:val="00D84F66"/>
    <w:rsid w:val="00D865E4"/>
    <w:rsid w:val="00D96DA7"/>
    <w:rsid w:val="00D97F4E"/>
    <w:rsid w:val="00DA0B4B"/>
    <w:rsid w:val="00DA2839"/>
    <w:rsid w:val="00DA6B73"/>
    <w:rsid w:val="00DA6C8D"/>
    <w:rsid w:val="00DB0D3D"/>
    <w:rsid w:val="00DB29DD"/>
    <w:rsid w:val="00DB2CA4"/>
    <w:rsid w:val="00DB3092"/>
    <w:rsid w:val="00DB7748"/>
    <w:rsid w:val="00DC078E"/>
    <w:rsid w:val="00DC0D36"/>
    <w:rsid w:val="00DC1970"/>
    <w:rsid w:val="00DC4CDA"/>
    <w:rsid w:val="00DC5BFF"/>
    <w:rsid w:val="00DC6684"/>
    <w:rsid w:val="00DC6EE7"/>
    <w:rsid w:val="00DC725B"/>
    <w:rsid w:val="00DC7D6B"/>
    <w:rsid w:val="00DD330D"/>
    <w:rsid w:val="00DD6280"/>
    <w:rsid w:val="00DD6E1A"/>
    <w:rsid w:val="00DD72BF"/>
    <w:rsid w:val="00DD7D5B"/>
    <w:rsid w:val="00DE03EC"/>
    <w:rsid w:val="00DE4860"/>
    <w:rsid w:val="00DE502B"/>
    <w:rsid w:val="00DE7CA1"/>
    <w:rsid w:val="00DF3424"/>
    <w:rsid w:val="00DF6E87"/>
    <w:rsid w:val="00E03810"/>
    <w:rsid w:val="00E03C9E"/>
    <w:rsid w:val="00E06BEC"/>
    <w:rsid w:val="00E10361"/>
    <w:rsid w:val="00E10B45"/>
    <w:rsid w:val="00E11E94"/>
    <w:rsid w:val="00E12609"/>
    <w:rsid w:val="00E1315F"/>
    <w:rsid w:val="00E219A4"/>
    <w:rsid w:val="00E222B7"/>
    <w:rsid w:val="00E22545"/>
    <w:rsid w:val="00E30C82"/>
    <w:rsid w:val="00E36AAF"/>
    <w:rsid w:val="00E40424"/>
    <w:rsid w:val="00E416FF"/>
    <w:rsid w:val="00E44300"/>
    <w:rsid w:val="00E4517A"/>
    <w:rsid w:val="00E457C0"/>
    <w:rsid w:val="00E531DB"/>
    <w:rsid w:val="00E55A7D"/>
    <w:rsid w:val="00E56B42"/>
    <w:rsid w:val="00E56D21"/>
    <w:rsid w:val="00E57455"/>
    <w:rsid w:val="00E602AA"/>
    <w:rsid w:val="00E60A37"/>
    <w:rsid w:val="00E6234E"/>
    <w:rsid w:val="00E631CE"/>
    <w:rsid w:val="00E6650B"/>
    <w:rsid w:val="00E678C4"/>
    <w:rsid w:val="00E703C2"/>
    <w:rsid w:val="00E714E4"/>
    <w:rsid w:val="00E76BFC"/>
    <w:rsid w:val="00E77CBD"/>
    <w:rsid w:val="00E80290"/>
    <w:rsid w:val="00E8030B"/>
    <w:rsid w:val="00E8030D"/>
    <w:rsid w:val="00E805C6"/>
    <w:rsid w:val="00E84F77"/>
    <w:rsid w:val="00E871C3"/>
    <w:rsid w:val="00E91DE0"/>
    <w:rsid w:val="00E9588D"/>
    <w:rsid w:val="00E95A65"/>
    <w:rsid w:val="00EA1F6D"/>
    <w:rsid w:val="00EA3E67"/>
    <w:rsid w:val="00EB0227"/>
    <w:rsid w:val="00EB1F84"/>
    <w:rsid w:val="00EB1F97"/>
    <w:rsid w:val="00EB3427"/>
    <w:rsid w:val="00EB4E46"/>
    <w:rsid w:val="00EB5DEE"/>
    <w:rsid w:val="00EB60AE"/>
    <w:rsid w:val="00EB6F51"/>
    <w:rsid w:val="00EB7D10"/>
    <w:rsid w:val="00EC43B9"/>
    <w:rsid w:val="00EC6ACA"/>
    <w:rsid w:val="00ED0EA1"/>
    <w:rsid w:val="00ED1923"/>
    <w:rsid w:val="00ED3402"/>
    <w:rsid w:val="00ED4605"/>
    <w:rsid w:val="00ED520C"/>
    <w:rsid w:val="00EE0349"/>
    <w:rsid w:val="00EE1854"/>
    <w:rsid w:val="00EE2D87"/>
    <w:rsid w:val="00EE5DC6"/>
    <w:rsid w:val="00EE7DFB"/>
    <w:rsid w:val="00EF0A62"/>
    <w:rsid w:val="00EF0C64"/>
    <w:rsid w:val="00EF33DA"/>
    <w:rsid w:val="00EF719C"/>
    <w:rsid w:val="00F05C37"/>
    <w:rsid w:val="00F125E8"/>
    <w:rsid w:val="00F15254"/>
    <w:rsid w:val="00F15B3B"/>
    <w:rsid w:val="00F20E1B"/>
    <w:rsid w:val="00F240F4"/>
    <w:rsid w:val="00F26D63"/>
    <w:rsid w:val="00F2730F"/>
    <w:rsid w:val="00F30AD0"/>
    <w:rsid w:val="00F33E7F"/>
    <w:rsid w:val="00F3469D"/>
    <w:rsid w:val="00F36492"/>
    <w:rsid w:val="00F36BDB"/>
    <w:rsid w:val="00F434B4"/>
    <w:rsid w:val="00F443FF"/>
    <w:rsid w:val="00F44D3F"/>
    <w:rsid w:val="00F44D78"/>
    <w:rsid w:val="00F46B0B"/>
    <w:rsid w:val="00F46DCA"/>
    <w:rsid w:val="00F4730B"/>
    <w:rsid w:val="00F477CB"/>
    <w:rsid w:val="00F47A2D"/>
    <w:rsid w:val="00F5199A"/>
    <w:rsid w:val="00F5369F"/>
    <w:rsid w:val="00F6044E"/>
    <w:rsid w:val="00F618A9"/>
    <w:rsid w:val="00F64B6C"/>
    <w:rsid w:val="00F651E8"/>
    <w:rsid w:val="00F71C34"/>
    <w:rsid w:val="00F72BEE"/>
    <w:rsid w:val="00F73872"/>
    <w:rsid w:val="00F7477C"/>
    <w:rsid w:val="00F75E88"/>
    <w:rsid w:val="00F773A1"/>
    <w:rsid w:val="00F775ED"/>
    <w:rsid w:val="00F82138"/>
    <w:rsid w:val="00F83AF8"/>
    <w:rsid w:val="00F85408"/>
    <w:rsid w:val="00F8616B"/>
    <w:rsid w:val="00F87FB6"/>
    <w:rsid w:val="00F92F5D"/>
    <w:rsid w:val="00F94766"/>
    <w:rsid w:val="00F94845"/>
    <w:rsid w:val="00F94FD8"/>
    <w:rsid w:val="00F95013"/>
    <w:rsid w:val="00F959FA"/>
    <w:rsid w:val="00F95A17"/>
    <w:rsid w:val="00F96649"/>
    <w:rsid w:val="00F966D2"/>
    <w:rsid w:val="00FA0343"/>
    <w:rsid w:val="00FA17C2"/>
    <w:rsid w:val="00FA590C"/>
    <w:rsid w:val="00FA7230"/>
    <w:rsid w:val="00FB0E34"/>
    <w:rsid w:val="00FB15DB"/>
    <w:rsid w:val="00FB16FA"/>
    <w:rsid w:val="00FB1C79"/>
    <w:rsid w:val="00FB23DF"/>
    <w:rsid w:val="00FB6647"/>
    <w:rsid w:val="00FC6F91"/>
    <w:rsid w:val="00FD0465"/>
    <w:rsid w:val="00FD13C5"/>
    <w:rsid w:val="00FD2FD0"/>
    <w:rsid w:val="00FD4AD0"/>
    <w:rsid w:val="00FD7CC1"/>
    <w:rsid w:val="00FE0A19"/>
    <w:rsid w:val="00FE0A3C"/>
    <w:rsid w:val="00FE2313"/>
    <w:rsid w:val="00FE4ADE"/>
    <w:rsid w:val="00FE5532"/>
    <w:rsid w:val="00FE60EF"/>
    <w:rsid w:val="00FE6A5D"/>
    <w:rsid w:val="00FF07D6"/>
    <w:rsid w:val="00FF0EC0"/>
    <w:rsid w:val="00FF159F"/>
    <w:rsid w:val="00FF2603"/>
    <w:rsid w:val="00FF431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Cmsor2">
    <w:name w:val="heading 2"/>
    <w:basedOn w:val="Norml"/>
    <w:next w:val="Norml"/>
    <w:link w:val="Cmsor2Char"/>
    <w:uiPriority w:val="99"/>
    <w:qFormat/>
    <w:locked/>
    <w:rsid w:val="002E360B"/>
    <w:pPr>
      <w:pBdr>
        <w:bottom w:val="single" w:sz="8" w:space="1" w:color="4F81BD"/>
      </w:pBdr>
      <w:spacing w:before="200" w:after="80"/>
      <w:outlineLvl w:val="1"/>
    </w:pPr>
    <w:rPr>
      <w:rFonts w:ascii="Cambria" w:hAnsi="Cambria"/>
      <w:color w:val="365F91"/>
      <w:sz w:val="24"/>
      <w:szCs w:val="24"/>
      <w:lang w:eastAsia="hu-HU"/>
    </w:rPr>
  </w:style>
  <w:style w:type="paragraph" w:styleId="Cmsor3">
    <w:name w:val="heading 3"/>
    <w:basedOn w:val="Norml"/>
    <w:next w:val="Norml"/>
    <w:link w:val="Cmsor3Char"/>
    <w:uiPriority w:val="99"/>
    <w:qFormat/>
    <w:locked/>
    <w:rsid w:val="002E360B"/>
    <w:pPr>
      <w:pBdr>
        <w:bottom w:val="single" w:sz="4" w:space="1" w:color="95B3D7"/>
      </w:pBdr>
      <w:spacing w:before="200" w:after="80"/>
      <w:outlineLvl w:val="2"/>
    </w:pPr>
    <w:rPr>
      <w:rFonts w:ascii="Cambria" w:hAnsi="Cambria"/>
      <w:color w:val="4F81BD"/>
      <w:sz w:val="24"/>
      <w:szCs w:val="24"/>
      <w:lang w:eastAsia="hu-HU"/>
    </w:rPr>
  </w:style>
  <w:style w:type="paragraph" w:styleId="Cmsor4">
    <w:name w:val="heading 4"/>
    <w:basedOn w:val="Norml"/>
    <w:next w:val="Norml"/>
    <w:link w:val="Cmsor4Char"/>
    <w:uiPriority w:val="99"/>
    <w:qFormat/>
    <w:locked/>
    <w:rsid w:val="002E360B"/>
    <w:pPr>
      <w:pBdr>
        <w:bottom w:val="single" w:sz="4" w:space="2" w:color="B8CCE4"/>
      </w:pBdr>
      <w:spacing w:before="200" w:after="80"/>
      <w:outlineLvl w:val="3"/>
    </w:pPr>
    <w:rPr>
      <w:rFonts w:ascii="Cambria" w:hAnsi="Cambria"/>
      <w:i/>
      <w:iCs/>
      <w:color w:val="4F81BD"/>
      <w:sz w:val="24"/>
      <w:szCs w:val="24"/>
      <w:lang w:eastAsia="hu-HU"/>
    </w:rPr>
  </w:style>
  <w:style w:type="paragraph" w:styleId="Cmsor5">
    <w:name w:val="heading 5"/>
    <w:basedOn w:val="Norml"/>
    <w:next w:val="Norml"/>
    <w:link w:val="Cmsor5Char"/>
    <w:uiPriority w:val="99"/>
    <w:qFormat/>
    <w:locked/>
    <w:rsid w:val="002E360B"/>
    <w:pPr>
      <w:spacing w:before="200" w:after="80"/>
      <w:outlineLvl w:val="4"/>
    </w:pPr>
    <w:rPr>
      <w:rFonts w:ascii="Cambria" w:hAnsi="Cambria"/>
      <w:color w:val="4F81BD"/>
      <w:sz w:val="20"/>
      <w:szCs w:val="20"/>
      <w:lang w:eastAsia="hu-HU"/>
    </w:rPr>
  </w:style>
  <w:style w:type="paragraph" w:styleId="Cmsor6">
    <w:name w:val="heading 6"/>
    <w:basedOn w:val="Norml"/>
    <w:next w:val="Norml"/>
    <w:link w:val="Cmsor6Char"/>
    <w:uiPriority w:val="99"/>
    <w:qFormat/>
    <w:locked/>
    <w:rsid w:val="002E360B"/>
    <w:pPr>
      <w:spacing w:before="280" w:after="100"/>
      <w:outlineLvl w:val="5"/>
    </w:pPr>
    <w:rPr>
      <w:rFonts w:ascii="Cambria" w:hAnsi="Cambria"/>
      <w:i/>
      <w:iCs/>
      <w:color w:val="4F81BD"/>
      <w:sz w:val="20"/>
      <w:szCs w:val="20"/>
      <w:lang w:eastAsia="hu-HU"/>
    </w:rPr>
  </w:style>
  <w:style w:type="paragraph" w:styleId="Cmsor7">
    <w:name w:val="heading 7"/>
    <w:basedOn w:val="Norml"/>
    <w:next w:val="Norml"/>
    <w:link w:val="Cmsor7Char"/>
    <w:uiPriority w:val="99"/>
    <w:qFormat/>
    <w:locked/>
    <w:rsid w:val="002E360B"/>
    <w:pPr>
      <w:spacing w:before="320" w:after="100"/>
      <w:outlineLvl w:val="6"/>
    </w:pPr>
    <w:rPr>
      <w:rFonts w:ascii="Cambria" w:hAnsi="Cambria"/>
      <w:b/>
      <w:bCs/>
      <w:color w:val="9BBB59"/>
      <w:sz w:val="20"/>
      <w:szCs w:val="20"/>
      <w:lang w:eastAsia="hu-HU"/>
    </w:rPr>
  </w:style>
  <w:style w:type="paragraph" w:styleId="Cmsor8">
    <w:name w:val="heading 8"/>
    <w:basedOn w:val="Norml"/>
    <w:next w:val="Norml"/>
    <w:link w:val="Cmsor8Char"/>
    <w:uiPriority w:val="99"/>
    <w:qFormat/>
    <w:locked/>
    <w:rsid w:val="002E360B"/>
    <w:pPr>
      <w:spacing w:before="320" w:after="100"/>
      <w:outlineLvl w:val="7"/>
    </w:pPr>
    <w:rPr>
      <w:rFonts w:ascii="Cambria" w:hAnsi="Cambria"/>
      <w:b/>
      <w:bCs/>
      <w:i/>
      <w:iCs/>
      <w:color w:val="9BBB59"/>
      <w:sz w:val="20"/>
      <w:szCs w:val="20"/>
      <w:lang w:eastAsia="hu-HU"/>
    </w:rPr>
  </w:style>
  <w:style w:type="paragraph" w:styleId="Cmsor9">
    <w:name w:val="heading 9"/>
    <w:basedOn w:val="Norml"/>
    <w:next w:val="Norml"/>
    <w:link w:val="Cmsor9Char"/>
    <w:uiPriority w:val="99"/>
    <w:qFormat/>
    <w:locked/>
    <w:rsid w:val="002E360B"/>
    <w:pPr>
      <w:spacing w:before="320" w:after="100"/>
      <w:outlineLvl w:val="8"/>
    </w:pPr>
    <w:rPr>
      <w:rFonts w:ascii="Cambria" w:hAnsi="Cambria"/>
      <w:i/>
      <w:iCs/>
      <w:color w:val="9BBB59"/>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0A7AAB"/>
    <w:rPr>
      <w:rFonts w:ascii="Cambria" w:hAnsi="Cambria" w:cs="Times New Roman"/>
      <w:b/>
      <w:bCs/>
      <w:kern w:val="32"/>
      <w:sz w:val="32"/>
      <w:szCs w:val="32"/>
      <w:lang w:eastAsia="en-US"/>
    </w:rPr>
  </w:style>
  <w:style w:type="character" w:customStyle="1" w:styleId="Cmsor2Char">
    <w:name w:val="Címsor 2 Char"/>
    <w:basedOn w:val="Bekezdsalapbettpusa"/>
    <w:link w:val="Cmsor2"/>
    <w:uiPriority w:val="99"/>
    <w:locked/>
    <w:rsid w:val="002E360B"/>
    <w:rPr>
      <w:rFonts w:ascii="Cambria" w:hAnsi="Cambria" w:cs="Times New Roman"/>
      <w:color w:val="365F91"/>
      <w:sz w:val="24"/>
    </w:rPr>
  </w:style>
  <w:style w:type="character" w:customStyle="1" w:styleId="Cmsor3Char">
    <w:name w:val="Címsor 3 Char"/>
    <w:basedOn w:val="Bekezdsalapbettpusa"/>
    <w:link w:val="Cmsor3"/>
    <w:uiPriority w:val="99"/>
    <w:locked/>
    <w:rsid w:val="002E360B"/>
    <w:rPr>
      <w:rFonts w:ascii="Cambria" w:hAnsi="Cambria" w:cs="Times New Roman"/>
      <w:color w:val="4F81BD"/>
      <w:sz w:val="24"/>
    </w:rPr>
  </w:style>
  <w:style w:type="character" w:customStyle="1" w:styleId="Cmsor4Char">
    <w:name w:val="Címsor 4 Char"/>
    <w:basedOn w:val="Bekezdsalapbettpusa"/>
    <w:link w:val="Cmsor4"/>
    <w:uiPriority w:val="99"/>
    <w:semiHidden/>
    <w:locked/>
    <w:rsid w:val="002E360B"/>
    <w:rPr>
      <w:rFonts w:ascii="Cambria" w:hAnsi="Cambria" w:cs="Times New Roman"/>
      <w:i/>
      <w:color w:val="4F81BD"/>
      <w:sz w:val="24"/>
    </w:rPr>
  </w:style>
  <w:style w:type="character" w:customStyle="1" w:styleId="Cmsor5Char">
    <w:name w:val="Címsor 5 Char"/>
    <w:basedOn w:val="Bekezdsalapbettpusa"/>
    <w:link w:val="Cmsor5"/>
    <w:uiPriority w:val="99"/>
    <w:semiHidden/>
    <w:locked/>
    <w:rsid w:val="002E360B"/>
    <w:rPr>
      <w:rFonts w:ascii="Cambria" w:hAnsi="Cambria" w:cs="Times New Roman"/>
      <w:color w:val="4F81BD"/>
    </w:rPr>
  </w:style>
  <w:style w:type="character" w:customStyle="1" w:styleId="Cmsor6Char">
    <w:name w:val="Címsor 6 Char"/>
    <w:basedOn w:val="Bekezdsalapbettpusa"/>
    <w:link w:val="Cmsor6"/>
    <w:uiPriority w:val="99"/>
    <w:semiHidden/>
    <w:locked/>
    <w:rsid w:val="002E360B"/>
    <w:rPr>
      <w:rFonts w:ascii="Cambria" w:hAnsi="Cambria" w:cs="Times New Roman"/>
      <w:i/>
      <w:color w:val="4F81BD"/>
    </w:rPr>
  </w:style>
  <w:style w:type="character" w:customStyle="1" w:styleId="Cmsor7Char">
    <w:name w:val="Címsor 7 Char"/>
    <w:basedOn w:val="Bekezdsalapbettpusa"/>
    <w:link w:val="Cmsor7"/>
    <w:uiPriority w:val="99"/>
    <w:semiHidden/>
    <w:locked/>
    <w:rsid w:val="002E360B"/>
    <w:rPr>
      <w:rFonts w:ascii="Cambria" w:hAnsi="Cambria" w:cs="Times New Roman"/>
      <w:b/>
      <w:color w:val="9BBB59"/>
    </w:rPr>
  </w:style>
  <w:style w:type="character" w:customStyle="1" w:styleId="Cmsor8Char">
    <w:name w:val="Címsor 8 Char"/>
    <w:basedOn w:val="Bekezdsalapbettpusa"/>
    <w:link w:val="Cmsor8"/>
    <w:uiPriority w:val="99"/>
    <w:semiHidden/>
    <w:locked/>
    <w:rsid w:val="002E360B"/>
    <w:rPr>
      <w:rFonts w:ascii="Cambria" w:hAnsi="Cambria" w:cs="Times New Roman"/>
      <w:b/>
      <w:i/>
      <w:color w:val="9BBB59"/>
    </w:rPr>
  </w:style>
  <w:style w:type="character" w:customStyle="1" w:styleId="Cmsor9Char">
    <w:name w:val="Címsor 9 Char"/>
    <w:basedOn w:val="Bekezdsalapbettpusa"/>
    <w:link w:val="Cmsor9"/>
    <w:uiPriority w:val="99"/>
    <w:semiHidden/>
    <w:locked/>
    <w:rsid w:val="002E360B"/>
    <w:rPr>
      <w:rFonts w:ascii="Cambria" w:hAnsi="Cambria" w:cs="Times New Roman"/>
      <w:i/>
      <w:color w:val="9BBB59"/>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link w:val="NincstrkzChar1"/>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35">
    <w:name w:val="CM35"/>
    <w:basedOn w:val="Norml"/>
    <w:next w:val="Norml"/>
    <w:uiPriority w:val="99"/>
    <w:rsid w:val="006342A6"/>
    <w:pPr>
      <w:widowControl w:val="0"/>
      <w:autoSpaceDE w:val="0"/>
      <w:autoSpaceDN w:val="0"/>
      <w:adjustRightInd w:val="0"/>
      <w:spacing w:after="0" w:line="308" w:lineRule="atLeast"/>
    </w:pPr>
    <w:rPr>
      <w:rFonts w:ascii="Times New Roman" w:hAnsi="Times New Roman"/>
      <w:sz w:val="24"/>
      <w:szCs w:val="24"/>
      <w:lang w:eastAsia="hu-HU"/>
    </w:rPr>
  </w:style>
  <w:style w:type="character" w:customStyle="1" w:styleId="Cmsor2Char1">
    <w:name w:val="Címsor 2 Char1"/>
    <w:uiPriority w:val="99"/>
    <w:locked/>
    <w:rsid w:val="002E360B"/>
    <w:rPr>
      <w:rFonts w:ascii="Garamond" w:hAnsi="Garamond"/>
      <w:b/>
      <w:caps/>
      <w:sz w:val="24"/>
      <w:lang w:val="hu-HU" w:eastAsia="hu-HU"/>
    </w:rPr>
  </w:style>
  <w:style w:type="paragraph" w:styleId="Cm">
    <w:name w:val="Title"/>
    <w:basedOn w:val="Norml"/>
    <w:next w:val="Norml"/>
    <w:link w:val="CmChar"/>
    <w:uiPriority w:val="99"/>
    <w:qFormat/>
    <w:locked/>
    <w:rsid w:val="002E360B"/>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CmChar">
    <w:name w:val="Cím Char"/>
    <w:basedOn w:val="Bekezdsalapbettpusa"/>
    <w:link w:val="Cm"/>
    <w:uiPriority w:val="99"/>
    <w:locked/>
    <w:rsid w:val="002E360B"/>
    <w:rPr>
      <w:rFonts w:ascii="Cambria" w:hAnsi="Cambria" w:cs="Times New Roman"/>
      <w:i/>
      <w:color w:val="243F60"/>
      <w:sz w:val="60"/>
    </w:rPr>
  </w:style>
  <w:style w:type="character" w:styleId="Kiemels">
    <w:name w:val="Emphasis"/>
    <w:basedOn w:val="Bekezdsalapbettpusa"/>
    <w:uiPriority w:val="99"/>
    <w:qFormat/>
    <w:locked/>
    <w:rsid w:val="002E360B"/>
    <w:rPr>
      <w:rFonts w:cs="Times New Roman"/>
      <w:b/>
      <w:i/>
      <w:color w:val="5A5A5A"/>
    </w:rPr>
  </w:style>
  <w:style w:type="paragraph" w:customStyle="1" w:styleId="Subhead1">
    <w:name w:val="Subhead1"/>
    <w:next w:val="Norml"/>
    <w:uiPriority w:val="99"/>
    <w:rsid w:val="002E360B"/>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2E360B"/>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lang w:val="en-US" w:eastAsia="en-US"/>
    </w:rPr>
  </w:style>
  <w:style w:type="character" w:customStyle="1" w:styleId="BodyChar">
    <w:name w:val="Body Char"/>
    <w:link w:val="Body"/>
    <w:uiPriority w:val="99"/>
    <w:locked/>
    <w:rsid w:val="002E360B"/>
    <w:rPr>
      <w:rFonts w:ascii="Arial" w:hAnsi="Arial"/>
      <w:color w:val="000000"/>
      <w:sz w:val="22"/>
      <w:lang w:val="en-US" w:eastAsia="en-US"/>
    </w:rPr>
  </w:style>
  <w:style w:type="paragraph" w:customStyle="1" w:styleId="Style1">
    <w:name w:val="Style1"/>
    <w:basedOn w:val="Norml"/>
    <w:link w:val="Style1Char"/>
    <w:uiPriority w:val="99"/>
    <w:rsid w:val="002E360B"/>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2E360B"/>
    <w:rPr>
      <w:rFonts w:ascii="Times New Roman" w:hAnsi="Times New Roman"/>
      <w:b/>
      <w:sz w:val="24"/>
      <w:lang w:val="en-US" w:eastAsia="en-US"/>
    </w:rPr>
  </w:style>
  <w:style w:type="paragraph" w:customStyle="1" w:styleId="Bullet">
    <w:name w:val="Bullet"/>
    <w:uiPriority w:val="99"/>
    <w:rsid w:val="002E360B"/>
    <w:pPr>
      <w:numPr>
        <w:numId w:val="13"/>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2">
    <w:name w:val="Heading 1 Char2"/>
    <w:aliases w:val="Chapter Number Char"/>
    <w:uiPriority w:val="99"/>
    <w:rsid w:val="002E360B"/>
    <w:rPr>
      <w:rFonts w:ascii="Arial" w:hAnsi="Arial"/>
      <w:b/>
      <w:kern w:val="32"/>
      <w:sz w:val="32"/>
      <w:lang w:val="en-US" w:eastAsia="en-US"/>
    </w:rPr>
  </w:style>
  <w:style w:type="paragraph" w:styleId="Kpalrs">
    <w:name w:val="caption"/>
    <w:basedOn w:val="Norml"/>
    <w:next w:val="Norml"/>
    <w:uiPriority w:val="99"/>
    <w:qFormat/>
    <w:locked/>
    <w:rsid w:val="002E360B"/>
    <w:rPr>
      <w:b/>
      <w:bCs/>
      <w:sz w:val="18"/>
      <w:szCs w:val="18"/>
    </w:rPr>
  </w:style>
  <w:style w:type="paragraph" w:styleId="Alcm">
    <w:name w:val="Subtitle"/>
    <w:basedOn w:val="Norml"/>
    <w:next w:val="Norml"/>
    <w:link w:val="AlcmChar"/>
    <w:uiPriority w:val="99"/>
    <w:qFormat/>
    <w:locked/>
    <w:rsid w:val="002E360B"/>
    <w:pPr>
      <w:spacing w:before="200" w:after="900"/>
      <w:jc w:val="right"/>
    </w:pPr>
    <w:rPr>
      <w:rFonts w:eastAsia="Calibri"/>
      <w:i/>
      <w:iCs/>
      <w:sz w:val="24"/>
      <w:szCs w:val="24"/>
      <w:lang w:eastAsia="hu-HU"/>
    </w:rPr>
  </w:style>
  <w:style w:type="character" w:customStyle="1" w:styleId="AlcmChar">
    <w:name w:val="Alcím Char"/>
    <w:basedOn w:val="Bekezdsalapbettpusa"/>
    <w:link w:val="Alcm"/>
    <w:uiPriority w:val="99"/>
    <w:locked/>
    <w:rsid w:val="002E360B"/>
    <w:rPr>
      <w:rFonts w:cs="Times New Roman"/>
      <w:i/>
      <w:sz w:val="24"/>
    </w:rPr>
  </w:style>
  <w:style w:type="character" w:customStyle="1" w:styleId="NincstrkzChar1">
    <w:name w:val="Nincs térköz Char1"/>
    <w:link w:val="Nincstrkz"/>
    <w:uiPriority w:val="99"/>
    <w:locked/>
    <w:rsid w:val="002E360B"/>
    <w:rPr>
      <w:rFonts w:eastAsia="Times New Roman"/>
      <w:sz w:val="22"/>
      <w:lang w:eastAsia="en-US"/>
    </w:rPr>
  </w:style>
  <w:style w:type="paragraph" w:styleId="Idzet">
    <w:name w:val="Quote"/>
    <w:basedOn w:val="Norml"/>
    <w:next w:val="Norml"/>
    <w:link w:val="IdzetChar1"/>
    <w:uiPriority w:val="99"/>
    <w:qFormat/>
    <w:rsid w:val="002E360B"/>
    <w:rPr>
      <w:rFonts w:ascii="Cambria" w:hAnsi="Cambria"/>
      <w:i/>
      <w:iCs/>
      <w:color w:val="5A5A5A"/>
      <w:sz w:val="20"/>
      <w:szCs w:val="20"/>
      <w:lang w:eastAsia="hu-HU"/>
    </w:rPr>
  </w:style>
  <w:style w:type="character" w:customStyle="1" w:styleId="IdzetChar1">
    <w:name w:val="Idézet Char1"/>
    <w:basedOn w:val="Bekezdsalapbettpusa"/>
    <w:link w:val="Idzet"/>
    <w:uiPriority w:val="99"/>
    <w:locked/>
    <w:rsid w:val="002E360B"/>
    <w:rPr>
      <w:rFonts w:ascii="Cambria" w:hAnsi="Cambria" w:cs="Times New Roman"/>
      <w:i/>
      <w:color w:val="5A5A5A"/>
    </w:rPr>
  </w:style>
  <w:style w:type="paragraph" w:styleId="Kiemeltidzet">
    <w:name w:val="Intense Quote"/>
    <w:basedOn w:val="Norml"/>
    <w:next w:val="Norml"/>
    <w:link w:val="KiemeltidzetChar1"/>
    <w:uiPriority w:val="99"/>
    <w:qFormat/>
    <w:rsid w:val="002E360B"/>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KiemeltidzetChar1">
    <w:name w:val="Kiemelt idézet Char1"/>
    <w:basedOn w:val="Bekezdsalapbettpusa"/>
    <w:link w:val="Kiemeltidzet"/>
    <w:uiPriority w:val="99"/>
    <w:locked/>
    <w:rsid w:val="002E360B"/>
    <w:rPr>
      <w:rFonts w:ascii="Cambria" w:hAnsi="Cambria" w:cs="Times New Roman"/>
      <w:i/>
      <w:color w:val="FFFFFF"/>
      <w:sz w:val="24"/>
      <w:shd w:val="clear" w:color="auto" w:fill="4F81BD"/>
    </w:rPr>
  </w:style>
  <w:style w:type="character" w:styleId="Finomkiemels">
    <w:name w:val="Subtle Emphasis"/>
    <w:basedOn w:val="Bekezdsalapbettpusa"/>
    <w:uiPriority w:val="99"/>
    <w:qFormat/>
    <w:rsid w:val="002E360B"/>
    <w:rPr>
      <w:rFonts w:cs="Times New Roman"/>
      <w:i/>
      <w:color w:val="5A5A5A"/>
    </w:rPr>
  </w:style>
  <w:style w:type="character" w:styleId="Ershangslyozs">
    <w:name w:val="Intense Emphasis"/>
    <w:basedOn w:val="Bekezdsalapbettpusa"/>
    <w:uiPriority w:val="99"/>
    <w:qFormat/>
    <w:rsid w:val="002E360B"/>
    <w:rPr>
      <w:rFonts w:cs="Times New Roman"/>
      <w:b/>
      <w:i/>
      <w:color w:val="4F81BD"/>
      <w:sz w:val="22"/>
    </w:rPr>
  </w:style>
  <w:style w:type="character" w:styleId="Finomhivatkozs">
    <w:name w:val="Subtle Reference"/>
    <w:basedOn w:val="Bekezdsalapbettpusa"/>
    <w:uiPriority w:val="99"/>
    <w:qFormat/>
    <w:rsid w:val="002E360B"/>
    <w:rPr>
      <w:rFonts w:cs="Times New Roman"/>
      <w:color w:val="auto"/>
      <w:u w:val="single" w:color="9BBB59"/>
    </w:rPr>
  </w:style>
  <w:style w:type="character" w:styleId="Ershivatkozs">
    <w:name w:val="Intense Reference"/>
    <w:basedOn w:val="Bekezdsalapbettpusa"/>
    <w:uiPriority w:val="99"/>
    <w:qFormat/>
    <w:rsid w:val="002E360B"/>
    <w:rPr>
      <w:rFonts w:cs="Times New Roman"/>
      <w:b/>
      <w:color w:val="76923C"/>
      <w:u w:val="single" w:color="9BBB59"/>
    </w:rPr>
  </w:style>
  <w:style w:type="character" w:styleId="Knyvcme">
    <w:name w:val="Book Title"/>
    <w:basedOn w:val="Bekezdsalapbettpusa"/>
    <w:uiPriority w:val="99"/>
    <w:qFormat/>
    <w:rsid w:val="002E360B"/>
    <w:rPr>
      <w:rFonts w:ascii="Cambria" w:hAnsi="Cambria" w:cs="Times New Roman"/>
      <w:b/>
      <w:i/>
      <w:color w:val="auto"/>
    </w:rPr>
  </w:style>
  <w:style w:type="paragraph" w:customStyle="1" w:styleId="Listaszerbekezds5">
    <w:name w:val="Listaszerű bekezdés5"/>
    <w:basedOn w:val="Norml"/>
    <w:uiPriority w:val="99"/>
    <w:rsid w:val="002E360B"/>
    <w:pPr>
      <w:ind w:left="720"/>
    </w:pPr>
  </w:style>
  <w:style w:type="paragraph" w:customStyle="1" w:styleId="Nincstrkz2">
    <w:name w:val="Nincs térköz2"/>
    <w:uiPriority w:val="99"/>
    <w:rsid w:val="002E360B"/>
    <w:rPr>
      <w:rFonts w:eastAsia="Times New Roman"/>
      <w:lang w:eastAsia="en-US"/>
    </w:rPr>
  </w:style>
  <w:style w:type="paragraph" w:customStyle="1" w:styleId="Tartalomjegyzkcmsora2">
    <w:name w:val="Tartalomjegyzék címsora2"/>
    <w:basedOn w:val="Cmsor1"/>
    <w:next w:val="Norml"/>
    <w:uiPriority w:val="99"/>
    <w:rsid w:val="002E360B"/>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uiPriority w:val="99"/>
    <w:rsid w:val="002E360B"/>
    <w:rPr>
      <w:rFonts w:ascii="Tahoma" w:hAnsi="Tahoma"/>
      <w:sz w:val="16"/>
      <w:szCs w:val="16"/>
    </w:rPr>
  </w:style>
  <w:style w:type="character" w:customStyle="1" w:styleId="DokumentumtrkpChar">
    <w:name w:val="Dokumentumtérkép Char"/>
    <w:basedOn w:val="Bekezdsalapbettpusa"/>
    <w:link w:val="Dokumentumtrkp"/>
    <w:uiPriority w:val="99"/>
    <w:locked/>
    <w:rsid w:val="002E360B"/>
    <w:rPr>
      <w:rFonts w:ascii="Tahoma" w:hAnsi="Tahoma" w:cs="Times New Roman"/>
      <w:sz w:val="16"/>
      <w:lang w:eastAsia="en-US"/>
    </w:rPr>
  </w:style>
  <w:style w:type="paragraph" w:customStyle="1" w:styleId="Listaszerbekezds6">
    <w:name w:val="Listaszerű bekezdés6"/>
    <w:basedOn w:val="Norml"/>
    <w:uiPriority w:val="99"/>
    <w:rsid w:val="002E360B"/>
    <w:pPr>
      <w:ind w:left="720"/>
    </w:pPr>
  </w:style>
  <w:style w:type="paragraph" w:customStyle="1" w:styleId="Nincstrkz3">
    <w:name w:val="Nincs térköz3"/>
    <w:uiPriority w:val="99"/>
    <w:rsid w:val="002E360B"/>
    <w:rPr>
      <w:rFonts w:eastAsia="Times New Roman"/>
      <w:lang w:eastAsia="en-US"/>
    </w:rPr>
  </w:style>
  <w:style w:type="paragraph" w:customStyle="1" w:styleId="Tartalomjegyzkcmsora3">
    <w:name w:val="Tartalomjegyzék címsora3"/>
    <w:basedOn w:val="Cmsor1"/>
    <w:next w:val="Norml"/>
    <w:uiPriority w:val="99"/>
    <w:rsid w:val="002E360B"/>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uiPriority w:val="99"/>
    <w:rsid w:val="002E360B"/>
    <w:rPr>
      <w:b/>
      <w:kern w:val="36"/>
      <w:sz w:val="48"/>
    </w:rPr>
  </w:style>
  <w:style w:type="paragraph" w:customStyle="1" w:styleId="CharChar2Char">
    <w:name w:val="Char Char2 Char"/>
    <w:basedOn w:val="Norml"/>
    <w:uiPriority w:val="99"/>
    <w:rsid w:val="002E360B"/>
    <w:pPr>
      <w:spacing w:after="160" w:line="240" w:lineRule="exact"/>
    </w:pPr>
    <w:rPr>
      <w:rFonts w:ascii="Tahoma" w:hAnsi="Tahoma"/>
      <w:sz w:val="20"/>
      <w:szCs w:val="20"/>
      <w:lang w:val="en-US"/>
    </w:rPr>
  </w:style>
  <w:style w:type="paragraph" w:styleId="NormlWeb">
    <w:name w:val="Normal (Web)"/>
    <w:basedOn w:val="Norml"/>
    <w:uiPriority w:val="99"/>
    <w:rsid w:val="002E360B"/>
    <w:pPr>
      <w:spacing w:before="100" w:beforeAutospacing="1" w:after="100" w:afterAutospacing="1" w:line="240" w:lineRule="auto"/>
    </w:pPr>
    <w:rPr>
      <w:rFonts w:ascii="Times New Roman" w:hAnsi="Times New Roman"/>
      <w:sz w:val="24"/>
      <w:szCs w:val="24"/>
      <w:lang w:eastAsia="hu-HU"/>
    </w:rPr>
  </w:style>
  <w:style w:type="character" w:customStyle="1" w:styleId="CharChar20">
    <w:name w:val="Char Char20"/>
    <w:uiPriority w:val="99"/>
    <w:locked/>
    <w:rsid w:val="00D752CF"/>
    <w:rPr>
      <w:rFonts w:ascii="Times New Roman" w:hAnsi="Times New Roman"/>
      <w:b/>
      <w:kern w:val="36"/>
      <w:sz w:val="48"/>
      <w:lang w:eastAsia="hu-HU"/>
    </w:rPr>
  </w:style>
  <w:style w:type="character" w:customStyle="1" w:styleId="CharChar11">
    <w:name w:val="Char Char11"/>
    <w:uiPriority w:val="99"/>
    <w:semiHidden/>
    <w:locked/>
    <w:rsid w:val="00D752CF"/>
    <w:rPr>
      <w:rFonts w:ascii="Calibri" w:hAnsi="Calibri"/>
      <w:sz w:val="20"/>
    </w:rPr>
  </w:style>
  <w:style w:type="character" w:customStyle="1" w:styleId="CharChar101">
    <w:name w:val="Char Char101"/>
    <w:uiPriority w:val="99"/>
    <w:locked/>
    <w:rsid w:val="00D752CF"/>
    <w:rPr>
      <w:rFonts w:ascii="Calibri" w:hAnsi="Calibri"/>
      <w:sz w:val="20"/>
    </w:rPr>
  </w:style>
  <w:style w:type="character" w:customStyle="1" w:styleId="CharChar9">
    <w:name w:val="Char Char9"/>
    <w:uiPriority w:val="99"/>
    <w:semiHidden/>
    <w:locked/>
    <w:rsid w:val="00D752CF"/>
    <w:rPr>
      <w:rFonts w:ascii="Calibri" w:hAnsi="Calibri"/>
      <w:b/>
      <w:sz w:val="20"/>
    </w:rPr>
  </w:style>
  <w:style w:type="character" w:customStyle="1" w:styleId="CharChar8">
    <w:name w:val="Char Char8"/>
    <w:uiPriority w:val="99"/>
    <w:locked/>
    <w:rsid w:val="00D752CF"/>
    <w:rPr>
      <w:rFonts w:ascii="Tahoma" w:hAnsi="Tahoma"/>
      <w:sz w:val="16"/>
    </w:rPr>
  </w:style>
  <w:style w:type="character" w:customStyle="1" w:styleId="CharChar7">
    <w:name w:val="Char Char7"/>
    <w:uiPriority w:val="99"/>
    <w:locked/>
    <w:rsid w:val="00D752CF"/>
    <w:rPr>
      <w:rFonts w:ascii="Times New Roman" w:hAnsi="Times New Roman"/>
      <w:sz w:val="24"/>
      <w:lang w:eastAsia="hu-HU"/>
    </w:rPr>
  </w:style>
  <w:style w:type="character" w:customStyle="1" w:styleId="CharChar6">
    <w:name w:val="Char Char6"/>
    <w:uiPriority w:val="99"/>
    <w:locked/>
    <w:rsid w:val="00D752CF"/>
    <w:rPr>
      <w:rFonts w:ascii="Times New Roman" w:hAnsi="Times New Roman"/>
      <w:sz w:val="24"/>
      <w:lang w:eastAsia="hu-HU"/>
    </w:rPr>
  </w:style>
  <w:style w:type="character" w:customStyle="1" w:styleId="CharChar5">
    <w:name w:val="Char Char5"/>
    <w:uiPriority w:val="99"/>
    <w:locked/>
    <w:rsid w:val="00D752CF"/>
    <w:rPr>
      <w:rFonts w:ascii="Times New Roman" w:hAnsi="Times New Roman"/>
      <w:kern w:val="1"/>
      <w:sz w:val="21"/>
      <w:lang w:eastAsia="hi-IN" w:bidi="hi-IN"/>
    </w:rPr>
  </w:style>
  <w:style w:type="character" w:customStyle="1" w:styleId="CharChar4">
    <w:name w:val="Char Char4"/>
    <w:uiPriority w:val="99"/>
    <w:locked/>
    <w:rsid w:val="00D752CF"/>
    <w:rPr>
      <w:rFonts w:ascii="Times New Roman" w:hAnsi="Times New Roman"/>
      <w:kern w:val="1"/>
      <w:sz w:val="21"/>
      <w:lang w:eastAsia="hi-IN" w:bidi="hi-IN"/>
    </w:rPr>
  </w:style>
  <w:style w:type="paragraph" w:customStyle="1" w:styleId="Listaszerbekezds7">
    <w:name w:val="Listaszerű bekezdés7"/>
    <w:basedOn w:val="Norml"/>
    <w:uiPriority w:val="99"/>
    <w:rsid w:val="00D752CF"/>
    <w:pPr>
      <w:ind w:left="708"/>
    </w:pPr>
    <w:rPr>
      <w:rFonts w:eastAsia="Calibri"/>
    </w:rPr>
  </w:style>
  <w:style w:type="paragraph" w:customStyle="1" w:styleId="Vltozat2">
    <w:name w:val="Változat2"/>
    <w:hidden/>
    <w:uiPriority w:val="99"/>
    <w:semiHidden/>
    <w:rsid w:val="00D752CF"/>
    <w:rPr>
      <w:lang w:eastAsia="en-US"/>
    </w:rPr>
  </w:style>
  <w:style w:type="character" w:customStyle="1" w:styleId="CharChar21">
    <w:name w:val="Char Char21"/>
    <w:uiPriority w:val="99"/>
    <w:semiHidden/>
    <w:rsid w:val="00D752CF"/>
    <w:rPr>
      <w:rFonts w:ascii="Tahoma" w:hAnsi="Tahoma"/>
      <w:sz w:val="16"/>
    </w:rPr>
  </w:style>
  <w:style w:type="paragraph" w:customStyle="1" w:styleId="Nincstrkz4">
    <w:name w:val="Nincs térköz4"/>
    <w:link w:val="NincstrkzChar"/>
    <w:uiPriority w:val="99"/>
    <w:rsid w:val="00D752CF"/>
    <w:rPr>
      <w:lang w:eastAsia="en-US"/>
    </w:rPr>
  </w:style>
  <w:style w:type="paragraph" w:customStyle="1" w:styleId="Tartalomjegyzkcmsora4">
    <w:name w:val="Tartalomjegyzék címsora4"/>
    <w:basedOn w:val="Cmsor1"/>
    <w:next w:val="Norml"/>
    <w:uiPriority w:val="99"/>
    <w:rsid w:val="00D752C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9">
    <w:name w:val="Char Char19"/>
    <w:uiPriority w:val="99"/>
    <w:rsid w:val="00D752CF"/>
    <w:rPr>
      <w:rFonts w:ascii="Cambria" w:hAnsi="Cambria"/>
      <w:color w:val="365F91"/>
      <w:sz w:val="24"/>
    </w:rPr>
  </w:style>
  <w:style w:type="character" w:customStyle="1" w:styleId="CharChar18">
    <w:name w:val="Char Char18"/>
    <w:uiPriority w:val="99"/>
    <w:rsid w:val="00D752CF"/>
    <w:rPr>
      <w:rFonts w:ascii="Cambria" w:hAnsi="Cambria"/>
      <w:color w:val="4F81BD"/>
      <w:sz w:val="24"/>
    </w:rPr>
  </w:style>
  <w:style w:type="character" w:customStyle="1" w:styleId="CharChar17">
    <w:name w:val="Char Char17"/>
    <w:uiPriority w:val="99"/>
    <w:semiHidden/>
    <w:rsid w:val="00D752CF"/>
    <w:rPr>
      <w:rFonts w:ascii="Cambria" w:hAnsi="Cambria"/>
      <w:i/>
      <w:color w:val="4F81BD"/>
      <w:sz w:val="24"/>
    </w:rPr>
  </w:style>
  <w:style w:type="character" w:customStyle="1" w:styleId="CharChar16">
    <w:name w:val="Char Char16"/>
    <w:uiPriority w:val="99"/>
    <w:semiHidden/>
    <w:rsid w:val="00D752CF"/>
    <w:rPr>
      <w:rFonts w:ascii="Cambria" w:hAnsi="Cambria"/>
      <w:color w:val="4F81BD"/>
    </w:rPr>
  </w:style>
  <w:style w:type="character" w:customStyle="1" w:styleId="CharChar15">
    <w:name w:val="Char Char15"/>
    <w:uiPriority w:val="99"/>
    <w:semiHidden/>
    <w:rsid w:val="00D752CF"/>
    <w:rPr>
      <w:rFonts w:ascii="Cambria" w:hAnsi="Cambria"/>
      <w:i/>
      <w:color w:val="4F81BD"/>
    </w:rPr>
  </w:style>
  <w:style w:type="character" w:customStyle="1" w:styleId="CharChar14">
    <w:name w:val="Char Char14"/>
    <w:uiPriority w:val="99"/>
    <w:semiHidden/>
    <w:rsid w:val="00D752CF"/>
    <w:rPr>
      <w:rFonts w:ascii="Cambria" w:hAnsi="Cambria"/>
      <w:b/>
      <w:color w:val="9BBB59"/>
    </w:rPr>
  </w:style>
  <w:style w:type="character" w:customStyle="1" w:styleId="CharChar13">
    <w:name w:val="Char Char13"/>
    <w:uiPriority w:val="99"/>
    <w:semiHidden/>
    <w:rsid w:val="00D752CF"/>
    <w:rPr>
      <w:rFonts w:ascii="Cambria" w:hAnsi="Cambria"/>
      <w:b/>
      <w:i/>
      <w:color w:val="9BBB59"/>
    </w:rPr>
  </w:style>
  <w:style w:type="character" w:customStyle="1" w:styleId="CharChar12">
    <w:name w:val="Char Char12"/>
    <w:uiPriority w:val="99"/>
    <w:semiHidden/>
    <w:rsid w:val="00D752CF"/>
    <w:rPr>
      <w:rFonts w:ascii="Cambria" w:hAnsi="Cambria"/>
      <w:i/>
      <w:color w:val="9BBB59"/>
    </w:rPr>
  </w:style>
  <w:style w:type="character" w:customStyle="1" w:styleId="CharChar3">
    <w:name w:val="Char Char3"/>
    <w:uiPriority w:val="99"/>
    <w:rsid w:val="00D752CF"/>
    <w:rPr>
      <w:rFonts w:ascii="Cambria" w:hAnsi="Cambria"/>
      <w:i/>
      <w:color w:val="243F60"/>
      <w:sz w:val="60"/>
    </w:rPr>
  </w:style>
  <w:style w:type="character" w:customStyle="1" w:styleId="CharChar2">
    <w:name w:val="Char Char2"/>
    <w:uiPriority w:val="99"/>
    <w:rsid w:val="00D752CF"/>
    <w:rPr>
      <w:i/>
      <w:sz w:val="24"/>
    </w:rPr>
  </w:style>
  <w:style w:type="character" w:customStyle="1" w:styleId="NincstrkzChar">
    <w:name w:val="Nincs térköz Char"/>
    <w:link w:val="Nincstrkz4"/>
    <w:uiPriority w:val="99"/>
    <w:locked/>
    <w:rsid w:val="00D752CF"/>
    <w:rPr>
      <w:sz w:val="22"/>
      <w:lang w:val="hu-HU" w:eastAsia="en-US"/>
    </w:rPr>
  </w:style>
  <w:style w:type="paragraph" w:customStyle="1" w:styleId="Idzet1">
    <w:name w:val="Idézet1"/>
    <w:basedOn w:val="Norml"/>
    <w:next w:val="Norml"/>
    <w:link w:val="IdzetChar"/>
    <w:uiPriority w:val="99"/>
    <w:rsid w:val="00D752CF"/>
    <w:rPr>
      <w:rFonts w:ascii="Cambria" w:eastAsia="Calibri" w:hAnsi="Cambria"/>
      <w:i/>
      <w:color w:val="5A5A5A"/>
      <w:sz w:val="20"/>
      <w:szCs w:val="20"/>
      <w:lang w:eastAsia="hu-HU"/>
    </w:rPr>
  </w:style>
  <w:style w:type="character" w:customStyle="1" w:styleId="IdzetChar">
    <w:name w:val="Idézet Char"/>
    <w:link w:val="Idzet1"/>
    <w:uiPriority w:val="99"/>
    <w:locked/>
    <w:rsid w:val="00D752CF"/>
    <w:rPr>
      <w:rFonts w:ascii="Cambria" w:hAnsi="Cambria"/>
      <w:i/>
      <w:color w:val="5A5A5A"/>
    </w:rPr>
  </w:style>
  <w:style w:type="paragraph" w:customStyle="1" w:styleId="Kiemeltidzet1">
    <w:name w:val="Kiemelt idézet1"/>
    <w:basedOn w:val="Norml"/>
    <w:next w:val="Norml"/>
    <w:link w:val="KiemeltidzetChar"/>
    <w:uiPriority w:val="99"/>
    <w:rsid w:val="00D752CF"/>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Calibri" w:hAnsi="Cambria"/>
      <w:i/>
      <w:color w:val="FFFFFF"/>
      <w:sz w:val="24"/>
      <w:szCs w:val="20"/>
      <w:lang w:eastAsia="hu-HU"/>
    </w:rPr>
  </w:style>
  <w:style w:type="character" w:customStyle="1" w:styleId="KiemeltidzetChar">
    <w:name w:val="Kiemelt idézet Char"/>
    <w:link w:val="Kiemeltidzet1"/>
    <w:uiPriority w:val="99"/>
    <w:locked/>
    <w:rsid w:val="00D752CF"/>
    <w:rPr>
      <w:rFonts w:ascii="Cambria" w:hAnsi="Cambria"/>
      <w:i/>
      <w:color w:val="FFFFFF"/>
      <w:sz w:val="24"/>
    </w:rPr>
  </w:style>
  <w:style w:type="character" w:customStyle="1" w:styleId="Finomkiemels1">
    <w:name w:val="Finom kiemelés1"/>
    <w:uiPriority w:val="99"/>
    <w:rsid w:val="00D752CF"/>
    <w:rPr>
      <w:i/>
      <w:color w:val="5A5A5A"/>
    </w:rPr>
  </w:style>
  <w:style w:type="character" w:customStyle="1" w:styleId="Ershangslyozs1">
    <w:name w:val="Erős hangsúlyozás1"/>
    <w:uiPriority w:val="99"/>
    <w:rsid w:val="00D752CF"/>
    <w:rPr>
      <w:b/>
      <w:i/>
      <w:color w:val="4F81BD"/>
      <w:sz w:val="22"/>
    </w:rPr>
  </w:style>
  <w:style w:type="character" w:customStyle="1" w:styleId="Finomhivatkozs1">
    <w:name w:val="Finom hivatkozás1"/>
    <w:uiPriority w:val="99"/>
    <w:rsid w:val="00D752CF"/>
    <w:rPr>
      <w:color w:val="auto"/>
      <w:u w:val="single" w:color="9BBB59"/>
    </w:rPr>
  </w:style>
  <w:style w:type="character" w:customStyle="1" w:styleId="Ershivatkozs1">
    <w:name w:val="Erős hivatkozás1"/>
    <w:uiPriority w:val="99"/>
    <w:rsid w:val="00D752CF"/>
    <w:rPr>
      <w:b/>
      <w:color w:val="76923C"/>
      <w:u w:val="single" w:color="9BBB59"/>
    </w:rPr>
  </w:style>
  <w:style w:type="character" w:customStyle="1" w:styleId="Knyvcme1">
    <w:name w:val="Könyv címe1"/>
    <w:uiPriority w:val="99"/>
    <w:rsid w:val="00D752CF"/>
    <w:rPr>
      <w:rFonts w:ascii="Cambria" w:hAnsi="Cambria"/>
      <w:b/>
      <w:i/>
      <w:color w:val="auto"/>
    </w:rPr>
  </w:style>
  <w:style w:type="character" w:customStyle="1" w:styleId="CharChar110">
    <w:name w:val="Char Char110"/>
    <w:uiPriority w:val="99"/>
    <w:rsid w:val="00D752CF"/>
    <w:rPr>
      <w:rFonts w:ascii="Tahoma" w:hAnsi="Tahoma"/>
      <w:sz w:val="16"/>
      <w:lang w:eastAsia="en-US"/>
    </w:rPr>
  </w:style>
  <w:style w:type="character" w:styleId="Oldalszm">
    <w:name w:val="page number"/>
    <w:basedOn w:val="Bekezdsalapbettpusa"/>
    <w:uiPriority w:val="99"/>
    <w:locked/>
    <w:rsid w:val="000B7353"/>
    <w:rPr>
      <w:rFonts w:cs="Times New Roman"/>
    </w:rPr>
  </w:style>
  <w:style w:type="numbering" w:customStyle="1" w:styleId="Stlus2">
    <w:name w:val="Stílus2"/>
    <w:rsid w:val="003A7A65"/>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079574">
      <w:marLeft w:val="0"/>
      <w:marRight w:val="0"/>
      <w:marTop w:val="0"/>
      <w:marBottom w:val="0"/>
      <w:divBdr>
        <w:top w:val="none" w:sz="0" w:space="0" w:color="auto"/>
        <w:left w:val="none" w:sz="0" w:space="0" w:color="auto"/>
        <w:bottom w:val="none" w:sz="0" w:space="0" w:color="auto"/>
        <w:right w:val="none" w:sz="0" w:space="0" w:color="auto"/>
      </w:divBdr>
    </w:div>
    <w:div w:id="908079575">
      <w:marLeft w:val="0"/>
      <w:marRight w:val="0"/>
      <w:marTop w:val="0"/>
      <w:marBottom w:val="0"/>
      <w:divBdr>
        <w:top w:val="none" w:sz="0" w:space="0" w:color="auto"/>
        <w:left w:val="none" w:sz="0" w:space="0" w:color="auto"/>
        <w:bottom w:val="none" w:sz="0" w:space="0" w:color="auto"/>
        <w:right w:val="none" w:sz="0" w:space="0" w:color="auto"/>
      </w:divBdr>
    </w:div>
    <w:div w:id="908079576">
      <w:marLeft w:val="0"/>
      <w:marRight w:val="0"/>
      <w:marTop w:val="0"/>
      <w:marBottom w:val="0"/>
      <w:divBdr>
        <w:top w:val="none" w:sz="0" w:space="0" w:color="auto"/>
        <w:left w:val="none" w:sz="0" w:space="0" w:color="auto"/>
        <w:bottom w:val="none" w:sz="0" w:space="0" w:color="auto"/>
        <w:right w:val="none" w:sz="0" w:space="0" w:color="auto"/>
      </w:divBdr>
    </w:div>
    <w:div w:id="908079577">
      <w:marLeft w:val="0"/>
      <w:marRight w:val="0"/>
      <w:marTop w:val="0"/>
      <w:marBottom w:val="0"/>
      <w:divBdr>
        <w:top w:val="none" w:sz="0" w:space="0" w:color="auto"/>
        <w:left w:val="none" w:sz="0" w:space="0" w:color="auto"/>
        <w:bottom w:val="none" w:sz="0" w:space="0" w:color="auto"/>
        <w:right w:val="none" w:sz="0" w:space="0" w:color="auto"/>
      </w:divBdr>
    </w:div>
    <w:div w:id="908079578">
      <w:marLeft w:val="0"/>
      <w:marRight w:val="0"/>
      <w:marTop w:val="0"/>
      <w:marBottom w:val="0"/>
      <w:divBdr>
        <w:top w:val="none" w:sz="0" w:space="0" w:color="auto"/>
        <w:left w:val="none" w:sz="0" w:space="0" w:color="auto"/>
        <w:bottom w:val="none" w:sz="0" w:space="0" w:color="auto"/>
        <w:right w:val="none" w:sz="0" w:space="0" w:color="auto"/>
      </w:divBdr>
    </w:div>
    <w:div w:id="908079579">
      <w:marLeft w:val="0"/>
      <w:marRight w:val="0"/>
      <w:marTop w:val="0"/>
      <w:marBottom w:val="0"/>
      <w:divBdr>
        <w:top w:val="none" w:sz="0" w:space="0" w:color="auto"/>
        <w:left w:val="none" w:sz="0" w:space="0" w:color="auto"/>
        <w:bottom w:val="none" w:sz="0" w:space="0" w:color="auto"/>
        <w:right w:val="none" w:sz="0" w:space="0" w:color="auto"/>
      </w:divBdr>
    </w:div>
    <w:div w:id="908079580">
      <w:marLeft w:val="0"/>
      <w:marRight w:val="0"/>
      <w:marTop w:val="0"/>
      <w:marBottom w:val="0"/>
      <w:divBdr>
        <w:top w:val="none" w:sz="0" w:space="0" w:color="auto"/>
        <w:left w:val="none" w:sz="0" w:space="0" w:color="auto"/>
        <w:bottom w:val="none" w:sz="0" w:space="0" w:color="auto"/>
        <w:right w:val="none" w:sz="0" w:space="0" w:color="auto"/>
      </w:divBdr>
    </w:div>
    <w:div w:id="908079581">
      <w:marLeft w:val="0"/>
      <w:marRight w:val="0"/>
      <w:marTop w:val="0"/>
      <w:marBottom w:val="0"/>
      <w:divBdr>
        <w:top w:val="none" w:sz="0" w:space="0" w:color="auto"/>
        <w:left w:val="none" w:sz="0" w:space="0" w:color="auto"/>
        <w:bottom w:val="none" w:sz="0" w:space="0" w:color="auto"/>
        <w:right w:val="none" w:sz="0" w:space="0" w:color="auto"/>
      </w:divBdr>
    </w:div>
    <w:div w:id="908079582">
      <w:marLeft w:val="0"/>
      <w:marRight w:val="0"/>
      <w:marTop w:val="0"/>
      <w:marBottom w:val="0"/>
      <w:divBdr>
        <w:top w:val="none" w:sz="0" w:space="0" w:color="auto"/>
        <w:left w:val="none" w:sz="0" w:space="0" w:color="auto"/>
        <w:bottom w:val="none" w:sz="0" w:space="0" w:color="auto"/>
        <w:right w:val="none" w:sz="0" w:space="0" w:color="auto"/>
      </w:divBdr>
    </w:div>
    <w:div w:id="908079583">
      <w:marLeft w:val="0"/>
      <w:marRight w:val="0"/>
      <w:marTop w:val="0"/>
      <w:marBottom w:val="0"/>
      <w:divBdr>
        <w:top w:val="none" w:sz="0" w:space="0" w:color="auto"/>
        <w:left w:val="none" w:sz="0" w:space="0" w:color="auto"/>
        <w:bottom w:val="none" w:sz="0" w:space="0" w:color="auto"/>
        <w:right w:val="none" w:sz="0" w:space="0" w:color="auto"/>
      </w:divBdr>
    </w:div>
    <w:div w:id="908079584">
      <w:marLeft w:val="0"/>
      <w:marRight w:val="0"/>
      <w:marTop w:val="0"/>
      <w:marBottom w:val="0"/>
      <w:divBdr>
        <w:top w:val="none" w:sz="0" w:space="0" w:color="auto"/>
        <w:left w:val="none" w:sz="0" w:space="0" w:color="auto"/>
        <w:bottom w:val="none" w:sz="0" w:space="0" w:color="auto"/>
        <w:right w:val="none" w:sz="0" w:space="0" w:color="auto"/>
      </w:divBdr>
    </w:div>
    <w:div w:id="908079585">
      <w:marLeft w:val="0"/>
      <w:marRight w:val="0"/>
      <w:marTop w:val="0"/>
      <w:marBottom w:val="0"/>
      <w:divBdr>
        <w:top w:val="none" w:sz="0" w:space="0" w:color="auto"/>
        <w:left w:val="none" w:sz="0" w:space="0" w:color="auto"/>
        <w:bottom w:val="none" w:sz="0" w:space="0" w:color="auto"/>
        <w:right w:val="none" w:sz="0" w:space="0" w:color="auto"/>
      </w:divBdr>
    </w:div>
    <w:div w:id="9080795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63</Pages>
  <Words>31563</Words>
  <Characters>217792</Characters>
  <Application>Microsoft Office Word</Application>
  <DocSecurity>0</DocSecurity>
  <Lines>1814</Lines>
  <Paragraphs>497</Paragraphs>
  <ScaleCrop>false</ScaleCrop>
  <Company>Otthon</Company>
  <LinksUpToDate>false</LinksUpToDate>
  <CharactersWithSpaces>248858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11</cp:revision>
  <cp:lastPrinted>2013-02-11T16:28:00Z</cp:lastPrinted>
  <dcterms:created xsi:type="dcterms:W3CDTF">2013-03-19T11:33:00Z</dcterms:created>
  <dcterms:modified xsi:type="dcterms:W3CDTF">2013-03-25T15:53:00Z</dcterms:modified>
</cp:coreProperties>
</file>