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3804" w:rsidRPr="003C56F9" w:rsidRDefault="002F3804" w:rsidP="000B5E9D">
      <w:pPr>
        <w:spacing w:after="0"/>
        <w:rPr>
          <w:rFonts w:cs="Times New Roman"/>
        </w:rPr>
      </w:pPr>
    </w:p>
    <w:p w:rsidR="00D55892" w:rsidRPr="003C56F9" w:rsidRDefault="00D55892" w:rsidP="000B5E9D">
      <w:pPr>
        <w:spacing w:after="0"/>
        <w:rPr>
          <w:rFonts w:cs="Times New Roman"/>
        </w:rPr>
      </w:pPr>
    </w:p>
    <w:p w:rsidR="001A7777" w:rsidRPr="003C56F9" w:rsidRDefault="001A7777" w:rsidP="001A7777">
      <w:pPr>
        <w:jc w:val="center"/>
        <w:rPr>
          <w:rFonts w:cs="Times New Roman"/>
          <w:b/>
          <w:caps/>
          <w:spacing w:val="60"/>
          <w:sz w:val="32"/>
        </w:rPr>
      </w:pPr>
      <w:r w:rsidRPr="003C56F9">
        <w:rPr>
          <w:rFonts w:cs="Times New Roman"/>
          <w:b/>
          <w:caps/>
          <w:spacing w:val="60"/>
          <w:sz w:val="32"/>
        </w:rPr>
        <w:t>Szakképzési kerettanterv</w:t>
      </w:r>
    </w:p>
    <w:p w:rsidR="001A7777" w:rsidRPr="003C56F9" w:rsidRDefault="001A7777" w:rsidP="001A7777">
      <w:pPr>
        <w:jc w:val="center"/>
        <w:rPr>
          <w:rFonts w:cs="Times New Roman"/>
          <w:b/>
          <w:sz w:val="32"/>
        </w:rPr>
      </w:pPr>
      <w:r w:rsidRPr="003C56F9">
        <w:rPr>
          <w:rFonts w:cs="Times New Roman"/>
          <w:b/>
          <w:sz w:val="32"/>
        </w:rPr>
        <w:t>a(z)</w:t>
      </w:r>
    </w:p>
    <w:p w:rsidR="001A7777" w:rsidRPr="003C56F9" w:rsidRDefault="002F3804" w:rsidP="001A7777">
      <w:pPr>
        <w:jc w:val="center"/>
        <w:rPr>
          <w:rFonts w:cs="Times New Roman"/>
          <w:b/>
          <w:sz w:val="32"/>
        </w:rPr>
      </w:pPr>
      <w:r w:rsidRPr="003C56F9">
        <w:rPr>
          <w:rFonts w:cs="Times New Roman"/>
          <w:b/>
          <w:sz w:val="32"/>
        </w:rPr>
        <w:t>55 725 21</w:t>
      </w:r>
    </w:p>
    <w:p w:rsidR="001A7777" w:rsidRPr="003C56F9" w:rsidRDefault="002F3804" w:rsidP="001A7777">
      <w:pPr>
        <w:jc w:val="center"/>
        <w:rPr>
          <w:rFonts w:cs="Times New Roman"/>
          <w:b/>
          <w:caps/>
          <w:sz w:val="32"/>
        </w:rPr>
      </w:pPr>
      <w:r w:rsidRPr="003C56F9">
        <w:rPr>
          <w:rFonts w:cs="Times New Roman"/>
          <w:b/>
          <w:caps/>
          <w:sz w:val="32"/>
        </w:rPr>
        <w:t>SZÖVETTANI SZAKASSZISZTENS</w:t>
      </w:r>
    </w:p>
    <w:p w:rsidR="000B5E9D" w:rsidRPr="003C56F9" w:rsidRDefault="001A7777" w:rsidP="001A7777">
      <w:pPr>
        <w:jc w:val="center"/>
        <w:rPr>
          <w:rFonts w:cs="Times New Roman"/>
          <w:b/>
          <w:caps/>
          <w:sz w:val="32"/>
        </w:rPr>
      </w:pPr>
      <w:r w:rsidRPr="003C56F9">
        <w:rPr>
          <w:rFonts w:cs="Times New Roman"/>
          <w:b/>
          <w:caps/>
          <w:sz w:val="32"/>
        </w:rPr>
        <w:t>szakképesítés</w:t>
      </w:r>
      <w:r w:rsidR="009C4A30" w:rsidRPr="003C56F9">
        <w:rPr>
          <w:rFonts w:cs="Times New Roman"/>
          <w:b/>
          <w:caps/>
          <w:sz w:val="32"/>
        </w:rPr>
        <w:t>-ráépülés</w:t>
      </w:r>
      <w:r w:rsidRPr="003C56F9">
        <w:rPr>
          <w:rFonts w:cs="Times New Roman"/>
          <w:b/>
          <w:caps/>
          <w:sz w:val="32"/>
        </w:rPr>
        <w:t>hez</w:t>
      </w:r>
    </w:p>
    <w:p w:rsidR="000B5E9D" w:rsidRPr="003C56F9" w:rsidRDefault="000B5E9D" w:rsidP="000B5E9D">
      <w:pPr>
        <w:spacing w:after="0"/>
        <w:rPr>
          <w:rFonts w:cs="Times New Roman"/>
        </w:rPr>
      </w:pPr>
    </w:p>
    <w:p w:rsidR="00F24097" w:rsidRPr="003C56F9" w:rsidRDefault="00F24097" w:rsidP="00F24097">
      <w:pPr>
        <w:spacing w:after="0"/>
        <w:rPr>
          <w:rFonts w:cs="Times New Roman"/>
          <w:b/>
        </w:rPr>
      </w:pPr>
      <w:r w:rsidRPr="003C56F9">
        <w:rPr>
          <w:rFonts w:cs="Times New Roman"/>
          <w:b/>
        </w:rPr>
        <w:t>I. A szakképzés jogi háttere</w:t>
      </w:r>
    </w:p>
    <w:p w:rsidR="00F24097" w:rsidRPr="003C56F9" w:rsidRDefault="00F24097" w:rsidP="00F24097">
      <w:pPr>
        <w:spacing w:after="0"/>
        <w:rPr>
          <w:rFonts w:cs="Times New Roman"/>
        </w:rPr>
      </w:pPr>
      <w:r w:rsidRPr="003C56F9">
        <w:rPr>
          <w:rFonts w:cs="Times New Roman"/>
        </w:rPr>
        <w:t>A szakképzési kerettanterv</w:t>
      </w:r>
    </w:p>
    <w:p w:rsidR="00F24097" w:rsidRPr="003C56F9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3C56F9">
        <w:rPr>
          <w:rFonts w:cs="Times New Roman"/>
        </w:rPr>
        <w:t>a nemzeti köznevelésről szóló 2011. évi CXC. törvény,</w:t>
      </w:r>
    </w:p>
    <w:p w:rsidR="00F24097" w:rsidRPr="003C56F9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3C56F9">
        <w:rPr>
          <w:rFonts w:cs="Times New Roman"/>
        </w:rPr>
        <w:t>a szakképzésről szóló 2011. évi CLXXXVII. törvény,</w:t>
      </w:r>
    </w:p>
    <w:p w:rsidR="00F24097" w:rsidRPr="003C56F9" w:rsidRDefault="00F24097" w:rsidP="00F24097">
      <w:pPr>
        <w:spacing w:after="0"/>
        <w:rPr>
          <w:rFonts w:cs="Times New Roman"/>
        </w:rPr>
      </w:pPr>
    </w:p>
    <w:p w:rsidR="00F24097" w:rsidRPr="003C56F9" w:rsidRDefault="00F24097" w:rsidP="00F24097">
      <w:pPr>
        <w:spacing w:after="0"/>
        <w:rPr>
          <w:rFonts w:cs="Times New Roman"/>
        </w:rPr>
      </w:pPr>
      <w:r w:rsidRPr="003C56F9">
        <w:rPr>
          <w:rFonts w:cs="Times New Roman"/>
        </w:rPr>
        <w:t>valamint</w:t>
      </w:r>
    </w:p>
    <w:p w:rsidR="00F24097" w:rsidRPr="003C56F9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3C56F9">
        <w:rPr>
          <w:rFonts w:cs="Times New Roman"/>
        </w:rPr>
        <w:t>az Országos Képzési Jegyzékről és az Országos Képzési Jegyzék módosításának eljárásrendjéről szóló 150/2012. (VII. 6.) Kormányrendelet,</w:t>
      </w:r>
    </w:p>
    <w:p w:rsidR="00F24097" w:rsidRPr="003C56F9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3C56F9">
        <w:rPr>
          <w:rFonts w:cs="Times New Roman"/>
        </w:rPr>
        <w:t>az állam által elismert szakképesítések szakmai követelménymoduljairól szóló 217/2012. (VIII. 9.) Kormányrendelet,</w:t>
      </w:r>
    </w:p>
    <w:p w:rsidR="00F24097" w:rsidRPr="003C56F9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3C56F9">
        <w:rPr>
          <w:rFonts w:cs="Times New Roman"/>
        </w:rPr>
        <w:t xml:space="preserve">a(z) </w:t>
      </w:r>
      <w:r w:rsidR="002F3804" w:rsidRPr="003C56F9">
        <w:rPr>
          <w:rFonts w:cs="Times New Roman"/>
        </w:rPr>
        <w:t>55 72521</w:t>
      </w:r>
      <w:r w:rsidRPr="003C56F9">
        <w:rPr>
          <w:rFonts w:cs="Times New Roman"/>
        </w:rPr>
        <w:t xml:space="preserve"> számú, </w:t>
      </w:r>
      <w:r w:rsidR="002F3804" w:rsidRPr="003C56F9">
        <w:rPr>
          <w:rFonts w:cs="Times New Roman"/>
        </w:rPr>
        <w:t>Szövettani szakasszisztens</w:t>
      </w:r>
      <w:r w:rsidRPr="003C56F9">
        <w:rPr>
          <w:rFonts w:cs="Times New Roman"/>
        </w:rPr>
        <w:t xml:space="preserve"> megnevezésű szakképesítés szakmai és vizsgakövetelményeit tartalmazó rendelet </w:t>
      </w:r>
    </w:p>
    <w:p w:rsidR="00F24097" w:rsidRPr="003C56F9" w:rsidRDefault="00F24097" w:rsidP="00F24097">
      <w:pPr>
        <w:spacing w:after="0"/>
        <w:rPr>
          <w:rFonts w:cs="Times New Roman"/>
        </w:rPr>
      </w:pPr>
      <w:r w:rsidRPr="003C56F9">
        <w:rPr>
          <w:rFonts w:cs="Times New Roman"/>
        </w:rPr>
        <w:t>alapján készült.</w:t>
      </w:r>
    </w:p>
    <w:p w:rsidR="001A7777" w:rsidRPr="003C56F9" w:rsidRDefault="001A7777" w:rsidP="000B5E9D">
      <w:pPr>
        <w:spacing w:after="0"/>
        <w:rPr>
          <w:rFonts w:cs="Times New Roman"/>
        </w:rPr>
      </w:pPr>
    </w:p>
    <w:p w:rsidR="00E96240" w:rsidRPr="003C56F9" w:rsidRDefault="00E96240" w:rsidP="000B5E9D">
      <w:pPr>
        <w:spacing w:after="0"/>
        <w:rPr>
          <w:rFonts w:cs="Times New Roman"/>
        </w:rPr>
      </w:pPr>
    </w:p>
    <w:p w:rsidR="00C64856" w:rsidRPr="003C56F9" w:rsidRDefault="00C64856" w:rsidP="00C64856">
      <w:pPr>
        <w:spacing w:after="0"/>
        <w:rPr>
          <w:rFonts w:cs="Times New Roman"/>
          <w:b/>
        </w:rPr>
      </w:pPr>
      <w:r w:rsidRPr="003C56F9">
        <w:rPr>
          <w:rFonts w:cs="Times New Roman"/>
          <w:b/>
        </w:rPr>
        <w:t>II. A szakképesítés</w:t>
      </w:r>
      <w:r w:rsidR="009C4A30" w:rsidRPr="003C56F9">
        <w:rPr>
          <w:rFonts w:cs="Times New Roman"/>
          <w:b/>
        </w:rPr>
        <w:t>-ráépülés</w:t>
      </w:r>
      <w:r w:rsidRPr="003C56F9">
        <w:rPr>
          <w:rFonts w:cs="Times New Roman"/>
          <w:b/>
        </w:rPr>
        <w:t xml:space="preserve"> alapadatai</w:t>
      </w:r>
    </w:p>
    <w:p w:rsidR="00C64856" w:rsidRPr="003C56F9" w:rsidRDefault="00C64856" w:rsidP="00C64856">
      <w:pPr>
        <w:spacing w:after="0"/>
        <w:rPr>
          <w:rFonts w:cs="Times New Roman"/>
        </w:rPr>
      </w:pPr>
    </w:p>
    <w:p w:rsidR="00C64856" w:rsidRPr="003C56F9" w:rsidRDefault="00C64856" w:rsidP="00C64856">
      <w:pPr>
        <w:spacing w:after="0"/>
        <w:rPr>
          <w:rFonts w:cs="Times New Roman"/>
        </w:rPr>
      </w:pPr>
      <w:r w:rsidRPr="003C56F9">
        <w:rPr>
          <w:rFonts w:cs="Times New Roman"/>
        </w:rPr>
        <w:t>A szakképesítés</w:t>
      </w:r>
      <w:r w:rsidR="009C4A30" w:rsidRPr="003C56F9">
        <w:rPr>
          <w:rFonts w:cs="Times New Roman"/>
        </w:rPr>
        <w:t>-ráépülés</w:t>
      </w:r>
      <w:r w:rsidRPr="003C56F9">
        <w:rPr>
          <w:rFonts w:cs="Times New Roman"/>
        </w:rPr>
        <w:t xml:space="preserve"> azonosító száma: </w:t>
      </w:r>
      <w:r w:rsidR="002F3804" w:rsidRPr="003C56F9">
        <w:rPr>
          <w:rFonts w:cs="Times New Roman"/>
        </w:rPr>
        <w:t>55 72521</w:t>
      </w:r>
    </w:p>
    <w:p w:rsidR="00C64856" w:rsidRPr="003C56F9" w:rsidRDefault="00C64856" w:rsidP="00C64856">
      <w:pPr>
        <w:spacing w:after="0"/>
        <w:rPr>
          <w:rFonts w:cs="Times New Roman"/>
        </w:rPr>
      </w:pPr>
      <w:r w:rsidRPr="003C56F9">
        <w:rPr>
          <w:rFonts w:cs="Times New Roman"/>
        </w:rPr>
        <w:t>Szakképesítés</w:t>
      </w:r>
      <w:r w:rsidR="009C4A30" w:rsidRPr="003C56F9">
        <w:rPr>
          <w:rFonts w:cs="Times New Roman"/>
        </w:rPr>
        <w:t>-ráépülés</w:t>
      </w:r>
      <w:r w:rsidRPr="003C56F9">
        <w:rPr>
          <w:rFonts w:cs="Times New Roman"/>
        </w:rPr>
        <w:t xml:space="preserve"> megnevezése: </w:t>
      </w:r>
      <w:r w:rsidR="002F3804" w:rsidRPr="003C56F9">
        <w:rPr>
          <w:rFonts w:cs="Times New Roman"/>
        </w:rPr>
        <w:t>Szövettani szakasszisztens</w:t>
      </w:r>
    </w:p>
    <w:p w:rsidR="00C64856" w:rsidRPr="003C56F9" w:rsidRDefault="00C64856" w:rsidP="00C64856">
      <w:pPr>
        <w:spacing w:after="0"/>
        <w:rPr>
          <w:rFonts w:cs="Times New Roman"/>
        </w:rPr>
      </w:pPr>
      <w:r w:rsidRPr="003C56F9">
        <w:rPr>
          <w:rFonts w:cs="Times New Roman"/>
        </w:rPr>
        <w:t xml:space="preserve">A szakmacsoport száma és megnevezése: </w:t>
      </w:r>
      <w:r w:rsidR="004F6765" w:rsidRPr="003C56F9">
        <w:rPr>
          <w:rFonts w:cs="Times New Roman"/>
        </w:rPr>
        <w:t>.</w:t>
      </w:r>
      <w:r w:rsidR="002F3804" w:rsidRPr="003C56F9">
        <w:rPr>
          <w:rFonts w:cs="Times New Roman"/>
        </w:rPr>
        <w:t>I.</w:t>
      </w:r>
      <w:r w:rsidR="004F6765" w:rsidRPr="003C56F9">
        <w:rPr>
          <w:rFonts w:cs="Times New Roman"/>
        </w:rPr>
        <w:t>.</w:t>
      </w:r>
      <w:r w:rsidRPr="003C56F9">
        <w:rPr>
          <w:rFonts w:cs="Times New Roman"/>
        </w:rPr>
        <w:t xml:space="preserve">. </w:t>
      </w:r>
      <w:r w:rsidR="002F3804" w:rsidRPr="003C56F9">
        <w:rPr>
          <w:rFonts w:cs="Times New Roman"/>
        </w:rPr>
        <w:t xml:space="preserve">Egészségügy </w:t>
      </w:r>
    </w:p>
    <w:p w:rsidR="00C64856" w:rsidRPr="003C56F9" w:rsidRDefault="00C64856" w:rsidP="00C64856">
      <w:pPr>
        <w:spacing w:after="0"/>
        <w:rPr>
          <w:rFonts w:cs="Times New Roman"/>
        </w:rPr>
      </w:pPr>
      <w:r w:rsidRPr="003C56F9">
        <w:rPr>
          <w:rFonts w:cs="Times New Roman"/>
        </w:rPr>
        <w:t xml:space="preserve">Ágazati besorolás száma és megnevezése: </w:t>
      </w:r>
      <w:r w:rsidR="002F3804" w:rsidRPr="003C56F9">
        <w:rPr>
          <w:rFonts w:cs="Times New Roman"/>
        </w:rPr>
        <w:t>I.</w:t>
      </w:r>
      <w:r w:rsidR="004F6765" w:rsidRPr="003C56F9">
        <w:rPr>
          <w:rFonts w:cs="Times New Roman"/>
        </w:rPr>
        <w:t>…</w:t>
      </w:r>
      <w:r w:rsidRPr="003C56F9">
        <w:rPr>
          <w:rFonts w:cs="Times New Roman"/>
        </w:rPr>
        <w:t xml:space="preserve">. </w:t>
      </w:r>
      <w:r w:rsidR="002F3804" w:rsidRPr="003C56F9">
        <w:rPr>
          <w:rFonts w:cs="Times New Roman"/>
        </w:rPr>
        <w:t>Egészségügy</w:t>
      </w:r>
    </w:p>
    <w:p w:rsidR="00C64856" w:rsidRPr="003C56F9" w:rsidRDefault="00C64856" w:rsidP="00C64856">
      <w:pPr>
        <w:spacing w:after="0"/>
        <w:rPr>
          <w:rFonts w:cs="Times New Roman"/>
        </w:rPr>
      </w:pPr>
      <w:r w:rsidRPr="003C56F9">
        <w:rPr>
          <w:rFonts w:cs="Times New Roman"/>
        </w:rPr>
        <w:t xml:space="preserve">Iskolai rendszerű szakképzésben a szakképzési évfolyamok száma: </w:t>
      </w:r>
      <w:r w:rsidR="002F3804" w:rsidRPr="003C56F9">
        <w:rPr>
          <w:rFonts w:cs="Times New Roman"/>
        </w:rPr>
        <w:t>0,5</w:t>
      </w:r>
      <w:r w:rsidR="004F6765" w:rsidRPr="003C56F9">
        <w:rPr>
          <w:rFonts w:cs="Times New Roman"/>
        </w:rPr>
        <w:t>…</w:t>
      </w:r>
      <w:r w:rsidRPr="003C56F9">
        <w:rPr>
          <w:rFonts w:cs="Times New Roman"/>
        </w:rPr>
        <w:t xml:space="preserve"> év</w:t>
      </w:r>
    </w:p>
    <w:p w:rsidR="00C64856" w:rsidRPr="003C56F9" w:rsidRDefault="00C64856" w:rsidP="00C64856">
      <w:pPr>
        <w:spacing w:after="0"/>
        <w:rPr>
          <w:rFonts w:cs="Times New Roman"/>
        </w:rPr>
      </w:pPr>
      <w:r w:rsidRPr="003C56F9">
        <w:rPr>
          <w:rFonts w:cs="Times New Roman"/>
        </w:rPr>
        <w:t xml:space="preserve">Elméleti képzési idő aránya: </w:t>
      </w:r>
      <w:r w:rsidR="002F3804" w:rsidRPr="003C56F9">
        <w:rPr>
          <w:rFonts w:cs="Times New Roman"/>
        </w:rPr>
        <w:t>40</w:t>
      </w:r>
      <w:r w:rsidRPr="003C56F9">
        <w:rPr>
          <w:rFonts w:cs="Times New Roman"/>
        </w:rPr>
        <w:t>%</w:t>
      </w:r>
    </w:p>
    <w:p w:rsidR="00C64856" w:rsidRPr="003C56F9" w:rsidRDefault="00C64856" w:rsidP="00C64856">
      <w:pPr>
        <w:spacing w:after="0"/>
        <w:rPr>
          <w:rFonts w:cs="Times New Roman"/>
        </w:rPr>
      </w:pPr>
      <w:r w:rsidRPr="003C56F9">
        <w:rPr>
          <w:rFonts w:cs="Times New Roman"/>
        </w:rPr>
        <w:t xml:space="preserve">Gyakorlati képzési idő aránya: </w:t>
      </w:r>
      <w:r w:rsidR="002F3804" w:rsidRPr="003C56F9">
        <w:rPr>
          <w:rFonts w:cs="Times New Roman"/>
        </w:rPr>
        <w:t>60</w:t>
      </w:r>
      <w:r w:rsidRPr="003C56F9">
        <w:rPr>
          <w:rFonts w:cs="Times New Roman"/>
        </w:rPr>
        <w:t>%</w:t>
      </w:r>
    </w:p>
    <w:p w:rsidR="001A7777" w:rsidRPr="003C56F9" w:rsidRDefault="001A7777" w:rsidP="000B5E9D">
      <w:pPr>
        <w:spacing w:after="0"/>
        <w:rPr>
          <w:rFonts w:cs="Times New Roman"/>
        </w:rPr>
      </w:pPr>
    </w:p>
    <w:p w:rsidR="00E96240" w:rsidRPr="003C56F9" w:rsidRDefault="00E96240" w:rsidP="000B5E9D">
      <w:pPr>
        <w:spacing w:after="0"/>
        <w:rPr>
          <w:rFonts w:cs="Times New Roman"/>
        </w:rPr>
      </w:pPr>
    </w:p>
    <w:p w:rsidR="00E96240" w:rsidRPr="003C56F9" w:rsidRDefault="00E96240" w:rsidP="00E96240">
      <w:pPr>
        <w:spacing w:after="0"/>
        <w:rPr>
          <w:rFonts w:cs="Times New Roman"/>
          <w:b/>
        </w:rPr>
      </w:pPr>
      <w:r w:rsidRPr="003C56F9">
        <w:rPr>
          <w:rFonts w:cs="Times New Roman"/>
          <w:b/>
        </w:rPr>
        <w:t>III. A szakképzésbe történő belépés feltételei</w:t>
      </w:r>
    </w:p>
    <w:p w:rsidR="00E96240" w:rsidRPr="003C56F9" w:rsidRDefault="00E96240" w:rsidP="00E96240">
      <w:pPr>
        <w:spacing w:after="0"/>
        <w:rPr>
          <w:rFonts w:cs="Times New Roman"/>
        </w:rPr>
      </w:pPr>
    </w:p>
    <w:p w:rsidR="00E96240" w:rsidRPr="003C56F9" w:rsidRDefault="00E96240" w:rsidP="00E96240">
      <w:pPr>
        <w:spacing w:after="0"/>
        <w:rPr>
          <w:rFonts w:cs="Times New Roman"/>
        </w:rPr>
      </w:pPr>
      <w:r w:rsidRPr="003C56F9">
        <w:rPr>
          <w:rFonts w:cs="Times New Roman"/>
        </w:rPr>
        <w:t xml:space="preserve">Iskolai előképzettség: </w:t>
      </w:r>
      <w:r w:rsidR="002F3804" w:rsidRPr="003C56F9">
        <w:rPr>
          <w:rFonts w:cs="Times New Roman"/>
        </w:rPr>
        <w:t>érettségi végzettség</w:t>
      </w:r>
    </w:p>
    <w:p w:rsidR="00DC677F" w:rsidRPr="003C56F9" w:rsidRDefault="00DC677F" w:rsidP="00E96240">
      <w:pPr>
        <w:spacing w:after="0"/>
        <w:rPr>
          <w:rFonts w:cs="Times New Roman"/>
        </w:rPr>
      </w:pPr>
      <w:r w:rsidRPr="003C56F9">
        <w:rPr>
          <w:rFonts w:cs="Times New Roman"/>
        </w:rPr>
        <w:tab/>
        <w:t xml:space="preserve">vagy iskolai </w:t>
      </w:r>
      <w:r w:rsidR="009C4A30" w:rsidRPr="003C56F9">
        <w:rPr>
          <w:rFonts w:cs="Times New Roman"/>
        </w:rPr>
        <w:t>előkép</w:t>
      </w:r>
      <w:r w:rsidRPr="003C56F9">
        <w:rPr>
          <w:rFonts w:cs="Times New Roman"/>
        </w:rPr>
        <w:t xml:space="preserve">zettség hiányában: </w:t>
      </w:r>
      <w:r w:rsidR="002F3804" w:rsidRPr="003C56F9">
        <w:rPr>
          <w:rFonts w:cs="Times New Roman"/>
        </w:rPr>
        <w:t>—</w:t>
      </w:r>
    </w:p>
    <w:p w:rsidR="00E96240" w:rsidRPr="003C56F9" w:rsidRDefault="00E96240" w:rsidP="00E96240">
      <w:pPr>
        <w:spacing w:after="0"/>
        <w:rPr>
          <w:rFonts w:cs="Times New Roman"/>
        </w:rPr>
      </w:pPr>
      <w:r w:rsidRPr="003C56F9">
        <w:rPr>
          <w:rFonts w:cs="Times New Roman"/>
        </w:rPr>
        <w:t xml:space="preserve">Bemeneti kompetenciák: </w:t>
      </w:r>
      <w:r w:rsidR="002F3804" w:rsidRPr="003C56F9">
        <w:rPr>
          <w:rFonts w:cs="Times New Roman"/>
        </w:rPr>
        <w:t>—</w:t>
      </w:r>
    </w:p>
    <w:p w:rsidR="00E96240" w:rsidRPr="003C56F9" w:rsidRDefault="00E96240" w:rsidP="00E96240">
      <w:pPr>
        <w:spacing w:after="0"/>
        <w:rPr>
          <w:rFonts w:cs="Times New Roman"/>
        </w:rPr>
      </w:pPr>
      <w:r w:rsidRPr="003C56F9">
        <w:rPr>
          <w:rFonts w:cs="Times New Roman"/>
        </w:rPr>
        <w:t xml:space="preserve">Szakmai előképzettség: </w:t>
      </w:r>
      <w:r w:rsidR="002F3804" w:rsidRPr="003C56F9">
        <w:rPr>
          <w:rFonts w:cs="Times New Roman"/>
        </w:rPr>
        <w:t xml:space="preserve">54 725 05 Gyakorló szövettani asszisztens </w:t>
      </w:r>
    </w:p>
    <w:p w:rsidR="00E96240" w:rsidRPr="003C56F9" w:rsidRDefault="00E96240" w:rsidP="00E96240">
      <w:pPr>
        <w:spacing w:after="0"/>
        <w:rPr>
          <w:rFonts w:cs="Times New Roman"/>
        </w:rPr>
      </w:pPr>
      <w:r w:rsidRPr="003C56F9">
        <w:rPr>
          <w:rFonts w:cs="Times New Roman"/>
        </w:rPr>
        <w:t xml:space="preserve">Előírt gyakorlat: </w:t>
      </w:r>
      <w:r w:rsidR="000772D7" w:rsidRPr="003C56F9">
        <w:rPr>
          <w:rFonts w:cs="Times New Roman"/>
        </w:rPr>
        <w:t>—</w:t>
      </w:r>
    </w:p>
    <w:p w:rsidR="00E96240" w:rsidRPr="003C56F9" w:rsidRDefault="00E96240" w:rsidP="00E96240">
      <w:pPr>
        <w:spacing w:after="0"/>
        <w:rPr>
          <w:rFonts w:cs="Times New Roman"/>
        </w:rPr>
      </w:pPr>
      <w:r w:rsidRPr="003C56F9">
        <w:rPr>
          <w:rFonts w:cs="Times New Roman"/>
        </w:rPr>
        <w:t xml:space="preserve">Egészségügyi alkalmassági követelmények: </w:t>
      </w:r>
      <w:r w:rsidR="002F3804" w:rsidRPr="003C56F9">
        <w:rPr>
          <w:rFonts w:cs="Times New Roman"/>
        </w:rPr>
        <w:t>szükségesek</w:t>
      </w:r>
    </w:p>
    <w:p w:rsidR="00E96240" w:rsidRPr="003C56F9" w:rsidRDefault="00E96240" w:rsidP="00E96240">
      <w:pPr>
        <w:spacing w:after="0"/>
        <w:rPr>
          <w:rFonts w:cs="Times New Roman"/>
        </w:rPr>
      </w:pPr>
      <w:r w:rsidRPr="003C56F9">
        <w:rPr>
          <w:rFonts w:cs="Times New Roman"/>
        </w:rPr>
        <w:t xml:space="preserve">Pályaalkalmassági követelmények: </w:t>
      </w:r>
      <w:r w:rsidR="002F3804" w:rsidRPr="003C56F9">
        <w:rPr>
          <w:rFonts w:cs="Times New Roman"/>
        </w:rPr>
        <w:t>—</w:t>
      </w:r>
    </w:p>
    <w:p w:rsidR="00E96240" w:rsidRPr="003C56F9" w:rsidRDefault="00E96240" w:rsidP="00E96240">
      <w:pPr>
        <w:spacing w:after="0"/>
        <w:rPr>
          <w:rFonts w:cs="Times New Roman"/>
        </w:rPr>
      </w:pPr>
    </w:p>
    <w:p w:rsidR="00D55892" w:rsidRPr="003C56F9" w:rsidRDefault="00D55892">
      <w:pPr>
        <w:spacing w:after="200" w:line="276" w:lineRule="auto"/>
        <w:jc w:val="left"/>
        <w:rPr>
          <w:rFonts w:cs="Times New Roman"/>
        </w:rPr>
      </w:pPr>
      <w:r w:rsidRPr="003C56F9">
        <w:rPr>
          <w:rFonts w:cs="Times New Roman"/>
        </w:rPr>
        <w:br w:type="page"/>
      </w:r>
    </w:p>
    <w:p w:rsidR="00E96240" w:rsidRPr="003C56F9" w:rsidRDefault="00E96240" w:rsidP="00E96240">
      <w:pPr>
        <w:spacing w:after="0"/>
        <w:rPr>
          <w:rFonts w:cs="Times New Roman"/>
          <w:b/>
        </w:rPr>
      </w:pPr>
      <w:r w:rsidRPr="003C56F9">
        <w:rPr>
          <w:rFonts w:cs="Times New Roman"/>
          <w:b/>
        </w:rPr>
        <w:lastRenderedPageBreak/>
        <w:t>IV. A szakképzés szervezésének feltételei</w:t>
      </w:r>
    </w:p>
    <w:p w:rsidR="00E96240" w:rsidRPr="003C56F9" w:rsidRDefault="00E96240" w:rsidP="00E96240">
      <w:pPr>
        <w:spacing w:after="0"/>
        <w:rPr>
          <w:rFonts w:cs="Times New Roman"/>
        </w:rPr>
      </w:pPr>
    </w:p>
    <w:p w:rsidR="00E96240" w:rsidRPr="003C56F9" w:rsidRDefault="00E96240" w:rsidP="00E96240">
      <w:pPr>
        <w:spacing w:after="0"/>
        <w:rPr>
          <w:rFonts w:cs="Times New Roman"/>
          <w:b/>
        </w:rPr>
      </w:pPr>
      <w:r w:rsidRPr="003C56F9">
        <w:rPr>
          <w:rFonts w:cs="Times New Roman"/>
          <w:b/>
        </w:rPr>
        <w:t>Személyi feltételek</w:t>
      </w:r>
    </w:p>
    <w:p w:rsidR="00E96240" w:rsidRPr="003C56F9" w:rsidRDefault="00E96240" w:rsidP="00E96240">
      <w:pPr>
        <w:spacing w:after="0"/>
        <w:rPr>
          <w:rFonts w:cs="Times New Roman"/>
        </w:rPr>
      </w:pPr>
      <w:r w:rsidRPr="003C56F9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E96240" w:rsidRPr="003C56F9" w:rsidRDefault="00E96240" w:rsidP="00E96240">
      <w:pPr>
        <w:spacing w:after="0"/>
        <w:rPr>
          <w:rFonts w:cs="Times New Roman"/>
        </w:rPr>
      </w:pPr>
      <w:r w:rsidRPr="003C56F9">
        <w:rPr>
          <w:rFonts w:cs="Times New Roman"/>
        </w:rPr>
        <w:t>Ezen túl az alábbi tantárgyak oktatására az alábbi végzettséggel rendelkező szakember alkalmazható:</w:t>
      </w:r>
    </w:p>
    <w:p w:rsidR="001A7777" w:rsidRPr="003C56F9" w:rsidRDefault="001A7777" w:rsidP="000B5E9D">
      <w:pPr>
        <w:spacing w:after="0"/>
        <w:rPr>
          <w:rFonts w:cs="Times New Roman"/>
        </w:rPr>
      </w:pPr>
    </w:p>
    <w:tbl>
      <w:tblPr>
        <w:tblW w:w="7500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3C56F9" w:rsidRPr="003C56F9" w:rsidTr="003C56F9">
        <w:trPr>
          <w:trHeight w:val="2400"/>
        </w:trPr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56F9" w:rsidRPr="003C56F9" w:rsidRDefault="003C56F9" w:rsidP="003C56F9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bookmarkStart w:id="0" w:name="_MON_1525516633"/>
            <w:bookmarkEnd w:id="0"/>
            <w:r w:rsidRPr="003C56F9">
              <w:rPr>
                <w:rFonts w:eastAsia="Times New Roman" w:cs="Times New Roman"/>
                <w:color w:val="000000"/>
                <w:sz w:val="22"/>
                <w:lang w:eastAsia="hu-HU"/>
              </w:rPr>
              <w:t>Hisztotechnikai szakismeretek</w:t>
            </w:r>
          </w:p>
        </w:tc>
        <w:tc>
          <w:tcPr>
            <w:tcW w:w="4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6F9" w:rsidRPr="003C56F9" w:rsidRDefault="003C56F9" w:rsidP="003C56F9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3C56F9">
              <w:rPr>
                <w:rFonts w:eastAsia="Times New Roman" w:cs="Times New Roman"/>
                <w:color w:val="000000"/>
                <w:sz w:val="22"/>
                <w:lang w:eastAsia="hu-HU"/>
              </w:rPr>
              <w:t>Patológus szakorvos hisztokémiai, immunhisztokémiai szakasszisztens</w:t>
            </w:r>
            <w:r w:rsidRPr="003C56F9">
              <w:rPr>
                <w:rFonts w:eastAsia="Times New Roman" w:cs="Times New Roman"/>
                <w:color w:val="000000"/>
                <w:sz w:val="22"/>
                <w:lang w:eastAsia="hu-HU"/>
              </w:rPr>
              <w:br/>
              <w:t xml:space="preserve">orvosdiagnosztikai laboratóriumi analitikus </w:t>
            </w:r>
            <w:r w:rsidRPr="003C56F9">
              <w:rPr>
                <w:rFonts w:eastAsia="Times New Roman" w:cs="Times New Roman"/>
                <w:color w:val="000000"/>
                <w:sz w:val="22"/>
                <w:lang w:eastAsia="hu-HU"/>
              </w:rPr>
              <w:br/>
              <w:t>Patológus szakorvos hisztokémiai, immunhisztokémiai szakasszisztens</w:t>
            </w:r>
            <w:r w:rsidRPr="003C56F9">
              <w:rPr>
                <w:rFonts w:eastAsia="Times New Roman" w:cs="Times New Roman"/>
                <w:color w:val="000000"/>
                <w:sz w:val="22"/>
                <w:lang w:eastAsia="hu-HU"/>
              </w:rPr>
              <w:br/>
              <w:t xml:space="preserve">orvosdiagnosztikai laboratóriumi analitikus </w:t>
            </w:r>
            <w:r w:rsidRPr="003C56F9">
              <w:rPr>
                <w:rFonts w:eastAsia="Times New Roman" w:cs="Times New Roman"/>
                <w:color w:val="000000"/>
                <w:sz w:val="22"/>
                <w:lang w:eastAsia="hu-HU"/>
              </w:rPr>
              <w:br/>
              <w:t>egészségügyi szakoktató (szakirányú alapvégzettséggel)</w:t>
            </w:r>
          </w:p>
        </w:tc>
      </w:tr>
      <w:tr w:rsidR="003C56F9" w:rsidRPr="003C56F9" w:rsidTr="003C56F9">
        <w:trPr>
          <w:trHeight w:val="1500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6F9" w:rsidRPr="003C56F9" w:rsidRDefault="003C56F9" w:rsidP="003C56F9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3C56F9">
              <w:rPr>
                <w:rFonts w:eastAsia="Times New Roman" w:cs="Times New Roman"/>
                <w:color w:val="000000"/>
                <w:sz w:val="22"/>
                <w:lang w:eastAsia="hu-HU"/>
              </w:rPr>
              <w:t>Hisztotechnikai szakismeretek</w:t>
            </w:r>
            <w:r w:rsidRPr="003C56F9">
              <w:rPr>
                <w:rFonts w:eastAsia="Times New Roman" w:cs="Times New Roman"/>
                <w:color w:val="000000"/>
                <w:sz w:val="22"/>
                <w:lang w:eastAsia="hu-HU"/>
              </w:rPr>
              <w:br/>
              <w:t>gyakorlata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56F9" w:rsidRPr="003C56F9" w:rsidRDefault="003C56F9" w:rsidP="003C56F9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3C56F9">
              <w:rPr>
                <w:rFonts w:eastAsia="Times New Roman" w:cs="Times New Roman"/>
                <w:color w:val="000000"/>
                <w:sz w:val="22"/>
                <w:lang w:eastAsia="hu-HU"/>
              </w:rPr>
              <w:t>hisztokémiai, immunhisztokémiai szakasszisztens</w:t>
            </w:r>
            <w:r w:rsidRPr="003C56F9">
              <w:rPr>
                <w:rFonts w:eastAsia="Times New Roman" w:cs="Times New Roman"/>
                <w:color w:val="000000"/>
                <w:sz w:val="22"/>
                <w:lang w:eastAsia="hu-HU"/>
              </w:rPr>
              <w:br/>
              <w:t xml:space="preserve">orvosdiagnosztikai laboratóriumi analítikus </w:t>
            </w:r>
            <w:r w:rsidRPr="003C56F9">
              <w:rPr>
                <w:rFonts w:eastAsia="Times New Roman" w:cs="Times New Roman"/>
                <w:color w:val="000000"/>
                <w:sz w:val="22"/>
                <w:lang w:eastAsia="hu-HU"/>
              </w:rPr>
              <w:br/>
              <w:t>egészségügyi szakoktató (szakirányú alapvégzettséggel)</w:t>
            </w:r>
          </w:p>
        </w:tc>
      </w:tr>
    </w:tbl>
    <w:p w:rsidR="00E57804" w:rsidRPr="003C56F9" w:rsidRDefault="00E57804" w:rsidP="00E57804">
      <w:pPr>
        <w:spacing w:after="0"/>
        <w:jc w:val="center"/>
        <w:rPr>
          <w:rFonts w:cs="Times New Roman"/>
        </w:rPr>
      </w:pPr>
    </w:p>
    <w:p w:rsidR="0041674C" w:rsidRPr="003C56F9" w:rsidRDefault="0041674C" w:rsidP="000B5E9D">
      <w:pPr>
        <w:spacing w:after="0"/>
        <w:rPr>
          <w:rFonts w:cs="Times New Roman"/>
        </w:rPr>
      </w:pPr>
    </w:p>
    <w:p w:rsidR="00696ED9" w:rsidRPr="003C56F9" w:rsidRDefault="00696ED9" w:rsidP="00696ED9">
      <w:pPr>
        <w:spacing w:after="0"/>
        <w:rPr>
          <w:rFonts w:cs="Times New Roman"/>
          <w:b/>
        </w:rPr>
      </w:pPr>
      <w:r w:rsidRPr="003C56F9">
        <w:rPr>
          <w:rFonts w:cs="Times New Roman"/>
          <w:b/>
        </w:rPr>
        <w:t>Tárgyi feltételek</w:t>
      </w:r>
      <w:bookmarkStart w:id="1" w:name="_GoBack"/>
      <w:bookmarkEnd w:id="1"/>
    </w:p>
    <w:p w:rsidR="00696ED9" w:rsidRPr="003C56F9" w:rsidRDefault="00696ED9" w:rsidP="00696ED9">
      <w:pPr>
        <w:spacing w:after="0"/>
        <w:rPr>
          <w:rFonts w:cs="Times New Roman"/>
        </w:rPr>
      </w:pPr>
      <w:r w:rsidRPr="003C56F9">
        <w:rPr>
          <w:rFonts w:cs="Times New Roman"/>
        </w:rPr>
        <w:t>A szakmai képzés lebonyolításához szükséges eszközök és felszerelések felsorolását a szakképesítés szakmai és vizsgakövetelménye (szvk) tartalmazza, melynek további részletei az alábbiak: Nincs.</w:t>
      </w:r>
    </w:p>
    <w:p w:rsidR="00696ED9" w:rsidRPr="003C56F9" w:rsidRDefault="00696ED9" w:rsidP="00696ED9">
      <w:pPr>
        <w:spacing w:after="0"/>
        <w:rPr>
          <w:rFonts w:cs="Times New Roman"/>
        </w:rPr>
      </w:pPr>
    </w:p>
    <w:p w:rsidR="0041674C" w:rsidRPr="003C56F9" w:rsidRDefault="00696ED9" w:rsidP="00696ED9">
      <w:pPr>
        <w:spacing w:after="0"/>
        <w:rPr>
          <w:rFonts w:cs="Times New Roman"/>
        </w:rPr>
      </w:pPr>
      <w:r w:rsidRPr="003C56F9">
        <w:rPr>
          <w:rFonts w:cs="Times New Roman"/>
        </w:rPr>
        <w:t>Ajánlás a szakmai képzés lebonyolításához szükséges további eszközökre és felszerelésekre: Nincs.</w:t>
      </w:r>
    </w:p>
    <w:p w:rsidR="004F6765" w:rsidRPr="003C56F9" w:rsidRDefault="004F6765" w:rsidP="000B5E9D">
      <w:pPr>
        <w:spacing w:after="0"/>
        <w:rPr>
          <w:rFonts w:cs="Times New Roman"/>
        </w:rPr>
      </w:pPr>
    </w:p>
    <w:p w:rsidR="00FB273F" w:rsidRPr="003C56F9" w:rsidRDefault="00FB273F" w:rsidP="00FB273F">
      <w:pPr>
        <w:spacing w:after="0"/>
        <w:rPr>
          <w:rFonts w:cs="Times New Roman"/>
        </w:rPr>
      </w:pPr>
    </w:p>
    <w:p w:rsidR="00FB273F" w:rsidRPr="003C56F9" w:rsidRDefault="00FB273F" w:rsidP="00FB273F">
      <w:pPr>
        <w:spacing w:after="0"/>
        <w:rPr>
          <w:rFonts w:cs="Times New Roman"/>
          <w:b/>
        </w:rPr>
      </w:pPr>
      <w:r w:rsidRPr="003C56F9">
        <w:rPr>
          <w:rFonts w:cs="Times New Roman"/>
          <w:b/>
        </w:rPr>
        <w:t>V. A szakképesítés</w:t>
      </w:r>
      <w:r w:rsidR="00D55892" w:rsidRPr="003C56F9">
        <w:rPr>
          <w:rFonts w:cs="Times New Roman"/>
          <w:b/>
        </w:rPr>
        <w:t>-ráépülés</w:t>
      </w:r>
      <w:r w:rsidRPr="003C56F9">
        <w:rPr>
          <w:rFonts w:cs="Times New Roman"/>
          <w:b/>
        </w:rPr>
        <w:t xml:space="preserve"> óraterve nappali rendszerű oktatásra</w:t>
      </w:r>
    </w:p>
    <w:p w:rsidR="00FB273F" w:rsidRPr="003C56F9" w:rsidRDefault="00FB273F" w:rsidP="00FB273F">
      <w:pPr>
        <w:spacing w:after="0"/>
        <w:rPr>
          <w:rFonts w:cs="Times New Roman"/>
        </w:rPr>
      </w:pPr>
    </w:p>
    <w:p w:rsidR="00104377" w:rsidRPr="003C56F9" w:rsidRDefault="00104377" w:rsidP="00104377">
      <w:pPr>
        <w:spacing w:after="0"/>
        <w:rPr>
          <w:rFonts w:cs="Times New Roman"/>
        </w:rPr>
      </w:pPr>
      <w:r w:rsidRPr="003C56F9">
        <w:rPr>
          <w:rFonts w:cs="Times New Roman"/>
        </w:rPr>
        <w:t>A szakképző iskolai képzés összes szakmai óraszáma 1 évfolyamos képzés esetén: 1120 óra (32 hét x 35 óra)</w:t>
      </w:r>
    </w:p>
    <w:p w:rsidR="00104377" w:rsidRPr="003C56F9" w:rsidRDefault="00104377" w:rsidP="00104377">
      <w:pPr>
        <w:spacing w:after="0"/>
        <w:rPr>
          <w:rFonts w:cs="Times New Roman"/>
        </w:rPr>
      </w:pPr>
      <w:r w:rsidRPr="003C56F9">
        <w:rPr>
          <w:rFonts w:cs="Times New Roman"/>
        </w:rPr>
        <w:t>A szakképző iskolai képzés összes szakmai óraszáma szabadsáv nélkül 1 évfolyamos képzés esetén: 1008 óra (32 hét x 31,5 óra)</w:t>
      </w:r>
    </w:p>
    <w:p w:rsidR="00104377" w:rsidRPr="003C56F9" w:rsidRDefault="00104377" w:rsidP="00104377">
      <w:pPr>
        <w:spacing w:after="0"/>
        <w:rPr>
          <w:rFonts w:cs="Times New Roman"/>
        </w:rPr>
      </w:pPr>
    </w:p>
    <w:p w:rsidR="00104377" w:rsidRPr="003C56F9" w:rsidRDefault="00104377" w:rsidP="00104377">
      <w:pPr>
        <w:spacing w:after="0"/>
        <w:rPr>
          <w:rFonts w:cs="Times New Roman"/>
        </w:rPr>
      </w:pPr>
      <w:r w:rsidRPr="003C56F9">
        <w:rPr>
          <w:rFonts w:cs="Times New Roman"/>
        </w:rPr>
        <w:t>A szakképző iskolai képzés összes szakmai óraszáma 0,5 évfolyamos képzés esetén: 560 óra (16 hét x 35 óra)</w:t>
      </w:r>
    </w:p>
    <w:p w:rsidR="00104377" w:rsidRPr="003C56F9" w:rsidRDefault="00104377" w:rsidP="00104377">
      <w:pPr>
        <w:spacing w:after="0"/>
        <w:rPr>
          <w:rFonts w:cs="Times New Roman"/>
        </w:rPr>
      </w:pPr>
      <w:r w:rsidRPr="003C56F9">
        <w:rPr>
          <w:rFonts w:cs="Times New Roman"/>
        </w:rPr>
        <w:t>A szakképző iskolai képzés összes szakmai óraszáma szabadsáv nélkül 0,5 évfolyamos képzés esetén: 504 óra (16 hét x 31,5 óra)</w:t>
      </w:r>
    </w:p>
    <w:p w:rsidR="00E57804" w:rsidRPr="003C56F9" w:rsidRDefault="00E57804" w:rsidP="000B5E9D">
      <w:pPr>
        <w:spacing w:after="0"/>
        <w:rPr>
          <w:rFonts w:cs="Times New Roman"/>
        </w:rPr>
      </w:pPr>
    </w:p>
    <w:p w:rsidR="00876453" w:rsidRPr="003C56F9" w:rsidRDefault="00876453" w:rsidP="000B5E9D">
      <w:pPr>
        <w:spacing w:after="0"/>
        <w:rPr>
          <w:rFonts w:cs="Times New Roman"/>
        </w:rPr>
      </w:pPr>
    </w:p>
    <w:p w:rsidR="00CB484D" w:rsidRPr="003C56F9" w:rsidRDefault="00CB484D" w:rsidP="000B5E9D">
      <w:pPr>
        <w:spacing w:after="0"/>
        <w:rPr>
          <w:rFonts w:cs="Times New Roman"/>
        </w:rPr>
        <w:sectPr w:rsidR="00CB484D" w:rsidRPr="003C56F9">
          <w:headerReference w:type="default" r:id="rId8"/>
          <w:footerReference w:type="default" r:id="rId9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B484D" w:rsidRPr="003C56F9" w:rsidRDefault="00CB484D" w:rsidP="00CB484D">
      <w:pPr>
        <w:spacing w:after="0"/>
        <w:jc w:val="center"/>
        <w:rPr>
          <w:rFonts w:cs="Times New Roman"/>
        </w:rPr>
      </w:pPr>
      <w:r w:rsidRPr="003C56F9">
        <w:rPr>
          <w:rFonts w:cs="Times New Roman"/>
        </w:rPr>
        <w:lastRenderedPageBreak/>
        <w:t>1. számú táblázat</w:t>
      </w:r>
    </w:p>
    <w:p w:rsidR="008B01A2" w:rsidRPr="003C56F9" w:rsidRDefault="00CB484D" w:rsidP="00CB484D">
      <w:pPr>
        <w:spacing w:after="0"/>
        <w:jc w:val="center"/>
        <w:rPr>
          <w:rFonts w:cs="Times New Roman"/>
          <w:b/>
        </w:rPr>
      </w:pPr>
      <w:r w:rsidRPr="003C56F9">
        <w:rPr>
          <w:rFonts w:cs="Times New Roman"/>
          <w:b/>
        </w:rPr>
        <w:t>A szakmai követelménymodulokhoz rendelt tantárg</w:t>
      </w:r>
      <w:r w:rsidR="00104377" w:rsidRPr="003C56F9">
        <w:rPr>
          <w:rFonts w:cs="Times New Roman"/>
          <w:b/>
        </w:rPr>
        <w:t>yak heti óraszáma</w:t>
      </w:r>
    </w:p>
    <w:p w:rsidR="00420CA2" w:rsidRPr="003C56F9" w:rsidRDefault="00420CA2" w:rsidP="000B5E9D">
      <w:pPr>
        <w:spacing w:after="0"/>
        <w:rPr>
          <w:rFonts w:cs="Times New Roman"/>
        </w:rPr>
      </w:pPr>
    </w:p>
    <w:p w:rsidR="00420CA2" w:rsidRPr="003C56F9" w:rsidRDefault="00420CA2" w:rsidP="000B5E9D">
      <w:pPr>
        <w:spacing w:after="0"/>
        <w:rPr>
          <w:rFonts w:cs="Times New Roman"/>
        </w:rPr>
      </w:pP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0"/>
        <w:gridCol w:w="3340"/>
        <w:gridCol w:w="1660"/>
        <w:gridCol w:w="1660"/>
      </w:tblGrid>
      <w:tr w:rsidR="00354351" w:rsidRPr="003C56F9" w:rsidTr="00354351">
        <w:trPr>
          <w:trHeight w:val="810"/>
          <w:jc w:val="center"/>
        </w:trPr>
        <w:tc>
          <w:tcPr>
            <w:tcW w:w="2700" w:type="dxa"/>
            <w:vMerge w:val="restart"/>
            <w:shd w:val="clear" w:color="auto" w:fill="auto"/>
            <w:noWrap/>
            <w:vAlign w:val="center"/>
            <w:hideMark/>
          </w:tcPr>
          <w:p w:rsidR="00354351" w:rsidRPr="003C56F9" w:rsidRDefault="00354351" w:rsidP="003543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követelménymodulok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354351" w:rsidRPr="003C56F9" w:rsidRDefault="00354351" w:rsidP="003543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354351" w:rsidRPr="003C56F9" w:rsidRDefault="00354351" w:rsidP="003543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354351" w:rsidRPr="003C56F9" w:rsidRDefault="00354351" w:rsidP="003543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354351" w:rsidRPr="003C56F9" w:rsidTr="00354351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354351" w:rsidRPr="003C56F9" w:rsidRDefault="00354351" w:rsidP="003543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354351" w:rsidRPr="003C56F9" w:rsidRDefault="00354351" w:rsidP="003543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54351" w:rsidRPr="003C56F9" w:rsidRDefault="00354351" w:rsidP="003543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5,2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54351" w:rsidRPr="003C56F9" w:rsidRDefault="00354351" w:rsidP="003543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8,8</w:t>
            </w:r>
          </w:p>
        </w:tc>
      </w:tr>
      <w:tr w:rsidR="00354351" w:rsidRPr="003C56F9" w:rsidTr="00354351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354351" w:rsidRPr="003C56F9" w:rsidRDefault="00354351" w:rsidP="003543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354351" w:rsidRPr="003C56F9" w:rsidRDefault="00354351" w:rsidP="003543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354351" w:rsidRPr="003C56F9" w:rsidRDefault="00354351" w:rsidP="003543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14,0</w:t>
            </w:r>
          </w:p>
        </w:tc>
      </w:tr>
      <w:tr w:rsidR="00354351" w:rsidRPr="003C56F9" w:rsidTr="00354351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354351" w:rsidRPr="003C56F9" w:rsidRDefault="00354351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11220-12</w:t>
            </w:r>
            <w:r w:rsidRPr="003C56F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br/>
              <w:t>Hisztotechnikai szakismeretek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354351" w:rsidRPr="003C56F9" w:rsidRDefault="00354351" w:rsidP="003543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Hisztokémia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54351" w:rsidRPr="003C56F9" w:rsidRDefault="00354351" w:rsidP="003543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2,6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54351" w:rsidRPr="003C56F9" w:rsidRDefault="00354351" w:rsidP="003543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54351" w:rsidRPr="003C56F9" w:rsidTr="00354351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354351" w:rsidRPr="003C56F9" w:rsidRDefault="00354351" w:rsidP="003543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354351" w:rsidRPr="003C56F9" w:rsidRDefault="00354351" w:rsidP="003543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Hisztotechnikai szakismeretek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54351" w:rsidRPr="003C56F9" w:rsidRDefault="00354351" w:rsidP="003543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2,6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54351" w:rsidRPr="003C56F9" w:rsidRDefault="00354351" w:rsidP="003543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54351" w:rsidRPr="003C56F9" w:rsidTr="00354351">
        <w:trPr>
          <w:trHeight w:val="510"/>
          <w:jc w:val="center"/>
        </w:trPr>
        <w:tc>
          <w:tcPr>
            <w:tcW w:w="2700" w:type="dxa"/>
            <w:vMerge/>
            <w:vAlign w:val="center"/>
            <w:hideMark/>
          </w:tcPr>
          <w:p w:rsidR="00354351" w:rsidRPr="003C56F9" w:rsidRDefault="00354351" w:rsidP="003543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354351" w:rsidRPr="003C56F9" w:rsidRDefault="00354351" w:rsidP="003543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Hisztotechnikai szakismeretek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54351" w:rsidRPr="003C56F9" w:rsidRDefault="00354351" w:rsidP="003543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54351" w:rsidRPr="003C56F9" w:rsidRDefault="00354351" w:rsidP="003543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8,8</w:t>
            </w:r>
          </w:p>
        </w:tc>
      </w:tr>
    </w:tbl>
    <w:p w:rsidR="004B0736" w:rsidRPr="003C56F9" w:rsidRDefault="004B0736" w:rsidP="000B5E9D">
      <w:pPr>
        <w:spacing w:after="0"/>
        <w:rPr>
          <w:rFonts w:cs="Times New Roman"/>
        </w:rPr>
      </w:pPr>
    </w:p>
    <w:p w:rsidR="004B0736" w:rsidRPr="003C56F9" w:rsidRDefault="004B0736" w:rsidP="000B5E9D">
      <w:pPr>
        <w:spacing w:after="0"/>
        <w:rPr>
          <w:rFonts w:cs="Times New Roman"/>
        </w:rPr>
      </w:pPr>
    </w:p>
    <w:p w:rsidR="00420CA2" w:rsidRPr="003C56F9" w:rsidRDefault="00104377" w:rsidP="00CB484D">
      <w:pPr>
        <w:spacing w:after="0"/>
        <w:rPr>
          <w:rFonts w:cs="Times New Roman"/>
        </w:rPr>
      </w:pPr>
      <w:r w:rsidRPr="003C56F9">
        <w:rPr>
          <w:rFonts w:cs="Times New Roman"/>
        </w:rPr>
        <w:t>A 2. számú táblázat „A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</w:t>
      </w:r>
    </w:p>
    <w:p w:rsidR="00CB484D" w:rsidRPr="003C56F9" w:rsidRDefault="00CB484D">
      <w:pPr>
        <w:spacing w:after="200" w:line="276" w:lineRule="auto"/>
        <w:jc w:val="left"/>
        <w:rPr>
          <w:rFonts w:cs="Times New Roman"/>
        </w:rPr>
      </w:pPr>
      <w:r w:rsidRPr="003C56F9">
        <w:rPr>
          <w:rFonts w:cs="Times New Roman"/>
        </w:rPr>
        <w:br w:type="page"/>
      </w:r>
    </w:p>
    <w:p w:rsidR="00CB484D" w:rsidRPr="003C56F9" w:rsidRDefault="00CB484D" w:rsidP="00CB484D">
      <w:pPr>
        <w:spacing w:after="0"/>
        <w:jc w:val="center"/>
        <w:rPr>
          <w:rFonts w:cs="Times New Roman"/>
        </w:rPr>
      </w:pPr>
      <w:r w:rsidRPr="003C56F9">
        <w:rPr>
          <w:rFonts w:cs="Times New Roman"/>
        </w:rPr>
        <w:lastRenderedPageBreak/>
        <w:t>2. számú táblázat</w:t>
      </w:r>
    </w:p>
    <w:p w:rsidR="00420CA2" w:rsidRPr="003C56F9" w:rsidRDefault="00CB484D" w:rsidP="00CB484D">
      <w:pPr>
        <w:spacing w:after="0"/>
        <w:jc w:val="center"/>
        <w:rPr>
          <w:rFonts w:cs="Times New Roman"/>
          <w:b/>
        </w:rPr>
      </w:pPr>
      <w:r w:rsidRPr="003C56F9">
        <w:rPr>
          <w:rFonts w:cs="Times New Roman"/>
          <w:b/>
        </w:rPr>
        <w:t>A szakmai követelménymodulokhoz rendelt tantárgyak és t</w:t>
      </w:r>
      <w:r w:rsidR="00104377" w:rsidRPr="003C56F9">
        <w:rPr>
          <w:rFonts w:cs="Times New Roman"/>
          <w:b/>
        </w:rPr>
        <w:t>émakörök óraszáma</w:t>
      </w:r>
    </w:p>
    <w:p w:rsidR="00420CA2" w:rsidRPr="003C56F9" w:rsidRDefault="00420CA2" w:rsidP="000B5E9D">
      <w:pPr>
        <w:spacing w:after="0"/>
        <w:rPr>
          <w:rFonts w:cs="Times New Roman"/>
        </w:rPr>
      </w:pPr>
    </w:p>
    <w:p w:rsidR="004B0736" w:rsidRPr="003C56F9" w:rsidRDefault="004B0736" w:rsidP="000B5E9D">
      <w:pPr>
        <w:spacing w:after="0"/>
        <w:rPr>
          <w:rFonts w:cs="Times New Roman"/>
        </w:rPr>
      </w:pPr>
    </w:p>
    <w:tbl>
      <w:tblPr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40"/>
        <w:gridCol w:w="3760"/>
        <w:gridCol w:w="1660"/>
        <w:gridCol w:w="1660"/>
      </w:tblGrid>
      <w:tr w:rsidR="00354351" w:rsidRPr="003C56F9" w:rsidTr="00354351">
        <w:trPr>
          <w:trHeight w:val="990"/>
          <w:jc w:val="center"/>
        </w:trPr>
        <w:tc>
          <w:tcPr>
            <w:tcW w:w="1740" w:type="dxa"/>
            <w:vMerge w:val="restart"/>
            <w:shd w:val="clear" w:color="auto" w:fill="auto"/>
            <w:vAlign w:val="center"/>
            <w:hideMark/>
          </w:tcPr>
          <w:p w:rsidR="00354351" w:rsidRPr="003C56F9" w:rsidRDefault="00354351" w:rsidP="003543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követelmény-modulok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54351" w:rsidRPr="003C56F9" w:rsidRDefault="00354351" w:rsidP="003543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Tantárgyak/témakörök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354351" w:rsidRPr="003C56F9" w:rsidRDefault="00354351" w:rsidP="003543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354351" w:rsidRPr="003C56F9" w:rsidRDefault="00354351" w:rsidP="003543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354351" w:rsidRPr="003C56F9" w:rsidTr="00354351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354351" w:rsidRPr="003C56F9" w:rsidRDefault="00354351" w:rsidP="003543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54351" w:rsidRPr="003C56F9" w:rsidRDefault="00354351" w:rsidP="003543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54351" w:rsidRPr="003C56F9" w:rsidRDefault="00354351" w:rsidP="003543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189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54351" w:rsidRPr="003C56F9" w:rsidRDefault="00354351" w:rsidP="003543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315</w:t>
            </w:r>
          </w:p>
        </w:tc>
      </w:tr>
      <w:tr w:rsidR="00354351" w:rsidRPr="003C56F9" w:rsidTr="00354351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354351" w:rsidRPr="003C56F9" w:rsidRDefault="00354351" w:rsidP="003543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54351" w:rsidRPr="003C56F9" w:rsidRDefault="00354351" w:rsidP="003543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354351" w:rsidRPr="003C56F9" w:rsidRDefault="00354351" w:rsidP="003543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504</w:t>
            </w:r>
          </w:p>
        </w:tc>
      </w:tr>
      <w:tr w:rsidR="00354351" w:rsidRPr="003C56F9" w:rsidTr="00354351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354351" w:rsidRPr="003C56F9" w:rsidRDefault="00354351" w:rsidP="003543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11220-12</w:t>
            </w:r>
            <w:r w:rsidRPr="003C56F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br/>
              <w:t xml:space="preserve">    Hisztotechnikai szakismeretek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54351" w:rsidRPr="003C56F9" w:rsidRDefault="00354351" w:rsidP="003543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Hisztokémia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54351" w:rsidRPr="003C56F9" w:rsidRDefault="00354351" w:rsidP="003543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94,5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54351" w:rsidRPr="003C56F9" w:rsidRDefault="00354351" w:rsidP="003543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354351" w:rsidRPr="003C56F9" w:rsidTr="00354351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354351" w:rsidRPr="003C56F9" w:rsidRDefault="00354351" w:rsidP="003543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54351" w:rsidRPr="003C56F9" w:rsidRDefault="00354351" w:rsidP="003543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szöveteket alkotó anyagok hisztokémiája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54351" w:rsidRPr="003C56F9" w:rsidRDefault="00354351" w:rsidP="003543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31,5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54351" w:rsidRPr="003C56F9" w:rsidRDefault="00354351" w:rsidP="003543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54351" w:rsidRPr="003C56F9" w:rsidTr="00354351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354351" w:rsidRPr="003C56F9" w:rsidRDefault="00354351" w:rsidP="003543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54351" w:rsidRPr="003C56F9" w:rsidRDefault="00354351" w:rsidP="003543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Enzimhisztokémia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54351" w:rsidRPr="003C56F9" w:rsidRDefault="00354351" w:rsidP="003543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31,5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54351" w:rsidRPr="003C56F9" w:rsidRDefault="00354351" w:rsidP="003543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54351" w:rsidRPr="003C56F9" w:rsidTr="00354351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354351" w:rsidRPr="003C56F9" w:rsidRDefault="00354351" w:rsidP="003543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54351" w:rsidRPr="003C56F9" w:rsidRDefault="00354351" w:rsidP="003543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Hisztokémia alkalmazása a patológiai diagnosztikában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54351" w:rsidRPr="003C56F9" w:rsidRDefault="00354351" w:rsidP="003543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31,5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54351" w:rsidRPr="003C56F9" w:rsidRDefault="00354351" w:rsidP="003543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54351" w:rsidRPr="003C56F9" w:rsidTr="00354351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354351" w:rsidRPr="003C56F9" w:rsidRDefault="00354351" w:rsidP="003543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54351" w:rsidRPr="003C56F9" w:rsidRDefault="00354351" w:rsidP="003543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Hisztotechnikai szakismeretek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54351" w:rsidRPr="003C56F9" w:rsidRDefault="00354351" w:rsidP="003543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94,5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54351" w:rsidRPr="003C56F9" w:rsidRDefault="00354351" w:rsidP="003543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354351" w:rsidRPr="003C56F9" w:rsidTr="00354351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354351" w:rsidRPr="003C56F9" w:rsidRDefault="00354351" w:rsidP="003543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54351" w:rsidRPr="003C56F9" w:rsidRDefault="00354351" w:rsidP="003543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Szövetfeldolgozás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54351" w:rsidRPr="003C56F9" w:rsidRDefault="00354351" w:rsidP="003543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63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54351" w:rsidRPr="003C56F9" w:rsidRDefault="00354351" w:rsidP="003543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54351" w:rsidRPr="003C56F9" w:rsidTr="00354351">
        <w:trPr>
          <w:trHeight w:val="765"/>
          <w:jc w:val="center"/>
        </w:trPr>
        <w:tc>
          <w:tcPr>
            <w:tcW w:w="1740" w:type="dxa"/>
            <w:vMerge/>
            <w:vAlign w:val="center"/>
            <w:hideMark/>
          </w:tcPr>
          <w:p w:rsidR="00354351" w:rsidRPr="003C56F9" w:rsidRDefault="00354351" w:rsidP="003543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54351" w:rsidRPr="003C56F9" w:rsidRDefault="00354351" w:rsidP="003543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Szövetfeldolgozáshoz, értékeléshez használatos műszerek és optikai berendezések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54351" w:rsidRPr="003C56F9" w:rsidRDefault="00354351" w:rsidP="003543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31,5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54351" w:rsidRPr="003C56F9" w:rsidRDefault="00354351" w:rsidP="003543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54351" w:rsidRPr="003C56F9" w:rsidTr="00354351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354351" w:rsidRPr="003C56F9" w:rsidRDefault="00354351" w:rsidP="003543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54351" w:rsidRPr="003C56F9" w:rsidRDefault="00354351" w:rsidP="003543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Hisztotechnikai szakismeretek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54351" w:rsidRPr="003C56F9" w:rsidRDefault="00354351" w:rsidP="003543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54351" w:rsidRPr="003C56F9" w:rsidRDefault="00354351" w:rsidP="003543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315</w:t>
            </w:r>
          </w:p>
        </w:tc>
      </w:tr>
      <w:tr w:rsidR="00354351" w:rsidRPr="003C56F9" w:rsidTr="00354351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354351" w:rsidRPr="003C56F9" w:rsidRDefault="00354351" w:rsidP="003543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54351" w:rsidRPr="003C56F9" w:rsidRDefault="00354351" w:rsidP="003543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Szövetfeldolgozás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54351" w:rsidRPr="003C56F9" w:rsidRDefault="00354351" w:rsidP="003543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54351" w:rsidRPr="003C56F9" w:rsidRDefault="00354351" w:rsidP="003543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252</w:t>
            </w:r>
          </w:p>
        </w:tc>
      </w:tr>
      <w:tr w:rsidR="00354351" w:rsidRPr="003C56F9" w:rsidTr="00354351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354351" w:rsidRPr="003C56F9" w:rsidRDefault="00354351" w:rsidP="003543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54351" w:rsidRPr="003C56F9" w:rsidRDefault="00354351" w:rsidP="003543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Műszerek és optikai berendezések használata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54351" w:rsidRPr="003C56F9" w:rsidRDefault="00354351" w:rsidP="003543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54351" w:rsidRPr="003C56F9" w:rsidRDefault="00354351" w:rsidP="003543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63</w:t>
            </w:r>
          </w:p>
        </w:tc>
      </w:tr>
    </w:tbl>
    <w:p w:rsidR="004B0736" w:rsidRPr="003C56F9" w:rsidRDefault="004B0736" w:rsidP="000B5E9D">
      <w:pPr>
        <w:spacing w:after="0"/>
        <w:rPr>
          <w:rFonts w:cs="Times New Roman"/>
        </w:rPr>
      </w:pPr>
    </w:p>
    <w:p w:rsidR="004B0736" w:rsidRPr="003C56F9" w:rsidRDefault="004B0736" w:rsidP="000B5E9D">
      <w:pPr>
        <w:spacing w:after="0"/>
        <w:rPr>
          <w:rFonts w:cs="Times New Roman"/>
        </w:rPr>
      </w:pPr>
    </w:p>
    <w:p w:rsidR="00420CA2" w:rsidRPr="003C56F9" w:rsidRDefault="00420CA2" w:rsidP="000B5E9D">
      <w:pPr>
        <w:spacing w:after="0"/>
        <w:rPr>
          <w:rFonts w:cs="Times New Roman"/>
        </w:rPr>
      </w:pPr>
      <w:bookmarkStart w:id="2" w:name="_MON_1525010649"/>
      <w:bookmarkEnd w:id="2"/>
    </w:p>
    <w:p w:rsidR="004F6765" w:rsidRPr="003C56F9" w:rsidRDefault="004F6765" w:rsidP="000B5E9D">
      <w:pPr>
        <w:spacing w:after="0"/>
        <w:rPr>
          <w:rFonts w:cs="Times New Roman"/>
        </w:rPr>
      </w:pPr>
    </w:p>
    <w:p w:rsidR="008419D5" w:rsidRPr="003C56F9" w:rsidRDefault="008419D5" w:rsidP="008419D5">
      <w:pPr>
        <w:spacing w:after="0"/>
        <w:rPr>
          <w:rFonts w:cs="Times New Roman"/>
        </w:rPr>
      </w:pPr>
      <w:r w:rsidRPr="003C56F9">
        <w:rPr>
          <w:rFonts w:cs="Times New Roma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8419D5" w:rsidRPr="003C56F9" w:rsidRDefault="008419D5" w:rsidP="008419D5">
      <w:pPr>
        <w:spacing w:after="0"/>
        <w:rPr>
          <w:rFonts w:cs="Times New Roman"/>
        </w:rPr>
      </w:pPr>
      <w:r w:rsidRPr="003C56F9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:rsidR="001A7777" w:rsidRPr="003C56F9" w:rsidRDefault="008419D5" w:rsidP="008419D5">
      <w:pPr>
        <w:spacing w:after="0"/>
        <w:rPr>
          <w:rFonts w:cs="Times New Roman"/>
        </w:rPr>
      </w:pPr>
      <w:r w:rsidRPr="003C56F9">
        <w:rPr>
          <w:rFonts w:cs="Times New Roman"/>
        </w:rPr>
        <w:t xml:space="preserve">A tantárgyakra meghatározott időkeret kötelező érvényű, </w:t>
      </w:r>
      <w:r w:rsidRPr="003C56F9">
        <w:rPr>
          <w:rFonts w:cs="Times New Roman"/>
          <w:i/>
        </w:rPr>
        <w:t>a</w:t>
      </w:r>
      <w:r w:rsidRPr="003C56F9">
        <w:rPr>
          <w:rFonts w:cs="Times New Roman"/>
        </w:rPr>
        <w:t xml:space="preserve"> </w:t>
      </w:r>
      <w:r w:rsidRPr="003C56F9">
        <w:rPr>
          <w:rFonts w:cs="Times New Roman"/>
          <w:i/>
        </w:rPr>
        <w:t>témakörökre kialakított óraszám pedig ajánlás</w:t>
      </w:r>
      <w:r w:rsidRPr="003C56F9">
        <w:rPr>
          <w:rFonts w:cs="Times New Roman"/>
        </w:rPr>
        <w:t>.</w:t>
      </w:r>
    </w:p>
    <w:p w:rsidR="008419D5" w:rsidRPr="003C56F9" w:rsidRDefault="008419D5" w:rsidP="000A21B7">
      <w:pPr>
        <w:spacing w:after="0"/>
        <w:rPr>
          <w:rFonts w:cs="Times New Roman"/>
        </w:rPr>
        <w:sectPr w:rsidR="008419D5" w:rsidRPr="003C56F9" w:rsidSect="0010437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B64FCB" w:rsidRPr="003C56F9" w:rsidRDefault="00B64FCB" w:rsidP="00B64FCB">
      <w:pPr>
        <w:rPr>
          <w:rFonts w:cs="Times New Roman"/>
        </w:rPr>
      </w:pPr>
    </w:p>
    <w:p w:rsidR="00B64FCB" w:rsidRPr="003C56F9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3C56F9">
        <w:rPr>
          <w:rFonts w:cs="Times New Roman"/>
          <w:b/>
          <w:sz w:val="36"/>
        </w:rPr>
        <w:t>A</w:t>
      </w:r>
    </w:p>
    <w:p w:rsidR="00B64FCB" w:rsidRPr="003C56F9" w:rsidRDefault="0042710B" w:rsidP="00B64FCB">
      <w:pPr>
        <w:spacing w:after="480"/>
        <w:jc w:val="center"/>
        <w:rPr>
          <w:rFonts w:cs="Times New Roman"/>
          <w:b/>
          <w:sz w:val="36"/>
        </w:rPr>
      </w:pPr>
      <w:r w:rsidRPr="003C56F9">
        <w:rPr>
          <w:rFonts w:cs="Times New Roman"/>
          <w:b/>
          <w:sz w:val="36"/>
        </w:rPr>
        <w:t>11220-12</w:t>
      </w:r>
      <w:r w:rsidR="00B64FCB" w:rsidRPr="003C56F9">
        <w:rPr>
          <w:rFonts w:cs="Times New Roman"/>
          <w:b/>
          <w:sz w:val="36"/>
        </w:rPr>
        <w:t xml:space="preserve"> azonosító számú</w:t>
      </w:r>
    </w:p>
    <w:p w:rsidR="00B64FCB" w:rsidRPr="003C56F9" w:rsidRDefault="0042710B" w:rsidP="00B64FCB">
      <w:pPr>
        <w:jc w:val="center"/>
        <w:rPr>
          <w:rFonts w:cs="Times New Roman"/>
          <w:b/>
          <w:sz w:val="36"/>
        </w:rPr>
      </w:pPr>
      <w:r w:rsidRPr="003C56F9">
        <w:rPr>
          <w:rFonts w:cs="Times New Roman"/>
          <w:b/>
          <w:sz w:val="36"/>
        </w:rPr>
        <w:t>Hisztotechnikai szakismeretek</w:t>
      </w:r>
      <w:r w:rsidR="00B64FCB" w:rsidRPr="003C56F9">
        <w:rPr>
          <w:rFonts w:cs="Times New Roman"/>
          <w:b/>
          <w:sz w:val="36"/>
        </w:rPr>
        <w:t>.</w:t>
      </w:r>
    </w:p>
    <w:p w:rsidR="00B64FCB" w:rsidRPr="003C56F9" w:rsidRDefault="00B64FCB" w:rsidP="00B64FCB">
      <w:pPr>
        <w:jc w:val="center"/>
        <w:rPr>
          <w:rFonts w:cs="Times New Roman"/>
          <w:b/>
          <w:sz w:val="36"/>
        </w:rPr>
      </w:pPr>
      <w:r w:rsidRPr="003C56F9">
        <w:rPr>
          <w:rFonts w:cs="Times New Roman"/>
          <w:b/>
          <w:sz w:val="36"/>
        </w:rPr>
        <w:t>megnevezésű</w:t>
      </w:r>
    </w:p>
    <w:p w:rsidR="00B64FCB" w:rsidRPr="003C56F9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r w:rsidRPr="003C56F9">
        <w:rPr>
          <w:rFonts w:cs="Times New Roman"/>
          <w:b/>
          <w:sz w:val="36"/>
        </w:rPr>
        <w:t>szakmai követelménymodul</w:t>
      </w:r>
    </w:p>
    <w:p w:rsidR="00B64FCB" w:rsidRPr="003C56F9" w:rsidRDefault="00B64FCB" w:rsidP="00B64FCB">
      <w:pPr>
        <w:jc w:val="center"/>
        <w:rPr>
          <w:rFonts w:cs="Times New Roman"/>
          <w:b/>
          <w:sz w:val="36"/>
        </w:rPr>
      </w:pPr>
      <w:r w:rsidRPr="003C56F9">
        <w:rPr>
          <w:rFonts w:cs="Times New Roman"/>
          <w:b/>
          <w:sz w:val="36"/>
        </w:rPr>
        <w:t>tantárgyai, témakörei</w:t>
      </w:r>
    </w:p>
    <w:p w:rsidR="00B64FCB" w:rsidRPr="003C56F9" w:rsidRDefault="00B64FCB" w:rsidP="00B64FCB">
      <w:pPr>
        <w:spacing w:after="200" w:line="276" w:lineRule="auto"/>
        <w:jc w:val="left"/>
        <w:rPr>
          <w:rFonts w:cs="Times New Roman"/>
        </w:rPr>
      </w:pPr>
      <w:r w:rsidRPr="003C56F9">
        <w:rPr>
          <w:rFonts w:cs="Times New Roman"/>
        </w:rPr>
        <w:br w:type="page"/>
      </w:r>
    </w:p>
    <w:p w:rsidR="00FA5280" w:rsidRPr="003C56F9" w:rsidRDefault="00B64FCB" w:rsidP="00B64FCB">
      <w:pPr>
        <w:rPr>
          <w:rFonts w:cs="Times New Roman"/>
        </w:rPr>
      </w:pPr>
      <w:r w:rsidRPr="003C56F9">
        <w:rPr>
          <w:rFonts w:cs="Times New Roman"/>
        </w:rPr>
        <w:lastRenderedPageBreak/>
        <w:t xml:space="preserve">A </w:t>
      </w:r>
      <w:r w:rsidR="007D10CF" w:rsidRPr="003C56F9">
        <w:rPr>
          <w:rFonts w:cs="Times New Roman"/>
        </w:rPr>
        <w:t>11220-12</w:t>
      </w:r>
      <w:r w:rsidRPr="003C56F9">
        <w:rPr>
          <w:rFonts w:cs="Times New Roman"/>
        </w:rPr>
        <w:t xml:space="preserve"> azonosító számú </w:t>
      </w:r>
      <w:r w:rsidR="007D10CF" w:rsidRPr="003C56F9">
        <w:rPr>
          <w:rFonts w:cs="Times New Roman"/>
        </w:rPr>
        <w:t>Hisztotechnikai szakismeretek</w:t>
      </w:r>
      <w:r w:rsidRPr="003C56F9">
        <w:rPr>
          <w:rFonts w:cs="Times New Roman"/>
        </w:rPr>
        <w:t xml:space="preserve"> megnevezésű szakmai követelménymodulhoz tartozó tantárgyak és témakörök oktatása során fejlesztendő kompetenciák</w:t>
      </w:r>
    </w:p>
    <w:tbl>
      <w:tblPr>
        <w:tblW w:w="57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44"/>
        <w:gridCol w:w="376"/>
        <w:gridCol w:w="600"/>
        <w:gridCol w:w="860"/>
      </w:tblGrid>
      <w:tr w:rsidR="00FA5280" w:rsidRPr="00FA5280" w:rsidTr="00FA5280">
        <w:trPr>
          <w:trHeight w:val="1755"/>
          <w:jc w:val="center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Hisztokémia 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Hisztotechnikai szakismeretek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Hisztotechnikai szakismeretek gyakorlata</w:t>
            </w:r>
          </w:p>
        </w:tc>
      </w:tr>
      <w:tr w:rsidR="00FA5280" w:rsidRPr="00FA5280" w:rsidTr="00FA5280">
        <w:trPr>
          <w:trHeight w:val="300"/>
          <w:jc w:val="center"/>
        </w:trPr>
        <w:tc>
          <w:tcPr>
            <w:tcW w:w="57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FA5280" w:rsidRPr="00FA5280" w:rsidTr="00FA5280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Speciális fixáló oldatokat készít és használ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 </w:t>
            </w:r>
          </w:p>
        </w:tc>
      </w:tr>
      <w:tr w:rsidR="00FA5280" w:rsidRPr="00FA5280" w:rsidTr="00FA5280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Paraffinos és más különleges beágyazásokat készít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5280" w:rsidRPr="00FA5280" w:rsidTr="00FA5280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Paraffinos, fagyasztott és kriosztátos metszetet készít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5280" w:rsidRPr="00FA5280" w:rsidTr="00FA5280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Dekalcinál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5280" w:rsidRPr="00FA5280" w:rsidTr="00FA5280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Anorganikus anyagokat, ionokat mutat ki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 </w:t>
            </w:r>
          </w:p>
        </w:tc>
      </w:tr>
      <w:tr w:rsidR="00FA5280" w:rsidRPr="00FA5280" w:rsidTr="00FA5280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Rostokat és membránt mutat ki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5280" w:rsidRPr="00FA5280" w:rsidTr="00FA5280">
        <w:trPr>
          <w:trHeight w:val="300"/>
          <w:jc w:val="center"/>
        </w:trPr>
        <w:tc>
          <w:tcPr>
            <w:tcW w:w="57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FA5280" w:rsidRPr="00FA5280" w:rsidTr="00FA5280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Hisztokémia és hisztotechnika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x 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x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x </w:t>
            </w:r>
          </w:p>
        </w:tc>
      </w:tr>
      <w:tr w:rsidR="00FA5280" w:rsidRPr="00FA5280" w:rsidTr="00FA5280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Sejtbiológia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x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x</w:t>
            </w:r>
          </w:p>
        </w:tc>
      </w:tr>
      <w:tr w:rsidR="00FA5280" w:rsidRPr="00FA5280" w:rsidTr="00FA5280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Biokémia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x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x</w:t>
            </w:r>
          </w:p>
        </w:tc>
      </w:tr>
      <w:tr w:rsidR="00FA5280" w:rsidRPr="00FA5280" w:rsidTr="00FA5280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Mikrobiológia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x </w:t>
            </w:r>
          </w:p>
        </w:tc>
      </w:tr>
      <w:tr w:rsidR="00FA5280" w:rsidRPr="00FA5280" w:rsidTr="00FA5280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Preparátumok mikroszkópos vizsgálata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5280" w:rsidRPr="00FA5280" w:rsidTr="00FA5280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Sejtmag és nukleinsav tartalmú szövetelemek kimutatása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5280" w:rsidRPr="00FA5280" w:rsidTr="00FA5280">
        <w:trPr>
          <w:trHeight w:val="300"/>
          <w:jc w:val="center"/>
        </w:trPr>
        <w:tc>
          <w:tcPr>
            <w:tcW w:w="57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FA5280" w:rsidRPr="00FA5280" w:rsidTr="00FA5280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szakmai szöveg megértése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 </w:t>
            </w:r>
          </w:p>
        </w:tc>
      </w:tr>
      <w:tr w:rsidR="00FA5280" w:rsidRPr="00FA5280" w:rsidTr="00FA5280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nyelvű hallott szöveg megértése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 </w:t>
            </w:r>
          </w:p>
        </w:tc>
      </w:tr>
      <w:tr w:rsidR="00FA5280" w:rsidRPr="00FA5280" w:rsidTr="00FA5280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x</w:t>
            </w:r>
          </w:p>
        </w:tc>
      </w:tr>
      <w:tr w:rsidR="00FA5280" w:rsidRPr="00FA5280" w:rsidTr="00FA5280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Információforrások kezelése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A5280" w:rsidRPr="00FA5280" w:rsidTr="00FA5280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eszközhasználati képességek, készségek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5280" w:rsidRPr="00FA5280" w:rsidTr="00FA5280">
        <w:trPr>
          <w:trHeight w:val="300"/>
          <w:jc w:val="center"/>
        </w:trPr>
        <w:tc>
          <w:tcPr>
            <w:tcW w:w="57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FA5280" w:rsidRPr="00FA5280" w:rsidTr="00FA5280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Felelősségtudat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5280" w:rsidRPr="00FA5280" w:rsidTr="00FA5280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Elhivatottság, elkötelezettség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5280" w:rsidRPr="00FA5280" w:rsidTr="00FA5280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Megbízhatóság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5280" w:rsidRPr="00FA5280" w:rsidTr="00FA5280">
        <w:trPr>
          <w:trHeight w:val="300"/>
          <w:jc w:val="center"/>
        </w:trPr>
        <w:tc>
          <w:tcPr>
            <w:tcW w:w="57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FA5280" w:rsidRPr="00FA5280" w:rsidTr="00FA5280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5280" w:rsidRPr="00FA5280" w:rsidTr="00FA5280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Konfliktusmegoldó készség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5280" w:rsidRPr="00FA5280" w:rsidTr="00FA5280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Prezentációs készség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5280" w:rsidRPr="00FA5280" w:rsidTr="00FA5280">
        <w:trPr>
          <w:trHeight w:val="300"/>
          <w:jc w:val="center"/>
        </w:trPr>
        <w:tc>
          <w:tcPr>
            <w:tcW w:w="57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FA5280" w:rsidRPr="00FA5280" w:rsidTr="00FA5280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Ismeretek helyénvaló alkalmazása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5280" w:rsidRPr="00FA5280" w:rsidTr="00FA5280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Módszeres munkavégzés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5280" w:rsidRPr="00FA5280" w:rsidTr="00FA5280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Rendszerező képesség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B64FCB" w:rsidRPr="003C56F9" w:rsidRDefault="00B64FCB" w:rsidP="00B64FCB">
      <w:pPr>
        <w:rPr>
          <w:rFonts w:cs="Times New Roman"/>
        </w:rPr>
      </w:pPr>
    </w:p>
    <w:p w:rsidR="00B64FCB" w:rsidRPr="003C56F9" w:rsidRDefault="00B64FCB" w:rsidP="00B64FCB">
      <w:pPr>
        <w:rPr>
          <w:rFonts w:cs="Times New Roman"/>
        </w:rPr>
      </w:pPr>
      <w:bookmarkStart w:id="3" w:name="_MON_1520112852"/>
      <w:bookmarkStart w:id="4" w:name="_MON_1520113148"/>
      <w:bookmarkStart w:id="5" w:name="_MON_1520113442"/>
      <w:bookmarkStart w:id="6" w:name="_MON_1520112153"/>
      <w:bookmarkStart w:id="7" w:name="_MON_1520112252"/>
      <w:bookmarkStart w:id="8" w:name="_MON_1520112324"/>
      <w:bookmarkStart w:id="9" w:name="_MON_1520112404"/>
      <w:bookmarkStart w:id="10" w:name="_MON_1520112681"/>
      <w:bookmarkEnd w:id="3"/>
      <w:bookmarkEnd w:id="4"/>
      <w:bookmarkEnd w:id="5"/>
      <w:bookmarkEnd w:id="6"/>
      <w:bookmarkEnd w:id="7"/>
      <w:bookmarkEnd w:id="8"/>
      <w:bookmarkEnd w:id="9"/>
      <w:bookmarkEnd w:id="10"/>
      <w:r w:rsidRPr="003C56F9">
        <w:rPr>
          <w:rFonts w:cs="Times New Roman"/>
        </w:rPr>
        <w:br w:type="page"/>
      </w:r>
    </w:p>
    <w:p w:rsidR="00B64FCB" w:rsidRPr="003C56F9" w:rsidRDefault="00E124B2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3C56F9">
        <w:rPr>
          <w:rFonts w:cs="Times New Roman"/>
          <w:b/>
        </w:rPr>
        <w:lastRenderedPageBreak/>
        <w:t>Hisztokémia</w:t>
      </w:r>
      <w:r w:rsidR="00B64FCB" w:rsidRPr="003C56F9">
        <w:rPr>
          <w:rFonts w:cs="Times New Roman"/>
          <w:b/>
        </w:rPr>
        <w:t xml:space="preserve"> tantárgy</w:t>
      </w:r>
      <w:r w:rsidR="00B64FCB" w:rsidRPr="003C56F9">
        <w:rPr>
          <w:rFonts w:cs="Times New Roman"/>
          <w:b/>
        </w:rPr>
        <w:tab/>
      </w:r>
      <w:r w:rsidR="00602261" w:rsidRPr="003C56F9">
        <w:rPr>
          <w:rFonts w:cs="Times New Roman"/>
          <w:b/>
        </w:rPr>
        <w:t>94,5</w:t>
      </w:r>
      <w:r w:rsidR="00B64FCB" w:rsidRPr="003C56F9">
        <w:rPr>
          <w:rFonts w:cs="Times New Roman"/>
          <w:b/>
        </w:rPr>
        <w:t xml:space="preserve"> óra</w:t>
      </w:r>
    </w:p>
    <w:p w:rsidR="00B64FCB" w:rsidRPr="003C56F9" w:rsidRDefault="00B64FCB" w:rsidP="00B64FCB">
      <w:pPr>
        <w:rPr>
          <w:rFonts w:cs="Times New Roman"/>
        </w:rPr>
      </w:pPr>
    </w:p>
    <w:p w:rsidR="00B64FCB" w:rsidRPr="003C56F9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56F9">
        <w:rPr>
          <w:rFonts w:cs="Times New Roman"/>
          <w:b/>
        </w:rPr>
        <w:t>A tantárgy tanításának célja</w:t>
      </w:r>
    </w:p>
    <w:p w:rsidR="00B64FCB" w:rsidRPr="003C56F9" w:rsidRDefault="00E124B2" w:rsidP="00B64FCB">
      <w:pPr>
        <w:spacing w:after="0"/>
        <w:ind w:left="426"/>
        <w:rPr>
          <w:rFonts w:cs="Times New Roman"/>
        </w:rPr>
      </w:pPr>
      <w:r w:rsidRPr="003C56F9">
        <w:rPr>
          <w:rFonts w:cs="Times New Roman"/>
        </w:rPr>
        <w:t>A hallgató megismerje a szövettani technikában alkalmazott festési eljárások alapelveit, és kapcsolatát a kórszövettani elváltozásokkal.</w:t>
      </w:r>
    </w:p>
    <w:p w:rsidR="00B64FCB" w:rsidRPr="003C56F9" w:rsidRDefault="00B64FCB" w:rsidP="00B64FCB">
      <w:pPr>
        <w:spacing w:after="0"/>
        <w:ind w:left="426"/>
        <w:rPr>
          <w:rFonts w:cs="Times New Roman"/>
        </w:rPr>
      </w:pPr>
    </w:p>
    <w:p w:rsidR="00B64FCB" w:rsidRPr="003C56F9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56F9">
        <w:rPr>
          <w:rFonts w:cs="Times New Roman"/>
          <w:b/>
        </w:rPr>
        <w:t>Kapcsolódó szakmai tartalmak</w:t>
      </w:r>
    </w:p>
    <w:p w:rsidR="00E124B2" w:rsidRPr="003C56F9" w:rsidRDefault="00E124B2" w:rsidP="00E124B2">
      <w:pPr>
        <w:spacing w:after="0"/>
        <w:ind w:left="426"/>
        <w:rPr>
          <w:rFonts w:cs="Times New Roman"/>
        </w:rPr>
      </w:pPr>
      <w:r w:rsidRPr="003C56F9">
        <w:rPr>
          <w:rFonts w:cs="Times New Roman"/>
        </w:rPr>
        <w:t>Sejttani alapismeretek</w:t>
      </w:r>
    </w:p>
    <w:p w:rsidR="00E124B2" w:rsidRPr="003C56F9" w:rsidRDefault="00E124B2" w:rsidP="00E124B2">
      <w:pPr>
        <w:spacing w:after="0"/>
        <w:ind w:left="426"/>
        <w:rPr>
          <w:rFonts w:cs="Times New Roman"/>
        </w:rPr>
      </w:pPr>
      <w:r w:rsidRPr="003C56F9">
        <w:rPr>
          <w:rFonts w:cs="Times New Roman"/>
        </w:rPr>
        <w:t>Kórszövettan</w:t>
      </w:r>
    </w:p>
    <w:p w:rsidR="00B64FCB" w:rsidRPr="003C56F9" w:rsidRDefault="00E124B2" w:rsidP="00E124B2">
      <w:pPr>
        <w:spacing w:after="0"/>
        <w:ind w:left="426"/>
        <w:rPr>
          <w:rFonts w:cs="Times New Roman"/>
        </w:rPr>
      </w:pPr>
      <w:r w:rsidRPr="003C56F9">
        <w:rPr>
          <w:rFonts w:cs="Times New Roman"/>
        </w:rPr>
        <w:t>Hisztokémiai alapismeretek</w:t>
      </w:r>
    </w:p>
    <w:p w:rsidR="00B64FCB" w:rsidRPr="003C56F9" w:rsidRDefault="00B64FCB" w:rsidP="00B64FCB">
      <w:pPr>
        <w:spacing w:after="0"/>
        <w:ind w:left="426"/>
        <w:rPr>
          <w:rFonts w:cs="Times New Roman"/>
        </w:rPr>
      </w:pPr>
    </w:p>
    <w:p w:rsidR="00B64FCB" w:rsidRPr="003C56F9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56F9">
        <w:rPr>
          <w:rFonts w:cs="Times New Roman"/>
          <w:b/>
        </w:rPr>
        <w:t>Témakörök</w:t>
      </w:r>
    </w:p>
    <w:p w:rsidR="00B64FCB" w:rsidRPr="003C56F9" w:rsidRDefault="00E124B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C56F9">
        <w:rPr>
          <w:rFonts w:cs="Times New Roman"/>
          <w:b/>
          <w:i/>
        </w:rPr>
        <w:t>A szöveteket alkotó anyagok hisztokémiája</w:t>
      </w:r>
      <w:r w:rsidR="00B64FCB" w:rsidRPr="003C56F9">
        <w:rPr>
          <w:rFonts w:cs="Times New Roman"/>
          <w:b/>
          <w:i/>
        </w:rPr>
        <w:tab/>
      </w:r>
      <w:r w:rsidR="00602261" w:rsidRPr="003C56F9">
        <w:rPr>
          <w:rFonts w:cs="Times New Roman"/>
          <w:b/>
          <w:i/>
        </w:rPr>
        <w:t>31,5</w:t>
      </w:r>
      <w:r w:rsidR="00B64FCB" w:rsidRPr="003C56F9">
        <w:rPr>
          <w:rFonts w:cs="Times New Roman"/>
          <w:b/>
          <w:i/>
        </w:rPr>
        <w:t xml:space="preserve"> óra</w:t>
      </w:r>
    </w:p>
    <w:p w:rsidR="00E124B2" w:rsidRPr="003C56F9" w:rsidRDefault="00E124B2" w:rsidP="00E124B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>Szénhidrátok kimutatására alkalmazott reakciók(PAS,metakromáziás festések, emésztések)</w:t>
      </w:r>
    </w:p>
    <w:p w:rsidR="00E124B2" w:rsidRPr="003C56F9" w:rsidRDefault="00E124B2" w:rsidP="00E124B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>Zsírok kimutatása (Sudan, Oil-Red-O, Níluskék szulfát)</w:t>
      </w:r>
    </w:p>
    <w:p w:rsidR="00E124B2" w:rsidRPr="003C56F9" w:rsidRDefault="00E124B2" w:rsidP="00E124B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>Nukleinsavak kimutatása (Feulgen és variánsai, Methilzöld- pironin)</w:t>
      </w:r>
    </w:p>
    <w:p w:rsidR="00E124B2" w:rsidRPr="003C56F9" w:rsidRDefault="00E124B2" w:rsidP="00E124B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>Anorganikus anyagok kimutatása (Ferro-és ferri ionok, kalcium, réz, különféle kristályok)</w:t>
      </w:r>
    </w:p>
    <w:p w:rsidR="00E124B2" w:rsidRPr="003C56F9" w:rsidRDefault="00E124B2" w:rsidP="00E124B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>Pigmentek kimutatása (melanin, bilirubin, hemosziderin, epe)</w:t>
      </w:r>
    </w:p>
    <w:p w:rsidR="00E124B2" w:rsidRPr="003C56F9" w:rsidRDefault="00E124B2" w:rsidP="00E124B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>Amyloid kimutatása</w:t>
      </w:r>
    </w:p>
    <w:p w:rsidR="00E124B2" w:rsidRPr="003C56F9" w:rsidRDefault="00E124B2" w:rsidP="00E124B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>Biogén aminok kimutatása</w:t>
      </w:r>
    </w:p>
    <w:p w:rsidR="00B64FCB" w:rsidRPr="003C56F9" w:rsidRDefault="00E124B2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>Festékek és a festés , oldatok, puffer oldatok, pH mérés</w:t>
      </w:r>
    </w:p>
    <w:p w:rsidR="00B64FCB" w:rsidRPr="003C56F9" w:rsidRDefault="00E124B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C56F9">
        <w:rPr>
          <w:rFonts w:cs="Times New Roman"/>
          <w:b/>
          <w:i/>
        </w:rPr>
        <w:t>Enzimhisztokémia</w:t>
      </w:r>
      <w:r w:rsidR="00B64FCB" w:rsidRPr="003C56F9">
        <w:rPr>
          <w:rFonts w:cs="Times New Roman"/>
          <w:b/>
          <w:i/>
        </w:rPr>
        <w:tab/>
      </w:r>
      <w:r w:rsidR="00602261" w:rsidRPr="003C56F9">
        <w:rPr>
          <w:rFonts w:cs="Times New Roman"/>
          <w:b/>
          <w:i/>
        </w:rPr>
        <w:t>31,5</w:t>
      </w:r>
      <w:r w:rsidR="00B64FCB" w:rsidRPr="003C56F9">
        <w:rPr>
          <w:rFonts w:cs="Times New Roman"/>
          <w:b/>
          <w:i/>
        </w:rPr>
        <w:t xml:space="preserve"> óra</w:t>
      </w:r>
    </w:p>
    <w:p w:rsidR="005378BD" w:rsidRPr="003C56F9" w:rsidRDefault="005378BD" w:rsidP="005378BD">
      <w:pPr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>Enzimek lokalizációját és aktivitását megőrző szövet előkészítési eljárások</w:t>
      </w:r>
    </w:p>
    <w:p w:rsidR="005378BD" w:rsidRPr="003C56F9" w:rsidRDefault="005378BD" w:rsidP="005378BD">
      <w:pPr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>Enzimaktivítás feltételei</w:t>
      </w:r>
    </w:p>
    <w:p w:rsidR="005378BD" w:rsidRPr="003C56F9" w:rsidRDefault="005378BD" w:rsidP="005378BD">
      <w:pPr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>Hidrolázok kimutatásának alapelvei</w:t>
      </w:r>
    </w:p>
    <w:p w:rsidR="005378BD" w:rsidRPr="003C56F9" w:rsidRDefault="005378BD" w:rsidP="005378BD">
      <w:pPr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>Az oxidoreduktázok alapelvei</w:t>
      </w:r>
    </w:p>
    <w:p w:rsidR="00B64FCB" w:rsidRPr="003C56F9" w:rsidRDefault="005378BD" w:rsidP="005378BD">
      <w:pPr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>Különleges enzimkimutatások alapelve</w:t>
      </w:r>
    </w:p>
    <w:p w:rsidR="00B64FCB" w:rsidRPr="003C56F9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C56F9" w:rsidRDefault="005378BD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C56F9">
        <w:rPr>
          <w:rFonts w:cs="Times New Roman"/>
          <w:b/>
          <w:i/>
        </w:rPr>
        <w:t>Hisztokémia alkalmazása a patológiai diagnosztikában</w:t>
      </w:r>
      <w:r w:rsidR="00B64FCB" w:rsidRPr="003C56F9">
        <w:rPr>
          <w:rFonts w:cs="Times New Roman"/>
          <w:b/>
          <w:i/>
        </w:rPr>
        <w:tab/>
      </w:r>
      <w:r w:rsidR="0098391C" w:rsidRPr="003C56F9">
        <w:rPr>
          <w:rFonts w:cs="Times New Roman"/>
          <w:b/>
          <w:i/>
        </w:rPr>
        <w:t>31,5</w:t>
      </w:r>
      <w:r w:rsidR="00B64FCB" w:rsidRPr="003C56F9">
        <w:rPr>
          <w:rFonts w:cs="Times New Roman"/>
          <w:b/>
          <w:i/>
        </w:rPr>
        <w:t xml:space="preserve"> óra</w:t>
      </w:r>
    </w:p>
    <w:p w:rsidR="005378BD" w:rsidRPr="003C56F9" w:rsidRDefault="005378BD" w:rsidP="005378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>Támasztószövet és kóros elváltozásainak hisztokémiája</w:t>
      </w:r>
    </w:p>
    <w:p w:rsidR="005378BD" w:rsidRPr="003C56F9" w:rsidRDefault="005378BD" w:rsidP="005378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>Tárolási betegségek kimutathatósága</w:t>
      </w:r>
    </w:p>
    <w:p w:rsidR="005378BD" w:rsidRPr="003C56F9" w:rsidRDefault="005378BD" w:rsidP="005378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>A vér és vérképző rendszer betegségeinek vizsgálata</w:t>
      </w:r>
    </w:p>
    <w:p w:rsidR="005378BD" w:rsidRPr="003C56F9" w:rsidRDefault="005378BD" w:rsidP="005378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>Az emésztőrendszer és egyes megbetegedéseinek vizsgálata</w:t>
      </w:r>
    </w:p>
    <w:p w:rsidR="005378BD" w:rsidRPr="003C56F9" w:rsidRDefault="005378BD" w:rsidP="005378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>Májbetegségeknél alkalmazott festési eljárások</w:t>
      </w:r>
    </w:p>
    <w:p w:rsidR="005378BD" w:rsidRPr="003C56F9" w:rsidRDefault="005378BD" w:rsidP="005378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>Vesebetegségeknél alkalmazott festési eljárások</w:t>
      </w:r>
    </w:p>
    <w:p w:rsidR="005378BD" w:rsidRPr="003C56F9" w:rsidRDefault="005378BD" w:rsidP="005378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>Belső elválasztású mirigyek és megbetegedéseinek hisztokémiája</w:t>
      </w:r>
    </w:p>
    <w:p w:rsidR="005378BD" w:rsidRPr="003C56F9" w:rsidRDefault="005378BD" w:rsidP="005378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>A szív és érrendszer betegségeinek vizsgálata</w:t>
      </w:r>
    </w:p>
    <w:p w:rsidR="005378BD" w:rsidRPr="003C56F9" w:rsidRDefault="005378BD" w:rsidP="005378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>Nyirokszervek és daganataik vizsgálata</w:t>
      </w:r>
    </w:p>
    <w:p w:rsidR="005378BD" w:rsidRPr="003C56F9" w:rsidRDefault="005378BD" w:rsidP="005378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>Idegsejt és fibrillum vizsgálata</w:t>
      </w:r>
    </w:p>
    <w:p w:rsidR="00B64FCB" w:rsidRPr="003C56F9" w:rsidRDefault="005378BD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>Kórokozók kimutatása</w:t>
      </w:r>
    </w:p>
    <w:p w:rsidR="00F517FA" w:rsidRPr="003C56F9" w:rsidRDefault="00F517FA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>A munka-, tűz-, környezet-, baleset- és egészségvédelemi előírások és a veszélyes hulladékok kezelésének megismerése.</w:t>
      </w:r>
    </w:p>
    <w:p w:rsidR="00B64FCB" w:rsidRPr="003C56F9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56F9">
        <w:rPr>
          <w:rFonts w:cs="Times New Roman"/>
          <w:b/>
        </w:rPr>
        <w:t>A képzés javasolt helyszíne (ajánlás)</w:t>
      </w:r>
    </w:p>
    <w:p w:rsidR="00B64FCB" w:rsidRPr="003C56F9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3C56F9" w:rsidRDefault="00B64FCB" w:rsidP="00B64FCB">
      <w:pPr>
        <w:spacing w:after="0"/>
        <w:ind w:left="426"/>
        <w:rPr>
          <w:rFonts w:cs="Times New Roman"/>
        </w:rPr>
      </w:pPr>
    </w:p>
    <w:p w:rsidR="00495D47" w:rsidRDefault="00495D47">
      <w:pPr>
        <w:spacing w:after="200" w:line="276" w:lineRule="auto"/>
        <w:jc w:val="left"/>
        <w:rPr>
          <w:rFonts w:cs="Times New Roman"/>
          <w:b/>
        </w:rPr>
      </w:pPr>
      <w:r>
        <w:rPr>
          <w:rFonts w:cs="Times New Roman"/>
          <w:b/>
        </w:rPr>
        <w:br w:type="page"/>
      </w:r>
    </w:p>
    <w:p w:rsidR="00B64FCB" w:rsidRPr="003C56F9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56F9">
        <w:rPr>
          <w:rFonts w:cs="Times New Roman"/>
          <w:b/>
        </w:rPr>
        <w:lastRenderedPageBreak/>
        <w:t>A tantárgy elsajátítása során alkalmazható sajátos módszerek, tanulói tevékenységformák (ajánlás)</w:t>
      </w:r>
    </w:p>
    <w:p w:rsidR="00B64FCB" w:rsidRPr="003C56F9" w:rsidRDefault="00B64FCB" w:rsidP="00B64FCB">
      <w:pPr>
        <w:spacing w:after="0"/>
        <w:ind w:left="426"/>
        <w:rPr>
          <w:rFonts w:cs="Times New Roman"/>
        </w:rPr>
      </w:pPr>
    </w:p>
    <w:p w:rsidR="00B64FCB" w:rsidRPr="003C56F9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3C56F9" w:rsidRDefault="00B64FCB" w:rsidP="00B64FCB">
      <w:pPr>
        <w:spacing w:after="0"/>
        <w:ind w:left="426"/>
        <w:rPr>
          <w:rFonts w:cs="Times New Roman"/>
        </w:rPr>
      </w:pPr>
    </w:p>
    <w:p w:rsidR="00B64FCB" w:rsidRPr="003C56F9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3C56F9">
        <w:rPr>
          <w:rFonts w:cs="Times New Roman"/>
          <w:b/>
        </w:rPr>
        <w:t>A tantárgy elsajátítása során alkalmazható sajátos módszerek (ajánlás)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032"/>
        <w:gridCol w:w="2386"/>
        <w:gridCol w:w="1032"/>
        <w:gridCol w:w="1032"/>
        <w:gridCol w:w="1032"/>
        <w:gridCol w:w="2546"/>
      </w:tblGrid>
      <w:tr w:rsidR="00FA5280" w:rsidTr="00FA5280">
        <w:trPr>
          <w:trHeight w:val="581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5280" w:rsidRDefault="00FA52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5280" w:rsidRDefault="00FA52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30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5280" w:rsidRDefault="00FA52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5280" w:rsidRDefault="00FA52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FA5280" w:rsidTr="00FA5280">
        <w:trPr>
          <w:trHeight w:val="245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5280" w:rsidRDefault="00FA52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5280" w:rsidRDefault="00FA52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5280" w:rsidRDefault="00FA52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5280" w:rsidRDefault="00FA52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5280" w:rsidRDefault="00FA52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5280" w:rsidRDefault="00FA52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FA5280" w:rsidTr="00FA5280">
        <w:trPr>
          <w:trHeight w:val="245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5280" w:rsidRDefault="00FA52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5280" w:rsidRDefault="00FA528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kiselőadás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5280" w:rsidRDefault="00FA52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5280" w:rsidRDefault="00FA52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5280" w:rsidRDefault="00FA52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5280" w:rsidRDefault="00FA5280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FA5280" w:rsidTr="00FA5280">
        <w:trPr>
          <w:trHeight w:val="245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5280" w:rsidRDefault="00FA52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5280" w:rsidRDefault="00FA528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5280" w:rsidRDefault="00FA52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5280" w:rsidRDefault="00FA52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5280" w:rsidRDefault="00FA52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5280" w:rsidRDefault="00FA5280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</w:tbl>
    <w:p w:rsidR="00B64FCB" w:rsidRPr="003C56F9" w:rsidRDefault="00B64FCB" w:rsidP="00B64FCB">
      <w:pPr>
        <w:spacing w:after="0"/>
        <w:ind w:left="426"/>
        <w:rPr>
          <w:rFonts w:cs="Times New Roman"/>
        </w:rPr>
      </w:pPr>
    </w:p>
    <w:p w:rsidR="00FA5280" w:rsidRPr="003C56F9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3C56F9">
        <w:rPr>
          <w:rFonts w:cs="Times New Roman"/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FA5280" w:rsidRPr="00FA5280" w:rsidTr="00FA5280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FA5280" w:rsidRPr="00FA5280" w:rsidTr="00FA5280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FA5280" w:rsidRPr="00FA5280" w:rsidTr="00FA528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FA5280" w:rsidRPr="00FA5280" w:rsidTr="00FA528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A5280" w:rsidRPr="00FA5280" w:rsidTr="00FA528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A5280" w:rsidRPr="00FA5280" w:rsidTr="00FA528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A5280" w:rsidRPr="00FA5280" w:rsidTr="00FA528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A5280" w:rsidRPr="00FA5280" w:rsidTr="00FA528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A5280" w:rsidRPr="00FA5280" w:rsidTr="00FA528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A5280" w:rsidRPr="00FA5280" w:rsidTr="00FA528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A5280" w:rsidRPr="00FA5280" w:rsidTr="00FA528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FA5280" w:rsidRPr="00FA5280" w:rsidTr="00FA528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3C56F9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</w:p>
    <w:p w:rsidR="00B64FCB" w:rsidRPr="003C56F9" w:rsidRDefault="00B64FCB" w:rsidP="00B64FCB">
      <w:pPr>
        <w:spacing w:after="0"/>
        <w:ind w:left="426"/>
        <w:rPr>
          <w:rFonts w:cs="Times New Roman"/>
        </w:rPr>
      </w:pPr>
    </w:p>
    <w:p w:rsidR="00B64FCB" w:rsidRPr="003C56F9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56F9">
        <w:rPr>
          <w:rFonts w:cs="Times New Roman"/>
          <w:b/>
        </w:rPr>
        <w:t>A tantárgy értékelésének módja</w:t>
      </w:r>
    </w:p>
    <w:p w:rsidR="00B64FCB" w:rsidRPr="003C56F9" w:rsidRDefault="00B64FCB" w:rsidP="00B64FCB">
      <w:pPr>
        <w:spacing w:after="0"/>
        <w:ind w:left="426"/>
        <w:rPr>
          <w:rFonts w:cs="Times New Roman"/>
        </w:rPr>
      </w:pPr>
      <w:r w:rsidRPr="003C56F9">
        <w:rPr>
          <w:rFonts w:cs="Times New Roman"/>
        </w:rPr>
        <w:t>A nemzeti köznevelésről szóló 2011. évi CXC. törvény. 54. § (2) a) pontja szerinti értékeléssel.</w:t>
      </w:r>
    </w:p>
    <w:p w:rsidR="00B64FCB" w:rsidRPr="003C56F9" w:rsidRDefault="00B64FCB" w:rsidP="00B64FCB">
      <w:pPr>
        <w:spacing w:after="0"/>
        <w:ind w:left="426"/>
        <w:rPr>
          <w:rFonts w:cs="Times New Roman"/>
        </w:rPr>
      </w:pPr>
    </w:p>
    <w:p w:rsidR="00FA5280" w:rsidRDefault="00FA5280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:rsidR="00B64FCB" w:rsidRPr="003C56F9" w:rsidRDefault="00FD5FED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3C56F9">
        <w:rPr>
          <w:rFonts w:cs="Times New Roman"/>
          <w:b/>
        </w:rPr>
        <w:lastRenderedPageBreak/>
        <w:t>Hisztotechnikai szakismeretek</w:t>
      </w:r>
      <w:r w:rsidR="00B64FCB" w:rsidRPr="003C56F9">
        <w:rPr>
          <w:rFonts w:cs="Times New Roman"/>
          <w:b/>
        </w:rPr>
        <w:t xml:space="preserve"> tantárgy</w:t>
      </w:r>
      <w:r w:rsidR="00B64FCB" w:rsidRPr="003C56F9">
        <w:rPr>
          <w:rFonts w:cs="Times New Roman"/>
          <w:b/>
        </w:rPr>
        <w:tab/>
      </w:r>
      <w:r w:rsidR="002F448C" w:rsidRPr="003C56F9">
        <w:rPr>
          <w:rFonts w:cs="Times New Roman"/>
          <w:b/>
        </w:rPr>
        <w:t>94,5</w:t>
      </w:r>
      <w:r w:rsidR="00B64FCB" w:rsidRPr="003C56F9">
        <w:rPr>
          <w:rFonts w:cs="Times New Roman"/>
          <w:b/>
        </w:rPr>
        <w:t xml:space="preserve"> óra</w:t>
      </w:r>
    </w:p>
    <w:p w:rsidR="00B64FCB" w:rsidRPr="003C56F9" w:rsidRDefault="00B64FCB" w:rsidP="00B64FCB">
      <w:pPr>
        <w:rPr>
          <w:rFonts w:cs="Times New Roman"/>
        </w:rPr>
      </w:pPr>
    </w:p>
    <w:p w:rsidR="00B64FCB" w:rsidRPr="003C56F9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56F9">
        <w:rPr>
          <w:rFonts w:cs="Times New Roman"/>
          <w:b/>
        </w:rPr>
        <w:t>A tantárgy tanításának célja</w:t>
      </w:r>
    </w:p>
    <w:p w:rsidR="00B64FCB" w:rsidRPr="003C56F9" w:rsidRDefault="0000581B" w:rsidP="00B64FCB">
      <w:pPr>
        <w:spacing w:after="0"/>
        <w:ind w:left="426"/>
        <w:rPr>
          <w:rFonts w:cs="Times New Roman"/>
        </w:rPr>
      </w:pPr>
      <w:r w:rsidRPr="003C56F9">
        <w:rPr>
          <w:rFonts w:cs="Times New Roman"/>
        </w:rPr>
        <w:t xml:space="preserve">Megismerje a szövettani feldolgozás során a különféle fixálási, szövet beágyazási, metszési, festési eljárásokat. A hallgató megismerje a munkája során használt eszközöket, speciális </w:t>
      </w:r>
      <w:r w:rsidRPr="003C56F9">
        <w:rPr>
          <w:rFonts w:cs="Times New Roman"/>
        </w:rPr>
        <w:tab/>
        <w:t>eszközöket, mikroszkópokat,automata berendezéseket, azok működési elvét.</w:t>
      </w:r>
    </w:p>
    <w:p w:rsidR="00B64FCB" w:rsidRPr="003C56F9" w:rsidRDefault="00B64FCB" w:rsidP="00B64FCB">
      <w:pPr>
        <w:spacing w:after="0"/>
        <w:ind w:left="426"/>
        <w:rPr>
          <w:rFonts w:cs="Times New Roman"/>
        </w:rPr>
      </w:pPr>
    </w:p>
    <w:p w:rsidR="00B64FCB" w:rsidRPr="003C56F9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56F9">
        <w:rPr>
          <w:rFonts w:cs="Times New Roman"/>
          <w:b/>
        </w:rPr>
        <w:t>Kapcsolódó szakmai tartalmak</w:t>
      </w:r>
    </w:p>
    <w:p w:rsidR="002F643A" w:rsidRPr="003C56F9" w:rsidRDefault="002F643A" w:rsidP="002F643A">
      <w:pPr>
        <w:spacing w:after="0"/>
        <w:ind w:left="426"/>
        <w:rPr>
          <w:rFonts w:cs="Times New Roman"/>
        </w:rPr>
      </w:pPr>
      <w:r w:rsidRPr="003C56F9">
        <w:rPr>
          <w:rFonts w:cs="Times New Roman"/>
        </w:rPr>
        <w:t>Sejttani alapismeretek</w:t>
      </w:r>
    </w:p>
    <w:p w:rsidR="002F643A" w:rsidRPr="003C56F9" w:rsidRDefault="002F643A" w:rsidP="002F643A">
      <w:pPr>
        <w:spacing w:after="0"/>
        <w:ind w:left="426"/>
        <w:rPr>
          <w:rFonts w:cs="Times New Roman"/>
        </w:rPr>
      </w:pPr>
      <w:r w:rsidRPr="003C56F9">
        <w:rPr>
          <w:rFonts w:cs="Times New Roman"/>
        </w:rPr>
        <w:t>Kórszövettan</w:t>
      </w:r>
    </w:p>
    <w:p w:rsidR="00B64FCB" w:rsidRPr="003C56F9" w:rsidRDefault="002F643A" w:rsidP="002F643A">
      <w:pPr>
        <w:spacing w:after="0"/>
        <w:ind w:left="426"/>
        <w:rPr>
          <w:rFonts w:cs="Times New Roman"/>
        </w:rPr>
      </w:pPr>
      <w:r w:rsidRPr="003C56F9">
        <w:rPr>
          <w:rFonts w:cs="Times New Roman"/>
        </w:rPr>
        <w:t>Hisztokémiai alapismeretek</w:t>
      </w:r>
    </w:p>
    <w:p w:rsidR="00B64FCB" w:rsidRPr="003C56F9" w:rsidRDefault="00B64FCB" w:rsidP="00B64FCB">
      <w:pPr>
        <w:spacing w:after="0"/>
        <w:ind w:left="426"/>
        <w:rPr>
          <w:rFonts w:cs="Times New Roman"/>
        </w:rPr>
      </w:pPr>
    </w:p>
    <w:p w:rsidR="00B64FCB" w:rsidRPr="003C56F9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56F9">
        <w:rPr>
          <w:rFonts w:cs="Times New Roman"/>
          <w:b/>
        </w:rPr>
        <w:t>Témakörök</w:t>
      </w:r>
    </w:p>
    <w:p w:rsidR="00B64FCB" w:rsidRPr="003C56F9" w:rsidRDefault="002F643A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C56F9">
        <w:rPr>
          <w:rFonts w:cs="Times New Roman"/>
          <w:b/>
          <w:i/>
        </w:rPr>
        <w:t xml:space="preserve">Szövetfeldolgozás </w:t>
      </w:r>
      <w:r w:rsidR="00B64FCB" w:rsidRPr="003C56F9">
        <w:rPr>
          <w:rFonts w:cs="Times New Roman"/>
          <w:b/>
          <w:i/>
        </w:rPr>
        <w:t>1</w:t>
      </w:r>
      <w:r w:rsidR="00B64FCB" w:rsidRPr="003C56F9">
        <w:rPr>
          <w:rFonts w:cs="Times New Roman"/>
          <w:b/>
          <w:i/>
        </w:rPr>
        <w:tab/>
      </w:r>
      <w:r w:rsidR="002F448C" w:rsidRPr="003C56F9">
        <w:rPr>
          <w:rFonts w:cs="Times New Roman"/>
          <w:b/>
          <w:i/>
        </w:rPr>
        <w:t>63</w:t>
      </w:r>
      <w:r w:rsidR="00B64FCB" w:rsidRPr="003C56F9">
        <w:rPr>
          <w:rFonts w:cs="Times New Roman"/>
          <w:b/>
          <w:i/>
        </w:rPr>
        <w:t xml:space="preserve"> óra</w:t>
      </w:r>
    </w:p>
    <w:p w:rsidR="008B56E9" w:rsidRPr="003C56F9" w:rsidRDefault="008B56E9" w:rsidP="008B56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>Szöveti minták kivágása, tárolása, szállítása, és előkészítési feladatai</w:t>
      </w:r>
    </w:p>
    <w:p w:rsidR="008B56E9" w:rsidRPr="003C56F9" w:rsidRDefault="008B56E9" w:rsidP="008B56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>Fixálószerek és fixáló keverékek</w:t>
      </w:r>
    </w:p>
    <w:p w:rsidR="008B56E9" w:rsidRPr="003C56F9" w:rsidRDefault="008B56E9" w:rsidP="008B56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 xml:space="preserve">Speciális fixálási eljárások </w:t>
      </w:r>
    </w:p>
    <w:p w:rsidR="008B56E9" w:rsidRPr="003C56F9" w:rsidRDefault="008B56E9" w:rsidP="008B56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 xml:space="preserve">Speciális beágyazások </w:t>
      </w:r>
    </w:p>
    <w:p w:rsidR="008B56E9" w:rsidRPr="003C56F9" w:rsidRDefault="008B56E9" w:rsidP="008B56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>Sejtblokk technika</w:t>
      </w:r>
    </w:p>
    <w:p w:rsidR="008B56E9" w:rsidRPr="003C56F9" w:rsidRDefault="008B56E9" w:rsidP="008B56E9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3C56F9">
        <w:rPr>
          <w:rFonts w:cs="Times New Roman"/>
        </w:rPr>
        <w:t xml:space="preserve">             Fagyasztásos eljárások ( kriosztát, Freesing-drying, freese- substitució)</w:t>
      </w:r>
    </w:p>
    <w:p w:rsidR="008B56E9" w:rsidRPr="003C56F9" w:rsidRDefault="008B56E9" w:rsidP="008B56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>Dekalcinálás , elektromos dekalcinálás</w:t>
      </w:r>
    </w:p>
    <w:p w:rsidR="008B56E9" w:rsidRPr="003C56F9" w:rsidRDefault="008B56E9" w:rsidP="008B56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>Metszés, fagyasztott metszet  készítés elmélete</w:t>
      </w:r>
    </w:p>
    <w:p w:rsidR="008B56E9" w:rsidRPr="003C56F9" w:rsidRDefault="008B56E9" w:rsidP="008B56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>Festési eljárások általános tudnivalói ( deparaffinálás, víztelenítés , derítés,fedés)</w:t>
      </w:r>
    </w:p>
    <w:p w:rsidR="008B56E9" w:rsidRPr="003C56F9" w:rsidRDefault="008B56E9" w:rsidP="008B56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>Kenetek készítésének alapelvei</w:t>
      </w:r>
    </w:p>
    <w:p w:rsidR="008B56E9" w:rsidRPr="003C56F9" w:rsidRDefault="008B56E9" w:rsidP="008B56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>Általános áttekintést nyújtó és különleges festési eljárások ( He, Azán,Picrosirius, Van Gieson, Mallory, orcein, Rezorcinfukszin, Schmorl, Weigert)</w:t>
      </w:r>
    </w:p>
    <w:p w:rsidR="008B56E9" w:rsidRPr="003C56F9" w:rsidRDefault="008B56E9" w:rsidP="008B56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>Ezüstözési eljárások (Gömöri,Grocott,Grimelius)</w:t>
      </w:r>
    </w:p>
    <w:p w:rsidR="00B64FCB" w:rsidRPr="003C56F9" w:rsidRDefault="008B56E9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>Polarizációs és fluoreszcens mikroszkópos eljárások (kongó, picro sirius,  metilgenciánibolya, tioflavin</w:t>
      </w:r>
    </w:p>
    <w:p w:rsidR="00B64FCB" w:rsidRPr="003C56F9" w:rsidRDefault="008B56E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C56F9">
        <w:rPr>
          <w:rFonts w:cs="Times New Roman"/>
          <w:b/>
          <w:i/>
        </w:rPr>
        <w:t>Szövetfeldolgozáshoz, értékeléshez használatos múszerek és optikai berendezések</w:t>
      </w:r>
      <w:r w:rsidR="00B64FCB" w:rsidRPr="003C56F9">
        <w:rPr>
          <w:rFonts w:cs="Times New Roman"/>
          <w:b/>
          <w:i/>
        </w:rPr>
        <w:tab/>
      </w:r>
      <w:r w:rsidR="002F448C" w:rsidRPr="003C56F9">
        <w:rPr>
          <w:rFonts w:cs="Times New Roman"/>
          <w:b/>
          <w:i/>
        </w:rPr>
        <w:t>31,5</w:t>
      </w:r>
      <w:r w:rsidR="00B64FCB" w:rsidRPr="003C56F9">
        <w:rPr>
          <w:rFonts w:cs="Times New Roman"/>
          <w:b/>
          <w:i/>
        </w:rPr>
        <w:t xml:space="preserve"> óra</w:t>
      </w:r>
    </w:p>
    <w:p w:rsidR="008B56E9" w:rsidRPr="003C56F9" w:rsidRDefault="008B56E9" w:rsidP="008B56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>A hisztotechnikában használatos optikai rendszerek (fénymikroszkóp, polarizációs mikroszkóp,fluoreszcens mikroszkóp, fáziskontrasztmikroszkóp, konfokális mikroszkóp)</w:t>
      </w:r>
    </w:p>
    <w:p w:rsidR="008B56E9" w:rsidRPr="003C56F9" w:rsidRDefault="008B56E9" w:rsidP="008B56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>Mikrohullámú technika alkalmazása</w:t>
      </w:r>
    </w:p>
    <w:p w:rsidR="00B64FCB" w:rsidRDefault="008B56E9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>Szövettani automata berendezések működtetése, karbantartása</w:t>
      </w:r>
    </w:p>
    <w:p w:rsidR="00FA5280" w:rsidRPr="003C56F9" w:rsidRDefault="00FA5280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C56F9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56F9">
        <w:rPr>
          <w:rFonts w:cs="Times New Roman"/>
          <w:b/>
        </w:rPr>
        <w:t>A képzés javasolt helyszíne (ajánlás)</w:t>
      </w:r>
    </w:p>
    <w:p w:rsidR="00B64FCB" w:rsidRPr="003C56F9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3C56F9" w:rsidRDefault="00B64FCB" w:rsidP="00B64FCB">
      <w:pPr>
        <w:spacing w:after="0"/>
        <w:ind w:left="426"/>
        <w:rPr>
          <w:rFonts w:cs="Times New Roman"/>
        </w:rPr>
      </w:pPr>
    </w:p>
    <w:p w:rsidR="00B64FCB" w:rsidRPr="003C56F9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56F9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3C56F9" w:rsidRDefault="00B64FCB" w:rsidP="00B64FCB">
      <w:pPr>
        <w:spacing w:after="0"/>
        <w:ind w:left="426"/>
        <w:rPr>
          <w:rFonts w:cs="Times New Roman"/>
        </w:rPr>
      </w:pPr>
    </w:p>
    <w:p w:rsidR="00B64FCB" w:rsidRPr="003C56F9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3C56F9" w:rsidRDefault="00B64FCB" w:rsidP="00B64FCB">
      <w:pPr>
        <w:spacing w:after="0"/>
        <w:ind w:left="426"/>
        <w:rPr>
          <w:rFonts w:cs="Times New Roman"/>
        </w:rPr>
      </w:pPr>
    </w:p>
    <w:p w:rsidR="00495D47" w:rsidRDefault="00495D47">
      <w:pPr>
        <w:spacing w:after="200" w:line="276" w:lineRule="auto"/>
        <w:jc w:val="left"/>
        <w:rPr>
          <w:rFonts w:cs="Times New Roman"/>
          <w:b/>
        </w:rPr>
      </w:pPr>
      <w:r>
        <w:rPr>
          <w:rFonts w:cs="Times New Roman"/>
          <w:b/>
        </w:rPr>
        <w:br w:type="page"/>
      </w:r>
    </w:p>
    <w:p w:rsidR="00B64FCB" w:rsidRPr="003C56F9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3C56F9">
        <w:rPr>
          <w:rFonts w:cs="Times New Roman"/>
          <w:b/>
        </w:rPr>
        <w:lastRenderedPageBreak/>
        <w:t>A tantárgy elsajátítása során alkalmazható sajátos módszerek (ajánlás)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032"/>
        <w:gridCol w:w="2386"/>
        <w:gridCol w:w="1032"/>
        <w:gridCol w:w="1032"/>
        <w:gridCol w:w="1032"/>
        <w:gridCol w:w="2546"/>
      </w:tblGrid>
      <w:tr w:rsidR="00495D47" w:rsidTr="00495D47">
        <w:trPr>
          <w:trHeight w:val="581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5D47" w:rsidRDefault="00495D4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5D47" w:rsidRDefault="00495D4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30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5D47" w:rsidRDefault="00495D4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5D47" w:rsidRDefault="00495D4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495D47" w:rsidTr="00495D47">
        <w:trPr>
          <w:trHeight w:val="245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5D47" w:rsidRDefault="00495D4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5D47" w:rsidRDefault="00495D4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5D47" w:rsidRDefault="00495D4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5D47" w:rsidRDefault="00495D4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5D47" w:rsidRDefault="00495D4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5D47" w:rsidRDefault="00495D4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95D47" w:rsidTr="00495D47">
        <w:trPr>
          <w:trHeight w:val="245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5D47" w:rsidRDefault="00495D4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5D47" w:rsidRDefault="00495D4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5D47" w:rsidRDefault="00495D4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5D47" w:rsidRDefault="00495D4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5D47" w:rsidRDefault="00495D4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5D47" w:rsidRDefault="00495D47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95D47" w:rsidTr="00495D47">
        <w:trPr>
          <w:trHeight w:val="245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5D47" w:rsidRDefault="00495D4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5D47" w:rsidRDefault="00495D4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5D47" w:rsidRDefault="00495D4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5D47" w:rsidRDefault="00495D4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5D47" w:rsidRDefault="00495D4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5D47" w:rsidRDefault="00495D47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95D47" w:rsidTr="00495D47">
        <w:trPr>
          <w:trHeight w:val="245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5D47" w:rsidRDefault="00495D4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5D47" w:rsidRDefault="00495D4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5D47" w:rsidRDefault="00495D4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5D47" w:rsidRDefault="00495D4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5D47" w:rsidRDefault="00495D4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5D47" w:rsidRDefault="00495D47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</w:tbl>
    <w:p w:rsidR="00B64FCB" w:rsidRPr="003C56F9" w:rsidRDefault="00B64FCB" w:rsidP="00B64FCB">
      <w:pPr>
        <w:spacing w:after="0"/>
        <w:ind w:left="426"/>
        <w:rPr>
          <w:rFonts w:cs="Times New Roman"/>
        </w:rPr>
      </w:pPr>
    </w:p>
    <w:p w:rsidR="00495D47" w:rsidRPr="003C56F9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3C56F9">
        <w:rPr>
          <w:rFonts w:cs="Times New Roman"/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495D47" w:rsidRPr="00495D47" w:rsidTr="00495D47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495D47" w:rsidRPr="00495D47" w:rsidTr="00495D47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495D47" w:rsidRPr="00495D47" w:rsidTr="00495D47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495D47" w:rsidRPr="00495D47" w:rsidTr="00495D47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95D47" w:rsidRPr="00495D47" w:rsidTr="00495D47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95D47" w:rsidRPr="00495D47" w:rsidTr="00495D47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495D47" w:rsidRPr="00495D47" w:rsidTr="00495D47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3C56F9" w:rsidRDefault="00B64FCB" w:rsidP="00B64FCB">
      <w:pPr>
        <w:spacing w:after="0"/>
        <w:ind w:left="426"/>
        <w:rPr>
          <w:rFonts w:cs="Times New Roman"/>
        </w:rPr>
      </w:pPr>
    </w:p>
    <w:p w:rsidR="00B64FCB" w:rsidRPr="003C56F9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56F9">
        <w:rPr>
          <w:rFonts w:cs="Times New Roman"/>
          <w:b/>
        </w:rPr>
        <w:t>A tantárgy értékelésének módja</w:t>
      </w:r>
    </w:p>
    <w:p w:rsidR="00B64FCB" w:rsidRPr="003C56F9" w:rsidRDefault="00B64FCB" w:rsidP="00B64FCB">
      <w:pPr>
        <w:spacing w:after="0"/>
        <w:ind w:left="426"/>
        <w:rPr>
          <w:rFonts w:cs="Times New Roman"/>
        </w:rPr>
      </w:pPr>
      <w:r w:rsidRPr="003C56F9">
        <w:rPr>
          <w:rFonts w:cs="Times New Roman"/>
        </w:rPr>
        <w:t>A nemzeti köznevelésről szóló 2011. évi CXC. törvény. 54. § (2) a) pontja szerinti értékeléssel.</w:t>
      </w:r>
    </w:p>
    <w:p w:rsidR="00B64FCB" w:rsidRPr="003C56F9" w:rsidRDefault="00B64FCB" w:rsidP="00B64FCB">
      <w:pPr>
        <w:spacing w:after="0"/>
        <w:rPr>
          <w:rFonts w:cs="Times New Roman"/>
        </w:rPr>
      </w:pPr>
    </w:p>
    <w:p w:rsidR="00495D47" w:rsidRDefault="00495D47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:rsidR="00B64FCB" w:rsidRPr="003C56F9" w:rsidRDefault="00524379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3C56F9">
        <w:rPr>
          <w:rFonts w:cs="Times New Roman"/>
          <w:b/>
        </w:rPr>
        <w:lastRenderedPageBreak/>
        <w:t>Hisztotechnikai ismeretek gyakorlata</w:t>
      </w:r>
      <w:r w:rsidR="00B64FCB" w:rsidRPr="003C56F9">
        <w:rPr>
          <w:rFonts w:cs="Times New Roman"/>
          <w:b/>
        </w:rPr>
        <w:t xml:space="preserve"> tantárgy</w:t>
      </w:r>
      <w:r w:rsidR="00B64FCB" w:rsidRPr="003C56F9">
        <w:rPr>
          <w:rFonts w:cs="Times New Roman"/>
          <w:b/>
        </w:rPr>
        <w:tab/>
      </w:r>
      <w:r w:rsidR="001D52A7" w:rsidRPr="003C56F9">
        <w:rPr>
          <w:rFonts w:cs="Times New Roman"/>
          <w:b/>
        </w:rPr>
        <w:t>315</w:t>
      </w:r>
      <w:r w:rsidR="00B64FCB" w:rsidRPr="003C56F9">
        <w:rPr>
          <w:rFonts w:cs="Times New Roman"/>
          <w:b/>
        </w:rPr>
        <w:t xml:space="preserve"> óra</w:t>
      </w:r>
    </w:p>
    <w:p w:rsidR="00B64FCB" w:rsidRPr="003C56F9" w:rsidRDefault="00B64FCB" w:rsidP="00B64FCB">
      <w:pPr>
        <w:rPr>
          <w:rFonts w:cs="Times New Roman"/>
        </w:rPr>
      </w:pPr>
    </w:p>
    <w:p w:rsidR="00B64FCB" w:rsidRPr="003C56F9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56F9">
        <w:rPr>
          <w:rFonts w:cs="Times New Roman"/>
          <w:b/>
        </w:rPr>
        <w:t>A tantárgy tanításának célja</w:t>
      </w:r>
    </w:p>
    <w:p w:rsidR="00B64FCB" w:rsidRPr="003C56F9" w:rsidRDefault="00524379" w:rsidP="00B64FCB">
      <w:pPr>
        <w:spacing w:after="0"/>
        <w:ind w:left="426"/>
        <w:rPr>
          <w:rFonts w:cs="Times New Roman"/>
        </w:rPr>
      </w:pPr>
      <w:r w:rsidRPr="003C56F9">
        <w:rPr>
          <w:rFonts w:cs="Times New Roman"/>
        </w:rPr>
        <w:t xml:space="preserve">A hallgató a gyakorlatok során sajátítsa el, majd önállóan végezze el a </w:t>
      </w:r>
      <w:r w:rsidRPr="003C56F9">
        <w:rPr>
          <w:rFonts w:cs="Times New Roman"/>
        </w:rPr>
        <w:tab/>
        <w:t xml:space="preserve">szövettani feldolgozások során alkalmazott eljárásokat. A szövettani </w:t>
      </w:r>
      <w:r w:rsidRPr="003C56F9">
        <w:rPr>
          <w:rFonts w:cs="Times New Roman"/>
        </w:rPr>
        <w:tab/>
        <w:t>laboratóriumban használt műszereket, berendezéseket önállóan működtesse.</w:t>
      </w:r>
    </w:p>
    <w:p w:rsidR="00B64FCB" w:rsidRPr="003C56F9" w:rsidRDefault="00B64FCB" w:rsidP="00B64FCB">
      <w:pPr>
        <w:spacing w:after="0"/>
        <w:ind w:left="426"/>
        <w:rPr>
          <w:rFonts w:cs="Times New Roman"/>
        </w:rPr>
      </w:pPr>
    </w:p>
    <w:p w:rsidR="00B64FCB" w:rsidRPr="003C56F9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56F9">
        <w:rPr>
          <w:rFonts w:cs="Times New Roman"/>
          <w:b/>
        </w:rPr>
        <w:t>Kapcsolódó szakmai tartalmak</w:t>
      </w:r>
    </w:p>
    <w:p w:rsidR="00524379" w:rsidRPr="003C56F9" w:rsidRDefault="00524379" w:rsidP="00524379">
      <w:pPr>
        <w:spacing w:after="0"/>
        <w:ind w:left="426"/>
        <w:rPr>
          <w:rFonts w:cs="Times New Roman"/>
        </w:rPr>
      </w:pPr>
      <w:r w:rsidRPr="003C56F9">
        <w:rPr>
          <w:rFonts w:cs="Times New Roman"/>
        </w:rPr>
        <w:t>Hisztotechnikai alapismeretek gyakorlata</w:t>
      </w:r>
    </w:p>
    <w:p w:rsidR="00B64FCB" w:rsidRPr="003C56F9" w:rsidRDefault="00D0530C" w:rsidP="00524379">
      <w:pPr>
        <w:spacing w:after="0"/>
        <w:ind w:left="426"/>
        <w:rPr>
          <w:rFonts w:cs="Times New Roman"/>
        </w:rPr>
      </w:pPr>
      <w:r w:rsidRPr="003C56F9">
        <w:rPr>
          <w:rFonts w:cs="Times New Roman"/>
        </w:rPr>
        <w:t>l</w:t>
      </w:r>
      <w:r w:rsidR="00524379" w:rsidRPr="003C56F9">
        <w:rPr>
          <w:rFonts w:cs="Times New Roman"/>
        </w:rPr>
        <w:t>aboratóriumi műszer- és méréstechnika gyakorlata</w:t>
      </w:r>
    </w:p>
    <w:p w:rsidR="00B64FCB" w:rsidRPr="003C56F9" w:rsidRDefault="00B64FCB" w:rsidP="00B64FCB">
      <w:pPr>
        <w:spacing w:after="0"/>
        <w:ind w:left="426"/>
        <w:rPr>
          <w:rFonts w:cs="Times New Roman"/>
        </w:rPr>
      </w:pPr>
    </w:p>
    <w:p w:rsidR="00B64FCB" w:rsidRPr="003C56F9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56F9">
        <w:rPr>
          <w:rFonts w:cs="Times New Roman"/>
          <w:b/>
        </w:rPr>
        <w:t>Témakörök</w:t>
      </w:r>
    </w:p>
    <w:p w:rsidR="00B64FCB" w:rsidRPr="003C56F9" w:rsidRDefault="00D0530C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C56F9">
        <w:rPr>
          <w:rFonts w:cs="Times New Roman"/>
          <w:b/>
          <w:i/>
        </w:rPr>
        <w:t>Szövetfeldolgozás gyakorlata</w:t>
      </w:r>
      <w:r w:rsidR="00B64FCB" w:rsidRPr="003C56F9">
        <w:rPr>
          <w:rFonts w:cs="Times New Roman"/>
          <w:b/>
          <w:i/>
        </w:rPr>
        <w:tab/>
      </w:r>
      <w:r w:rsidRPr="003C56F9">
        <w:rPr>
          <w:rFonts w:cs="Times New Roman"/>
          <w:b/>
          <w:i/>
        </w:rPr>
        <w:t>2</w:t>
      </w:r>
      <w:r w:rsidR="001D52A7" w:rsidRPr="003C56F9">
        <w:rPr>
          <w:rFonts w:cs="Times New Roman"/>
          <w:b/>
          <w:i/>
        </w:rPr>
        <w:t>52</w:t>
      </w:r>
      <w:r w:rsidR="00B64FCB" w:rsidRPr="003C56F9">
        <w:rPr>
          <w:rFonts w:cs="Times New Roman"/>
          <w:b/>
          <w:i/>
        </w:rPr>
        <w:t xml:space="preserve"> óra</w:t>
      </w:r>
    </w:p>
    <w:p w:rsidR="00326BFF" w:rsidRPr="003C56F9" w:rsidRDefault="00326BFF" w:rsidP="00326BFF">
      <w:pPr>
        <w:tabs>
          <w:tab w:val="left" w:pos="1418"/>
          <w:tab w:val="right" w:pos="9072"/>
        </w:tabs>
        <w:spacing w:after="0"/>
        <w:ind w:left="1418"/>
        <w:rPr>
          <w:rFonts w:cs="Times New Roman"/>
        </w:rPr>
      </w:pPr>
      <w:r w:rsidRPr="003C56F9">
        <w:rPr>
          <w:rFonts w:cs="Times New Roman"/>
        </w:rPr>
        <w:tab/>
        <w:t>Szöveti minták kivágása, tárolása, szállítása, és előkészítési feladatainak kivitelezése</w:t>
      </w:r>
    </w:p>
    <w:p w:rsidR="00326BFF" w:rsidRPr="003C56F9" w:rsidRDefault="00326BFF" w:rsidP="00326B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ab/>
        <w:t>Fixáló szerek és fixáló keverékek előállítása, készítése</w:t>
      </w:r>
    </w:p>
    <w:p w:rsidR="00326BFF" w:rsidRPr="003C56F9" w:rsidRDefault="00326BFF" w:rsidP="00326B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ab/>
        <w:t>Speciális fixálási eljárások alkalmazása</w:t>
      </w:r>
    </w:p>
    <w:p w:rsidR="00326BFF" w:rsidRPr="003C56F9" w:rsidRDefault="00326BFF" w:rsidP="00326B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ab/>
        <w:t>Speciális beágyazások végzése</w:t>
      </w:r>
    </w:p>
    <w:p w:rsidR="00326BFF" w:rsidRPr="003C56F9" w:rsidRDefault="00326BFF" w:rsidP="00326B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ab/>
        <w:t>Sejtblokk technika kivitelezése</w:t>
      </w:r>
    </w:p>
    <w:p w:rsidR="00326BFF" w:rsidRPr="003C56F9" w:rsidRDefault="00326BFF" w:rsidP="00326B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ab/>
        <w:t>Fagyasztásos eljárások gyakorlati kivitelezése</w:t>
      </w:r>
    </w:p>
    <w:p w:rsidR="00326BFF" w:rsidRPr="003C56F9" w:rsidRDefault="00326BFF" w:rsidP="00326B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ab/>
        <w:t>Dekalcinálás, elektromos dekalcinálás gyakorlati alkalmazása</w:t>
      </w:r>
    </w:p>
    <w:p w:rsidR="00326BFF" w:rsidRPr="003C56F9" w:rsidRDefault="00326BFF" w:rsidP="00326B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ab/>
        <w:t>Paraffinos metszet, fagyasztott metszet készítése</w:t>
      </w:r>
    </w:p>
    <w:p w:rsidR="00326BFF" w:rsidRPr="003C56F9" w:rsidRDefault="00326BFF" w:rsidP="00326B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ab/>
        <w:t>Deparaffinálás, víztelenítés, derítés, fedés kivitelezése</w:t>
      </w:r>
    </w:p>
    <w:p w:rsidR="00326BFF" w:rsidRPr="003C56F9" w:rsidRDefault="00326BFF" w:rsidP="00326B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ab/>
        <w:t>Kenetek készítésének gyakorlata</w:t>
      </w:r>
    </w:p>
    <w:p w:rsidR="00326BFF" w:rsidRPr="003C56F9" w:rsidRDefault="00326BFF" w:rsidP="00326B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ab/>
        <w:t xml:space="preserve">Általános áttekintést nyújtó és különleges festési eljárások (He, </w:t>
      </w:r>
      <w:r w:rsidRPr="003C56F9">
        <w:rPr>
          <w:rFonts w:cs="Times New Roman"/>
        </w:rPr>
        <w:tab/>
        <w:t>Azán,Picrosirius, Van Gieson,</w:t>
      </w:r>
    </w:p>
    <w:p w:rsidR="00326BFF" w:rsidRPr="003C56F9" w:rsidRDefault="00110751" w:rsidP="00326B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ab/>
      </w:r>
      <w:r w:rsidR="00326BFF" w:rsidRPr="003C56F9">
        <w:rPr>
          <w:rFonts w:cs="Times New Roman"/>
        </w:rPr>
        <w:t>Mallory, orcein, Rezorcinfukszin, Schmorl, Weigert) kivitelezése</w:t>
      </w:r>
    </w:p>
    <w:p w:rsidR="00326BFF" w:rsidRPr="003C56F9" w:rsidRDefault="00326BFF" w:rsidP="00326B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ab/>
        <w:t>Ezüstözési eljárások (Gömöri,Grocott,Grimelius) kivitelezése</w:t>
      </w:r>
    </w:p>
    <w:p w:rsidR="00326BFF" w:rsidRPr="003C56F9" w:rsidRDefault="00326BFF" w:rsidP="00326B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ab/>
        <w:t xml:space="preserve">Polarizációs és fluoreszcens mikroszkópos eljárások (kongó, picro sirius, </w:t>
      </w:r>
      <w:r w:rsidRPr="003C56F9">
        <w:rPr>
          <w:rFonts w:cs="Times New Roman"/>
        </w:rPr>
        <w:tab/>
        <w:t>metilgenciánibolya,</w:t>
      </w:r>
    </w:p>
    <w:p w:rsidR="00326BFF" w:rsidRPr="003C56F9" w:rsidRDefault="00110751" w:rsidP="00326B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ab/>
      </w:r>
      <w:r w:rsidR="00326BFF" w:rsidRPr="003C56F9">
        <w:rPr>
          <w:rFonts w:cs="Times New Roman"/>
        </w:rPr>
        <w:t>tioflavin) kivitelezése</w:t>
      </w:r>
    </w:p>
    <w:p w:rsidR="00326BFF" w:rsidRPr="003C56F9" w:rsidRDefault="00326BFF" w:rsidP="00326B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ab/>
        <w:t>Kórokozók kimutatására használatos eljárások kivitelezése</w:t>
      </w:r>
    </w:p>
    <w:p w:rsidR="00326BFF" w:rsidRPr="003C56F9" w:rsidRDefault="00326BFF" w:rsidP="00326B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 xml:space="preserve"> </w:t>
      </w:r>
      <w:r w:rsidRPr="003C56F9">
        <w:rPr>
          <w:rFonts w:cs="Times New Roman"/>
        </w:rPr>
        <w:tab/>
        <w:t>Zsírok kimutatásának gyakorlata</w:t>
      </w:r>
    </w:p>
    <w:p w:rsidR="00326BFF" w:rsidRPr="003C56F9" w:rsidRDefault="00326BFF" w:rsidP="00326B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 xml:space="preserve"> </w:t>
      </w:r>
      <w:r w:rsidRPr="003C56F9">
        <w:rPr>
          <w:rFonts w:cs="Times New Roman"/>
        </w:rPr>
        <w:tab/>
        <w:t>Anorganikus anyagok kimutatása</w:t>
      </w:r>
    </w:p>
    <w:p w:rsidR="00326BFF" w:rsidRPr="003C56F9" w:rsidRDefault="00326BFF" w:rsidP="00326B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 xml:space="preserve"> </w:t>
      </w:r>
      <w:r w:rsidRPr="003C56F9">
        <w:rPr>
          <w:rFonts w:cs="Times New Roman"/>
        </w:rPr>
        <w:tab/>
        <w:t>Nukleinsavak kimutatására használt reakciók végzése</w:t>
      </w:r>
    </w:p>
    <w:p w:rsidR="00326BFF" w:rsidRPr="003C56F9" w:rsidRDefault="00326BFF" w:rsidP="00326B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 xml:space="preserve"> </w:t>
      </w:r>
      <w:r w:rsidRPr="003C56F9">
        <w:rPr>
          <w:rFonts w:cs="Times New Roman"/>
        </w:rPr>
        <w:tab/>
        <w:t>Szénhidrátok kimutatásának gyakorlata</w:t>
      </w:r>
    </w:p>
    <w:p w:rsidR="00326BFF" w:rsidRPr="003C56F9" w:rsidRDefault="00326BFF" w:rsidP="00326B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 xml:space="preserve"> </w:t>
      </w:r>
      <w:r w:rsidRPr="003C56F9">
        <w:rPr>
          <w:rFonts w:cs="Times New Roman"/>
        </w:rPr>
        <w:tab/>
        <w:t>Pigmentek kimutatásának kivitelezése</w:t>
      </w:r>
    </w:p>
    <w:p w:rsidR="00B64FCB" w:rsidRPr="003C56F9" w:rsidRDefault="00326BFF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ab/>
        <w:t>Amyloid festés kivitelezése</w:t>
      </w:r>
    </w:p>
    <w:p w:rsidR="00B64FCB" w:rsidRPr="003C56F9" w:rsidRDefault="00326BFF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C56F9">
        <w:rPr>
          <w:rFonts w:cs="Times New Roman"/>
          <w:b/>
          <w:i/>
        </w:rPr>
        <w:t>Műszerek és optikai berendezések használata</w:t>
      </w:r>
      <w:r w:rsidR="00B64FCB" w:rsidRPr="003C56F9">
        <w:rPr>
          <w:rFonts w:cs="Times New Roman"/>
          <w:b/>
          <w:i/>
        </w:rPr>
        <w:tab/>
      </w:r>
      <w:r w:rsidR="001D52A7" w:rsidRPr="003C56F9">
        <w:rPr>
          <w:rFonts w:cs="Times New Roman"/>
          <w:b/>
          <w:i/>
        </w:rPr>
        <w:t>63</w:t>
      </w:r>
      <w:r w:rsidR="00B64FCB" w:rsidRPr="003C56F9">
        <w:rPr>
          <w:rFonts w:cs="Times New Roman"/>
          <w:b/>
          <w:i/>
        </w:rPr>
        <w:t xml:space="preserve"> óra</w:t>
      </w:r>
    </w:p>
    <w:p w:rsidR="00326BFF" w:rsidRPr="003C56F9" w:rsidRDefault="00326BFF" w:rsidP="00326BFF">
      <w:pPr>
        <w:tabs>
          <w:tab w:val="left" w:pos="1418"/>
          <w:tab w:val="right" w:pos="9072"/>
        </w:tabs>
        <w:spacing w:after="0"/>
        <w:ind w:left="1418"/>
        <w:rPr>
          <w:rFonts w:cs="Times New Roman"/>
        </w:rPr>
      </w:pPr>
      <w:r w:rsidRPr="003C56F9">
        <w:rPr>
          <w:rFonts w:cs="Times New Roman"/>
        </w:rPr>
        <w:t>A hisztotechnikában használatos mikroszkópok (fénymikroszkóp, polarizációs mikroszkóp, fluoreszcens mikroszkóp) használata</w:t>
      </w:r>
    </w:p>
    <w:p w:rsidR="00326BFF" w:rsidRPr="003C56F9" w:rsidRDefault="00326BFF" w:rsidP="00326B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ab/>
        <w:t>Mikrohullámú technika gyakorlati alkalmazása (beágyazás, festés)</w:t>
      </w:r>
    </w:p>
    <w:p w:rsidR="00B64FCB" w:rsidRPr="003C56F9" w:rsidRDefault="00326BFF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ab/>
        <w:t>Szövettani automata berendezések működtetése, karbantartása, használata</w:t>
      </w:r>
    </w:p>
    <w:p w:rsidR="00B64FCB" w:rsidRPr="003C56F9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C56F9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56F9">
        <w:rPr>
          <w:rFonts w:cs="Times New Roman"/>
          <w:b/>
        </w:rPr>
        <w:t>A képzés javasolt helyszíne (ajánlás)</w:t>
      </w:r>
    </w:p>
    <w:p w:rsidR="00B64FCB" w:rsidRPr="003C56F9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3C56F9" w:rsidRDefault="00B64FCB" w:rsidP="00B64FCB">
      <w:pPr>
        <w:spacing w:after="0"/>
        <w:ind w:left="426"/>
        <w:rPr>
          <w:rFonts w:cs="Times New Roman"/>
        </w:rPr>
      </w:pPr>
    </w:p>
    <w:p w:rsidR="00B64FCB" w:rsidRPr="003C56F9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56F9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3C56F9" w:rsidRDefault="00B64FCB" w:rsidP="00B64FCB">
      <w:pPr>
        <w:spacing w:after="0"/>
        <w:ind w:left="426"/>
        <w:rPr>
          <w:rFonts w:cs="Times New Roman"/>
        </w:rPr>
      </w:pPr>
    </w:p>
    <w:p w:rsidR="00B64FCB" w:rsidRPr="003C56F9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3C56F9" w:rsidRDefault="00B64FCB" w:rsidP="00B64FCB">
      <w:pPr>
        <w:spacing w:after="0"/>
        <w:ind w:left="426"/>
        <w:rPr>
          <w:rFonts w:cs="Times New Roman"/>
        </w:rPr>
      </w:pPr>
    </w:p>
    <w:p w:rsidR="00495D47" w:rsidRDefault="00495D47">
      <w:pPr>
        <w:spacing w:after="200" w:line="276" w:lineRule="auto"/>
        <w:jc w:val="left"/>
        <w:rPr>
          <w:rFonts w:cs="Times New Roman"/>
          <w:b/>
        </w:rPr>
      </w:pPr>
      <w:r>
        <w:rPr>
          <w:rFonts w:cs="Times New Roman"/>
          <w:b/>
        </w:rPr>
        <w:br w:type="page"/>
      </w:r>
    </w:p>
    <w:p w:rsidR="00B64FCB" w:rsidRPr="003C56F9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3C56F9">
        <w:rPr>
          <w:rFonts w:cs="Times New Roman"/>
          <w:b/>
        </w:rPr>
        <w:lastRenderedPageBreak/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495D47" w:rsidRPr="00495D47" w:rsidTr="00495D47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495D47" w:rsidRPr="00495D47" w:rsidTr="00495D47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495D47" w:rsidRPr="00495D47" w:rsidTr="00495D47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95D47" w:rsidRPr="00495D47" w:rsidTr="00495D47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95D47" w:rsidRPr="00495D47" w:rsidTr="00495D47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3C56F9" w:rsidRDefault="00B64FCB" w:rsidP="00B64FCB">
      <w:pPr>
        <w:spacing w:after="0"/>
        <w:ind w:left="426"/>
        <w:rPr>
          <w:rFonts w:cs="Times New Roman"/>
        </w:rPr>
      </w:pPr>
    </w:p>
    <w:p w:rsidR="00495D47" w:rsidRPr="003C56F9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3C56F9">
        <w:rPr>
          <w:rFonts w:cs="Times New Roman"/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495D47" w:rsidRPr="00495D47" w:rsidTr="00495D47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495D47" w:rsidRPr="00495D47" w:rsidTr="00495D47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495D47" w:rsidRPr="00495D47" w:rsidTr="00495D47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495D47" w:rsidRPr="00495D47" w:rsidTr="00495D47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95D47" w:rsidRPr="00495D47" w:rsidTr="00495D47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95D47" w:rsidRPr="00495D47" w:rsidTr="00495D47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495D47" w:rsidRPr="00495D47" w:rsidTr="00495D47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95D47" w:rsidRPr="00495D47" w:rsidTr="00495D47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495D47" w:rsidRPr="00495D47" w:rsidTr="00495D47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95D47" w:rsidRPr="00495D47" w:rsidTr="00495D47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Vizsgálati tevékenységek körében</w:t>
            </w:r>
          </w:p>
        </w:tc>
      </w:tr>
      <w:tr w:rsidR="00495D47" w:rsidRPr="00495D47" w:rsidTr="00495D47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Technológiai próbák végzése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95D47" w:rsidRPr="00495D47" w:rsidTr="00495D47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Technológiai minták elemzése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95D47" w:rsidRPr="00495D47" w:rsidTr="00495D47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Vegyészeti laboratóriumi alapmérések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95D47" w:rsidRPr="00495D47" w:rsidTr="00495D47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Tárgyminták azonosítása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95D47" w:rsidRPr="00495D47" w:rsidTr="00495D47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495D47" w:rsidRPr="00495D47" w:rsidTr="00495D47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3C56F9" w:rsidRDefault="00B64FCB" w:rsidP="00B64FCB">
      <w:pPr>
        <w:spacing w:after="0"/>
        <w:ind w:left="426"/>
        <w:rPr>
          <w:rFonts w:cs="Times New Roman"/>
        </w:rPr>
      </w:pPr>
    </w:p>
    <w:p w:rsidR="00B64FCB" w:rsidRPr="003C56F9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56F9">
        <w:rPr>
          <w:rFonts w:cs="Times New Roman"/>
          <w:b/>
        </w:rPr>
        <w:t>A tantárgy értékelésének módja</w:t>
      </w:r>
    </w:p>
    <w:p w:rsidR="00B64FCB" w:rsidRPr="003C56F9" w:rsidRDefault="00B64FCB" w:rsidP="00B64FCB">
      <w:pPr>
        <w:spacing w:after="0"/>
        <w:ind w:left="426"/>
        <w:rPr>
          <w:rFonts w:cs="Times New Roman"/>
        </w:rPr>
      </w:pPr>
      <w:r w:rsidRPr="003C56F9">
        <w:rPr>
          <w:rFonts w:cs="Times New Roman"/>
        </w:rPr>
        <w:t>A nemzeti köznevelésről szóló 2011. évi CXC. törvény. 54. § (2) a) pontja szerinti értékeléssel.</w:t>
      </w:r>
    </w:p>
    <w:p w:rsidR="008419D5" w:rsidRPr="003C56F9" w:rsidRDefault="008419D5" w:rsidP="000A21B7">
      <w:pPr>
        <w:spacing w:after="0"/>
        <w:rPr>
          <w:rFonts w:cs="Times New Roman"/>
        </w:rPr>
      </w:pPr>
    </w:p>
    <w:sectPr w:rsidR="008419D5" w:rsidRPr="003C56F9" w:rsidSect="001043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5280" w:rsidRDefault="00FA5280" w:rsidP="00B945BE">
      <w:pPr>
        <w:spacing w:after="0"/>
      </w:pPr>
      <w:r>
        <w:separator/>
      </w:r>
    </w:p>
  </w:endnote>
  <w:endnote w:type="continuationSeparator" w:id="0">
    <w:p w:rsidR="00FA5280" w:rsidRDefault="00FA5280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69081719"/>
      <w:docPartObj>
        <w:docPartGallery w:val="Page Numbers (Bottom of Page)"/>
        <w:docPartUnique/>
      </w:docPartObj>
    </w:sdtPr>
    <w:sdtEndPr/>
    <w:sdtContent>
      <w:p w:rsidR="00FA5280" w:rsidRDefault="00FA5280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765AD">
          <w:rPr>
            <w:noProof/>
          </w:rPr>
          <w:t>7</w:t>
        </w:r>
        <w:r>
          <w:fldChar w:fldCharType="end"/>
        </w:r>
      </w:p>
    </w:sdtContent>
  </w:sdt>
  <w:p w:rsidR="00FA5280" w:rsidRPr="00FA5280" w:rsidRDefault="00FA5280" w:rsidP="00FA5280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5280" w:rsidRDefault="00FA5280" w:rsidP="00B945BE">
      <w:pPr>
        <w:spacing w:after="0"/>
      </w:pPr>
      <w:r>
        <w:separator/>
      </w:r>
    </w:p>
  </w:footnote>
  <w:footnote w:type="continuationSeparator" w:id="0">
    <w:p w:rsidR="00FA5280" w:rsidRDefault="00FA5280" w:rsidP="00B945B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5280" w:rsidRPr="00B862AB" w:rsidRDefault="00FA5280" w:rsidP="00B945BE">
    <w:pPr>
      <w:pStyle w:val="lfej"/>
      <w:jc w:val="right"/>
      <w:rPr>
        <w:rFonts w:cs="Times New Roman"/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5" w15:restartNumberingAfterBreak="0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7"/>
  </w:num>
  <w:num w:numId="5">
    <w:abstractNumId w:val="0"/>
  </w:num>
  <w:num w:numId="6">
    <w:abstractNumId w:val="5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45BE"/>
    <w:rsid w:val="0000581B"/>
    <w:rsid w:val="00026917"/>
    <w:rsid w:val="000765AD"/>
    <w:rsid w:val="000772D7"/>
    <w:rsid w:val="000953DC"/>
    <w:rsid w:val="00097BE3"/>
    <w:rsid w:val="000A21B7"/>
    <w:rsid w:val="000B48E5"/>
    <w:rsid w:val="000B5E9D"/>
    <w:rsid w:val="000C73CA"/>
    <w:rsid w:val="000E27F0"/>
    <w:rsid w:val="000F44A2"/>
    <w:rsid w:val="00104377"/>
    <w:rsid w:val="00110751"/>
    <w:rsid w:val="00113506"/>
    <w:rsid w:val="001A7777"/>
    <w:rsid w:val="001A7DED"/>
    <w:rsid w:val="001B61A0"/>
    <w:rsid w:val="001D52A7"/>
    <w:rsid w:val="001F08AF"/>
    <w:rsid w:val="00216033"/>
    <w:rsid w:val="00236D60"/>
    <w:rsid w:val="0025489A"/>
    <w:rsid w:val="00266A2C"/>
    <w:rsid w:val="00271E52"/>
    <w:rsid w:val="002949BC"/>
    <w:rsid w:val="002B24B4"/>
    <w:rsid w:val="002C326E"/>
    <w:rsid w:val="002D029F"/>
    <w:rsid w:val="002F3804"/>
    <w:rsid w:val="002F448C"/>
    <w:rsid w:val="002F643A"/>
    <w:rsid w:val="00320239"/>
    <w:rsid w:val="00326BFF"/>
    <w:rsid w:val="003325F4"/>
    <w:rsid w:val="003468AB"/>
    <w:rsid w:val="00354351"/>
    <w:rsid w:val="00381B6C"/>
    <w:rsid w:val="00390F08"/>
    <w:rsid w:val="00391719"/>
    <w:rsid w:val="003A7273"/>
    <w:rsid w:val="003C56F9"/>
    <w:rsid w:val="0041674C"/>
    <w:rsid w:val="00420CA2"/>
    <w:rsid w:val="0042710B"/>
    <w:rsid w:val="00427413"/>
    <w:rsid w:val="00437470"/>
    <w:rsid w:val="00446BAC"/>
    <w:rsid w:val="00447566"/>
    <w:rsid w:val="00453D17"/>
    <w:rsid w:val="0045474F"/>
    <w:rsid w:val="00456AC3"/>
    <w:rsid w:val="0049127E"/>
    <w:rsid w:val="0049243B"/>
    <w:rsid w:val="00493133"/>
    <w:rsid w:val="00495D47"/>
    <w:rsid w:val="004B0736"/>
    <w:rsid w:val="004E170B"/>
    <w:rsid w:val="004E32A8"/>
    <w:rsid w:val="004F6765"/>
    <w:rsid w:val="00524379"/>
    <w:rsid w:val="00534ABF"/>
    <w:rsid w:val="00536C12"/>
    <w:rsid w:val="005378BD"/>
    <w:rsid w:val="00565574"/>
    <w:rsid w:val="0056667C"/>
    <w:rsid w:val="005762DF"/>
    <w:rsid w:val="00602261"/>
    <w:rsid w:val="00602463"/>
    <w:rsid w:val="00645B4F"/>
    <w:rsid w:val="0065053C"/>
    <w:rsid w:val="006616AF"/>
    <w:rsid w:val="00665EDE"/>
    <w:rsid w:val="00696ED9"/>
    <w:rsid w:val="00704A02"/>
    <w:rsid w:val="00710068"/>
    <w:rsid w:val="00711835"/>
    <w:rsid w:val="007302C2"/>
    <w:rsid w:val="007308AA"/>
    <w:rsid w:val="007761DE"/>
    <w:rsid w:val="007B48E3"/>
    <w:rsid w:val="007D10CF"/>
    <w:rsid w:val="007E3DA0"/>
    <w:rsid w:val="007E482A"/>
    <w:rsid w:val="007F5D8F"/>
    <w:rsid w:val="00807FA9"/>
    <w:rsid w:val="00811551"/>
    <w:rsid w:val="008419D5"/>
    <w:rsid w:val="00874C37"/>
    <w:rsid w:val="00876453"/>
    <w:rsid w:val="00895AEF"/>
    <w:rsid w:val="008A17AB"/>
    <w:rsid w:val="008B01A2"/>
    <w:rsid w:val="008B56E9"/>
    <w:rsid w:val="008F1A3A"/>
    <w:rsid w:val="009014AE"/>
    <w:rsid w:val="009112E2"/>
    <w:rsid w:val="009541D5"/>
    <w:rsid w:val="00961330"/>
    <w:rsid w:val="0096446F"/>
    <w:rsid w:val="009664A3"/>
    <w:rsid w:val="0098391C"/>
    <w:rsid w:val="00990E22"/>
    <w:rsid w:val="009B6E6E"/>
    <w:rsid w:val="009C2856"/>
    <w:rsid w:val="009C28EA"/>
    <w:rsid w:val="009C4A30"/>
    <w:rsid w:val="00A05350"/>
    <w:rsid w:val="00A24DEC"/>
    <w:rsid w:val="00A33F4F"/>
    <w:rsid w:val="00A77619"/>
    <w:rsid w:val="00A80941"/>
    <w:rsid w:val="00AB789B"/>
    <w:rsid w:val="00B00C68"/>
    <w:rsid w:val="00B25DBD"/>
    <w:rsid w:val="00B437D5"/>
    <w:rsid w:val="00B5358D"/>
    <w:rsid w:val="00B64FCB"/>
    <w:rsid w:val="00B75532"/>
    <w:rsid w:val="00B82F84"/>
    <w:rsid w:val="00B862AB"/>
    <w:rsid w:val="00B945BE"/>
    <w:rsid w:val="00C124C0"/>
    <w:rsid w:val="00C64856"/>
    <w:rsid w:val="00C86B7B"/>
    <w:rsid w:val="00C8784A"/>
    <w:rsid w:val="00C92709"/>
    <w:rsid w:val="00CB484D"/>
    <w:rsid w:val="00CC6BBB"/>
    <w:rsid w:val="00CC73F3"/>
    <w:rsid w:val="00CD37F8"/>
    <w:rsid w:val="00CF79D1"/>
    <w:rsid w:val="00D0530C"/>
    <w:rsid w:val="00D278D7"/>
    <w:rsid w:val="00D36ABD"/>
    <w:rsid w:val="00D47F69"/>
    <w:rsid w:val="00D52C63"/>
    <w:rsid w:val="00D55892"/>
    <w:rsid w:val="00D93B4D"/>
    <w:rsid w:val="00DA3990"/>
    <w:rsid w:val="00DB778C"/>
    <w:rsid w:val="00DC2FF4"/>
    <w:rsid w:val="00DC677F"/>
    <w:rsid w:val="00E046E9"/>
    <w:rsid w:val="00E1046E"/>
    <w:rsid w:val="00E11167"/>
    <w:rsid w:val="00E124B2"/>
    <w:rsid w:val="00E3598E"/>
    <w:rsid w:val="00E3680C"/>
    <w:rsid w:val="00E431FD"/>
    <w:rsid w:val="00E57804"/>
    <w:rsid w:val="00E57E1C"/>
    <w:rsid w:val="00E96240"/>
    <w:rsid w:val="00EA05C2"/>
    <w:rsid w:val="00ED05DB"/>
    <w:rsid w:val="00ED48AC"/>
    <w:rsid w:val="00EE359D"/>
    <w:rsid w:val="00EF4CD2"/>
    <w:rsid w:val="00F0277F"/>
    <w:rsid w:val="00F07408"/>
    <w:rsid w:val="00F24097"/>
    <w:rsid w:val="00F41AF1"/>
    <w:rsid w:val="00F517FA"/>
    <w:rsid w:val="00F74AB6"/>
    <w:rsid w:val="00FA5280"/>
    <w:rsid w:val="00FB273F"/>
    <w:rsid w:val="00FD2804"/>
    <w:rsid w:val="00FD5FED"/>
    <w:rsid w:val="00FE27EA"/>
    <w:rsid w:val="00FF2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D14135D-B6B6-437F-BE52-823AA4CFDE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700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10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58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2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2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6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8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8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24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362126-312A-4F2B-8D08-DAFBE8438B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12</Pages>
  <Words>1974</Words>
  <Characters>13623</Characters>
  <Application>Microsoft Office Word</Application>
  <DocSecurity>0</DocSecurity>
  <Lines>113</Lines>
  <Paragraphs>31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Nemzeti Munkaügyi Hivatal</Company>
  <LinksUpToDate>false</LinksUpToDate>
  <CharactersWithSpaces>15566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Száldobágyi Zsigmond Csongor</dc:creator>
  <cp:lastModifiedBy>Varga Zoltán</cp:lastModifiedBy>
  <cp:revision>7</cp:revision>
  <dcterms:created xsi:type="dcterms:W3CDTF">2016-05-24T16:27:00Z</dcterms:created>
  <dcterms:modified xsi:type="dcterms:W3CDTF">2016-06-28T07:03:00Z</dcterms:modified>
</cp:coreProperties>
</file>