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B0B" w:rsidRPr="00D329C5" w:rsidRDefault="004F1B0B" w:rsidP="000B5E9D">
      <w:pPr>
        <w:spacing w:after="0"/>
        <w:rPr>
          <w:rFonts w:cs="Times New Roman"/>
        </w:rPr>
      </w:pPr>
    </w:p>
    <w:p w:rsidR="00D55892" w:rsidRPr="00D329C5" w:rsidRDefault="00D55892" w:rsidP="000B5E9D">
      <w:pPr>
        <w:spacing w:after="0"/>
        <w:rPr>
          <w:rFonts w:cs="Times New Roman"/>
        </w:rPr>
      </w:pPr>
    </w:p>
    <w:p w:rsidR="001A7777" w:rsidRPr="00D329C5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D329C5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D329C5" w:rsidRDefault="001A7777" w:rsidP="001A7777">
      <w:pPr>
        <w:jc w:val="center"/>
        <w:rPr>
          <w:rFonts w:cs="Times New Roman"/>
          <w:b/>
          <w:sz w:val="32"/>
        </w:rPr>
      </w:pPr>
      <w:r w:rsidRPr="00D329C5">
        <w:rPr>
          <w:rFonts w:cs="Times New Roman"/>
          <w:b/>
          <w:sz w:val="32"/>
        </w:rPr>
        <w:t>a(z)</w:t>
      </w:r>
    </w:p>
    <w:p w:rsidR="001A7777" w:rsidRPr="00D329C5" w:rsidRDefault="00815DCF" w:rsidP="001A7777">
      <w:pPr>
        <w:jc w:val="center"/>
        <w:rPr>
          <w:rFonts w:cs="Times New Roman"/>
          <w:b/>
          <w:sz w:val="32"/>
        </w:rPr>
      </w:pPr>
      <w:r w:rsidRPr="00D329C5">
        <w:rPr>
          <w:rFonts w:cs="Times New Roman"/>
          <w:b/>
          <w:sz w:val="32"/>
        </w:rPr>
        <w:t>55</w:t>
      </w:r>
      <w:r w:rsidR="004F1B0B" w:rsidRPr="00D329C5">
        <w:rPr>
          <w:rFonts w:cs="Times New Roman"/>
          <w:b/>
          <w:sz w:val="32"/>
        </w:rPr>
        <w:t> 521 0</w:t>
      </w:r>
      <w:r w:rsidRPr="00D329C5">
        <w:rPr>
          <w:rFonts w:cs="Times New Roman"/>
          <w:b/>
          <w:sz w:val="32"/>
        </w:rPr>
        <w:t>3</w:t>
      </w:r>
    </w:p>
    <w:p w:rsidR="001A7777" w:rsidRPr="00D329C5" w:rsidRDefault="004F1B0B" w:rsidP="001A7777">
      <w:pPr>
        <w:jc w:val="center"/>
        <w:rPr>
          <w:rFonts w:cs="Times New Roman"/>
          <w:b/>
          <w:caps/>
          <w:sz w:val="32"/>
        </w:rPr>
      </w:pPr>
      <w:r w:rsidRPr="00D329C5">
        <w:rPr>
          <w:rFonts w:cs="Times New Roman"/>
          <w:b/>
          <w:caps/>
          <w:sz w:val="32"/>
        </w:rPr>
        <w:t>Színpad</w:t>
      </w:r>
      <w:r w:rsidR="00815DCF" w:rsidRPr="00D329C5">
        <w:rPr>
          <w:rFonts w:cs="Times New Roman"/>
          <w:b/>
          <w:caps/>
          <w:sz w:val="32"/>
        </w:rPr>
        <w:t>i magasépítő</w:t>
      </w:r>
    </w:p>
    <w:p w:rsidR="000B5E9D" w:rsidRPr="00D329C5" w:rsidRDefault="001A7777" w:rsidP="001A7777">
      <w:pPr>
        <w:jc w:val="center"/>
        <w:rPr>
          <w:rFonts w:cs="Times New Roman"/>
          <w:b/>
          <w:caps/>
          <w:sz w:val="32"/>
        </w:rPr>
      </w:pPr>
      <w:r w:rsidRPr="00D329C5">
        <w:rPr>
          <w:rFonts w:cs="Times New Roman"/>
          <w:b/>
          <w:caps/>
          <w:sz w:val="32"/>
        </w:rPr>
        <w:t>szakképesítés</w:t>
      </w:r>
      <w:r w:rsidR="009C4A30" w:rsidRPr="00D329C5">
        <w:rPr>
          <w:rFonts w:cs="Times New Roman"/>
          <w:b/>
          <w:caps/>
          <w:sz w:val="32"/>
        </w:rPr>
        <w:t>-ráépülés</w:t>
      </w:r>
      <w:r w:rsidRPr="00D329C5">
        <w:rPr>
          <w:rFonts w:cs="Times New Roman"/>
          <w:b/>
          <w:caps/>
          <w:sz w:val="32"/>
        </w:rPr>
        <w:t>hez</w:t>
      </w:r>
    </w:p>
    <w:p w:rsidR="000B5E9D" w:rsidRPr="00D329C5" w:rsidRDefault="000B5E9D" w:rsidP="000B5E9D">
      <w:pPr>
        <w:spacing w:after="0"/>
        <w:rPr>
          <w:rFonts w:cs="Times New Roman"/>
        </w:rPr>
      </w:pPr>
    </w:p>
    <w:p w:rsidR="00F24097" w:rsidRPr="00D329C5" w:rsidRDefault="00F24097" w:rsidP="00F24097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I. A szakképzés jogi háttere</w:t>
      </w:r>
    </w:p>
    <w:p w:rsidR="00F24097" w:rsidRPr="00D329C5" w:rsidRDefault="00F24097" w:rsidP="00F24097">
      <w:pPr>
        <w:spacing w:after="0"/>
        <w:rPr>
          <w:rFonts w:cs="Times New Roman"/>
        </w:rPr>
      </w:pPr>
      <w:r w:rsidRPr="00D329C5">
        <w:rPr>
          <w:rFonts w:cs="Times New Roman"/>
        </w:rPr>
        <w:t>A szakképzési kerettanterv</w:t>
      </w:r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törvény,</w:t>
      </w:r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 szakképzésről szóló 2011. évi CLXXXVII. törvény,</w:t>
      </w:r>
    </w:p>
    <w:p w:rsidR="00F24097" w:rsidRPr="00D329C5" w:rsidRDefault="00F24097" w:rsidP="00F24097">
      <w:pPr>
        <w:spacing w:after="0"/>
        <w:rPr>
          <w:rFonts w:cs="Times New Roman"/>
        </w:rPr>
      </w:pPr>
    </w:p>
    <w:p w:rsidR="00F24097" w:rsidRPr="00D329C5" w:rsidRDefault="00F24097" w:rsidP="00F24097">
      <w:pPr>
        <w:spacing w:after="0"/>
        <w:rPr>
          <w:rFonts w:cs="Times New Roman"/>
        </w:rPr>
      </w:pPr>
      <w:r w:rsidRPr="00D329C5">
        <w:rPr>
          <w:rFonts w:cs="Times New Roman"/>
        </w:rPr>
        <w:t>valamint</w:t>
      </w:r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D329C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D329C5" w:rsidRDefault="00F24097" w:rsidP="002F7364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D329C5">
        <w:rPr>
          <w:rFonts w:cs="Times New Roman"/>
        </w:rPr>
        <w:t xml:space="preserve">a(z) </w:t>
      </w:r>
      <w:r w:rsidR="00D329C5" w:rsidRPr="00D329C5">
        <w:rPr>
          <w:rFonts w:cs="Times New Roman"/>
        </w:rPr>
        <w:t>55 521 03</w:t>
      </w:r>
      <w:r w:rsidRPr="00D329C5">
        <w:rPr>
          <w:rFonts w:cs="Times New Roman"/>
        </w:rPr>
        <w:t xml:space="preserve"> számú, </w:t>
      </w:r>
      <w:r w:rsidR="00D329C5" w:rsidRPr="00D329C5">
        <w:rPr>
          <w:rFonts w:cs="Times New Roman"/>
        </w:rPr>
        <w:t>Színpadi magasépítő</w:t>
      </w:r>
      <w:r w:rsidRPr="00D329C5">
        <w:rPr>
          <w:rFonts w:cs="Times New Roman"/>
        </w:rPr>
        <w:t xml:space="preserve"> megnevezésű szakképesítés szakmai és vizsgakövetelményeit tartalmazó rendelet alapján készült.</w:t>
      </w:r>
    </w:p>
    <w:p w:rsidR="001A7777" w:rsidRPr="00D329C5" w:rsidRDefault="001A7777" w:rsidP="000B5E9D">
      <w:pPr>
        <w:spacing w:after="0"/>
        <w:rPr>
          <w:rFonts w:cs="Times New Roman"/>
        </w:rPr>
      </w:pPr>
    </w:p>
    <w:p w:rsidR="00E96240" w:rsidRPr="00D329C5" w:rsidRDefault="00E96240" w:rsidP="000B5E9D">
      <w:pPr>
        <w:spacing w:after="0"/>
        <w:rPr>
          <w:rFonts w:cs="Times New Roman"/>
        </w:rPr>
      </w:pPr>
    </w:p>
    <w:p w:rsidR="00C64856" w:rsidRPr="00D329C5" w:rsidRDefault="00C64856" w:rsidP="00C64856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II. A szakképesítés</w:t>
      </w:r>
      <w:r w:rsidR="009C4A30" w:rsidRPr="00D329C5">
        <w:rPr>
          <w:rFonts w:cs="Times New Roman"/>
          <w:b/>
        </w:rPr>
        <w:t>-ráépülés</w:t>
      </w:r>
      <w:r w:rsidRPr="00D329C5">
        <w:rPr>
          <w:rFonts w:cs="Times New Roman"/>
          <w:b/>
        </w:rPr>
        <w:t xml:space="preserve"> alapadatai</w:t>
      </w:r>
    </w:p>
    <w:p w:rsidR="00C64856" w:rsidRPr="00D329C5" w:rsidRDefault="00C64856" w:rsidP="00C64856">
      <w:pPr>
        <w:spacing w:after="0"/>
        <w:rPr>
          <w:rFonts w:cs="Times New Roman"/>
        </w:rPr>
      </w:pP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>A szakképesítés</w:t>
      </w:r>
      <w:r w:rsidR="009C4A30" w:rsidRPr="00D329C5">
        <w:rPr>
          <w:rFonts w:cs="Times New Roman"/>
        </w:rPr>
        <w:t>-ráépülés</w:t>
      </w:r>
      <w:r w:rsidRPr="00D329C5">
        <w:rPr>
          <w:rFonts w:cs="Times New Roman"/>
        </w:rPr>
        <w:t xml:space="preserve"> azonosító száma: </w:t>
      </w:r>
      <w:r w:rsidR="004F1B0B" w:rsidRPr="00D329C5">
        <w:rPr>
          <w:rFonts w:cs="Times New Roman"/>
        </w:rPr>
        <w:t>55 521 03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>Szakképesítés</w:t>
      </w:r>
      <w:r w:rsidR="009C4A30" w:rsidRPr="00D329C5">
        <w:rPr>
          <w:rFonts w:cs="Times New Roman"/>
        </w:rPr>
        <w:t>-ráépülés</w:t>
      </w:r>
      <w:r w:rsidRPr="00D329C5">
        <w:rPr>
          <w:rFonts w:cs="Times New Roman"/>
        </w:rPr>
        <w:t xml:space="preserve"> megnevezése: </w:t>
      </w:r>
      <w:r w:rsidR="004F1B0B" w:rsidRPr="00D329C5">
        <w:rPr>
          <w:rFonts w:cs="Times New Roman"/>
        </w:rPr>
        <w:t>Színpadi magasépítő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A szakmacsoport száma és megnevezése: </w:t>
      </w:r>
      <w:r w:rsidR="00EE14FC" w:rsidRPr="00D329C5">
        <w:rPr>
          <w:rFonts w:cs="Times New Roman"/>
        </w:rPr>
        <w:t>4</w:t>
      </w:r>
      <w:r w:rsidRPr="00D329C5">
        <w:rPr>
          <w:rFonts w:cs="Times New Roman"/>
        </w:rPr>
        <w:t xml:space="preserve">. </w:t>
      </w:r>
      <w:r w:rsidR="00EE14FC" w:rsidRPr="00D329C5">
        <w:rPr>
          <w:rFonts w:cs="Times New Roman"/>
        </w:rPr>
        <w:t>Művészet, közművelődés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Ágazati besorolás száma és megnevezése: </w:t>
      </w:r>
      <w:r w:rsidR="00EE14FC" w:rsidRPr="00D329C5">
        <w:rPr>
          <w:rFonts w:cs="Times New Roman"/>
        </w:rPr>
        <w:t>VI</w:t>
      </w:r>
      <w:r w:rsidRPr="00D329C5">
        <w:rPr>
          <w:rFonts w:cs="Times New Roman"/>
        </w:rPr>
        <w:t xml:space="preserve">. </w:t>
      </w:r>
      <w:r w:rsidR="00EE14FC" w:rsidRPr="00D329C5">
        <w:rPr>
          <w:rFonts w:cs="Times New Roman"/>
        </w:rPr>
        <w:t>Hang-, film- és színháztechnika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Iskolai rendszerű szakképzésben a szakképzési évfolyamok száma: </w:t>
      </w:r>
      <w:r w:rsidR="004F1B0B" w:rsidRPr="00D329C5">
        <w:rPr>
          <w:rFonts w:cs="Times New Roman"/>
        </w:rPr>
        <w:t>1</w:t>
      </w:r>
      <w:r w:rsidRPr="00D329C5">
        <w:rPr>
          <w:rFonts w:cs="Times New Roman"/>
        </w:rPr>
        <w:t xml:space="preserve"> év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Elméleti képzési idő aránya: </w:t>
      </w:r>
      <w:r w:rsidR="004F1B0B" w:rsidRPr="00D329C5">
        <w:rPr>
          <w:rFonts w:cs="Times New Roman"/>
        </w:rPr>
        <w:t>30</w:t>
      </w:r>
      <w:r w:rsidRPr="00D329C5">
        <w:rPr>
          <w:rFonts w:cs="Times New Roman"/>
        </w:rPr>
        <w:t>%</w:t>
      </w:r>
    </w:p>
    <w:p w:rsidR="00C64856" w:rsidRPr="00D329C5" w:rsidRDefault="00C64856" w:rsidP="00C64856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Gyakorlati képzési idő aránya: </w:t>
      </w:r>
      <w:r w:rsidR="004F1B0B" w:rsidRPr="00D329C5">
        <w:rPr>
          <w:rFonts w:cs="Times New Roman"/>
        </w:rPr>
        <w:t>70</w:t>
      </w:r>
      <w:r w:rsidRPr="00D329C5">
        <w:rPr>
          <w:rFonts w:cs="Times New Roman"/>
        </w:rPr>
        <w:t>%</w:t>
      </w:r>
    </w:p>
    <w:p w:rsidR="001A7777" w:rsidRPr="00D329C5" w:rsidRDefault="001A7777" w:rsidP="000B5E9D">
      <w:pPr>
        <w:spacing w:after="0"/>
        <w:rPr>
          <w:rFonts w:cs="Times New Roman"/>
        </w:rPr>
      </w:pPr>
    </w:p>
    <w:p w:rsidR="00E96240" w:rsidRPr="00D329C5" w:rsidRDefault="00E96240" w:rsidP="000B5E9D">
      <w:pPr>
        <w:spacing w:after="0"/>
        <w:rPr>
          <w:rFonts w:cs="Times New Roman"/>
        </w:rPr>
      </w:pPr>
    </w:p>
    <w:p w:rsidR="00E96240" w:rsidRPr="00D329C5" w:rsidRDefault="00E96240" w:rsidP="00E96240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III. A szakképzésbe történő belépés feltételei</w:t>
      </w:r>
    </w:p>
    <w:p w:rsidR="00E96240" w:rsidRPr="00D329C5" w:rsidRDefault="00E96240" w:rsidP="00E96240">
      <w:pPr>
        <w:spacing w:after="0"/>
        <w:rPr>
          <w:rFonts w:cs="Times New Roman"/>
        </w:rPr>
      </w:pP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Iskolai előképzettség: </w:t>
      </w:r>
      <w:r w:rsidR="004F1B0B" w:rsidRPr="00D329C5">
        <w:rPr>
          <w:rFonts w:cs="Times New Roman"/>
        </w:rPr>
        <w:t>54 521 08 Színpad- és porondtechnikus</w:t>
      </w:r>
    </w:p>
    <w:p w:rsidR="00DC677F" w:rsidRPr="00D329C5" w:rsidRDefault="00DC677F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ab/>
        <w:t xml:space="preserve">vagy iskolai </w:t>
      </w:r>
      <w:r w:rsidR="009C4A30" w:rsidRPr="00D329C5">
        <w:rPr>
          <w:rFonts w:cs="Times New Roman"/>
        </w:rPr>
        <w:t>előkép</w:t>
      </w:r>
      <w:r w:rsidRPr="00D329C5">
        <w:rPr>
          <w:rFonts w:cs="Times New Roman"/>
        </w:rPr>
        <w:t>zettség hiányában: ………………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Bemeneti kompetenciák: </w:t>
      </w:r>
      <w:r w:rsidR="00DC677F" w:rsidRPr="00D329C5">
        <w:rPr>
          <w:rFonts w:cs="Times New Roman"/>
        </w:rPr>
        <w:t>………………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Szakmai előképzettség: </w:t>
      </w:r>
      <w:r w:rsidR="000772D7" w:rsidRPr="00D329C5">
        <w:rPr>
          <w:rFonts w:cs="Times New Roman"/>
        </w:rPr>
        <w:t>—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Előírt gyakorlat: </w:t>
      </w:r>
      <w:r w:rsidR="000772D7" w:rsidRPr="00D329C5">
        <w:rPr>
          <w:rFonts w:cs="Times New Roman"/>
        </w:rPr>
        <w:t>—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Egészségügyi alkalmassági követelmények: </w:t>
      </w:r>
      <w:r w:rsidR="009C4A30" w:rsidRPr="00D329C5">
        <w:rPr>
          <w:rFonts w:cs="Times New Roman"/>
        </w:rPr>
        <w:t>………………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Pályaalkalmassági követelmények: </w:t>
      </w:r>
      <w:r w:rsidR="009C4A30" w:rsidRPr="00D329C5">
        <w:rPr>
          <w:rFonts w:cs="Times New Roman"/>
        </w:rPr>
        <w:t>………………</w:t>
      </w:r>
    </w:p>
    <w:p w:rsidR="00E96240" w:rsidRPr="00D329C5" w:rsidRDefault="00E96240" w:rsidP="00E96240">
      <w:pPr>
        <w:spacing w:after="0"/>
        <w:rPr>
          <w:rFonts w:cs="Times New Roman"/>
        </w:rPr>
      </w:pPr>
    </w:p>
    <w:p w:rsidR="00D55892" w:rsidRPr="00D329C5" w:rsidRDefault="00D55892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E96240" w:rsidRPr="00D329C5" w:rsidRDefault="00E96240" w:rsidP="00E96240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lastRenderedPageBreak/>
        <w:t>IV. A szakképzés szervezésének feltételei</w:t>
      </w:r>
    </w:p>
    <w:p w:rsidR="00E96240" w:rsidRPr="00D329C5" w:rsidRDefault="00E96240" w:rsidP="00E96240">
      <w:pPr>
        <w:spacing w:after="0"/>
        <w:rPr>
          <w:rFonts w:cs="Times New Roman"/>
        </w:rPr>
      </w:pPr>
    </w:p>
    <w:p w:rsidR="00E96240" w:rsidRPr="00D329C5" w:rsidRDefault="00E96240" w:rsidP="00E96240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Személyi feltételek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D329C5" w:rsidRDefault="00E96240" w:rsidP="00E96240">
      <w:pPr>
        <w:spacing w:after="0"/>
        <w:rPr>
          <w:rFonts w:cs="Times New Roman"/>
        </w:rPr>
      </w:pPr>
      <w:r w:rsidRPr="00D329C5">
        <w:rPr>
          <w:rFonts w:cs="Times New Roman"/>
        </w:rPr>
        <w:t>Ezen túl az alábbi tantárgyak oktatására az alábbi végzettséggel rendelkező szakember alkalmazható:</w:t>
      </w:r>
    </w:p>
    <w:p w:rsidR="00C728A1" w:rsidRPr="00D329C5" w:rsidRDefault="00C728A1" w:rsidP="00E96240">
      <w:pPr>
        <w:spacing w:after="0"/>
        <w:rPr>
          <w:rFonts w:cs="Times New Roman"/>
        </w:rPr>
      </w:pPr>
    </w:p>
    <w:tbl>
      <w:tblPr>
        <w:tblW w:w="7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728A1" w:rsidRPr="00D329C5" w:rsidTr="00C728A1">
        <w:trPr>
          <w:trHeight w:val="300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728A1" w:rsidRPr="00D329C5" w:rsidTr="00C728A1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Biztonságtechnika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C728A1" w:rsidRPr="00D329C5" w:rsidTr="00C728A1">
        <w:trPr>
          <w:trHeight w:val="3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C728A1" w:rsidRPr="00D329C5" w:rsidRDefault="00C728A1" w:rsidP="00E96240">
      <w:pPr>
        <w:spacing w:after="0"/>
        <w:rPr>
          <w:rFonts w:cs="Times New Roman"/>
        </w:rPr>
      </w:pPr>
    </w:p>
    <w:p w:rsidR="001A7777" w:rsidRPr="00D329C5" w:rsidRDefault="001A7777" w:rsidP="000B5E9D">
      <w:pPr>
        <w:spacing w:after="0"/>
        <w:rPr>
          <w:rFonts w:cs="Times New Roman"/>
        </w:rPr>
      </w:pPr>
    </w:p>
    <w:p w:rsidR="00E57804" w:rsidRPr="00D329C5" w:rsidRDefault="00E57804" w:rsidP="00E57804">
      <w:pPr>
        <w:spacing w:after="0"/>
        <w:jc w:val="center"/>
        <w:rPr>
          <w:rFonts w:cs="Times New Roman"/>
        </w:rPr>
      </w:pPr>
    </w:p>
    <w:p w:rsidR="0041674C" w:rsidRPr="00D329C5" w:rsidRDefault="0041674C" w:rsidP="000B5E9D">
      <w:pPr>
        <w:spacing w:after="0"/>
        <w:rPr>
          <w:rFonts w:cs="Times New Roman"/>
        </w:rPr>
      </w:pPr>
    </w:p>
    <w:p w:rsidR="00696ED9" w:rsidRPr="00D329C5" w:rsidRDefault="00696ED9" w:rsidP="00696ED9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Tárgyi feltételek</w:t>
      </w:r>
    </w:p>
    <w:p w:rsidR="00696ED9" w:rsidRPr="00D329C5" w:rsidRDefault="00696ED9" w:rsidP="00696ED9">
      <w:pPr>
        <w:spacing w:after="0"/>
        <w:rPr>
          <w:rFonts w:cs="Times New Roman"/>
        </w:rPr>
      </w:pPr>
      <w:r w:rsidRPr="00D329C5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D329C5" w:rsidRDefault="00696ED9" w:rsidP="00696ED9">
      <w:pPr>
        <w:spacing w:after="0"/>
        <w:rPr>
          <w:rFonts w:cs="Times New Roman"/>
        </w:rPr>
      </w:pPr>
    </w:p>
    <w:p w:rsidR="0041674C" w:rsidRPr="00D329C5" w:rsidRDefault="00696ED9" w:rsidP="00696ED9">
      <w:pPr>
        <w:spacing w:after="0"/>
        <w:rPr>
          <w:rFonts w:cs="Times New Roman"/>
        </w:rPr>
      </w:pPr>
      <w:r w:rsidRPr="00D329C5">
        <w:rPr>
          <w:rFonts w:cs="Times New Roman"/>
        </w:rPr>
        <w:t>Ajánlás a szakmai képzés lebonyolításához szükséges további eszközökre és felszerelésekre: Nincs.</w:t>
      </w:r>
    </w:p>
    <w:p w:rsidR="004F6765" w:rsidRPr="00D329C5" w:rsidRDefault="004F6765" w:rsidP="000B5E9D">
      <w:pPr>
        <w:spacing w:after="0"/>
        <w:rPr>
          <w:rFonts w:cs="Times New Roman"/>
        </w:rPr>
      </w:pPr>
    </w:p>
    <w:p w:rsidR="00FB273F" w:rsidRPr="00D329C5" w:rsidRDefault="00FB273F" w:rsidP="00FB273F">
      <w:pPr>
        <w:spacing w:after="0"/>
        <w:rPr>
          <w:rFonts w:cs="Times New Roman"/>
        </w:rPr>
      </w:pPr>
    </w:p>
    <w:p w:rsidR="00FB273F" w:rsidRPr="00D329C5" w:rsidRDefault="00FB273F" w:rsidP="00FB273F">
      <w:p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V. A szakképesítés</w:t>
      </w:r>
      <w:r w:rsidR="00D55892" w:rsidRPr="00D329C5">
        <w:rPr>
          <w:rFonts w:cs="Times New Roman"/>
          <w:b/>
        </w:rPr>
        <w:t>-ráépülés</w:t>
      </w:r>
      <w:r w:rsidRPr="00D329C5">
        <w:rPr>
          <w:rFonts w:cs="Times New Roman"/>
          <w:b/>
        </w:rPr>
        <w:t xml:space="preserve"> óraterve nappali rendszerű oktatásra</w:t>
      </w:r>
    </w:p>
    <w:p w:rsidR="00FB273F" w:rsidRPr="00D329C5" w:rsidRDefault="00FB273F" w:rsidP="00FB273F">
      <w:pPr>
        <w:spacing w:after="0"/>
        <w:rPr>
          <w:rFonts w:cs="Times New Roman"/>
        </w:rPr>
      </w:pPr>
    </w:p>
    <w:p w:rsidR="00104377" w:rsidRPr="00D329C5" w:rsidRDefault="00104377" w:rsidP="00104377">
      <w:pPr>
        <w:spacing w:after="0"/>
        <w:rPr>
          <w:rFonts w:cs="Times New Roman"/>
        </w:rPr>
      </w:pPr>
      <w:r w:rsidRPr="00D329C5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D329C5" w:rsidRDefault="00104377" w:rsidP="00104377">
      <w:pPr>
        <w:spacing w:after="0"/>
        <w:rPr>
          <w:rFonts w:cs="Times New Roman"/>
        </w:rPr>
      </w:pPr>
      <w:r w:rsidRPr="00D329C5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D329C5" w:rsidRDefault="00104377" w:rsidP="00104377">
      <w:pPr>
        <w:spacing w:after="0"/>
        <w:rPr>
          <w:rFonts w:cs="Times New Roman"/>
        </w:rPr>
      </w:pPr>
    </w:p>
    <w:p w:rsidR="00104377" w:rsidRPr="00D329C5" w:rsidRDefault="00104377" w:rsidP="00104377">
      <w:pPr>
        <w:spacing w:after="0"/>
        <w:rPr>
          <w:rFonts w:cs="Times New Roman"/>
        </w:rPr>
      </w:pPr>
      <w:r w:rsidRPr="00D329C5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D329C5" w:rsidRDefault="00104377" w:rsidP="00104377">
      <w:pPr>
        <w:spacing w:after="0"/>
        <w:rPr>
          <w:rFonts w:cs="Times New Roman"/>
        </w:rPr>
      </w:pPr>
      <w:r w:rsidRPr="00D329C5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D329C5" w:rsidRDefault="00E57804" w:rsidP="000B5E9D">
      <w:pPr>
        <w:spacing w:after="0"/>
        <w:rPr>
          <w:rFonts w:cs="Times New Roman"/>
        </w:rPr>
      </w:pPr>
    </w:p>
    <w:p w:rsidR="00876453" w:rsidRPr="00D329C5" w:rsidRDefault="00876453" w:rsidP="000B5E9D">
      <w:pPr>
        <w:spacing w:after="0"/>
        <w:rPr>
          <w:rFonts w:cs="Times New Roman"/>
        </w:rPr>
      </w:pPr>
    </w:p>
    <w:p w:rsidR="00CB484D" w:rsidRPr="00D329C5" w:rsidRDefault="00CB484D" w:rsidP="000B5E9D">
      <w:pPr>
        <w:spacing w:after="0"/>
        <w:rPr>
          <w:rFonts w:cs="Times New Roman"/>
        </w:rPr>
        <w:sectPr w:rsidR="00CB484D" w:rsidRPr="00D329C5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</w:p>
    <w:p w:rsidR="00CB484D" w:rsidRPr="00D329C5" w:rsidRDefault="00CB484D" w:rsidP="00CB484D">
      <w:pPr>
        <w:spacing w:after="0"/>
        <w:jc w:val="center"/>
        <w:rPr>
          <w:rFonts w:cs="Times New Roman"/>
        </w:rPr>
      </w:pPr>
      <w:r w:rsidRPr="00D329C5">
        <w:rPr>
          <w:rFonts w:cs="Times New Roman"/>
        </w:rPr>
        <w:lastRenderedPageBreak/>
        <w:t>1. számú táblázat</w:t>
      </w:r>
    </w:p>
    <w:p w:rsidR="008B01A2" w:rsidRPr="00D329C5" w:rsidRDefault="00CB484D" w:rsidP="00CB484D">
      <w:pPr>
        <w:spacing w:after="0"/>
        <w:jc w:val="center"/>
        <w:rPr>
          <w:rFonts w:cs="Times New Roman"/>
          <w:b/>
        </w:rPr>
      </w:pPr>
      <w:r w:rsidRPr="00D329C5">
        <w:rPr>
          <w:rFonts w:cs="Times New Roman"/>
          <w:b/>
        </w:rPr>
        <w:t>A szakmai követelménymodulokhoz rendelt tantárg</w:t>
      </w:r>
      <w:r w:rsidR="00104377" w:rsidRPr="00D329C5">
        <w:rPr>
          <w:rFonts w:cs="Times New Roman"/>
          <w:b/>
        </w:rPr>
        <w:t>yak heti óraszáma</w:t>
      </w:r>
    </w:p>
    <w:p w:rsidR="00420CA2" w:rsidRPr="00D329C5" w:rsidRDefault="00420CA2" w:rsidP="000B5E9D">
      <w:pPr>
        <w:spacing w:after="0"/>
        <w:rPr>
          <w:rFonts w:cs="Times New Roman"/>
        </w:rPr>
      </w:pPr>
    </w:p>
    <w:p w:rsidR="00420CA2" w:rsidRPr="00D329C5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A93A37" w:rsidRPr="00D329C5" w:rsidTr="00A93A37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93A37" w:rsidRPr="00D329C5" w:rsidTr="00A93A3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A93A37" w:rsidRPr="00D329C5" w:rsidTr="00A93A3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29</w:t>
            </w:r>
            <w:r w:rsidR="00A93A37"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,0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magasépítés biztonságtechnikája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815DC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</w:t>
            </w:r>
            <w:r w:rsidR="00815DCF"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magasépítés technikája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815DC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</w:t>
            </w:r>
            <w:r w:rsidR="00815DCF"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815DCF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</w:tbl>
    <w:p w:rsidR="00A93A37" w:rsidRPr="00D329C5" w:rsidRDefault="00A93A37" w:rsidP="000B5E9D">
      <w:pPr>
        <w:spacing w:after="0"/>
        <w:rPr>
          <w:rFonts w:cs="Times New Roman"/>
        </w:rPr>
      </w:pPr>
    </w:p>
    <w:p w:rsidR="00A93A37" w:rsidRPr="00D329C5" w:rsidRDefault="00A93A37" w:rsidP="000B5E9D">
      <w:pPr>
        <w:spacing w:after="0"/>
        <w:rPr>
          <w:rFonts w:cs="Times New Roman"/>
        </w:rPr>
      </w:pPr>
    </w:p>
    <w:p w:rsidR="00420CA2" w:rsidRPr="00D329C5" w:rsidRDefault="00104377" w:rsidP="00CB484D">
      <w:pPr>
        <w:spacing w:after="0"/>
        <w:rPr>
          <w:rFonts w:cs="Times New Roman"/>
        </w:rPr>
      </w:pPr>
      <w:r w:rsidRPr="00D329C5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D329C5" w:rsidRDefault="00CB484D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CB484D" w:rsidRPr="00D329C5" w:rsidRDefault="00CB484D" w:rsidP="00CB484D">
      <w:pPr>
        <w:spacing w:after="0"/>
        <w:jc w:val="center"/>
        <w:rPr>
          <w:rFonts w:cs="Times New Roman"/>
        </w:rPr>
      </w:pPr>
      <w:r w:rsidRPr="00D329C5">
        <w:rPr>
          <w:rFonts w:cs="Times New Roman"/>
        </w:rPr>
        <w:lastRenderedPageBreak/>
        <w:t>2. számú táblázat</w:t>
      </w:r>
    </w:p>
    <w:p w:rsidR="00420CA2" w:rsidRPr="00D329C5" w:rsidRDefault="00CB484D" w:rsidP="00CB484D">
      <w:pPr>
        <w:spacing w:after="0"/>
        <w:jc w:val="center"/>
        <w:rPr>
          <w:rFonts w:cs="Times New Roman"/>
          <w:b/>
        </w:rPr>
      </w:pPr>
      <w:r w:rsidRPr="00D329C5">
        <w:rPr>
          <w:rFonts w:cs="Times New Roman"/>
          <w:b/>
        </w:rPr>
        <w:t>A szakmai követelménymodulokhoz rendelt tantárgyak és t</w:t>
      </w:r>
      <w:r w:rsidR="00104377" w:rsidRPr="00D329C5">
        <w:rPr>
          <w:rFonts w:cs="Times New Roman"/>
          <w:b/>
        </w:rPr>
        <w:t>émakörök óraszáma</w:t>
      </w:r>
    </w:p>
    <w:p w:rsidR="00420CA2" w:rsidRPr="00D329C5" w:rsidRDefault="00420CA2" w:rsidP="000B5E9D">
      <w:pPr>
        <w:spacing w:after="0"/>
        <w:rPr>
          <w:rFonts w:cs="Times New Roman"/>
        </w:rPr>
      </w:pPr>
    </w:p>
    <w:p w:rsidR="00A93A37" w:rsidRPr="00D329C5" w:rsidRDefault="00A93A37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A93A37" w:rsidRPr="00D329C5" w:rsidTr="00A93A37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A93A37" w:rsidRPr="00D329C5" w:rsidTr="00A93A37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708</w:t>
            </w:r>
          </w:p>
        </w:tc>
      </w:tr>
      <w:tr w:rsidR="00A93A37" w:rsidRPr="00D329C5" w:rsidTr="00A93A37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magasépítés biztonságtechnikája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Biztonságtechnikai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354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magasépítés technikája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Riggelés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354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Riggelés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  <w:tr w:rsidR="00A93A37" w:rsidRPr="00D329C5" w:rsidTr="00A93A37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93A37" w:rsidRPr="00D329C5" w:rsidRDefault="00A93A37" w:rsidP="00A93A3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93A37" w:rsidRPr="00D329C5" w:rsidRDefault="00A93A37" w:rsidP="00A93A3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</w:t>
            </w:r>
          </w:p>
        </w:tc>
      </w:tr>
    </w:tbl>
    <w:p w:rsidR="00A93A37" w:rsidRPr="00D329C5" w:rsidRDefault="00A93A37" w:rsidP="000B5E9D">
      <w:pPr>
        <w:spacing w:after="0"/>
        <w:rPr>
          <w:rFonts w:cs="Times New Roman"/>
        </w:rPr>
      </w:pPr>
    </w:p>
    <w:p w:rsidR="00420CA2" w:rsidRPr="00D329C5" w:rsidRDefault="00420CA2" w:rsidP="000B5E9D">
      <w:pPr>
        <w:spacing w:after="0"/>
        <w:rPr>
          <w:rFonts w:cs="Times New Roman"/>
        </w:rPr>
      </w:pPr>
      <w:bookmarkStart w:id="1" w:name="_MON_1523257111"/>
      <w:bookmarkEnd w:id="1"/>
    </w:p>
    <w:p w:rsidR="004F6765" w:rsidRPr="00D329C5" w:rsidRDefault="004F6765" w:rsidP="000B5E9D">
      <w:pPr>
        <w:spacing w:after="0"/>
        <w:rPr>
          <w:rFonts w:cs="Times New Roman"/>
        </w:rPr>
      </w:pPr>
    </w:p>
    <w:p w:rsidR="008419D5" w:rsidRPr="00D329C5" w:rsidRDefault="008419D5" w:rsidP="008419D5">
      <w:pPr>
        <w:spacing w:after="0"/>
        <w:rPr>
          <w:rFonts w:cs="Times New Roman"/>
        </w:rPr>
      </w:pPr>
      <w:r w:rsidRPr="00D329C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D329C5" w:rsidRDefault="008419D5" w:rsidP="008419D5">
      <w:pPr>
        <w:spacing w:after="0"/>
        <w:rPr>
          <w:rFonts w:cs="Times New Roman"/>
        </w:rPr>
      </w:pPr>
      <w:r w:rsidRPr="00D329C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D329C5" w:rsidRDefault="008419D5" w:rsidP="008419D5">
      <w:pPr>
        <w:spacing w:after="0"/>
        <w:rPr>
          <w:rFonts w:cs="Times New Roman"/>
        </w:rPr>
      </w:pPr>
      <w:r w:rsidRPr="00D329C5">
        <w:rPr>
          <w:rFonts w:cs="Times New Roman"/>
        </w:rPr>
        <w:t xml:space="preserve">A tantárgyakra meghatározott időkeret kötelező érvényű, </w:t>
      </w:r>
      <w:r w:rsidRPr="00D329C5">
        <w:rPr>
          <w:rFonts w:cs="Times New Roman"/>
          <w:i/>
        </w:rPr>
        <w:t>a</w:t>
      </w:r>
      <w:r w:rsidRPr="00D329C5">
        <w:rPr>
          <w:rFonts w:cs="Times New Roman"/>
        </w:rPr>
        <w:t xml:space="preserve"> </w:t>
      </w:r>
      <w:r w:rsidRPr="00D329C5">
        <w:rPr>
          <w:rFonts w:cs="Times New Roman"/>
          <w:i/>
        </w:rPr>
        <w:t>témakörökre kialakított óraszám pedig ajánlás</w:t>
      </w:r>
      <w:r w:rsidRPr="00D329C5">
        <w:rPr>
          <w:rFonts w:cs="Times New Roman"/>
        </w:rPr>
        <w:t>.</w:t>
      </w:r>
    </w:p>
    <w:p w:rsidR="008419D5" w:rsidRPr="00D329C5" w:rsidRDefault="008419D5" w:rsidP="000A21B7">
      <w:pPr>
        <w:spacing w:after="0"/>
        <w:rPr>
          <w:rFonts w:cs="Times New Roman"/>
        </w:rPr>
        <w:sectPr w:rsidR="008419D5" w:rsidRPr="00D329C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A</w:t>
      </w:r>
    </w:p>
    <w:p w:rsidR="00B64FCB" w:rsidRPr="00D329C5" w:rsidRDefault="00B64FCB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D329C5">
        <w:rPr>
          <w:rFonts w:cs="Times New Roman"/>
          <w:b/>
          <w:sz w:val="36"/>
        </w:rPr>
        <w:t>…..-</w:t>
      </w:r>
      <w:bookmarkEnd w:id="2"/>
      <w:bookmarkEnd w:id="3"/>
      <w:bookmarkEnd w:id="4"/>
      <w:r w:rsidRPr="00D329C5">
        <w:rPr>
          <w:rFonts w:cs="Times New Roman"/>
          <w:b/>
          <w:sz w:val="36"/>
        </w:rPr>
        <w:t>.. azonosító számú</w:t>
      </w:r>
    </w:p>
    <w:p w:rsidR="00B64FCB" w:rsidRPr="00D329C5" w:rsidRDefault="00112E58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Színpadi magasépítés biztonságtechnikája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megnevezésű</w:t>
      </w:r>
    </w:p>
    <w:p w:rsidR="00B64FCB" w:rsidRPr="00D329C5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szakmai követelménymodul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tantárgyai, témakörei</w:t>
      </w:r>
    </w:p>
    <w:p w:rsidR="00B64FCB" w:rsidRPr="00D329C5" w:rsidRDefault="00B64FCB" w:rsidP="00B64FCB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B64FCB" w:rsidRPr="00D329C5" w:rsidRDefault="00B64FCB" w:rsidP="00B64FCB">
      <w:pPr>
        <w:rPr>
          <w:rFonts w:cs="Times New Roman"/>
        </w:rPr>
      </w:pPr>
      <w:r w:rsidRPr="00D329C5">
        <w:rPr>
          <w:rFonts w:cs="Times New Roman"/>
        </w:rPr>
        <w:lastRenderedPageBreak/>
        <w:t xml:space="preserve">A …..-.. azonosító számú </w:t>
      </w:r>
      <w:r w:rsidR="00112E58" w:rsidRPr="00D329C5">
        <w:rPr>
          <w:rFonts w:cs="Times New Roman"/>
        </w:rPr>
        <w:t xml:space="preserve">Színpadi magasépítés biztonságtechnikája </w:t>
      </w:r>
      <w:r w:rsidRPr="00D329C5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C728A1" w:rsidRPr="00D329C5" w:rsidTr="00815DCF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Biztonságtechnikai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Biztonságtechnikai ismeretek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színházi, cirkuszi és a raktározási területek üzemszerű működésének szabályait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színházi, cirkuszi tevékenységhez kapcsolódó munka- és balesetvédelmi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színházi, cirkuszi tevékenységhez kapcsolódó biztonságtechnikai-, tűz- és környezetvédelmi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Tanulmányozza a terveket, meggyőződik azok kivitelezhetőségéről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Értelmezi a szerkezetépítési, a gépszerelési és az építészrajzokat, egyszerűbb vázlatokat készít a beépítendő berendezések kialakítása, rögzítésének bemutatása, helyének pontos meghatározása érdekében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Biztosítja és a helyszínre szállítja a munkavégzéshez szükséges felszereléseket, eszközöket, 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Elvégzi, elvégezteti az a munkavégzéshez szükséges felszerelések, eszközök időszakos felülvizsgálatát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Előkészíti, biztosítja a mentéshez, elsősegélynyújtáshoz szükséges eszközöket, 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Biztosítja a segélyhívást és annak technikai lehetőségeit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kommunikációs eszközök működőképességét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munkaterület alatti terület biztonságáról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Gondoskodik, hogy illetéktelen személy ne férjen hozzá a kiépített biztosító és ereszkedő rendszerhez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Összehangolja tevékenységét a munkaterületen dolgozó többi szakemberrel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Figyelembe veszi az időjárás-előrejelzést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magasban végzett munkák speciális munkabiztonsági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Munkavégzés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 épület, cirkusz épület és cirkuszi sátor szerkezet berendezéseinek üzemszerű működésére vonatkozó baleset- és tűzvédelmi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és cirkuszi munkára vonatkozó általános munkavégzési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Szerkezetépítési, gépszerelési és építészrajzi speciális fogalmak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mindenkori hatályos Ipari Alpintechnikai Biztonsági Szabályzat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mindenkori hatályos általános munkavédelem és munkabiztonsági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Alpintechnikában használatos eszközök, tárgyak, felszerelések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Ereszkedő- és biztosítóállás szilárdságának megállapítása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Felszerelés használati, biztosítási, ereszkedési, eresztési és mászási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eszközök (hang és fényjelek)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Nemzetközi előírások és rendeletek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anyag- és kellékmozgatás, - szállítás biztonsági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Elsősegély-nyújtási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Tűzoltó berendezések és eszközök feladatai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Tűzkárbejelentés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szabályok,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Munkajogi és gazdasági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Vállalkozási ismeretek, aktuális jogszabályfigyelés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Munkabiztonsági eszközök, felszerelések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munkabiztonság szakmai nyelvezetének, fogalmainak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munkabiztonsághoz kapcsolódó jelképek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géphasználati feliratok értelmezése,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Egyensúlyérzékelés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Térérzékelés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Tériszony-mentesség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329C5" w:rsidRDefault="00B64FCB" w:rsidP="00B64FCB">
      <w:pPr>
        <w:spacing w:after="0"/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:rsidR="00B64FCB" w:rsidRPr="00D329C5" w:rsidRDefault="007740C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Biztonságtechnikai ismeretek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15</w:t>
      </w:r>
      <w:r w:rsidR="00E62A1B" w:rsidRPr="00D329C5">
        <w:rPr>
          <w:rFonts w:cs="Times New Roman"/>
          <w:b/>
        </w:rPr>
        <w:t>0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magasban végzett munkák speciális munkabiztonsági és környezetvédelmi előírásai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Munkavégzés szabályai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 épület, cirkusz épület és cirkuszi sátor szerkezet berendezéseinek üzemszerű működésére vonatkozó baleset- és tűzvédelmi előírások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mindenkori hatályos Ipari Alpintechnikai Biztonsági Szabályzat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mindenkori hatályos általános munkavédelem és munkabiztonsági szabályok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kellékmozgatás, - szállítás biztonsági előírásai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Elsősegély-nyújtási alapismeretek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Tűzoltó berendezések és eszközök feladatai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Tűzkárbejelentés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Érintésvédelmi szabályok, előírások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D146A1" w:rsidRPr="00D329C5" w:rsidRDefault="00D146A1" w:rsidP="00D146A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D146A1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D146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Munkavédelem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</w:t>
      </w:r>
      <w:r w:rsidR="00B64FCB" w:rsidRPr="00D329C5">
        <w:rPr>
          <w:rFonts w:cs="Times New Roman"/>
          <w:b/>
          <w:i/>
        </w:rPr>
        <w:t xml:space="preserve"> óra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Általános munkavédelmi rendeletek és szabályok; a munkavédelem fogalmának meghatározása.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munkavédelmi szabályzat, annak tartalma és érvényességi köre.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elsősegélynyújtás szabályai, sérülés, rosszullét vagy áramütés esetén.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bejárások, oktatások rendje és az ellenőrzések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Munkahelyi baleset, kvázi baleset és az azokkal kapcsolatos intézkedések, kártérítési igény.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gépek, létrák, emelőszerkezetek biztonsági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Magasépítési szerkezetek, szerelésével és bontásával kapcsolatos munkavédelmi előírások. Technológiai utasítás.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védőfelszerelések, és - eszközök a színpadokon, és a színpadpadlóval kapcsolatos biztonságtechnikai elvárások.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műszaki vezetők főbb munkavédelmi feladatai, jogai és kötelességei.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Elektromos szerelésekkel, vizsgálatokkal és karbantartásokkal kapcsolatos munkavégzési előírások.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Áramütéses baleseteknél az elsősegélynyújtás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Villamos vezetékek, kábelek használatával, az időszakos műszeres mérésekkel kapcsolatos ismeretek.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Alkalmassági, illetve az időszakos orvosi vizsgálatok rendje.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Alkoholos befolyásoltsággal kapcsolatos vizsgálat rendje és adott helyzetben a szükséges intézkedések szabályai.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színpadi munkára vonatkozó általános munkavégzési előírások, anyagmozgatás, szállítás és a szerszámok használatának biztonsági előírásai.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lastRenderedPageBreak/>
        <w:t>Egészségügyi munkavédelmi és biztonságtechnikai követelmények a próbák, előadások és rendezvények lebonyolításánál.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elektromos áram élettani hatásai, mentőládák, elektromos szerelésekre vonatkozó munkavédelmi rendelkezések.</w:t>
      </w: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D146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Tűzvédelem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</w:t>
      </w:r>
      <w:r w:rsidR="00B64FCB" w:rsidRPr="00D329C5">
        <w:rPr>
          <w:rFonts w:cs="Times New Roman"/>
          <w:b/>
          <w:i/>
        </w:rPr>
        <w:t xml:space="preserve"> óra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tűzvédelem célja, szerepe és alapkövetelményei, különös tekintettel a színpadi munkavégzésre.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építés, bontás; a próba és előadás tűzvédelmi előírásai.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Színházak tűzvédelmi szervezete, tűzvédelmi oktatás és a tűzvédelmi szemlék, valamint ellenőrzések rendje.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Tűzvédelmi utasítás, annak tartalma és mellékletei.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Tűzriadó terv tartalmának ismertetése.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Oltókészülékek, tűzjelzők és füstelvezetők tűzvédelmi előírásai.</w:t>
      </w:r>
    </w:p>
    <w:p w:rsidR="00D146A1" w:rsidRPr="00D329C5" w:rsidRDefault="00D146A1" w:rsidP="00D146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D146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Dokumentációkezelés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012097" w:rsidP="00B64FCB">
      <w:pPr>
        <w:spacing w:after="0"/>
        <w:ind w:left="426"/>
        <w:rPr>
          <w:rFonts w:cs="Times New Roman"/>
          <w:i/>
        </w:rPr>
      </w:pPr>
      <w:r w:rsidRPr="00D329C5">
        <w:rPr>
          <w:rFonts w:cs="Times New Roman"/>
          <w:i/>
        </w:rPr>
        <w:t>osztályterem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728A1" w:rsidRPr="00D329C5" w:rsidTr="00C728A1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számítógép, internetkapcsolat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728A1" w:rsidRPr="00D329C5" w:rsidTr="00C728A1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2A373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Biztonságtechnikai ismeretek gyakorlat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35</w:t>
      </w:r>
      <w:r w:rsidR="00E62A1B" w:rsidRPr="00D329C5">
        <w:rPr>
          <w:rFonts w:cs="Times New Roman"/>
          <w:b/>
        </w:rPr>
        <w:t>4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magasban végzett munkák speciális munkabiztonsági és környezetvédelmi előírásai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Munkavégzés szabályai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lastRenderedPageBreak/>
        <w:t>A színház épület, cirkusz épület és cirkuszi sátor szerkezet berendezéseinek üzemszerű működésére vonatkozó baleset- és tűzvédelmi előírások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mindenkori hatályos Ipari Alpintechnikai Biztonsági Szabályzat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mindenkori hatályos általános munkavédelem és munkabiztonsági szabályok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kellékmozgatás, - szállítás biztonsági előírásai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Elsősegély-nyújtási alapismeretek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Tűzoltó berendezések és eszközök feladatai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Tűzkárbejelentés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Érintésvédelmi szabályok, előírások</w:t>
      </w:r>
    </w:p>
    <w:p w:rsidR="00751BB1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B64FCB" w:rsidRPr="00D329C5" w:rsidRDefault="00751BB1" w:rsidP="00751BB1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2A37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Munkavédelem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</w:t>
      </w:r>
      <w:r w:rsidR="00E62A1B" w:rsidRPr="00D329C5">
        <w:rPr>
          <w:rFonts w:cs="Times New Roman"/>
          <w:b/>
          <w:i/>
        </w:rPr>
        <w:t>8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Általános munkavédelmi rendeletek és szabályok; a munkavédelem fogalmának meghatározása.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munkavédelmi szabályzat, annak tartalma és érvényességi köre.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elsősegélynyújtás szabályai, sérülés, rosszullét vagy áramütés esetén.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bejárások, oktatások rendje és az ellenőrzések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Munkahelyi baleset, kvázi baleset és az azokkal kapcsolatos intézkedések, kártérítési igény.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gépek, létrák, emelőszerkezetek biztonsági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Magasépítési szerkezetek, szerelésével és bontásával kapcsolatos munkavédelmi előírások. Technológiai utasítás.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védőfelszerelések, és - eszközök a színpadokon, és a színpadpadlóval kapcsolatos biztonságtechnikai elvárások.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műszaki vezetők főbb munkavédelmi feladatai, jogai és kötelességei.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Elektromos szerelésekkel, vizsgálatokkal és karbantartásokkal kapcsolatos munkavégzési előírások.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Áramütéses baleseteknél az elsősegélynyújtás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Villamos vezetékek, kábelek használatával, az időszakos műszeres mérésekkel kapcsolatos ismeretek.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Alkalmassági, illetve az időszakos orvosi vizsgálatok rendje.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Alkoholos befolyásoltsággal kapcsolatos vizsgálat rendje és adott helyzetben a szükséges intézkedések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színpadi munkára vonatkozó általános munkavégzési előírások, anyagmozgatás, szállítás és a szerszámok használatának biztonsági előírásai.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Egészségügyi munkavédelmi és biztonságtechnikai követelmények a próbák, előadások és rendezvények lebonyolításánál.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elektromos áram élettani hatásai, mentőládák, elektromos szerelésekre vonatkozó munkavédelmi rendelkezések.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 biztonsági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lastRenderedPageBreak/>
        <w:t>Magasépítési szerkezetek, szerelésével és bontásával kapcsolatos munkavédelmi előírások. Technológiai utasítás.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Munkavédelmi védőfelszerelések, és - eszközök a színpadokon, és a színpadpadlóval kapcsolatos biztonságtechnikai elvárások.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műszaki vezetők főbb munkavédelmi feladatai, jogai és kötelességei.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Elektromos szerelésekkel, vizsgálatokkal és karbantartásokkal kapcsolatos munkavégzési előírások.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Áramütéses baleseteknél az elsősegélynyújtás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Villamos vezetékek, kábelek használatával, az időszakos műszeres mérésekkel kapcsolatos ismeretek.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Alkalmassági, illetve az időszakos orvosi vizsgálatok rendje.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Alkoholos befolyásoltsággal kapcsolatos vizsgálat rendje és adott helyzetben a szükséges intézkedések szabályai.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színpadi munkára vonatkozó általános munkavégzési előírások, anyagmozgatás, szállítás és a szerszámok használatának biztonsági előírásai.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Egészségügyi munkavédelmi és biztonságtechnikai követelmények a próbák, előadások és rendezvények lebonyolításánál.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elektromos áram élettani hatásai, mentőládák, elektromos szerelésekre vonatkozó munkavédelmi rendelkezések.</w:t>
      </w:r>
    </w:p>
    <w:p w:rsidR="00B64FCB" w:rsidRPr="00D329C5" w:rsidRDefault="002A37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Tűzvédelem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</w:t>
      </w:r>
      <w:r w:rsidR="00E62A1B" w:rsidRPr="00D329C5">
        <w:rPr>
          <w:rFonts w:cs="Times New Roman"/>
          <w:b/>
          <w:i/>
        </w:rPr>
        <w:t>8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 tűzvédelem célja, szerepe és alapkövetelményei, különös tekintettel a színpadi munkavégzésre.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Színpadi építés, bontás; a próba és előadás tűzvédelmi előírásai.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Színházak tűzvédelmi szervezete, tűzvédelmi oktatás és a tűzvédelmi szemlék, valamint ellenőrzések rendje.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Tűzvédelmi utasítás, annak tartalma és mellékletei.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Tűzriadó terv tartalmának ismertetése.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Oltókészülékek, tűzjelzők és füstelvezetők tűzvédelmi előírásai.</w:t>
      </w:r>
    </w:p>
    <w:p w:rsidR="00B64FCB" w:rsidRPr="00D329C5" w:rsidRDefault="002A37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Dokumentációkezelés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</w:t>
      </w:r>
      <w:r w:rsidR="00E62A1B" w:rsidRPr="00D329C5">
        <w:rPr>
          <w:rFonts w:cs="Times New Roman"/>
          <w:b/>
          <w:i/>
        </w:rPr>
        <w:t>8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751BB1" w:rsidRPr="00D329C5" w:rsidRDefault="00751BB1" w:rsidP="00751BB1">
      <w:pPr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012097" w:rsidP="00B64FCB">
      <w:pPr>
        <w:spacing w:after="0"/>
        <w:ind w:left="426"/>
        <w:rPr>
          <w:rFonts w:cs="Times New Roman"/>
          <w:i/>
        </w:rPr>
      </w:pPr>
      <w:r w:rsidRPr="00D329C5">
        <w:rPr>
          <w:rFonts w:cs="Times New Roman"/>
          <w:i/>
        </w:rPr>
        <w:t>színpad, cirkuszi porond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728A1" w:rsidRPr="00D329C5" w:rsidTr="00C728A1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Megfigyelés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C728A1" w:rsidRPr="00D329C5" w:rsidTr="00C728A1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C728A1" w:rsidRPr="00D329C5" w:rsidRDefault="00C728A1" w:rsidP="00C728A1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728A1" w:rsidRPr="00D329C5" w:rsidTr="00C728A1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728A1" w:rsidRPr="00D329C5" w:rsidTr="00C728A1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28A1" w:rsidRPr="00D329C5" w:rsidRDefault="00C728A1" w:rsidP="00C728A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728A1" w:rsidRPr="00D329C5" w:rsidRDefault="00C728A1" w:rsidP="00C728A1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8419D5" w:rsidRPr="00D329C5" w:rsidRDefault="008419D5" w:rsidP="000A21B7">
      <w:pPr>
        <w:spacing w:after="0"/>
        <w:rPr>
          <w:rFonts w:cs="Times New Roman"/>
        </w:rPr>
      </w:pPr>
    </w:p>
    <w:p w:rsidR="00B64FCB" w:rsidRPr="00D329C5" w:rsidRDefault="00B64FCB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A</w:t>
      </w:r>
    </w:p>
    <w:p w:rsidR="00B64FCB" w:rsidRPr="00D329C5" w:rsidRDefault="00B64FCB" w:rsidP="00B64FCB">
      <w:pPr>
        <w:spacing w:after="480"/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…..-.. azonosító számú</w:t>
      </w:r>
    </w:p>
    <w:p w:rsidR="00B64FCB" w:rsidRPr="00D329C5" w:rsidRDefault="002A3739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 xml:space="preserve">Színpadi magasépítés technikája 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megnevezésű</w:t>
      </w:r>
    </w:p>
    <w:p w:rsidR="00B64FCB" w:rsidRPr="00D329C5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szakmai követelménymodul</w:t>
      </w:r>
    </w:p>
    <w:p w:rsidR="00B64FCB" w:rsidRPr="00D329C5" w:rsidRDefault="00B64FCB" w:rsidP="00B64FCB">
      <w:pPr>
        <w:jc w:val="center"/>
        <w:rPr>
          <w:rFonts w:cs="Times New Roman"/>
          <w:b/>
          <w:sz w:val="36"/>
        </w:rPr>
      </w:pPr>
      <w:r w:rsidRPr="00D329C5">
        <w:rPr>
          <w:rFonts w:cs="Times New Roman"/>
          <w:b/>
          <w:sz w:val="36"/>
        </w:rPr>
        <w:t>tantárgyai, témakörei</w:t>
      </w:r>
    </w:p>
    <w:p w:rsidR="00B64FCB" w:rsidRPr="00D329C5" w:rsidRDefault="00B64FCB" w:rsidP="00B64FCB">
      <w:pPr>
        <w:spacing w:after="200" w:line="276" w:lineRule="auto"/>
        <w:jc w:val="left"/>
        <w:rPr>
          <w:rFonts w:cs="Times New Roman"/>
        </w:rPr>
      </w:pPr>
      <w:r w:rsidRPr="00D329C5">
        <w:rPr>
          <w:rFonts w:cs="Times New Roman"/>
        </w:rPr>
        <w:br w:type="page"/>
      </w:r>
    </w:p>
    <w:p w:rsidR="00B64FCB" w:rsidRPr="00D329C5" w:rsidRDefault="00B64FCB" w:rsidP="00B64FCB">
      <w:pPr>
        <w:rPr>
          <w:rFonts w:cs="Times New Roman"/>
        </w:rPr>
      </w:pPr>
      <w:r w:rsidRPr="00D329C5">
        <w:rPr>
          <w:rFonts w:cs="Times New Roman"/>
        </w:rPr>
        <w:lastRenderedPageBreak/>
        <w:t xml:space="preserve">A …..-.. azonosító számú </w:t>
      </w:r>
      <w:r w:rsidR="002A3739" w:rsidRPr="00D329C5">
        <w:rPr>
          <w:rFonts w:cs="Times New Roman"/>
        </w:rPr>
        <w:t xml:space="preserve">Színpadi magasépítés technikája </w:t>
      </w:r>
      <w:r w:rsidRPr="00D329C5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B420E4" w:rsidRPr="00D329C5" w:rsidTr="00815DCF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Magasépítési ismeretek gyakorlat</w:t>
            </w:r>
          </w:p>
        </w:tc>
      </w:tr>
      <w:tr w:rsidR="00B420E4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és betartatja a magasban végzett munkák speciális munkabiztonsági és környezetvédelmi előírásait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Segédeszközök és munkaeszközök segítségével megközelíti a munkaterületet (kötéltechnikai eszközök, daruskocsi, kosaras emelő, mozgatható állvány, csörlők)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Rögzíti magát a munkavégzés helyszínén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munkavégzés alatt folyamatosan ellenőrzi a szükséges biztosítás meglétét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Zuhanás elleni biztosítás alkalmazásával mozog lezuhanás veszélyes környezetben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Gondoskodik, hogy illetéktelen személy ne férjen hozzá a kiépített biztosító és ereszkedő rendszerhez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Napi szinten ellenőrzi saját maga és társa felszerelését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sérült, nem megfelelő műszaki állapotú eszközöket cseréli vagy cserélteti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felszerelést, dokumentál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Nyilvántartási naplót vezet az eszközök állapotáról, szavatosságáról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felszereléseket az előírásoknak megfelelően tárolja és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 egyéni védőeszközöket, figyelembe véve azok együtt használhatóságát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Felszereli önmagát a munkavégzéshez szükséges kötelező és szükséges egyéni védőeszközökkel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Erőhatásokat, terhelhetőséget értékel, meghatározza és kiépíti a biztosító és ereszkedő pontokat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Kötélrögzítési pontokat helyez el, illetve beköti a köteleket az előkészített pontokhoz (standépítés)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biztosítási elemek állapotát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Kötélen leereszkedik vagy felmászik a munkaterülethez és elvégzi a munkát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Kötélről kötélre való átszereléssel közelíti meg a munkaterületet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Emelési feladatoknál meghatározza a szükséges eszközöket és technológiát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Meghatározza a tárgy vagy anyag mozgatási útvonalát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Emelési tervet készít a várható terhelések figyelembevételével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és előkészíti a tárgy súlyának és a mozgatás jellegének megfelelő eszközöket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Előkészíti a tárgyat és az anyagot a mozgatáshoz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Előkészíti a tárgy és az anyag fogadását és annak a helyszínen történő rögzítését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Gépi vagy kézi erővel emelést, mozgatást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magasban végzett munkák speciális munkabiztonsági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Szerkezetépítési, gépszerelési és építészrajzi speciális fogalmak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Ábrázolási módok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Szabadkézi vázlatkészítés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mindenkori hatályos Ipari Alpintechnikai Biztonsági Szabályzat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mindenkori hatályos általános munkavédelem és munkabiztonsági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Építészeti tervrajz alapjai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Alpintechnikában használatos eszközök, tárgyak, felszerelések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Ereszkedő- és biztosítóállás szilárdságának megállapítása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Felszerelés használati, biztosítási, ereszkedési, eresztési és mászási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eszközök (hang és fényjelek)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Nemzetközi előírások és rendeletek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 és gyártástechnológia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Tipikus hibák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Munkavállalói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Alpintechnikai felszerelések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Építészeti műszaki rajz olvasása,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szintű számítógép-használat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nyelvezetű íráskészség, írásbeli fogalmazókészség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Térérzékelés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Tériszony-mentesség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Mozgáskoordináció (testi ügyesség)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728A1" w:rsidRPr="00D329C5" w:rsidTr="00815DCF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28A1" w:rsidRPr="00D329C5" w:rsidRDefault="00C728A1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Absztrakt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728A1" w:rsidRPr="00D329C5" w:rsidRDefault="00C728A1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420E4" w:rsidRPr="00D329C5" w:rsidRDefault="00B420E4" w:rsidP="00B64FCB">
      <w:pPr>
        <w:rPr>
          <w:rFonts w:cs="Times New Roman"/>
        </w:rPr>
      </w:pPr>
    </w:p>
    <w:p w:rsidR="00B420E4" w:rsidRPr="00D329C5" w:rsidRDefault="00B420E4" w:rsidP="00B64FCB">
      <w:pPr>
        <w:rPr>
          <w:rFonts w:cs="Times New Roman"/>
        </w:rPr>
      </w:pPr>
    </w:p>
    <w:p w:rsidR="00B64FCB" w:rsidRPr="00D329C5" w:rsidRDefault="00B64FCB" w:rsidP="00B64FCB">
      <w:pPr>
        <w:jc w:val="center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343EC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Magasépítési ismeretek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151,2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 épület, cirkusz épület és cirkuszi sátor szerkezet berendezéseinek üzemszerű működése.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előírások.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kellékmozgatás.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764EF7" w:rsidRPr="00D329C5" w:rsidRDefault="00764EF7" w:rsidP="00764EF7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764EF7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Tartószerkezetek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50,4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Szerkezetépítési, gépszerelési és építészrajzi speciális fogalmak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fajtái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szerkezeti felépítése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kivitelezésének műszaki követelményei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Riggelés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50,4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Alpintechnikában használatos eszközök, tárgyak, felszerelések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Ereszkedő- és biztosítóállás szilárdságának megállapítása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Felszerelés használati, biztosítási, ereszkedési, eresztési és mászási technikák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Ereszkedő- és biztosítóállás szilárdságának megállapítása</w:t>
      </w:r>
    </w:p>
    <w:p w:rsidR="00B64FCB" w:rsidRPr="00D329C5" w:rsidRDefault="00751BB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Kommunikációs eszközök (hang és fényjelek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Dokumentálás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50,4</w:t>
      </w:r>
      <w:r w:rsidR="00B64FCB" w:rsidRPr="00D329C5">
        <w:rPr>
          <w:rFonts w:cs="Times New Roman"/>
          <w:b/>
          <w:i/>
        </w:rPr>
        <w:t xml:space="preserve"> óra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751BB1" w:rsidRPr="00D329C5" w:rsidRDefault="00751BB1" w:rsidP="00751B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243C61" w:rsidP="00B64FCB">
      <w:pPr>
        <w:spacing w:after="0"/>
        <w:ind w:left="426"/>
        <w:rPr>
          <w:rFonts w:cs="Times New Roman"/>
          <w:i/>
        </w:rPr>
      </w:pPr>
      <w:r w:rsidRPr="00D329C5">
        <w:rPr>
          <w:rFonts w:cs="Times New Roman"/>
          <w:i/>
        </w:rPr>
        <w:t>osztályterem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lastRenderedPageBreak/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420E4" w:rsidRPr="00D329C5" w:rsidTr="00B420E4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B420E4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projektor, számítógép, internetkapcsolat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420E4" w:rsidRPr="00D329C5" w:rsidTr="00815DCF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  <w:jc w:val="center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B420E4" w:rsidRPr="00D329C5" w:rsidTr="00815DCF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343EC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Magasépítési ismeretek gyakorlat</w:t>
      </w:r>
      <w:r w:rsidR="00B64FCB" w:rsidRPr="00D329C5">
        <w:rPr>
          <w:rFonts w:cs="Times New Roman"/>
          <w:b/>
        </w:rPr>
        <w:t xml:space="preserve"> tantárgy</w:t>
      </w:r>
      <w:r w:rsidR="00B64FCB" w:rsidRPr="00D329C5">
        <w:rPr>
          <w:rFonts w:cs="Times New Roman"/>
          <w:b/>
        </w:rPr>
        <w:tab/>
      </w:r>
      <w:r w:rsidR="00655C28" w:rsidRPr="00D329C5">
        <w:rPr>
          <w:rFonts w:cs="Times New Roman"/>
          <w:b/>
        </w:rPr>
        <w:t>352,8</w:t>
      </w:r>
      <w:r w:rsidR="00B64FCB" w:rsidRPr="00D329C5">
        <w:rPr>
          <w:rFonts w:cs="Times New Roman"/>
          <w:b/>
        </w:rPr>
        <w:t xml:space="preserve"> óra</w:t>
      </w:r>
    </w:p>
    <w:p w:rsidR="00B64FCB" w:rsidRPr="00D329C5" w:rsidRDefault="00B64FCB" w:rsidP="00B64FCB">
      <w:pPr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tanításának célja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 épület, cirkusz épület és cirkuszi sátor szerkezet berendezéseinek üzemszerű működése.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színházi és cirkuszi munkára vonatkozó általános munkavégzési előírások.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Nemzetközi előírások és rendeletek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Az anyag- és kellékmozgatás.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Munkajogi és gazdasági ismeretek</w:t>
      </w:r>
    </w:p>
    <w:p w:rsidR="005E6060" w:rsidRPr="00D329C5" w:rsidRDefault="005E6060" w:rsidP="005E6060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Vállalkozási ismeretek, aktuális jogszabályfigyelés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Kapcsolódó szakmai tartalmak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Témakörök</w:t>
      </w:r>
    </w:p>
    <w:p w:rsidR="00B64FCB" w:rsidRPr="00D329C5" w:rsidRDefault="00343EC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Tartószerkezetek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117,6</w:t>
      </w:r>
      <w:r w:rsidR="00B64FCB" w:rsidRPr="00D329C5">
        <w:rPr>
          <w:rFonts w:cs="Times New Roman"/>
          <w:b/>
          <w:i/>
        </w:rPr>
        <w:t xml:space="preserve"> óra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Szerkezetépítési, gépszerelési és építészrajzi speciális fogalmak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fajtái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szerkezeti felépítése</w:t>
      </w:r>
    </w:p>
    <w:p w:rsidR="00B64FCB" w:rsidRPr="00D329C5" w:rsidRDefault="005E60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Tartószerkezetek kivitelezésének műszaki követelményei</w:t>
      </w:r>
    </w:p>
    <w:p w:rsidR="00B64FCB" w:rsidRPr="00D329C5" w:rsidRDefault="00343EC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Riggelés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117,6</w:t>
      </w:r>
      <w:r w:rsidR="00B64FCB" w:rsidRPr="00D329C5">
        <w:rPr>
          <w:rFonts w:cs="Times New Roman"/>
          <w:b/>
          <w:i/>
        </w:rPr>
        <w:t xml:space="preserve"> óra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Alpintechnikában használatos eszközök, tárgyak, felszerelések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Ereszkedő- és biztosítóállás szilárdságának megállapítása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Felszerelés használati, biztosítási, ereszkedési, eresztési és mászási technikák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Kommunikációs eszközök (hang és fényjelek)</w:t>
      </w:r>
    </w:p>
    <w:p w:rsidR="00B64FCB" w:rsidRPr="00D329C5" w:rsidRDefault="005E60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lastRenderedPageBreak/>
        <w:t>Nemzetközi előírások és rendeletek</w:t>
      </w:r>
    </w:p>
    <w:p w:rsidR="00B64FCB" w:rsidRPr="00D329C5" w:rsidRDefault="00764EF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D329C5">
        <w:rPr>
          <w:rFonts w:cs="Times New Roman"/>
          <w:b/>
          <w:i/>
        </w:rPr>
        <w:t>Dokumentálás</w:t>
      </w:r>
      <w:r w:rsidR="00B64FCB" w:rsidRPr="00D329C5">
        <w:rPr>
          <w:rFonts w:cs="Times New Roman"/>
          <w:b/>
          <w:i/>
        </w:rPr>
        <w:tab/>
      </w:r>
      <w:r w:rsidR="00655C28" w:rsidRPr="00D329C5">
        <w:rPr>
          <w:rFonts w:cs="Times New Roman"/>
          <w:b/>
          <w:i/>
        </w:rPr>
        <w:t>117,6</w:t>
      </w:r>
      <w:r w:rsidR="00B64FCB" w:rsidRPr="00D329C5">
        <w:rPr>
          <w:rFonts w:cs="Times New Roman"/>
          <w:b/>
          <w:i/>
        </w:rPr>
        <w:t xml:space="preserve"> óra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Az alábbi témakörök gyakorlati alkalmazása: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Szükséges dokumentumok fajtái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alkalmazása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érvényessége</w:t>
      </w:r>
    </w:p>
    <w:p w:rsidR="005E6060" w:rsidRPr="00D329C5" w:rsidRDefault="005E6060" w:rsidP="005E60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kezelése</w:t>
      </w:r>
    </w:p>
    <w:p w:rsidR="00B64FCB" w:rsidRPr="00D329C5" w:rsidRDefault="005E60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329C5">
        <w:rPr>
          <w:rFonts w:cs="Times New Roman"/>
        </w:rPr>
        <w:t>Dokumentumok tárolása</w:t>
      </w:r>
    </w:p>
    <w:p w:rsidR="00B64FCB" w:rsidRPr="00D329C5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képzés javasolt helyszíne (ajánlás)</w:t>
      </w:r>
    </w:p>
    <w:p w:rsidR="00B64FCB" w:rsidRPr="00D329C5" w:rsidRDefault="00012097" w:rsidP="00B64FCB">
      <w:pPr>
        <w:spacing w:after="0"/>
        <w:ind w:left="426"/>
        <w:rPr>
          <w:rFonts w:cs="Times New Roman"/>
          <w:i/>
        </w:rPr>
      </w:pPr>
      <w:r w:rsidRPr="00D329C5">
        <w:rPr>
          <w:rFonts w:cs="Times New Roman"/>
          <w:i/>
        </w:rPr>
        <w:t>színpad, porond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sajátos módszerek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420E4" w:rsidRPr="00D329C5" w:rsidTr="00B420E4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Megfigyelés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színpadtechnikai eszközök</w:t>
            </w:r>
          </w:p>
        </w:tc>
      </w:tr>
      <w:tr w:rsidR="00B420E4" w:rsidRPr="00D329C5" w:rsidTr="00B420E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B420E4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számítógép, internetkapcsolat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elsajátítása során alkalmazható tanulói tevékenységformák (ajánlás)</w:t>
      </w:r>
    </w:p>
    <w:p w:rsidR="00B420E4" w:rsidRPr="00D329C5" w:rsidRDefault="00B420E4" w:rsidP="00B420E4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B420E4" w:rsidRPr="00D329C5" w:rsidTr="00815DCF">
        <w:trPr>
          <w:trHeight w:val="255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420E4" w:rsidRPr="00D329C5" w:rsidTr="00815DCF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B420E4" w:rsidRPr="00D329C5" w:rsidRDefault="00B420E4" w:rsidP="00B420E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29C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420E4" w:rsidRPr="00D329C5" w:rsidRDefault="00B420E4" w:rsidP="00B420E4">
      <w:pPr>
        <w:spacing w:after="0"/>
        <w:rPr>
          <w:rFonts w:cs="Times New Roman"/>
          <w:b/>
        </w:rPr>
      </w:pP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</w:p>
    <w:p w:rsidR="00B64FCB" w:rsidRPr="00D329C5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D329C5">
        <w:rPr>
          <w:rFonts w:cs="Times New Roman"/>
          <w:b/>
        </w:rPr>
        <w:t>A tantárgy értékelésének módja</w:t>
      </w:r>
    </w:p>
    <w:p w:rsidR="00B64FCB" w:rsidRPr="00D329C5" w:rsidRDefault="00B64FCB" w:rsidP="00B64FCB">
      <w:pPr>
        <w:spacing w:after="0"/>
        <w:ind w:left="426"/>
        <w:rPr>
          <w:rFonts w:cs="Times New Roman"/>
        </w:rPr>
      </w:pPr>
      <w:r w:rsidRPr="00D329C5">
        <w:rPr>
          <w:rFonts w:cs="Times New Roman"/>
        </w:rPr>
        <w:t>A nemzeti köznevelésről szóló 2011. évi CXC. törvény. 54. § (2) a) pontja szerinti értékeléssel.</w:t>
      </w: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0"/>
        <w:rPr>
          <w:rFonts w:cs="Times New Roman"/>
        </w:rPr>
      </w:pPr>
    </w:p>
    <w:p w:rsidR="00B64FCB" w:rsidRPr="00D329C5" w:rsidRDefault="00B64FCB" w:rsidP="00B64FCB">
      <w:pPr>
        <w:spacing w:after="200" w:line="276" w:lineRule="auto"/>
        <w:jc w:val="left"/>
        <w:rPr>
          <w:rFonts w:cs="Times New Roman"/>
        </w:rPr>
      </w:pPr>
    </w:p>
    <w:sectPr w:rsidR="00B64FCB" w:rsidRPr="00D329C5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0C4" w:rsidRDefault="00F200C4" w:rsidP="00B945BE">
      <w:pPr>
        <w:spacing w:after="0"/>
      </w:pPr>
      <w:r>
        <w:separator/>
      </w:r>
    </w:p>
  </w:endnote>
  <w:endnote w:type="continuationSeparator" w:id="0">
    <w:p w:rsidR="00F200C4" w:rsidRDefault="00F200C4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0E4" w:rsidRPr="00B862AB" w:rsidRDefault="00B420E4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D329C5">
      <w:rPr>
        <w:noProof/>
        <w:sz w:val="20"/>
      </w:rPr>
      <w:t>3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0C4" w:rsidRDefault="00F200C4" w:rsidP="00B945BE">
      <w:pPr>
        <w:spacing w:after="0"/>
      </w:pPr>
      <w:r>
        <w:separator/>
      </w:r>
    </w:p>
  </w:footnote>
  <w:footnote w:type="continuationSeparator" w:id="0">
    <w:p w:rsidR="00F200C4" w:rsidRDefault="00F200C4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2A76"/>
    <w:rsid w:val="00011158"/>
    <w:rsid w:val="00012097"/>
    <w:rsid w:val="00017EA9"/>
    <w:rsid w:val="0002520A"/>
    <w:rsid w:val="00026917"/>
    <w:rsid w:val="000772D7"/>
    <w:rsid w:val="00097BE3"/>
    <w:rsid w:val="000A21B7"/>
    <w:rsid w:val="000B5E9D"/>
    <w:rsid w:val="000F44A2"/>
    <w:rsid w:val="00104377"/>
    <w:rsid w:val="00112E58"/>
    <w:rsid w:val="001A7777"/>
    <w:rsid w:val="001B61A0"/>
    <w:rsid w:val="001E0C67"/>
    <w:rsid w:val="001F08AF"/>
    <w:rsid w:val="00216033"/>
    <w:rsid w:val="00236D60"/>
    <w:rsid w:val="00243C61"/>
    <w:rsid w:val="0025489A"/>
    <w:rsid w:val="00266A2C"/>
    <w:rsid w:val="00271E52"/>
    <w:rsid w:val="002A3739"/>
    <w:rsid w:val="002B24B4"/>
    <w:rsid w:val="002D029F"/>
    <w:rsid w:val="002E3699"/>
    <w:rsid w:val="002E7B7A"/>
    <w:rsid w:val="00320239"/>
    <w:rsid w:val="003325F4"/>
    <w:rsid w:val="00343ECC"/>
    <w:rsid w:val="003468AB"/>
    <w:rsid w:val="00381B6C"/>
    <w:rsid w:val="00390F08"/>
    <w:rsid w:val="00391719"/>
    <w:rsid w:val="003A7273"/>
    <w:rsid w:val="003C38D3"/>
    <w:rsid w:val="00415E7D"/>
    <w:rsid w:val="0041674C"/>
    <w:rsid w:val="00420CA2"/>
    <w:rsid w:val="00427413"/>
    <w:rsid w:val="004315CA"/>
    <w:rsid w:val="00437470"/>
    <w:rsid w:val="00447566"/>
    <w:rsid w:val="0045474F"/>
    <w:rsid w:val="0049127E"/>
    <w:rsid w:val="0049243B"/>
    <w:rsid w:val="004E32A8"/>
    <w:rsid w:val="004F1B0B"/>
    <w:rsid w:val="004F6765"/>
    <w:rsid w:val="005440F6"/>
    <w:rsid w:val="00565574"/>
    <w:rsid w:val="0056667C"/>
    <w:rsid w:val="00570D3F"/>
    <w:rsid w:val="005762DF"/>
    <w:rsid w:val="005A08A4"/>
    <w:rsid w:val="005E6060"/>
    <w:rsid w:val="00602463"/>
    <w:rsid w:val="00645B4F"/>
    <w:rsid w:val="0065053C"/>
    <w:rsid w:val="00655C28"/>
    <w:rsid w:val="00696ED9"/>
    <w:rsid w:val="00704A02"/>
    <w:rsid w:val="00710068"/>
    <w:rsid w:val="00711835"/>
    <w:rsid w:val="007302C2"/>
    <w:rsid w:val="007308AA"/>
    <w:rsid w:val="00751BB1"/>
    <w:rsid w:val="00764EF7"/>
    <w:rsid w:val="007740CB"/>
    <w:rsid w:val="007761DE"/>
    <w:rsid w:val="007E3DA0"/>
    <w:rsid w:val="007E482A"/>
    <w:rsid w:val="007F5D8F"/>
    <w:rsid w:val="00807FA9"/>
    <w:rsid w:val="00811551"/>
    <w:rsid w:val="00815DCF"/>
    <w:rsid w:val="008419D5"/>
    <w:rsid w:val="00874C37"/>
    <w:rsid w:val="00876453"/>
    <w:rsid w:val="008A17AB"/>
    <w:rsid w:val="008A2982"/>
    <w:rsid w:val="008B01A2"/>
    <w:rsid w:val="008F1A3A"/>
    <w:rsid w:val="009112E2"/>
    <w:rsid w:val="00961330"/>
    <w:rsid w:val="0096446F"/>
    <w:rsid w:val="009B6E6E"/>
    <w:rsid w:val="009C28EA"/>
    <w:rsid w:val="009C4A30"/>
    <w:rsid w:val="009E4AEF"/>
    <w:rsid w:val="00A05350"/>
    <w:rsid w:val="00A24DEC"/>
    <w:rsid w:val="00A33F4F"/>
    <w:rsid w:val="00A55E94"/>
    <w:rsid w:val="00A80941"/>
    <w:rsid w:val="00A93A37"/>
    <w:rsid w:val="00AB789B"/>
    <w:rsid w:val="00AC41E8"/>
    <w:rsid w:val="00B00C68"/>
    <w:rsid w:val="00B420E4"/>
    <w:rsid w:val="00B64FCB"/>
    <w:rsid w:val="00B75532"/>
    <w:rsid w:val="00B862AB"/>
    <w:rsid w:val="00B945BE"/>
    <w:rsid w:val="00C124C0"/>
    <w:rsid w:val="00C25524"/>
    <w:rsid w:val="00C64856"/>
    <w:rsid w:val="00C728A1"/>
    <w:rsid w:val="00C82F3C"/>
    <w:rsid w:val="00C86B7B"/>
    <w:rsid w:val="00C8784A"/>
    <w:rsid w:val="00C92709"/>
    <w:rsid w:val="00CB484D"/>
    <w:rsid w:val="00CC73F3"/>
    <w:rsid w:val="00CD37F8"/>
    <w:rsid w:val="00CF79D1"/>
    <w:rsid w:val="00D146A1"/>
    <w:rsid w:val="00D278D7"/>
    <w:rsid w:val="00D329C5"/>
    <w:rsid w:val="00D47F69"/>
    <w:rsid w:val="00D52C63"/>
    <w:rsid w:val="00D55892"/>
    <w:rsid w:val="00D93B4D"/>
    <w:rsid w:val="00DA3990"/>
    <w:rsid w:val="00DC677F"/>
    <w:rsid w:val="00E1046E"/>
    <w:rsid w:val="00E3598E"/>
    <w:rsid w:val="00E431FD"/>
    <w:rsid w:val="00E44F54"/>
    <w:rsid w:val="00E57804"/>
    <w:rsid w:val="00E57E1C"/>
    <w:rsid w:val="00E62A1B"/>
    <w:rsid w:val="00E96240"/>
    <w:rsid w:val="00EA05C2"/>
    <w:rsid w:val="00EC2A76"/>
    <w:rsid w:val="00ED48AC"/>
    <w:rsid w:val="00EE14FC"/>
    <w:rsid w:val="00EE359D"/>
    <w:rsid w:val="00F0277F"/>
    <w:rsid w:val="00F200C4"/>
    <w:rsid w:val="00F24097"/>
    <w:rsid w:val="00F41AF1"/>
    <w:rsid w:val="00F74AB6"/>
    <w:rsid w:val="00FB273F"/>
    <w:rsid w:val="00FC504D"/>
    <w:rsid w:val="00FD2804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9FF2FC-3FC5-420D-A464-2CD72D8E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0C67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0C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83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ropbox\NSZFI-SZVK\1.-2016%20Kereztanterv\SABLOMOK\sablon_alap_16_ra_160414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FAA5F3-6B3B-4779-85E7-312690454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 (1).dotx</Template>
  <TotalTime>157</TotalTime>
  <Pages>22</Pages>
  <Words>4006</Words>
  <Characters>27645</Characters>
  <Application>Microsoft Office Word</Application>
  <DocSecurity>0</DocSecurity>
  <Lines>230</Lines>
  <Paragraphs>63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pelyhe</dc:creator>
  <cp:lastModifiedBy>Körtvélyesi Anikó</cp:lastModifiedBy>
  <cp:revision>15</cp:revision>
  <cp:lastPrinted>2016-05-04T05:25:00Z</cp:lastPrinted>
  <dcterms:created xsi:type="dcterms:W3CDTF">2016-05-04T05:22:00Z</dcterms:created>
  <dcterms:modified xsi:type="dcterms:W3CDTF">2016-06-28T14:22:00Z</dcterms:modified>
</cp:coreProperties>
</file>