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9AA6CC" w14:textId="77777777" w:rsidR="00B61F0A" w:rsidRPr="00706B20" w:rsidRDefault="00B61F0A" w:rsidP="00165B19">
      <w:pPr>
        <w:autoSpaceDE w:val="0"/>
        <w:spacing w:after="0" w:line="240" w:lineRule="auto"/>
        <w:ind w:right="-20"/>
        <w:jc w:val="center"/>
        <w:outlineLvl w:val="0"/>
        <w:rPr>
          <w:rFonts w:ascii="Times New Roman" w:hAnsi="Times New Roman"/>
          <w:b/>
          <w:w w:val="99"/>
          <w:sz w:val="24"/>
          <w:szCs w:val="24"/>
        </w:rPr>
      </w:pPr>
      <w:r w:rsidRPr="00706B20">
        <w:rPr>
          <w:rFonts w:ascii="Times New Roman" w:hAnsi="Times New Roman"/>
          <w:b/>
          <w:w w:val="99"/>
          <w:sz w:val="24"/>
          <w:szCs w:val="24"/>
        </w:rPr>
        <w:t>SZAKKÉPZÉSI</w:t>
      </w:r>
      <w:r w:rsidR="005B3555" w:rsidRPr="00706B20">
        <w:rPr>
          <w:rFonts w:ascii="Times New Roman" w:hAnsi="Times New Roman"/>
          <w:b/>
          <w:w w:val="99"/>
          <w:sz w:val="24"/>
          <w:szCs w:val="24"/>
        </w:rPr>
        <w:t xml:space="preserve"> </w:t>
      </w:r>
      <w:r w:rsidRPr="00706B20">
        <w:rPr>
          <w:rFonts w:ascii="Times New Roman" w:hAnsi="Times New Roman"/>
          <w:b/>
          <w:w w:val="99"/>
          <w:sz w:val="24"/>
          <w:szCs w:val="24"/>
        </w:rPr>
        <w:t xml:space="preserve">KERETTANTERV </w:t>
      </w:r>
    </w:p>
    <w:p w14:paraId="63FDB4C7" w14:textId="77777777" w:rsidR="00B61F0A" w:rsidRPr="00706B20" w:rsidRDefault="00D11A36" w:rsidP="007E6478">
      <w:pPr>
        <w:autoSpaceDE w:val="0"/>
        <w:spacing w:after="0" w:line="240" w:lineRule="auto"/>
        <w:ind w:right="-20"/>
        <w:jc w:val="center"/>
        <w:rPr>
          <w:rFonts w:ascii="Times New Roman" w:hAnsi="Times New Roman"/>
          <w:b/>
          <w:w w:val="99"/>
          <w:sz w:val="24"/>
          <w:szCs w:val="24"/>
        </w:rPr>
      </w:pPr>
      <w:proofErr w:type="gramStart"/>
      <w:r w:rsidRPr="00706B20">
        <w:rPr>
          <w:rFonts w:ascii="Times New Roman" w:hAnsi="Times New Roman"/>
          <w:b/>
          <w:w w:val="99"/>
          <w:sz w:val="24"/>
          <w:szCs w:val="24"/>
        </w:rPr>
        <w:t>a</w:t>
      </w:r>
      <w:proofErr w:type="gramEnd"/>
      <w:r w:rsidR="00B61F0A" w:rsidRPr="00706B20">
        <w:rPr>
          <w:rFonts w:ascii="Times New Roman" w:hAnsi="Times New Roman"/>
          <w:b/>
          <w:w w:val="99"/>
          <w:sz w:val="24"/>
          <w:szCs w:val="24"/>
        </w:rPr>
        <w:t>(z)</w:t>
      </w:r>
    </w:p>
    <w:p w14:paraId="6C271AAE" w14:textId="5E00B368" w:rsidR="004775F0" w:rsidRDefault="004775F0" w:rsidP="007E6478">
      <w:pPr>
        <w:autoSpaceDE w:val="0"/>
        <w:spacing w:after="0" w:line="240" w:lineRule="auto"/>
        <w:ind w:right="-20"/>
        <w:jc w:val="center"/>
        <w:rPr>
          <w:rFonts w:ascii="Times New Roman" w:hAnsi="Times New Roman"/>
          <w:b/>
          <w:w w:val="99"/>
          <w:sz w:val="24"/>
          <w:szCs w:val="24"/>
        </w:rPr>
      </w:pPr>
      <w:r w:rsidRPr="004775F0">
        <w:rPr>
          <w:rFonts w:ascii="Times New Roman" w:hAnsi="Times New Roman"/>
          <w:b/>
          <w:w w:val="99"/>
          <w:sz w:val="24"/>
          <w:szCs w:val="24"/>
        </w:rPr>
        <w:t>5</w:t>
      </w:r>
      <w:r>
        <w:rPr>
          <w:rFonts w:ascii="Times New Roman" w:hAnsi="Times New Roman"/>
          <w:b/>
          <w:w w:val="99"/>
          <w:sz w:val="24"/>
          <w:szCs w:val="24"/>
        </w:rPr>
        <w:t>5</w:t>
      </w:r>
      <w:r w:rsidRPr="004775F0">
        <w:rPr>
          <w:rFonts w:ascii="Times New Roman" w:hAnsi="Times New Roman"/>
          <w:b/>
          <w:w w:val="99"/>
          <w:sz w:val="24"/>
          <w:szCs w:val="24"/>
        </w:rPr>
        <w:t xml:space="preserve"> 212 06</w:t>
      </w:r>
    </w:p>
    <w:p w14:paraId="170D19E0" w14:textId="77777777" w:rsidR="00706B20" w:rsidRPr="00706B20" w:rsidRDefault="00706B20" w:rsidP="007E6478">
      <w:pPr>
        <w:autoSpaceDE w:val="0"/>
        <w:spacing w:after="0" w:line="240" w:lineRule="auto"/>
        <w:ind w:right="-20"/>
        <w:jc w:val="center"/>
        <w:rPr>
          <w:rFonts w:ascii="Times New Roman" w:hAnsi="Times New Roman"/>
          <w:b/>
          <w:w w:val="99"/>
          <w:sz w:val="24"/>
          <w:szCs w:val="24"/>
        </w:rPr>
      </w:pPr>
      <w:r w:rsidRPr="00706B20">
        <w:rPr>
          <w:rFonts w:ascii="Times New Roman" w:hAnsi="Times New Roman"/>
          <w:b/>
          <w:w w:val="99"/>
          <w:sz w:val="24"/>
          <w:szCs w:val="24"/>
        </w:rPr>
        <w:t>XLII. ELŐADÓMŰVÉSZET</w:t>
      </w:r>
    </w:p>
    <w:p w14:paraId="471F175B" w14:textId="109D35C9" w:rsidR="00AC66B3" w:rsidRPr="00706B20" w:rsidRDefault="00A071D6" w:rsidP="00706B20">
      <w:pPr>
        <w:spacing w:after="0" w:line="240" w:lineRule="auto"/>
        <w:ind w:left="555" w:hanging="555"/>
        <w:jc w:val="center"/>
        <w:rPr>
          <w:rFonts w:ascii="Times New Roman" w:hAnsi="Times New Roman"/>
          <w:b/>
          <w:bCs/>
          <w:caps/>
          <w:sz w:val="24"/>
          <w:szCs w:val="24"/>
        </w:rPr>
      </w:pPr>
      <w:r w:rsidRPr="00706B20">
        <w:rPr>
          <w:rFonts w:ascii="Times New Roman" w:hAnsi="Times New Roman"/>
          <w:b/>
          <w:bCs/>
          <w:caps/>
          <w:sz w:val="24"/>
          <w:szCs w:val="24"/>
        </w:rPr>
        <w:t>Népzenész</w:t>
      </w:r>
      <w:r w:rsidR="004775F0">
        <w:rPr>
          <w:rFonts w:ascii="Times New Roman" w:hAnsi="Times New Roman"/>
          <w:b/>
          <w:bCs/>
          <w:caps/>
          <w:sz w:val="24"/>
          <w:szCs w:val="24"/>
        </w:rPr>
        <w:t xml:space="preserve"> </w:t>
      </w:r>
      <w:r w:rsidR="002A7A1D" w:rsidRPr="00706B20">
        <w:rPr>
          <w:rFonts w:ascii="Times New Roman" w:hAnsi="Times New Roman"/>
          <w:b/>
          <w:bCs/>
          <w:caps/>
          <w:sz w:val="24"/>
          <w:szCs w:val="24"/>
        </w:rPr>
        <w:t>i.</w:t>
      </w:r>
      <w:r w:rsidRPr="00706B20">
        <w:rPr>
          <w:rFonts w:ascii="Times New Roman" w:hAnsi="Times New Roman"/>
          <w:b/>
          <w:bCs/>
          <w:caps/>
          <w:sz w:val="24"/>
          <w:szCs w:val="24"/>
        </w:rPr>
        <w:t xml:space="preserve"> </w:t>
      </w:r>
      <w:r w:rsidR="002119E5">
        <w:rPr>
          <w:rFonts w:ascii="Times New Roman" w:hAnsi="Times New Roman"/>
          <w:b/>
          <w:bCs/>
          <w:caps/>
          <w:sz w:val="24"/>
          <w:szCs w:val="24"/>
        </w:rPr>
        <w:t>fúvós</w:t>
      </w:r>
      <w:r w:rsidR="00706B20">
        <w:rPr>
          <w:rFonts w:ascii="Times New Roman" w:hAnsi="Times New Roman"/>
          <w:b/>
          <w:bCs/>
          <w:caps/>
          <w:sz w:val="24"/>
          <w:szCs w:val="24"/>
        </w:rPr>
        <w:t xml:space="preserve"> SZAKMAIRÁNY</w:t>
      </w:r>
    </w:p>
    <w:p w14:paraId="0ECFD6B4" w14:textId="7A25161D" w:rsidR="00DE3888" w:rsidRDefault="00DE3888" w:rsidP="00DE3888">
      <w:pPr>
        <w:spacing w:after="0" w:line="240" w:lineRule="auto"/>
        <w:ind w:left="555" w:hanging="555"/>
        <w:jc w:val="center"/>
        <w:rPr>
          <w:rFonts w:ascii="Times New Roman" w:hAnsi="Times New Roman"/>
          <w:b/>
          <w:bCs/>
          <w:sz w:val="24"/>
          <w:szCs w:val="24"/>
        </w:rPr>
      </w:pPr>
      <w:r w:rsidRPr="00706B20">
        <w:rPr>
          <w:rFonts w:ascii="Times New Roman" w:hAnsi="Times New Roman"/>
          <w:b/>
          <w:bCs/>
          <w:sz w:val="24"/>
          <w:szCs w:val="24"/>
        </w:rPr>
        <w:t>SZAKKÉPESÍTÉS</w:t>
      </w:r>
      <w:r w:rsidR="004775F0">
        <w:rPr>
          <w:rFonts w:ascii="Times New Roman" w:hAnsi="Times New Roman"/>
          <w:b/>
          <w:bCs/>
          <w:sz w:val="24"/>
          <w:szCs w:val="24"/>
        </w:rPr>
        <w:t xml:space="preserve"> RÁÉPÜLÉS</w:t>
      </w:r>
      <w:r w:rsidRPr="00706B20">
        <w:rPr>
          <w:rFonts w:ascii="Times New Roman" w:hAnsi="Times New Roman"/>
          <w:b/>
          <w:bCs/>
          <w:sz w:val="24"/>
          <w:szCs w:val="24"/>
        </w:rPr>
        <w:t>HEZ</w:t>
      </w:r>
    </w:p>
    <w:p w14:paraId="566C664B" w14:textId="77777777" w:rsidR="00706B20" w:rsidRDefault="00706B20" w:rsidP="00DE3888">
      <w:pPr>
        <w:spacing w:after="0" w:line="240" w:lineRule="auto"/>
        <w:ind w:left="555" w:hanging="555"/>
        <w:jc w:val="center"/>
        <w:rPr>
          <w:rFonts w:ascii="Times New Roman" w:hAnsi="Times New Roman"/>
          <w:b/>
          <w:bCs/>
          <w:sz w:val="24"/>
          <w:szCs w:val="24"/>
        </w:rPr>
      </w:pPr>
    </w:p>
    <w:p w14:paraId="11E22557" w14:textId="77777777" w:rsidR="00B61F0A" w:rsidRPr="00706B20" w:rsidRDefault="00B61F0A" w:rsidP="007E6478">
      <w:pPr>
        <w:spacing w:after="0" w:line="240" w:lineRule="auto"/>
        <w:ind w:left="555" w:hanging="555"/>
        <w:jc w:val="both"/>
        <w:rPr>
          <w:rFonts w:ascii="Times New Roman" w:hAnsi="Times New Roman"/>
          <w:b/>
          <w:sz w:val="24"/>
          <w:szCs w:val="24"/>
        </w:rPr>
      </w:pPr>
      <w:r w:rsidRPr="00706B20">
        <w:rPr>
          <w:rFonts w:ascii="Times New Roman" w:hAnsi="Times New Roman"/>
          <w:b/>
          <w:bCs/>
          <w:sz w:val="24"/>
          <w:szCs w:val="24"/>
        </w:rPr>
        <w:t>I.</w:t>
      </w:r>
      <w:r w:rsidRPr="00706B20">
        <w:rPr>
          <w:rFonts w:ascii="Times New Roman" w:hAnsi="Times New Roman"/>
          <w:b/>
          <w:bCs/>
          <w:sz w:val="24"/>
          <w:szCs w:val="24"/>
        </w:rPr>
        <w:tab/>
      </w:r>
      <w:proofErr w:type="gramStart"/>
      <w:r w:rsidRPr="00706B20">
        <w:rPr>
          <w:rFonts w:ascii="Times New Roman" w:hAnsi="Times New Roman"/>
          <w:b/>
          <w:sz w:val="24"/>
          <w:szCs w:val="24"/>
        </w:rPr>
        <w:t>A</w:t>
      </w:r>
      <w:proofErr w:type="gramEnd"/>
      <w:r w:rsidRPr="00706B20">
        <w:rPr>
          <w:rFonts w:ascii="Times New Roman" w:hAnsi="Times New Roman"/>
          <w:b/>
          <w:sz w:val="24"/>
          <w:szCs w:val="24"/>
        </w:rPr>
        <w:t xml:space="preserve"> szakképzés jogi háttere</w:t>
      </w:r>
    </w:p>
    <w:p w14:paraId="2BBF3A39" w14:textId="77777777" w:rsidR="00B61F0A" w:rsidRPr="00706B20" w:rsidRDefault="00B61F0A" w:rsidP="007E6478">
      <w:pPr>
        <w:spacing w:after="0" w:line="240" w:lineRule="auto"/>
        <w:jc w:val="both"/>
        <w:rPr>
          <w:rFonts w:ascii="Times New Roman" w:hAnsi="Times New Roman"/>
          <w:b/>
          <w:sz w:val="24"/>
          <w:szCs w:val="24"/>
        </w:rPr>
      </w:pPr>
    </w:p>
    <w:p w14:paraId="62295859" w14:textId="77777777" w:rsidR="00B61F0A" w:rsidRPr="00706B20" w:rsidRDefault="00B61F0A" w:rsidP="00165B19">
      <w:pPr>
        <w:spacing w:after="0" w:line="240" w:lineRule="auto"/>
        <w:jc w:val="both"/>
        <w:outlineLvl w:val="0"/>
        <w:rPr>
          <w:rFonts w:ascii="Times New Roman" w:hAnsi="Times New Roman"/>
          <w:sz w:val="24"/>
          <w:szCs w:val="24"/>
        </w:rPr>
      </w:pPr>
      <w:r w:rsidRPr="00706B20">
        <w:rPr>
          <w:rFonts w:ascii="Times New Roman" w:hAnsi="Times New Roman"/>
          <w:sz w:val="24"/>
          <w:szCs w:val="24"/>
        </w:rPr>
        <w:t>A szakképzési kerettanterv</w:t>
      </w:r>
      <w:r w:rsidRPr="00706B20">
        <w:rPr>
          <w:rFonts w:ascii="Times New Roman" w:hAnsi="Times New Roman"/>
          <w:sz w:val="24"/>
          <w:szCs w:val="24"/>
        </w:rPr>
        <w:tab/>
      </w:r>
      <w:r w:rsidRPr="00706B20">
        <w:rPr>
          <w:rFonts w:ascii="Times New Roman" w:hAnsi="Times New Roman"/>
          <w:sz w:val="24"/>
          <w:szCs w:val="24"/>
        </w:rPr>
        <w:tab/>
      </w:r>
      <w:r w:rsidRPr="00706B20">
        <w:rPr>
          <w:rFonts w:ascii="Times New Roman" w:hAnsi="Times New Roman"/>
          <w:sz w:val="24"/>
          <w:szCs w:val="24"/>
        </w:rPr>
        <w:tab/>
      </w:r>
      <w:r w:rsidRPr="00706B20">
        <w:rPr>
          <w:rFonts w:ascii="Times New Roman" w:hAnsi="Times New Roman"/>
          <w:sz w:val="24"/>
          <w:szCs w:val="24"/>
        </w:rPr>
        <w:tab/>
      </w:r>
      <w:r w:rsidRPr="00706B20">
        <w:rPr>
          <w:rFonts w:ascii="Times New Roman" w:hAnsi="Times New Roman"/>
          <w:sz w:val="24"/>
          <w:szCs w:val="24"/>
        </w:rPr>
        <w:tab/>
      </w:r>
      <w:r w:rsidRPr="00706B20">
        <w:rPr>
          <w:rFonts w:ascii="Times New Roman" w:hAnsi="Times New Roman"/>
          <w:sz w:val="24"/>
          <w:szCs w:val="24"/>
        </w:rPr>
        <w:tab/>
      </w:r>
      <w:r w:rsidRPr="00706B20">
        <w:rPr>
          <w:rFonts w:ascii="Times New Roman" w:hAnsi="Times New Roman"/>
          <w:sz w:val="24"/>
          <w:szCs w:val="24"/>
        </w:rPr>
        <w:tab/>
      </w:r>
      <w:r w:rsidRPr="00706B20">
        <w:rPr>
          <w:rFonts w:ascii="Times New Roman" w:hAnsi="Times New Roman"/>
          <w:sz w:val="24"/>
          <w:szCs w:val="24"/>
        </w:rPr>
        <w:tab/>
      </w:r>
    </w:p>
    <w:p w14:paraId="672F3EA6" w14:textId="77777777" w:rsidR="00B61F0A" w:rsidRPr="00706B20" w:rsidRDefault="00B61F0A" w:rsidP="007E6478">
      <w:pPr>
        <w:spacing w:after="0" w:line="240" w:lineRule="auto"/>
        <w:ind w:left="1362" w:hanging="447"/>
        <w:jc w:val="both"/>
        <w:rPr>
          <w:rFonts w:ascii="Times New Roman" w:hAnsi="Times New Roman"/>
          <w:sz w:val="24"/>
          <w:szCs w:val="24"/>
        </w:rPr>
      </w:pPr>
      <w:r w:rsidRPr="00706B20">
        <w:rPr>
          <w:rFonts w:ascii="Times New Roman" w:hAnsi="Times New Roman"/>
          <w:sz w:val="24"/>
          <w:szCs w:val="24"/>
        </w:rPr>
        <w:t>–</w:t>
      </w:r>
      <w:r w:rsidRPr="00706B20">
        <w:rPr>
          <w:rFonts w:ascii="Times New Roman" w:hAnsi="Times New Roman"/>
          <w:sz w:val="24"/>
          <w:szCs w:val="24"/>
        </w:rPr>
        <w:tab/>
        <w:t xml:space="preserve">a nemzeti köznevelésről szóló </w:t>
      </w:r>
      <w:r w:rsidR="00D11A36" w:rsidRPr="00706B20">
        <w:rPr>
          <w:rFonts w:ascii="Times New Roman" w:hAnsi="Times New Roman"/>
          <w:sz w:val="24"/>
          <w:szCs w:val="24"/>
        </w:rPr>
        <w:t>2011. évi CXC. törvény,</w:t>
      </w:r>
      <w:r w:rsidRPr="00706B20">
        <w:rPr>
          <w:rFonts w:ascii="Times New Roman" w:hAnsi="Times New Roman"/>
          <w:sz w:val="24"/>
          <w:szCs w:val="24"/>
        </w:rPr>
        <w:tab/>
      </w:r>
    </w:p>
    <w:p w14:paraId="1A834ADC" w14:textId="77777777" w:rsidR="00B61F0A" w:rsidRPr="00706B20" w:rsidRDefault="00A31EE8" w:rsidP="007E6478">
      <w:pPr>
        <w:spacing w:after="0" w:line="240" w:lineRule="auto"/>
        <w:ind w:left="1362" w:hanging="447"/>
        <w:jc w:val="both"/>
        <w:rPr>
          <w:rFonts w:ascii="Times New Roman" w:hAnsi="Times New Roman"/>
          <w:sz w:val="24"/>
          <w:szCs w:val="24"/>
        </w:rPr>
      </w:pPr>
      <w:r w:rsidRPr="00706B20">
        <w:rPr>
          <w:rFonts w:ascii="Times New Roman" w:hAnsi="Times New Roman"/>
          <w:sz w:val="24"/>
          <w:szCs w:val="24"/>
        </w:rPr>
        <w:t>–</w:t>
      </w:r>
      <w:r w:rsidRPr="00706B20">
        <w:rPr>
          <w:rFonts w:ascii="Times New Roman" w:hAnsi="Times New Roman"/>
          <w:sz w:val="24"/>
          <w:szCs w:val="24"/>
        </w:rPr>
        <w:tab/>
        <w:t xml:space="preserve">a szakképzésről szóló </w:t>
      </w:r>
      <w:r w:rsidR="00B61F0A" w:rsidRPr="00706B20">
        <w:rPr>
          <w:rFonts w:ascii="Times New Roman" w:hAnsi="Times New Roman"/>
          <w:sz w:val="24"/>
          <w:szCs w:val="24"/>
        </w:rPr>
        <w:t>2011. évi CLXXXVII. törvény,</w:t>
      </w:r>
      <w:r w:rsidR="00B61F0A" w:rsidRPr="00706B20">
        <w:rPr>
          <w:rFonts w:ascii="Times New Roman" w:hAnsi="Times New Roman"/>
          <w:sz w:val="24"/>
          <w:szCs w:val="24"/>
        </w:rPr>
        <w:tab/>
      </w:r>
    </w:p>
    <w:p w14:paraId="3B2D614A" w14:textId="77777777" w:rsidR="00B61F0A" w:rsidRPr="00706B20" w:rsidRDefault="00B61F0A" w:rsidP="007E6478">
      <w:pPr>
        <w:spacing w:after="0" w:line="240" w:lineRule="auto"/>
        <w:ind w:left="555"/>
        <w:jc w:val="both"/>
        <w:rPr>
          <w:rFonts w:ascii="Times New Roman" w:hAnsi="Times New Roman"/>
          <w:sz w:val="24"/>
          <w:szCs w:val="24"/>
        </w:rPr>
      </w:pPr>
      <w:proofErr w:type="gramStart"/>
      <w:r w:rsidRPr="00706B20">
        <w:rPr>
          <w:rFonts w:ascii="Times New Roman" w:hAnsi="Times New Roman"/>
          <w:sz w:val="24"/>
          <w:szCs w:val="24"/>
        </w:rPr>
        <w:t>valamint</w:t>
      </w:r>
      <w:proofErr w:type="gramEnd"/>
      <w:r w:rsidRPr="00706B20">
        <w:rPr>
          <w:rFonts w:ascii="Times New Roman" w:hAnsi="Times New Roman"/>
          <w:sz w:val="24"/>
          <w:szCs w:val="24"/>
        </w:rPr>
        <w:tab/>
      </w:r>
      <w:r w:rsidRPr="00706B20">
        <w:rPr>
          <w:rFonts w:ascii="Times New Roman" w:hAnsi="Times New Roman"/>
          <w:sz w:val="24"/>
          <w:szCs w:val="24"/>
        </w:rPr>
        <w:tab/>
      </w:r>
      <w:r w:rsidRPr="00706B20">
        <w:rPr>
          <w:rFonts w:ascii="Times New Roman" w:hAnsi="Times New Roman"/>
          <w:sz w:val="24"/>
          <w:szCs w:val="24"/>
        </w:rPr>
        <w:tab/>
      </w:r>
      <w:r w:rsidRPr="00706B20">
        <w:rPr>
          <w:rFonts w:ascii="Times New Roman" w:hAnsi="Times New Roman"/>
          <w:sz w:val="24"/>
          <w:szCs w:val="24"/>
        </w:rPr>
        <w:tab/>
      </w:r>
      <w:r w:rsidRPr="00706B20">
        <w:rPr>
          <w:rFonts w:ascii="Times New Roman" w:hAnsi="Times New Roman"/>
          <w:sz w:val="24"/>
          <w:szCs w:val="24"/>
        </w:rPr>
        <w:tab/>
      </w:r>
    </w:p>
    <w:p w14:paraId="56FA3151" w14:textId="77777777" w:rsidR="00B61F0A" w:rsidRPr="00706B20" w:rsidRDefault="00B61F0A" w:rsidP="007E6478">
      <w:pPr>
        <w:widowControl w:val="0"/>
        <w:numPr>
          <w:ilvl w:val="0"/>
          <w:numId w:val="1"/>
        </w:numPr>
        <w:suppressAutoHyphens/>
        <w:spacing w:after="0" w:line="240" w:lineRule="auto"/>
        <w:ind w:left="1288" w:hanging="373"/>
        <w:jc w:val="both"/>
        <w:rPr>
          <w:rFonts w:ascii="Times New Roman" w:hAnsi="Times New Roman"/>
          <w:sz w:val="24"/>
          <w:szCs w:val="24"/>
        </w:rPr>
      </w:pPr>
      <w:r w:rsidRPr="00706B20">
        <w:rPr>
          <w:rFonts w:ascii="Times New Roman" w:hAnsi="Times New Roman"/>
          <w:sz w:val="24"/>
          <w:szCs w:val="24"/>
        </w:rPr>
        <w:t>az Országos Képzési Jegyzékről és az Országos Képzési Jegyzék módosításának eljárásrendj</w:t>
      </w:r>
      <w:r w:rsidR="00D11A36" w:rsidRPr="00706B20">
        <w:rPr>
          <w:rFonts w:ascii="Times New Roman" w:hAnsi="Times New Roman"/>
          <w:sz w:val="24"/>
          <w:szCs w:val="24"/>
        </w:rPr>
        <w:t>éről szóló 150/2012. (VII. 6.) K</w:t>
      </w:r>
      <w:r w:rsidRPr="00706B20">
        <w:rPr>
          <w:rFonts w:ascii="Times New Roman" w:hAnsi="Times New Roman"/>
          <w:sz w:val="24"/>
          <w:szCs w:val="24"/>
        </w:rPr>
        <w:t>ormányrendelet,</w:t>
      </w:r>
    </w:p>
    <w:p w14:paraId="5742DDAC" w14:textId="77777777" w:rsidR="00B61F0A" w:rsidRPr="00706B20" w:rsidRDefault="00B61F0A" w:rsidP="007E6478">
      <w:pPr>
        <w:widowControl w:val="0"/>
        <w:numPr>
          <w:ilvl w:val="0"/>
          <w:numId w:val="1"/>
        </w:numPr>
        <w:suppressAutoHyphens/>
        <w:spacing w:after="0" w:line="240" w:lineRule="auto"/>
        <w:ind w:left="1288" w:hanging="373"/>
        <w:jc w:val="both"/>
        <w:rPr>
          <w:rFonts w:ascii="Times New Roman" w:hAnsi="Times New Roman"/>
          <w:sz w:val="24"/>
          <w:szCs w:val="24"/>
        </w:rPr>
      </w:pPr>
      <w:r w:rsidRPr="00706B20">
        <w:rPr>
          <w:rFonts w:ascii="Times New Roman" w:hAnsi="Times New Roman"/>
          <w:sz w:val="24"/>
          <w:szCs w:val="24"/>
        </w:rPr>
        <w:t>az állam által elismert szakképesítések szakmai követelménymoduljairól</w:t>
      </w:r>
      <w:r w:rsidRPr="00706B20">
        <w:rPr>
          <w:rFonts w:ascii="Times New Roman" w:hAnsi="Times New Roman"/>
          <w:iCs/>
          <w:sz w:val="24"/>
          <w:szCs w:val="24"/>
        </w:rPr>
        <w:t xml:space="preserve"> szóló</w:t>
      </w:r>
      <w:r w:rsidRPr="00706B20">
        <w:rPr>
          <w:rFonts w:ascii="Times New Roman" w:hAnsi="Times New Roman"/>
          <w:sz w:val="24"/>
          <w:szCs w:val="24"/>
        </w:rPr>
        <w:t xml:space="preserve"> 217/2012. (VIII. 9.) Kormányrendelet, </w:t>
      </w:r>
    </w:p>
    <w:p w14:paraId="3B3EE2E1" w14:textId="15DBBC00" w:rsidR="00B61F0A" w:rsidRPr="00706B20" w:rsidRDefault="00B61F0A" w:rsidP="007E6478">
      <w:pPr>
        <w:spacing w:after="0" w:line="240" w:lineRule="auto"/>
        <w:ind w:left="1288" w:hanging="373"/>
        <w:jc w:val="both"/>
        <w:rPr>
          <w:rFonts w:ascii="Times New Roman" w:hAnsi="Times New Roman"/>
          <w:sz w:val="24"/>
          <w:szCs w:val="24"/>
        </w:rPr>
      </w:pPr>
      <w:r w:rsidRPr="00706B20">
        <w:rPr>
          <w:rFonts w:ascii="Times New Roman" w:hAnsi="Times New Roman"/>
          <w:sz w:val="24"/>
          <w:szCs w:val="24"/>
        </w:rPr>
        <w:t>–</w:t>
      </w:r>
      <w:r w:rsidRPr="00706B20">
        <w:rPr>
          <w:rFonts w:ascii="Times New Roman" w:hAnsi="Times New Roman"/>
          <w:sz w:val="24"/>
          <w:szCs w:val="24"/>
        </w:rPr>
        <w:tab/>
      </w:r>
      <w:proofErr w:type="gramStart"/>
      <w:r w:rsidRPr="00706B20">
        <w:rPr>
          <w:rFonts w:ascii="Times New Roman" w:hAnsi="Times New Roman"/>
          <w:kern w:val="1"/>
          <w:sz w:val="24"/>
          <w:szCs w:val="24"/>
          <w:lang w:eastAsia="hi-IN" w:bidi="hi-IN"/>
        </w:rPr>
        <w:t>a</w:t>
      </w:r>
      <w:r w:rsidR="00D11A36" w:rsidRPr="00706B20">
        <w:rPr>
          <w:rFonts w:ascii="Times New Roman" w:hAnsi="Times New Roman"/>
          <w:kern w:val="1"/>
          <w:sz w:val="24"/>
          <w:szCs w:val="24"/>
          <w:lang w:eastAsia="hi-IN" w:bidi="hi-IN"/>
        </w:rPr>
        <w:t>(</w:t>
      </w:r>
      <w:proofErr w:type="gramEnd"/>
      <w:r w:rsidRPr="00706B20">
        <w:rPr>
          <w:rFonts w:ascii="Times New Roman" w:hAnsi="Times New Roman"/>
          <w:kern w:val="1"/>
          <w:sz w:val="24"/>
          <w:szCs w:val="24"/>
          <w:lang w:eastAsia="hi-IN" w:bidi="hi-IN"/>
        </w:rPr>
        <w:t>z</w:t>
      </w:r>
      <w:r w:rsidR="00D11A36" w:rsidRPr="00706B20">
        <w:rPr>
          <w:rFonts w:ascii="Times New Roman" w:hAnsi="Times New Roman"/>
          <w:kern w:val="1"/>
          <w:sz w:val="24"/>
          <w:szCs w:val="24"/>
          <w:lang w:eastAsia="hi-IN" w:bidi="hi-IN"/>
        </w:rPr>
        <w:t>)</w:t>
      </w:r>
      <w:r w:rsidRPr="00706B20">
        <w:rPr>
          <w:rFonts w:ascii="Times New Roman" w:hAnsi="Times New Roman"/>
          <w:kern w:val="1"/>
          <w:sz w:val="24"/>
          <w:szCs w:val="24"/>
          <w:lang w:eastAsia="hi-IN" w:bidi="hi-IN"/>
        </w:rPr>
        <w:t xml:space="preserve"> </w:t>
      </w:r>
      <w:r w:rsidR="00BF7D94" w:rsidRPr="00706B20">
        <w:rPr>
          <w:rFonts w:ascii="Times New Roman" w:hAnsi="Times New Roman"/>
          <w:kern w:val="1"/>
          <w:sz w:val="24"/>
          <w:szCs w:val="24"/>
          <w:lang w:eastAsia="hi-IN" w:bidi="hi-IN"/>
        </w:rPr>
        <w:t>54 212 06 Népzenész</w:t>
      </w:r>
      <w:r w:rsidR="004775F0">
        <w:rPr>
          <w:rFonts w:ascii="Times New Roman" w:hAnsi="Times New Roman"/>
          <w:kern w:val="1"/>
          <w:sz w:val="24"/>
          <w:szCs w:val="24"/>
          <w:lang w:eastAsia="hi-IN" w:bidi="hi-IN"/>
        </w:rPr>
        <w:t xml:space="preserve"> </w:t>
      </w:r>
      <w:r w:rsidR="00706B20">
        <w:rPr>
          <w:rFonts w:ascii="Times New Roman" w:hAnsi="Times New Roman"/>
          <w:kern w:val="1"/>
          <w:sz w:val="24"/>
          <w:szCs w:val="24"/>
          <w:lang w:eastAsia="hi-IN" w:bidi="hi-IN"/>
        </w:rPr>
        <w:t>I.</w:t>
      </w:r>
      <w:r w:rsidR="00BF7D94" w:rsidRPr="00706B20">
        <w:rPr>
          <w:rFonts w:ascii="Times New Roman" w:hAnsi="Times New Roman"/>
          <w:kern w:val="1"/>
          <w:sz w:val="24"/>
          <w:szCs w:val="24"/>
          <w:lang w:eastAsia="hi-IN" w:bidi="hi-IN"/>
        </w:rPr>
        <w:t xml:space="preserve"> (szakmairány megnevezésével)</w:t>
      </w:r>
      <w:r w:rsidR="00706B20">
        <w:rPr>
          <w:rFonts w:ascii="Times New Roman" w:hAnsi="Times New Roman"/>
          <w:kern w:val="1"/>
          <w:sz w:val="24"/>
          <w:szCs w:val="24"/>
          <w:lang w:eastAsia="hi-IN" w:bidi="hi-IN"/>
        </w:rPr>
        <w:t xml:space="preserve"> megnevezésű </w:t>
      </w:r>
      <w:r w:rsidRPr="00706B20">
        <w:rPr>
          <w:rFonts w:ascii="Times New Roman" w:hAnsi="Times New Roman"/>
          <w:kern w:val="1"/>
          <w:sz w:val="24"/>
          <w:szCs w:val="24"/>
          <w:lang w:eastAsia="hi-IN" w:bidi="hi-IN"/>
        </w:rPr>
        <w:t>szakképesítés szakmai és vizsgakövetelményeit tartalmazó</w:t>
      </w:r>
      <w:bookmarkStart w:id="0" w:name="_GoBack"/>
      <w:bookmarkEnd w:id="0"/>
      <w:r w:rsidRPr="00DB0612">
        <w:rPr>
          <w:rFonts w:ascii="Times New Roman" w:hAnsi="Times New Roman"/>
          <w:kern w:val="1"/>
          <w:sz w:val="24"/>
          <w:szCs w:val="24"/>
          <w:lang w:eastAsia="hi-IN" w:bidi="hi-IN"/>
        </w:rPr>
        <w:t xml:space="preserve"> rendelet</w:t>
      </w:r>
      <w:r w:rsidRPr="00706B20">
        <w:rPr>
          <w:rFonts w:ascii="Times New Roman" w:hAnsi="Times New Roman"/>
          <w:sz w:val="24"/>
          <w:szCs w:val="24"/>
        </w:rPr>
        <w:tab/>
        <w:t>alapján készült.</w:t>
      </w:r>
      <w:r w:rsidRPr="00706B20">
        <w:rPr>
          <w:rFonts w:ascii="Times New Roman" w:hAnsi="Times New Roman"/>
          <w:sz w:val="24"/>
          <w:szCs w:val="24"/>
        </w:rPr>
        <w:tab/>
      </w:r>
      <w:r w:rsidRPr="00706B20">
        <w:rPr>
          <w:rFonts w:ascii="Times New Roman" w:hAnsi="Times New Roman"/>
          <w:sz w:val="24"/>
          <w:szCs w:val="24"/>
        </w:rPr>
        <w:tab/>
      </w:r>
      <w:r w:rsidRPr="00706B20">
        <w:rPr>
          <w:rFonts w:ascii="Times New Roman" w:hAnsi="Times New Roman"/>
          <w:sz w:val="24"/>
          <w:szCs w:val="24"/>
        </w:rPr>
        <w:tab/>
      </w:r>
      <w:r w:rsidRPr="00706B20">
        <w:rPr>
          <w:rFonts w:ascii="Times New Roman" w:hAnsi="Times New Roman"/>
          <w:sz w:val="24"/>
          <w:szCs w:val="24"/>
        </w:rPr>
        <w:tab/>
      </w:r>
      <w:r w:rsidRPr="00706B20">
        <w:rPr>
          <w:rFonts w:ascii="Times New Roman" w:hAnsi="Times New Roman"/>
          <w:sz w:val="24"/>
          <w:szCs w:val="24"/>
        </w:rPr>
        <w:tab/>
      </w:r>
    </w:p>
    <w:p w14:paraId="7692B1F1" w14:textId="77777777" w:rsidR="00BC7B54" w:rsidRPr="00706B20" w:rsidRDefault="00BC7B54" w:rsidP="007E6478">
      <w:pPr>
        <w:spacing w:after="0" w:line="240" w:lineRule="auto"/>
        <w:ind w:left="555"/>
        <w:jc w:val="both"/>
        <w:rPr>
          <w:rFonts w:ascii="Times New Roman" w:hAnsi="Times New Roman"/>
          <w:sz w:val="24"/>
          <w:szCs w:val="24"/>
        </w:rPr>
      </w:pPr>
    </w:p>
    <w:p w14:paraId="74C17371" w14:textId="77777777" w:rsidR="00B61F0A" w:rsidRPr="00706B20" w:rsidRDefault="00512C80" w:rsidP="00EB1CF7">
      <w:pPr>
        <w:widowControl w:val="0"/>
        <w:numPr>
          <w:ilvl w:val="0"/>
          <w:numId w:val="2"/>
        </w:numPr>
        <w:suppressAutoHyphens/>
        <w:spacing w:after="0" w:line="240" w:lineRule="auto"/>
        <w:jc w:val="both"/>
        <w:rPr>
          <w:rFonts w:ascii="Times New Roman" w:hAnsi="Times New Roman"/>
          <w:b/>
          <w:sz w:val="24"/>
          <w:szCs w:val="24"/>
        </w:rPr>
      </w:pPr>
      <w:r w:rsidRPr="00706B20">
        <w:rPr>
          <w:rFonts w:ascii="Times New Roman" w:hAnsi="Times New Roman"/>
          <w:b/>
          <w:sz w:val="24"/>
          <w:szCs w:val="24"/>
        </w:rPr>
        <w:t>A szakképesítés alap</w:t>
      </w:r>
      <w:r w:rsidR="00B61F0A" w:rsidRPr="00706B20">
        <w:rPr>
          <w:rFonts w:ascii="Times New Roman" w:hAnsi="Times New Roman"/>
          <w:b/>
          <w:sz w:val="24"/>
          <w:szCs w:val="24"/>
        </w:rPr>
        <w:t>adatai</w:t>
      </w:r>
    </w:p>
    <w:p w14:paraId="3C76B0DC" w14:textId="77777777" w:rsidR="00B61F0A" w:rsidRPr="00706B20" w:rsidRDefault="00B61F0A" w:rsidP="007E6478">
      <w:pPr>
        <w:widowControl w:val="0"/>
        <w:suppressAutoHyphens/>
        <w:spacing w:after="0" w:line="240" w:lineRule="auto"/>
        <w:ind w:left="750"/>
        <w:jc w:val="both"/>
        <w:rPr>
          <w:rFonts w:ascii="Times New Roman" w:hAnsi="Times New Roman"/>
          <w:b/>
          <w:sz w:val="24"/>
          <w:szCs w:val="24"/>
        </w:rPr>
      </w:pPr>
    </w:p>
    <w:p w14:paraId="306BB6AC" w14:textId="77777777" w:rsidR="00B61F0A" w:rsidRPr="00706B20" w:rsidRDefault="00B61F0A" w:rsidP="00165B19">
      <w:pPr>
        <w:autoSpaceDE w:val="0"/>
        <w:autoSpaceDN w:val="0"/>
        <w:adjustRightInd w:val="0"/>
        <w:spacing w:after="0" w:line="240" w:lineRule="auto"/>
        <w:jc w:val="both"/>
        <w:outlineLvl w:val="0"/>
        <w:rPr>
          <w:rFonts w:ascii="Times New Roman" w:hAnsi="Times New Roman"/>
          <w:iCs/>
          <w:sz w:val="24"/>
          <w:szCs w:val="24"/>
        </w:rPr>
      </w:pPr>
      <w:r w:rsidRPr="00706B20">
        <w:rPr>
          <w:rFonts w:ascii="Times New Roman" w:hAnsi="Times New Roman"/>
          <w:iCs/>
          <w:sz w:val="24"/>
          <w:szCs w:val="24"/>
        </w:rPr>
        <w:t xml:space="preserve">A szakképesítés azonosító száma: </w:t>
      </w:r>
      <w:r w:rsidR="00A071D6" w:rsidRPr="00706B20">
        <w:rPr>
          <w:rFonts w:ascii="Times New Roman" w:hAnsi="Times New Roman"/>
          <w:iCs/>
          <w:sz w:val="24"/>
          <w:szCs w:val="24"/>
        </w:rPr>
        <w:t>54 212 06</w:t>
      </w:r>
    </w:p>
    <w:p w14:paraId="2F4BBAA7" w14:textId="43251BC7" w:rsidR="00B61F0A" w:rsidRPr="00706B20" w:rsidRDefault="00FF7AB4" w:rsidP="007E6478">
      <w:pPr>
        <w:autoSpaceDE w:val="0"/>
        <w:autoSpaceDN w:val="0"/>
        <w:adjustRightInd w:val="0"/>
        <w:spacing w:after="0" w:line="240" w:lineRule="auto"/>
        <w:jc w:val="both"/>
        <w:rPr>
          <w:rFonts w:ascii="Times New Roman" w:hAnsi="Times New Roman"/>
          <w:iCs/>
          <w:sz w:val="24"/>
          <w:szCs w:val="24"/>
        </w:rPr>
      </w:pPr>
      <w:r w:rsidRPr="00706B20">
        <w:rPr>
          <w:rFonts w:ascii="Times New Roman" w:hAnsi="Times New Roman"/>
          <w:iCs/>
          <w:sz w:val="24"/>
          <w:szCs w:val="24"/>
        </w:rPr>
        <w:t>A s</w:t>
      </w:r>
      <w:r w:rsidR="00B61F0A" w:rsidRPr="00706B20">
        <w:rPr>
          <w:rFonts w:ascii="Times New Roman" w:hAnsi="Times New Roman"/>
          <w:iCs/>
          <w:sz w:val="24"/>
          <w:szCs w:val="24"/>
        </w:rPr>
        <w:t>zakképesítés megnevezése:</w:t>
      </w:r>
      <w:r w:rsidR="00A071D6" w:rsidRPr="00706B20">
        <w:rPr>
          <w:rFonts w:ascii="Times New Roman" w:hAnsi="Times New Roman"/>
          <w:iCs/>
          <w:sz w:val="24"/>
          <w:szCs w:val="24"/>
        </w:rPr>
        <w:t xml:space="preserve"> Népzenész </w:t>
      </w:r>
      <w:r w:rsidR="00706B20">
        <w:rPr>
          <w:rFonts w:ascii="Times New Roman" w:hAnsi="Times New Roman"/>
          <w:iCs/>
          <w:sz w:val="24"/>
          <w:szCs w:val="24"/>
        </w:rPr>
        <w:t xml:space="preserve">I. </w:t>
      </w:r>
      <w:r w:rsidR="00A071D6" w:rsidRPr="00706B20">
        <w:rPr>
          <w:rFonts w:ascii="Times New Roman" w:hAnsi="Times New Roman"/>
          <w:iCs/>
          <w:sz w:val="24"/>
          <w:szCs w:val="24"/>
        </w:rPr>
        <w:t>(szakmairány megjelölésével)</w:t>
      </w:r>
      <w:r w:rsidR="00706B20">
        <w:rPr>
          <w:rFonts w:ascii="Times New Roman" w:hAnsi="Times New Roman"/>
          <w:iCs/>
          <w:sz w:val="24"/>
          <w:szCs w:val="24"/>
        </w:rPr>
        <w:t xml:space="preserve">, </w:t>
      </w:r>
      <w:r w:rsidR="004775F0">
        <w:rPr>
          <w:rFonts w:ascii="Times New Roman" w:hAnsi="Times New Roman"/>
          <w:iCs/>
          <w:sz w:val="24"/>
          <w:szCs w:val="24"/>
        </w:rPr>
        <w:t>Népzenész I. szakmairány: Fúvós</w:t>
      </w:r>
    </w:p>
    <w:p w14:paraId="6742FE66" w14:textId="77777777" w:rsidR="00B61F0A" w:rsidRPr="00706B20" w:rsidRDefault="00FF7AB4" w:rsidP="007E6478">
      <w:pPr>
        <w:autoSpaceDE w:val="0"/>
        <w:autoSpaceDN w:val="0"/>
        <w:adjustRightInd w:val="0"/>
        <w:spacing w:after="0" w:line="240" w:lineRule="auto"/>
        <w:jc w:val="both"/>
        <w:rPr>
          <w:rFonts w:ascii="Times New Roman" w:hAnsi="Times New Roman"/>
          <w:iCs/>
          <w:sz w:val="24"/>
          <w:szCs w:val="24"/>
        </w:rPr>
      </w:pPr>
      <w:r w:rsidRPr="00706B20">
        <w:rPr>
          <w:rFonts w:ascii="Times New Roman" w:hAnsi="Times New Roman"/>
          <w:iCs/>
          <w:sz w:val="24"/>
          <w:szCs w:val="24"/>
        </w:rPr>
        <w:t>A s</w:t>
      </w:r>
      <w:r w:rsidR="00B61F0A" w:rsidRPr="00706B20">
        <w:rPr>
          <w:rFonts w:ascii="Times New Roman" w:hAnsi="Times New Roman"/>
          <w:iCs/>
          <w:sz w:val="24"/>
          <w:szCs w:val="24"/>
        </w:rPr>
        <w:t>zakmacsoport</w:t>
      </w:r>
      <w:r w:rsidR="00512C80" w:rsidRPr="00706B20">
        <w:rPr>
          <w:rFonts w:ascii="Times New Roman" w:hAnsi="Times New Roman"/>
          <w:iCs/>
          <w:sz w:val="24"/>
          <w:szCs w:val="24"/>
        </w:rPr>
        <w:t xml:space="preserve"> száma és megnevezése</w:t>
      </w:r>
      <w:r w:rsidR="00BF7D94" w:rsidRPr="00706B20">
        <w:rPr>
          <w:rFonts w:ascii="Times New Roman" w:hAnsi="Times New Roman"/>
          <w:iCs/>
          <w:sz w:val="24"/>
          <w:szCs w:val="24"/>
        </w:rPr>
        <w:t>: 4</w:t>
      </w:r>
      <w:r w:rsidR="003676AE" w:rsidRPr="00706B20">
        <w:rPr>
          <w:rFonts w:ascii="Times New Roman" w:hAnsi="Times New Roman"/>
          <w:iCs/>
          <w:sz w:val="24"/>
          <w:szCs w:val="24"/>
        </w:rPr>
        <w:t>. Művészet, közművelődés, kommunikáció</w:t>
      </w:r>
    </w:p>
    <w:p w14:paraId="2DD4DC61" w14:textId="77777777" w:rsidR="00B61F0A" w:rsidRPr="00706B20" w:rsidRDefault="00B61F0A" w:rsidP="007E6478">
      <w:pPr>
        <w:tabs>
          <w:tab w:val="left" w:pos="2925"/>
        </w:tabs>
        <w:autoSpaceDE w:val="0"/>
        <w:autoSpaceDN w:val="0"/>
        <w:adjustRightInd w:val="0"/>
        <w:spacing w:after="0" w:line="240" w:lineRule="auto"/>
        <w:jc w:val="both"/>
        <w:rPr>
          <w:rFonts w:ascii="Times New Roman" w:hAnsi="Times New Roman"/>
          <w:iCs/>
          <w:sz w:val="24"/>
          <w:szCs w:val="24"/>
        </w:rPr>
      </w:pPr>
      <w:r w:rsidRPr="00706B20">
        <w:rPr>
          <w:rFonts w:ascii="Times New Roman" w:hAnsi="Times New Roman"/>
          <w:iCs/>
          <w:sz w:val="24"/>
          <w:szCs w:val="24"/>
        </w:rPr>
        <w:t>Ágazati besorolás</w:t>
      </w:r>
      <w:r w:rsidR="00512C80" w:rsidRPr="00706B20">
        <w:rPr>
          <w:rFonts w:ascii="Times New Roman" w:hAnsi="Times New Roman"/>
          <w:iCs/>
          <w:sz w:val="24"/>
          <w:szCs w:val="24"/>
        </w:rPr>
        <w:t xml:space="preserve"> száma és megnevezése</w:t>
      </w:r>
      <w:r w:rsidRPr="00706B20">
        <w:rPr>
          <w:rFonts w:ascii="Times New Roman" w:hAnsi="Times New Roman"/>
          <w:iCs/>
          <w:sz w:val="24"/>
          <w:szCs w:val="24"/>
        </w:rPr>
        <w:t xml:space="preserve">: </w:t>
      </w:r>
      <w:r w:rsidR="00706B20">
        <w:rPr>
          <w:rFonts w:ascii="Times New Roman" w:hAnsi="Times New Roman"/>
          <w:iCs/>
          <w:sz w:val="24"/>
          <w:szCs w:val="24"/>
        </w:rPr>
        <w:t xml:space="preserve">XLII. </w:t>
      </w:r>
      <w:proofErr w:type="spellStart"/>
      <w:r w:rsidR="00706B20">
        <w:rPr>
          <w:rFonts w:ascii="Times New Roman" w:hAnsi="Times New Roman"/>
          <w:iCs/>
          <w:sz w:val="24"/>
          <w:szCs w:val="24"/>
        </w:rPr>
        <w:t>Előadóművészet</w:t>
      </w:r>
      <w:proofErr w:type="spellEnd"/>
    </w:p>
    <w:p w14:paraId="4B0246C8" w14:textId="77777777" w:rsidR="00B61F0A" w:rsidRPr="00706B20" w:rsidRDefault="00B61F0A" w:rsidP="00165B19">
      <w:pPr>
        <w:autoSpaceDE w:val="0"/>
        <w:autoSpaceDN w:val="0"/>
        <w:adjustRightInd w:val="0"/>
        <w:spacing w:after="0" w:line="240" w:lineRule="auto"/>
        <w:jc w:val="both"/>
        <w:outlineLvl w:val="0"/>
        <w:rPr>
          <w:rFonts w:ascii="Times New Roman" w:hAnsi="Times New Roman"/>
          <w:iCs/>
          <w:sz w:val="24"/>
          <w:szCs w:val="24"/>
        </w:rPr>
      </w:pPr>
      <w:r w:rsidRPr="00706B20">
        <w:rPr>
          <w:rFonts w:ascii="Times New Roman" w:hAnsi="Times New Roman"/>
          <w:iCs/>
          <w:sz w:val="24"/>
          <w:szCs w:val="24"/>
        </w:rPr>
        <w:t>Iskolai rendszerű szakképzésben a szakképzési évfolyamok száma:</w:t>
      </w:r>
      <w:r w:rsidR="00332E7C" w:rsidRPr="00706B20">
        <w:rPr>
          <w:rFonts w:ascii="Times New Roman" w:hAnsi="Times New Roman"/>
          <w:iCs/>
          <w:sz w:val="24"/>
          <w:szCs w:val="24"/>
        </w:rPr>
        <w:t xml:space="preserve"> 2</w:t>
      </w:r>
    </w:p>
    <w:p w14:paraId="23568288" w14:textId="77777777" w:rsidR="00B61F0A" w:rsidRPr="00706B20" w:rsidRDefault="00B61F0A" w:rsidP="00165B19">
      <w:pPr>
        <w:autoSpaceDE w:val="0"/>
        <w:autoSpaceDN w:val="0"/>
        <w:adjustRightInd w:val="0"/>
        <w:spacing w:after="0" w:line="240" w:lineRule="auto"/>
        <w:jc w:val="both"/>
        <w:outlineLvl w:val="0"/>
        <w:rPr>
          <w:rFonts w:ascii="Times New Roman" w:hAnsi="Times New Roman"/>
          <w:iCs/>
          <w:sz w:val="24"/>
          <w:szCs w:val="24"/>
        </w:rPr>
      </w:pPr>
      <w:r w:rsidRPr="00706B20">
        <w:rPr>
          <w:rFonts w:ascii="Times New Roman" w:hAnsi="Times New Roman"/>
          <w:iCs/>
          <w:sz w:val="24"/>
          <w:szCs w:val="24"/>
        </w:rPr>
        <w:t>Elméleti képzési idő aránya:</w:t>
      </w:r>
      <w:r w:rsidR="00332E7C" w:rsidRPr="00706B20">
        <w:rPr>
          <w:rFonts w:ascii="Times New Roman" w:hAnsi="Times New Roman"/>
          <w:iCs/>
          <w:sz w:val="24"/>
          <w:szCs w:val="24"/>
        </w:rPr>
        <w:t xml:space="preserve"> 40%</w:t>
      </w:r>
    </w:p>
    <w:p w14:paraId="7DD11A93" w14:textId="77777777" w:rsidR="00B61F0A" w:rsidRPr="00706B20" w:rsidRDefault="00B61F0A" w:rsidP="00165B19">
      <w:pPr>
        <w:autoSpaceDE w:val="0"/>
        <w:autoSpaceDN w:val="0"/>
        <w:adjustRightInd w:val="0"/>
        <w:spacing w:after="0" w:line="240" w:lineRule="auto"/>
        <w:jc w:val="both"/>
        <w:outlineLvl w:val="0"/>
        <w:rPr>
          <w:rFonts w:ascii="Times New Roman" w:hAnsi="Times New Roman"/>
          <w:iCs/>
          <w:sz w:val="24"/>
          <w:szCs w:val="24"/>
        </w:rPr>
      </w:pPr>
      <w:r w:rsidRPr="00706B20">
        <w:rPr>
          <w:rFonts w:ascii="Times New Roman" w:hAnsi="Times New Roman"/>
          <w:iCs/>
          <w:sz w:val="24"/>
          <w:szCs w:val="24"/>
        </w:rPr>
        <w:t>Gyakorlati képzési idő aránya:</w:t>
      </w:r>
      <w:r w:rsidR="00332E7C" w:rsidRPr="00706B20">
        <w:rPr>
          <w:rFonts w:ascii="Times New Roman" w:hAnsi="Times New Roman"/>
          <w:iCs/>
          <w:sz w:val="24"/>
          <w:szCs w:val="24"/>
        </w:rPr>
        <w:t xml:space="preserve"> 60%</w:t>
      </w:r>
    </w:p>
    <w:p w14:paraId="4A44D7A1" w14:textId="77777777" w:rsidR="002971CF" w:rsidRDefault="002971CF" w:rsidP="007E6478">
      <w:pPr>
        <w:autoSpaceDE w:val="0"/>
        <w:autoSpaceDN w:val="0"/>
        <w:adjustRightInd w:val="0"/>
        <w:spacing w:after="0" w:line="240" w:lineRule="auto"/>
        <w:ind w:left="234" w:firstLine="204"/>
        <w:jc w:val="both"/>
        <w:rPr>
          <w:rFonts w:ascii="Times New Roman" w:hAnsi="Times New Roman"/>
          <w:iCs/>
          <w:sz w:val="24"/>
          <w:szCs w:val="24"/>
        </w:rPr>
      </w:pPr>
    </w:p>
    <w:p w14:paraId="01A7712C" w14:textId="77777777" w:rsidR="004775F0" w:rsidRPr="00706B20" w:rsidRDefault="004775F0" w:rsidP="007E6478">
      <w:pPr>
        <w:autoSpaceDE w:val="0"/>
        <w:autoSpaceDN w:val="0"/>
        <w:adjustRightInd w:val="0"/>
        <w:spacing w:after="0" w:line="240" w:lineRule="auto"/>
        <w:ind w:left="234" w:firstLine="204"/>
        <w:jc w:val="both"/>
        <w:rPr>
          <w:rFonts w:ascii="Times New Roman" w:hAnsi="Times New Roman"/>
          <w:iCs/>
          <w:sz w:val="24"/>
          <w:szCs w:val="24"/>
        </w:rPr>
      </w:pPr>
    </w:p>
    <w:p w14:paraId="4E1123F0" w14:textId="77777777" w:rsidR="00435EFD" w:rsidRPr="00706B20" w:rsidRDefault="00435EFD" w:rsidP="00435EFD">
      <w:pPr>
        <w:tabs>
          <w:tab w:val="left" w:pos="1260"/>
        </w:tabs>
        <w:spacing w:after="0" w:line="240" w:lineRule="auto"/>
        <w:ind w:left="30"/>
        <w:jc w:val="both"/>
        <w:rPr>
          <w:rFonts w:ascii="Times New Roman" w:hAnsi="Times New Roman"/>
          <w:b/>
          <w:sz w:val="24"/>
          <w:szCs w:val="24"/>
        </w:rPr>
      </w:pPr>
      <w:r w:rsidRPr="00706B20">
        <w:rPr>
          <w:rFonts w:ascii="Times New Roman" w:hAnsi="Times New Roman"/>
          <w:b/>
          <w:sz w:val="24"/>
          <w:szCs w:val="24"/>
        </w:rPr>
        <w:t xml:space="preserve">III. </w:t>
      </w:r>
      <w:proofErr w:type="gramStart"/>
      <w:r w:rsidRPr="00706B20">
        <w:rPr>
          <w:rFonts w:ascii="Times New Roman" w:hAnsi="Times New Roman"/>
          <w:b/>
          <w:sz w:val="24"/>
          <w:szCs w:val="24"/>
        </w:rPr>
        <w:t>A</w:t>
      </w:r>
      <w:proofErr w:type="gramEnd"/>
      <w:r w:rsidRPr="00706B20">
        <w:rPr>
          <w:rFonts w:ascii="Times New Roman" w:hAnsi="Times New Roman"/>
          <w:b/>
          <w:sz w:val="24"/>
          <w:szCs w:val="24"/>
        </w:rPr>
        <w:t xml:space="preserve"> szakképzésbe történő belépés feltételei</w:t>
      </w:r>
    </w:p>
    <w:p w14:paraId="029C8FF9" w14:textId="77777777" w:rsidR="00435EFD" w:rsidRPr="00706B20" w:rsidRDefault="00435EFD" w:rsidP="00435EFD">
      <w:pPr>
        <w:tabs>
          <w:tab w:val="left" w:pos="1260"/>
        </w:tabs>
        <w:spacing w:after="0" w:line="240" w:lineRule="auto"/>
        <w:ind w:left="42" w:hanging="12"/>
        <w:jc w:val="both"/>
        <w:rPr>
          <w:rFonts w:ascii="Times New Roman" w:hAnsi="Times New Roman"/>
          <w:b/>
          <w:sz w:val="24"/>
          <w:szCs w:val="24"/>
        </w:rPr>
      </w:pPr>
    </w:p>
    <w:p w14:paraId="4B4BF882" w14:textId="0FAD4A3A" w:rsidR="00706B20" w:rsidRDefault="00435EFD" w:rsidP="00706B20">
      <w:pPr>
        <w:autoSpaceDE w:val="0"/>
        <w:autoSpaceDN w:val="0"/>
        <w:adjustRightInd w:val="0"/>
        <w:spacing w:after="0" w:line="240" w:lineRule="auto"/>
        <w:ind w:left="540"/>
        <w:jc w:val="both"/>
        <w:rPr>
          <w:rFonts w:ascii="Times New Roman" w:hAnsi="Times New Roman"/>
          <w:iCs/>
          <w:sz w:val="24"/>
          <w:szCs w:val="24"/>
        </w:rPr>
      </w:pPr>
      <w:r w:rsidRPr="00706B20">
        <w:rPr>
          <w:rFonts w:ascii="Times New Roman" w:hAnsi="Times New Roman"/>
          <w:iCs/>
          <w:sz w:val="24"/>
          <w:szCs w:val="24"/>
        </w:rPr>
        <w:t xml:space="preserve">Iskolai előképzettség: </w:t>
      </w:r>
      <w:r w:rsidR="00706B20" w:rsidRPr="00706B20">
        <w:rPr>
          <w:rFonts w:ascii="Times New Roman" w:hAnsi="Times New Roman"/>
          <w:iCs/>
          <w:sz w:val="24"/>
          <w:szCs w:val="24"/>
        </w:rPr>
        <w:t>érettségi végzettség</w:t>
      </w:r>
    </w:p>
    <w:p w14:paraId="7CDFA83B" w14:textId="3611A418" w:rsidR="00435EFD" w:rsidRPr="00706B20" w:rsidRDefault="00435EFD" w:rsidP="00435EFD">
      <w:pPr>
        <w:autoSpaceDE w:val="0"/>
        <w:autoSpaceDN w:val="0"/>
        <w:adjustRightInd w:val="0"/>
        <w:spacing w:after="0" w:line="240" w:lineRule="auto"/>
        <w:ind w:left="540"/>
        <w:jc w:val="both"/>
        <w:rPr>
          <w:rFonts w:ascii="Times New Roman" w:hAnsi="Times New Roman"/>
          <w:iCs/>
          <w:sz w:val="24"/>
          <w:szCs w:val="24"/>
        </w:rPr>
      </w:pPr>
      <w:r w:rsidRPr="00706B20">
        <w:rPr>
          <w:rFonts w:ascii="Times New Roman" w:hAnsi="Times New Roman"/>
          <w:iCs/>
          <w:sz w:val="24"/>
          <w:szCs w:val="24"/>
        </w:rPr>
        <w:t xml:space="preserve">Bemeneti kompetenciák: </w:t>
      </w:r>
      <w:r w:rsidR="004775F0" w:rsidRPr="004775F0">
        <w:rPr>
          <w:rFonts w:ascii="Times New Roman" w:hAnsi="Times New Roman"/>
          <w:iCs/>
          <w:sz w:val="24"/>
          <w:szCs w:val="24"/>
        </w:rPr>
        <w:t>A Szakmai előképzettségnél meghatározott bármelyik szakképesítés megszerzésével elsajátított kompetenciák, melyeket a képző intézmény szakmai alkalmassági vizsga (írásbeli, szóbeli és gyakorlati tevékenység) keretében ellenőriz</w:t>
      </w:r>
    </w:p>
    <w:p w14:paraId="768F638E" w14:textId="77777777" w:rsidR="004775F0" w:rsidRPr="004775F0" w:rsidRDefault="00435EFD" w:rsidP="004775F0">
      <w:pPr>
        <w:autoSpaceDE w:val="0"/>
        <w:autoSpaceDN w:val="0"/>
        <w:adjustRightInd w:val="0"/>
        <w:spacing w:after="0" w:line="240" w:lineRule="auto"/>
        <w:ind w:left="540"/>
        <w:jc w:val="both"/>
        <w:rPr>
          <w:rFonts w:ascii="Times New Roman" w:hAnsi="Times New Roman"/>
          <w:iCs/>
          <w:sz w:val="24"/>
          <w:szCs w:val="24"/>
        </w:rPr>
      </w:pPr>
      <w:r w:rsidRPr="00706B20">
        <w:rPr>
          <w:rFonts w:ascii="Times New Roman" w:hAnsi="Times New Roman"/>
          <w:iCs/>
          <w:sz w:val="24"/>
          <w:szCs w:val="24"/>
        </w:rPr>
        <w:t xml:space="preserve">Szakmai előképzettség: </w:t>
      </w:r>
      <w:r w:rsidR="004775F0" w:rsidRPr="004775F0">
        <w:rPr>
          <w:rFonts w:ascii="Times New Roman" w:hAnsi="Times New Roman"/>
          <w:iCs/>
          <w:sz w:val="24"/>
          <w:szCs w:val="24"/>
        </w:rPr>
        <w:t>A 25/2016 (II. 25.) Kormányrendelet szerinti Országos Képzési Jegyzékben meghatározott</w:t>
      </w:r>
    </w:p>
    <w:p w14:paraId="75EB254F"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54 212 02 </w:t>
      </w:r>
      <w:r w:rsidRPr="004775F0">
        <w:rPr>
          <w:rFonts w:ascii="Times New Roman" w:hAnsi="Times New Roman"/>
          <w:iCs/>
          <w:sz w:val="24"/>
          <w:szCs w:val="24"/>
        </w:rPr>
        <w:tab/>
        <w:t>Egyházzenész II. (szakmairány megjelölésével)</w:t>
      </w:r>
    </w:p>
    <w:p w14:paraId="59034919"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54 212 04 </w:t>
      </w:r>
      <w:r w:rsidRPr="004775F0">
        <w:rPr>
          <w:rFonts w:ascii="Times New Roman" w:hAnsi="Times New Roman"/>
          <w:iCs/>
          <w:sz w:val="24"/>
          <w:szCs w:val="24"/>
        </w:rPr>
        <w:tab/>
        <w:t>Jazz-zenész II. (szakmairány megjelölésével)</w:t>
      </w:r>
    </w:p>
    <w:p w14:paraId="6E183898"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54 212 05</w:t>
      </w:r>
      <w:r w:rsidRPr="004775F0">
        <w:rPr>
          <w:rFonts w:ascii="Times New Roman" w:hAnsi="Times New Roman"/>
          <w:iCs/>
          <w:sz w:val="24"/>
          <w:szCs w:val="24"/>
        </w:rPr>
        <w:tab/>
        <w:t>Klasszikus zenész II. (szakmairány megjelölésével)</w:t>
      </w:r>
    </w:p>
    <w:p w14:paraId="32400A5E"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54 212 06 </w:t>
      </w:r>
      <w:r w:rsidRPr="004775F0">
        <w:rPr>
          <w:rFonts w:ascii="Times New Roman" w:hAnsi="Times New Roman"/>
          <w:iCs/>
          <w:sz w:val="24"/>
          <w:szCs w:val="24"/>
        </w:rPr>
        <w:tab/>
        <w:t>Népzenész II. (szakmairány megjelölésével)</w:t>
      </w:r>
    </w:p>
    <w:p w14:paraId="5DDA8865"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54 212 08 </w:t>
      </w:r>
      <w:r w:rsidRPr="004775F0">
        <w:rPr>
          <w:rFonts w:ascii="Times New Roman" w:hAnsi="Times New Roman"/>
          <w:iCs/>
          <w:sz w:val="24"/>
          <w:szCs w:val="24"/>
        </w:rPr>
        <w:tab/>
        <w:t>Szórakoztató zenész II. (szakmairány megjelölésével)</w:t>
      </w:r>
    </w:p>
    <w:p w14:paraId="23AF7923"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ab/>
      </w:r>
      <w:proofErr w:type="gramStart"/>
      <w:r w:rsidRPr="004775F0">
        <w:rPr>
          <w:rFonts w:ascii="Times New Roman" w:hAnsi="Times New Roman"/>
          <w:iCs/>
          <w:sz w:val="24"/>
          <w:szCs w:val="24"/>
        </w:rPr>
        <w:t>szakképesítést</w:t>
      </w:r>
      <w:proofErr w:type="gramEnd"/>
      <w:r w:rsidRPr="004775F0">
        <w:rPr>
          <w:rFonts w:ascii="Times New Roman" w:hAnsi="Times New Roman"/>
          <w:iCs/>
          <w:sz w:val="24"/>
          <w:szCs w:val="24"/>
        </w:rPr>
        <w:t xml:space="preserve"> igazoló bizonyítvány, vagy</w:t>
      </w:r>
    </w:p>
    <w:p w14:paraId="1DC70384"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A 150/2012 (VII. 6.) Kormányrendelet szerinti Országos Képzési Jegyzékben meghatározott</w:t>
      </w:r>
    </w:p>
    <w:p w14:paraId="76DEA396"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lastRenderedPageBreak/>
        <w:t xml:space="preserve">54 212 02 </w:t>
      </w:r>
      <w:r w:rsidRPr="004775F0">
        <w:rPr>
          <w:rFonts w:ascii="Times New Roman" w:hAnsi="Times New Roman"/>
          <w:iCs/>
          <w:sz w:val="24"/>
          <w:szCs w:val="24"/>
        </w:rPr>
        <w:tab/>
        <w:t>Egyházzenész (szakmairány megjelölésével)</w:t>
      </w:r>
    </w:p>
    <w:p w14:paraId="56369A04"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54 212 04 </w:t>
      </w:r>
      <w:r w:rsidRPr="004775F0">
        <w:rPr>
          <w:rFonts w:ascii="Times New Roman" w:hAnsi="Times New Roman"/>
          <w:iCs/>
          <w:sz w:val="24"/>
          <w:szCs w:val="24"/>
        </w:rPr>
        <w:tab/>
        <w:t>Jazz-zenész (szakmairány megjelölésével)</w:t>
      </w:r>
    </w:p>
    <w:p w14:paraId="07BF7448"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54 212 05</w:t>
      </w:r>
      <w:r w:rsidRPr="004775F0">
        <w:rPr>
          <w:rFonts w:ascii="Times New Roman" w:hAnsi="Times New Roman"/>
          <w:iCs/>
          <w:sz w:val="24"/>
          <w:szCs w:val="24"/>
        </w:rPr>
        <w:tab/>
        <w:t>Klasszikus zenész (szakmairány megjelölésével)</w:t>
      </w:r>
    </w:p>
    <w:p w14:paraId="56DCA60D"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54 212 06 </w:t>
      </w:r>
      <w:r w:rsidRPr="004775F0">
        <w:rPr>
          <w:rFonts w:ascii="Times New Roman" w:hAnsi="Times New Roman"/>
          <w:iCs/>
          <w:sz w:val="24"/>
          <w:szCs w:val="24"/>
        </w:rPr>
        <w:tab/>
        <w:t>Népzenész (szakmairány megjelölésével)</w:t>
      </w:r>
    </w:p>
    <w:p w14:paraId="69DB2DE4"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54 212 08 </w:t>
      </w:r>
      <w:r w:rsidRPr="004775F0">
        <w:rPr>
          <w:rFonts w:ascii="Times New Roman" w:hAnsi="Times New Roman"/>
          <w:iCs/>
          <w:sz w:val="24"/>
          <w:szCs w:val="24"/>
        </w:rPr>
        <w:tab/>
        <w:t>Szórakoztató zenész (szakmairány megjelölésével)</w:t>
      </w:r>
    </w:p>
    <w:p w14:paraId="187C769F"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ab/>
      </w:r>
      <w:proofErr w:type="gramStart"/>
      <w:r w:rsidRPr="004775F0">
        <w:rPr>
          <w:rFonts w:ascii="Times New Roman" w:hAnsi="Times New Roman"/>
          <w:iCs/>
          <w:sz w:val="24"/>
          <w:szCs w:val="24"/>
        </w:rPr>
        <w:t>szakképesítést</w:t>
      </w:r>
      <w:proofErr w:type="gramEnd"/>
      <w:r w:rsidRPr="004775F0">
        <w:rPr>
          <w:rFonts w:ascii="Times New Roman" w:hAnsi="Times New Roman"/>
          <w:iCs/>
          <w:sz w:val="24"/>
          <w:szCs w:val="24"/>
        </w:rPr>
        <w:t xml:space="preserve"> igazoló bizonyítvány, vagy</w:t>
      </w:r>
    </w:p>
    <w:p w14:paraId="79DF6FB9"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A 133/2010 (IV. 22.) Kormányrendelet szerinti Országos Képzési Jegyzékben meghatározott</w:t>
      </w:r>
    </w:p>
    <w:p w14:paraId="0BCE14BB"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54 212 03</w:t>
      </w:r>
      <w:r w:rsidRPr="004775F0">
        <w:rPr>
          <w:rFonts w:ascii="Times New Roman" w:hAnsi="Times New Roman"/>
          <w:iCs/>
          <w:sz w:val="24"/>
          <w:szCs w:val="24"/>
        </w:rPr>
        <w:tab/>
        <w:t>Jazz-zenész</w:t>
      </w:r>
    </w:p>
    <w:p w14:paraId="7BFDFB9C"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proofErr w:type="gramStart"/>
      <w:r w:rsidRPr="004775F0">
        <w:rPr>
          <w:rFonts w:ascii="Times New Roman" w:hAnsi="Times New Roman"/>
          <w:iCs/>
          <w:sz w:val="24"/>
          <w:szCs w:val="24"/>
        </w:rPr>
        <w:t>szakképesítést</w:t>
      </w:r>
      <w:proofErr w:type="gramEnd"/>
      <w:r w:rsidRPr="004775F0">
        <w:rPr>
          <w:rFonts w:ascii="Times New Roman" w:hAnsi="Times New Roman"/>
          <w:iCs/>
          <w:sz w:val="24"/>
          <w:szCs w:val="24"/>
        </w:rPr>
        <w:t xml:space="preserve"> igazoló bizonyítvány, vagy</w:t>
      </w:r>
    </w:p>
    <w:p w14:paraId="59AA79EB"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Az 1/2006 (II. 17.) OM rendelet szerinti Országos Képzési Jegyzékben meghatározott</w:t>
      </w:r>
    </w:p>
    <w:p w14:paraId="7C141C16"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54 212 02 </w:t>
      </w:r>
      <w:r w:rsidRPr="004775F0">
        <w:rPr>
          <w:rFonts w:ascii="Times New Roman" w:hAnsi="Times New Roman"/>
          <w:iCs/>
          <w:sz w:val="24"/>
          <w:szCs w:val="24"/>
        </w:rPr>
        <w:tab/>
        <w:t>Egyházzenész</w:t>
      </w:r>
    </w:p>
    <w:p w14:paraId="2A867187"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54 212 04</w:t>
      </w:r>
      <w:r w:rsidRPr="004775F0">
        <w:rPr>
          <w:rFonts w:ascii="Times New Roman" w:hAnsi="Times New Roman"/>
          <w:iCs/>
          <w:sz w:val="24"/>
          <w:szCs w:val="24"/>
        </w:rPr>
        <w:tab/>
        <w:t>Klasszikus zenész</w:t>
      </w:r>
    </w:p>
    <w:p w14:paraId="02BE1380"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54 212 05 </w:t>
      </w:r>
      <w:r w:rsidRPr="004775F0">
        <w:rPr>
          <w:rFonts w:ascii="Times New Roman" w:hAnsi="Times New Roman"/>
          <w:iCs/>
          <w:sz w:val="24"/>
          <w:szCs w:val="24"/>
        </w:rPr>
        <w:tab/>
        <w:t>Népzenész</w:t>
      </w:r>
    </w:p>
    <w:p w14:paraId="50FEC59A"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31 212 01 </w:t>
      </w:r>
      <w:r w:rsidRPr="004775F0">
        <w:rPr>
          <w:rFonts w:ascii="Times New Roman" w:hAnsi="Times New Roman"/>
          <w:iCs/>
          <w:sz w:val="24"/>
          <w:szCs w:val="24"/>
        </w:rPr>
        <w:tab/>
        <w:t>Szórakoztató zenész II.</w:t>
      </w:r>
      <w:r w:rsidRPr="004775F0">
        <w:rPr>
          <w:rFonts w:ascii="Times New Roman" w:hAnsi="Times New Roman"/>
          <w:iCs/>
          <w:sz w:val="24"/>
          <w:szCs w:val="24"/>
        </w:rPr>
        <w:tab/>
      </w:r>
    </w:p>
    <w:p w14:paraId="58EF9650"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proofErr w:type="gramStart"/>
      <w:r w:rsidRPr="004775F0">
        <w:rPr>
          <w:rFonts w:ascii="Times New Roman" w:hAnsi="Times New Roman"/>
          <w:iCs/>
          <w:sz w:val="24"/>
          <w:szCs w:val="24"/>
        </w:rPr>
        <w:t>szakképesítést</w:t>
      </w:r>
      <w:proofErr w:type="gramEnd"/>
      <w:r w:rsidRPr="004775F0">
        <w:rPr>
          <w:rFonts w:ascii="Times New Roman" w:hAnsi="Times New Roman"/>
          <w:iCs/>
          <w:sz w:val="24"/>
          <w:szCs w:val="24"/>
        </w:rPr>
        <w:t xml:space="preserve"> igazoló bizonyítvány, vagy</w:t>
      </w:r>
    </w:p>
    <w:p w14:paraId="7A666515"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A 37/2003 (XII. 27.) OM rendelet szerinti Országos Képzési Jegyzékben meghatározott</w:t>
      </w:r>
    </w:p>
    <w:p w14:paraId="4540D7A8"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52 1822 01 </w:t>
      </w:r>
      <w:r w:rsidRPr="004775F0">
        <w:rPr>
          <w:rFonts w:ascii="Times New Roman" w:hAnsi="Times New Roman"/>
          <w:iCs/>
          <w:sz w:val="24"/>
          <w:szCs w:val="24"/>
        </w:rPr>
        <w:tab/>
        <w:t>Egyházzenész (a tevékenység megjelölésével)</w:t>
      </w:r>
    </w:p>
    <w:p w14:paraId="639E19C7"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52 1822 02 </w:t>
      </w:r>
      <w:r w:rsidRPr="004775F0">
        <w:rPr>
          <w:rFonts w:ascii="Times New Roman" w:hAnsi="Times New Roman"/>
          <w:iCs/>
          <w:sz w:val="24"/>
          <w:szCs w:val="24"/>
        </w:rPr>
        <w:tab/>
        <w:t>Énekes (a műfaj megjelölésével)</w:t>
      </w:r>
    </w:p>
    <w:p w14:paraId="434FC7A7"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52 1822 04</w:t>
      </w:r>
      <w:r w:rsidRPr="004775F0">
        <w:rPr>
          <w:rFonts w:ascii="Times New Roman" w:hAnsi="Times New Roman"/>
          <w:iCs/>
          <w:sz w:val="24"/>
          <w:szCs w:val="24"/>
        </w:rPr>
        <w:tab/>
        <w:t>Zenész (a műfaj, a szak és a hangszer megjelölésével)</w:t>
      </w:r>
    </w:p>
    <w:p w14:paraId="66AB1BC5"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52 1822 03 </w:t>
      </w:r>
      <w:r w:rsidRPr="004775F0">
        <w:rPr>
          <w:rFonts w:ascii="Times New Roman" w:hAnsi="Times New Roman"/>
          <w:iCs/>
          <w:sz w:val="24"/>
          <w:szCs w:val="24"/>
        </w:rPr>
        <w:tab/>
        <w:t>Népzenész (a hangszer és a szak megjelölésével)</w:t>
      </w:r>
    </w:p>
    <w:p w14:paraId="4D55470E" w14:textId="77777777" w:rsidR="004775F0" w:rsidRPr="004775F0"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 xml:space="preserve">33 1822 01 </w:t>
      </w:r>
      <w:r w:rsidRPr="004775F0">
        <w:rPr>
          <w:rFonts w:ascii="Times New Roman" w:hAnsi="Times New Roman"/>
          <w:iCs/>
          <w:sz w:val="24"/>
          <w:szCs w:val="24"/>
        </w:rPr>
        <w:tab/>
        <w:t>Szórakoztató zenész II. (a műfaj és a hangszer megjelölésével)</w:t>
      </w:r>
    </w:p>
    <w:p w14:paraId="08A15F1D" w14:textId="5B93D2E7" w:rsidR="00435EFD" w:rsidRDefault="004775F0" w:rsidP="004775F0">
      <w:pPr>
        <w:autoSpaceDE w:val="0"/>
        <w:autoSpaceDN w:val="0"/>
        <w:adjustRightInd w:val="0"/>
        <w:spacing w:after="0" w:line="240" w:lineRule="auto"/>
        <w:ind w:left="540"/>
        <w:jc w:val="both"/>
        <w:rPr>
          <w:rFonts w:ascii="Times New Roman" w:hAnsi="Times New Roman"/>
          <w:iCs/>
          <w:sz w:val="24"/>
          <w:szCs w:val="24"/>
        </w:rPr>
      </w:pPr>
      <w:r w:rsidRPr="004775F0">
        <w:rPr>
          <w:rFonts w:ascii="Times New Roman" w:hAnsi="Times New Roman"/>
          <w:iCs/>
          <w:sz w:val="24"/>
          <w:szCs w:val="24"/>
        </w:rPr>
        <w:tab/>
      </w:r>
      <w:proofErr w:type="gramStart"/>
      <w:r w:rsidRPr="004775F0">
        <w:rPr>
          <w:rFonts w:ascii="Times New Roman" w:hAnsi="Times New Roman"/>
          <w:iCs/>
          <w:sz w:val="24"/>
          <w:szCs w:val="24"/>
        </w:rPr>
        <w:t>szakképesítést</w:t>
      </w:r>
      <w:proofErr w:type="gramEnd"/>
      <w:r w:rsidRPr="004775F0">
        <w:rPr>
          <w:rFonts w:ascii="Times New Roman" w:hAnsi="Times New Roman"/>
          <w:iCs/>
          <w:sz w:val="24"/>
          <w:szCs w:val="24"/>
        </w:rPr>
        <w:t xml:space="preserve"> igazoló </w:t>
      </w:r>
      <w:proofErr w:type="spellStart"/>
      <w:r w:rsidRPr="004775F0">
        <w:rPr>
          <w:rFonts w:ascii="Times New Roman" w:hAnsi="Times New Roman"/>
          <w:iCs/>
          <w:sz w:val="24"/>
          <w:szCs w:val="24"/>
        </w:rPr>
        <w:t>bizonyítvány</w:t>
      </w:r>
      <w:r w:rsidR="00435EFD" w:rsidRPr="00706B20">
        <w:rPr>
          <w:rFonts w:ascii="Times New Roman" w:hAnsi="Times New Roman"/>
          <w:iCs/>
          <w:sz w:val="24"/>
          <w:szCs w:val="24"/>
        </w:rPr>
        <w:t>Előírt</w:t>
      </w:r>
      <w:proofErr w:type="spellEnd"/>
      <w:r w:rsidR="00435EFD" w:rsidRPr="00706B20">
        <w:rPr>
          <w:rFonts w:ascii="Times New Roman" w:hAnsi="Times New Roman"/>
          <w:iCs/>
          <w:sz w:val="24"/>
          <w:szCs w:val="24"/>
        </w:rPr>
        <w:t xml:space="preserve"> gyakorlat</w:t>
      </w:r>
      <w:r w:rsidR="00706B20">
        <w:rPr>
          <w:rFonts w:ascii="Times New Roman" w:hAnsi="Times New Roman"/>
          <w:iCs/>
          <w:sz w:val="24"/>
          <w:szCs w:val="24"/>
        </w:rPr>
        <w:t>: nincs</w:t>
      </w:r>
    </w:p>
    <w:p w14:paraId="4E644FA4" w14:textId="77777777" w:rsidR="004775F0" w:rsidRDefault="004775F0" w:rsidP="004775F0">
      <w:pPr>
        <w:autoSpaceDE w:val="0"/>
        <w:autoSpaceDN w:val="0"/>
        <w:adjustRightInd w:val="0"/>
        <w:spacing w:after="0" w:line="240" w:lineRule="auto"/>
        <w:ind w:left="540"/>
        <w:jc w:val="both"/>
        <w:outlineLvl w:val="0"/>
        <w:rPr>
          <w:rFonts w:ascii="Times New Roman" w:hAnsi="Times New Roman"/>
          <w:iCs/>
          <w:sz w:val="24"/>
          <w:szCs w:val="24"/>
        </w:rPr>
      </w:pPr>
    </w:p>
    <w:p w14:paraId="188C0339" w14:textId="77777777" w:rsidR="004775F0" w:rsidRPr="004775F0" w:rsidRDefault="004775F0" w:rsidP="004775F0">
      <w:pPr>
        <w:spacing w:after="0" w:line="240" w:lineRule="auto"/>
        <w:ind w:firstLine="540"/>
        <w:rPr>
          <w:rFonts w:ascii="Times New Roman" w:hAnsi="Times New Roman"/>
          <w:iCs/>
          <w:sz w:val="24"/>
          <w:szCs w:val="24"/>
        </w:rPr>
      </w:pPr>
      <w:r w:rsidRPr="004775F0">
        <w:rPr>
          <w:rFonts w:ascii="Times New Roman" w:hAnsi="Times New Roman"/>
          <w:iCs/>
          <w:sz w:val="24"/>
          <w:szCs w:val="24"/>
        </w:rPr>
        <w:t>Előírt gyakorlat: —</w:t>
      </w:r>
    </w:p>
    <w:p w14:paraId="44C301E8" w14:textId="77777777" w:rsidR="00435EFD" w:rsidRPr="00706B20" w:rsidRDefault="00435EFD" w:rsidP="004775F0">
      <w:pPr>
        <w:autoSpaceDE w:val="0"/>
        <w:autoSpaceDN w:val="0"/>
        <w:adjustRightInd w:val="0"/>
        <w:spacing w:after="0" w:line="240" w:lineRule="auto"/>
        <w:ind w:left="540"/>
        <w:jc w:val="both"/>
        <w:outlineLvl w:val="0"/>
        <w:rPr>
          <w:rFonts w:ascii="Times New Roman" w:hAnsi="Times New Roman"/>
          <w:iCs/>
          <w:sz w:val="24"/>
          <w:szCs w:val="24"/>
        </w:rPr>
      </w:pPr>
      <w:r w:rsidRPr="00706B20">
        <w:rPr>
          <w:rFonts w:ascii="Times New Roman" w:hAnsi="Times New Roman"/>
          <w:iCs/>
          <w:sz w:val="24"/>
          <w:szCs w:val="24"/>
        </w:rPr>
        <w:t>Egészségügyi alkalmassági követelmények: szükségesek</w:t>
      </w:r>
    </w:p>
    <w:p w14:paraId="3FB650ED" w14:textId="77777777" w:rsidR="00435EFD" w:rsidRPr="00706B20" w:rsidRDefault="00435EFD" w:rsidP="004775F0">
      <w:pPr>
        <w:autoSpaceDE w:val="0"/>
        <w:autoSpaceDN w:val="0"/>
        <w:adjustRightInd w:val="0"/>
        <w:spacing w:after="0" w:line="240" w:lineRule="auto"/>
        <w:ind w:left="540"/>
        <w:jc w:val="both"/>
        <w:outlineLvl w:val="0"/>
        <w:rPr>
          <w:rFonts w:ascii="Times New Roman" w:hAnsi="Times New Roman"/>
          <w:iCs/>
          <w:sz w:val="24"/>
          <w:szCs w:val="24"/>
        </w:rPr>
      </w:pPr>
      <w:r w:rsidRPr="00706B20">
        <w:rPr>
          <w:rFonts w:ascii="Times New Roman" w:hAnsi="Times New Roman"/>
          <w:iCs/>
          <w:sz w:val="24"/>
          <w:szCs w:val="24"/>
        </w:rPr>
        <w:t>Pályaalkalmassági követelmények: szükségesek</w:t>
      </w:r>
      <w:r w:rsidR="00706B20">
        <w:rPr>
          <w:rFonts w:ascii="Times New Roman" w:hAnsi="Times New Roman"/>
          <w:iCs/>
          <w:sz w:val="24"/>
          <w:szCs w:val="24"/>
        </w:rPr>
        <w:t xml:space="preserve">, </w:t>
      </w:r>
      <w:r w:rsidR="00706B20" w:rsidRPr="00706B20">
        <w:rPr>
          <w:rFonts w:ascii="Times New Roman" w:hAnsi="Times New Roman"/>
          <w:iCs/>
          <w:sz w:val="24"/>
          <w:szCs w:val="24"/>
        </w:rPr>
        <w:t>amelyek teljesítését az iskola írásbeli és gyakorlati alkalmassági vizsgán értékel</w:t>
      </w:r>
      <w:r w:rsidR="00706B20">
        <w:rPr>
          <w:rFonts w:ascii="Times New Roman" w:hAnsi="Times New Roman"/>
          <w:iCs/>
          <w:sz w:val="24"/>
          <w:szCs w:val="24"/>
        </w:rPr>
        <w:t>i</w:t>
      </w:r>
    </w:p>
    <w:p w14:paraId="7974B9F8" w14:textId="77777777" w:rsidR="00435EFD" w:rsidRPr="00706B20" w:rsidRDefault="00435EFD" w:rsidP="00435EFD">
      <w:pPr>
        <w:autoSpaceDE w:val="0"/>
        <w:autoSpaceDN w:val="0"/>
        <w:adjustRightInd w:val="0"/>
        <w:spacing w:after="0" w:line="240" w:lineRule="auto"/>
        <w:jc w:val="both"/>
        <w:rPr>
          <w:rFonts w:ascii="Times New Roman" w:hAnsi="Times New Roman"/>
          <w:iCs/>
          <w:sz w:val="24"/>
          <w:szCs w:val="24"/>
        </w:rPr>
      </w:pPr>
    </w:p>
    <w:p w14:paraId="0E0F49A5" w14:textId="77777777" w:rsidR="00435EFD" w:rsidRPr="00706B20" w:rsidRDefault="00435EFD" w:rsidP="00EB1CF7">
      <w:pPr>
        <w:widowControl w:val="0"/>
        <w:numPr>
          <w:ilvl w:val="0"/>
          <w:numId w:val="3"/>
        </w:numPr>
        <w:suppressAutoHyphens/>
        <w:spacing w:after="0" w:line="240" w:lineRule="auto"/>
        <w:jc w:val="both"/>
        <w:rPr>
          <w:rFonts w:ascii="Times New Roman" w:hAnsi="Times New Roman"/>
          <w:b/>
          <w:sz w:val="24"/>
          <w:szCs w:val="24"/>
        </w:rPr>
      </w:pPr>
      <w:r w:rsidRPr="00706B20">
        <w:rPr>
          <w:rFonts w:ascii="Times New Roman" w:hAnsi="Times New Roman"/>
          <w:b/>
          <w:sz w:val="24"/>
          <w:szCs w:val="24"/>
        </w:rPr>
        <w:t>A szakképzés szervezésének feltételei</w:t>
      </w:r>
    </w:p>
    <w:p w14:paraId="7B88FDCE" w14:textId="77777777" w:rsidR="00435EFD" w:rsidRPr="00706B20" w:rsidRDefault="00435EFD" w:rsidP="00435EFD">
      <w:pPr>
        <w:widowControl w:val="0"/>
        <w:suppressAutoHyphens/>
        <w:spacing w:after="0" w:line="240" w:lineRule="auto"/>
        <w:ind w:left="750"/>
        <w:jc w:val="both"/>
        <w:rPr>
          <w:rFonts w:ascii="Times New Roman" w:hAnsi="Times New Roman"/>
          <w:b/>
          <w:sz w:val="24"/>
          <w:szCs w:val="24"/>
        </w:rPr>
      </w:pPr>
    </w:p>
    <w:p w14:paraId="517DB0E2" w14:textId="77777777" w:rsidR="00435EFD" w:rsidRPr="00706B20" w:rsidRDefault="00435EFD" w:rsidP="00165B19">
      <w:pPr>
        <w:spacing w:after="0" w:line="240" w:lineRule="auto"/>
        <w:ind w:left="555"/>
        <w:jc w:val="both"/>
        <w:outlineLvl w:val="0"/>
        <w:rPr>
          <w:rFonts w:ascii="Times New Roman" w:hAnsi="Times New Roman"/>
          <w:b/>
          <w:sz w:val="24"/>
          <w:szCs w:val="24"/>
        </w:rPr>
      </w:pPr>
      <w:r w:rsidRPr="00706B20">
        <w:rPr>
          <w:rFonts w:ascii="Times New Roman" w:hAnsi="Times New Roman"/>
          <w:b/>
          <w:sz w:val="24"/>
          <w:szCs w:val="24"/>
        </w:rPr>
        <w:t>Személyi feltételek</w:t>
      </w:r>
    </w:p>
    <w:p w14:paraId="5DF7C16A" w14:textId="77777777" w:rsidR="00435EFD" w:rsidRPr="00706B20" w:rsidRDefault="00435EFD" w:rsidP="00435EFD">
      <w:pPr>
        <w:spacing w:after="0" w:line="240" w:lineRule="auto"/>
        <w:ind w:left="555"/>
        <w:jc w:val="both"/>
        <w:rPr>
          <w:rFonts w:ascii="Times New Roman" w:hAnsi="Times New Roman"/>
          <w:sz w:val="24"/>
          <w:szCs w:val="24"/>
        </w:rPr>
      </w:pPr>
      <w:r w:rsidRPr="00706B20">
        <w:rPr>
          <w:rFonts w:ascii="Times New Roman" w:hAnsi="Times New Roman"/>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4C3EE41" w14:textId="77777777" w:rsidR="00435EFD" w:rsidRPr="00706B20" w:rsidRDefault="00435EFD" w:rsidP="00435EFD">
      <w:pPr>
        <w:spacing w:after="0" w:line="240" w:lineRule="auto"/>
        <w:ind w:left="555"/>
        <w:jc w:val="both"/>
        <w:rPr>
          <w:rFonts w:ascii="Times New Roman" w:hAnsi="Times New Roman"/>
          <w:sz w:val="24"/>
          <w:szCs w:val="24"/>
        </w:rPr>
      </w:pPr>
      <w:r w:rsidRPr="00706B20">
        <w:rPr>
          <w:rFonts w:ascii="Times New Roman" w:hAnsi="Times New Roman"/>
          <w:sz w:val="24"/>
          <w:szCs w:val="24"/>
        </w:rPr>
        <w:t>Ezen túl az alábbi tantárgyak oktatására az alábbi végzettséggel rendelkező szakember alkalmazható:</w:t>
      </w:r>
    </w:p>
    <w:p w14:paraId="6B97F8EB" w14:textId="77777777" w:rsidR="00435EFD" w:rsidRPr="00706B20" w:rsidRDefault="00435EFD" w:rsidP="00435EFD">
      <w:pPr>
        <w:spacing w:after="0" w:line="240" w:lineRule="auto"/>
        <w:ind w:left="555"/>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35EFD" w:rsidRPr="00706B20" w14:paraId="3996474F" w14:textId="77777777" w:rsidTr="00F74A09">
        <w:trPr>
          <w:jc w:val="center"/>
        </w:trPr>
        <w:tc>
          <w:tcPr>
            <w:tcW w:w="4053" w:type="dxa"/>
            <w:tcBorders>
              <w:top w:val="single" w:sz="4" w:space="0" w:color="auto"/>
              <w:left w:val="single" w:sz="4" w:space="0" w:color="auto"/>
              <w:bottom w:val="single" w:sz="4" w:space="0" w:color="auto"/>
              <w:right w:val="single" w:sz="4" w:space="0" w:color="auto"/>
            </w:tcBorders>
          </w:tcPr>
          <w:p w14:paraId="40355040" w14:textId="77777777" w:rsidR="00435EFD" w:rsidRPr="00706B20" w:rsidRDefault="00435EFD" w:rsidP="00F74A09">
            <w:pPr>
              <w:spacing w:after="0" w:line="240" w:lineRule="auto"/>
              <w:jc w:val="center"/>
              <w:rPr>
                <w:rFonts w:ascii="Times New Roman" w:hAnsi="Times New Roman"/>
                <w:b/>
                <w:sz w:val="24"/>
                <w:szCs w:val="24"/>
              </w:rPr>
            </w:pPr>
            <w:r w:rsidRPr="00706B20">
              <w:rPr>
                <w:rFonts w:ascii="Times New Roman" w:hAnsi="Times New Roman"/>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14:paraId="58546AE9" w14:textId="77777777" w:rsidR="00435EFD" w:rsidRPr="00706B20" w:rsidRDefault="00435EFD" w:rsidP="00F74A09">
            <w:pPr>
              <w:spacing w:after="0" w:line="240" w:lineRule="auto"/>
              <w:jc w:val="center"/>
              <w:rPr>
                <w:rFonts w:ascii="Times New Roman" w:hAnsi="Times New Roman"/>
                <w:b/>
                <w:sz w:val="24"/>
                <w:szCs w:val="24"/>
              </w:rPr>
            </w:pPr>
            <w:r w:rsidRPr="00706B20">
              <w:rPr>
                <w:rFonts w:ascii="Times New Roman" w:hAnsi="Times New Roman"/>
                <w:b/>
                <w:sz w:val="24"/>
                <w:szCs w:val="24"/>
              </w:rPr>
              <w:t>Szakképesítés/Szakképzettség</w:t>
            </w:r>
          </w:p>
        </w:tc>
      </w:tr>
      <w:tr w:rsidR="00435EFD" w:rsidRPr="00706B20" w14:paraId="69A8EE40" w14:textId="77777777" w:rsidTr="00F74A09">
        <w:trPr>
          <w:jc w:val="center"/>
        </w:trPr>
        <w:tc>
          <w:tcPr>
            <w:tcW w:w="4053" w:type="dxa"/>
            <w:tcBorders>
              <w:top w:val="single" w:sz="4" w:space="0" w:color="auto"/>
              <w:left w:val="single" w:sz="4" w:space="0" w:color="auto"/>
              <w:bottom w:val="single" w:sz="4" w:space="0" w:color="auto"/>
              <w:right w:val="single" w:sz="4" w:space="0" w:color="auto"/>
            </w:tcBorders>
            <w:vAlign w:val="center"/>
          </w:tcPr>
          <w:p w14:paraId="553A734C" w14:textId="77777777" w:rsidR="00435EFD" w:rsidRPr="00706B20" w:rsidRDefault="00435EFD" w:rsidP="00F74A09">
            <w:pPr>
              <w:spacing w:after="0" w:line="240" w:lineRule="auto"/>
              <w:rPr>
                <w:rFonts w:ascii="Times New Roman" w:hAnsi="Times New Roman"/>
                <w:bCs/>
                <w:sz w:val="24"/>
                <w:szCs w:val="24"/>
              </w:rPr>
            </w:pPr>
            <w:r w:rsidRPr="00706B20">
              <w:rPr>
                <w:rFonts w:ascii="Times New Roman" w:hAnsi="Times New Roman"/>
                <w:bCs/>
                <w:sz w:val="24"/>
                <w:szCs w:val="24"/>
              </w:rPr>
              <w:t>Néprajz</w:t>
            </w:r>
          </w:p>
        </w:tc>
        <w:tc>
          <w:tcPr>
            <w:tcW w:w="4678" w:type="dxa"/>
            <w:tcBorders>
              <w:top w:val="single" w:sz="4" w:space="0" w:color="auto"/>
              <w:left w:val="single" w:sz="4" w:space="0" w:color="auto"/>
              <w:bottom w:val="single" w:sz="4" w:space="0" w:color="auto"/>
              <w:right w:val="single" w:sz="4" w:space="0" w:color="auto"/>
            </w:tcBorders>
          </w:tcPr>
          <w:p w14:paraId="3E65FD08" w14:textId="77777777" w:rsidR="00435EFD" w:rsidRPr="00706B20" w:rsidRDefault="00435EFD" w:rsidP="00F74A09">
            <w:pPr>
              <w:spacing w:after="0" w:line="240" w:lineRule="auto"/>
              <w:jc w:val="both"/>
              <w:rPr>
                <w:rFonts w:ascii="Times New Roman" w:hAnsi="Times New Roman"/>
                <w:sz w:val="24"/>
                <w:szCs w:val="24"/>
              </w:rPr>
            </w:pPr>
            <w:r w:rsidRPr="00706B20">
              <w:rPr>
                <w:rFonts w:ascii="Times New Roman" w:hAnsi="Times New Roman"/>
                <w:sz w:val="24"/>
                <w:szCs w:val="24"/>
              </w:rPr>
              <w:t>Okleveles etnográfus pedagógiai végzettséggel</w:t>
            </w:r>
          </w:p>
        </w:tc>
      </w:tr>
      <w:tr w:rsidR="000A6CCC" w:rsidRPr="00706B20" w14:paraId="1D14EC0E" w14:textId="77777777" w:rsidTr="00F74A09">
        <w:trPr>
          <w:jc w:val="center"/>
        </w:trPr>
        <w:tc>
          <w:tcPr>
            <w:tcW w:w="4053" w:type="dxa"/>
            <w:tcBorders>
              <w:top w:val="single" w:sz="4" w:space="0" w:color="auto"/>
              <w:left w:val="single" w:sz="4" w:space="0" w:color="auto"/>
              <w:bottom w:val="single" w:sz="4" w:space="0" w:color="auto"/>
              <w:right w:val="single" w:sz="4" w:space="0" w:color="auto"/>
            </w:tcBorders>
            <w:vAlign w:val="center"/>
          </w:tcPr>
          <w:p w14:paraId="10C8FEFF" w14:textId="77777777" w:rsidR="000A6CCC" w:rsidRPr="000A6CCC" w:rsidRDefault="000A6CCC" w:rsidP="000A6CCC">
            <w:pPr>
              <w:spacing w:after="0" w:line="240" w:lineRule="auto"/>
              <w:jc w:val="both"/>
              <w:rPr>
                <w:rFonts w:ascii="Times New Roman" w:hAnsi="Times New Roman"/>
                <w:sz w:val="24"/>
                <w:szCs w:val="24"/>
              </w:rPr>
            </w:pPr>
            <w:r w:rsidRPr="000A6CCC">
              <w:rPr>
                <w:rFonts w:ascii="Times New Roman" w:hAnsi="Times New Roman"/>
                <w:sz w:val="24"/>
                <w:szCs w:val="24"/>
              </w:rPr>
              <w:t xml:space="preserve">Népzeneelmélet és </w:t>
            </w:r>
            <w:proofErr w:type="spellStart"/>
            <w:r w:rsidRPr="000A6CCC">
              <w:rPr>
                <w:rFonts w:ascii="Times New Roman" w:hAnsi="Times New Roman"/>
                <w:sz w:val="24"/>
                <w:szCs w:val="24"/>
              </w:rPr>
              <w:t>-történet</w:t>
            </w:r>
            <w:proofErr w:type="spellEnd"/>
            <w:r w:rsidRPr="000A6CCC">
              <w:rPr>
                <w:rFonts w:ascii="Times New Roman" w:hAnsi="Times New Roman"/>
                <w:sz w:val="24"/>
                <w:szCs w:val="24"/>
              </w:rPr>
              <w:t>, Népzenei lejegyzés</w:t>
            </w:r>
          </w:p>
        </w:tc>
        <w:tc>
          <w:tcPr>
            <w:tcW w:w="4678" w:type="dxa"/>
            <w:tcBorders>
              <w:top w:val="single" w:sz="4" w:space="0" w:color="auto"/>
              <w:left w:val="single" w:sz="4" w:space="0" w:color="auto"/>
              <w:bottom w:val="single" w:sz="4" w:space="0" w:color="auto"/>
              <w:right w:val="single" w:sz="4" w:space="0" w:color="auto"/>
            </w:tcBorders>
          </w:tcPr>
          <w:p w14:paraId="09EB25C7" w14:textId="25073293" w:rsidR="000A6CCC" w:rsidRPr="00706B20" w:rsidRDefault="000A6CCC" w:rsidP="000A6CCC">
            <w:pPr>
              <w:spacing w:after="0" w:line="240" w:lineRule="auto"/>
              <w:jc w:val="both"/>
              <w:rPr>
                <w:rFonts w:ascii="Times New Roman" w:hAnsi="Times New Roman"/>
                <w:sz w:val="24"/>
                <w:szCs w:val="24"/>
              </w:rPr>
            </w:pPr>
            <w:r w:rsidRPr="000A6CCC">
              <w:rPr>
                <w:rFonts w:ascii="Times New Roman" w:hAnsi="Times New Roman"/>
                <w:sz w:val="24"/>
                <w:szCs w:val="24"/>
              </w:rPr>
              <w:t xml:space="preserve">Okleveles </w:t>
            </w:r>
            <w:proofErr w:type="spellStart"/>
            <w:r w:rsidRPr="000A6CCC">
              <w:rPr>
                <w:rFonts w:ascii="Times New Roman" w:hAnsi="Times New Roman"/>
                <w:sz w:val="24"/>
                <w:szCs w:val="24"/>
              </w:rPr>
              <w:t>etnomuzikológus</w:t>
            </w:r>
            <w:proofErr w:type="spellEnd"/>
            <w:r w:rsidRPr="000A6CCC">
              <w:rPr>
                <w:rFonts w:ascii="Times New Roman" w:hAnsi="Times New Roman"/>
                <w:sz w:val="24"/>
                <w:szCs w:val="24"/>
              </w:rPr>
              <w:t xml:space="preserve"> pedagógiai végzettséggel, Népzeneelmélet tanár, Népzenetanár, Okleveles etnográfus pedagógiai végzettséggel</w:t>
            </w:r>
          </w:p>
        </w:tc>
      </w:tr>
      <w:tr w:rsidR="00435EFD" w:rsidRPr="00706B20" w14:paraId="111E2875" w14:textId="77777777" w:rsidTr="00F74A09">
        <w:trPr>
          <w:jc w:val="center"/>
        </w:trPr>
        <w:tc>
          <w:tcPr>
            <w:tcW w:w="4053" w:type="dxa"/>
            <w:tcBorders>
              <w:top w:val="single" w:sz="4" w:space="0" w:color="auto"/>
              <w:left w:val="single" w:sz="4" w:space="0" w:color="auto"/>
              <w:bottom w:val="single" w:sz="4" w:space="0" w:color="auto"/>
              <w:right w:val="single" w:sz="4" w:space="0" w:color="auto"/>
            </w:tcBorders>
            <w:vAlign w:val="center"/>
          </w:tcPr>
          <w:p w14:paraId="46B0A7BB" w14:textId="77777777" w:rsidR="00435EFD" w:rsidRPr="00706B20" w:rsidRDefault="00435EFD" w:rsidP="00F74A09">
            <w:pPr>
              <w:spacing w:after="0" w:line="240" w:lineRule="auto"/>
              <w:rPr>
                <w:rFonts w:ascii="Times New Roman" w:hAnsi="Times New Roman"/>
                <w:bCs/>
                <w:sz w:val="24"/>
                <w:szCs w:val="24"/>
              </w:rPr>
            </w:pPr>
            <w:r w:rsidRPr="00706B20">
              <w:rPr>
                <w:rFonts w:ascii="Times New Roman" w:hAnsi="Times New Roman"/>
                <w:bCs/>
                <w:sz w:val="24"/>
                <w:szCs w:val="24"/>
              </w:rPr>
              <w:t>Néptánc</w:t>
            </w:r>
          </w:p>
        </w:tc>
        <w:tc>
          <w:tcPr>
            <w:tcW w:w="4678" w:type="dxa"/>
            <w:tcBorders>
              <w:top w:val="single" w:sz="4" w:space="0" w:color="auto"/>
              <w:left w:val="single" w:sz="4" w:space="0" w:color="auto"/>
              <w:bottom w:val="single" w:sz="4" w:space="0" w:color="auto"/>
              <w:right w:val="single" w:sz="4" w:space="0" w:color="auto"/>
            </w:tcBorders>
          </w:tcPr>
          <w:p w14:paraId="021F9830" w14:textId="77777777" w:rsidR="00435EFD" w:rsidRPr="00706B20" w:rsidRDefault="00435EFD" w:rsidP="00F74A09">
            <w:pPr>
              <w:spacing w:after="0" w:line="240" w:lineRule="auto"/>
              <w:rPr>
                <w:rFonts w:ascii="Times New Roman" w:hAnsi="Times New Roman"/>
                <w:sz w:val="24"/>
                <w:szCs w:val="24"/>
              </w:rPr>
            </w:pPr>
            <w:r w:rsidRPr="00706B20">
              <w:rPr>
                <w:rFonts w:ascii="Times New Roman" w:hAnsi="Times New Roman"/>
                <w:sz w:val="24"/>
                <w:szCs w:val="24"/>
              </w:rPr>
              <w:t>Néptánc pedagógus</w:t>
            </w:r>
          </w:p>
        </w:tc>
      </w:tr>
    </w:tbl>
    <w:p w14:paraId="4D02BAC4" w14:textId="77777777" w:rsidR="00435EFD" w:rsidRPr="00706B20" w:rsidRDefault="00435EFD" w:rsidP="00435EFD">
      <w:pPr>
        <w:spacing w:after="0" w:line="240" w:lineRule="auto"/>
        <w:ind w:left="555"/>
        <w:jc w:val="both"/>
        <w:rPr>
          <w:rFonts w:ascii="Times New Roman" w:hAnsi="Times New Roman"/>
          <w:b/>
          <w:sz w:val="24"/>
          <w:szCs w:val="24"/>
        </w:rPr>
      </w:pPr>
    </w:p>
    <w:p w14:paraId="7CC3CCC3" w14:textId="77777777" w:rsidR="00435EFD" w:rsidRPr="00706B20" w:rsidRDefault="00435EFD" w:rsidP="00435EFD">
      <w:pPr>
        <w:spacing w:after="0" w:line="240" w:lineRule="auto"/>
        <w:ind w:left="555"/>
        <w:jc w:val="both"/>
        <w:rPr>
          <w:rFonts w:ascii="Times New Roman" w:hAnsi="Times New Roman"/>
          <w:b/>
          <w:sz w:val="24"/>
          <w:szCs w:val="24"/>
        </w:rPr>
      </w:pPr>
    </w:p>
    <w:p w14:paraId="7E9353B1" w14:textId="77777777" w:rsidR="00435EFD" w:rsidRPr="00706B20" w:rsidRDefault="00435EFD" w:rsidP="00165B19">
      <w:pPr>
        <w:spacing w:after="0" w:line="240" w:lineRule="auto"/>
        <w:ind w:left="555"/>
        <w:jc w:val="both"/>
        <w:outlineLvl w:val="0"/>
        <w:rPr>
          <w:rFonts w:ascii="Times New Roman" w:hAnsi="Times New Roman"/>
          <w:b/>
          <w:sz w:val="24"/>
          <w:szCs w:val="24"/>
        </w:rPr>
      </w:pPr>
      <w:r w:rsidRPr="00706B20">
        <w:rPr>
          <w:rFonts w:ascii="Times New Roman" w:hAnsi="Times New Roman"/>
          <w:b/>
          <w:sz w:val="24"/>
          <w:szCs w:val="24"/>
        </w:rPr>
        <w:t>Tárgyi feltételek</w:t>
      </w:r>
    </w:p>
    <w:p w14:paraId="74FE9B11" w14:textId="59C12D42" w:rsidR="00435EFD" w:rsidRPr="00706B20" w:rsidRDefault="00435EFD" w:rsidP="00435EFD">
      <w:pPr>
        <w:spacing w:after="0" w:line="240" w:lineRule="auto"/>
        <w:ind w:left="555"/>
        <w:jc w:val="both"/>
        <w:rPr>
          <w:rFonts w:ascii="Times New Roman" w:hAnsi="Times New Roman"/>
          <w:kern w:val="1"/>
          <w:sz w:val="24"/>
          <w:szCs w:val="24"/>
          <w:lang w:eastAsia="hi-IN" w:bidi="hi-IN"/>
        </w:rPr>
      </w:pPr>
      <w:r w:rsidRPr="00706B20">
        <w:rPr>
          <w:rFonts w:ascii="Times New Roman" w:hAnsi="Times New Roman"/>
          <w:kern w:val="1"/>
          <w:sz w:val="24"/>
          <w:szCs w:val="24"/>
          <w:lang w:eastAsia="hi-IN" w:bidi="hi-IN"/>
        </w:rPr>
        <w:lastRenderedPageBreak/>
        <w:t>A szakmai képzés lebonyolításához szükséges eszközök és felszerelések felsorolását a szakképesítés szakmai és vizsgakövetelménye (</w:t>
      </w:r>
      <w:proofErr w:type="spellStart"/>
      <w:r w:rsidRPr="00706B20">
        <w:rPr>
          <w:rFonts w:ascii="Times New Roman" w:hAnsi="Times New Roman"/>
          <w:kern w:val="1"/>
          <w:sz w:val="24"/>
          <w:szCs w:val="24"/>
          <w:lang w:eastAsia="hi-IN" w:bidi="hi-IN"/>
        </w:rPr>
        <w:t>szvk</w:t>
      </w:r>
      <w:proofErr w:type="spellEnd"/>
      <w:r w:rsidRPr="00706B20">
        <w:rPr>
          <w:rFonts w:ascii="Times New Roman" w:hAnsi="Times New Roman"/>
          <w:kern w:val="1"/>
          <w:sz w:val="24"/>
          <w:szCs w:val="24"/>
          <w:lang w:eastAsia="hi-IN" w:bidi="hi-IN"/>
        </w:rPr>
        <w:t>) tartalmazza, melynek további részletei az alábbiak</w:t>
      </w:r>
      <w:proofErr w:type="gramStart"/>
      <w:r w:rsidRPr="00706B20">
        <w:rPr>
          <w:rFonts w:ascii="Times New Roman" w:hAnsi="Times New Roman"/>
          <w:kern w:val="1"/>
          <w:sz w:val="24"/>
          <w:szCs w:val="24"/>
          <w:lang w:eastAsia="hi-IN" w:bidi="hi-IN"/>
        </w:rPr>
        <w:t xml:space="preserve">:  </w:t>
      </w:r>
      <w:r w:rsidR="004775F0">
        <w:rPr>
          <w:rFonts w:ascii="Times New Roman" w:hAnsi="Times New Roman"/>
          <w:kern w:val="1"/>
          <w:sz w:val="24"/>
          <w:szCs w:val="24"/>
          <w:lang w:eastAsia="hi-IN" w:bidi="hi-IN"/>
        </w:rPr>
        <w:t>nincs</w:t>
      </w:r>
      <w:proofErr w:type="gramEnd"/>
    </w:p>
    <w:p w14:paraId="387B2301" w14:textId="5B02DCC5" w:rsidR="00435EFD" w:rsidRPr="00706B20" w:rsidRDefault="00435EFD" w:rsidP="00603EFF">
      <w:pPr>
        <w:spacing w:after="0" w:line="240" w:lineRule="auto"/>
        <w:ind w:left="555"/>
        <w:jc w:val="both"/>
        <w:rPr>
          <w:rFonts w:ascii="Times New Roman" w:hAnsi="Times New Roman"/>
          <w:i/>
          <w:kern w:val="1"/>
          <w:sz w:val="24"/>
          <w:szCs w:val="24"/>
          <w:lang w:eastAsia="hi-IN" w:bidi="hi-IN"/>
        </w:rPr>
      </w:pPr>
      <w:r w:rsidRPr="007512E0">
        <w:rPr>
          <w:rFonts w:ascii="Times New Roman" w:hAnsi="Times New Roman"/>
          <w:kern w:val="1"/>
          <w:sz w:val="24"/>
          <w:szCs w:val="24"/>
          <w:lang w:eastAsia="hi-IN" w:bidi="hi-IN"/>
        </w:rPr>
        <w:t>Ajánlás a szakmai képzés lebonyolításához szükséges további eszközökre és felszerelésekre:</w:t>
      </w:r>
      <w:r w:rsidR="007512E0">
        <w:rPr>
          <w:rFonts w:ascii="Times New Roman" w:hAnsi="Times New Roman"/>
          <w:kern w:val="1"/>
          <w:sz w:val="24"/>
          <w:szCs w:val="24"/>
          <w:lang w:eastAsia="hi-IN" w:bidi="hi-IN"/>
        </w:rPr>
        <w:t xml:space="preserve"> </w:t>
      </w:r>
      <w:r w:rsidRPr="007512E0">
        <w:rPr>
          <w:rFonts w:ascii="Times New Roman" w:hAnsi="Times New Roman"/>
          <w:kern w:val="1"/>
          <w:sz w:val="24"/>
          <w:szCs w:val="24"/>
          <w:lang w:eastAsia="hi-IN" w:bidi="hi-IN"/>
        </w:rPr>
        <w:t xml:space="preserve">Ötvonalas tábla vagy interaktív tábla, Földrajzi, történelmi és néprajzi térképek; </w:t>
      </w:r>
      <w:proofErr w:type="gramStart"/>
      <w:r w:rsidRPr="007512E0">
        <w:rPr>
          <w:rFonts w:ascii="Times New Roman" w:hAnsi="Times New Roman"/>
          <w:kern w:val="1"/>
          <w:sz w:val="24"/>
          <w:szCs w:val="24"/>
          <w:lang w:eastAsia="hi-IN" w:bidi="hi-IN"/>
        </w:rPr>
        <w:t>A</w:t>
      </w:r>
      <w:proofErr w:type="gramEnd"/>
      <w:r w:rsidRPr="007512E0">
        <w:rPr>
          <w:rFonts w:ascii="Times New Roman" w:hAnsi="Times New Roman"/>
          <w:kern w:val="1"/>
          <w:sz w:val="24"/>
          <w:szCs w:val="24"/>
          <w:lang w:eastAsia="hi-IN" w:bidi="hi-IN"/>
        </w:rPr>
        <w:t xml:space="preserve"> tantárgyak tematikájában meghatározott ajánlott irodalmat tartalmazó könyvtár.</w:t>
      </w:r>
    </w:p>
    <w:p w14:paraId="66FA9F00" w14:textId="77777777" w:rsidR="00435EFD" w:rsidRPr="00706B20" w:rsidRDefault="00435EFD" w:rsidP="00435EFD">
      <w:pPr>
        <w:spacing w:after="0" w:line="240" w:lineRule="auto"/>
        <w:jc w:val="both"/>
        <w:rPr>
          <w:rFonts w:ascii="Times New Roman" w:hAnsi="Times New Roman"/>
          <w:b/>
          <w:sz w:val="24"/>
          <w:szCs w:val="24"/>
        </w:rPr>
      </w:pPr>
    </w:p>
    <w:p w14:paraId="37B2A156" w14:textId="77777777" w:rsidR="00435EFD" w:rsidRPr="00706B20" w:rsidRDefault="00435EFD" w:rsidP="00435EFD">
      <w:pPr>
        <w:spacing w:after="0" w:line="240" w:lineRule="auto"/>
        <w:jc w:val="both"/>
        <w:rPr>
          <w:rFonts w:ascii="Times New Roman" w:hAnsi="Times New Roman"/>
          <w:b/>
          <w:i/>
          <w:sz w:val="24"/>
          <w:szCs w:val="24"/>
        </w:rPr>
      </w:pPr>
    </w:p>
    <w:p w14:paraId="5AE42E04" w14:textId="73825965" w:rsidR="00435EFD" w:rsidRPr="00706B20" w:rsidRDefault="00435EFD" w:rsidP="00EB1CF7">
      <w:pPr>
        <w:widowControl w:val="0"/>
        <w:numPr>
          <w:ilvl w:val="0"/>
          <w:numId w:val="3"/>
        </w:numPr>
        <w:suppressAutoHyphens/>
        <w:spacing w:after="0" w:line="240" w:lineRule="auto"/>
        <w:jc w:val="both"/>
        <w:rPr>
          <w:rFonts w:ascii="Times New Roman" w:hAnsi="Times New Roman"/>
          <w:b/>
          <w:sz w:val="24"/>
          <w:szCs w:val="24"/>
        </w:rPr>
      </w:pPr>
      <w:r w:rsidRPr="00706B20">
        <w:rPr>
          <w:rFonts w:ascii="Times New Roman" w:hAnsi="Times New Roman"/>
          <w:b/>
          <w:sz w:val="24"/>
          <w:szCs w:val="24"/>
        </w:rPr>
        <w:t xml:space="preserve">A </w:t>
      </w:r>
      <w:r w:rsidR="00806EDA" w:rsidRPr="00806EDA">
        <w:rPr>
          <w:rFonts w:ascii="Times New Roman" w:eastAsia="Calibri" w:hAnsi="Times New Roman"/>
          <w:b/>
          <w:sz w:val="24"/>
        </w:rPr>
        <w:t>szakképesítés-ráépülés</w:t>
      </w:r>
      <w:r w:rsidRPr="00706B20">
        <w:rPr>
          <w:rFonts w:ascii="Times New Roman" w:hAnsi="Times New Roman"/>
          <w:b/>
          <w:sz w:val="24"/>
          <w:szCs w:val="24"/>
        </w:rPr>
        <w:t xml:space="preserve"> óraterve nappali rendszerű oktatásra</w:t>
      </w:r>
    </w:p>
    <w:p w14:paraId="7EC63E1E" w14:textId="77777777" w:rsidR="00435EFD" w:rsidRPr="00706B20" w:rsidRDefault="00435EFD" w:rsidP="00435EFD">
      <w:pPr>
        <w:widowControl w:val="0"/>
        <w:suppressAutoHyphens/>
        <w:spacing w:after="0" w:line="240" w:lineRule="auto"/>
        <w:ind w:left="750"/>
        <w:jc w:val="both"/>
        <w:rPr>
          <w:rFonts w:ascii="Times New Roman" w:hAnsi="Times New Roman"/>
          <w:b/>
          <w:sz w:val="24"/>
          <w:szCs w:val="24"/>
        </w:rPr>
      </w:pPr>
    </w:p>
    <w:p w14:paraId="7C29EB6D" w14:textId="77777777" w:rsidR="00435EFD" w:rsidRPr="00706B20" w:rsidRDefault="00435EFD" w:rsidP="00435EFD">
      <w:pPr>
        <w:spacing w:after="0" w:line="240" w:lineRule="auto"/>
        <w:rPr>
          <w:rFonts w:ascii="Times New Roman" w:hAnsi="Times New Roman"/>
          <w:kern w:val="1"/>
          <w:sz w:val="24"/>
          <w:szCs w:val="24"/>
          <w:lang w:eastAsia="hi-IN" w:bidi="hi-IN"/>
        </w:rPr>
      </w:pPr>
    </w:p>
    <w:tbl>
      <w:tblPr>
        <w:tblStyle w:val="Rcsostblzat"/>
        <w:tblW w:w="0" w:type="auto"/>
        <w:tblLook w:val="04A0" w:firstRow="1" w:lastRow="0" w:firstColumn="1" w:lastColumn="0" w:noHBand="0" w:noVBand="1"/>
      </w:tblPr>
      <w:tblGrid>
        <w:gridCol w:w="2186"/>
        <w:gridCol w:w="1719"/>
        <w:gridCol w:w="1719"/>
        <w:gridCol w:w="1719"/>
        <w:gridCol w:w="1719"/>
      </w:tblGrid>
      <w:tr w:rsidR="00B05F51" w:rsidRPr="00264173" w14:paraId="07350BD3" w14:textId="77777777" w:rsidTr="00B05F51">
        <w:trPr>
          <w:trHeight w:val="300"/>
        </w:trPr>
        <w:tc>
          <w:tcPr>
            <w:tcW w:w="3080" w:type="dxa"/>
            <w:vMerge w:val="restart"/>
            <w:noWrap/>
            <w:hideMark/>
          </w:tcPr>
          <w:p w14:paraId="2DFAB125" w14:textId="77777777" w:rsidR="00B05F51" w:rsidRPr="00264173" w:rsidRDefault="00B05F51" w:rsidP="00B05F51">
            <w:pPr>
              <w:spacing w:after="0"/>
            </w:pPr>
            <w:r w:rsidRPr="00264173">
              <w:t>évfolyam</w:t>
            </w:r>
          </w:p>
        </w:tc>
        <w:tc>
          <w:tcPr>
            <w:tcW w:w="2400" w:type="dxa"/>
            <w:noWrap/>
            <w:hideMark/>
          </w:tcPr>
          <w:p w14:paraId="056AA7CB" w14:textId="77777777" w:rsidR="00B05F51" w:rsidRPr="00264173" w:rsidRDefault="00B05F51" w:rsidP="00B05F51">
            <w:pPr>
              <w:spacing w:after="0"/>
            </w:pPr>
            <w:r w:rsidRPr="00264173">
              <w:t xml:space="preserve">heti óraszám </w:t>
            </w:r>
          </w:p>
        </w:tc>
        <w:tc>
          <w:tcPr>
            <w:tcW w:w="2400" w:type="dxa"/>
            <w:noWrap/>
            <w:hideMark/>
          </w:tcPr>
          <w:p w14:paraId="67B3D7EE" w14:textId="77777777" w:rsidR="00B05F51" w:rsidRPr="00264173" w:rsidRDefault="00B05F51" w:rsidP="00B05F51">
            <w:pPr>
              <w:spacing w:after="0"/>
            </w:pPr>
            <w:r w:rsidRPr="00264173">
              <w:t xml:space="preserve">éves óraszám </w:t>
            </w:r>
          </w:p>
        </w:tc>
        <w:tc>
          <w:tcPr>
            <w:tcW w:w="2400" w:type="dxa"/>
            <w:noWrap/>
            <w:hideMark/>
          </w:tcPr>
          <w:p w14:paraId="796FC6B6" w14:textId="77777777" w:rsidR="00B05F51" w:rsidRPr="00264173" w:rsidRDefault="00B05F51" w:rsidP="00B05F51">
            <w:pPr>
              <w:spacing w:after="0"/>
            </w:pPr>
            <w:r w:rsidRPr="00264173">
              <w:t xml:space="preserve">heti óraszám  </w:t>
            </w:r>
          </w:p>
        </w:tc>
        <w:tc>
          <w:tcPr>
            <w:tcW w:w="2400" w:type="dxa"/>
            <w:noWrap/>
            <w:hideMark/>
          </w:tcPr>
          <w:p w14:paraId="50271A9E" w14:textId="77777777" w:rsidR="00B05F51" w:rsidRPr="00264173" w:rsidRDefault="00B05F51" w:rsidP="00B05F51">
            <w:pPr>
              <w:spacing w:after="0"/>
            </w:pPr>
            <w:r w:rsidRPr="00264173">
              <w:t>éves óraszám</w:t>
            </w:r>
          </w:p>
        </w:tc>
      </w:tr>
      <w:tr w:rsidR="00B05F51" w:rsidRPr="00264173" w14:paraId="3F4C1582" w14:textId="77777777" w:rsidTr="00B05F51">
        <w:trPr>
          <w:trHeight w:val="315"/>
        </w:trPr>
        <w:tc>
          <w:tcPr>
            <w:tcW w:w="3080" w:type="dxa"/>
            <w:vMerge/>
            <w:hideMark/>
          </w:tcPr>
          <w:p w14:paraId="19134AC3" w14:textId="77777777" w:rsidR="00B05F51" w:rsidRPr="00264173" w:rsidRDefault="00B05F51" w:rsidP="00B05F51">
            <w:pPr>
              <w:spacing w:after="0"/>
            </w:pPr>
          </w:p>
        </w:tc>
        <w:tc>
          <w:tcPr>
            <w:tcW w:w="2400" w:type="dxa"/>
            <w:noWrap/>
            <w:hideMark/>
          </w:tcPr>
          <w:p w14:paraId="1427DBA8" w14:textId="77777777" w:rsidR="00B05F51" w:rsidRPr="00264173" w:rsidRDefault="00B05F51" w:rsidP="00B05F51">
            <w:pPr>
              <w:spacing w:after="0"/>
            </w:pPr>
            <w:r w:rsidRPr="00264173">
              <w:t>szabad sáv nélkül</w:t>
            </w:r>
          </w:p>
        </w:tc>
        <w:tc>
          <w:tcPr>
            <w:tcW w:w="2400" w:type="dxa"/>
            <w:noWrap/>
            <w:hideMark/>
          </w:tcPr>
          <w:p w14:paraId="58227414" w14:textId="77777777" w:rsidR="00B05F51" w:rsidRPr="00264173" w:rsidRDefault="00B05F51" w:rsidP="00B05F51">
            <w:pPr>
              <w:spacing w:after="0"/>
            </w:pPr>
            <w:r w:rsidRPr="00264173">
              <w:t>szabad sáv nélkül</w:t>
            </w:r>
          </w:p>
        </w:tc>
        <w:tc>
          <w:tcPr>
            <w:tcW w:w="2400" w:type="dxa"/>
            <w:noWrap/>
            <w:hideMark/>
          </w:tcPr>
          <w:p w14:paraId="3CCBF803" w14:textId="77777777" w:rsidR="00B05F51" w:rsidRPr="00264173" w:rsidRDefault="00B05F51" w:rsidP="00B05F51">
            <w:pPr>
              <w:spacing w:after="0"/>
            </w:pPr>
            <w:r w:rsidRPr="00264173">
              <w:t>szabadsávval</w:t>
            </w:r>
          </w:p>
        </w:tc>
        <w:tc>
          <w:tcPr>
            <w:tcW w:w="2400" w:type="dxa"/>
            <w:noWrap/>
            <w:hideMark/>
          </w:tcPr>
          <w:p w14:paraId="77F64F46" w14:textId="77777777" w:rsidR="00B05F51" w:rsidRPr="00264173" w:rsidRDefault="00B05F51" w:rsidP="00B05F51">
            <w:pPr>
              <w:spacing w:after="0"/>
            </w:pPr>
            <w:r w:rsidRPr="00264173">
              <w:t>szabadsávval</w:t>
            </w:r>
          </w:p>
        </w:tc>
      </w:tr>
      <w:tr w:rsidR="00B05F51" w:rsidRPr="00264173" w14:paraId="5AFFF30F" w14:textId="77777777" w:rsidTr="00B05F51">
        <w:trPr>
          <w:trHeight w:val="300"/>
        </w:trPr>
        <w:tc>
          <w:tcPr>
            <w:tcW w:w="3080" w:type="dxa"/>
            <w:noWrap/>
            <w:hideMark/>
          </w:tcPr>
          <w:p w14:paraId="64E1F76A" w14:textId="77777777" w:rsidR="00B05F51" w:rsidRPr="00264173" w:rsidRDefault="00B05F51" w:rsidP="00B05F51">
            <w:pPr>
              <w:spacing w:after="0"/>
            </w:pPr>
            <w:r w:rsidRPr="00264173">
              <w:t>3/15. évfolyam</w:t>
            </w:r>
          </w:p>
        </w:tc>
        <w:tc>
          <w:tcPr>
            <w:tcW w:w="2400" w:type="dxa"/>
            <w:noWrap/>
            <w:hideMark/>
          </w:tcPr>
          <w:p w14:paraId="4BDD7985" w14:textId="77777777" w:rsidR="00B05F51" w:rsidRPr="00264173" w:rsidRDefault="00B05F51" w:rsidP="00B05F51">
            <w:pPr>
              <w:spacing w:after="0"/>
            </w:pPr>
            <w:r w:rsidRPr="00264173">
              <w:t>31 óra/hét</w:t>
            </w:r>
          </w:p>
        </w:tc>
        <w:tc>
          <w:tcPr>
            <w:tcW w:w="2400" w:type="dxa"/>
            <w:noWrap/>
            <w:hideMark/>
          </w:tcPr>
          <w:p w14:paraId="0A8BBF42" w14:textId="77777777" w:rsidR="00B05F51" w:rsidRPr="00264173" w:rsidRDefault="00B05F51" w:rsidP="00B05F51">
            <w:pPr>
              <w:spacing w:after="0"/>
            </w:pPr>
            <w:r w:rsidRPr="00264173">
              <w:t>1116 óra/év</w:t>
            </w:r>
          </w:p>
        </w:tc>
        <w:tc>
          <w:tcPr>
            <w:tcW w:w="2400" w:type="dxa"/>
            <w:noWrap/>
            <w:hideMark/>
          </w:tcPr>
          <w:p w14:paraId="2E34F595" w14:textId="77777777" w:rsidR="00B05F51" w:rsidRPr="00264173" w:rsidRDefault="00B05F51" w:rsidP="00B05F51">
            <w:pPr>
              <w:spacing w:after="0"/>
            </w:pPr>
            <w:r w:rsidRPr="00264173">
              <w:t>35 óra/hét</w:t>
            </w:r>
          </w:p>
        </w:tc>
        <w:tc>
          <w:tcPr>
            <w:tcW w:w="2400" w:type="dxa"/>
            <w:noWrap/>
            <w:hideMark/>
          </w:tcPr>
          <w:p w14:paraId="40BE2E38" w14:textId="77777777" w:rsidR="00B05F51" w:rsidRPr="00264173" w:rsidRDefault="00B05F51" w:rsidP="00B05F51">
            <w:pPr>
              <w:spacing w:after="0"/>
            </w:pPr>
            <w:r w:rsidRPr="00264173">
              <w:t>1260 óra/év</w:t>
            </w:r>
          </w:p>
        </w:tc>
      </w:tr>
      <w:tr w:rsidR="00B05F51" w:rsidRPr="00264173" w14:paraId="1F6BCE85" w14:textId="77777777" w:rsidTr="00B05F51">
        <w:trPr>
          <w:trHeight w:val="300"/>
        </w:trPr>
        <w:tc>
          <w:tcPr>
            <w:tcW w:w="3080" w:type="dxa"/>
            <w:noWrap/>
            <w:hideMark/>
          </w:tcPr>
          <w:p w14:paraId="281C62B0" w14:textId="77777777" w:rsidR="00B05F51" w:rsidRPr="00264173" w:rsidRDefault="00B05F51" w:rsidP="00B05F51">
            <w:pPr>
              <w:spacing w:after="0"/>
            </w:pPr>
            <w:r w:rsidRPr="00264173">
              <w:t>Összes gyakorlat</w:t>
            </w:r>
          </w:p>
        </w:tc>
        <w:tc>
          <w:tcPr>
            <w:tcW w:w="2400" w:type="dxa"/>
            <w:noWrap/>
            <w:hideMark/>
          </w:tcPr>
          <w:p w14:paraId="6402C46A" w14:textId="77777777" w:rsidR="00B05F51" w:rsidRPr="00264173" w:rsidRDefault="00B05F51" w:rsidP="00B05F51">
            <w:pPr>
              <w:spacing w:after="0"/>
            </w:pPr>
            <w:r w:rsidRPr="00264173">
              <w:t> </w:t>
            </w:r>
          </w:p>
        </w:tc>
        <w:tc>
          <w:tcPr>
            <w:tcW w:w="2400" w:type="dxa"/>
            <w:noWrap/>
            <w:hideMark/>
          </w:tcPr>
          <w:p w14:paraId="5936057A" w14:textId="77777777" w:rsidR="00B05F51" w:rsidRPr="00264173" w:rsidRDefault="00B05F51" w:rsidP="00B05F51">
            <w:pPr>
              <w:spacing w:after="0"/>
            </w:pPr>
            <w:r w:rsidRPr="00264173">
              <w:t>160 óra</w:t>
            </w:r>
          </w:p>
        </w:tc>
        <w:tc>
          <w:tcPr>
            <w:tcW w:w="2400" w:type="dxa"/>
            <w:noWrap/>
            <w:hideMark/>
          </w:tcPr>
          <w:p w14:paraId="087CF38A" w14:textId="77777777" w:rsidR="00B05F51" w:rsidRPr="00264173" w:rsidRDefault="00B05F51" w:rsidP="00B05F51">
            <w:pPr>
              <w:spacing w:after="0"/>
            </w:pPr>
            <w:r w:rsidRPr="00264173">
              <w:t> </w:t>
            </w:r>
          </w:p>
        </w:tc>
        <w:tc>
          <w:tcPr>
            <w:tcW w:w="2400" w:type="dxa"/>
            <w:noWrap/>
            <w:hideMark/>
          </w:tcPr>
          <w:p w14:paraId="3C979CEC" w14:textId="77777777" w:rsidR="00B05F51" w:rsidRPr="00264173" w:rsidRDefault="00B05F51" w:rsidP="00B05F51">
            <w:pPr>
              <w:spacing w:after="0"/>
            </w:pPr>
            <w:r w:rsidRPr="00264173">
              <w:t>160 óra</w:t>
            </w:r>
          </w:p>
        </w:tc>
      </w:tr>
      <w:tr w:rsidR="00B05F51" w:rsidRPr="00264173" w14:paraId="2BDBC646" w14:textId="77777777" w:rsidTr="00B05F51">
        <w:trPr>
          <w:trHeight w:val="315"/>
        </w:trPr>
        <w:tc>
          <w:tcPr>
            <w:tcW w:w="3080" w:type="dxa"/>
            <w:noWrap/>
            <w:hideMark/>
          </w:tcPr>
          <w:p w14:paraId="05DE946B" w14:textId="77777777" w:rsidR="00B05F51" w:rsidRPr="00264173" w:rsidRDefault="00B05F51" w:rsidP="00B05F51">
            <w:pPr>
              <w:spacing w:after="0"/>
            </w:pPr>
            <w:r w:rsidRPr="00264173">
              <w:t>4/16. évfolyam</w:t>
            </w:r>
          </w:p>
        </w:tc>
        <w:tc>
          <w:tcPr>
            <w:tcW w:w="2400" w:type="dxa"/>
            <w:noWrap/>
            <w:hideMark/>
          </w:tcPr>
          <w:p w14:paraId="46F08704" w14:textId="77777777" w:rsidR="00B05F51" w:rsidRPr="00264173" w:rsidRDefault="00B05F51" w:rsidP="00B05F51">
            <w:pPr>
              <w:spacing w:after="0"/>
            </w:pPr>
            <w:r w:rsidRPr="00264173">
              <w:t>31 óra/hét</w:t>
            </w:r>
          </w:p>
        </w:tc>
        <w:tc>
          <w:tcPr>
            <w:tcW w:w="2400" w:type="dxa"/>
            <w:noWrap/>
            <w:hideMark/>
          </w:tcPr>
          <w:p w14:paraId="14787C7F" w14:textId="77777777" w:rsidR="00B05F51" w:rsidRPr="00264173" w:rsidRDefault="00B05F51" w:rsidP="00B05F51">
            <w:pPr>
              <w:spacing w:after="0"/>
            </w:pPr>
            <w:r w:rsidRPr="00264173">
              <w:t>961 óra/év</w:t>
            </w:r>
          </w:p>
        </w:tc>
        <w:tc>
          <w:tcPr>
            <w:tcW w:w="2400" w:type="dxa"/>
            <w:noWrap/>
            <w:hideMark/>
          </w:tcPr>
          <w:p w14:paraId="6D4CD805" w14:textId="77777777" w:rsidR="00B05F51" w:rsidRPr="00264173" w:rsidRDefault="00B05F51" w:rsidP="00B05F51">
            <w:pPr>
              <w:spacing w:after="0"/>
            </w:pPr>
            <w:r w:rsidRPr="00264173">
              <w:t>35 óra/hét</w:t>
            </w:r>
          </w:p>
        </w:tc>
        <w:tc>
          <w:tcPr>
            <w:tcW w:w="2400" w:type="dxa"/>
            <w:noWrap/>
            <w:hideMark/>
          </w:tcPr>
          <w:p w14:paraId="38082763" w14:textId="77777777" w:rsidR="00B05F51" w:rsidRPr="00264173" w:rsidRDefault="00B05F51" w:rsidP="00B05F51">
            <w:pPr>
              <w:spacing w:after="0"/>
            </w:pPr>
            <w:r w:rsidRPr="00264173">
              <w:t>1085 óra/év</w:t>
            </w:r>
          </w:p>
        </w:tc>
      </w:tr>
      <w:tr w:rsidR="00B05F51" w:rsidRPr="00264173" w14:paraId="2EE5FBEA" w14:textId="77777777" w:rsidTr="00B05F51">
        <w:trPr>
          <w:trHeight w:val="315"/>
        </w:trPr>
        <w:tc>
          <w:tcPr>
            <w:tcW w:w="3080" w:type="dxa"/>
            <w:noWrap/>
            <w:hideMark/>
          </w:tcPr>
          <w:p w14:paraId="295245F2" w14:textId="77777777" w:rsidR="00B05F51" w:rsidRPr="00264173" w:rsidRDefault="00B05F51" w:rsidP="00B05F51">
            <w:pPr>
              <w:spacing w:after="0"/>
              <w:rPr>
                <w:b/>
                <w:bCs/>
              </w:rPr>
            </w:pPr>
            <w:r w:rsidRPr="00264173">
              <w:rPr>
                <w:b/>
                <w:bCs/>
              </w:rPr>
              <w:t>Összesen:</w:t>
            </w:r>
          </w:p>
        </w:tc>
        <w:tc>
          <w:tcPr>
            <w:tcW w:w="2400" w:type="dxa"/>
            <w:noWrap/>
            <w:hideMark/>
          </w:tcPr>
          <w:p w14:paraId="54521893" w14:textId="77777777" w:rsidR="00B05F51" w:rsidRPr="00264173" w:rsidRDefault="00B05F51" w:rsidP="00B05F51">
            <w:pPr>
              <w:spacing w:after="0"/>
              <w:rPr>
                <w:b/>
                <w:bCs/>
              </w:rPr>
            </w:pPr>
            <w:r w:rsidRPr="00264173">
              <w:rPr>
                <w:b/>
                <w:bCs/>
              </w:rPr>
              <w:t> </w:t>
            </w:r>
          </w:p>
        </w:tc>
        <w:tc>
          <w:tcPr>
            <w:tcW w:w="2400" w:type="dxa"/>
            <w:noWrap/>
            <w:hideMark/>
          </w:tcPr>
          <w:p w14:paraId="6C859A10" w14:textId="77777777" w:rsidR="00B05F51" w:rsidRPr="00264173" w:rsidRDefault="00B05F51" w:rsidP="00B05F51">
            <w:pPr>
              <w:spacing w:after="0"/>
              <w:rPr>
                <w:b/>
                <w:bCs/>
              </w:rPr>
            </w:pPr>
            <w:r w:rsidRPr="00264173">
              <w:rPr>
                <w:b/>
                <w:bCs/>
              </w:rPr>
              <w:t>2237 óra</w:t>
            </w:r>
          </w:p>
        </w:tc>
        <w:tc>
          <w:tcPr>
            <w:tcW w:w="2400" w:type="dxa"/>
            <w:noWrap/>
            <w:hideMark/>
          </w:tcPr>
          <w:p w14:paraId="5C744FC5" w14:textId="77777777" w:rsidR="00B05F51" w:rsidRPr="00264173" w:rsidRDefault="00B05F51" w:rsidP="00B05F51">
            <w:pPr>
              <w:spacing w:after="0"/>
              <w:rPr>
                <w:b/>
                <w:bCs/>
              </w:rPr>
            </w:pPr>
            <w:r w:rsidRPr="00264173">
              <w:rPr>
                <w:b/>
                <w:bCs/>
              </w:rPr>
              <w:t> </w:t>
            </w:r>
          </w:p>
        </w:tc>
        <w:tc>
          <w:tcPr>
            <w:tcW w:w="2400" w:type="dxa"/>
            <w:noWrap/>
            <w:hideMark/>
          </w:tcPr>
          <w:p w14:paraId="7525316C" w14:textId="77777777" w:rsidR="00B05F51" w:rsidRPr="00264173" w:rsidRDefault="00B05F51" w:rsidP="00B05F51">
            <w:pPr>
              <w:spacing w:after="0"/>
              <w:rPr>
                <w:b/>
                <w:bCs/>
              </w:rPr>
            </w:pPr>
            <w:r w:rsidRPr="00264173">
              <w:rPr>
                <w:b/>
                <w:bCs/>
              </w:rPr>
              <w:t>2505 óra</w:t>
            </w:r>
          </w:p>
        </w:tc>
      </w:tr>
    </w:tbl>
    <w:p w14:paraId="745A6214" w14:textId="77777777" w:rsidR="00435EFD" w:rsidRDefault="00435EFD" w:rsidP="00435EFD">
      <w:pPr>
        <w:spacing w:after="0" w:line="240" w:lineRule="auto"/>
        <w:ind w:left="720"/>
        <w:jc w:val="both"/>
        <w:rPr>
          <w:rFonts w:ascii="Times New Roman" w:hAnsi="Times New Roman"/>
          <w:kern w:val="1"/>
          <w:sz w:val="24"/>
          <w:szCs w:val="24"/>
          <w:highlight w:val="yellow"/>
          <w:lang w:eastAsia="hi-IN" w:bidi="hi-IN"/>
        </w:rPr>
      </w:pPr>
    </w:p>
    <w:p w14:paraId="75178038" w14:textId="77777777" w:rsidR="000A6CCC" w:rsidRDefault="000A6CCC">
      <w:pPr>
        <w:spacing w:after="0" w:line="240" w:lineRule="auto"/>
        <w:rPr>
          <w:rFonts w:ascii="Times New Roman" w:eastAsia="Calibri" w:hAnsi="Times New Roman"/>
          <w:sz w:val="24"/>
        </w:rPr>
      </w:pPr>
      <w:r>
        <w:rPr>
          <w:rFonts w:ascii="Times New Roman" w:eastAsia="Calibri" w:hAnsi="Times New Roman"/>
          <w:sz w:val="24"/>
        </w:rPr>
        <w:br w:type="page"/>
      </w:r>
    </w:p>
    <w:p w14:paraId="47E178CA" w14:textId="66D42EE2" w:rsidR="00806EDA" w:rsidRPr="00806EDA" w:rsidRDefault="00806EDA" w:rsidP="00806EDA">
      <w:pPr>
        <w:spacing w:after="0" w:line="240" w:lineRule="auto"/>
        <w:jc w:val="center"/>
        <w:rPr>
          <w:rFonts w:ascii="Times New Roman" w:eastAsia="Calibri" w:hAnsi="Times New Roman"/>
          <w:sz w:val="24"/>
        </w:rPr>
      </w:pPr>
      <w:r w:rsidRPr="00806EDA">
        <w:rPr>
          <w:rFonts w:ascii="Times New Roman" w:eastAsia="Calibri" w:hAnsi="Times New Roman"/>
          <w:sz w:val="24"/>
        </w:rPr>
        <w:lastRenderedPageBreak/>
        <w:t>1. számú táblázat</w:t>
      </w:r>
    </w:p>
    <w:p w14:paraId="2FE3B4FA" w14:textId="77777777" w:rsidR="00806EDA" w:rsidRPr="00806EDA" w:rsidRDefault="00806EDA" w:rsidP="00806EDA">
      <w:pPr>
        <w:spacing w:after="0" w:line="240" w:lineRule="auto"/>
        <w:jc w:val="center"/>
        <w:rPr>
          <w:rFonts w:ascii="Times New Roman" w:eastAsia="Calibri" w:hAnsi="Times New Roman"/>
          <w:b/>
          <w:sz w:val="24"/>
        </w:rPr>
      </w:pPr>
      <w:r w:rsidRPr="00806EDA">
        <w:rPr>
          <w:rFonts w:ascii="Times New Roman" w:eastAsia="Calibri" w:hAnsi="Times New Roman"/>
          <w:b/>
          <w:sz w:val="24"/>
        </w:rPr>
        <w:t>A szakmai követelménymodulokhoz rendelt tantárgyak heti óraszáma</w:t>
      </w:r>
    </w:p>
    <w:p w14:paraId="47FE0744" w14:textId="447AACAD" w:rsidR="00B05F51" w:rsidRPr="007512E0" w:rsidRDefault="00B05F51" w:rsidP="00806EDA">
      <w:pPr>
        <w:tabs>
          <w:tab w:val="left" w:pos="4408"/>
        </w:tabs>
        <w:spacing w:after="0" w:line="240" w:lineRule="auto"/>
        <w:ind w:left="720"/>
        <w:jc w:val="both"/>
        <w:rPr>
          <w:rFonts w:ascii="Times New Roman" w:hAnsi="Times New Roman"/>
          <w:kern w:val="1"/>
          <w:sz w:val="24"/>
          <w:szCs w:val="24"/>
          <w:highlight w:val="yellow"/>
          <w:lang w:eastAsia="hi-IN" w:bidi="hi-IN"/>
        </w:rPr>
      </w:pPr>
    </w:p>
    <w:tbl>
      <w:tblPr>
        <w:tblW w:w="5231" w:type="dxa"/>
        <w:jc w:val="center"/>
        <w:tblCellMar>
          <w:left w:w="70" w:type="dxa"/>
          <w:right w:w="70" w:type="dxa"/>
        </w:tblCellMar>
        <w:tblLook w:val="04A0" w:firstRow="1" w:lastRow="0" w:firstColumn="1" w:lastColumn="0" w:noHBand="0" w:noVBand="1"/>
      </w:tblPr>
      <w:tblGrid>
        <w:gridCol w:w="1994"/>
        <w:gridCol w:w="1631"/>
        <w:gridCol w:w="360"/>
        <w:gridCol w:w="468"/>
        <w:gridCol w:w="383"/>
        <w:gridCol w:w="567"/>
      </w:tblGrid>
      <w:tr w:rsidR="000A6CCC" w:rsidRPr="000A6CCC" w14:paraId="0DC3FBD8" w14:textId="77777777" w:rsidTr="00635804">
        <w:trPr>
          <w:trHeight w:val="590"/>
          <w:jc w:val="center"/>
        </w:trPr>
        <w:tc>
          <w:tcPr>
            <w:tcW w:w="1994" w:type="dxa"/>
            <w:vMerge w:val="restart"/>
            <w:tcBorders>
              <w:top w:val="single" w:sz="8" w:space="0" w:color="auto"/>
              <w:left w:val="single" w:sz="8" w:space="0" w:color="auto"/>
              <w:right w:val="single" w:sz="4" w:space="0" w:color="auto"/>
            </w:tcBorders>
            <w:shd w:val="clear" w:color="auto" w:fill="auto"/>
            <w:vAlign w:val="center"/>
            <w:hideMark/>
          </w:tcPr>
          <w:p w14:paraId="5F8C3B84" w14:textId="55ED2305" w:rsidR="000A6CCC" w:rsidRPr="000A6CCC" w:rsidRDefault="000A6CCC" w:rsidP="00635804">
            <w:pPr>
              <w:spacing w:after="0"/>
              <w:jc w:val="center"/>
              <w:rPr>
                <w:rFonts w:ascii="Times New Roman" w:hAnsi="Times New Roman"/>
                <w:b/>
                <w:color w:val="000000"/>
                <w:lang w:eastAsia="hu-HU"/>
              </w:rPr>
            </w:pPr>
            <w:r w:rsidRPr="000A6CCC">
              <w:rPr>
                <w:rFonts w:ascii="Times New Roman" w:hAnsi="Times New Roman"/>
                <w:b/>
                <w:color w:val="000000"/>
                <w:lang w:eastAsia="hu-HU"/>
              </w:rPr>
              <w:t xml:space="preserve">Modul megnevezés </w:t>
            </w:r>
          </w:p>
        </w:tc>
        <w:tc>
          <w:tcPr>
            <w:tcW w:w="1460" w:type="dxa"/>
            <w:tcBorders>
              <w:top w:val="single" w:sz="8" w:space="0" w:color="auto"/>
              <w:left w:val="nil"/>
              <w:bottom w:val="single" w:sz="8" w:space="0" w:color="auto"/>
              <w:right w:val="single" w:sz="8" w:space="0" w:color="auto"/>
            </w:tcBorders>
            <w:shd w:val="clear" w:color="auto" w:fill="auto"/>
            <w:noWrap/>
            <w:vAlign w:val="center"/>
            <w:hideMark/>
          </w:tcPr>
          <w:p w14:paraId="21D411C5" w14:textId="77777777" w:rsidR="000A6CCC" w:rsidRPr="000A6CCC" w:rsidRDefault="000A6CCC" w:rsidP="00635804">
            <w:pPr>
              <w:spacing w:after="0"/>
              <w:rPr>
                <w:rFonts w:ascii="Times New Roman" w:hAnsi="Times New Roman"/>
                <w:b/>
                <w:bCs/>
                <w:color w:val="000000"/>
                <w:lang w:eastAsia="hu-HU"/>
              </w:rPr>
            </w:pPr>
            <w:r w:rsidRPr="000A6CCC">
              <w:rPr>
                <w:rFonts w:ascii="Times New Roman" w:hAnsi="Times New Roman"/>
                <w:b/>
                <w:bCs/>
                <w:color w:val="000000"/>
                <w:lang w:eastAsia="hu-HU"/>
              </w:rPr>
              <w:t>Népzenész</w:t>
            </w:r>
          </w:p>
        </w:tc>
        <w:tc>
          <w:tcPr>
            <w:tcW w:w="1777" w:type="dxa"/>
            <w:gridSpan w:val="4"/>
            <w:tcBorders>
              <w:top w:val="single" w:sz="8" w:space="0" w:color="auto"/>
              <w:left w:val="nil"/>
              <w:bottom w:val="single" w:sz="8" w:space="0" w:color="auto"/>
              <w:right w:val="single" w:sz="8" w:space="0" w:color="000000"/>
            </w:tcBorders>
            <w:shd w:val="clear" w:color="auto" w:fill="auto"/>
            <w:noWrap/>
            <w:vAlign w:val="center"/>
            <w:hideMark/>
          </w:tcPr>
          <w:p w14:paraId="5FBA6BBC" w14:textId="77777777" w:rsidR="000A6CCC" w:rsidRPr="000A6CCC" w:rsidRDefault="000A6CCC" w:rsidP="00635804">
            <w:pPr>
              <w:spacing w:after="0"/>
              <w:jc w:val="center"/>
              <w:rPr>
                <w:rFonts w:ascii="Times New Roman" w:hAnsi="Times New Roman"/>
                <w:b/>
                <w:bCs/>
                <w:color w:val="000000"/>
                <w:lang w:eastAsia="hu-HU"/>
              </w:rPr>
            </w:pPr>
            <w:r w:rsidRPr="000A6CCC">
              <w:rPr>
                <w:rFonts w:ascii="Times New Roman" w:hAnsi="Times New Roman"/>
                <w:b/>
                <w:bCs/>
                <w:color w:val="000000"/>
                <w:lang w:eastAsia="hu-HU"/>
              </w:rPr>
              <w:t>Ráépülés</w:t>
            </w:r>
          </w:p>
        </w:tc>
      </w:tr>
      <w:tr w:rsidR="000A6CCC" w:rsidRPr="000A6CCC" w14:paraId="49D2DAEE" w14:textId="77777777" w:rsidTr="00635804">
        <w:trPr>
          <w:trHeight w:val="590"/>
          <w:jc w:val="center"/>
        </w:trPr>
        <w:tc>
          <w:tcPr>
            <w:tcW w:w="1994" w:type="dxa"/>
            <w:vMerge/>
            <w:tcBorders>
              <w:left w:val="single" w:sz="8" w:space="0" w:color="auto"/>
              <w:right w:val="single" w:sz="4" w:space="0" w:color="auto"/>
            </w:tcBorders>
            <w:vAlign w:val="center"/>
            <w:hideMark/>
          </w:tcPr>
          <w:p w14:paraId="32A13A34" w14:textId="77777777" w:rsidR="000A6CCC" w:rsidRPr="000A6CCC" w:rsidRDefault="000A6CCC" w:rsidP="00635804">
            <w:pPr>
              <w:spacing w:after="0"/>
              <w:rPr>
                <w:rFonts w:ascii="Times New Roman" w:hAnsi="Times New Roman"/>
                <w:color w:val="000000"/>
                <w:lang w:eastAsia="hu-HU"/>
              </w:rPr>
            </w:pPr>
          </w:p>
        </w:tc>
        <w:tc>
          <w:tcPr>
            <w:tcW w:w="1460" w:type="dxa"/>
            <w:vMerge w:val="restart"/>
            <w:tcBorders>
              <w:top w:val="nil"/>
              <w:left w:val="nil"/>
              <w:right w:val="single" w:sz="8" w:space="0" w:color="auto"/>
            </w:tcBorders>
            <w:shd w:val="clear" w:color="auto" w:fill="auto"/>
            <w:noWrap/>
            <w:vAlign w:val="center"/>
            <w:hideMark/>
          </w:tcPr>
          <w:p w14:paraId="6E42A139" w14:textId="77777777" w:rsidR="000A6CCC" w:rsidRPr="000A6CCC" w:rsidRDefault="000A6CCC" w:rsidP="00635804">
            <w:pPr>
              <w:spacing w:after="0"/>
              <w:rPr>
                <w:rFonts w:ascii="Times New Roman" w:hAnsi="Times New Roman"/>
                <w:b/>
                <w:bCs/>
                <w:color w:val="000000"/>
                <w:lang w:eastAsia="hu-HU"/>
              </w:rPr>
            </w:pPr>
            <w:r w:rsidRPr="000A6CCC">
              <w:rPr>
                <w:rFonts w:ascii="Times New Roman" w:hAnsi="Times New Roman"/>
                <w:b/>
                <w:bCs/>
                <w:color w:val="000000"/>
                <w:lang w:eastAsia="hu-HU"/>
              </w:rPr>
              <w:t>Tantárgyak</w:t>
            </w:r>
          </w:p>
        </w:tc>
        <w:tc>
          <w:tcPr>
            <w:tcW w:w="827" w:type="dxa"/>
            <w:gridSpan w:val="2"/>
            <w:tcBorders>
              <w:top w:val="nil"/>
              <w:left w:val="nil"/>
              <w:bottom w:val="single" w:sz="8" w:space="0" w:color="auto"/>
              <w:right w:val="single" w:sz="8" w:space="0" w:color="auto"/>
            </w:tcBorders>
            <w:shd w:val="clear" w:color="auto" w:fill="auto"/>
            <w:noWrap/>
            <w:vAlign w:val="center"/>
            <w:hideMark/>
          </w:tcPr>
          <w:p w14:paraId="0D2FFABA" w14:textId="77777777" w:rsidR="000A6CCC" w:rsidRPr="000A6CCC" w:rsidRDefault="000A6CCC" w:rsidP="00635804">
            <w:pPr>
              <w:spacing w:after="0"/>
              <w:jc w:val="center"/>
              <w:rPr>
                <w:rFonts w:ascii="Times New Roman" w:hAnsi="Times New Roman"/>
                <w:b/>
                <w:bCs/>
                <w:color w:val="000000"/>
                <w:lang w:eastAsia="hu-HU"/>
              </w:rPr>
            </w:pPr>
            <w:r w:rsidRPr="000A6CCC">
              <w:rPr>
                <w:rFonts w:ascii="Times New Roman" w:hAnsi="Times New Roman"/>
                <w:b/>
                <w:bCs/>
                <w:color w:val="000000"/>
                <w:lang w:eastAsia="hu-HU"/>
              </w:rPr>
              <w:t>3/15</w:t>
            </w:r>
          </w:p>
        </w:tc>
        <w:tc>
          <w:tcPr>
            <w:tcW w:w="950" w:type="dxa"/>
            <w:gridSpan w:val="2"/>
            <w:tcBorders>
              <w:top w:val="nil"/>
              <w:left w:val="nil"/>
              <w:bottom w:val="single" w:sz="4" w:space="0" w:color="auto"/>
              <w:right w:val="single" w:sz="8" w:space="0" w:color="auto"/>
            </w:tcBorders>
            <w:shd w:val="clear" w:color="auto" w:fill="auto"/>
            <w:noWrap/>
            <w:vAlign w:val="center"/>
            <w:hideMark/>
          </w:tcPr>
          <w:p w14:paraId="04B25E28" w14:textId="77777777" w:rsidR="000A6CCC" w:rsidRPr="000A6CCC" w:rsidRDefault="000A6CCC" w:rsidP="00635804">
            <w:pPr>
              <w:spacing w:after="0"/>
              <w:jc w:val="center"/>
              <w:rPr>
                <w:rFonts w:ascii="Times New Roman" w:hAnsi="Times New Roman"/>
                <w:b/>
                <w:bCs/>
                <w:color w:val="000000"/>
                <w:lang w:eastAsia="hu-HU"/>
              </w:rPr>
            </w:pPr>
            <w:r w:rsidRPr="000A6CCC">
              <w:rPr>
                <w:rFonts w:ascii="Times New Roman" w:hAnsi="Times New Roman"/>
                <w:b/>
                <w:bCs/>
                <w:color w:val="000000"/>
                <w:lang w:eastAsia="hu-HU"/>
              </w:rPr>
              <w:t>4/16</w:t>
            </w:r>
          </w:p>
        </w:tc>
      </w:tr>
      <w:tr w:rsidR="000A6CCC" w:rsidRPr="000A6CCC" w14:paraId="3E99EB84" w14:textId="77777777" w:rsidTr="00635804">
        <w:trPr>
          <w:trHeight w:val="590"/>
          <w:jc w:val="center"/>
        </w:trPr>
        <w:tc>
          <w:tcPr>
            <w:tcW w:w="1994" w:type="dxa"/>
            <w:vMerge/>
            <w:tcBorders>
              <w:left w:val="single" w:sz="8" w:space="0" w:color="auto"/>
              <w:bottom w:val="single" w:sz="8" w:space="0" w:color="000000"/>
              <w:right w:val="single" w:sz="4" w:space="0" w:color="auto"/>
            </w:tcBorders>
            <w:vAlign w:val="center"/>
          </w:tcPr>
          <w:p w14:paraId="3925B15B" w14:textId="77777777" w:rsidR="000A6CCC" w:rsidRPr="000A6CCC" w:rsidRDefault="000A6CCC" w:rsidP="00635804">
            <w:pPr>
              <w:spacing w:after="0"/>
              <w:rPr>
                <w:rFonts w:ascii="Times New Roman" w:hAnsi="Times New Roman"/>
                <w:color w:val="000000"/>
                <w:lang w:eastAsia="hu-HU"/>
              </w:rPr>
            </w:pPr>
          </w:p>
        </w:tc>
        <w:tc>
          <w:tcPr>
            <w:tcW w:w="1460" w:type="dxa"/>
            <w:vMerge/>
            <w:tcBorders>
              <w:left w:val="nil"/>
              <w:bottom w:val="single" w:sz="8" w:space="0" w:color="auto"/>
              <w:right w:val="single" w:sz="8" w:space="0" w:color="auto"/>
            </w:tcBorders>
            <w:shd w:val="clear" w:color="auto" w:fill="auto"/>
            <w:noWrap/>
            <w:vAlign w:val="center"/>
          </w:tcPr>
          <w:p w14:paraId="7611C22D" w14:textId="77777777" w:rsidR="000A6CCC" w:rsidRPr="000A6CCC" w:rsidRDefault="000A6CCC" w:rsidP="00635804">
            <w:pPr>
              <w:spacing w:after="0"/>
              <w:rPr>
                <w:rFonts w:ascii="Times New Roman" w:hAnsi="Times New Roman"/>
                <w:b/>
                <w:bCs/>
                <w:color w:val="000000"/>
                <w:lang w:eastAsia="hu-HU"/>
              </w:rPr>
            </w:pPr>
          </w:p>
        </w:tc>
        <w:tc>
          <w:tcPr>
            <w:tcW w:w="359" w:type="dxa"/>
            <w:tcBorders>
              <w:top w:val="nil"/>
              <w:left w:val="nil"/>
              <w:bottom w:val="single" w:sz="8" w:space="0" w:color="auto"/>
              <w:right w:val="single" w:sz="8" w:space="0" w:color="auto"/>
            </w:tcBorders>
            <w:shd w:val="clear" w:color="auto" w:fill="auto"/>
            <w:noWrap/>
            <w:vAlign w:val="center"/>
          </w:tcPr>
          <w:p w14:paraId="22533B8D" w14:textId="77777777" w:rsidR="000A6CCC" w:rsidRPr="000A6CCC" w:rsidRDefault="000A6CCC" w:rsidP="00635804">
            <w:pPr>
              <w:spacing w:after="0"/>
              <w:jc w:val="center"/>
              <w:rPr>
                <w:rFonts w:ascii="Times New Roman" w:hAnsi="Times New Roman"/>
                <w:bCs/>
                <w:color w:val="000000"/>
                <w:lang w:eastAsia="hu-HU"/>
              </w:rPr>
            </w:pPr>
            <w:r w:rsidRPr="000A6CCC">
              <w:rPr>
                <w:rFonts w:ascii="Times New Roman" w:hAnsi="Times New Roman"/>
                <w:bCs/>
                <w:color w:val="000000"/>
                <w:lang w:eastAsia="hu-HU"/>
              </w:rPr>
              <w:t>e</w:t>
            </w:r>
          </w:p>
        </w:tc>
        <w:tc>
          <w:tcPr>
            <w:tcW w:w="468" w:type="dxa"/>
            <w:tcBorders>
              <w:top w:val="nil"/>
              <w:left w:val="nil"/>
              <w:bottom w:val="single" w:sz="8" w:space="0" w:color="auto"/>
              <w:right w:val="single" w:sz="8" w:space="0" w:color="auto"/>
            </w:tcBorders>
            <w:shd w:val="clear" w:color="auto" w:fill="auto"/>
            <w:vAlign w:val="center"/>
          </w:tcPr>
          <w:p w14:paraId="6E2045CB" w14:textId="77777777" w:rsidR="000A6CCC" w:rsidRPr="000A6CCC" w:rsidRDefault="000A6CCC" w:rsidP="00635804">
            <w:pPr>
              <w:spacing w:after="0"/>
              <w:jc w:val="center"/>
              <w:rPr>
                <w:rFonts w:ascii="Times New Roman" w:hAnsi="Times New Roman"/>
                <w:bCs/>
                <w:color w:val="000000"/>
                <w:lang w:eastAsia="hu-HU"/>
              </w:rPr>
            </w:pPr>
            <w:proofErr w:type="spellStart"/>
            <w:r w:rsidRPr="000A6CCC">
              <w:rPr>
                <w:rFonts w:ascii="Times New Roman" w:hAnsi="Times New Roman"/>
                <w:bCs/>
                <w:color w:val="000000"/>
                <w:lang w:eastAsia="hu-HU"/>
              </w:rPr>
              <w:t>gy</w:t>
            </w:r>
            <w:proofErr w:type="spellEnd"/>
          </w:p>
        </w:tc>
        <w:tc>
          <w:tcPr>
            <w:tcW w:w="383" w:type="dxa"/>
            <w:tcBorders>
              <w:top w:val="single" w:sz="4" w:space="0" w:color="auto"/>
              <w:left w:val="nil"/>
              <w:bottom w:val="single" w:sz="8" w:space="0" w:color="auto"/>
              <w:right w:val="single" w:sz="8" w:space="0" w:color="auto"/>
            </w:tcBorders>
            <w:shd w:val="clear" w:color="auto" w:fill="auto"/>
            <w:noWrap/>
            <w:vAlign w:val="center"/>
          </w:tcPr>
          <w:p w14:paraId="67227813" w14:textId="77777777" w:rsidR="000A6CCC" w:rsidRPr="000A6CCC" w:rsidRDefault="000A6CCC" w:rsidP="00635804">
            <w:pPr>
              <w:spacing w:after="0"/>
              <w:jc w:val="center"/>
              <w:rPr>
                <w:rFonts w:ascii="Times New Roman" w:hAnsi="Times New Roman"/>
                <w:bCs/>
                <w:color w:val="000000"/>
                <w:lang w:eastAsia="hu-HU"/>
              </w:rPr>
            </w:pPr>
            <w:r w:rsidRPr="000A6CCC">
              <w:rPr>
                <w:rFonts w:ascii="Times New Roman" w:hAnsi="Times New Roman"/>
                <w:bCs/>
                <w:color w:val="000000"/>
                <w:lang w:eastAsia="hu-HU"/>
              </w:rPr>
              <w:t>e</w:t>
            </w:r>
          </w:p>
        </w:tc>
        <w:tc>
          <w:tcPr>
            <w:tcW w:w="567" w:type="dxa"/>
            <w:tcBorders>
              <w:top w:val="single" w:sz="4" w:space="0" w:color="auto"/>
              <w:left w:val="nil"/>
              <w:bottom w:val="single" w:sz="8" w:space="0" w:color="auto"/>
              <w:right w:val="single" w:sz="8" w:space="0" w:color="auto"/>
            </w:tcBorders>
            <w:shd w:val="clear" w:color="auto" w:fill="auto"/>
            <w:vAlign w:val="center"/>
          </w:tcPr>
          <w:p w14:paraId="30657082" w14:textId="77777777" w:rsidR="000A6CCC" w:rsidRPr="000A6CCC" w:rsidRDefault="000A6CCC" w:rsidP="00635804">
            <w:pPr>
              <w:spacing w:after="0"/>
              <w:jc w:val="center"/>
              <w:rPr>
                <w:rFonts w:ascii="Times New Roman" w:hAnsi="Times New Roman"/>
                <w:bCs/>
                <w:color w:val="000000"/>
                <w:lang w:eastAsia="hu-HU"/>
              </w:rPr>
            </w:pPr>
            <w:proofErr w:type="spellStart"/>
            <w:r w:rsidRPr="000A6CCC">
              <w:rPr>
                <w:rFonts w:ascii="Times New Roman" w:hAnsi="Times New Roman"/>
                <w:bCs/>
                <w:color w:val="000000"/>
                <w:lang w:eastAsia="hu-HU"/>
              </w:rPr>
              <w:t>gy</w:t>
            </w:r>
            <w:proofErr w:type="spellEnd"/>
          </w:p>
        </w:tc>
      </w:tr>
      <w:tr w:rsidR="000A6CCC" w:rsidRPr="000A6CCC" w14:paraId="3B543A1E" w14:textId="77777777" w:rsidTr="00635804">
        <w:trPr>
          <w:trHeight w:val="340"/>
          <w:jc w:val="center"/>
        </w:trPr>
        <w:tc>
          <w:tcPr>
            <w:tcW w:w="1994" w:type="dxa"/>
            <w:vMerge w:val="restart"/>
            <w:tcBorders>
              <w:top w:val="nil"/>
              <w:left w:val="single" w:sz="8" w:space="0" w:color="auto"/>
              <w:right w:val="single" w:sz="4" w:space="0" w:color="auto"/>
            </w:tcBorders>
            <w:shd w:val="clear" w:color="auto" w:fill="auto"/>
            <w:noWrap/>
            <w:textDirection w:val="btLr"/>
            <w:vAlign w:val="center"/>
          </w:tcPr>
          <w:p w14:paraId="31ECFAF3"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12061-16 Népzenei elméleti ismeretek magas szintű tevékenysége</w:t>
            </w:r>
          </w:p>
        </w:tc>
        <w:tc>
          <w:tcPr>
            <w:tcW w:w="1460" w:type="dxa"/>
            <w:tcBorders>
              <w:top w:val="nil"/>
              <w:left w:val="nil"/>
              <w:bottom w:val="single" w:sz="8" w:space="0" w:color="auto"/>
              <w:right w:val="single" w:sz="8" w:space="0" w:color="auto"/>
            </w:tcBorders>
            <w:shd w:val="clear" w:color="auto" w:fill="auto"/>
            <w:noWrap/>
            <w:vAlign w:val="center"/>
          </w:tcPr>
          <w:p w14:paraId="6B640781"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Néprajz</w:t>
            </w:r>
          </w:p>
        </w:tc>
        <w:tc>
          <w:tcPr>
            <w:tcW w:w="359" w:type="dxa"/>
            <w:tcBorders>
              <w:top w:val="nil"/>
              <w:left w:val="nil"/>
              <w:bottom w:val="single" w:sz="8" w:space="0" w:color="auto"/>
              <w:right w:val="single" w:sz="8" w:space="0" w:color="auto"/>
            </w:tcBorders>
            <w:shd w:val="clear" w:color="auto" w:fill="auto"/>
            <w:noWrap/>
            <w:vAlign w:val="center"/>
          </w:tcPr>
          <w:p w14:paraId="7780C7C9"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2</w:t>
            </w:r>
          </w:p>
        </w:tc>
        <w:tc>
          <w:tcPr>
            <w:tcW w:w="468" w:type="dxa"/>
            <w:tcBorders>
              <w:top w:val="nil"/>
              <w:left w:val="nil"/>
              <w:bottom w:val="single" w:sz="8" w:space="0" w:color="auto"/>
              <w:right w:val="single" w:sz="8" w:space="0" w:color="auto"/>
            </w:tcBorders>
            <w:shd w:val="clear" w:color="auto" w:fill="auto"/>
            <w:vAlign w:val="center"/>
          </w:tcPr>
          <w:p w14:paraId="227D67D4" w14:textId="77777777" w:rsidR="000A6CCC" w:rsidRPr="000A6CCC" w:rsidRDefault="000A6CCC" w:rsidP="00635804">
            <w:pPr>
              <w:spacing w:after="0"/>
              <w:jc w:val="center"/>
              <w:rPr>
                <w:rFonts w:ascii="Times New Roman" w:hAnsi="Times New Roman"/>
                <w:color w:val="000000"/>
                <w:lang w:eastAsia="hu-HU"/>
              </w:rPr>
            </w:pPr>
          </w:p>
        </w:tc>
        <w:tc>
          <w:tcPr>
            <w:tcW w:w="383" w:type="dxa"/>
            <w:tcBorders>
              <w:top w:val="nil"/>
              <w:left w:val="nil"/>
              <w:bottom w:val="single" w:sz="8" w:space="0" w:color="auto"/>
              <w:right w:val="single" w:sz="8" w:space="0" w:color="auto"/>
            </w:tcBorders>
            <w:shd w:val="clear" w:color="auto" w:fill="auto"/>
            <w:noWrap/>
            <w:vAlign w:val="center"/>
          </w:tcPr>
          <w:p w14:paraId="4004E298"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2</w:t>
            </w:r>
          </w:p>
        </w:tc>
        <w:tc>
          <w:tcPr>
            <w:tcW w:w="567" w:type="dxa"/>
            <w:tcBorders>
              <w:top w:val="nil"/>
              <w:left w:val="nil"/>
              <w:bottom w:val="single" w:sz="8" w:space="0" w:color="auto"/>
              <w:right w:val="single" w:sz="8" w:space="0" w:color="auto"/>
            </w:tcBorders>
            <w:shd w:val="clear" w:color="auto" w:fill="auto"/>
            <w:vAlign w:val="center"/>
          </w:tcPr>
          <w:p w14:paraId="1675AC00" w14:textId="77777777" w:rsidR="000A6CCC" w:rsidRPr="000A6CCC" w:rsidRDefault="000A6CCC" w:rsidP="00635804">
            <w:pPr>
              <w:spacing w:after="0"/>
              <w:jc w:val="center"/>
              <w:rPr>
                <w:rFonts w:ascii="Times New Roman" w:hAnsi="Times New Roman"/>
                <w:color w:val="000000"/>
                <w:lang w:eastAsia="hu-HU"/>
              </w:rPr>
            </w:pPr>
          </w:p>
        </w:tc>
      </w:tr>
      <w:tr w:rsidR="000A6CCC" w:rsidRPr="000A6CCC" w14:paraId="0A770D63" w14:textId="77777777" w:rsidTr="00635804">
        <w:trPr>
          <w:trHeight w:val="340"/>
          <w:jc w:val="center"/>
        </w:trPr>
        <w:tc>
          <w:tcPr>
            <w:tcW w:w="1994" w:type="dxa"/>
            <w:vMerge/>
            <w:tcBorders>
              <w:left w:val="single" w:sz="8" w:space="0" w:color="auto"/>
              <w:right w:val="single" w:sz="4" w:space="0" w:color="auto"/>
            </w:tcBorders>
            <w:shd w:val="clear" w:color="auto" w:fill="auto"/>
            <w:noWrap/>
            <w:textDirection w:val="btLr"/>
            <w:vAlign w:val="bottom"/>
          </w:tcPr>
          <w:p w14:paraId="29465AA1" w14:textId="77777777" w:rsidR="000A6CCC" w:rsidRPr="000A6CCC" w:rsidRDefault="000A6CCC" w:rsidP="00635804">
            <w:pPr>
              <w:spacing w:after="0"/>
              <w:jc w:val="center"/>
              <w:rPr>
                <w:rFonts w:ascii="Times New Roman" w:hAnsi="Times New Roman"/>
                <w:color w:val="000000"/>
                <w:lang w:eastAsia="hu-HU"/>
              </w:rPr>
            </w:pPr>
          </w:p>
        </w:tc>
        <w:tc>
          <w:tcPr>
            <w:tcW w:w="1460" w:type="dxa"/>
            <w:tcBorders>
              <w:top w:val="nil"/>
              <w:left w:val="nil"/>
              <w:bottom w:val="single" w:sz="8" w:space="0" w:color="auto"/>
              <w:right w:val="single" w:sz="8" w:space="0" w:color="auto"/>
            </w:tcBorders>
            <w:shd w:val="clear" w:color="auto" w:fill="auto"/>
            <w:noWrap/>
            <w:vAlign w:val="center"/>
          </w:tcPr>
          <w:p w14:paraId="0B0FA224"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Népzeneelmélet- és történet</w:t>
            </w:r>
          </w:p>
        </w:tc>
        <w:tc>
          <w:tcPr>
            <w:tcW w:w="359" w:type="dxa"/>
            <w:tcBorders>
              <w:top w:val="nil"/>
              <w:left w:val="nil"/>
              <w:bottom w:val="single" w:sz="8" w:space="0" w:color="auto"/>
              <w:right w:val="single" w:sz="8" w:space="0" w:color="auto"/>
            </w:tcBorders>
            <w:shd w:val="clear" w:color="auto" w:fill="auto"/>
            <w:noWrap/>
            <w:vAlign w:val="center"/>
          </w:tcPr>
          <w:p w14:paraId="71CBF5C6"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4</w:t>
            </w:r>
          </w:p>
        </w:tc>
        <w:tc>
          <w:tcPr>
            <w:tcW w:w="468" w:type="dxa"/>
            <w:tcBorders>
              <w:top w:val="nil"/>
              <w:left w:val="nil"/>
              <w:bottom w:val="single" w:sz="8" w:space="0" w:color="auto"/>
              <w:right w:val="single" w:sz="8" w:space="0" w:color="auto"/>
            </w:tcBorders>
            <w:shd w:val="clear" w:color="auto" w:fill="auto"/>
            <w:vAlign w:val="center"/>
          </w:tcPr>
          <w:p w14:paraId="38A09DB3" w14:textId="77777777" w:rsidR="000A6CCC" w:rsidRPr="000A6CCC" w:rsidRDefault="000A6CCC" w:rsidP="00635804">
            <w:pPr>
              <w:spacing w:after="0"/>
              <w:jc w:val="center"/>
              <w:rPr>
                <w:rFonts w:ascii="Times New Roman" w:hAnsi="Times New Roman"/>
                <w:color w:val="000000"/>
                <w:lang w:eastAsia="hu-HU"/>
              </w:rPr>
            </w:pPr>
          </w:p>
        </w:tc>
        <w:tc>
          <w:tcPr>
            <w:tcW w:w="383" w:type="dxa"/>
            <w:tcBorders>
              <w:top w:val="nil"/>
              <w:left w:val="nil"/>
              <w:bottom w:val="single" w:sz="8" w:space="0" w:color="auto"/>
              <w:right w:val="single" w:sz="8" w:space="0" w:color="auto"/>
            </w:tcBorders>
            <w:shd w:val="clear" w:color="auto" w:fill="auto"/>
            <w:noWrap/>
            <w:vAlign w:val="center"/>
          </w:tcPr>
          <w:p w14:paraId="04CE9DBE"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4</w:t>
            </w:r>
          </w:p>
        </w:tc>
        <w:tc>
          <w:tcPr>
            <w:tcW w:w="567" w:type="dxa"/>
            <w:tcBorders>
              <w:top w:val="nil"/>
              <w:left w:val="nil"/>
              <w:bottom w:val="single" w:sz="8" w:space="0" w:color="auto"/>
              <w:right w:val="single" w:sz="8" w:space="0" w:color="auto"/>
            </w:tcBorders>
            <w:shd w:val="clear" w:color="auto" w:fill="auto"/>
            <w:vAlign w:val="center"/>
          </w:tcPr>
          <w:p w14:paraId="058640F8" w14:textId="77777777" w:rsidR="000A6CCC" w:rsidRPr="000A6CCC" w:rsidRDefault="000A6CCC" w:rsidP="00635804">
            <w:pPr>
              <w:spacing w:after="0"/>
              <w:jc w:val="center"/>
              <w:rPr>
                <w:rFonts w:ascii="Times New Roman" w:hAnsi="Times New Roman"/>
                <w:color w:val="000000"/>
                <w:lang w:eastAsia="hu-HU"/>
              </w:rPr>
            </w:pPr>
          </w:p>
        </w:tc>
      </w:tr>
      <w:tr w:rsidR="000A6CCC" w:rsidRPr="000A6CCC" w14:paraId="4D9BC0FE" w14:textId="77777777" w:rsidTr="00635804">
        <w:trPr>
          <w:trHeight w:val="340"/>
          <w:jc w:val="center"/>
        </w:trPr>
        <w:tc>
          <w:tcPr>
            <w:tcW w:w="1994" w:type="dxa"/>
            <w:vMerge/>
            <w:tcBorders>
              <w:left w:val="single" w:sz="8" w:space="0" w:color="auto"/>
              <w:bottom w:val="single" w:sz="8" w:space="0" w:color="000000"/>
              <w:right w:val="single" w:sz="4" w:space="0" w:color="auto"/>
            </w:tcBorders>
            <w:shd w:val="clear" w:color="auto" w:fill="auto"/>
            <w:noWrap/>
            <w:textDirection w:val="btLr"/>
            <w:vAlign w:val="bottom"/>
          </w:tcPr>
          <w:p w14:paraId="144957A6" w14:textId="77777777" w:rsidR="000A6CCC" w:rsidRPr="000A6CCC" w:rsidRDefault="000A6CCC" w:rsidP="00635804">
            <w:pPr>
              <w:spacing w:after="0"/>
              <w:jc w:val="center"/>
              <w:rPr>
                <w:rFonts w:ascii="Times New Roman" w:hAnsi="Times New Roman"/>
                <w:color w:val="000000"/>
                <w:lang w:eastAsia="hu-HU"/>
              </w:rPr>
            </w:pPr>
          </w:p>
        </w:tc>
        <w:tc>
          <w:tcPr>
            <w:tcW w:w="1460" w:type="dxa"/>
            <w:tcBorders>
              <w:top w:val="nil"/>
              <w:left w:val="nil"/>
              <w:bottom w:val="single" w:sz="8" w:space="0" w:color="auto"/>
              <w:right w:val="single" w:sz="8" w:space="0" w:color="auto"/>
            </w:tcBorders>
            <w:shd w:val="clear" w:color="auto" w:fill="auto"/>
            <w:noWrap/>
            <w:vAlign w:val="center"/>
          </w:tcPr>
          <w:p w14:paraId="5CB4361F"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Népzenei lejegyzés</w:t>
            </w:r>
          </w:p>
        </w:tc>
        <w:tc>
          <w:tcPr>
            <w:tcW w:w="359" w:type="dxa"/>
            <w:tcBorders>
              <w:top w:val="nil"/>
              <w:left w:val="nil"/>
              <w:bottom w:val="single" w:sz="8" w:space="0" w:color="auto"/>
              <w:right w:val="single" w:sz="8" w:space="0" w:color="auto"/>
            </w:tcBorders>
            <w:shd w:val="clear" w:color="auto" w:fill="auto"/>
            <w:noWrap/>
            <w:vAlign w:val="center"/>
          </w:tcPr>
          <w:p w14:paraId="088D33A8"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2</w:t>
            </w:r>
          </w:p>
        </w:tc>
        <w:tc>
          <w:tcPr>
            <w:tcW w:w="468" w:type="dxa"/>
            <w:tcBorders>
              <w:top w:val="nil"/>
              <w:left w:val="nil"/>
              <w:bottom w:val="single" w:sz="8" w:space="0" w:color="auto"/>
              <w:right w:val="single" w:sz="8" w:space="0" w:color="auto"/>
            </w:tcBorders>
            <w:shd w:val="clear" w:color="auto" w:fill="auto"/>
            <w:vAlign w:val="center"/>
          </w:tcPr>
          <w:p w14:paraId="2C037931" w14:textId="77777777" w:rsidR="000A6CCC" w:rsidRPr="000A6CCC" w:rsidRDefault="000A6CCC" w:rsidP="00635804">
            <w:pPr>
              <w:spacing w:after="0"/>
              <w:jc w:val="center"/>
              <w:rPr>
                <w:rFonts w:ascii="Times New Roman" w:hAnsi="Times New Roman"/>
                <w:color w:val="000000"/>
                <w:lang w:eastAsia="hu-HU"/>
              </w:rPr>
            </w:pPr>
          </w:p>
        </w:tc>
        <w:tc>
          <w:tcPr>
            <w:tcW w:w="383" w:type="dxa"/>
            <w:tcBorders>
              <w:top w:val="nil"/>
              <w:left w:val="nil"/>
              <w:bottom w:val="single" w:sz="8" w:space="0" w:color="auto"/>
              <w:right w:val="single" w:sz="8" w:space="0" w:color="auto"/>
            </w:tcBorders>
            <w:shd w:val="clear" w:color="auto" w:fill="auto"/>
            <w:noWrap/>
            <w:vAlign w:val="center"/>
          </w:tcPr>
          <w:p w14:paraId="1C4D1961"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2</w:t>
            </w:r>
          </w:p>
        </w:tc>
        <w:tc>
          <w:tcPr>
            <w:tcW w:w="567" w:type="dxa"/>
            <w:tcBorders>
              <w:top w:val="nil"/>
              <w:left w:val="nil"/>
              <w:bottom w:val="single" w:sz="8" w:space="0" w:color="auto"/>
              <w:right w:val="single" w:sz="8" w:space="0" w:color="auto"/>
            </w:tcBorders>
            <w:shd w:val="clear" w:color="auto" w:fill="auto"/>
            <w:vAlign w:val="center"/>
          </w:tcPr>
          <w:p w14:paraId="54D36A24" w14:textId="77777777" w:rsidR="000A6CCC" w:rsidRPr="000A6CCC" w:rsidRDefault="000A6CCC" w:rsidP="00635804">
            <w:pPr>
              <w:spacing w:after="0"/>
              <w:jc w:val="center"/>
              <w:rPr>
                <w:rFonts w:ascii="Times New Roman" w:hAnsi="Times New Roman"/>
                <w:color w:val="000000"/>
                <w:lang w:eastAsia="hu-HU"/>
              </w:rPr>
            </w:pPr>
          </w:p>
        </w:tc>
      </w:tr>
      <w:tr w:rsidR="000A6CCC" w:rsidRPr="000A6CCC" w14:paraId="3910E158" w14:textId="77777777" w:rsidTr="00635804">
        <w:trPr>
          <w:trHeight w:val="284"/>
          <w:jc w:val="center"/>
        </w:trPr>
        <w:tc>
          <w:tcPr>
            <w:tcW w:w="1994" w:type="dxa"/>
            <w:vMerge w:val="restart"/>
            <w:tcBorders>
              <w:top w:val="nil"/>
              <w:left w:val="single" w:sz="8" w:space="0" w:color="auto"/>
              <w:bottom w:val="single" w:sz="8" w:space="0" w:color="000000"/>
              <w:right w:val="single" w:sz="4" w:space="0" w:color="auto"/>
            </w:tcBorders>
            <w:shd w:val="clear" w:color="auto" w:fill="auto"/>
            <w:noWrap/>
            <w:textDirection w:val="btLr"/>
            <w:vAlign w:val="center"/>
            <w:hideMark/>
          </w:tcPr>
          <w:p w14:paraId="6B47A8E9"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12059-16 Népi hangszeres zenélés magas szintű tevékenysége</w:t>
            </w:r>
          </w:p>
        </w:tc>
        <w:tc>
          <w:tcPr>
            <w:tcW w:w="1460" w:type="dxa"/>
            <w:tcBorders>
              <w:top w:val="nil"/>
              <w:left w:val="nil"/>
              <w:bottom w:val="single" w:sz="8" w:space="0" w:color="auto"/>
              <w:right w:val="single" w:sz="8" w:space="0" w:color="auto"/>
            </w:tcBorders>
            <w:shd w:val="clear" w:color="auto" w:fill="auto"/>
            <w:noWrap/>
            <w:vAlign w:val="center"/>
            <w:hideMark/>
          </w:tcPr>
          <w:p w14:paraId="3727EE47"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Főtárgy</w:t>
            </w:r>
          </w:p>
        </w:tc>
        <w:tc>
          <w:tcPr>
            <w:tcW w:w="359" w:type="dxa"/>
            <w:tcBorders>
              <w:top w:val="nil"/>
              <w:left w:val="nil"/>
              <w:bottom w:val="single" w:sz="8" w:space="0" w:color="auto"/>
              <w:right w:val="single" w:sz="8" w:space="0" w:color="auto"/>
            </w:tcBorders>
            <w:shd w:val="clear" w:color="auto" w:fill="auto"/>
            <w:noWrap/>
            <w:vAlign w:val="center"/>
          </w:tcPr>
          <w:p w14:paraId="11ECE88C" w14:textId="77777777" w:rsidR="000A6CCC" w:rsidRPr="000A6CCC" w:rsidRDefault="000A6CCC" w:rsidP="00635804">
            <w:pPr>
              <w:spacing w:after="0"/>
              <w:jc w:val="center"/>
              <w:rPr>
                <w:rFonts w:ascii="Times New Roman" w:hAnsi="Times New Roman"/>
                <w:color w:val="000000"/>
                <w:lang w:eastAsia="hu-HU"/>
              </w:rPr>
            </w:pPr>
          </w:p>
        </w:tc>
        <w:tc>
          <w:tcPr>
            <w:tcW w:w="468" w:type="dxa"/>
            <w:tcBorders>
              <w:top w:val="nil"/>
              <w:left w:val="nil"/>
              <w:bottom w:val="single" w:sz="8" w:space="0" w:color="auto"/>
              <w:right w:val="single" w:sz="8" w:space="0" w:color="auto"/>
            </w:tcBorders>
            <w:shd w:val="clear" w:color="auto" w:fill="auto"/>
            <w:vAlign w:val="center"/>
          </w:tcPr>
          <w:p w14:paraId="48A1F2AA"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4</w:t>
            </w:r>
          </w:p>
        </w:tc>
        <w:tc>
          <w:tcPr>
            <w:tcW w:w="383" w:type="dxa"/>
            <w:tcBorders>
              <w:top w:val="nil"/>
              <w:left w:val="nil"/>
              <w:bottom w:val="single" w:sz="8" w:space="0" w:color="auto"/>
              <w:right w:val="single" w:sz="8" w:space="0" w:color="auto"/>
            </w:tcBorders>
            <w:shd w:val="clear" w:color="auto" w:fill="auto"/>
            <w:noWrap/>
            <w:vAlign w:val="center"/>
          </w:tcPr>
          <w:p w14:paraId="07E73941" w14:textId="77777777" w:rsidR="000A6CCC" w:rsidRPr="000A6CCC" w:rsidRDefault="000A6CCC" w:rsidP="00635804">
            <w:pPr>
              <w:spacing w:after="0"/>
              <w:jc w:val="center"/>
              <w:rPr>
                <w:rFonts w:ascii="Times New Roman" w:hAnsi="Times New Roman"/>
                <w:color w:val="000000"/>
                <w:lang w:eastAsia="hu-HU"/>
              </w:rPr>
            </w:pPr>
          </w:p>
        </w:tc>
        <w:tc>
          <w:tcPr>
            <w:tcW w:w="567" w:type="dxa"/>
            <w:tcBorders>
              <w:top w:val="nil"/>
              <w:left w:val="nil"/>
              <w:bottom w:val="single" w:sz="8" w:space="0" w:color="auto"/>
              <w:right w:val="single" w:sz="8" w:space="0" w:color="auto"/>
            </w:tcBorders>
            <w:shd w:val="clear" w:color="auto" w:fill="auto"/>
            <w:vAlign w:val="center"/>
          </w:tcPr>
          <w:p w14:paraId="4C8C2FC1"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4</w:t>
            </w:r>
          </w:p>
        </w:tc>
      </w:tr>
      <w:tr w:rsidR="000A6CCC" w:rsidRPr="000A6CCC" w14:paraId="2020ECD0" w14:textId="77777777" w:rsidTr="00635804">
        <w:trPr>
          <w:trHeight w:val="284"/>
          <w:jc w:val="center"/>
        </w:trPr>
        <w:tc>
          <w:tcPr>
            <w:tcW w:w="1994" w:type="dxa"/>
            <w:vMerge/>
            <w:tcBorders>
              <w:top w:val="nil"/>
              <w:left w:val="single" w:sz="8" w:space="0" w:color="auto"/>
              <w:bottom w:val="single" w:sz="8" w:space="0" w:color="000000"/>
              <w:right w:val="single" w:sz="4" w:space="0" w:color="auto"/>
            </w:tcBorders>
            <w:vAlign w:val="center"/>
            <w:hideMark/>
          </w:tcPr>
          <w:p w14:paraId="57A1CBD4" w14:textId="77777777" w:rsidR="000A6CCC" w:rsidRPr="000A6CCC" w:rsidRDefault="000A6CCC" w:rsidP="00635804">
            <w:pPr>
              <w:spacing w:after="0"/>
              <w:rPr>
                <w:rFonts w:ascii="Times New Roman" w:hAnsi="Times New Roman"/>
                <w:color w:val="000000"/>
                <w:lang w:eastAsia="hu-HU"/>
              </w:rPr>
            </w:pPr>
          </w:p>
        </w:tc>
        <w:tc>
          <w:tcPr>
            <w:tcW w:w="1460" w:type="dxa"/>
            <w:tcBorders>
              <w:top w:val="nil"/>
              <w:left w:val="nil"/>
              <w:bottom w:val="single" w:sz="8" w:space="0" w:color="auto"/>
              <w:right w:val="single" w:sz="8" w:space="0" w:color="auto"/>
            </w:tcBorders>
            <w:shd w:val="clear" w:color="auto" w:fill="auto"/>
            <w:noWrap/>
            <w:vAlign w:val="center"/>
            <w:hideMark/>
          </w:tcPr>
          <w:p w14:paraId="75155C34"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Társhangszer</w:t>
            </w:r>
          </w:p>
        </w:tc>
        <w:tc>
          <w:tcPr>
            <w:tcW w:w="359" w:type="dxa"/>
            <w:tcBorders>
              <w:top w:val="nil"/>
              <w:left w:val="nil"/>
              <w:bottom w:val="single" w:sz="8" w:space="0" w:color="auto"/>
              <w:right w:val="single" w:sz="8" w:space="0" w:color="auto"/>
            </w:tcBorders>
            <w:shd w:val="clear" w:color="auto" w:fill="auto"/>
            <w:noWrap/>
            <w:vAlign w:val="center"/>
          </w:tcPr>
          <w:p w14:paraId="4F7F2F13" w14:textId="77777777" w:rsidR="000A6CCC" w:rsidRPr="000A6CCC" w:rsidRDefault="000A6CCC" w:rsidP="00635804">
            <w:pPr>
              <w:spacing w:after="0"/>
              <w:jc w:val="center"/>
              <w:rPr>
                <w:rFonts w:ascii="Times New Roman" w:hAnsi="Times New Roman"/>
                <w:color w:val="000000"/>
                <w:lang w:eastAsia="hu-HU"/>
              </w:rPr>
            </w:pPr>
          </w:p>
        </w:tc>
        <w:tc>
          <w:tcPr>
            <w:tcW w:w="468" w:type="dxa"/>
            <w:tcBorders>
              <w:top w:val="nil"/>
              <w:left w:val="nil"/>
              <w:bottom w:val="single" w:sz="8" w:space="0" w:color="auto"/>
              <w:right w:val="single" w:sz="8" w:space="0" w:color="auto"/>
            </w:tcBorders>
            <w:shd w:val="clear" w:color="auto" w:fill="auto"/>
            <w:vAlign w:val="center"/>
          </w:tcPr>
          <w:p w14:paraId="5D3DD33A"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4</w:t>
            </w:r>
          </w:p>
        </w:tc>
        <w:tc>
          <w:tcPr>
            <w:tcW w:w="383" w:type="dxa"/>
            <w:tcBorders>
              <w:top w:val="nil"/>
              <w:left w:val="nil"/>
              <w:bottom w:val="single" w:sz="8" w:space="0" w:color="auto"/>
              <w:right w:val="single" w:sz="8" w:space="0" w:color="auto"/>
            </w:tcBorders>
            <w:shd w:val="clear" w:color="auto" w:fill="auto"/>
            <w:noWrap/>
            <w:vAlign w:val="center"/>
          </w:tcPr>
          <w:p w14:paraId="27DD446B" w14:textId="77777777" w:rsidR="000A6CCC" w:rsidRPr="000A6CCC" w:rsidRDefault="000A6CCC" w:rsidP="00635804">
            <w:pPr>
              <w:spacing w:after="0"/>
              <w:jc w:val="center"/>
              <w:rPr>
                <w:rFonts w:ascii="Times New Roman" w:hAnsi="Times New Roman"/>
                <w:color w:val="000000"/>
                <w:lang w:eastAsia="hu-HU"/>
              </w:rPr>
            </w:pPr>
          </w:p>
        </w:tc>
        <w:tc>
          <w:tcPr>
            <w:tcW w:w="567" w:type="dxa"/>
            <w:tcBorders>
              <w:top w:val="nil"/>
              <w:left w:val="nil"/>
              <w:bottom w:val="single" w:sz="8" w:space="0" w:color="auto"/>
              <w:right w:val="single" w:sz="8" w:space="0" w:color="auto"/>
            </w:tcBorders>
            <w:shd w:val="clear" w:color="auto" w:fill="auto"/>
            <w:vAlign w:val="center"/>
          </w:tcPr>
          <w:p w14:paraId="6E96895F"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4</w:t>
            </w:r>
          </w:p>
        </w:tc>
      </w:tr>
      <w:tr w:rsidR="000A6CCC" w:rsidRPr="000A6CCC" w14:paraId="089754E0" w14:textId="77777777" w:rsidTr="00635804">
        <w:trPr>
          <w:trHeight w:val="284"/>
          <w:jc w:val="center"/>
        </w:trPr>
        <w:tc>
          <w:tcPr>
            <w:tcW w:w="1994" w:type="dxa"/>
            <w:vMerge/>
            <w:tcBorders>
              <w:top w:val="nil"/>
              <w:left w:val="single" w:sz="8" w:space="0" w:color="auto"/>
              <w:bottom w:val="single" w:sz="8" w:space="0" w:color="000000"/>
              <w:right w:val="single" w:sz="4" w:space="0" w:color="auto"/>
            </w:tcBorders>
            <w:vAlign w:val="center"/>
            <w:hideMark/>
          </w:tcPr>
          <w:p w14:paraId="2A299F3C" w14:textId="77777777" w:rsidR="000A6CCC" w:rsidRPr="000A6CCC" w:rsidRDefault="000A6CCC" w:rsidP="00635804">
            <w:pPr>
              <w:spacing w:after="0"/>
              <w:rPr>
                <w:rFonts w:ascii="Times New Roman" w:hAnsi="Times New Roman"/>
                <w:color w:val="000000"/>
                <w:lang w:eastAsia="hu-HU"/>
              </w:rPr>
            </w:pPr>
          </w:p>
        </w:tc>
        <w:tc>
          <w:tcPr>
            <w:tcW w:w="1460" w:type="dxa"/>
            <w:tcBorders>
              <w:top w:val="nil"/>
              <w:left w:val="nil"/>
              <w:bottom w:val="single" w:sz="8" w:space="0" w:color="auto"/>
              <w:right w:val="single" w:sz="8" w:space="0" w:color="auto"/>
            </w:tcBorders>
            <w:shd w:val="clear" w:color="auto" w:fill="auto"/>
            <w:noWrap/>
            <w:vAlign w:val="center"/>
            <w:hideMark/>
          </w:tcPr>
          <w:p w14:paraId="19CE9911" w14:textId="77777777" w:rsidR="000A6CCC" w:rsidRPr="000A6CCC" w:rsidRDefault="000A6CCC" w:rsidP="00635804">
            <w:pPr>
              <w:spacing w:after="0"/>
              <w:rPr>
                <w:rFonts w:ascii="Times New Roman" w:hAnsi="Times New Roman"/>
                <w:color w:val="000000"/>
                <w:lang w:eastAsia="hu-HU"/>
              </w:rPr>
            </w:pPr>
            <w:proofErr w:type="gramStart"/>
            <w:r w:rsidRPr="000A6CCC">
              <w:rPr>
                <w:rFonts w:ascii="Times New Roman" w:hAnsi="Times New Roman"/>
                <w:color w:val="000000"/>
                <w:lang w:eastAsia="hu-HU"/>
              </w:rPr>
              <w:t>Zongora kötelező</w:t>
            </w:r>
            <w:proofErr w:type="gramEnd"/>
          </w:p>
        </w:tc>
        <w:tc>
          <w:tcPr>
            <w:tcW w:w="359" w:type="dxa"/>
            <w:tcBorders>
              <w:top w:val="nil"/>
              <w:left w:val="nil"/>
              <w:bottom w:val="single" w:sz="8" w:space="0" w:color="auto"/>
              <w:right w:val="single" w:sz="8" w:space="0" w:color="auto"/>
            </w:tcBorders>
            <w:shd w:val="clear" w:color="auto" w:fill="auto"/>
            <w:noWrap/>
            <w:vAlign w:val="center"/>
          </w:tcPr>
          <w:p w14:paraId="25D2D39B" w14:textId="77777777" w:rsidR="000A6CCC" w:rsidRPr="000A6CCC" w:rsidRDefault="000A6CCC" w:rsidP="00635804">
            <w:pPr>
              <w:spacing w:after="0"/>
              <w:jc w:val="center"/>
              <w:rPr>
                <w:rFonts w:ascii="Times New Roman" w:hAnsi="Times New Roman"/>
                <w:color w:val="000000"/>
                <w:lang w:eastAsia="hu-HU"/>
              </w:rPr>
            </w:pPr>
          </w:p>
        </w:tc>
        <w:tc>
          <w:tcPr>
            <w:tcW w:w="468" w:type="dxa"/>
            <w:tcBorders>
              <w:top w:val="nil"/>
              <w:left w:val="nil"/>
              <w:bottom w:val="single" w:sz="8" w:space="0" w:color="auto"/>
              <w:right w:val="single" w:sz="8" w:space="0" w:color="auto"/>
            </w:tcBorders>
            <w:shd w:val="clear" w:color="auto" w:fill="auto"/>
            <w:vAlign w:val="center"/>
          </w:tcPr>
          <w:p w14:paraId="240C9E27"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1</w:t>
            </w:r>
          </w:p>
        </w:tc>
        <w:tc>
          <w:tcPr>
            <w:tcW w:w="383" w:type="dxa"/>
            <w:tcBorders>
              <w:top w:val="nil"/>
              <w:left w:val="nil"/>
              <w:bottom w:val="single" w:sz="8" w:space="0" w:color="auto"/>
              <w:right w:val="single" w:sz="8" w:space="0" w:color="auto"/>
            </w:tcBorders>
            <w:shd w:val="clear" w:color="auto" w:fill="auto"/>
            <w:noWrap/>
            <w:vAlign w:val="center"/>
          </w:tcPr>
          <w:p w14:paraId="131C0487" w14:textId="77777777" w:rsidR="000A6CCC" w:rsidRPr="000A6CCC" w:rsidRDefault="000A6CCC" w:rsidP="00635804">
            <w:pPr>
              <w:spacing w:after="0"/>
              <w:jc w:val="center"/>
              <w:rPr>
                <w:rFonts w:ascii="Times New Roman" w:hAnsi="Times New Roman"/>
                <w:color w:val="000000"/>
                <w:lang w:eastAsia="hu-HU"/>
              </w:rPr>
            </w:pPr>
          </w:p>
        </w:tc>
        <w:tc>
          <w:tcPr>
            <w:tcW w:w="567" w:type="dxa"/>
            <w:tcBorders>
              <w:top w:val="nil"/>
              <w:left w:val="nil"/>
              <w:bottom w:val="single" w:sz="8" w:space="0" w:color="auto"/>
              <w:right w:val="single" w:sz="8" w:space="0" w:color="auto"/>
            </w:tcBorders>
            <w:shd w:val="clear" w:color="auto" w:fill="auto"/>
            <w:vAlign w:val="center"/>
          </w:tcPr>
          <w:p w14:paraId="34E67806"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1</w:t>
            </w:r>
          </w:p>
        </w:tc>
      </w:tr>
      <w:tr w:rsidR="000A6CCC" w:rsidRPr="000A6CCC" w14:paraId="36537C37" w14:textId="77777777" w:rsidTr="00635804">
        <w:trPr>
          <w:trHeight w:val="284"/>
          <w:jc w:val="center"/>
        </w:trPr>
        <w:tc>
          <w:tcPr>
            <w:tcW w:w="1994" w:type="dxa"/>
            <w:vMerge/>
            <w:tcBorders>
              <w:top w:val="nil"/>
              <w:left w:val="single" w:sz="8" w:space="0" w:color="auto"/>
              <w:bottom w:val="single" w:sz="8" w:space="0" w:color="000000"/>
              <w:right w:val="single" w:sz="4" w:space="0" w:color="auto"/>
            </w:tcBorders>
            <w:vAlign w:val="center"/>
            <w:hideMark/>
          </w:tcPr>
          <w:p w14:paraId="309FCEEC" w14:textId="77777777" w:rsidR="000A6CCC" w:rsidRPr="000A6CCC" w:rsidRDefault="000A6CCC" w:rsidP="00635804">
            <w:pPr>
              <w:spacing w:after="0"/>
              <w:rPr>
                <w:rFonts w:ascii="Times New Roman" w:hAnsi="Times New Roman"/>
                <w:color w:val="000000"/>
                <w:lang w:eastAsia="hu-HU"/>
              </w:rPr>
            </w:pPr>
          </w:p>
        </w:tc>
        <w:tc>
          <w:tcPr>
            <w:tcW w:w="1460" w:type="dxa"/>
            <w:tcBorders>
              <w:top w:val="nil"/>
              <w:left w:val="nil"/>
              <w:bottom w:val="single" w:sz="8" w:space="0" w:color="auto"/>
              <w:right w:val="single" w:sz="8" w:space="0" w:color="auto"/>
            </w:tcBorders>
            <w:shd w:val="clear" w:color="auto" w:fill="auto"/>
            <w:noWrap/>
            <w:vAlign w:val="center"/>
            <w:hideMark/>
          </w:tcPr>
          <w:p w14:paraId="7DD1FA63"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Kamara</w:t>
            </w:r>
          </w:p>
        </w:tc>
        <w:tc>
          <w:tcPr>
            <w:tcW w:w="359" w:type="dxa"/>
            <w:tcBorders>
              <w:top w:val="nil"/>
              <w:left w:val="nil"/>
              <w:bottom w:val="single" w:sz="8" w:space="0" w:color="auto"/>
              <w:right w:val="single" w:sz="8" w:space="0" w:color="auto"/>
            </w:tcBorders>
            <w:shd w:val="clear" w:color="auto" w:fill="auto"/>
            <w:noWrap/>
            <w:vAlign w:val="center"/>
          </w:tcPr>
          <w:p w14:paraId="7B7FB32E" w14:textId="77777777" w:rsidR="000A6CCC" w:rsidRPr="000A6CCC" w:rsidRDefault="000A6CCC" w:rsidP="00635804">
            <w:pPr>
              <w:spacing w:after="0"/>
              <w:jc w:val="center"/>
              <w:rPr>
                <w:rFonts w:ascii="Times New Roman" w:hAnsi="Times New Roman"/>
                <w:color w:val="000000"/>
                <w:lang w:eastAsia="hu-HU"/>
              </w:rPr>
            </w:pPr>
          </w:p>
        </w:tc>
        <w:tc>
          <w:tcPr>
            <w:tcW w:w="468" w:type="dxa"/>
            <w:tcBorders>
              <w:top w:val="nil"/>
              <w:left w:val="nil"/>
              <w:bottom w:val="single" w:sz="8" w:space="0" w:color="auto"/>
              <w:right w:val="single" w:sz="8" w:space="0" w:color="auto"/>
            </w:tcBorders>
            <w:shd w:val="clear" w:color="auto" w:fill="auto"/>
            <w:vAlign w:val="center"/>
          </w:tcPr>
          <w:p w14:paraId="6D09D86E"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4</w:t>
            </w:r>
          </w:p>
        </w:tc>
        <w:tc>
          <w:tcPr>
            <w:tcW w:w="383" w:type="dxa"/>
            <w:tcBorders>
              <w:top w:val="nil"/>
              <w:left w:val="nil"/>
              <w:bottom w:val="single" w:sz="8" w:space="0" w:color="auto"/>
              <w:right w:val="single" w:sz="8" w:space="0" w:color="auto"/>
            </w:tcBorders>
            <w:shd w:val="clear" w:color="auto" w:fill="auto"/>
            <w:noWrap/>
            <w:vAlign w:val="center"/>
          </w:tcPr>
          <w:p w14:paraId="2DC0E361" w14:textId="77777777" w:rsidR="000A6CCC" w:rsidRPr="000A6CCC" w:rsidRDefault="000A6CCC" w:rsidP="00635804">
            <w:pPr>
              <w:spacing w:after="0"/>
              <w:jc w:val="center"/>
              <w:rPr>
                <w:rFonts w:ascii="Times New Roman" w:hAnsi="Times New Roman"/>
                <w:color w:val="000000"/>
                <w:lang w:eastAsia="hu-HU"/>
              </w:rPr>
            </w:pPr>
          </w:p>
        </w:tc>
        <w:tc>
          <w:tcPr>
            <w:tcW w:w="567" w:type="dxa"/>
            <w:tcBorders>
              <w:top w:val="nil"/>
              <w:left w:val="nil"/>
              <w:bottom w:val="single" w:sz="8" w:space="0" w:color="auto"/>
              <w:right w:val="single" w:sz="8" w:space="0" w:color="auto"/>
            </w:tcBorders>
            <w:shd w:val="clear" w:color="auto" w:fill="auto"/>
            <w:vAlign w:val="center"/>
          </w:tcPr>
          <w:p w14:paraId="5BDFDDF9"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4</w:t>
            </w:r>
          </w:p>
        </w:tc>
      </w:tr>
      <w:tr w:rsidR="000A6CCC" w:rsidRPr="000A6CCC" w14:paraId="45A6787D" w14:textId="77777777" w:rsidTr="00635804">
        <w:trPr>
          <w:trHeight w:val="284"/>
          <w:jc w:val="center"/>
        </w:trPr>
        <w:tc>
          <w:tcPr>
            <w:tcW w:w="1994" w:type="dxa"/>
            <w:vMerge/>
            <w:tcBorders>
              <w:top w:val="nil"/>
              <w:left w:val="single" w:sz="8" w:space="0" w:color="auto"/>
              <w:bottom w:val="single" w:sz="8" w:space="0" w:color="000000"/>
              <w:right w:val="single" w:sz="4" w:space="0" w:color="auto"/>
            </w:tcBorders>
            <w:vAlign w:val="center"/>
            <w:hideMark/>
          </w:tcPr>
          <w:p w14:paraId="3BD10CE4" w14:textId="77777777" w:rsidR="000A6CCC" w:rsidRPr="000A6CCC" w:rsidRDefault="000A6CCC" w:rsidP="00635804">
            <w:pPr>
              <w:spacing w:after="0"/>
              <w:rPr>
                <w:rFonts w:ascii="Times New Roman" w:hAnsi="Times New Roman"/>
                <w:color w:val="000000"/>
                <w:lang w:eastAsia="hu-HU"/>
              </w:rPr>
            </w:pPr>
          </w:p>
        </w:tc>
        <w:tc>
          <w:tcPr>
            <w:tcW w:w="1460" w:type="dxa"/>
            <w:tcBorders>
              <w:top w:val="nil"/>
              <w:left w:val="nil"/>
              <w:bottom w:val="single" w:sz="8" w:space="0" w:color="auto"/>
              <w:right w:val="single" w:sz="8" w:space="0" w:color="auto"/>
            </w:tcBorders>
            <w:shd w:val="clear" w:color="auto" w:fill="auto"/>
            <w:noWrap/>
            <w:vAlign w:val="center"/>
            <w:hideMark/>
          </w:tcPr>
          <w:p w14:paraId="5DE86888"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Néptánc</w:t>
            </w:r>
          </w:p>
        </w:tc>
        <w:tc>
          <w:tcPr>
            <w:tcW w:w="359" w:type="dxa"/>
            <w:tcBorders>
              <w:top w:val="nil"/>
              <w:left w:val="nil"/>
              <w:bottom w:val="single" w:sz="8" w:space="0" w:color="auto"/>
              <w:right w:val="single" w:sz="8" w:space="0" w:color="auto"/>
            </w:tcBorders>
            <w:shd w:val="clear" w:color="auto" w:fill="auto"/>
            <w:noWrap/>
            <w:vAlign w:val="center"/>
          </w:tcPr>
          <w:p w14:paraId="37FF2437" w14:textId="77777777" w:rsidR="000A6CCC" w:rsidRPr="000A6CCC" w:rsidRDefault="000A6CCC" w:rsidP="00635804">
            <w:pPr>
              <w:spacing w:after="0"/>
              <w:jc w:val="center"/>
              <w:rPr>
                <w:rFonts w:ascii="Times New Roman" w:hAnsi="Times New Roman"/>
                <w:color w:val="000000"/>
                <w:lang w:eastAsia="hu-HU"/>
              </w:rPr>
            </w:pPr>
          </w:p>
        </w:tc>
        <w:tc>
          <w:tcPr>
            <w:tcW w:w="468" w:type="dxa"/>
            <w:tcBorders>
              <w:top w:val="nil"/>
              <w:left w:val="nil"/>
              <w:bottom w:val="single" w:sz="8" w:space="0" w:color="auto"/>
              <w:right w:val="single" w:sz="8" w:space="0" w:color="auto"/>
            </w:tcBorders>
            <w:shd w:val="clear" w:color="auto" w:fill="auto"/>
            <w:vAlign w:val="center"/>
          </w:tcPr>
          <w:p w14:paraId="521D20A8"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2</w:t>
            </w:r>
          </w:p>
        </w:tc>
        <w:tc>
          <w:tcPr>
            <w:tcW w:w="383" w:type="dxa"/>
            <w:tcBorders>
              <w:top w:val="nil"/>
              <w:left w:val="nil"/>
              <w:bottom w:val="single" w:sz="8" w:space="0" w:color="auto"/>
              <w:right w:val="single" w:sz="8" w:space="0" w:color="auto"/>
            </w:tcBorders>
            <w:shd w:val="clear" w:color="auto" w:fill="auto"/>
            <w:noWrap/>
            <w:vAlign w:val="center"/>
          </w:tcPr>
          <w:p w14:paraId="427A9C3B" w14:textId="77777777" w:rsidR="000A6CCC" w:rsidRPr="000A6CCC" w:rsidRDefault="000A6CCC" w:rsidP="00635804">
            <w:pPr>
              <w:spacing w:after="0"/>
              <w:jc w:val="center"/>
              <w:rPr>
                <w:rFonts w:ascii="Times New Roman" w:hAnsi="Times New Roman"/>
                <w:color w:val="000000"/>
                <w:lang w:eastAsia="hu-HU"/>
              </w:rPr>
            </w:pPr>
          </w:p>
        </w:tc>
        <w:tc>
          <w:tcPr>
            <w:tcW w:w="567" w:type="dxa"/>
            <w:tcBorders>
              <w:top w:val="nil"/>
              <w:left w:val="nil"/>
              <w:bottom w:val="single" w:sz="8" w:space="0" w:color="auto"/>
              <w:right w:val="single" w:sz="8" w:space="0" w:color="auto"/>
            </w:tcBorders>
            <w:shd w:val="clear" w:color="auto" w:fill="auto"/>
            <w:vAlign w:val="center"/>
          </w:tcPr>
          <w:p w14:paraId="74C85D0C"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2</w:t>
            </w:r>
          </w:p>
        </w:tc>
      </w:tr>
      <w:tr w:rsidR="000A6CCC" w:rsidRPr="000A6CCC" w14:paraId="08176C15" w14:textId="77777777" w:rsidTr="00635804">
        <w:trPr>
          <w:trHeight w:val="284"/>
          <w:jc w:val="center"/>
        </w:trPr>
        <w:tc>
          <w:tcPr>
            <w:tcW w:w="1994" w:type="dxa"/>
            <w:vMerge/>
            <w:tcBorders>
              <w:top w:val="nil"/>
              <w:left w:val="single" w:sz="8" w:space="0" w:color="auto"/>
              <w:bottom w:val="single" w:sz="8" w:space="0" w:color="000000"/>
              <w:right w:val="single" w:sz="4" w:space="0" w:color="auto"/>
            </w:tcBorders>
            <w:vAlign w:val="center"/>
          </w:tcPr>
          <w:p w14:paraId="1E69393D" w14:textId="77777777" w:rsidR="000A6CCC" w:rsidRPr="000A6CCC" w:rsidRDefault="000A6CCC" w:rsidP="00635804">
            <w:pPr>
              <w:spacing w:after="0"/>
              <w:rPr>
                <w:rFonts w:ascii="Times New Roman" w:hAnsi="Times New Roman"/>
                <w:color w:val="000000"/>
                <w:lang w:eastAsia="hu-HU"/>
              </w:rPr>
            </w:pPr>
          </w:p>
        </w:tc>
        <w:tc>
          <w:tcPr>
            <w:tcW w:w="1460" w:type="dxa"/>
            <w:tcBorders>
              <w:top w:val="nil"/>
              <w:left w:val="nil"/>
              <w:bottom w:val="single" w:sz="8" w:space="0" w:color="auto"/>
              <w:right w:val="single" w:sz="8" w:space="0" w:color="auto"/>
            </w:tcBorders>
            <w:shd w:val="clear" w:color="auto" w:fill="auto"/>
            <w:noWrap/>
            <w:vAlign w:val="center"/>
          </w:tcPr>
          <w:p w14:paraId="45C5AD3B"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Hangszerismeret</w:t>
            </w:r>
          </w:p>
        </w:tc>
        <w:tc>
          <w:tcPr>
            <w:tcW w:w="359" w:type="dxa"/>
            <w:tcBorders>
              <w:top w:val="nil"/>
              <w:left w:val="nil"/>
              <w:bottom w:val="single" w:sz="8" w:space="0" w:color="auto"/>
              <w:right w:val="single" w:sz="8" w:space="0" w:color="auto"/>
            </w:tcBorders>
            <w:shd w:val="clear" w:color="auto" w:fill="auto"/>
            <w:noWrap/>
            <w:vAlign w:val="center"/>
          </w:tcPr>
          <w:p w14:paraId="4B9382A1" w14:textId="77777777" w:rsidR="000A6CCC" w:rsidRPr="000A6CCC" w:rsidRDefault="000A6CCC" w:rsidP="00635804">
            <w:pPr>
              <w:spacing w:after="0"/>
              <w:jc w:val="center"/>
              <w:rPr>
                <w:rFonts w:ascii="Times New Roman" w:hAnsi="Times New Roman"/>
                <w:color w:val="000000"/>
                <w:lang w:eastAsia="hu-HU"/>
              </w:rPr>
            </w:pPr>
          </w:p>
        </w:tc>
        <w:tc>
          <w:tcPr>
            <w:tcW w:w="468" w:type="dxa"/>
            <w:tcBorders>
              <w:top w:val="nil"/>
              <w:left w:val="nil"/>
              <w:bottom w:val="single" w:sz="8" w:space="0" w:color="auto"/>
              <w:right w:val="single" w:sz="8" w:space="0" w:color="auto"/>
            </w:tcBorders>
            <w:shd w:val="clear" w:color="auto" w:fill="auto"/>
            <w:vAlign w:val="center"/>
          </w:tcPr>
          <w:p w14:paraId="75073E4A"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2</w:t>
            </w:r>
          </w:p>
        </w:tc>
        <w:tc>
          <w:tcPr>
            <w:tcW w:w="383" w:type="dxa"/>
            <w:tcBorders>
              <w:top w:val="nil"/>
              <w:left w:val="nil"/>
              <w:bottom w:val="single" w:sz="8" w:space="0" w:color="auto"/>
              <w:right w:val="single" w:sz="8" w:space="0" w:color="auto"/>
            </w:tcBorders>
            <w:shd w:val="clear" w:color="auto" w:fill="auto"/>
            <w:noWrap/>
            <w:vAlign w:val="center"/>
          </w:tcPr>
          <w:p w14:paraId="31ED9AFD" w14:textId="77777777" w:rsidR="000A6CCC" w:rsidRPr="000A6CCC" w:rsidRDefault="000A6CCC" w:rsidP="00635804">
            <w:pPr>
              <w:spacing w:after="0"/>
              <w:jc w:val="center"/>
              <w:rPr>
                <w:rFonts w:ascii="Times New Roman" w:hAnsi="Times New Roman"/>
                <w:color w:val="000000"/>
                <w:lang w:eastAsia="hu-HU"/>
              </w:rPr>
            </w:pPr>
          </w:p>
        </w:tc>
        <w:tc>
          <w:tcPr>
            <w:tcW w:w="567" w:type="dxa"/>
            <w:tcBorders>
              <w:top w:val="nil"/>
              <w:left w:val="nil"/>
              <w:bottom w:val="single" w:sz="8" w:space="0" w:color="auto"/>
              <w:right w:val="single" w:sz="8" w:space="0" w:color="auto"/>
            </w:tcBorders>
            <w:shd w:val="clear" w:color="auto" w:fill="auto"/>
            <w:vAlign w:val="center"/>
          </w:tcPr>
          <w:p w14:paraId="035FAA5D"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2</w:t>
            </w:r>
          </w:p>
        </w:tc>
      </w:tr>
      <w:tr w:rsidR="000A6CCC" w:rsidRPr="000A6CCC" w14:paraId="472DA0E7" w14:textId="77777777" w:rsidTr="00635804">
        <w:trPr>
          <w:trHeight w:val="284"/>
          <w:jc w:val="center"/>
        </w:trPr>
        <w:tc>
          <w:tcPr>
            <w:tcW w:w="1994" w:type="dxa"/>
            <w:vMerge/>
            <w:tcBorders>
              <w:top w:val="nil"/>
              <w:left w:val="single" w:sz="8" w:space="0" w:color="auto"/>
              <w:bottom w:val="single" w:sz="8" w:space="0" w:color="000000"/>
              <w:right w:val="single" w:sz="4" w:space="0" w:color="auto"/>
            </w:tcBorders>
            <w:vAlign w:val="center"/>
            <w:hideMark/>
          </w:tcPr>
          <w:p w14:paraId="059A213F" w14:textId="77777777" w:rsidR="000A6CCC" w:rsidRPr="000A6CCC" w:rsidRDefault="000A6CCC" w:rsidP="00635804">
            <w:pPr>
              <w:spacing w:after="0"/>
              <w:rPr>
                <w:rFonts w:ascii="Times New Roman" w:hAnsi="Times New Roman"/>
                <w:color w:val="000000"/>
                <w:lang w:eastAsia="hu-HU"/>
              </w:rPr>
            </w:pPr>
          </w:p>
        </w:tc>
        <w:tc>
          <w:tcPr>
            <w:tcW w:w="1460" w:type="dxa"/>
            <w:tcBorders>
              <w:top w:val="nil"/>
              <w:left w:val="nil"/>
              <w:bottom w:val="single" w:sz="8" w:space="0" w:color="auto"/>
              <w:right w:val="single" w:sz="8" w:space="0" w:color="auto"/>
            </w:tcBorders>
            <w:shd w:val="clear" w:color="auto" w:fill="auto"/>
            <w:noWrap/>
            <w:vAlign w:val="center"/>
            <w:hideMark/>
          </w:tcPr>
          <w:p w14:paraId="04FA2989"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Szolfézs</w:t>
            </w:r>
          </w:p>
        </w:tc>
        <w:tc>
          <w:tcPr>
            <w:tcW w:w="359" w:type="dxa"/>
            <w:tcBorders>
              <w:top w:val="nil"/>
              <w:left w:val="nil"/>
              <w:bottom w:val="single" w:sz="8" w:space="0" w:color="auto"/>
              <w:right w:val="single" w:sz="8" w:space="0" w:color="auto"/>
            </w:tcBorders>
            <w:shd w:val="clear" w:color="auto" w:fill="auto"/>
            <w:noWrap/>
            <w:vAlign w:val="center"/>
          </w:tcPr>
          <w:p w14:paraId="0C18105D"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2</w:t>
            </w:r>
          </w:p>
        </w:tc>
        <w:tc>
          <w:tcPr>
            <w:tcW w:w="468" w:type="dxa"/>
            <w:tcBorders>
              <w:top w:val="nil"/>
              <w:left w:val="nil"/>
              <w:bottom w:val="single" w:sz="8" w:space="0" w:color="auto"/>
              <w:right w:val="single" w:sz="8" w:space="0" w:color="auto"/>
            </w:tcBorders>
            <w:shd w:val="clear" w:color="auto" w:fill="auto"/>
            <w:vAlign w:val="center"/>
          </w:tcPr>
          <w:p w14:paraId="12387DFB" w14:textId="77777777" w:rsidR="000A6CCC" w:rsidRPr="000A6CCC" w:rsidRDefault="000A6CCC" w:rsidP="00635804">
            <w:pPr>
              <w:spacing w:after="0"/>
              <w:jc w:val="center"/>
              <w:rPr>
                <w:rFonts w:ascii="Times New Roman" w:hAnsi="Times New Roman"/>
                <w:color w:val="000000"/>
                <w:lang w:eastAsia="hu-HU"/>
              </w:rPr>
            </w:pPr>
          </w:p>
        </w:tc>
        <w:tc>
          <w:tcPr>
            <w:tcW w:w="383" w:type="dxa"/>
            <w:tcBorders>
              <w:top w:val="nil"/>
              <w:left w:val="nil"/>
              <w:bottom w:val="single" w:sz="8" w:space="0" w:color="auto"/>
              <w:right w:val="single" w:sz="8" w:space="0" w:color="auto"/>
            </w:tcBorders>
            <w:shd w:val="clear" w:color="auto" w:fill="auto"/>
            <w:noWrap/>
            <w:vAlign w:val="center"/>
          </w:tcPr>
          <w:p w14:paraId="1C45B085" w14:textId="77777777" w:rsidR="000A6CCC" w:rsidRPr="000A6CCC" w:rsidRDefault="000A6CCC" w:rsidP="00635804">
            <w:pPr>
              <w:spacing w:after="0"/>
              <w:jc w:val="center"/>
              <w:rPr>
                <w:rFonts w:ascii="Times New Roman" w:hAnsi="Times New Roman"/>
                <w:color w:val="000000"/>
                <w:lang w:eastAsia="hu-HU"/>
              </w:rPr>
            </w:pPr>
          </w:p>
        </w:tc>
        <w:tc>
          <w:tcPr>
            <w:tcW w:w="567" w:type="dxa"/>
            <w:tcBorders>
              <w:top w:val="nil"/>
              <w:left w:val="nil"/>
              <w:bottom w:val="single" w:sz="8" w:space="0" w:color="auto"/>
              <w:right w:val="single" w:sz="8" w:space="0" w:color="auto"/>
            </w:tcBorders>
            <w:shd w:val="clear" w:color="auto" w:fill="auto"/>
            <w:vAlign w:val="center"/>
          </w:tcPr>
          <w:p w14:paraId="3891A9D8"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 xml:space="preserve"> 2</w:t>
            </w:r>
          </w:p>
        </w:tc>
      </w:tr>
      <w:tr w:rsidR="000A6CCC" w:rsidRPr="000A6CCC" w14:paraId="25A9E232" w14:textId="77777777" w:rsidTr="00635804">
        <w:trPr>
          <w:trHeight w:val="284"/>
          <w:jc w:val="center"/>
        </w:trPr>
        <w:tc>
          <w:tcPr>
            <w:tcW w:w="1994" w:type="dxa"/>
            <w:vMerge/>
            <w:tcBorders>
              <w:top w:val="nil"/>
              <w:left w:val="single" w:sz="8" w:space="0" w:color="auto"/>
              <w:bottom w:val="single" w:sz="4" w:space="0" w:color="auto"/>
              <w:right w:val="single" w:sz="4" w:space="0" w:color="auto"/>
            </w:tcBorders>
            <w:vAlign w:val="center"/>
          </w:tcPr>
          <w:p w14:paraId="3C82AB2A" w14:textId="77777777" w:rsidR="000A6CCC" w:rsidRPr="000A6CCC" w:rsidRDefault="000A6CCC" w:rsidP="00635804">
            <w:pPr>
              <w:spacing w:after="0"/>
              <w:rPr>
                <w:rFonts w:ascii="Times New Roman" w:hAnsi="Times New Roman"/>
                <w:color w:val="000000"/>
                <w:lang w:eastAsia="hu-HU"/>
              </w:rPr>
            </w:pPr>
          </w:p>
        </w:tc>
        <w:tc>
          <w:tcPr>
            <w:tcW w:w="1460" w:type="dxa"/>
            <w:tcBorders>
              <w:top w:val="nil"/>
              <w:left w:val="nil"/>
              <w:bottom w:val="single" w:sz="8" w:space="0" w:color="auto"/>
              <w:right w:val="single" w:sz="8" w:space="0" w:color="auto"/>
            </w:tcBorders>
            <w:shd w:val="clear" w:color="auto" w:fill="auto"/>
            <w:noWrap/>
            <w:vAlign w:val="center"/>
          </w:tcPr>
          <w:p w14:paraId="7BED3DA6"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Zeneelmélet</w:t>
            </w:r>
          </w:p>
        </w:tc>
        <w:tc>
          <w:tcPr>
            <w:tcW w:w="359" w:type="dxa"/>
            <w:tcBorders>
              <w:top w:val="nil"/>
              <w:left w:val="nil"/>
              <w:bottom w:val="single" w:sz="8" w:space="0" w:color="auto"/>
              <w:right w:val="single" w:sz="8" w:space="0" w:color="auto"/>
            </w:tcBorders>
            <w:shd w:val="clear" w:color="auto" w:fill="auto"/>
            <w:noWrap/>
            <w:vAlign w:val="center"/>
          </w:tcPr>
          <w:p w14:paraId="57630FE0"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2</w:t>
            </w:r>
          </w:p>
        </w:tc>
        <w:tc>
          <w:tcPr>
            <w:tcW w:w="468" w:type="dxa"/>
            <w:tcBorders>
              <w:top w:val="nil"/>
              <w:left w:val="nil"/>
              <w:bottom w:val="single" w:sz="8" w:space="0" w:color="auto"/>
              <w:right w:val="single" w:sz="8" w:space="0" w:color="auto"/>
            </w:tcBorders>
            <w:shd w:val="clear" w:color="auto" w:fill="auto"/>
            <w:vAlign w:val="center"/>
          </w:tcPr>
          <w:p w14:paraId="0E64E6E9" w14:textId="77777777" w:rsidR="000A6CCC" w:rsidRPr="000A6CCC" w:rsidRDefault="000A6CCC" w:rsidP="00635804">
            <w:pPr>
              <w:spacing w:after="0"/>
              <w:jc w:val="center"/>
              <w:rPr>
                <w:rFonts w:ascii="Times New Roman" w:hAnsi="Times New Roman"/>
                <w:color w:val="000000"/>
                <w:lang w:eastAsia="hu-HU"/>
              </w:rPr>
            </w:pPr>
          </w:p>
        </w:tc>
        <w:tc>
          <w:tcPr>
            <w:tcW w:w="383" w:type="dxa"/>
            <w:tcBorders>
              <w:top w:val="nil"/>
              <w:left w:val="nil"/>
              <w:bottom w:val="single" w:sz="8" w:space="0" w:color="auto"/>
              <w:right w:val="single" w:sz="8" w:space="0" w:color="auto"/>
            </w:tcBorders>
            <w:shd w:val="clear" w:color="auto" w:fill="auto"/>
            <w:noWrap/>
            <w:vAlign w:val="center"/>
          </w:tcPr>
          <w:p w14:paraId="4FFB26A6"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2</w:t>
            </w:r>
          </w:p>
        </w:tc>
        <w:tc>
          <w:tcPr>
            <w:tcW w:w="567" w:type="dxa"/>
            <w:tcBorders>
              <w:top w:val="nil"/>
              <w:left w:val="nil"/>
              <w:bottom w:val="single" w:sz="8" w:space="0" w:color="auto"/>
              <w:right w:val="single" w:sz="8" w:space="0" w:color="auto"/>
            </w:tcBorders>
            <w:shd w:val="clear" w:color="auto" w:fill="auto"/>
            <w:vAlign w:val="center"/>
          </w:tcPr>
          <w:p w14:paraId="71069C5F" w14:textId="77777777" w:rsidR="000A6CCC" w:rsidRPr="000A6CCC" w:rsidRDefault="000A6CCC" w:rsidP="00635804">
            <w:pPr>
              <w:spacing w:after="0"/>
              <w:jc w:val="center"/>
              <w:rPr>
                <w:rFonts w:ascii="Times New Roman" w:hAnsi="Times New Roman"/>
                <w:color w:val="000000"/>
                <w:lang w:eastAsia="hu-HU"/>
              </w:rPr>
            </w:pPr>
          </w:p>
        </w:tc>
      </w:tr>
      <w:tr w:rsidR="000A6CCC" w:rsidRPr="000A6CCC" w14:paraId="421F103B" w14:textId="77777777" w:rsidTr="000A6CCC">
        <w:trPr>
          <w:trHeight w:val="499"/>
          <w:jc w:val="center"/>
        </w:trPr>
        <w:tc>
          <w:tcPr>
            <w:tcW w:w="1994" w:type="dxa"/>
            <w:vMerge/>
            <w:tcBorders>
              <w:top w:val="nil"/>
              <w:left w:val="single" w:sz="8" w:space="0" w:color="auto"/>
              <w:bottom w:val="single" w:sz="4" w:space="0" w:color="auto"/>
              <w:right w:val="single" w:sz="4" w:space="0" w:color="auto"/>
            </w:tcBorders>
            <w:vAlign w:val="center"/>
            <w:hideMark/>
          </w:tcPr>
          <w:p w14:paraId="01577168" w14:textId="77777777" w:rsidR="000A6CCC" w:rsidRPr="000A6CCC" w:rsidRDefault="000A6CCC" w:rsidP="00635804">
            <w:pPr>
              <w:spacing w:after="0"/>
              <w:rPr>
                <w:rFonts w:ascii="Times New Roman" w:hAnsi="Times New Roman"/>
                <w:color w:val="000000"/>
                <w:lang w:eastAsia="hu-HU"/>
              </w:rPr>
            </w:pPr>
          </w:p>
        </w:tc>
        <w:tc>
          <w:tcPr>
            <w:tcW w:w="1460" w:type="dxa"/>
            <w:tcBorders>
              <w:top w:val="nil"/>
              <w:left w:val="nil"/>
              <w:bottom w:val="single" w:sz="8" w:space="0" w:color="auto"/>
              <w:right w:val="single" w:sz="8" w:space="0" w:color="auto"/>
            </w:tcBorders>
            <w:shd w:val="clear" w:color="auto" w:fill="auto"/>
            <w:noWrap/>
            <w:vAlign w:val="center"/>
          </w:tcPr>
          <w:p w14:paraId="12A66313"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Zenetörténet</w:t>
            </w:r>
          </w:p>
        </w:tc>
        <w:tc>
          <w:tcPr>
            <w:tcW w:w="359" w:type="dxa"/>
            <w:tcBorders>
              <w:top w:val="nil"/>
              <w:left w:val="nil"/>
              <w:bottom w:val="single" w:sz="8" w:space="0" w:color="auto"/>
              <w:right w:val="single" w:sz="8" w:space="0" w:color="auto"/>
            </w:tcBorders>
            <w:shd w:val="clear" w:color="auto" w:fill="auto"/>
            <w:noWrap/>
            <w:vAlign w:val="center"/>
          </w:tcPr>
          <w:p w14:paraId="14337D8A"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2</w:t>
            </w:r>
          </w:p>
        </w:tc>
        <w:tc>
          <w:tcPr>
            <w:tcW w:w="468" w:type="dxa"/>
            <w:tcBorders>
              <w:top w:val="nil"/>
              <w:left w:val="nil"/>
              <w:bottom w:val="single" w:sz="8" w:space="0" w:color="auto"/>
              <w:right w:val="single" w:sz="8" w:space="0" w:color="auto"/>
            </w:tcBorders>
            <w:shd w:val="clear" w:color="auto" w:fill="auto"/>
            <w:vAlign w:val="center"/>
          </w:tcPr>
          <w:p w14:paraId="1663C780" w14:textId="77777777" w:rsidR="000A6CCC" w:rsidRPr="000A6CCC" w:rsidRDefault="000A6CCC" w:rsidP="00635804">
            <w:pPr>
              <w:spacing w:after="0"/>
              <w:jc w:val="center"/>
              <w:rPr>
                <w:rFonts w:ascii="Times New Roman" w:hAnsi="Times New Roman"/>
                <w:color w:val="000000"/>
                <w:lang w:eastAsia="hu-HU"/>
              </w:rPr>
            </w:pPr>
          </w:p>
        </w:tc>
        <w:tc>
          <w:tcPr>
            <w:tcW w:w="383" w:type="dxa"/>
            <w:tcBorders>
              <w:top w:val="nil"/>
              <w:left w:val="nil"/>
              <w:bottom w:val="single" w:sz="8" w:space="0" w:color="auto"/>
              <w:right w:val="single" w:sz="8" w:space="0" w:color="auto"/>
            </w:tcBorders>
            <w:shd w:val="clear" w:color="auto" w:fill="auto"/>
            <w:noWrap/>
            <w:vAlign w:val="center"/>
          </w:tcPr>
          <w:p w14:paraId="0CE949B7"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2</w:t>
            </w:r>
          </w:p>
        </w:tc>
        <w:tc>
          <w:tcPr>
            <w:tcW w:w="567" w:type="dxa"/>
            <w:tcBorders>
              <w:top w:val="nil"/>
              <w:left w:val="nil"/>
              <w:bottom w:val="single" w:sz="8" w:space="0" w:color="auto"/>
              <w:right w:val="single" w:sz="8" w:space="0" w:color="auto"/>
            </w:tcBorders>
            <w:shd w:val="clear" w:color="auto" w:fill="auto"/>
            <w:vAlign w:val="center"/>
          </w:tcPr>
          <w:p w14:paraId="6CBDA2E5" w14:textId="77777777" w:rsidR="000A6CCC" w:rsidRPr="000A6CCC" w:rsidRDefault="000A6CCC" w:rsidP="00635804">
            <w:pPr>
              <w:spacing w:after="0"/>
              <w:jc w:val="center"/>
              <w:rPr>
                <w:rFonts w:ascii="Times New Roman" w:hAnsi="Times New Roman"/>
                <w:color w:val="000000"/>
                <w:lang w:eastAsia="hu-HU"/>
              </w:rPr>
            </w:pPr>
          </w:p>
        </w:tc>
      </w:tr>
      <w:tr w:rsidR="000A6CCC" w:rsidRPr="000A6CCC" w14:paraId="1F8DE046" w14:textId="77777777" w:rsidTr="00635804">
        <w:trPr>
          <w:trHeight w:val="227"/>
          <w:jc w:val="center"/>
        </w:trPr>
        <w:tc>
          <w:tcPr>
            <w:tcW w:w="3454" w:type="dxa"/>
            <w:gridSpan w:val="2"/>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3CBE925B" w14:textId="77777777" w:rsidR="000A6CCC" w:rsidRPr="000A6CCC" w:rsidRDefault="000A6CCC" w:rsidP="00635804">
            <w:pPr>
              <w:spacing w:after="0"/>
              <w:rPr>
                <w:rFonts w:ascii="Times New Roman" w:hAnsi="Times New Roman"/>
                <w:b/>
                <w:bCs/>
                <w:color w:val="000000"/>
                <w:lang w:eastAsia="hu-HU"/>
              </w:rPr>
            </w:pPr>
            <w:r w:rsidRPr="000A6CCC">
              <w:rPr>
                <w:rFonts w:ascii="Times New Roman" w:hAnsi="Times New Roman"/>
                <w:color w:val="000000"/>
                <w:lang w:eastAsia="hu-HU"/>
              </w:rPr>
              <w:t> </w:t>
            </w:r>
            <w:r w:rsidRPr="000A6CCC">
              <w:rPr>
                <w:rFonts w:ascii="Times New Roman" w:hAnsi="Times New Roman"/>
                <w:b/>
                <w:bCs/>
                <w:color w:val="000000"/>
                <w:lang w:eastAsia="hu-HU"/>
              </w:rPr>
              <w:t>összes óra</w:t>
            </w:r>
          </w:p>
        </w:tc>
        <w:tc>
          <w:tcPr>
            <w:tcW w:w="827" w:type="dxa"/>
            <w:gridSpan w:val="2"/>
            <w:tcBorders>
              <w:top w:val="nil"/>
              <w:left w:val="nil"/>
              <w:bottom w:val="single" w:sz="8" w:space="0" w:color="auto"/>
              <w:right w:val="single" w:sz="8" w:space="0" w:color="auto"/>
            </w:tcBorders>
            <w:shd w:val="clear" w:color="auto" w:fill="auto"/>
            <w:noWrap/>
            <w:vAlign w:val="center"/>
            <w:hideMark/>
          </w:tcPr>
          <w:p w14:paraId="76018E9D" w14:textId="77777777" w:rsidR="000A6CCC" w:rsidRPr="000A6CCC" w:rsidRDefault="000A6CCC" w:rsidP="00635804">
            <w:pPr>
              <w:spacing w:after="0"/>
              <w:jc w:val="center"/>
              <w:rPr>
                <w:rFonts w:ascii="Times New Roman" w:hAnsi="Times New Roman"/>
                <w:b/>
                <w:bCs/>
                <w:color w:val="000000"/>
                <w:lang w:eastAsia="hu-HU"/>
              </w:rPr>
            </w:pPr>
            <w:r w:rsidRPr="000A6CCC">
              <w:rPr>
                <w:rFonts w:ascii="Times New Roman" w:hAnsi="Times New Roman"/>
                <w:b/>
                <w:bCs/>
                <w:color w:val="000000"/>
                <w:lang w:eastAsia="hu-HU"/>
              </w:rPr>
              <w:t>31</w:t>
            </w:r>
          </w:p>
        </w:tc>
        <w:tc>
          <w:tcPr>
            <w:tcW w:w="950" w:type="dxa"/>
            <w:gridSpan w:val="2"/>
            <w:tcBorders>
              <w:top w:val="nil"/>
              <w:left w:val="nil"/>
              <w:bottom w:val="single" w:sz="8" w:space="0" w:color="auto"/>
              <w:right w:val="single" w:sz="8" w:space="0" w:color="auto"/>
            </w:tcBorders>
            <w:shd w:val="clear" w:color="auto" w:fill="auto"/>
            <w:noWrap/>
            <w:vAlign w:val="center"/>
            <w:hideMark/>
          </w:tcPr>
          <w:p w14:paraId="34C909E8" w14:textId="77777777" w:rsidR="000A6CCC" w:rsidRPr="000A6CCC" w:rsidRDefault="000A6CCC" w:rsidP="00635804">
            <w:pPr>
              <w:spacing w:after="0"/>
              <w:jc w:val="center"/>
              <w:rPr>
                <w:rFonts w:ascii="Times New Roman" w:hAnsi="Times New Roman"/>
                <w:b/>
                <w:bCs/>
                <w:color w:val="000000"/>
                <w:lang w:eastAsia="hu-HU"/>
              </w:rPr>
            </w:pPr>
            <w:r w:rsidRPr="000A6CCC">
              <w:rPr>
                <w:rFonts w:ascii="Times New Roman" w:hAnsi="Times New Roman"/>
                <w:b/>
                <w:bCs/>
                <w:color w:val="000000"/>
                <w:lang w:eastAsia="hu-HU"/>
              </w:rPr>
              <w:t>31</w:t>
            </w:r>
          </w:p>
        </w:tc>
      </w:tr>
      <w:tr w:rsidR="000A6CCC" w:rsidRPr="000A6CCC" w14:paraId="7740C045" w14:textId="77777777" w:rsidTr="00635804">
        <w:trPr>
          <w:trHeight w:val="284"/>
          <w:jc w:val="center"/>
        </w:trPr>
        <w:tc>
          <w:tcPr>
            <w:tcW w:w="3454" w:type="dxa"/>
            <w:gridSpan w:val="2"/>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20E1B2DA"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Gyakorlat óraszáma</w:t>
            </w:r>
          </w:p>
        </w:tc>
        <w:tc>
          <w:tcPr>
            <w:tcW w:w="359" w:type="dxa"/>
            <w:tcBorders>
              <w:top w:val="nil"/>
              <w:left w:val="nil"/>
              <w:bottom w:val="single" w:sz="8" w:space="0" w:color="auto"/>
              <w:right w:val="single" w:sz="8" w:space="0" w:color="auto"/>
            </w:tcBorders>
            <w:shd w:val="clear" w:color="auto" w:fill="auto"/>
            <w:noWrap/>
            <w:vAlign w:val="center"/>
            <w:hideMark/>
          </w:tcPr>
          <w:p w14:paraId="0D970B5F" w14:textId="77777777" w:rsidR="000A6CCC" w:rsidRPr="000A6CCC" w:rsidRDefault="000A6CCC" w:rsidP="00635804">
            <w:pPr>
              <w:spacing w:after="0"/>
              <w:jc w:val="center"/>
              <w:rPr>
                <w:rFonts w:ascii="Times New Roman" w:hAnsi="Times New Roman"/>
                <w:color w:val="000000"/>
                <w:lang w:eastAsia="hu-HU"/>
              </w:rPr>
            </w:pPr>
          </w:p>
        </w:tc>
        <w:tc>
          <w:tcPr>
            <w:tcW w:w="468" w:type="dxa"/>
            <w:tcBorders>
              <w:top w:val="nil"/>
              <w:left w:val="nil"/>
              <w:bottom w:val="single" w:sz="8" w:space="0" w:color="auto"/>
              <w:right w:val="single" w:sz="8" w:space="0" w:color="auto"/>
            </w:tcBorders>
            <w:shd w:val="clear" w:color="auto" w:fill="auto"/>
            <w:vAlign w:val="center"/>
          </w:tcPr>
          <w:p w14:paraId="769BFB7F"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17</w:t>
            </w:r>
          </w:p>
        </w:tc>
        <w:tc>
          <w:tcPr>
            <w:tcW w:w="383" w:type="dxa"/>
            <w:tcBorders>
              <w:top w:val="nil"/>
              <w:left w:val="nil"/>
              <w:bottom w:val="single" w:sz="8" w:space="0" w:color="auto"/>
              <w:right w:val="single" w:sz="8" w:space="0" w:color="auto"/>
            </w:tcBorders>
            <w:shd w:val="clear" w:color="auto" w:fill="auto"/>
            <w:noWrap/>
            <w:vAlign w:val="center"/>
            <w:hideMark/>
          </w:tcPr>
          <w:p w14:paraId="590C3BFC" w14:textId="77777777" w:rsidR="000A6CCC" w:rsidRPr="000A6CCC" w:rsidRDefault="000A6CCC" w:rsidP="00635804">
            <w:pPr>
              <w:spacing w:after="0"/>
              <w:jc w:val="center"/>
              <w:rPr>
                <w:rFonts w:ascii="Times New Roman" w:hAnsi="Times New Roman"/>
                <w:color w:val="000000"/>
                <w:lang w:eastAsia="hu-HU"/>
              </w:rPr>
            </w:pPr>
          </w:p>
        </w:tc>
        <w:tc>
          <w:tcPr>
            <w:tcW w:w="567" w:type="dxa"/>
            <w:tcBorders>
              <w:top w:val="nil"/>
              <w:left w:val="nil"/>
              <w:bottom w:val="single" w:sz="8" w:space="0" w:color="auto"/>
              <w:right w:val="single" w:sz="8" w:space="0" w:color="auto"/>
            </w:tcBorders>
            <w:shd w:val="clear" w:color="auto" w:fill="auto"/>
            <w:vAlign w:val="center"/>
          </w:tcPr>
          <w:p w14:paraId="45660E56"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19</w:t>
            </w:r>
          </w:p>
        </w:tc>
      </w:tr>
      <w:tr w:rsidR="000A6CCC" w:rsidRPr="000A6CCC" w14:paraId="3BDA25E6" w14:textId="77777777" w:rsidTr="00635804">
        <w:trPr>
          <w:trHeight w:val="284"/>
          <w:jc w:val="center"/>
        </w:trPr>
        <w:tc>
          <w:tcPr>
            <w:tcW w:w="3454" w:type="dxa"/>
            <w:gridSpan w:val="2"/>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0A1D1EC4"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Elmélet óraszáma</w:t>
            </w:r>
          </w:p>
        </w:tc>
        <w:tc>
          <w:tcPr>
            <w:tcW w:w="359" w:type="dxa"/>
            <w:tcBorders>
              <w:top w:val="nil"/>
              <w:left w:val="nil"/>
              <w:bottom w:val="single" w:sz="8" w:space="0" w:color="auto"/>
              <w:right w:val="single" w:sz="8" w:space="0" w:color="auto"/>
            </w:tcBorders>
            <w:shd w:val="clear" w:color="auto" w:fill="auto"/>
            <w:noWrap/>
            <w:vAlign w:val="center"/>
            <w:hideMark/>
          </w:tcPr>
          <w:p w14:paraId="1A31F6E2"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14</w:t>
            </w:r>
          </w:p>
        </w:tc>
        <w:tc>
          <w:tcPr>
            <w:tcW w:w="468" w:type="dxa"/>
            <w:tcBorders>
              <w:top w:val="nil"/>
              <w:left w:val="nil"/>
              <w:bottom w:val="single" w:sz="8" w:space="0" w:color="auto"/>
              <w:right w:val="single" w:sz="8" w:space="0" w:color="auto"/>
            </w:tcBorders>
            <w:shd w:val="clear" w:color="auto" w:fill="auto"/>
            <w:vAlign w:val="center"/>
          </w:tcPr>
          <w:p w14:paraId="09D8FFFD" w14:textId="77777777" w:rsidR="000A6CCC" w:rsidRPr="000A6CCC" w:rsidRDefault="000A6CCC" w:rsidP="00635804">
            <w:pPr>
              <w:spacing w:after="0"/>
              <w:jc w:val="center"/>
              <w:rPr>
                <w:rFonts w:ascii="Times New Roman" w:hAnsi="Times New Roman"/>
                <w:color w:val="000000"/>
                <w:lang w:eastAsia="hu-HU"/>
              </w:rPr>
            </w:pPr>
          </w:p>
        </w:tc>
        <w:tc>
          <w:tcPr>
            <w:tcW w:w="383" w:type="dxa"/>
            <w:tcBorders>
              <w:top w:val="nil"/>
              <w:left w:val="nil"/>
              <w:bottom w:val="single" w:sz="8" w:space="0" w:color="auto"/>
              <w:right w:val="single" w:sz="8" w:space="0" w:color="auto"/>
            </w:tcBorders>
            <w:shd w:val="clear" w:color="auto" w:fill="auto"/>
            <w:noWrap/>
            <w:vAlign w:val="center"/>
            <w:hideMark/>
          </w:tcPr>
          <w:p w14:paraId="64E1561D" w14:textId="77777777" w:rsidR="000A6CCC" w:rsidRPr="000A6CCC" w:rsidRDefault="000A6CCC" w:rsidP="00635804">
            <w:pPr>
              <w:spacing w:after="0"/>
              <w:jc w:val="center"/>
              <w:rPr>
                <w:rFonts w:ascii="Times New Roman" w:hAnsi="Times New Roman"/>
                <w:color w:val="000000"/>
                <w:lang w:eastAsia="hu-HU"/>
              </w:rPr>
            </w:pPr>
            <w:r w:rsidRPr="000A6CCC">
              <w:rPr>
                <w:rFonts w:ascii="Times New Roman" w:hAnsi="Times New Roman"/>
                <w:color w:val="000000"/>
                <w:lang w:eastAsia="hu-HU"/>
              </w:rPr>
              <w:t>12</w:t>
            </w:r>
          </w:p>
        </w:tc>
        <w:tc>
          <w:tcPr>
            <w:tcW w:w="567" w:type="dxa"/>
            <w:tcBorders>
              <w:top w:val="nil"/>
              <w:left w:val="nil"/>
              <w:bottom w:val="single" w:sz="8" w:space="0" w:color="auto"/>
              <w:right w:val="single" w:sz="8" w:space="0" w:color="auto"/>
            </w:tcBorders>
            <w:shd w:val="clear" w:color="auto" w:fill="auto"/>
            <w:vAlign w:val="center"/>
          </w:tcPr>
          <w:p w14:paraId="33B18222" w14:textId="77777777" w:rsidR="000A6CCC" w:rsidRPr="000A6CCC" w:rsidRDefault="000A6CCC" w:rsidP="00635804">
            <w:pPr>
              <w:spacing w:after="0"/>
              <w:jc w:val="center"/>
              <w:rPr>
                <w:rFonts w:ascii="Times New Roman" w:hAnsi="Times New Roman"/>
                <w:color w:val="000000"/>
                <w:lang w:eastAsia="hu-HU"/>
              </w:rPr>
            </w:pPr>
          </w:p>
        </w:tc>
      </w:tr>
      <w:tr w:rsidR="000A6CCC" w:rsidRPr="000A6CCC" w14:paraId="174F0F87" w14:textId="77777777" w:rsidTr="00635804">
        <w:trPr>
          <w:trHeight w:val="284"/>
          <w:jc w:val="center"/>
        </w:trPr>
        <w:tc>
          <w:tcPr>
            <w:tcW w:w="3454" w:type="dxa"/>
            <w:gridSpan w:val="2"/>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3AECB056"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Gyakorlat aránya</w:t>
            </w:r>
          </w:p>
        </w:tc>
        <w:tc>
          <w:tcPr>
            <w:tcW w:w="1777" w:type="dxa"/>
            <w:gridSpan w:val="4"/>
            <w:tcBorders>
              <w:top w:val="nil"/>
              <w:left w:val="nil"/>
              <w:bottom w:val="single" w:sz="8" w:space="0" w:color="auto"/>
              <w:right w:val="single" w:sz="8" w:space="0" w:color="000000"/>
            </w:tcBorders>
            <w:shd w:val="clear" w:color="auto" w:fill="auto"/>
            <w:noWrap/>
            <w:vAlign w:val="center"/>
            <w:hideMark/>
          </w:tcPr>
          <w:p w14:paraId="2535AD88" w14:textId="77777777" w:rsidR="000A6CCC" w:rsidRPr="000A6CCC" w:rsidRDefault="000A6CCC" w:rsidP="00635804">
            <w:pPr>
              <w:spacing w:after="0"/>
              <w:jc w:val="center"/>
              <w:rPr>
                <w:rFonts w:ascii="Times New Roman" w:hAnsi="Times New Roman"/>
                <w:b/>
                <w:bCs/>
                <w:color w:val="000000"/>
                <w:lang w:eastAsia="hu-HU"/>
              </w:rPr>
            </w:pPr>
            <w:r w:rsidRPr="000A6CCC">
              <w:rPr>
                <w:rFonts w:ascii="Times New Roman" w:hAnsi="Times New Roman"/>
                <w:b/>
                <w:bCs/>
                <w:color w:val="000000"/>
                <w:lang w:eastAsia="hu-HU"/>
              </w:rPr>
              <w:t>60%</w:t>
            </w:r>
          </w:p>
        </w:tc>
      </w:tr>
      <w:tr w:rsidR="000A6CCC" w:rsidRPr="000A6CCC" w14:paraId="66AF1C0E" w14:textId="77777777" w:rsidTr="00635804">
        <w:trPr>
          <w:trHeight w:val="284"/>
          <w:jc w:val="center"/>
        </w:trPr>
        <w:tc>
          <w:tcPr>
            <w:tcW w:w="3454" w:type="dxa"/>
            <w:gridSpan w:val="2"/>
            <w:tcBorders>
              <w:top w:val="single" w:sz="4" w:space="0" w:color="auto"/>
              <w:left w:val="single" w:sz="4" w:space="0" w:color="auto"/>
              <w:bottom w:val="single" w:sz="4" w:space="0" w:color="auto"/>
              <w:right w:val="single" w:sz="8" w:space="0" w:color="auto"/>
            </w:tcBorders>
            <w:shd w:val="clear" w:color="auto" w:fill="auto"/>
            <w:noWrap/>
            <w:vAlign w:val="bottom"/>
            <w:hideMark/>
          </w:tcPr>
          <w:p w14:paraId="4F136EB5" w14:textId="77777777" w:rsidR="000A6CCC" w:rsidRPr="000A6CCC" w:rsidRDefault="000A6CCC" w:rsidP="00635804">
            <w:pPr>
              <w:spacing w:after="0"/>
              <w:rPr>
                <w:rFonts w:ascii="Times New Roman" w:hAnsi="Times New Roman"/>
                <w:color w:val="000000"/>
                <w:lang w:eastAsia="hu-HU"/>
              </w:rPr>
            </w:pPr>
            <w:r w:rsidRPr="000A6CCC">
              <w:rPr>
                <w:rFonts w:ascii="Times New Roman" w:hAnsi="Times New Roman"/>
                <w:color w:val="000000"/>
                <w:lang w:eastAsia="hu-HU"/>
              </w:rPr>
              <w:t>Elmélet aránya</w:t>
            </w:r>
          </w:p>
        </w:tc>
        <w:tc>
          <w:tcPr>
            <w:tcW w:w="1777" w:type="dxa"/>
            <w:gridSpan w:val="4"/>
            <w:tcBorders>
              <w:top w:val="nil"/>
              <w:left w:val="nil"/>
              <w:bottom w:val="single" w:sz="8" w:space="0" w:color="auto"/>
              <w:right w:val="single" w:sz="8" w:space="0" w:color="000000"/>
            </w:tcBorders>
            <w:shd w:val="clear" w:color="auto" w:fill="auto"/>
            <w:noWrap/>
            <w:vAlign w:val="center"/>
            <w:hideMark/>
          </w:tcPr>
          <w:p w14:paraId="378AE63A" w14:textId="77777777" w:rsidR="000A6CCC" w:rsidRPr="000A6CCC" w:rsidRDefault="000A6CCC" w:rsidP="00635804">
            <w:pPr>
              <w:spacing w:after="0"/>
              <w:jc w:val="center"/>
              <w:rPr>
                <w:rFonts w:ascii="Times New Roman" w:hAnsi="Times New Roman"/>
                <w:b/>
                <w:bCs/>
                <w:color w:val="000000"/>
                <w:lang w:eastAsia="hu-HU"/>
              </w:rPr>
            </w:pPr>
            <w:r w:rsidRPr="000A6CCC">
              <w:rPr>
                <w:rFonts w:ascii="Times New Roman" w:hAnsi="Times New Roman"/>
                <w:b/>
                <w:bCs/>
                <w:color w:val="000000"/>
                <w:lang w:eastAsia="hu-HU"/>
              </w:rPr>
              <w:t>40%</w:t>
            </w:r>
          </w:p>
        </w:tc>
      </w:tr>
    </w:tbl>
    <w:p w14:paraId="55ABB971" w14:textId="1349F0EF" w:rsidR="004775F0" w:rsidRDefault="004775F0">
      <w:pPr>
        <w:spacing w:after="0" w:line="240" w:lineRule="auto"/>
        <w:rPr>
          <w:rFonts w:ascii="Times New Roman" w:eastAsia="Lucida Sans Unicode" w:hAnsi="Times New Roman"/>
          <w:b/>
          <w:kern w:val="1"/>
          <w:sz w:val="24"/>
          <w:szCs w:val="24"/>
          <w:lang w:eastAsia="hi-IN" w:bidi="hi-IN"/>
        </w:rPr>
      </w:pPr>
      <w:r>
        <w:rPr>
          <w:rFonts w:ascii="Times New Roman" w:eastAsia="Lucida Sans Unicode" w:hAnsi="Times New Roman"/>
          <w:b/>
          <w:kern w:val="1"/>
          <w:sz w:val="24"/>
          <w:szCs w:val="24"/>
          <w:lang w:eastAsia="hi-IN" w:bidi="hi-IN"/>
        </w:rPr>
        <w:br w:type="page"/>
      </w:r>
    </w:p>
    <w:p w14:paraId="1589C4AC" w14:textId="77777777" w:rsidR="00806EDA" w:rsidRDefault="00806EDA" w:rsidP="00806EDA">
      <w:pPr>
        <w:spacing w:after="0" w:line="240" w:lineRule="auto"/>
        <w:jc w:val="both"/>
        <w:rPr>
          <w:rFonts w:ascii="Times New Roman" w:eastAsiaTheme="minorHAnsi" w:hAnsi="Times New Roman"/>
          <w:sz w:val="24"/>
        </w:rPr>
      </w:pPr>
      <w:r w:rsidRPr="00806EDA">
        <w:rPr>
          <w:rFonts w:ascii="Times New Roman" w:eastAsiaTheme="minorHAnsi" w:hAnsi="Times New Roman"/>
          <w:sz w:val="24"/>
        </w:rPr>
        <w:lastRenderedPageBreak/>
        <w:t>A 2. számú táblázat „</w:t>
      </w:r>
      <w:proofErr w:type="gramStart"/>
      <w:r w:rsidRPr="00806EDA">
        <w:rPr>
          <w:rFonts w:ascii="Times New Roman" w:eastAsiaTheme="minorHAnsi" w:hAnsi="Times New Roman"/>
          <w:sz w:val="24"/>
        </w:rPr>
        <w:t>A</w:t>
      </w:r>
      <w:proofErr w:type="gramEnd"/>
      <w:r w:rsidRPr="00806EDA">
        <w:rPr>
          <w:rFonts w:ascii="Times New Roman" w:eastAsiaTheme="minorHAnsi" w:hAnsi="Times New Roman"/>
          <w:sz w:val="24"/>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14:paraId="4E5B0219" w14:textId="77777777" w:rsidR="00806EDA" w:rsidRDefault="00806EDA" w:rsidP="00806EDA">
      <w:pPr>
        <w:spacing w:after="0" w:line="240" w:lineRule="auto"/>
        <w:jc w:val="both"/>
        <w:rPr>
          <w:rFonts w:ascii="Times New Roman" w:eastAsiaTheme="minorHAnsi" w:hAnsi="Times New Roman"/>
          <w:sz w:val="24"/>
        </w:rPr>
      </w:pPr>
    </w:p>
    <w:p w14:paraId="146C5998" w14:textId="77777777" w:rsidR="00806EDA" w:rsidRPr="00806EDA" w:rsidRDefault="00806EDA" w:rsidP="00806EDA">
      <w:pPr>
        <w:spacing w:after="0" w:line="240" w:lineRule="auto"/>
        <w:jc w:val="both"/>
        <w:rPr>
          <w:rFonts w:ascii="Times New Roman" w:eastAsiaTheme="minorHAnsi" w:hAnsi="Times New Roman"/>
          <w:sz w:val="24"/>
        </w:rPr>
      </w:pPr>
    </w:p>
    <w:p w14:paraId="6B1F1C41" w14:textId="77777777" w:rsidR="00806EDA" w:rsidRPr="00806EDA" w:rsidRDefault="00806EDA" w:rsidP="00806EDA">
      <w:pPr>
        <w:spacing w:after="0" w:line="240" w:lineRule="auto"/>
        <w:jc w:val="center"/>
        <w:rPr>
          <w:rFonts w:ascii="Times New Roman" w:eastAsia="Calibri" w:hAnsi="Times New Roman"/>
          <w:sz w:val="24"/>
        </w:rPr>
      </w:pPr>
      <w:r w:rsidRPr="00806EDA">
        <w:rPr>
          <w:rFonts w:ascii="Times New Roman" w:eastAsia="Calibri" w:hAnsi="Times New Roman"/>
          <w:sz w:val="24"/>
        </w:rPr>
        <w:t>2. számú táblázat</w:t>
      </w:r>
    </w:p>
    <w:p w14:paraId="238BD536" w14:textId="219EE8AB" w:rsidR="00806EDA" w:rsidRPr="00806EDA" w:rsidRDefault="00806EDA" w:rsidP="00806EDA">
      <w:pPr>
        <w:spacing w:after="0" w:line="240" w:lineRule="auto"/>
        <w:jc w:val="center"/>
        <w:rPr>
          <w:rFonts w:ascii="Times New Roman" w:eastAsia="Calibri" w:hAnsi="Times New Roman"/>
          <w:b/>
          <w:sz w:val="24"/>
        </w:rPr>
      </w:pPr>
      <w:r w:rsidRPr="00806EDA">
        <w:rPr>
          <w:rFonts w:ascii="Times New Roman" w:eastAsia="Calibri" w:hAnsi="Times New Roman"/>
          <w:b/>
          <w:sz w:val="24"/>
        </w:rPr>
        <w:t>A szakmai követelménymodulokhoz rendelt tantárgyak óraszáma</w:t>
      </w:r>
    </w:p>
    <w:p w14:paraId="6C9E7209" w14:textId="77777777" w:rsidR="00806EDA" w:rsidRDefault="00806EDA" w:rsidP="00806EDA">
      <w:pPr>
        <w:spacing w:after="0" w:line="240" w:lineRule="auto"/>
        <w:jc w:val="both"/>
        <w:rPr>
          <w:rFonts w:ascii="Times New Roman" w:eastAsiaTheme="minorHAnsi" w:hAnsi="Times New Roman"/>
          <w:sz w:val="24"/>
        </w:rPr>
      </w:pPr>
    </w:p>
    <w:tbl>
      <w:tblPr>
        <w:tblStyle w:val="Rcsostblzat"/>
        <w:tblW w:w="0" w:type="auto"/>
        <w:jc w:val="center"/>
        <w:tblLook w:val="04A0" w:firstRow="1" w:lastRow="0" w:firstColumn="1" w:lastColumn="0" w:noHBand="0" w:noVBand="1"/>
      </w:tblPr>
      <w:tblGrid>
        <w:gridCol w:w="2263"/>
        <w:gridCol w:w="2977"/>
        <w:gridCol w:w="696"/>
        <w:gridCol w:w="576"/>
        <w:gridCol w:w="576"/>
        <w:gridCol w:w="658"/>
      </w:tblGrid>
      <w:tr w:rsidR="000A6CCC" w:rsidRPr="00CA030F" w14:paraId="6EE1B93F" w14:textId="77777777" w:rsidTr="00635804">
        <w:trPr>
          <w:trHeight w:val="330"/>
          <w:jc w:val="center"/>
        </w:trPr>
        <w:tc>
          <w:tcPr>
            <w:tcW w:w="2263" w:type="dxa"/>
            <w:vMerge w:val="restart"/>
            <w:vAlign w:val="center"/>
          </w:tcPr>
          <w:p w14:paraId="2ABD7DBA" w14:textId="77777777" w:rsidR="000A6CCC" w:rsidRPr="00C46F82" w:rsidRDefault="000A6CCC" w:rsidP="00635804">
            <w:pPr>
              <w:spacing w:after="0"/>
              <w:rPr>
                <w:b/>
                <w:bCs/>
                <w:sz w:val="20"/>
                <w:szCs w:val="20"/>
              </w:rPr>
            </w:pPr>
            <w:r w:rsidRPr="00C46F82">
              <w:rPr>
                <w:b/>
                <w:bCs/>
                <w:sz w:val="20"/>
                <w:szCs w:val="20"/>
              </w:rPr>
              <w:t>Modul megnevezés</w:t>
            </w:r>
          </w:p>
        </w:tc>
        <w:tc>
          <w:tcPr>
            <w:tcW w:w="2977" w:type="dxa"/>
            <w:noWrap/>
            <w:vAlign w:val="center"/>
            <w:hideMark/>
          </w:tcPr>
          <w:p w14:paraId="428D1AEB" w14:textId="77777777" w:rsidR="000A6CCC" w:rsidRPr="00C46F82" w:rsidRDefault="000A6CCC" w:rsidP="00635804">
            <w:pPr>
              <w:spacing w:after="0"/>
              <w:rPr>
                <w:b/>
                <w:bCs/>
                <w:sz w:val="20"/>
                <w:szCs w:val="20"/>
              </w:rPr>
            </w:pPr>
            <w:r>
              <w:rPr>
                <w:b/>
                <w:bCs/>
                <w:sz w:val="20"/>
                <w:szCs w:val="20"/>
              </w:rPr>
              <w:t>Népzenész</w:t>
            </w:r>
          </w:p>
        </w:tc>
        <w:tc>
          <w:tcPr>
            <w:tcW w:w="2506" w:type="dxa"/>
            <w:gridSpan w:val="4"/>
            <w:noWrap/>
            <w:vAlign w:val="center"/>
            <w:hideMark/>
          </w:tcPr>
          <w:p w14:paraId="3A4E74C0" w14:textId="77777777" w:rsidR="000A6CCC" w:rsidRPr="00C46F82" w:rsidRDefault="000A6CCC" w:rsidP="00635804">
            <w:pPr>
              <w:spacing w:after="0"/>
              <w:jc w:val="center"/>
              <w:rPr>
                <w:b/>
                <w:bCs/>
                <w:sz w:val="20"/>
                <w:szCs w:val="20"/>
              </w:rPr>
            </w:pPr>
            <w:r w:rsidRPr="00C46F82">
              <w:rPr>
                <w:b/>
                <w:bCs/>
                <w:sz w:val="20"/>
                <w:szCs w:val="20"/>
              </w:rPr>
              <w:t>Ráépülés</w:t>
            </w:r>
          </w:p>
        </w:tc>
      </w:tr>
      <w:tr w:rsidR="000A6CCC" w:rsidRPr="00CA030F" w14:paraId="1082E62D" w14:textId="77777777" w:rsidTr="00635804">
        <w:trPr>
          <w:trHeight w:val="165"/>
          <w:jc w:val="center"/>
        </w:trPr>
        <w:tc>
          <w:tcPr>
            <w:tcW w:w="2263" w:type="dxa"/>
            <w:vMerge/>
            <w:textDirection w:val="btLr"/>
            <w:vAlign w:val="center"/>
          </w:tcPr>
          <w:p w14:paraId="648C9B5F" w14:textId="77777777" w:rsidR="000A6CCC" w:rsidRPr="00C46F82" w:rsidRDefault="000A6CCC" w:rsidP="00635804">
            <w:pPr>
              <w:spacing w:after="0"/>
              <w:ind w:left="113" w:right="113"/>
              <w:jc w:val="center"/>
              <w:rPr>
                <w:b/>
                <w:bCs/>
                <w:sz w:val="20"/>
                <w:szCs w:val="20"/>
              </w:rPr>
            </w:pPr>
          </w:p>
        </w:tc>
        <w:tc>
          <w:tcPr>
            <w:tcW w:w="2977" w:type="dxa"/>
            <w:vMerge w:val="restart"/>
            <w:noWrap/>
            <w:vAlign w:val="center"/>
            <w:hideMark/>
          </w:tcPr>
          <w:p w14:paraId="01318486" w14:textId="77777777" w:rsidR="000A6CCC" w:rsidRPr="00C46F82" w:rsidRDefault="000A6CCC" w:rsidP="00635804">
            <w:pPr>
              <w:spacing w:after="0"/>
              <w:rPr>
                <w:b/>
                <w:bCs/>
                <w:sz w:val="20"/>
                <w:szCs w:val="20"/>
              </w:rPr>
            </w:pPr>
            <w:r w:rsidRPr="00C46F82">
              <w:rPr>
                <w:b/>
                <w:bCs/>
                <w:sz w:val="20"/>
                <w:szCs w:val="20"/>
              </w:rPr>
              <w:t>Tantárgyak</w:t>
            </w:r>
          </w:p>
        </w:tc>
        <w:tc>
          <w:tcPr>
            <w:tcW w:w="1272" w:type="dxa"/>
            <w:gridSpan w:val="2"/>
            <w:noWrap/>
            <w:vAlign w:val="center"/>
            <w:hideMark/>
          </w:tcPr>
          <w:p w14:paraId="63B5C991" w14:textId="77777777" w:rsidR="000A6CCC" w:rsidRPr="00C46F82" w:rsidRDefault="000A6CCC" w:rsidP="00635804">
            <w:pPr>
              <w:spacing w:after="0"/>
              <w:jc w:val="center"/>
              <w:rPr>
                <w:b/>
                <w:sz w:val="20"/>
                <w:szCs w:val="20"/>
              </w:rPr>
            </w:pPr>
            <w:r w:rsidRPr="00C46F82">
              <w:rPr>
                <w:b/>
                <w:sz w:val="20"/>
                <w:szCs w:val="20"/>
              </w:rPr>
              <w:t>3/15</w:t>
            </w:r>
          </w:p>
        </w:tc>
        <w:tc>
          <w:tcPr>
            <w:tcW w:w="1234" w:type="dxa"/>
            <w:gridSpan w:val="2"/>
            <w:noWrap/>
            <w:vAlign w:val="center"/>
            <w:hideMark/>
          </w:tcPr>
          <w:p w14:paraId="5002A50E" w14:textId="77777777" w:rsidR="000A6CCC" w:rsidRPr="00C46F82" w:rsidRDefault="000A6CCC" w:rsidP="00635804">
            <w:pPr>
              <w:spacing w:after="0"/>
              <w:jc w:val="center"/>
              <w:rPr>
                <w:b/>
                <w:sz w:val="20"/>
                <w:szCs w:val="20"/>
              </w:rPr>
            </w:pPr>
            <w:r w:rsidRPr="00C46F82">
              <w:rPr>
                <w:b/>
                <w:sz w:val="20"/>
                <w:szCs w:val="20"/>
              </w:rPr>
              <w:t>4/16</w:t>
            </w:r>
          </w:p>
        </w:tc>
      </w:tr>
      <w:tr w:rsidR="000A6CCC" w:rsidRPr="00CA030F" w14:paraId="5059468A" w14:textId="77777777" w:rsidTr="00635804">
        <w:trPr>
          <w:trHeight w:val="165"/>
          <w:jc w:val="center"/>
        </w:trPr>
        <w:tc>
          <w:tcPr>
            <w:tcW w:w="2263" w:type="dxa"/>
            <w:vMerge/>
            <w:vAlign w:val="center"/>
          </w:tcPr>
          <w:p w14:paraId="08C508E5" w14:textId="77777777" w:rsidR="000A6CCC" w:rsidRPr="00C46F82" w:rsidRDefault="000A6CCC" w:rsidP="00635804">
            <w:pPr>
              <w:spacing w:after="0"/>
              <w:jc w:val="center"/>
              <w:rPr>
                <w:color w:val="000000"/>
                <w:sz w:val="20"/>
                <w:szCs w:val="20"/>
                <w:lang w:eastAsia="hu-HU"/>
              </w:rPr>
            </w:pPr>
          </w:p>
        </w:tc>
        <w:tc>
          <w:tcPr>
            <w:tcW w:w="2977" w:type="dxa"/>
            <w:vMerge/>
            <w:noWrap/>
            <w:vAlign w:val="center"/>
          </w:tcPr>
          <w:p w14:paraId="09F2E3AE" w14:textId="77777777" w:rsidR="000A6CCC" w:rsidRPr="00C46F82" w:rsidRDefault="000A6CCC" w:rsidP="00635804">
            <w:pPr>
              <w:spacing w:after="0"/>
              <w:rPr>
                <w:b/>
                <w:bCs/>
                <w:sz w:val="20"/>
                <w:szCs w:val="20"/>
              </w:rPr>
            </w:pPr>
          </w:p>
        </w:tc>
        <w:tc>
          <w:tcPr>
            <w:tcW w:w="696" w:type="dxa"/>
            <w:noWrap/>
            <w:vAlign w:val="center"/>
          </w:tcPr>
          <w:p w14:paraId="46153D50" w14:textId="77777777" w:rsidR="000A6CCC" w:rsidRPr="00C46F82" w:rsidRDefault="000A6CCC" w:rsidP="00635804">
            <w:pPr>
              <w:spacing w:after="0"/>
              <w:jc w:val="center"/>
              <w:rPr>
                <w:sz w:val="20"/>
                <w:szCs w:val="20"/>
              </w:rPr>
            </w:pPr>
            <w:r>
              <w:rPr>
                <w:sz w:val="20"/>
                <w:szCs w:val="20"/>
              </w:rPr>
              <w:t>e</w:t>
            </w:r>
          </w:p>
        </w:tc>
        <w:tc>
          <w:tcPr>
            <w:tcW w:w="576" w:type="dxa"/>
            <w:vAlign w:val="center"/>
          </w:tcPr>
          <w:p w14:paraId="37DDFB42" w14:textId="77777777" w:rsidR="000A6CCC" w:rsidRPr="00C46F82" w:rsidRDefault="000A6CCC" w:rsidP="00635804">
            <w:pPr>
              <w:spacing w:after="0"/>
              <w:jc w:val="center"/>
              <w:rPr>
                <w:sz w:val="20"/>
                <w:szCs w:val="20"/>
              </w:rPr>
            </w:pPr>
            <w:proofErr w:type="spellStart"/>
            <w:r>
              <w:rPr>
                <w:sz w:val="20"/>
                <w:szCs w:val="20"/>
              </w:rPr>
              <w:t>gy</w:t>
            </w:r>
            <w:proofErr w:type="spellEnd"/>
          </w:p>
        </w:tc>
        <w:tc>
          <w:tcPr>
            <w:tcW w:w="576" w:type="dxa"/>
            <w:noWrap/>
            <w:vAlign w:val="center"/>
          </w:tcPr>
          <w:p w14:paraId="59FCDA9B" w14:textId="77777777" w:rsidR="000A6CCC" w:rsidRPr="00C46F82" w:rsidRDefault="000A6CCC" w:rsidP="00635804">
            <w:pPr>
              <w:spacing w:after="0"/>
              <w:jc w:val="center"/>
              <w:rPr>
                <w:sz w:val="20"/>
                <w:szCs w:val="20"/>
              </w:rPr>
            </w:pPr>
            <w:r>
              <w:rPr>
                <w:sz w:val="20"/>
                <w:szCs w:val="20"/>
              </w:rPr>
              <w:t>e</w:t>
            </w:r>
          </w:p>
        </w:tc>
        <w:tc>
          <w:tcPr>
            <w:tcW w:w="658" w:type="dxa"/>
            <w:vAlign w:val="center"/>
          </w:tcPr>
          <w:p w14:paraId="545B5F06" w14:textId="77777777" w:rsidR="000A6CCC" w:rsidRPr="00C46F82" w:rsidRDefault="000A6CCC" w:rsidP="00635804">
            <w:pPr>
              <w:spacing w:after="0"/>
              <w:jc w:val="center"/>
              <w:rPr>
                <w:sz w:val="20"/>
                <w:szCs w:val="20"/>
              </w:rPr>
            </w:pPr>
            <w:proofErr w:type="spellStart"/>
            <w:r>
              <w:rPr>
                <w:sz w:val="20"/>
                <w:szCs w:val="20"/>
              </w:rPr>
              <w:t>gy</w:t>
            </w:r>
            <w:proofErr w:type="spellEnd"/>
          </w:p>
        </w:tc>
      </w:tr>
      <w:tr w:rsidR="000A6CCC" w:rsidRPr="00CA030F" w14:paraId="1451F734" w14:textId="77777777" w:rsidTr="00635804">
        <w:trPr>
          <w:trHeight w:val="255"/>
          <w:jc w:val="center"/>
        </w:trPr>
        <w:tc>
          <w:tcPr>
            <w:tcW w:w="2263" w:type="dxa"/>
            <w:vMerge w:val="restart"/>
            <w:vAlign w:val="center"/>
          </w:tcPr>
          <w:p w14:paraId="0BF4026A" w14:textId="77777777" w:rsidR="000A6CCC" w:rsidRPr="00C46F82" w:rsidRDefault="000A6CCC" w:rsidP="00635804">
            <w:pPr>
              <w:spacing w:after="0"/>
              <w:jc w:val="center"/>
              <w:rPr>
                <w:sz w:val="20"/>
                <w:szCs w:val="20"/>
              </w:rPr>
            </w:pPr>
            <w:r>
              <w:rPr>
                <w:color w:val="000000"/>
                <w:sz w:val="20"/>
                <w:szCs w:val="20"/>
                <w:lang w:eastAsia="hu-HU"/>
              </w:rPr>
              <w:t xml:space="preserve">12061-16 </w:t>
            </w:r>
            <w:r w:rsidRPr="00D35798">
              <w:rPr>
                <w:color w:val="000000"/>
                <w:sz w:val="20"/>
                <w:szCs w:val="20"/>
                <w:lang w:eastAsia="hu-HU"/>
              </w:rPr>
              <w:t>Népzenei elméleti ismeretek magas szintű tevékenysége</w:t>
            </w:r>
          </w:p>
        </w:tc>
        <w:tc>
          <w:tcPr>
            <w:tcW w:w="2977" w:type="dxa"/>
            <w:noWrap/>
            <w:vAlign w:val="center"/>
          </w:tcPr>
          <w:p w14:paraId="2B0D4DAA" w14:textId="77777777" w:rsidR="000A6CCC" w:rsidRPr="00D972B6" w:rsidRDefault="000A6CCC" w:rsidP="00635804">
            <w:pPr>
              <w:spacing w:after="0"/>
              <w:rPr>
                <w:color w:val="000000"/>
                <w:sz w:val="20"/>
                <w:szCs w:val="20"/>
                <w:lang w:eastAsia="hu-HU"/>
              </w:rPr>
            </w:pPr>
            <w:r>
              <w:rPr>
                <w:color w:val="000000"/>
                <w:sz w:val="20"/>
                <w:szCs w:val="20"/>
                <w:lang w:eastAsia="hu-HU"/>
              </w:rPr>
              <w:t>Néprajz</w:t>
            </w:r>
          </w:p>
        </w:tc>
        <w:tc>
          <w:tcPr>
            <w:tcW w:w="696" w:type="dxa"/>
            <w:noWrap/>
            <w:vAlign w:val="center"/>
          </w:tcPr>
          <w:p w14:paraId="38692C3B" w14:textId="77777777" w:rsidR="000A6CCC" w:rsidRPr="00C46F82" w:rsidRDefault="000A6CCC" w:rsidP="00635804">
            <w:pPr>
              <w:spacing w:after="0"/>
              <w:jc w:val="center"/>
              <w:rPr>
                <w:sz w:val="20"/>
                <w:szCs w:val="20"/>
              </w:rPr>
            </w:pPr>
            <w:r>
              <w:rPr>
                <w:sz w:val="20"/>
                <w:szCs w:val="20"/>
              </w:rPr>
              <w:t>72</w:t>
            </w:r>
          </w:p>
        </w:tc>
        <w:tc>
          <w:tcPr>
            <w:tcW w:w="576" w:type="dxa"/>
            <w:vAlign w:val="center"/>
          </w:tcPr>
          <w:p w14:paraId="35D29320" w14:textId="77777777" w:rsidR="000A6CCC" w:rsidRPr="00C46F82" w:rsidRDefault="000A6CCC" w:rsidP="00635804">
            <w:pPr>
              <w:spacing w:after="0"/>
              <w:jc w:val="center"/>
              <w:rPr>
                <w:sz w:val="20"/>
                <w:szCs w:val="20"/>
              </w:rPr>
            </w:pPr>
          </w:p>
        </w:tc>
        <w:tc>
          <w:tcPr>
            <w:tcW w:w="576" w:type="dxa"/>
            <w:noWrap/>
            <w:vAlign w:val="center"/>
          </w:tcPr>
          <w:p w14:paraId="6A62F53C" w14:textId="77777777" w:rsidR="000A6CCC" w:rsidRPr="00C46F82" w:rsidRDefault="000A6CCC" w:rsidP="00635804">
            <w:pPr>
              <w:spacing w:after="0"/>
              <w:jc w:val="center"/>
              <w:rPr>
                <w:sz w:val="20"/>
                <w:szCs w:val="20"/>
              </w:rPr>
            </w:pPr>
            <w:r>
              <w:rPr>
                <w:sz w:val="20"/>
                <w:szCs w:val="20"/>
              </w:rPr>
              <w:t>62</w:t>
            </w:r>
          </w:p>
        </w:tc>
        <w:tc>
          <w:tcPr>
            <w:tcW w:w="658" w:type="dxa"/>
            <w:vAlign w:val="center"/>
          </w:tcPr>
          <w:p w14:paraId="7166EAFE" w14:textId="77777777" w:rsidR="000A6CCC" w:rsidRPr="00C46F82" w:rsidRDefault="000A6CCC" w:rsidP="00635804">
            <w:pPr>
              <w:spacing w:after="0"/>
              <w:jc w:val="center"/>
              <w:rPr>
                <w:sz w:val="20"/>
                <w:szCs w:val="20"/>
              </w:rPr>
            </w:pPr>
          </w:p>
        </w:tc>
      </w:tr>
      <w:tr w:rsidR="000A6CCC" w:rsidRPr="00CA030F" w14:paraId="602A378F" w14:textId="77777777" w:rsidTr="00635804">
        <w:trPr>
          <w:trHeight w:val="255"/>
          <w:jc w:val="center"/>
        </w:trPr>
        <w:tc>
          <w:tcPr>
            <w:tcW w:w="2263" w:type="dxa"/>
            <w:vMerge/>
            <w:vAlign w:val="center"/>
          </w:tcPr>
          <w:p w14:paraId="27855325" w14:textId="77777777" w:rsidR="000A6CCC" w:rsidRPr="00C46F82" w:rsidRDefault="000A6CCC" w:rsidP="00635804">
            <w:pPr>
              <w:spacing w:after="0"/>
              <w:rPr>
                <w:sz w:val="20"/>
                <w:szCs w:val="20"/>
              </w:rPr>
            </w:pPr>
          </w:p>
        </w:tc>
        <w:tc>
          <w:tcPr>
            <w:tcW w:w="2977" w:type="dxa"/>
            <w:noWrap/>
            <w:vAlign w:val="center"/>
          </w:tcPr>
          <w:p w14:paraId="40D37055" w14:textId="77777777" w:rsidR="000A6CCC" w:rsidRPr="00D972B6" w:rsidRDefault="000A6CCC" w:rsidP="00635804">
            <w:pPr>
              <w:spacing w:after="0"/>
              <w:rPr>
                <w:color w:val="000000"/>
                <w:sz w:val="20"/>
                <w:szCs w:val="20"/>
                <w:lang w:eastAsia="hu-HU"/>
              </w:rPr>
            </w:pPr>
            <w:r>
              <w:rPr>
                <w:color w:val="000000"/>
                <w:sz w:val="20"/>
                <w:szCs w:val="20"/>
                <w:lang w:eastAsia="hu-HU"/>
              </w:rPr>
              <w:t>Népzeneelmélet- és történet</w:t>
            </w:r>
          </w:p>
        </w:tc>
        <w:tc>
          <w:tcPr>
            <w:tcW w:w="696" w:type="dxa"/>
            <w:noWrap/>
            <w:vAlign w:val="center"/>
          </w:tcPr>
          <w:p w14:paraId="0A894812" w14:textId="77777777" w:rsidR="000A6CCC" w:rsidRPr="00C46F82" w:rsidRDefault="000A6CCC" w:rsidP="00635804">
            <w:pPr>
              <w:spacing w:after="0"/>
              <w:jc w:val="center"/>
              <w:rPr>
                <w:sz w:val="20"/>
                <w:szCs w:val="20"/>
              </w:rPr>
            </w:pPr>
            <w:r>
              <w:rPr>
                <w:sz w:val="20"/>
                <w:szCs w:val="20"/>
              </w:rPr>
              <w:t>144</w:t>
            </w:r>
          </w:p>
        </w:tc>
        <w:tc>
          <w:tcPr>
            <w:tcW w:w="576" w:type="dxa"/>
            <w:vAlign w:val="center"/>
          </w:tcPr>
          <w:p w14:paraId="4F9E9030" w14:textId="77777777" w:rsidR="000A6CCC" w:rsidRPr="00C46F82" w:rsidRDefault="000A6CCC" w:rsidP="00635804">
            <w:pPr>
              <w:spacing w:after="0"/>
              <w:jc w:val="center"/>
              <w:rPr>
                <w:sz w:val="20"/>
                <w:szCs w:val="20"/>
              </w:rPr>
            </w:pPr>
          </w:p>
        </w:tc>
        <w:tc>
          <w:tcPr>
            <w:tcW w:w="576" w:type="dxa"/>
            <w:noWrap/>
            <w:vAlign w:val="center"/>
          </w:tcPr>
          <w:p w14:paraId="110E5D61" w14:textId="77777777" w:rsidR="000A6CCC" w:rsidRPr="00C46F82" w:rsidRDefault="000A6CCC" w:rsidP="00635804">
            <w:pPr>
              <w:spacing w:after="0"/>
              <w:jc w:val="center"/>
              <w:rPr>
                <w:sz w:val="20"/>
                <w:szCs w:val="20"/>
              </w:rPr>
            </w:pPr>
            <w:r>
              <w:rPr>
                <w:sz w:val="20"/>
                <w:szCs w:val="20"/>
              </w:rPr>
              <w:t>124</w:t>
            </w:r>
          </w:p>
        </w:tc>
        <w:tc>
          <w:tcPr>
            <w:tcW w:w="658" w:type="dxa"/>
            <w:vAlign w:val="center"/>
          </w:tcPr>
          <w:p w14:paraId="6F2100D7" w14:textId="77777777" w:rsidR="000A6CCC" w:rsidRPr="00C46F82" w:rsidRDefault="000A6CCC" w:rsidP="00635804">
            <w:pPr>
              <w:spacing w:after="0"/>
              <w:jc w:val="center"/>
              <w:rPr>
                <w:sz w:val="20"/>
                <w:szCs w:val="20"/>
              </w:rPr>
            </w:pPr>
          </w:p>
        </w:tc>
      </w:tr>
      <w:tr w:rsidR="000A6CCC" w:rsidRPr="00CA030F" w14:paraId="1FC20BC2" w14:textId="77777777" w:rsidTr="00635804">
        <w:trPr>
          <w:trHeight w:val="255"/>
          <w:jc w:val="center"/>
        </w:trPr>
        <w:tc>
          <w:tcPr>
            <w:tcW w:w="2263" w:type="dxa"/>
            <w:vMerge/>
            <w:vAlign w:val="center"/>
          </w:tcPr>
          <w:p w14:paraId="4EA241BD" w14:textId="77777777" w:rsidR="000A6CCC" w:rsidRPr="00C46F82" w:rsidRDefault="000A6CCC" w:rsidP="00635804">
            <w:pPr>
              <w:spacing w:after="0"/>
              <w:rPr>
                <w:sz w:val="20"/>
                <w:szCs w:val="20"/>
              </w:rPr>
            </w:pPr>
          </w:p>
        </w:tc>
        <w:tc>
          <w:tcPr>
            <w:tcW w:w="2977" w:type="dxa"/>
            <w:noWrap/>
            <w:vAlign w:val="center"/>
          </w:tcPr>
          <w:p w14:paraId="41C0D2DE" w14:textId="77777777" w:rsidR="000A6CCC" w:rsidRPr="00D972B6" w:rsidRDefault="000A6CCC" w:rsidP="00635804">
            <w:pPr>
              <w:spacing w:after="0"/>
              <w:rPr>
                <w:color w:val="000000"/>
                <w:sz w:val="20"/>
                <w:szCs w:val="20"/>
                <w:lang w:eastAsia="hu-HU"/>
              </w:rPr>
            </w:pPr>
            <w:r>
              <w:rPr>
                <w:color w:val="000000"/>
                <w:sz w:val="20"/>
                <w:szCs w:val="20"/>
                <w:lang w:eastAsia="hu-HU"/>
              </w:rPr>
              <w:t>Népzenei lejegyzés</w:t>
            </w:r>
          </w:p>
        </w:tc>
        <w:tc>
          <w:tcPr>
            <w:tcW w:w="696" w:type="dxa"/>
            <w:noWrap/>
            <w:vAlign w:val="center"/>
          </w:tcPr>
          <w:p w14:paraId="1D665502" w14:textId="77777777" w:rsidR="000A6CCC" w:rsidRPr="00C46F82" w:rsidRDefault="000A6CCC" w:rsidP="00635804">
            <w:pPr>
              <w:spacing w:after="0"/>
              <w:jc w:val="center"/>
              <w:rPr>
                <w:sz w:val="20"/>
                <w:szCs w:val="20"/>
              </w:rPr>
            </w:pPr>
            <w:r>
              <w:rPr>
                <w:sz w:val="20"/>
                <w:szCs w:val="20"/>
              </w:rPr>
              <w:t>72</w:t>
            </w:r>
          </w:p>
        </w:tc>
        <w:tc>
          <w:tcPr>
            <w:tcW w:w="576" w:type="dxa"/>
            <w:vAlign w:val="center"/>
          </w:tcPr>
          <w:p w14:paraId="79D7F6B4" w14:textId="77777777" w:rsidR="000A6CCC" w:rsidRPr="00C46F82" w:rsidRDefault="000A6CCC" w:rsidP="00635804">
            <w:pPr>
              <w:spacing w:after="0"/>
              <w:jc w:val="center"/>
              <w:rPr>
                <w:sz w:val="20"/>
                <w:szCs w:val="20"/>
              </w:rPr>
            </w:pPr>
          </w:p>
        </w:tc>
        <w:tc>
          <w:tcPr>
            <w:tcW w:w="576" w:type="dxa"/>
            <w:noWrap/>
            <w:vAlign w:val="center"/>
          </w:tcPr>
          <w:p w14:paraId="6D205472" w14:textId="77777777" w:rsidR="000A6CCC" w:rsidRPr="00C46F82" w:rsidRDefault="000A6CCC" w:rsidP="00635804">
            <w:pPr>
              <w:spacing w:after="0"/>
              <w:jc w:val="center"/>
              <w:rPr>
                <w:sz w:val="20"/>
                <w:szCs w:val="20"/>
              </w:rPr>
            </w:pPr>
            <w:r>
              <w:rPr>
                <w:sz w:val="20"/>
                <w:szCs w:val="20"/>
              </w:rPr>
              <w:t>62</w:t>
            </w:r>
          </w:p>
        </w:tc>
        <w:tc>
          <w:tcPr>
            <w:tcW w:w="658" w:type="dxa"/>
            <w:vAlign w:val="center"/>
          </w:tcPr>
          <w:p w14:paraId="0C547967" w14:textId="77777777" w:rsidR="000A6CCC" w:rsidRPr="00C46F82" w:rsidRDefault="000A6CCC" w:rsidP="00635804">
            <w:pPr>
              <w:spacing w:after="0"/>
              <w:jc w:val="center"/>
              <w:rPr>
                <w:sz w:val="20"/>
                <w:szCs w:val="20"/>
              </w:rPr>
            </w:pPr>
          </w:p>
        </w:tc>
      </w:tr>
      <w:tr w:rsidR="000A6CCC" w:rsidRPr="00CA030F" w14:paraId="5CFE0BCC" w14:textId="77777777" w:rsidTr="00635804">
        <w:trPr>
          <w:trHeight w:val="255"/>
          <w:jc w:val="center"/>
        </w:trPr>
        <w:tc>
          <w:tcPr>
            <w:tcW w:w="2263" w:type="dxa"/>
            <w:vMerge w:val="restart"/>
            <w:vAlign w:val="center"/>
          </w:tcPr>
          <w:p w14:paraId="7249D2D0" w14:textId="77777777" w:rsidR="000A6CCC" w:rsidRPr="00C46F82" w:rsidRDefault="000A6CCC" w:rsidP="00635804">
            <w:pPr>
              <w:spacing w:after="0"/>
              <w:jc w:val="center"/>
              <w:rPr>
                <w:sz w:val="20"/>
                <w:szCs w:val="20"/>
              </w:rPr>
            </w:pPr>
            <w:r>
              <w:rPr>
                <w:color w:val="000000"/>
                <w:sz w:val="20"/>
                <w:szCs w:val="20"/>
                <w:lang w:eastAsia="hu-HU"/>
              </w:rPr>
              <w:t>12059-16</w:t>
            </w:r>
            <w:r w:rsidRPr="00D972B6">
              <w:rPr>
                <w:color w:val="000000"/>
                <w:sz w:val="20"/>
                <w:szCs w:val="20"/>
                <w:lang w:eastAsia="hu-HU"/>
              </w:rPr>
              <w:t xml:space="preserve"> </w:t>
            </w:r>
            <w:r>
              <w:rPr>
                <w:color w:val="000000"/>
                <w:sz w:val="20"/>
                <w:szCs w:val="20"/>
                <w:lang w:eastAsia="hu-HU"/>
              </w:rPr>
              <w:t xml:space="preserve">                            </w:t>
            </w:r>
            <w:r w:rsidRPr="00D35798">
              <w:rPr>
                <w:color w:val="000000"/>
                <w:sz w:val="20"/>
                <w:szCs w:val="20"/>
                <w:lang w:eastAsia="hu-HU"/>
              </w:rPr>
              <w:t>Nép</w:t>
            </w:r>
            <w:r>
              <w:rPr>
                <w:color w:val="000000"/>
                <w:sz w:val="20"/>
                <w:szCs w:val="20"/>
                <w:lang w:eastAsia="hu-HU"/>
              </w:rPr>
              <w:t xml:space="preserve">i hangszeres zenélés magas </w:t>
            </w:r>
            <w:r w:rsidRPr="00D35798">
              <w:rPr>
                <w:color w:val="000000"/>
                <w:sz w:val="20"/>
                <w:szCs w:val="20"/>
                <w:lang w:eastAsia="hu-HU"/>
              </w:rPr>
              <w:t>szintű tevékenysége</w:t>
            </w:r>
          </w:p>
        </w:tc>
        <w:tc>
          <w:tcPr>
            <w:tcW w:w="2977" w:type="dxa"/>
            <w:noWrap/>
            <w:vAlign w:val="center"/>
            <w:hideMark/>
          </w:tcPr>
          <w:p w14:paraId="15295E64" w14:textId="77777777" w:rsidR="000A6CCC" w:rsidRPr="00D972B6" w:rsidRDefault="000A6CCC" w:rsidP="00635804">
            <w:pPr>
              <w:spacing w:after="0"/>
              <w:rPr>
                <w:color w:val="000000"/>
                <w:sz w:val="20"/>
                <w:szCs w:val="20"/>
                <w:lang w:eastAsia="hu-HU"/>
              </w:rPr>
            </w:pPr>
            <w:r>
              <w:rPr>
                <w:color w:val="000000"/>
                <w:sz w:val="20"/>
                <w:szCs w:val="20"/>
                <w:lang w:eastAsia="hu-HU"/>
              </w:rPr>
              <w:t>Főtárgy</w:t>
            </w:r>
          </w:p>
        </w:tc>
        <w:tc>
          <w:tcPr>
            <w:tcW w:w="696" w:type="dxa"/>
            <w:noWrap/>
            <w:vAlign w:val="center"/>
          </w:tcPr>
          <w:p w14:paraId="6F16DA4C" w14:textId="77777777" w:rsidR="000A6CCC" w:rsidRPr="00C46F82" w:rsidRDefault="000A6CCC" w:rsidP="00635804">
            <w:pPr>
              <w:spacing w:after="0"/>
              <w:jc w:val="center"/>
              <w:rPr>
                <w:sz w:val="20"/>
                <w:szCs w:val="20"/>
              </w:rPr>
            </w:pPr>
          </w:p>
        </w:tc>
        <w:tc>
          <w:tcPr>
            <w:tcW w:w="576" w:type="dxa"/>
            <w:vAlign w:val="center"/>
          </w:tcPr>
          <w:p w14:paraId="5AC189BF" w14:textId="77777777" w:rsidR="000A6CCC" w:rsidRPr="00C46F82" w:rsidRDefault="000A6CCC" w:rsidP="00635804">
            <w:pPr>
              <w:spacing w:after="0"/>
              <w:jc w:val="center"/>
              <w:rPr>
                <w:sz w:val="20"/>
                <w:szCs w:val="20"/>
              </w:rPr>
            </w:pPr>
            <w:r>
              <w:rPr>
                <w:sz w:val="20"/>
                <w:szCs w:val="20"/>
              </w:rPr>
              <w:t>144</w:t>
            </w:r>
          </w:p>
        </w:tc>
        <w:tc>
          <w:tcPr>
            <w:tcW w:w="576" w:type="dxa"/>
            <w:noWrap/>
            <w:vAlign w:val="center"/>
          </w:tcPr>
          <w:p w14:paraId="4DCE5335" w14:textId="77777777" w:rsidR="000A6CCC" w:rsidRPr="00C46F82" w:rsidRDefault="000A6CCC" w:rsidP="00635804">
            <w:pPr>
              <w:spacing w:after="0"/>
              <w:jc w:val="center"/>
              <w:rPr>
                <w:sz w:val="20"/>
                <w:szCs w:val="20"/>
              </w:rPr>
            </w:pPr>
          </w:p>
        </w:tc>
        <w:tc>
          <w:tcPr>
            <w:tcW w:w="658" w:type="dxa"/>
            <w:vAlign w:val="center"/>
          </w:tcPr>
          <w:p w14:paraId="7F5AE487" w14:textId="77777777" w:rsidR="000A6CCC" w:rsidRPr="00C46F82" w:rsidRDefault="000A6CCC" w:rsidP="00635804">
            <w:pPr>
              <w:spacing w:after="0"/>
              <w:jc w:val="center"/>
              <w:rPr>
                <w:sz w:val="20"/>
                <w:szCs w:val="20"/>
              </w:rPr>
            </w:pPr>
            <w:r>
              <w:rPr>
                <w:sz w:val="20"/>
                <w:szCs w:val="20"/>
              </w:rPr>
              <w:t>124</w:t>
            </w:r>
          </w:p>
        </w:tc>
      </w:tr>
      <w:tr w:rsidR="000A6CCC" w:rsidRPr="00CA030F" w14:paraId="72CC600B" w14:textId="77777777" w:rsidTr="00635804">
        <w:trPr>
          <w:trHeight w:val="255"/>
          <w:jc w:val="center"/>
        </w:trPr>
        <w:tc>
          <w:tcPr>
            <w:tcW w:w="2263" w:type="dxa"/>
            <w:vMerge/>
            <w:vAlign w:val="center"/>
          </w:tcPr>
          <w:p w14:paraId="19177B96" w14:textId="77777777" w:rsidR="000A6CCC" w:rsidRPr="00C46F82" w:rsidRDefault="000A6CCC" w:rsidP="00635804">
            <w:pPr>
              <w:spacing w:after="0"/>
              <w:rPr>
                <w:sz w:val="20"/>
                <w:szCs w:val="20"/>
              </w:rPr>
            </w:pPr>
          </w:p>
        </w:tc>
        <w:tc>
          <w:tcPr>
            <w:tcW w:w="2977" w:type="dxa"/>
            <w:noWrap/>
            <w:vAlign w:val="center"/>
            <w:hideMark/>
          </w:tcPr>
          <w:p w14:paraId="34ECE13D" w14:textId="77777777" w:rsidR="000A6CCC" w:rsidRPr="00D972B6" w:rsidRDefault="000A6CCC" w:rsidP="00635804">
            <w:pPr>
              <w:spacing w:after="0"/>
              <w:rPr>
                <w:color w:val="000000"/>
                <w:sz w:val="20"/>
                <w:szCs w:val="20"/>
                <w:lang w:eastAsia="hu-HU"/>
              </w:rPr>
            </w:pPr>
            <w:r>
              <w:rPr>
                <w:color w:val="000000"/>
                <w:sz w:val="20"/>
                <w:szCs w:val="20"/>
                <w:lang w:eastAsia="hu-HU"/>
              </w:rPr>
              <w:t>Társhangszer</w:t>
            </w:r>
          </w:p>
        </w:tc>
        <w:tc>
          <w:tcPr>
            <w:tcW w:w="696" w:type="dxa"/>
            <w:noWrap/>
            <w:vAlign w:val="center"/>
          </w:tcPr>
          <w:p w14:paraId="7E89C064" w14:textId="77777777" w:rsidR="000A6CCC" w:rsidRPr="00C46F82" w:rsidRDefault="000A6CCC" w:rsidP="00635804">
            <w:pPr>
              <w:spacing w:after="0"/>
              <w:jc w:val="center"/>
              <w:rPr>
                <w:sz w:val="20"/>
                <w:szCs w:val="20"/>
              </w:rPr>
            </w:pPr>
          </w:p>
        </w:tc>
        <w:tc>
          <w:tcPr>
            <w:tcW w:w="576" w:type="dxa"/>
            <w:vAlign w:val="center"/>
          </w:tcPr>
          <w:p w14:paraId="05A6B75D" w14:textId="77777777" w:rsidR="000A6CCC" w:rsidRPr="00C46F82" w:rsidRDefault="000A6CCC" w:rsidP="00635804">
            <w:pPr>
              <w:spacing w:after="0"/>
              <w:jc w:val="center"/>
              <w:rPr>
                <w:sz w:val="20"/>
                <w:szCs w:val="20"/>
              </w:rPr>
            </w:pPr>
            <w:r>
              <w:rPr>
                <w:sz w:val="20"/>
                <w:szCs w:val="20"/>
              </w:rPr>
              <w:t>144</w:t>
            </w:r>
          </w:p>
        </w:tc>
        <w:tc>
          <w:tcPr>
            <w:tcW w:w="576" w:type="dxa"/>
            <w:noWrap/>
            <w:vAlign w:val="center"/>
          </w:tcPr>
          <w:p w14:paraId="67D52826" w14:textId="77777777" w:rsidR="000A6CCC" w:rsidRPr="00C46F82" w:rsidRDefault="000A6CCC" w:rsidP="00635804">
            <w:pPr>
              <w:spacing w:after="0"/>
              <w:jc w:val="center"/>
              <w:rPr>
                <w:sz w:val="20"/>
                <w:szCs w:val="20"/>
              </w:rPr>
            </w:pPr>
          </w:p>
        </w:tc>
        <w:tc>
          <w:tcPr>
            <w:tcW w:w="658" w:type="dxa"/>
            <w:vAlign w:val="center"/>
          </w:tcPr>
          <w:p w14:paraId="777230F0" w14:textId="77777777" w:rsidR="000A6CCC" w:rsidRPr="00C46F82" w:rsidRDefault="000A6CCC" w:rsidP="00635804">
            <w:pPr>
              <w:spacing w:after="0"/>
              <w:jc w:val="center"/>
              <w:rPr>
                <w:sz w:val="20"/>
                <w:szCs w:val="20"/>
              </w:rPr>
            </w:pPr>
            <w:r>
              <w:rPr>
                <w:sz w:val="20"/>
                <w:szCs w:val="20"/>
              </w:rPr>
              <w:t>124</w:t>
            </w:r>
          </w:p>
        </w:tc>
      </w:tr>
      <w:tr w:rsidR="000A6CCC" w:rsidRPr="00CA030F" w14:paraId="161D14F3" w14:textId="77777777" w:rsidTr="00635804">
        <w:trPr>
          <w:trHeight w:val="255"/>
          <w:jc w:val="center"/>
        </w:trPr>
        <w:tc>
          <w:tcPr>
            <w:tcW w:w="2263" w:type="dxa"/>
            <w:vMerge/>
            <w:vAlign w:val="center"/>
          </w:tcPr>
          <w:p w14:paraId="258D85C0" w14:textId="77777777" w:rsidR="000A6CCC" w:rsidRPr="00C46F82" w:rsidRDefault="000A6CCC" w:rsidP="00635804">
            <w:pPr>
              <w:spacing w:after="0"/>
              <w:rPr>
                <w:sz w:val="20"/>
                <w:szCs w:val="20"/>
              </w:rPr>
            </w:pPr>
          </w:p>
        </w:tc>
        <w:tc>
          <w:tcPr>
            <w:tcW w:w="2977" w:type="dxa"/>
            <w:noWrap/>
            <w:vAlign w:val="center"/>
            <w:hideMark/>
          </w:tcPr>
          <w:p w14:paraId="4150E50D" w14:textId="77777777" w:rsidR="000A6CCC" w:rsidRPr="00D972B6" w:rsidRDefault="000A6CCC" w:rsidP="00635804">
            <w:pPr>
              <w:spacing w:after="0"/>
              <w:rPr>
                <w:color w:val="000000"/>
                <w:sz w:val="20"/>
                <w:szCs w:val="20"/>
                <w:lang w:eastAsia="hu-HU"/>
              </w:rPr>
            </w:pPr>
            <w:proofErr w:type="gramStart"/>
            <w:r>
              <w:rPr>
                <w:color w:val="000000"/>
                <w:sz w:val="20"/>
                <w:szCs w:val="20"/>
                <w:lang w:eastAsia="hu-HU"/>
              </w:rPr>
              <w:t>Zongora kötelező</w:t>
            </w:r>
            <w:proofErr w:type="gramEnd"/>
          </w:p>
        </w:tc>
        <w:tc>
          <w:tcPr>
            <w:tcW w:w="696" w:type="dxa"/>
            <w:noWrap/>
            <w:vAlign w:val="center"/>
          </w:tcPr>
          <w:p w14:paraId="576FF671" w14:textId="77777777" w:rsidR="000A6CCC" w:rsidRPr="00C46F82" w:rsidRDefault="000A6CCC" w:rsidP="00635804">
            <w:pPr>
              <w:spacing w:after="0"/>
              <w:jc w:val="center"/>
              <w:rPr>
                <w:sz w:val="20"/>
                <w:szCs w:val="20"/>
              </w:rPr>
            </w:pPr>
          </w:p>
        </w:tc>
        <w:tc>
          <w:tcPr>
            <w:tcW w:w="576" w:type="dxa"/>
            <w:vAlign w:val="center"/>
          </w:tcPr>
          <w:p w14:paraId="7D4E3B44" w14:textId="77777777" w:rsidR="000A6CCC" w:rsidRPr="00C46F82" w:rsidRDefault="000A6CCC" w:rsidP="00635804">
            <w:pPr>
              <w:spacing w:after="0"/>
              <w:jc w:val="center"/>
              <w:rPr>
                <w:sz w:val="20"/>
                <w:szCs w:val="20"/>
              </w:rPr>
            </w:pPr>
            <w:r>
              <w:rPr>
                <w:sz w:val="20"/>
                <w:szCs w:val="20"/>
              </w:rPr>
              <w:t>36</w:t>
            </w:r>
          </w:p>
        </w:tc>
        <w:tc>
          <w:tcPr>
            <w:tcW w:w="576" w:type="dxa"/>
            <w:noWrap/>
            <w:vAlign w:val="center"/>
          </w:tcPr>
          <w:p w14:paraId="3D44A753" w14:textId="77777777" w:rsidR="000A6CCC" w:rsidRPr="00C46F82" w:rsidRDefault="000A6CCC" w:rsidP="00635804">
            <w:pPr>
              <w:spacing w:after="0"/>
              <w:jc w:val="center"/>
              <w:rPr>
                <w:sz w:val="20"/>
                <w:szCs w:val="20"/>
              </w:rPr>
            </w:pPr>
          </w:p>
        </w:tc>
        <w:tc>
          <w:tcPr>
            <w:tcW w:w="658" w:type="dxa"/>
            <w:vAlign w:val="center"/>
          </w:tcPr>
          <w:p w14:paraId="0DD3EC4E" w14:textId="77777777" w:rsidR="000A6CCC" w:rsidRPr="00C46F82" w:rsidRDefault="000A6CCC" w:rsidP="00635804">
            <w:pPr>
              <w:spacing w:after="0"/>
              <w:jc w:val="center"/>
              <w:rPr>
                <w:sz w:val="20"/>
                <w:szCs w:val="20"/>
              </w:rPr>
            </w:pPr>
            <w:r>
              <w:rPr>
                <w:sz w:val="20"/>
                <w:szCs w:val="20"/>
              </w:rPr>
              <w:t>31</w:t>
            </w:r>
          </w:p>
        </w:tc>
      </w:tr>
      <w:tr w:rsidR="000A6CCC" w:rsidRPr="00CA030F" w14:paraId="5B44079E" w14:textId="77777777" w:rsidTr="00635804">
        <w:trPr>
          <w:trHeight w:val="255"/>
          <w:jc w:val="center"/>
        </w:trPr>
        <w:tc>
          <w:tcPr>
            <w:tcW w:w="2263" w:type="dxa"/>
            <w:vMerge/>
            <w:vAlign w:val="center"/>
          </w:tcPr>
          <w:p w14:paraId="74B972FC" w14:textId="77777777" w:rsidR="000A6CCC" w:rsidRPr="00C46F82" w:rsidRDefault="000A6CCC" w:rsidP="00635804">
            <w:pPr>
              <w:spacing w:after="0"/>
              <w:rPr>
                <w:sz w:val="20"/>
                <w:szCs w:val="20"/>
              </w:rPr>
            </w:pPr>
          </w:p>
        </w:tc>
        <w:tc>
          <w:tcPr>
            <w:tcW w:w="2977" w:type="dxa"/>
            <w:noWrap/>
            <w:vAlign w:val="center"/>
            <w:hideMark/>
          </w:tcPr>
          <w:p w14:paraId="097D1D0B" w14:textId="77777777" w:rsidR="000A6CCC" w:rsidRPr="00D972B6" w:rsidRDefault="000A6CCC" w:rsidP="00635804">
            <w:pPr>
              <w:spacing w:after="0"/>
              <w:rPr>
                <w:color w:val="000000"/>
                <w:sz w:val="20"/>
                <w:szCs w:val="20"/>
                <w:lang w:eastAsia="hu-HU"/>
              </w:rPr>
            </w:pPr>
            <w:r>
              <w:rPr>
                <w:color w:val="000000"/>
                <w:sz w:val="20"/>
                <w:szCs w:val="20"/>
                <w:lang w:eastAsia="hu-HU"/>
              </w:rPr>
              <w:t>Kamara</w:t>
            </w:r>
          </w:p>
        </w:tc>
        <w:tc>
          <w:tcPr>
            <w:tcW w:w="696" w:type="dxa"/>
            <w:noWrap/>
            <w:vAlign w:val="center"/>
          </w:tcPr>
          <w:p w14:paraId="1FCFED44" w14:textId="77777777" w:rsidR="000A6CCC" w:rsidRPr="00C46F82" w:rsidRDefault="000A6CCC" w:rsidP="00635804">
            <w:pPr>
              <w:spacing w:after="0"/>
              <w:jc w:val="center"/>
              <w:rPr>
                <w:sz w:val="20"/>
                <w:szCs w:val="20"/>
              </w:rPr>
            </w:pPr>
          </w:p>
        </w:tc>
        <w:tc>
          <w:tcPr>
            <w:tcW w:w="576" w:type="dxa"/>
            <w:vAlign w:val="center"/>
          </w:tcPr>
          <w:p w14:paraId="06CDFB02" w14:textId="77777777" w:rsidR="000A6CCC" w:rsidRPr="00C46F82" w:rsidRDefault="000A6CCC" w:rsidP="00635804">
            <w:pPr>
              <w:spacing w:after="0"/>
              <w:jc w:val="center"/>
              <w:rPr>
                <w:sz w:val="20"/>
                <w:szCs w:val="20"/>
              </w:rPr>
            </w:pPr>
            <w:r>
              <w:rPr>
                <w:sz w:val="20"/>
                <w:szCs w:val="20"/>
              </w:rPr>
              <w:t>144</w:t>
            </w:r>
          </w:p>
        </w:tc>
        <w:tc>
          <w:tcPr>
            <w:tcW w:w="576" w:type="dxa"/>
            <w:noWrap/>
            <w:vAlign w:val="center"/>
          </w:tcPr>
          <w:p w14:paraId="27234323" w14:textId="77777777" w:rsidR="000A6CCC" w:rsidRPr="00C46F82" w:rsidRDefault="000A6CCC" w:rsidP="00635804">
            <w:pPr>
              <w:spacing w:after="0"/>
              <w:jc w:val="center"/>
              <w:rPr>
                <w:sz w:val="20"/>
                <w:szCs w:val="20"/>
              </w:rPr>
            </w:pPr>
          </w:p>
        </w:tc>
        <w:tc>
          <w:tcPr>
            <w:tcW w:w="658" w:type="dxa"/>
            <w:vAlign w:val="center"/>
          </w:tcPr>
          <w:p w14:paraId="0ED34D2A" w14:textId="77777777" w:rsidR="000A6CCC" w:rsidRPr="00C46F82" w:rsidRDefault="000A6CCC" w:rsidP="00635804">
            <w:pPr>
              <w:spacing w:after="0"/>
              <w:jc w:val="center"/>
              <w:rPr>
                <w:sz w:val="20"/>
                <w:szCs w:val="20"/>
              </w:rPr>
            </w:pPr>
            <w:r>
              <w:rPr>
                <w:sz w:val="20"/>
                <w:szCs w:val="20"/>
              </w:rPr>
              <w:t>124</w:t>
            </w:r>
          </w:p>
        </w:tc>
      </w:tr>
      <w:tr w:rsidR="000A6CCC" w:rsidRPr="00CA030F" w14:paraId="613B0149" w14:textId="77777777" w:rsidTr="00635804">
        <w:trPr>
          <w:trHeight w:val="255"/>
          <w:jc w:val="center"/>
        </w:trPr>
        <w:tc>
          <w:tcPr>
            <w:tcW w:w="2263" w:type="dxa"/>
            <w:vMerge/>
            <w:vAlign w:val="center"/>
          </w:tcPr>
          <w:p w14:paraId="5BE51D8D" w14:textId="77777777" w:rsidR="000A6CCC" w:rsidRPr="00C46F82" w:rsidRDefault="000A6CCC" w:rsidP="00635804">
            <w:pPr>
              <w:spacing w:after="0"/>
              <w:rPr>
                <w:sz w:val="20"/>
                <w:szCs w:val="20"/>
              </w:rPr>
            </w:pPr>
          </w:p>
        </w:tc>
        <w:tc>
          <w:tcPr>
            <w:tcW w:w="2977" w:type="dxa"/>
            <w:noWrap/>
            <w:vAlign w:val="center"/>
            <w:hideMark/>
          </w:tcPr>
          <w:p w14:paraId="7FAB8C4D" w14:textId="77777777" w:rsidR="000A6CCC" w:rsidRPr="00D972B6" w:rsidRDefault="000A6CCC" w:rsidP="00635804">
            <w:pPr>
              <w:spacing w:after="0"/>
              <w:rPr>
                <w:color w:val="000000"/>
                <w:sz w:val="20"/>
                <w:szCs w:val="20"/>
                <w:lang w:eastAsia="hu-HU"/>
              </w:rPr>
            </w:pPr>
            <w:r>
              <w:rPr>
                <w:color w:val="000000"/>
                <w:sz w:val="20"/>
                <w:szCs w:val="20"/>
                <w:lang w:eastAsia="hu-HU"/>
              </w:rPr>
              <w:t>Néptánc</w:t>
            </w:r>
          </w:p>
        </w:tc>
        <w:tc>
          <w:tcPr>
            <w:tcW w:w="696" w:type="dxa"/>
            <w:noWrap/>
            <w:vAlign w:val="center"/>
          </w:tcPr>
          <w:p w14:paraId="73325D41" w14:textId="77777777" w:rsidR="000A6CCC" w:rsidRPr="00C46F82" w:rsidRDefault="000A6CCC" w:rsidP="00635804">
            <w:pPr>
              <w:spacing w:after="0"/>
              <w:jc w:val="center"/>
              <w:rPr>
                <w:sz w:val="20"/>
                <w:szCs w:val="20"/>
              </w:rPr>
            </w:pPr>
          </w:p>
        </w:tc>
        <w:tc>
          <w:tcPr>
            <w:tcW w:w="576" w:type="dxa"/>
            <w:vAlign w:val="center"/>
          </w:tcPr>
          <w:p w14:paraId="6E308D68" w14:textId="77777777" w:rsidR="000A6CCC" w:rsidRPr="00C46F82" w:rsidRDefault="000A6CCC" w:rsidP="00635804">
            <w:pPr>
              <w:spacing w:after="0"/>
              <w:jc w:val="center"/>
              <w:rPr>
                <w:sz w:val="20"/>
                <w:szCs w:val="20"/>
              </w:rPr>
            </w:pPr>
            <w:r>
              <w:rPr>
                <w:sz w:val="20"/>
                <w:szCs w:val="20"/>
              </w:rPr>
              <w:t>72</w:t>
            </w:r>
          </w:p>
        </w:tc>
        <w:tc>
          <w:tcPr>
            <w:tcW w:w="576" w:type="dxa"/>
            <w:noWrap/>
            <w:vAlign w:val="center"/>
          </w:tcPr>
          <w:p w14:paraId="57ADC64A" w14:textId="77777777" w:rsidR="000A6CCC" w:rsidRPr="00C46F82" w:rsidRDefault="000A6CCC" w:rsidP="00635804">
            <w:pPr>
              <w:spacing w:after="0"/>
              <w:jc w:val="center"/>
              <w:rPr>
                <w:sz w:val="20"/>
                <w:szCs w:val="20"/>
              </w:rPr>
            </w:pPr>
          </w:p>
        </w:tc>
        <w:tc>
          <w:tcPr>
            <w:tcW w:w="658" w:type="dxa"/>
            <w:vAlign w:val="center"/>
          </w:tcPr>
          <w:p w14:paraId="409CFA4C" w14:textId="77777777" w:rsidR="000A6CCC" w:rsidRPr="00C46F82" w:rsidRDefault="000A6CCC" w:rsidP="00635804">
            <w:pPr>
              <w:spacing w:after="0"/>
              <w:jc w:val="center"/>
              <w:rPr>
                <w:sz w:val="20"/>
                <w:szCs w:val="20"/>
              </w:rPr>
            </w:pPr>
            <w:r>
              <w:rPr>
                <w:sz w:val="20"/>
                <w:szCs w:val="20"/>
              </w:rPr>
              <w:t>62</w:t>
            </w:r>
          </w:p>
        </w:tc>
      </w:tr>
      <w:tr w:rsidR="000A6CCC" w:rsidRPr="00CA030F" w14:paraId="477A4460" w14:textId="77777777" w:rsidTr="00635804">
        <w:trPr>
          <w:trHeight w:val="255"/>
          <w:jc w:val="center"/>
        </w:trPr>
        <w:tc>
          <w:tcPr>
            <w:tcW w:w="2263" w:type="dxa"/>
            <w:vMerge/>
            <w:vAlign w:val="center"/>
          </w:tcPr>
          <w:p w14:paraId="2FAD38E5" w14:textId="77777777" w:rsidR="000A6CCC" w:rsidRPr="00C46F82" w:rsidRDefault="000A6CCC" w:rsidP="00635804">
            <w:pPr>
              <w:spacing w:after="0"/>
              <w:rPr>
                <w:sz w:val="20"/>
                <w:szCs w:val="20"/>
              </w:rPr>
            </w:pPr>
          </w:p>
        </w:tc>
        <w:tc>
          <w:tcPr>
            <w:tcW w:w="2977" w:type="dxa"/>
            <w:noWrap/>
            <w:vAlign w:val="center"/>
            <w:hideMark/>
          </w:tcPr>
          <w:p w14:paraId="236C67D5" w14:textId="77777777" w:rsidR="000A6CCC" w:rsidRPr="00D972B6" w:rsidRDefault="000A6CCC" w:rsidP="00635804">
            <w:pPr>
              <w:spacing w:after="0"/>
              <w:rPr>
                <w:color w:val="000000"/>
                <w:sz w:val="20"/>
                <w:szCs w:val="20"/>
                <w:lang w:eastAsia="hu-HU"/>
              </w:rPr>
            </w:pPr>
            <w:r>
              <w:rPr>
                <w:color w:val="000000"/>
                <w:sz w:val="20"/>
                <w:szCs w:val="20"/>
                <w:lang w:eastAsia="hu-HU"/>
              </w:rPr>
              <w:t>Hangszerismeret</w:t>
            </w:r>
          </w:p>
        </w:tc>
        <w:tc>
          <w:tcPr>
            <w:tcW w:w="696" w:type="dxa"/>
            <w:noWrap/>
            <w:vAlign w:val="center"/>
          </w:tcPr>
          <w:p w14:paraId="10D82A87" w14:textId="77777777" w:rsidR="000A6CCC" w:rsidRPr="00C46F82" w:rsidRDefault="000A6CCC" w:rsidP="00635804">
            <w:pPr>
              <w:spacing w:after="0"/>
              <w:jc w:val="center"/>
              <w:rPr>
                <w:sz w:val="20"/>
                <w:szCs w:val="20"/>
              </w:rPr>
            </w:pPr>
          </w:p>
        </w:tc>
        <w:tc>
          <w:tcPr>
            <w:tcW w:w="576" w:type="dxa"/>
            <w:vAlign w:val="center"/>
          </w:tcPr>
          <w:p w14:paraId="4FE42FD8" w14:textId="77777777" w:rsidR="000A6CCC" w:rsidRPr="00C46F82" w:rsidRDefault="000A6CCC" w:rsidP="00635804">
            <w:pPr>
              <w:spacing w:after="0"/>
              <w:jc w:val="center"/>
              <w:rPr>
                <w:sz w:val="20"/>
                <w:szCs w:val="20"/>
              </w:rPr>
            </w:pPr>
            <w:r>
              <w:rPr>
                <w:sz w:val="20"/>
                <w:szCs w:val="20"/>
              </w:rPr>
              <w:t>72</w:t>
            </w:r>
          </w:p>
        </w:tc>
        <w:tc>
          <w:tcPr>
            <w:tcW w:w="576" w:type="dxa"/>
            <w:noWrap/>
            <w:vAlign w:val="center"/>
          </w:tcPr>
          <w:p w14:paraId="000C5128" w14:textId="77777777" w:rsidR="000A6CCC" w:rsidRPr="00C46F82" w:rsidRDefault="000A6CCC" w:rsidP="00635804">
            <w:pPr>
              <w:spacing w:after="0"/>
              <w:jc w:val="center"/>
              <w:rPr>
                <w:sz w:val="20"/>
                <w:szCs w:val="20"/>
              </w:rPr>
            </w:pPr>
          </w:p>
        </w:tc>
        <w:tc>
          <w:tcPr>
            <w:tcW w:w="658" w:type="dxa"/>
            <w:vAlign w:val="center"/>
          </w:tcPr>
          <w:p w14:paraId="73921D48" w14:textId="77777777" w:rsidR="000A6CCC" w:rsidRPr="00C46F82" w:rsidRDefault="000A6CCC" w:rsidP="00635804">
            <w:pPr>
              <w:spacing w:after="0"/>
              <w:jc w:val="center"/>
              <w:rPr>
                <w:sz w:val="20"/>
                <w:szCs w:val="20"/>
              </w:rPr>
            </w:pPr>
            <w:r>
              <w:rPr>
                <w:sz w:val="20"/>
                <w:szCs w:val="20"/>
              </w:rPr>
              <w:t>62</w:t>
            </w:r>
          </w:p>
        </w:tc>
      </w:tr>
      <w:tr w:rsidR="000A6CCC" w:rsidRPr="00CA030F" w14:paraId="3848AB99" w14:textId="77777777" w:rsidTr="00635804">
        <w:trPr>
          <w:trHeight w:val="255"/>
          <w:jc w:val="center"/>
        </w:trPr>
        <w:tc>
          <w:tcPr>
            <w:tcW w:w="2263" w:type="dxa"/>
            <w:vMerge/>
            <w:vAlign w:val="center"/>
          </w:tcPr>
          <w:p w14:paraId="389DE9AC" w14:textId="77777777" w:rsidR="000A6CCC" w:rsidRPr="00C46F82" w:rsidRDefault="000A6CCC" w:rsidP="00635804">
            <w:pPr>
              <w:spacing w:after="0"/>
              <w:rPr>
                <w:sz w:val="20"/>
                <w:szCs w:val="20"/>
              </w:rPr>
            </w:pPr>
          </w:p>
        </w:tc>
        <w:tc>
          <w:tcPr>
            <w:tcW w:w="2977" w:type="dxa"/>
            <w:noWrap/>
            <w:vAlign w:val="center"/>
            <w:hideMark/>
          </w:tcPr>
          <w:p w14:paraId="1D1A3A50" w14:textId="77777777" w:rsidR="000A6CCC" w:rsidRPr="00D972B6" w:rsidRDefault="000A6CCC" w:rsidP="00635804">
            <w:pPr>
              <w:spacing w:after="0"/>
              <w:rPr>
                <w:color w:val="000000"/>
                <w:sz w:val="20"/>
                <w:szCs w:val="20"/>
                <w:lang w:eastAsia="hu-HU"/>
              </w:rPr>
            </w:pPr>
            <w:r>
              <w:rPr>
                <w:color w:val="000000"/>
                <w:sz w:val="20"/>
                <w:szCs w:val="20"/>
                <w:lang w:eastAsia="hu-HU"/>
              </w:rPr>
              <w:t>Szolfézs</w:t>
            </w:r>
          </w:p>
        </w:tc>
        <w:tc>
          <w:tcPr>
            <w:tcW w:w="696" w:type="dxa"/>
            <w:noWrap/>
            <w:vAlign w:val="center"/>
          </w:tcPr>
          <w:p w14:paraId="123BC5D7" w14:textId="77777777" w:rsidR="000A6CCC" w:rsidRPr="00C46F82" w:rsidRDefault="000A6CCC" w:rsidP="00635804">
            <w:pPr>
              <w:spacing w:after="0"/>
              <w:jc w:val="center"/>
              <w:rPr>
                <w:sz w:val="20"/>
                <w:szCs w:val="20"/>
              </w:rPr>
            </w:pPr>
            <w:r>
              <w:rPr>
                <w:sz w:val="20"/>
                <w:szCs w:val="20"/>
              </w:rPr>
              <w:t>72</w:t>
            </w:r>
          </w:p>
        </w:tc>
        <w:tc>
          <w:tcPr>
            <w:tcW w:w="576" w:type="dxa"/>
            <w:vAlign w:val="center"/>
          </w:tcPr>
          <w:p w14:paraId="1A21741E" w14:textId="77777777" w:rsidR="000A6CCC" w:rsidRPr="00C46F82" w:rsidRDefault="000A6CCC" w:rsidP="00635804">
            <w:pPr>
              <w:spacing w:after="0"/>
              <w:jc w:val="center"/>
              <w:rPr>
                <w:sz w:val="20"/>
                <w:szCs w:val="20"/>
              </w:rPr>
            </w:pPr>
          </w:p>
        </w:tc>
        <w:tc>
          <w:tcPr>
            <w:tcW w:w="576" w:type="dxa"/>
            <w:noWrap/>
            <w:vAlign w:val="center"/>
          </w:tcPr>
          <w:p w14:paraId="1070606B" w14:textId="77777777" w:rsidR="000A6CCC" w:rsidRPr="00C46F82" w:rsidRDefault="000A6CCC" w:rsidP="00635804">
            <w:pPr>
              <w:spacing w:after="0"/>
              <w:jc w:val="center"/>
              <w:rPr>
                <w:sz w:val="20"/>
                <w:szCs w:val="20"/>
              </w:rPr>
            </w:pPr>
          </w:p>
        </w:tc>
        <w:tc>
          <w:tcPr>
            <w:tcW w:w="658" w:type="dxa"/>
            <w:vAlign w:val="center"/>
          </w:tcPr>
          <w:p w14:paraId="422FA138" w14:textId="77777777" w:rsidR="000A6CCC" w:rsidRPr="00C46F82" w:rsidRDefault="000A6CCC" w:rsidP="00635804">
            <w:pPr>
              <w:spacing w:after="0"/>
              <w:jc w:val="center"/>
              <w:rPr>
                <w:sz w:val="20"/>
                <w:szCs w:val="20"/>
              </w:rPr>
            </w:pPr>
            <w:r>
              <w:rPr>
                <w:sz w:val="20"/>
                <w:szCs w:val="20"/>
              </w:rPr>
              <w:t>62</w:t>
            </w:r>
          </w:p>
        </w:tc>
      </w:tr>
      <w:tr w:rsidR="000A6CCC" w:rsidRPr="00CA030F" w14:paraId="0B6E8942" w14:textId="77777777" w:rsidTr="00635804">
        <w:trPr>
          <w:trHeight w:val="255"/>
          <w:jc w:val="center"/>
        </w:trPr>
        <w:tc>
          <w:tcPr>
            <w:tcW w:w="2263" w:type="dxa"/>
            <w:vMerge/>
            <w:vAlign w:val="center"/>
          </w:tcPr>
          <w:p w14:paraId="56EBE6A5" w14:textId="77777777" w:rsidR="000A6CCC" w:rsidRPr="00C46F82" w:rsidRDefault="000A6CCC" w:rsidP="00635804">
            <w:pPr>
              <w:spacing w:after="0"/>
              <w:rPr>
                <w:sz w:val="20"/>
                <w:szCs w:val="20"/>
              </w:rPr>
            </w:pPr>
          </w:p>
        </w:tc>
        <w:tc>
          <w:tcPr>
            <w:tcW w:w="2977" w:type="dxa"/>
            <w:noWrap/>
            <w:vAlign w:val="center"/>
          </w:tcPr>
          <w:p w14:paraId="32FC2E85" w14:textId="77777777" w:rsidR="000A6CCC" w:rsidRDefault="000A6CCC" w:rsidP="00635804">
            <w:pPr>
              <w:spacing w:after="0"/>
              <w:rPr>
                <w:color w:val="000000"/>
                <w:sz w:val="20"/>
                <w:szCs w:val="20"/>
                <w:lang w:eastAsia="hu-HU"/>
              </w:rPr>
            </w:pPr>
            <w:r>
              <w:rPr>
                <w:color w:val="000000"/>
                <w:sz w:val="20"/>
                <w:szCs w:val="20"/>
                <w:lang w:eastAsia="hu-HU"/>
              </w:rPr>
              <w:t>Zeneelmélet</w:t>
            </w:r>
          </w:p>
        </w:tc>
        <w:tc>
          <w:tcPr>
            <w:tcW w:w="696" w:type="dxa"/>
            <w:noWrap/>
            <w:vAlign w:val="center"/>
          </w:tcPr>
          <w:p w14:paraId="0F917159" w14:textId="77777777" w:rsidR="000A6CCC" w:rsidRPr="00C46F82" w:rsidRDefault="000A6CCC" w:rsidP="00635804">
            <w:pPr>
              <w:spacing w:after="0"/>
              <w:jc w:val="center"/>
              <w:rPr>
                <w:sz w:val="20"/>
                <w:szCs w:val="20"/>
              </w:rPr>
            </w:pPr>
            <w:r>
              <w:rPr>
                <w:sz w:val="20"/>
                <w:szCs w:val="20"/>
              </w:rPr>
              <w:t>72</w:t>
            </w:r>
          </w:p>
        </w:tc>
        <w:tc>
          <w:tcPr>
            <w:tcW w:w="576" w:type="dxa"/>
            <w:vAlign w:val="center"/>
          </w:tcPr>
          <w:p w14:paraId="59B60C51" w14:textId="77777777" w:rsidR="000A6CCC" w:rsidRPr="00C46F82" w:rsidRDefault="000A6CCC" w:rsidP="00635804">
            <w:pPr>
              <w:spacing w:after="0"/>
              <w:jc w:val="center"/>
              <w:rPr>
                <w:sz w:val="20"/>
                <w:szCs w:val="20"/>
              </w:rPr>
            </w:pPr>
          </w:p>
        </w:tc>
        <w:tc>
          <w:tcPr>
            <w:tcW w:w="576" w:type="dxa"/>
            <w:noWrap/>
            <w:vAlign w:val="center"/>
          </w:tcPr>
          <w:p w14:paraId="380366FA" w14:textId="77777777" w:rsidR="000A6CCC" w:rsidRPr="00C46F82" w:rsidRDefault="000A6CCC" w:rsidP="00635804">
            <w:pPr>
              <w:spacing w:after="0"/>
              <w:jc w:val="center"/>
              <w:rPr>
                <w:sz w:val="20"/>
                <w:szCs w:val="20"/>
              </w:rPr>
            </w:pPr>
            <w:r>
              <w:rPr>
                <w:sz w:val="20"/>
                <w:szCs w:val="20"/>
              </w:rPr>
              <w:t>62</w:t>
            </w:r>
          </w:p>
        </w:tc>
        <w:tc>
          <w:tcPr>
            <w:tcW w:w="658" w:type="dxa"/>
            <w:vAlign w:val="center"/>
          </w:tcPr>
          <w:p w14:paraId="75925FB5" w14:textId="77777777" w:rsidR="000A6CCC" w:rsidRPr="00C46F82" w:rsidRDefault="000A6CCC" w:rsidP="00635804">
            <w:pPr>
              <w:spacing w:after="0"/>
              <w:jc w:val="center"/>
              <w:rPr>
                <w:sz w:val="20"/>
                <w:szCs w:val="20"/>
              </w:rPr>
            </w:pPr>
          </w:p>
        </w:tc>
      </w:tr>
      <w:tr w:rsidR="000A6CCC" w:rsidRPr="00CA030F" w14:paraId="13CC75E2" w14:textId="77777777" w:rsidTr="00635804">
        <w:trPr>
          <w:trHeight w:val="255"/>
          <w:jc w:val="center"/>
        </w:trPr>
        <w:tc>
          <w:tcPr>
            <w:tcW w:w="2263" w:type="dxa"/>
            <w:vMerge/>
            <w:vAlign w:val="center"/>
          </w:tcPr>
          <w:p w14:paraId="2A946F09" w14:textId="77777777" w:rsidR="000A6CCC" w:rsidRPr="00C46F82" w:rsidRDefault="000A6CCC" w:rsidP="00635804">
            <w:pPr>
              <w:spacing w:after="0"/>
              <w:rPr>
                <w:sz w:val="20"/>
                <w:szCs w:val="20"/>
              </w:rPr>
            </w:pPr>
          </w:p>
        </w:tc>
        <w:tc>
          <w:tcPr>
            <w:tcW w:w="2977" w:type="dxa"/>
            <w:noWrap/>
            <w:vAlign w:val="center"/>
            <w:hideMark/>
          </w:tcPr>
          <w:p w14:paraId="1B747FBE" w14:textId="77777777" w:rsidR="000A6CCC" w:rsidRDefault="000A6CCC" w:rsidP="00635804">
            <w:pPr>
              <w:spacing w:after="0"/>
              <w:rPr>
                <w:color w:val="000000"/>
                <w:sz w:val="20"/>
                <w:szCs w:val="20"/>
                <w:lang w:eastAsia="hu-HU"/>
              </w:rPr>
            </w:pPr>
            <w:r>
              <w:rPr>
                <w:color w:val="000000"/>
                <w:sz w:val="20"/>
                <w:szCs w:val="20"/>
                <w:lang w:eastAsia="hu-HU"/>
              </w:rPr>
              <w:t>Zenetörténet</w:t>
            </w:r>
          </w:p>
        </w:tc>
        <w:tc>
          <w:tcPr>
            <w:tcW w:w="696" w:type="dxa"/>
            <w:noWrap/>
            <w:vAlign w:val="center"/>
          </w:tcPr>
          <w:p w14:paraId="5F555CD6" w14:textId="77777777" w:rsidR="000A6CCC" w:rsidRPr="00C46F82" w:rsidRDefault="000A6CCC" w:rsidP="00635804">
            <w:pPr>
              <w:spacing w:after="0"/>
              <w:jc w:val="center"/>
              <w:rPr>
                <w:sz w:val="20"/>
                <w:szCs w:val="20"/>
              </w:rPr>
            </w:pPr>
            <w:r>
              <w:rPr>
                <w:sz w:val="20"/>
                <w:szCs w:val="20"/>
              </w:rPr>
              <w:t>72</w:t>
            </w:r>
          </w:p>
        </w:tc>
        <w:tc>
          <w:tcPr>
            <w:tcW w:w="576" w:type="dxa"/>
            <w:vAlign w:val="center"/>
          </w:tcPr>
          <w:p w14:paraId="68D75C26" w14:textId="77777777" w:rsidR="000A6CCC" w:rsidRPr="00C46F82" w:rsidRDefault="000A6CCC" w:rsidP="00635804">
            <w:pPr>
              <w:spacing w:after="0"/>
              <w:jc w:val="center"/>
              <w:rPr>
                <w:sz w:val="20"/>
                <w:szCs w:val="20"/>
              </w:rPr>
            </w:pPr>
          </w:p>
        </w:tc>
        <w:tc>
          <w:tcPr>
            <w:tcW w:w="576" w:type="dxa"/>
            <w:noWrap/>
            <w:vAlign w:val="center"/>
          </w:tcPr>
          <w:p w14:paraId="28F718EA" w14:textId="77777777" w:rsidR="000A6CCC" w:rsidRPr="00C46F82" w:rsidRDefault="000A6CCC" w:rsidP="00635804">
            <w:pPr>
              <w:spacing w:after="0"/>
              <w:jc w:val="center"/>
              <w:rPr>
                <w:sz w:val="20"/>
                <w:szCs w:val="20"/>
              </w:rPr>
            </w:pPr>
            <w:r>
              <w:rPr>
                <w:sz w:val="20"/>
                <w:szCs w:val="20"/>
              </w:rPr>
              <w:t>62</w:t>
            </w:r>
          </w:p>
        </w:tc>
        <w:tc>
          <w:tcPr>
            <w:tcW w:w="658" w:type="dxa"/>
            <w:vAlign w:val="center"/>
          </w:tcPr>
          <w:p w14:paraId="2A838D32" w14:textId="77777777" w:rsidR="000A6CCC" w:rsidRPr="00C46F82" w:rsidRDefault="000A6CCC" w:rsidP="00635804">
            <w:pPr>
              <w:spacing w:after="0"/>
              <w:jc w:val="center"/>
              <w:rPr>
                <w:sz w:val="20"/>
                <w:szCs w:val="20"/>
              </w:rPr>
            </w:pPr>
          </w:p>
        </w:tc>
      </w:tr>
      <w:tr w:rsidR="000A6CCC" w:rsidRPr="00CA030F" w14:paraId="66CE2960" w14:textId="77777777" w:rsidTr="00635804">
        <w:trPr>
          <w:trHeight w:val="255"/>
          <w:jc w:val="center"/>
        </w:trPr>
        <w:tc>
          <w:tcPr>
            <w:tcW w:w="5240" w:type="dxa"/>
            <w:gridSpan w:val="2"/>
            <w:vAlign w:val="center"/>
          </w:tcPr>
          <w:p w14:paraId="25D313DA" w14:textId="77777777" w:rsidR="000A6CCC" w:rsidRPr="00C46F82" w:rsidRDefault="000A6CCC" w:rsidP="00635804">
            <w:pPr>
              <w:spacing w:after="0"/>
              <w:rPr>
                <w:b/>
                <w:bCs/>
                <w:sz w:val="20"/>
                <w:szCs w:val="20"/>
              </w:rPr>
            </w:pPr>
            <w:r w:rsidRPr="00C46F82">
              <w:rPr>
                <w:b/>
                <w:bCs/>
                <w:sz w:val="20"/>
                <w:szCs w:val="20"/>
              </w:rPr>
              <w:t>összes óra:</w:t>
            </w:r>
          </w:p>
        </w:tc>
        <w:tc>
          <w:tcPr>
            <w:tcW w:w="696" w:type="dxa"/>
            <w:noWrap/>
            <w:vAlign w:val="center"/>
            <w:hideMark/>
          </w:tcPr>
          <w:p w14:paraId="2DAD673E" w14:textId="77777777" w:rsidR="000A6CCC" w:rsidRPr="00C46F82" w:rsidRDefault="000A6CCC" w:rsidP="00635804">
            <w:pPr>
              <w:spacing w:after="0"/>
              <w:jc w:val="center"/>
              <w:rPr>
                <w:b/>
                <w:bCs/>
                <w:sz w:val="20"/>
                <w:szCs w:val="20"/>
              </w:rPr>
            </w:pPr>
            <w:r w:rsidRPr="00C46F82">
              <w:rPr>
                <w:b/>
                <w:bCs/>
                <w:sz w:val="20"/>
                <w:szCs w:val="20"/>
              </w:rPr>
              <w:t>504</w:t>
            </w:r>
          </w:p>
        </w:tc>
        <w:tc>
          <w:tcPr>
            <w:tcW w:w="576" w:type="dxa"/>
            <w:vAlign w:val="center"/>
          </w:tcPr>
          <w:p w14:paraId="705E6F37" w14:textId="77777777" w:rsidR="000A6CCC" w:rsidRPr="00C46F82" w:rsidRDefault="000A6CCC" w:rsidP="00635804">
            <w:pPr>
              <w:spacing w:after="0"/>
              <w:jc w:val="center"/>
              <w:rPr>
                <w:b/>
                <w:bCs/>
                <w:sz w:val="20"/>
                <w:szCs w:val="20"/>
              </w:rPr>
            </w:pPr>
            <w:r w:rsidRPr="00C46F82">
              <w:rPr>
                <w:b/>
                <w:bCs/>
                <w:sz w:val="20"/>
                <w:szCs w:val="20"/>
              </w:rPr>
              <w:t>612</w:t>
            </w:r>
          </w:p>
        </w:tc>
        <w:tc>
          <w:tcPr>
            <w:tcW w:w="576" w:type="dxa"/>
            <w:noWrap/>
            <w:vAlign w:val="center"/>
            <w:hideMark/>
          </w:tcPr>
          <w:p w14:paraId="71DD8BEF" w14:textId="77777777" w:rsidR="000A6CCC" w:rsidRPr="00C46F82" w:rsidRDefault="000A6CCC" w:rsidP="00635804">
            <w:pPr>
              <w:spacing w:after="0"/>
              <w:jc w:val="center"/>
              <w:rPr>
                <w:b/>
                <w:bCs/>
                <w:sz w:val="20"/>
                <w:szCs w:val="20"/>
              </w:rPr>
            </w:pPr>
            <w:r>
              <w:rPr>
                <w:b/>
                <w:bCs/>
                <w:sz w:val="20"/>
                <w:szCs w:val="20"/>
              </w:rPr>
              <w:t>372</w:t>
            </w:r>
          </w:p>
        </w:tc>
        <w:tc>
          <w:tcPr>
            <w:tcW w:w="658" w:type="dxa"/>
            <w:vAlign w:val="center"/>
          </w:tcPr>
          <w:p w14:paraId="5B4E52DF" w14:textId="77777777" w:rsidR="000A6CCC" w:rsidRPr="00C46F82" w:rsidRDefault="000A6CCC" w:rsidP="00635804">
            <w:pPr>
              <w:spacing w:after="0"/>
              <w:jc w:val="center"/>
              <w:rPr>
                <w:b/>
                <w:bCs/>
                <w:sz w:val="20"/>
                <w:szCs w:val="20"/>
              </w:rPr>
            </w:pPr>
            <w:r>
              <w:rPr>
                <w:b/>
                <w:bCs/>
                <w:sz w:val="20"/>
                <w:szCs w:val="20"/>
              </w:rPr>
              <w:t>589</w:t>
            </w:r>
          </w:p>
        </w:tc>
      </w:tr>
      <w:tr w:rsidR="000A6CCC" w:rsidRPr="00CA030F" w14:paraId="5902BDA3" w14:textId="77777777" w:rsidTr="00635804">
        <w:trPr>
          <w:trHeight w:val="255"/>
          <w:jc w:val="center"/>
        </w:trPr>
        <w:tc>
          <w:tcPr>
            <w:tcW w:w="5240" w:type="dxa"/>
            <w:gridSpan w:val="2"/>
            <w:vAlign w:val="center"/>
          </w:tcPr>
          <w:p w14:paraId="0E162517" w14:textId="77777777" w:rsidR="000A6CCC" w:rsidRPr="00C46F82" w:rsidRDefault="000A6CCC" w:rsidP="00635804">
            <w:pPr>
              <w:spacing w:after="0"/>
              <w:rPr>
                <w:sz w:val="20"/>
                <w:szCs w:val="20"/>
              </w:rPr>
            </w:pPr>
            <w:r>
              <w:rPr>
                <w:sz w:val="20"/>
                <w:szCs w:val="20"/>
              </w:rPr>
              <w:t>Gyakorlat óraszáma</w:t>
            </w:r>
          </w:p>
        </w:tc>
        <w:tc>
          <w:tcPr>
            <w:tcW w:w="2506" w:type="dxa"/>
            <w:gridSpan w:val="4"/>
            <w:noWrap/>
            <w:vAlign w:val="center"/>
            <w:hideMark/>
          </w:tcPr>
          <w:p w14:paraId="02999556" w14:textId="77777777" w:rsidR="000A6CCC" w:rsidRPr="00C46F82" w:rsidRDefault="000A6CCC" w:rsidP="00635804">
            <w:pPr>
              <w:spacing w:after="0"/>
              <w:jc w:val="center"/>
              <w:rPr>
                <w:sz w:val="20"/>
                <w:szCs w:val="20"/>
              </w:rPr>
            </w:pPr>
            <w:r>
              <w:rPr>
                <w:sz w:val="20"/>
                <w:szCs w:val="20"/>
              </w:rPr>
              <w:t>1361</w:t>
            </w:r>
          </w:p>
        </w:tc>
      </w:tr>
      <w:tr w:rsidR="000A6CCC" w:rsidRPr="00CA030F" w14:paraId="4769CA82" w14:textId="77777777" w:rsidTr="00635804">
        <w:trPr>
          <w:trHeight w:val="255"/>
          <w:jc w:val="center"/>
        </w:trPr>
        <w:tc>
          <w:tcPr>
            <w:tcW w:w="5240" w:type="dxa"/>
            <w:gridSpan w:val="2"/>
            <w:vAlign w:val="center"/>
          </w:tcPr>
          <w:p w14:paraId="5931F54D" w14:textId="77777777" w:rsidR="000A6CCC" w:rsidRPr="00C46F82" w:rsidRDefault="000A6CCC" w:rsidP="00635804">
            <w:pPr>
              <w:spacing w:after="0"/>
              <w:rPr>
                <w:sz w:val="20"/>
                <w:szCs w:val="20"/>
              </w:rPr>
            </w:pPr>
            <w:r>
              <w:rPr>
                <w:sz w:val="20"/>
                <w:szCs w:val="20"/>
              </w:rPr>
              <w:t>Elmélet óraszáma</w:t>
            </w:r>
          </w:p>
        </w:tc>
        <w:tc>
          <w:tcPr>
            <w:tcW w:w="2506" w:type="dxa"/>
            <w:gridSpan w:val="4"/>
            <w:noWrap/>
            <w:vAlign w:val="center"/>
            <w:hideMark/>
          </w:tcPr>
          <w:p w14:paraId="6C9C68B5" w14:textId="77777777" w:rsidR="000A6CCC" w:rsidRPr="00C46F82" w:rsidRDefault="000A6CCC" w:rsidP="00635804">
            <w:pPr>
              <w:spacing w:after="0"/>
              <w:jc w:val="center"/>
              <w:rPr>
                <w:sz w:val="20"/>
                <w:szCs w:val="20"/>
              </w:rPr>
            </w:pPr>
            <w:r>
              <w:rPr>
                <w:sz w:val="20"/>
                <w:szCs w:val="20"/>
              </w:rPr>
              <w:t>876</w:t>
            </w:r>
          </w:p>
        </w:tc>
      </w:tr>
      <w:tr w:rsidR="000A6CCC" w:rsidRPr="00CA030F" w14:paraId="6FCADF7A" w14:textId="77777777" w:rsidTr="00635804">
        <w:trPr>
          <w:trHeight w:val="255"/>
          <w:jc w:val="center"/>
        </w:trPr>
        <w:tc>
          <w:tcPr>
            <w:tcW w:w="5240" w:type="dxa"/>
            <w:gridSpan w:val="2"/>
            <w:vAlign w:val="center"/>
          </w:tcPr>
          <w:p w14:paraId="408AC6A7" w14:textId="77777777" w:rsidR="000A6CCC" w:rsidRPr="00C46F82" w:rsidRDefault="000A6CCC" w:rsidP="00635804">
            <w:pPr>
              <w:spacing w:after="0"/>
              <w:rPr>
                <w:sz w:val="20"/>
                <w:szCs w:val="20"/>
              </w:rPr>
            </w:pPr>
            <w:r>
              <w:rPr>
                <w:sz w:val="20"/>
                <w:szCs w:val="20"/>
              </w:rPr>
              <w:t>Ö</w:t>
            </w:r>
            <w:r w:rsidRPr="00C46F82">
              <w:rPr>
                <w:sz w:val="20"/>
                <w:szCs w:val="20"/>
              </w:rPr>
              <w:t>sszefüggő gyakorlat</w:t>
            </w:r>
          </w:p>
        </w:tc>
        <w:tc>
          <w:tcPr>
            <w:tcW w:w="2506" w:type="dxa"/>
            <w:gridSpan w:val="4"/>
            <w:noWrap/>
            <w:vAlign w:val="center"/>
            <w:hideMark/>
          </w:tcPr>
          <w:p w14:paraId="26F3BDF3" w14:textId="77777777" w:rsidR="000A6CCC" w:rsidRPr="00C46F82" w:rsidRDefault="000A6CCC" w:rsidP="00635804">
            <w:pPr>
              <w:spacing w:after="0"/>
              <w:jc w:val="center"/>
              <w:rPr>
                <w:sz w:val="20"/>
                <w:szCs w:val="20"/>
              </w:rPr>
            </w:pPr>
            <w:r>
              <w:rPr>
                <w:sz w:val="20"/>
                <w:szCs w:val="20"/>
              </w:rPr>
              <w:t>160</w:t>
            </w:r>
          </w:p>
        </w:tc>
      </w:tr>
      <w:tr w:rsidR="000A6CCC" w:rsidRPr="00CA030F" w14:paraId="0DDC4849" w14:textId="77777777" w:rsidTr="00635804">
        <w:trPr>
          <w:trHeight w:val="255"/>
          <w:jc w:val="center"/>
        </w:trPr>
        <w:tc>
          <w:tcPr>
            <w:tcW w:w="5240" w:type="dxa"/>
            <w:gridSpan w:val="2"/>
            <w:vAlign w:val="center"/>
          </w:tcPr>
          <w:p w14:paraId="54EC411B" w14:textId="77777777" w:rsidR="000A6CCC" w:rsidRDefault="000A6CCC" w:rsidP="00635804">
            <w:pPr>
              <w:spacing w:after="0"/>
              <w:rPr>
                <w:sz w:val="20"/>
                <w:szCs w:val="20"/>
              </w:rPr>
            </w:pPr>
            <w:r>
              <w:rPr>
                <w:sz w:val="20"/>
                <w:szCs w:val="20"/>
              </w:rPr>
              <w:t>Összes óra</w:t>
            </w:r>
          </w:p>
        </w:tc>
        <w:tc>
          <w:tcPr>
            <w:tcW w:w="2506" w:type="dxa"/>
            <w:gridSpan w:val="4"/>
            <w:noWrap/>
            <w:vAlign w:val="center"/>
          </w:tcPr>
          <w:p w14:paraId="068A9755" w14:textId="77777777" w:rsidR="000A6CCC" w:rsidRPr="001119E8" w:rsidRDefault="000A6CCC" w:rsidP="00635804">
            <w:pPr>
              <w:spacing w:after="0"/>
              <w:jc w:val="center"/>
              <w:rPr>
                <w:sz w:val="20"/>
                <w:szCs w:val="20"/>
              </w:rPr>
            </w:pPr>
            <w:r w:rsidRPr="001119E8">
              <w:rPr>
                <w:sz w:val="20"/>
                <w:szCs w:val="20"/>
              </w:rPr>
              <w:t>2237</w:t>
            </w:r>
          </w:p>
        </w:tc>
      </w:tr>
      <w:tr w:rsidR="000A6CCC" w:rsidRPr="00CA030F" w14:paraId="0F21F411" w14:textId="77777777" w:rsidTr="00635804">
        <w:trPr>
          <w:trHeight w:val="255"/>
          <w:jc w:val="center"/>
        </w:trPr>
        <w:tc>
          <w:tcPr>
            <w:tcW w:w="5240" w:type="dxa"/>
            <w:gridSpan w:val="2"/>
            <w:vAlign w:val="center"/>
          </w:tcPr>
          <w:p w14:paraId="56CDD908" w14:textId="77777777" w:rsidR="000A6CCC" w:rsidRDefault="000A6CCC" w:rsidP="00635804">
            <w:pPr>
              <w:spacing w:after="0"/>
              <w:rPr>
                <w:sz w:val="20"/>
                <w:szCs w:val="20"/>
              </w:rPr>
            </w:pPr>
            <w:r>
              <w:rPr>
                <w:sz w:val="20"/>
                <w:szCs w:val="20"/>
              </w:rPr>
              <w:t>Elmélet aránya</w:t>
            </w:r>
          </w:p>
        </w:tc>
        <w:tc>
          <w:tcPr>
            <w:tcW w:w="2506" w:type="dxa"/>
            <w:gridSpan w:val="4"/>
            <w:noWrap/>
            <w:vAlign w:val="center"/>
          </w:tcPr>
          <w:p w14:paraId="320BF0CF" w14:textId="77777777" w:rsidR="000A6CCC" w:rsidRPr="00C46F82" w:rsidRDefault="000A6CCC" w:rsidP="00635804">
            <w:pPr>
              <w:spacing w:after="0"/>
              <w:jc w:val="center"/>
              <w:rPr>
                <w:sz w:val="20"/>
                <w:szCs w:val="20"/>
              </w:rPr>
            </w:pPr>
            <w:r>
              <w:rPr>
                <w:sz w:val="20"/>
                <w:szCs w:val="20"/>
              </w:rPr>
              <w:t>40%</w:t>
            </w:r>
          </w:p>
        </w:tc>
      </w:tr>
      <w:tr w:rsidR="000A6CCC" w:rsidRPr="00CA030F" w14:paraId="77848DCC" w14:textId="77777777" w:rsidTr="00635804">
        <w:trPr>
          <w:trHeight w:val="255"/>
          <w:jc w:val="center"/>
        </w:trPr>
        <w:tc>
          <w:tcPr>
            <w:tcW w:w="5240" w:type="dxa"/>
            <w:gridSpan w:val="2"/>
          </w:tcPr>
          <w:p w14:paraId="249CF2DD" w14:textId="77777777" w:rsidR="000A6CCC" w:rsidRDefault="000A6CCC" w:rsidP="00635804">
            <w:pPr>
              <w:spacing w:after="0"/>
              <w:rPr>
                <w:sz w:val="20"/>
                <w:szCs w:val="20"/>
              </w:rPr>
            </w:pPr>
            <w:r>
              <w:rPr>
                <w:sz w:val="20"/>
                <w:szCs w:val="20"/>
              </w:rPr>
              <w:t>Gyakorlat aránya</w:t>
            </w:r>
          </w:p>
        </w:tc>
        <w:tc>
          <w:tcPr>
            <w:tcW w:w="2506" w:type="dxa"/>
            <w:gridSpan w:val="4"/>
            <w:noWrap/>
          </w:tcPr>
          <w:p w14:paraId="341DD516" w14:textId="77777777" w:rsidR="000A6CCC" w:rsidRPr="00C46F82" w:rsidRDefault="000A6CCC" w:rsidP="00635804">
            <w:pPr>
              <w:spacing w:after="0"/>
              <w:jc w:val="center"/>
              <w:rPr>
                <w:sz w:val="20"/>
                <w:szCs w:val="20"/>
              </w:rPr>
            </w:pPr>
            <w:r>
              <w:rPr>
                <w:sz w:val="20"/>
                <w:szCs w:val="20"/>
              </w:rPr>
              <w:t>60%</w:t>
            </w:r>
          </w:p>
        </w:tc>
      </w:tr>
    </w:tbl>
    <w:p w14:paraId="467F4C2A" w14:textId="77777777" w:rsidR="00806EDA" w:rsidRPr="00806EDA" w:rsidRDefault="00806EDA" w:rsidP="00806EDA">
      <w:pPr>
        <w:spacing w:after="0" w:line="240" w:lineRule="auto"/>
        <w:jc w:val="both"/>
        <w:rPr>
          <w:rFonts w:ascii="Times New Roman" w:eastAsiaTheme="minorHAnsi" w:hAnsi="Times New Roman"/>
          <w:sz w:val="24"/>
        </w:rPr>
      </w:pPr>
    </w:p>
    <w:p w14:paraId="29B2CE34" w14:textId="77777777" w:rsidR="005B7EC9" w:rsidRDefault="005B7EC9" w:rsidP="00435EFD">
      <w:pPr>
        <w:spacing w:after="0" w:line="240" w:lineRule="auto"/>
        <w:ind w:left="30"/>
        <w:jc w:val="center"/>
        <w:rPr>
          <w:rFonts w:ascii="Times New Roman" w:hAnsi="Times New Roman"/>
          <w:b/>
          <w:bCs/>
          <w:sz w:val="24"/>
          <w:szCs w:val="24"/>
        </w:rPr>
      </w:pPr>
    </w:p>
    <w:p w14:paraId="2B6110EF" w14:textId="2C72B53E" w:rsidR="009C1760" w:rsidRPr="009C1760" w:rsidRDefault="009C1760" w:rsidP="009C1760">
      <w:pPr>
        <w:spacing w:after="0"/>
        <w:rPr>
          <w:rFonts w:ascii="Times New Roman" w:eastAsia="Calibri" w:hAnsi="Times New Roman"/>
          <w:sz w:val="24"/>
        </w:rPr>
      </w:pPr>
      <w:r w:rsidRPr="009C1760">
        <w:rPr>
          <w:rFonts w:ascii="Times New Roman" w:eastAsia="Calibri" w:hAnsi="Times New Roman"/>
          <w:sz w:val="24"/>
        </w:rPr>
        <w:t>A szakképzésről szóló 2011. évi CLXXXVII. törvény 8.§ (5) bekezdésének megfelelően a táblázatban a nappali rendszerű oktatásra meghatározott tanulói kötelező szakmai elméleti és gyakorlati óraszám legalább 90%-a felosztásra került.</w:t>
      </w:r>
    </w:p>
    <w:p w14:paraId="45D36337" w14:textId="77777777" w:rsidR="009C1760" w:rsidRPr="009C1760" w:rsidRDefault="009C1760" w:rsidP="009C1760">
      <w:pPr>
        <w:spacing w:after="0" w:line="240" w:lineRule="auto"/>
        <w:jc w:val="both"/>
        <w:rPr>
          <w:rFonts w:ascii="Times New Roman" w:eastAsia="Calibri" w:hAnsi="Times New Roman"/>
          <w:sz w:val="24"/>
        </w:rPr>
      </w:pPr>
      <w:r w:rsidRPr="009C1760">
        <w:rPr>
          <w:rFonts w:ascii="Times New Roman" w:eastAsia="Calibri" w:hAnsi="Times New Roman"/>
          <w:sz w:val="24"/>
        </w:rPr>
        <w:t>A szakmai és vizsgakövetelményben a szakképesítésre meghatározott elmélet/gyakorlat arányának a teljes képzési idő során kell teljesülnie.</w:t>
      </w:r>
    </w:p>
    <w:p w14:paraId="5991FCE9" w14:textId="77777777" w:rsidR="009C1760" w:rsidRPr="009C1760" w:rsidRDefault="009C1760" w:rsidP="009C1760">
      <w:pPr>
        <w:spacing w:after="0" w:line="240" w:lineRule="auto"/>
        <w:jc w:val="both"/>
        <w:rPr>
          <w:rFonts w:ascii="Times New Roman" w:eastAsia="Calibri" w:hAnsi="Times New Roman"/>
          <w:sz w:val="24"/>
        </w:rPr>
      </w:pPr>
      <w:r w:rsidRPr="009C1760">
        <w:rPr>
          <w:rFonts w:ascii="Times New Roman" w:eastAsia="Calibri" w:hAnsi="Times New Roman"/>
          <w:sz w:val="24"/>
        </w:rPr>
        <w:t xml:space="preserve">A tantárgyakra meghatározott időkeret kötelező érvényű, </w:t>
      </w:r>
      <w:r w:rsidRPr="009C1760">
        <w:rPr>
          <w:rFonts w:ascii="Times New Roman" w:eastAsia="Calibri" w:hAnsi="Times New Roman"/>
          <w:i/>
          <w:sz w:val="24"/>
        </w:rPr>
        <w:t>a</w:t>
      </w:r>
      <w:r w:rsidRPr="009C1760">
        <w:rPr>
          <w:rFonts w:ascii="Times New Roman" w:eastAsia="Calibri" w:hAnsi="Times New Roman"/>
          <w:sz w:val="24"/>
        </w:rPr>
        <w:t xml:space="preserve"> </w:t>
      </w:r>
      <w:r w:rsidRPr="009C1760">
        <w:rPr>
          <w:rFonts w:ascii="Times New Roman" w:eastAsia="Calibri" w:hAnsi="Times New Roman"/>
          <w:i/>
          <w:sz w:val="24"/>
        </w:rPr>
        <w:t>témakörökre kialakított óraszám pedig ajánlás</w:t>
      </w:r>
      <w:r w:rsidRPr="009C1760">
        <w:rPr>
          <w:rFonts w:ascii="Times New Roman" w:eastAsia="Calibri" w:hAnsi="Times New Roman"/>
          <w:sz w:val="24"/>
        </w:rPr>
        <w:t>.</w:t>
      </w:r>
    </w:p>
    <w:p w14:paraId="50A05EDE" w14:textId="77777777" w:rsidR="009C1760" w:rsidRPr="009C1760" w:rsidRDefault="009C1760" w:rsidP="009C1760">
      <w:pPr>
        <w:spacing w:after="0" w:line="240" w:lineRule="auto"/>
        <w:jc w:val="both"/>
        <w:rPr>
          <w:rFonts w:ascii="Times New Roman" w:eastAsia="Calibri" w:hAnsi="Times New Roman"/>
          <w:sz w:val="24"/>
        </w:rPr>
        <w:sectPr w:rsidR="009C1760" w:rsidRPr="009C1760" w:rsidSect="009C1760">
          <w:pgSz w:w="11906" w:h="16838"/>
          <w:pgMar w:top="1417" w:right="1417" w:bottom="1417" w:left="1417" w:header="708" w:footer="708" w:gutter="0"/>
          <w:cols w:space="708"/>
          <w:docGrid w:linePitch="360"/>
        </w:sectPr>
      </w:pPr>
    </w:p>
    <w:p w14:paraId="112C5B8B" w14:textId="7B47B0FC" w:rsidR="00806EDA" w:rsidRDefault="00806EDA">
      <w:pPr>
        <w:spacing w:after="0" w:line="240" w:lineRule="auto"/>
        <w:rPr>
          <w:rFonts w:ascii="Times New Roman" w:hAnsi="Times New Roman"/>
          <w:b/>
          <w:bCs/>
          <w:sz w:val="24"/>
          <w:szCs w:val="24"/>
        </w:rPr>
      </w:pPr>
    </w:p>
    <w:p w14:paraId="085DBE3F" w14:textId="77777777" w:rsidR="004775F0" w:rsidRDefault="004775F0" w:rsidP="00435EFD">
      <w:pPr>
        <w:spacing w:after="0" w:line="240" w:lineRule="auto"/>
        <w:ind w:left="30"/>
        <w:jc w:val="center"/>
        <w:rPr>
          <w:rFonts w:ascii="Times New Roman" w:hAnsi="Times New Roman"/>
          <w:b/>
          <w:bCs/>
          <w:sz w:val="24"/>
          <w:szCs w:val="24"/>
        </w:rPr>
      </w:pPr>
    </w:p>
    <w:p w14:paraId="6DC090FA" w14:textId="77777777" w:rsidR="004775F0" w:rsidRDefault="004775F0" w:rsidP="00435EFD">
      <w:pPr>
        <w:spacing w:after="0" w:line="240" w:lineRule="auto"/>
        <w:ind w:left="30"/>
        <w:jc w:val="center"/>
        <w:rPr>
          <w:rFonts w:ascii="Times New Roman" w:hAnsi="Times New Roman"/>
          <w:b/>
          <w:bCs/>
          <w:sz w:val="24"/>
          <w:szCs w:val="24"/>
        </w:rPr>
      </w:pPr>
    </w:p>
    <w:p w14:paraId="0F86AA7A" w14:textId="77777777" w:rsidR="004775F0" w:rsidRDefault="004775F0" w:rsidP="00435EFD">
      <w:pPr>
        <w:spacing w:after="0" w:line="240" w:lineRule="auto"/>
        <w:ind w:left="30"/>
        <w:jc w:val="center"/>
        <w:rPr>
          <w:rFonts w:ascii="Times New Roman" w:hAnsi="Times New Roman"/>
          <w:b/>
          <w:bCs/>
          <w:sz w:val="24"/>
          <w:szCs w:val="24"/>
        </w:rPr>
      </w:pPr>
    </w:p>
    <w:p w14:paraId="3C46D446" w14:textId="77777777" w:rsidR="004775F0" w:rsidRPr="00706B20" w:rsidRDefault="004775F0" w:rsidP="00435EFD">
      <w:pPr>
        <w:spacing w:after="0" w:line="240" w:lineRule="auto"/>
        <w:ind w:left="30"/>
        <w:jc w:val="center"/>
        <w:rPr>
          <w:rFonts w:ascii="Times New Roman" w:hAnsi="Times New Roman"/>
          <w:b/>
          <w:bCs/>
          <w:sz w:val="24"/>
          <w:szCs w:val="24"/>
        </w:rPr>
      </w:pPr>
    </w:p>
    <w:p w14:paraId="4B9D5BDC" w14:textId="77777777" w:rsidR="005B7EC9" w:rsidRPr="00706B20" w:rsidRDefault="005B7EC9" w:rsidP="00435EFD">
      <w:pPr>
        <w:spacing w:after="0" w:line="240" w:lineRule="auto"/>
        <w:ind w:left="30"/>
        <w:jc w:val="center"/>
        <w:rPr>
          <w:rFonts w:ascii="Times New Roman" w:hAnsi="Times New Roman"/>
          <w:b/>
          <w:bCs/>
          <w:sz w:val="24"/>
          <w:szCs w:val="24"/>
        </w:rPr>
      </w:pPr>
    </w:p>
    <w:p w14:paraId="4F8E13C1" w14:textId="77777777" w:rsidR="00435EFD" w:rsidRPr="00706B20" w:rsidRDefault="00435EFD" w:rsidP="00435EFD">
      <w:pPr>
        <w:widowControl w:val="0"/>
        <w:suppressAutoHyphens/>
        <w:spacing w:after="0" w:line="240" w:lineRule="auto"/>
        <w:rPr>
          <w:rFonts w:ascii="Times New Roman" w:hAnsi="Times New Roman"/>
          <w:b/>
          <w:bCs/>
          <w:sz w:val="24"/>
          <w:szCs w:val="24"/>
        </w:rPr>
      </w:pPr>
    </w:p>
    <w:p w14:paraId="1898C156" w14:textId="77777777" w:rsidR="00435EFD" w:rsidRPr="00706B20" w:rsidRDefault="00435EFD" w:rsidP="00435EFD">
      <w:pPr>
        <w:spacing w:after="0" w:line="240" w:lineRule="auto"/>
        <w:ind w:left="30"/>
        <w:jc w:val="center"/>
        <w:rPr>
          <w:rFonts w:ascii="Times New Roman" w:hAnsi="Times New Roman"/>
          <w:b/>
          <w:bCs/>
          <w:sz w:val="24"/>
          <w:szCs w:val="24"/>
        </w:rPr>
      </w:pPr>
    </w:p>
    <w:p w14:paraId="373DBB23" w14:textId="77777777" w:rsidR="00435EFD" w:rsidRPr="00706B20" w:rsidRDefault="00435EFD" w:rsidP="00435EFD">
      <w:pPr>
        <w:spacing w:after="0" w:line="240" w:lineRule="auto"/>
        <w:ind w:left="30"/>
        <w:jc w:val="center"/>
        <w:rPr>
          <w:rFonts w:ascii="Times New Roman" w:hAnsi="Times New Roman"/>
          <w:b/>
          <w:bCs/>
          <w:sz w:val="24"/>
          <w:szCs w:val="24"/>
        </w:rPr>
      </w:pPr>
    </w:p>
    <w:p w14:paraId="5640FEB6" w14:textId="77777777" w:rsidR="00435EFD" w:rsidRPr="00706B20" w:rsidRDefault="00435EFD" w:rsidP="00435EFD">
      <w:pPr>
        <w:spacing w:after="0" w:line="240" w:lineRule="auto"/>
        <w:ind w:left="30"/>
        <w:jc w:val="center"/>
        <w:rPr>
          <w:rFonts w:ascii="Times New Roman" w:hAnsi="Times New Roman"/>
          <w:b/>
          <w:bCs/>
          <w:sz w:val="24"/>
          <w:szCs w:val="24"/>
        </w:rPr>
      </w:pPr>
    </w:p>
    <w:p w14:paraId="16787385" w14:textId="77777777" w:rsidR="00435EFD" w:rsidRPr="00706B20" w:rsidRDefault="00435EFD" w:rsidP="00435EFD">
      <w:pPr>
        <w:spacing w:after="0" w:line="240" w:lineRule="auto"/>
        <w:ind w:left="30"/>
        <w:jc w:val="center"/>
        <w:rPr>
          <w:rFonts w:ascii="Times New Roman" w:hAnsi="Times New Roman"/>
          <w:b/>
          <w:bCs/>
          <w:sz w:val="24"/>
          <w:szCs w:val="24"/>
        </w:rPr>
      </w:pPr>
    </w:p>
    <w:p w14:paraId="25F48245" w14:textId="77777777" w:rsidR="00435EFD" w:rsidRPr="00CC60B6" w:rsidRDefault="00435EFD" w:rsidP="00165B19">
      <w:pPr>
        <w:spacing w:after="0" w:line="240" w:lineRule="auto"/>
        <w:jc w:val="center"/>
        <w:outlineLvl w:val="0"/>
        <w:rPr>
          <w:rFonts w:ascii="Times New Roman" w:hAnsi="Times New Roman"/>
          <w:b/>
          <w:sz w:val="36"/>
          <w:szCs w:val="24"/>
          <w:lang w:eastAsia="hu-HU"/>
        </w:rPr>
      </w:pPr>
      <w:r w:rsidRPr="00CC60B6">
        <w:rPr>
          <w:rFonts w:ascii="Times New Roman" w:hAnsi="Times New Roman"/>
          <w:b/>
          <w:sz w:val="36"/>
          <w:szCs w:val="24"/>
          <w:lang w:eastAsia="hu-HU"/>
        </w:rPr>
        <w:t>A</w:t>
      </w:r>
    </w:p>
    <w:p w14:paraId="30365973" w14:textId="42B9E2CC" w:rsidR="00435EFD" w:rsidRPr="00CC60B6" w:rsidRDefault="00435EFD" w:rsidP="00435EFD">
      <w:pPr>
        <w:spacing w:after="0" w:line="240" w:lineRule="auto"/>
        <w:jc w:val="center"/>
        <w:rPr>
          <w:rFonts w:ascii="Times New Roman" w:hAnsi="Times New Roman"/>
          <w:b/>
          <w:sz w:val="36"/>
          <w:szCs w:val="24"/>
          <w:lang w:eastAsia="hu-HU"/>
        </w:rPr>
      </w:pPr>
      <w:r w:rsidRPr="00CC60B6">
        <w:rPr>
          <w:rFonts w:ascii="Times New Roman" w:hAnsi="Times New Roman"/>
          <w:b/>
          <w:sz w:val="36"/>
          <w:szCs w:val="24"/>
          <w:lang w:eastAsia="hu-HU"/>
        </w:rPr>
        <w:t>1</w:t>
      </w:r>
      <w:r w:rsidR="004775F0" w:rsidRPr="00CC60B6">
        <w:rPr>
          <w:rFonts w:ascii="Times New Roman" w:hAnsi="Times New Roman"/>
          <w:b/>
          <w:sz w:val="36"/>
          <w:szCs w:val="24"/>
          <w:lang w:eastAsia="hu-HU"/>
        </w:rPr>
        <w:t>2061</w:t>
      </w:r>
      <w:r w:rsidR="005B7EC9" w:rsidRPr="00CC60B6">
        <w:rPr>
          <w:rFonts w:ascii="Times New Roman" w:hAnsi="Times New Roman"/>
          <w:b/>
          <w:sz w:val="36"/>
          <w:szCs w:val="24"/>
          <w:lang w:eastAsia="hu-HU"/>
        </w:rPr>
        <w:t>-1</w:t>
      </w:r>
      <w:r w:rsidR="00517D1B" w:rsidRPr="00CC60B6">
        <w:rPr>
          <w:rFonts w:ascii="Times New Roman" w:hAnsi="Times New Roman"/>
          <w:b/>
          <w:sz w:val="36"/>
          <w:szCs w:val="24"/>
          <w:lang w:eastAsia="hu-HU"/>
        </w:rPr>
        <w:t>6</w:t>
      </w:r>
      <w:r w:rsidRPr="00CC60B6">
        <w:rPr>
          <w:rFonts w:ascii="Times New Roman" w:hAnsi="Times New Roman"/>
          <w:b/>
          <w:sz w:val="36"/>
          <w:szCs w:val="24"/>
          <w:lang w:eastAsia="hu-HU"/>
        </w:rPr>
        <w:t xml:space="preserve"> azonosító számú</w:t>
      </w:r>
    </w:p>
    <w:p w14:paraId="30125616" w14:textId="77777777" w:rsidR="00435EFD" w:rsidRPr="00CC60B6" w:rsidRDefault="00435EFD" w:rsidP="00435EFD">
      <w:pPr>
        <w:spacing w:after="0" w:line="240" w:lineRule="auto"/>
        <w:jc w:val="center"/>
        <w:rPr>
          <w:rFonts w:ascii="Times New Roman" w:hAnsi="Times New Roman"/>
          <w:sz w:val="36"/>
          <w:szCs w:val="24"/>
          <w:lang w:eastAsia="hu-HU"/>
        </w:rPr>
      </w:pPr>
    </w:p>
    <w:p w14:paraId="4A7D6481" w14:textId="43758D12" w:rsidR="00517D1B" w:rsidRPr="00CC60B6" w:rsidRDefault="00517D1B" w:rsidP="00435EFD">
      <w:pPr>
        <w:spacing w:after="0" w:line="240" w:lineRule="auto"/>
        <w:jc w:val="center"/>
        <w:rPr>
          <w:rFonts w:ascii="Times New Roman" w:hAnsi="Times New Roman"/>
          <w:b/>
          <w:sz w:val="36"/>
          <w:szCs w:val="24"/>
          <w:lang w:eastAsia="hu-HU"/>
        </w:rPr>
      </w:pPr>
      <w:r w:rsidRPr="00CC60B6">
        <w:rPr>
          <w:rFonts w:ascii="Times New Roman" w:hAnsi="Times New Roman"/>
          <w:b/>
          <w:sz w:val="36"/>
          <w:szCs w:val="24"/>
          <w:lang w:eastAsia="hu-HU"/>
        </w:rPr>
        <w:t xml:space="preserve">Népzenei elméleti ismeretek </w:t>
      </w:r>
      <w:r w:rsidR="003D28AE" w:rsidRPr="00CC60B6">
        <w:rPr>
          <w:rFonts w:ascii="Times New Roman" w:hAnsi="Times New Roman"/>
          <w:b/>
          <w:sz w:val="36"/>
          <w:szCs w:val="24"/>
          <w:lang w:eastAsia="hu-HU"/>
        </w:rPr>
        <w:t>magas szintű tevékenysége</w:t>
      </w:r>
    </w:p>
    <w:p w14:paraId="478592E3" w14:textId="77777777" w:rsidR="00435EFD" w:rsidRPr="00CC60B6" w:rsidRDefault="00435EFD" w:rsidP="00435EFD">
      <w:pPr>
        <w:spacing w:after="0" w:line="240" w:lineRule="auto"/>
        <w:jc w:val="center"/>
        <w:rPr>
          <w:rFonts w:ascii="Times New Roman" w:hAnsi="Times New Roman"/>
          <w:b/>
          <w:sz w:val="36"/>
          <w:szCs w:val="24"/>
          <w:lang w:eastAsia="hu-HU"/>
        </w:rPr>
      </w:pPr>
      <w:proofErr w:type="gramStart"/>
      <w:r w:rsidRPr="00CC60B6">
        <w:rPr>
          <w:rFonts w:ascii="Times New Roman" w:hAnsi="Times New Roman"/>
          <w:b/>
          <w:sz w:val="36"/>
          <w:szCs w:val="24"/>
          <w:lang w:eastAsia="hu-HU"/>
        </w:rPr>
        <w:t>megnevezésű</w:t>
      </w:r>
      <w:proofErr w:type="gramEnd"/>
    </w:p>
    <w:p w14:paraId="6A60E920" w14:textId="77777777" w:rsidR="00435EFD" w:rsidRPr="00CC60B6" w:rsidRDefault="00435EFD" w:rsidP="00435EFD">
      <w:pPr>
        <w:spacing w:after="0" w:line="240" w:lineRule="auto"/>
        <w:jc w:val="center"/>
        <w:rPr>
          <w:rFonts w:ascii="Times New Roman" w:hAnsi="Times New Roman"/>
          <w:b/>
          <w:sz w:val="36"/>
          <w:szCs w:val="24"/>
          <w:lang w:eastAsia="hu-HU"/>
        </w:rPr>
      </w:pPr>
    </w:p>
    <w:p w14:paraId="22DC6896" w14:textId="77777777" w:rsidR="00435EFD" w:rsidRPr="00CC60B6" w:rsidRDefault="00435EFD" w:rsidP="00435EFD">
      <w:pPr>
        <w:spacing w:after="0" w:line="240" w:lineRule="auto"/>
        <w:ind w:left="-15"/>
        <w:jc w:val="center"/>
        <w:rPr>
          <w:rFonts w:ascii="Times New Roman" w:hAnsi="Times New Roman"/>
          <w:b/>
          <w:sz w:val="36"/>
          <w:szCs w:val="24"/>
        </w:rPr>
      </w:pPr>
      <w:proofErr w:type="gramStart"/>
      <w:r w:rsidRPr="00CC60B6">
        <w:rPr>
          <w:rFonts w:ascii="Times New Roman" w:hAnsi="Times New Roman"/>
          <w:b/>
          <w:sz w:val="36"/>
          <w:szCs w:val="24"/>
        </w:rPr>
        <w:t>szakmai</w:t>
      </w:r>
      <w:proofErr w:type="gramEnd"/>
      <w:r w:rsidRPr="00CC60B6">
        <w:rPr>
          <w:rFonts w:ascii="Times New Roman" w:hAnsi="Times New Roman"/>
          <w:b/>
          <w:sz w:val="36"/>
          <w:szCs w:val="24"/>
        </w:rPr>
        <w:t xml:space="preserve"> követelménymodul</w:t>
      </w:r>
    </w:p>
    <w:p w14:paraId="7CA514E9" w14:textId="77777777" w:rsidR="00435EFD" w:rsidRPr="00CC60B6" w:rsidRDefault="00435EFD" w:rsidP="00435EFD">
      <w:pPr>
        <w:spacing w:after="0" w:line="240" w:lineRule="auto"/>
        <w:ind w:left="-15"/>
        <w:jc w:val="center"/>
        <w:rPr>
          <w:rFonts w:ascii="Times New Roman" w:hAnsi="Times New Roman"/>
          <w:b/>
          <w:sz w:val="36"/>
          <w:szCs w:val="24"/>
        </w:rPr>
      </w:pPr>
    </w:p>
    <w:p w14:paraId="6420275A" w14:textId="77777777" w:rsidR="00435EFD" w:rsidRPr="00CC60B6" w:rsidRDefault="00435EFD" w:rsidP="00435EFD">
      <w:pPr>
        <w:spacing w:after="0" w:line="240" w:lineRule="auto"/>
        <w:ind w:left="-15"/>
        <w:jc w:val="center"/>
        <w:rPr>
          <w:rFonts w:ascii="Times New Roman" w:hAnsi="Times New Roman"/>
          <w:b/>
          <w:sz w:val="36"/>
          <w:szCs w:val="24"/>
        </w:rPr>
      </w:pPr>
      <w:proofErr w:type="gramStart"/>
      <w:r w:rsidRPr="00CC60B6">
        <w:rPr>
          <w:rFonts w:ascii="Times New Roman" w:hAnsi="Times New Roman"/>
          <w:b/>
          <w:sz w:val="36"/>
          <w:szCs w:val="24"/>
        </w:rPr>
        <w:t>tantárgyai</w:t>
      </w:r>
      <w:proofErr w:type="gramEnd"/>
      <w:r w:rsidRPr="00CC60B6">
        <w:rPr>
          <w:rFonts w:ascii="Times New Roman" w:hAnsi="Times New Roman"/>
          <w:b/>
          <w:sz w:val="36"/>
          <w:szCs w:val="24"/>
        </w:rPr>
        <w:t>, témakörei</w:t>
      </w:r>
    </w:p>
    <w:p w14:paraId="40929983" w14:textId="77777777" w:rsidR="00435EFD" w:rsidRPr="009C1760" w:rsidRDefault="00435EFD" w:rsidP="00435EFD">
      <w:pPr>
        <w:spacing w:after="0" w:line="240" w:lineRule="auto"/>
        <w:jc w:val="center"/>
        <w:rPr>
          <w:rFonts w:ascii="Times New Roman" w:hAnsi="Times New Roman"/>
          <w:b/>
          <w:sz w:val="28"/>
          <w:szCs w:val="24"/>
          <w:lang w:eastAsia="hu-HU"/>
        </w:rPr>
      </w:pPr>
    </w:p>
    <w:p w14:paraId="53180D0E" w14:textId="07A30FF5" w:rsidR="00435EFD" w:rsidRPr="00706B20" w:rsidRDefault="00435EFD" w:rsidP="00435EFD">
      <w:pPr>
        <w:spacing w:after="0" w:line="240" w:lineRule="auto"/>
        <w:ind w:left="-15"/>
        <w:jc w:val="both"/>
        <w:rPr>
          <w:rFonts w:ascii="Times New Roman" w:hAnsi="Times New Roman"/>
          <w:b/>
          <w:sz w:val="24"/>
          <w:szCs w:val="24"/>
        </w:rPr>
      </w:pPr>
      <w:r w:rsidRPr="00706B20">
        <w:rPr>
          <w:rFonts w:ascii="Times New Roman" w:hAnsi="Times New Roman"/>
          <w:sz w:val="24"/>
          <w:szCs w:val="24"/>
          <w:lang w:eastAsia="hu-HU"/>
        </w:rPr>
        <w:br w:type="page"/>
      </w:r>
      <w:r w:rsidRPr="00706B20">
        <w:rPr>
          <w:rFonts w:ascii="Times New Roman" w:hAnsi="Times New Roman"/>
          <w:b/>
          <w:sz w:val="24"/>
          <w:szCs w:val="24"/>
        </w:rPr>
        <w:lastRenderedPageBreak/>
        <w:t>A 1</w:t>
      </w:r>
      <w:r w:rsidR="00517D1B" w:rsidRPr="00706B20">
        <w:rPr>
          <w:rFonts w:ascii="Times New Roman" w:hAnsi="Times New Roman"/>
          <w:b/>
          <w:sz w:val="24"/>
          <w:szCs w:val="24"/>
        </w:rPr>
        <w:t>206</w:t>
      </w:r>
      <w:r w:rsidR="003D28AE">
        <w:rPr>
          <w:rFonts w:ascii="Times New Roman" w:hAnsi="Times New Roman"/>
          <w:b/>
          <w:sz w:val="24"/>
          <w:szCs w:val="24"/>
        </w:rPr>
        <w:t>1</w:t>
      </w:r>
      <w:r w:rsidR="00517D1B" w:rsidRPr="00706B20">
        <w:rPr>
          <w:rFonts w:ascii="Times New Roman" w:hAnsi="Times New Roman"/>
          <w:b/>
          <w:sz w:val="24"/>
          <w:szCs w:val="24"/>
        </w:rPr>
        <w:t>-16</w:t>
      </w:r>
      <w:r w:rsidRPr="00706B20">
        <w:rPr>
          <w:rFonts w:ascii="Times New Roman" w:hAnsi="Times New Roman"/>
          <w:b/>
          <w:sz w:val="24"/>
          <w:szCs w:val="24"/>
        </w:rPr>
        <w:t xml:space="preserve"> azonosító számú </w:t>
      </w:r>
      <w:r w:rsidR="00517D1B" w:rsidRPr="00706B20">
        <w:rPr>
          <w:rFonts w:ascii="Times New Roman" w:hAnsi="Times New Roman"/>
          <w:b/>
          <w:sz w:val="24"/>
          <w:szCs w:val="24"/>
        </w:rPr>
        <w:t>Népzenei elméleti ismeretek</w:t>
      </w:r>
      <w:r w:rsidRPr="00706B20">
        <w:rPr>
          <w:rFonts w:ascii="Times New Roman" w:hAnsi="Times New Roman"/>
          <w:b/>
          <w:sz w:val="24"/>
          <w:szCs w:val="24"/>
        </w:rPr>
        <w:t xml:space="preserve"> </w:t>
      </w:r>
      <w:r w:rsidR="003D28AE">
        <w:rPr>
          <w:rFonts w:ascii="Times New Roman" w:hAnsi="Times New Roman"/>
          <w:b/>
          <w:sz w:val="24"/>
          <w:szCs w:val="24"/>
          <w:lang w:eastAsia="hu-HU"/>
        </w:rPr>
        <w:t>magas szintű tevékenysége</w:t>
      </w:r>
      <w:r w:rsidR="003D28AE" w:rsidRPr="00706B20">
        <w:rPr>
          <w:rFonts w:ascii="Times New Roman" w:hAnsi="Times New Roman"/>
          <w:b/>
          <w:sz w:val="24"/>
          <w:szCs w:val="24"/>
        </w:rPr>
        <w:t xml:space="preserve"> </w:t>
      </w:r>
      <w:r w:rsidRPr="00706B20">
        <w:rPr>
          <w:rFonts w:ascii="Times New Roman" w:hAnsi="Times New Roman"/>
          <w:b/>
          <w:sz w:val="24"/>
          <w:szCs w:val="24"/>
        </w:rPr>
        <w:t>megnevezésű szakmai követelménymodulhoz tartozó tantárgyak és témakörök oktatása során fejlesztendő kompetenciák</w:t>
      </w:r>
    </w:p>
    <w:p w14:paraId="5CB9C373" w14:textId="77777777" w:rsidR="00435EFD" w:rsidRPr="00706B20" w:rsidRDefault="00435EFD" w:rsidP="00435EFD">
      <w:pPr>
        <w:spacing w:after="0" w:line="240" w:lineRule="auto"/>
        <w:ind w:left="-15"/>
        <w:jc w:val="both"/>
        <w:rPr>
          <w:rFonts w:ascii="Times New Roman" w:hAnsi="Times New Roman"/>
          <w:b/>
          <w:sz w:val="24"/>
          <w:szCs w:val="24"/>
        </w:rPr>
      </w:pPr>
    </w:p>
    <w:tbl>
      <w:tblPr>
        <w:tblW w:w="7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72"/>
        <w:gridCol w:w="660"/>
        <w:gridCol w:w="709"/>
        <w:gridCol w:w="709"/>
      </w:tblGrid>
      <w:tr w:rsidR="00382B42" w:rsidRPr="00706B20" w14:paraId="65063C09" w14:textId="77777777" w:rsidTr="003D28AE">
        <w:trPr>
          <w:trHeight w:val="2070"/>
          <w:jc w:val="center"/>
        </w:trPr>
        <w:tc>
          <w:tcPr>
            <w:tcW w:w="5572" w:type="dxa"/>
            <w:vAlign w:val="center"/>
          </w:tcPr>
          <w:p w14:paraId="5D8C0C29" w14:textId="77777777" w:rsidR="00382B42" w:rsidRPr="00706B20" w:rsidRDefault="00382B42" w:rsidP="00F74A09">
            <w:pPr>
              <w:spacing w:after="0" w:line="240" w:lineRule="auto"/>
              <w:rPr>
                <w:rFonts w:ascii="Times New Roman" w:hAnsi="Times New Roman"/>
                <w:sz w:val="24"/>
                <w:szCs w:val="24"/>
                <w:lang w:eastAsia="hu-HU"/>
              </w:rPr>
            </w:pPr>
          </w:p>
        </w:tc>
        <w:tc>
          <w:tcPr>
            <w:tcW w:w="660" w:type="dxa"/>
            <w:textDirection w:val="btLr"/>
            <w:vAlign w:val="bottom"/>
          </w:tcPr>
          <w:p w14:paraId="60BB649F" w14:textId="63085371" w:rsidR="00382B42" w:rsidRPr="00706B20" w:rsidRDefault="003D28AE" w:rsidP="00517D1B">
            <w:pPr>
              <w:spacing w:after="0" w:line="240" w:lineRule="auto"/>
              <w:ind w:left="57"/>
              <w:rPr>
                <w:rFonts w:ascii="Times New Roman" w:hAnsi="Times New Roman"/>
                <w:sz w:val="24"/>
                <w:szCs w:val="24"/>
                <w:lang w:eastAsia="hu-HU"/>
              </w:rPr>
            </w:pPr>
            <w:r>
              <w:rPr>
                <w:rFonts w:ascii="Times New Roman" w:hAnsi="Times New Roman"/>
                <w:sz w:val="24"/>
                <w:szCs w:val="24"/>
                <w:lang w:eastAsia="hu-HU"/>
              </w:rPr>
              <w:t>Néprajz</w:t>
            </w:r>
          </w:p>
        </w:tc>
        <w:tc>
          <w:tcPr>
            <w:tcW w:w="709" w:type="dxa"/>
            <w:textDirection w:val="btLr"/>
            <w:vAlign w:val="bottom"/>
          </w:tcPr>
          <w:p w14:paraId="10101EE7" w14:textId="253EB887" w:rsidR="00382B42" w:rsidRPr="00706B20" w:rsidRDefault="003D28AE" w:rsidP="003D28AE">
            <w:pPr>
              <w:spacing w:after="0" w:line="240" w:lineRule="auto"/>
              <w:ind w:left="57"/>
              <w:rPr>
                <w:rFonts w:ascii="Times New Roman" w:hAnsi="Times New Roman"/>
                <w:sz w:val="24"/>
                <w:szCs w:val="24"/>
                <w:lang w:eastAsia="hu-HU"/>
              </w:rPr>
            </w:pPr>
            <w:r>
              <w:rPr>
                <w:rFonts w:ascii="Times New Roman" w:hAnsi="Times New Roman"/>
                <w:sz w:val="24"/>
                <w:szCs w:val="24"/>
                <w:lang w:eastAsia="hu-HU"/>
              </w:rPr>
              <w:t xml:space="preserve">Népzeneelmélet és </w:t>
            </w:r>
            <w:proofErr w:type="spellStart"/>
            <w:r>
              <w:rPr>
                <w:rFonts w:ascii="Times New Roman" w:hAnsi="Times New Roman"/>
                <w:sz w:val="24"/>
                <w:szCs w:val="24"/>
                <w:lang w:eastAsia="hu-HU"/>
              </w:rPr>
              <w:t>-történet</w:t>
            </w:r>
            <w:proofErr w:type="spellEnd"/>
          </w:p>
        </w:tc>
        <w:tc>
          <w:tcPr>
            <w:tcW w:w="709" w:type="dxa"/>
            <w:textDirection w:val="btLr"/>
            <w:vAlign w:val="bottom"/>
          </w:tcPr>
          <w:p w14:paraId="557E300D" w14:textId="77777777" w:rsidR="00382B42" w:rsidRPr="00706B20" w:rsidRDefault="00382B42" w:rsidP="00F74A09">
            <w:pPr>
              <w:spacing w:after="0" w:line="240" w:lineRule="auto"/>
              <w:ind w:left="57"/>
              <w:rPr>
                <w:rFonts w:ascii="Times New Roman" w:hAnsi="Times New Roman"/>
                <w:sz w:val="24"/>
                <w:szCs w:val="24"/>
                <w:lang w:eastAsia="hu-HU"/>
              </w:rPr>
            </w:pPr>
            <w:r w:rsidRPr="00706B20">
              <w:rPr>
                <w:rFonts w:ascii="Times New Roman" w:hAnsi="Times New Roman"/>
                <w:sz w:val="24"/>
                <w:szCs w:val="24"/>
                <w:lang w:eastAsia="hu-HU"/>
              </w:rPr>
              <w:t>Népzenei lejegyzés</w:t>
            </w:r>
          </w:p>
        </w:tc>
      </w:tr>
      <w:tr w:rsidR="00382B42" w:rsidRPr="00706B20" w14:paraId="3DF384B4" w14:textId="77777777" w:rsidTr="003D28AE">
        <w:trPr>
          <w:trHeight w:val="255"/>
          <w:jc w:val="center"/>
        </w:trPr>
        <w:tc>
          <w:tcPr>
            <w:tcW w:w="7650" w:type="dxa"/>
            <w:gridSpan w:val="4"/>
            <w:noWrap/>
            <w:vAlign w:val="center"/>
          </w:tcPr>
          <w:p w14:paraId="3B3A12E4"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FELADATOK</w:t>
            </w:r>
          </w:p>
        </w:tc>
      </w:tr>
      <w:tr w:rsidR="00382B42" w:rsidRPr="00706B20" w14:paraId="5AB5DAC1" w14:textId="77777777" w:rsidTr="003D28AE">
        <w:trPr>
          <w:trHeight w:val="255"/>
          <w:jc w:val="center"/>
        </w:trPr>
        <w:tc>
          <w:tcPr>
            <w:tcW w:w="5572" w:type="dxa"/>
            <w:noWrap/>
            <w:vAlign w:val="center"/>
          </w:tcPr>
          <w:p w14:paraId="4236B8FE"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Autentikus népzenei anyagot tanulmányoz a helyszínen és autentikus népzenei felvételről</w:t>
            </w:r>
          </w:p>
        </w:tc>
        <w:tc>
          <w:tcPr>
            <w:tcW w:w="660" w:type="dxa"/>
            <w:vAlign w:val="center"/>
          </w:tcPr>
          <w:p w14:paraId="4863CCAD" w14:textId="77777777" w:rsidR="00382B42" w:rsidRPr="00706B20" w:rsidRDefault="009147BC"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37AFF1F9" w14:textId="77777777" w:rsidR="00382B42" w:rsidRPr="00706B20" w:rsidRDefault="009147BC"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73E2B139"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sidR="009147BC">
              <w:rPr>
                <w:rFonts w:ascii="Times New Roman" w:hAnsi="Times New Roman"/>
                <w:sz w:val="24"/>
                <w:szCs w:val="24"/>
                <w:lang w:eastAsia="hu-HU"/>
              </w:rPr>
              <w:t>x</w:t>
            </w:r>
          </w:p>
        </w:tc>
      </w:tr>
      <w:tr w:rsidR="00382B42" w:rsidRPr="00706B20" w14:paraId="1170B9AE" w14:textId="77777777" w:rsidTr="003D28AE">
        <w:trPr>
          <w:trHeight w:val="255"/>
          <w:jc w:val="center"/>
        </w:trPr>
        <w:tc>
          <w:tcPr>
            <w:tcW w:w="5572" w:type="dxa"/>
            <w:noWrap/>
            <w:vAlign w:val="center"/>
          </w:tcPr>
          <w:p w14:paraId="0D96127B" w14:textId="03074963"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Autentikus felvételeket hallás utáni lejegyez, memorizál</w:t>
            </w:r>
            <w:r w:rsidR="003D28AE">
              <w:rPr>
                <w:rFonts w:ascii="Times New Roman" w:hAnsi="Times New Roman"/>
                <w:sz w:val="24"/>
                <w:szCs w:val="24"/>
              </w:rPr>
              <w:t>, elemez</w:t>
            </w:r>
          </w:p>
        </w:tc>
        <w:tc>
          <w:tcPr>
            <w:tcW w:w="660" w:type="dxa"/>
            <w:vAlign w:val="center"/>
          </w:tcPr>
          <w:p w14:paraId="514FAF88" w14:textId="7239D341" w:rsidR="00382B42" w:rsidRPr="00706B20" w:rsidRDefault="00382B42" w:rsidP="003D28AE">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c>
          <w:tcPr>
            <w:tcW w:w="709" w:type="dxa"/>
            <w:vAlign w:val="center"/>
          </w:tcPr>
          <w:p w14:paraId="790DCCBE" w14:textId="2F6A5801" w:rsidR="00382B42" w:rsidRPr="00706B20" w:rsidRDefault="003D28AE"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00382B42" w:rsidRPr="00706B20">
              <w:rPr>
                <w:rFonts w:ascii="Times New Roman" w:hAnsi="Times New Roman"/>
                <w:sz w:val="24"/>
                <w:szCs w:val="24"/>
                <w:lang w:eastAsia="hu-HU"/>
              </w:rPr>
              <w:t> </w:t>
            </w:r>
          </w:p>
        </w:tc>
        <w:tc>
          <w:tcPr>
            <w:tcW w:w="709" w:type="dxa"/>
            <w:vAlign w:val="center"/>
          </w:tcPr>
          <w:p w14:paraId="21749B26"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sidR="009147BC">
              <w:rPr>
                <w:rFonts w:ascii="Times New Roman" w:hAnsi="Times New Roman"/>
                <w:sz w:val="24"/>
                <w:szCs w:val="24"/>
                <w:lang w:eastAsia="hu-HU"/>
              </w:rPr>
              <w:t>x</w:t>
            </w:r>
          </w:p>
        </w:tc>
      </w:tr>
      <w:tr w:rsidR="00382B42" w:rsidRPr="00706B20" w14:paraId="74CA8CEC" w14:textId="77777777" w:rsidTr="003D28AE">
        <w:trPr>
          <w:trHeight w:val="255"/>
          <w:jc w:val="center"/>
        </w:trPr>
        <w:tc>
          <w:tcPr>
            <w:tcW w:w="5572" w:type="dxa"/>
            <w:noWrap/>
            <w:vAlign w:val="center"/>
          </w:tcPr>
          <w:p w14:paraId="2C8FF685"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Az elméleti ismereteket alkalmazza a gyűjtött népzenei anyag feldolgozása során: népzenei dallam- és szöveglejegyzés, elemzés, rendszerezés, archiválás</w:t>
            </w:r>
          </w:p>
        </w:tc>
        <w:tc>
          <w:tcPr>
            <w:tcW w:w="660" w:type="dxa"/>
            <w:vAlign w:val="center"/>
          </w:tcPr>
          <w:p w14:paraId="29F10989" w14:textId="77777777" w:rsidR="00382B42" w:rsidRPr="00706B20" w:rsidRDefault="009147BC"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1F078F9C" w14:textId="77777777" w:rsidR="00382B42" w:rsidRPr="00706B20" w:rsidRDefault="009147BC"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001D080D" w14:textId="77777777" w:rsidR="00382B42" w:rsidRPr="00706B20" w:rsidRDefault="009147BC"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382B42" w:rsidRPr="00706B20" w14:paraId="04B713F3" w14:textId="77777777" w:rsidTr="003D28AE">
        <w:trPr>
          <w:trHeight w:val="255"/>
          <w:jc w:val="center"/>
        </w:trPr>
        <w:tc>
          <w:tcPr>
            <w:tcW w:w="5572" w:type="dxa"/>
            <w:noWrap/>
            <w:vAlign w:val="center"/>
          </w:tcPr>
          <w:p w14:paraId="198D2E67" w14:textId="4BD793D9" w:rsidR="00382B42" w:rsidRPr="00706B20" w:rsidRDefault="003D28AE" w:rsidP="00F74A09">
            <w:pPr>
              <w:spacing w:after="0" w:line="240" w:lineRule="auto"/>
              <w:jc w:val="both"/>
              <w:rPr>
                <w:rFonts w:ascii="Times New Roman" w:hAnsi="Times New Roman"/>
                <w:sz w:val="24"/>
                <w:szCs w:val="24"/>
                <w:lang w:eastAsia="hu-HU"/>
              </w:rPr>
            </w:pPr>
            <w:r w:rsidRPr="003D28AE">
              <w:rPr>
                <w:rFonts w:ascii="Times New Roman" w:hAnsi="Times New Roman"/>
                <w:sz w:val="24"/>
                <w:szCs w:val="24"/>
              </w:rPr>
              <w:t>A népzenei és néprajzi szakirodalom vonatkozó részeit folyamatosan feldolgozza, értelmezi, alkalmazza</w:t>
            </w:r>
          </w:p>
        </w:tc>
        <w:tc>
          <w:tcPr>
            <w:tcW w:w="660" w:type="dxa"/>
            <w:vAlign w:val="center"/>
          </w:tcPr>
          <w:p w14:paraId="5839E03C"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709" w:type="dxa"/>
            <w:vAlign w:val="center"/>
          </w:tcPr>
          <w:p w14:paraId="3F5C4E31"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709" w:type="dxa"/>
            <w:vAlign w:val="center"/>
          </w:tcPr>
          <w:p w14:paraId="533072F5"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r>
      <w:tr w:rsidR="00382B42" w:rsidRPr="00706B20" w14:paraId="4DFD89D7" w14:textId="77777777" w:rsidTr="003D28AE">
        <w:trPr>
          <w:trHeight w:val="255"/>
          <w:jc w:val="center"/>
        </w:trPr>
        <w:tc>
          <w:tcPr>
            <w:tcW w:w="7650" w:type="dxa"/>
            <w:gridSpan w:val="4"/>
            <w:noWrap/>
            <w:vAlign w:val="center"/>
          </w:tcPr>
          <w:p w14:paraId="7E84F6D0"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SZAKMAI ISMERETEK</w:t>
            </w:r>
          </w:p>
        </w:tc>
      </w:tr>
      <w:tr w:rsidR="00382B42" w:rsidRPr="00706B20" w14:paraId="71DEB25D" w14:textId="77777777" w:rsidTr="003D28AE">
        <w:trPr>
          <w:trHeight w:val="255"/>
          <w:jc w:val="center"/>
        </w:trPr>
        <w:tc>
          <w:tcPr>
            <w:tcW w:w="5572" w:type="dxa"/>
            <w:noWrap/>
            <w:vAlign w:val="center"/>
          </w:tcPr>
          <w:p w14:paraId="129DD5C0" w14:textId="4914C102" w:rsidR="00382B42" w:rsidRPr="00706B20" w:rsidRDefault="003D28AE" w:rsidP="00F74A09">
            <w:pPr>
              <w:spacing w:after="0" w:line="240" w:lineRule="auto"/>
              <w:jc w:val="both"/>
              <w:rPr>
                <w:rFonts w:ascii="Times New Roman" w:hAnsi="Times New Roman"/>
                <w:sz w:val="24"/>
                <w:szCs w:val="24"/>
                <w:lang w:eastAsia="hu-HU"/>
              </w:rPr>
            </w:pPr>
            <w:r w:rsidRPr="003D28AE">
              <w:rPr>
                <w:rFonts w:ascii="Times New Roman" w:hAnsi="Times New Roman"/>
                <w:sz w:val="24"/>
                <w:szCs w:val="24"/>
              </w:rPr>
              <w:t>Néprajzi, népzenei alapfogalmak biztos, helyes, értő használata</w:t>
            </w:r>
          </w:p>
        </w:tc>
        <w:tc>
          <w:tcPr>
            <w:tcW w:w="660" w:type="dxa"/>
            <w:vAlign w:val="center"/>
          </w:tcPr>
          <w:p w14:paraId="4C1DD5A8" w14:textId="1DBEEDB7" w:rsidR="00382B42" w:rsidRPr="00706B20" w:rsidRDefault="009147BC"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 </w:t>
            </w:r>
            <w:r w:rsidR="003D28AE">
              <w:rPr>
                <w:rFonts w:ascii="Times New Roman" w:hAnsi="Times New Roman"/>
                <w:sz w:val="24"/>
                <w:szCs w:val="24"/>
                <w:lang w:eastAsia="hu-HU"/>
              </w:rPr>
              <w:t>x</w:t>
            </w:r>
          </w:p>
        </w:tc>
        <w:tc>
          <w:tcPr>
            <w:tcW w:w="709" w:type="dxa"/>
            <w:vAlign w:val="center"/>
          </w:tcPr>
          <w:p w14:paraId="2F9A5CA2" w14:textId="77777777" w:rsidR="00382B42" w:rsidRPr="00706B20" w:rsidRDefault="009147BC"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00382B42" w:rsidRPr="00706B20">
              <w:rPr>
                <w:rFonts w:ascii="Times New Roman" w:hAnsi="Times New Roman"/>
                <w:sz w:val="24"/>
                <w:szCs w:val="24"/>
                <w:lang w:eastAsia="hu-HU"/>
              </w:rPr>
              <w:t> </w:t>
            </w:r>
          </w:p>
        </w:tc>
        <w:tc>
          <w:tcPr>
            <w:tcW w:w="709" w:type="dxa"/>
            <w:vAlign w:val="center"/>
          </w:tcPr>
          <w:p w14:paraId="4FE07B15" w14:textId="40B246AB"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sidR="003D28AE">
              <w:rPr>
                <w:rFonts w:ascii="Times New Roman" w:hAnsi="Times New Roman"/>
                <w:sz w:val="24"/>
                <w:szCs w:val="24"/>
                <w:lang w:eastAsia="hu-HU"/>
              </w:rPr>
              <w:t>x</w:t>
            </w:r>
          </w:p>
        </w:tc>
      </w:tr>
      <w:tr w:rsidR="00382B42" w:rsidRPr="00706B20" w14:paraId="1991D1A4" w14:textId="77777777" w:rsidTr="003D28AE">
        <w:trPr>
          <w:trHeight w:val="255"/>
          <w:jc w:val="center"/>
        </w:trPr>
        <w:tc>
          <w:tcPr>
            <w:tcW w:w="5572" w:type="dxa"/>
            <w:noWrap/>
            <w:vAlign w:val="center"/>
          </w:tcPr>
          <w:p w14:paraId="076D7C8B"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 tájegységek sajátos zenei nyelvezete létrejöttének néprajzi tényezői (történeti földrajz, életmód, etnikai, felekezeti viszonyok stb.)</w:t>
            </w:r>
          </w:p>
        </w:tc>
        <w:tc>
          <w:tcPr>
            <w:tcW w:w="660" w:type="dxa"/>
            <w:vAlign w:val="center"/>
          </w:tcPr>
          <w:p w14:paraId="0E4FA38F" w14:textId="51F0D83A" w:rsidR="00382B42" w:rsidRPr="00706B20" w:rsidRDefault="003D28AE" w:rsidP="009147BC">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00382B42" w:rsidRPr="00706B20">
              <w:rPr>
                <w:rFonts w:ascii="Times New Roman" w:hAnsi="Times New Roman"/>
                <w:sz w:val="24"/>
                <w:szCs w:val="24"/>
                <w:lang w:eastAsia="hu-HU"/>
              </w:rPr>
              <w:t> </w:t>
            </w:r>
          </w:p>
        </w:tc>
        <w:tc>
          <w:tcPr>
            <w:tcW w:w="709" w:type="dxa"/>
            <w:vAlign w:val="center"/>
          </w:tcPr>
          <w:p w14:paraId="20426E3B" w14:textId="124DE903" w:rsidR="00382B42" w:rsidRPr="00706B20" w:rsidRDefault="00382B42" w:rsidP="00F74A09">
            <w:pPr>
              <w:spacing w:after="0" w:line="240" w:lineRule="auto"/>
              <w:jc w:val="center"/>
              <w:rPr>
                <w:rFonts w:ascii="Times New Roman" w:hAnsi="Times New Roman"/>
                <w:sz w:val="24"/>
                <w:szCs w:val="24"/>
                <w:lang w:eastAsia="hu-HU"/>
              </w:rPr>
            </w:pPr>
          </w:p>
        </w:tc>
        <w:tc>
          <w:tcPr>
            <w:tcW w:w="709" w:type="dxa"/>
            <w:vAlign w:val="center"/>
          </w:tcPr>
          <w:p w14:paraId="2F8B99A3" w14:textId="77777777" w:rsidR="00382B42" w:rsidRPr="00706B20" w:rsidRDefault="00382B42" w:rsidP="00F74A09">
            <w:pPr>
              <w:spacing w:after="0" w:line="240" w:lineRule="auto"/>
              <w:jc w:val="center"/>
              <w:rPr>
                <w:rFonts w:ascii="Times New Roman" w:hAnsi="Times New Roman"/>
                <w:sz w:val="24"/>
                <w:szCs w:val="24"/>
                <w:lang w:eastAsia="hu-HU"/>
              </w:rPr>
            </w:pPr>
          </w:p>
        </w:tc>
      </w:tr>
      <w:tr w:rsidR="00382B42" w:rsidRPr="00706B20" w14:paraId="76FCA1F8" w14:textId="77777777" w:rsidTr="003D28AE">
        <w:trPr>
          <w:trHeight w:val="255"/>
          <w:jc w:val="center"/>
        </w:trPr>
        <w:tc>
          <w:tcPr>
            <w:tcW w:w="5572" w:type="dxa"/>
            <w:noWrap/>
            <w:vAlign w:val="center"/>
          </w:tcPr>
          <w:p w14:paraId="0A2448BD"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 néphagyomány, benne a népzene hagyományos gyakorlatának törvényszerűségei</w:t>
            </w:r>
          </w:p>
        </w:tc>
        <w:tc>
          <w:tcPr>
            <w:tcW w:w="660" w:type="dxa"/>
            <w:noWrap/>
            <w:vAlign w:val="center"/>
          </w:tcPr>
          <w:p w14:paraId="2D072B11"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070BEBB1"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sidR="009147BC">
              <w:rPr>
                <w:rFonts w:ascii="Times New Roman" w:hAnsi="Times New Roman"/>
                <w:sz w:val="24"/>
                <w:szCs w:val="24"/>
                <w:lang w:eastAsia="hu-HU"/>
              </w:rPr>
              <w:t>x</w:t>
            </w:r>
          </w:p>
        </w:tc>
        <w:tc>
          <w:tcPr>
            <w:tcW w:w="709" w:type="dxa"/>
            <w:noWrap/>
            <w:vAlign w:val="center"/>
          </w:tcPr>
          <w:p w14:paraId="6F5DA7D6"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r>
      <w:tr w:rsidR="0008500E" w:rsidRPr="00706B20" w14:paraId="42A5A242" w14:textId="77777777" w:rsidTr="003D28AE">
        <w:trPr>
          <w:trHeight w:val="255"/>
          <w:jc w:val="center"/>
        </w:trPr>
        <w:tc>
          <w:tcPr>
            <w:tcW w:w="5572" w:type="dxa"/>
            <w:noWrap/>
            <w:vAlign w:val="center"/>
          </w:tcPr>
          <w:p w14:paraId="21BE9611" w14:textId="7987FA14" w:rsidR="0008500E" w:rsidRPr="00706B20" w:rsidRDefault="0008500E" w:rsidP="00F74A09">
            <w:pPr>
              <w:spacing w:after="0" w:line="240" w:lineRule="auto"/>
              <w:jc w:val="both"/>
              <w:rPr>
                <w:rFonts w:ascii="Times New Roman" w:hAnsi="Times New Roman"/>
                <w:sz w:val="24"/>
                <w:szCs w:val="24"/>
              </w:rPr>
            </w:pPr>
            <w:r w:rsidRPr="0008500E">
              <w:rPr>
                <w:rFonts w:ascii="Times New Roman" w:hAnsi="Times New Roman"/>
                <w:sz w:val="24"/>
                <w:szCs w:val="24"/>
              </w:rPr>
              <w:t>A népzenegyűjtés története, módszerei, lehetősége, technikai feltételei, szakmai, emberi vonatkozásai</w:t>
            </w:r>
          </w:p>
        </w:tc>
        <w:tc>
          <w:tcPr>
            <w:tcW w:w="660" w:type="dxa"/>
            <w:noWrap/>
            <w:vAlign w:val="center"/>
          </w:tcPr>
          <w:p w14:paraId="278FD33C" w14:textId="7091BB70" w:rsidR="0008500E" w:rsidRPr="00706B20" w:rsidRDefault="0008500E"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noWrap/>
            <w:vAlign w:val="center"/>
          </w:tcPr>
          <w:p w14:paraId="53A75C18" w14:textId="21D0A05D" w:rsidR="0008500E" w:rsidRDefault="0008500E"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noWrap/>
            <w:vAlign w:val="center"/>
          </w:tcPr>
          <w:p w14:paraId="5684E081" w14:textId="5BA4E02F" w:rsidR="0008500E" w:rsidRPr="00706B20" w:rsidRDefault="0008500E"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382B42" w:rsidRPr="00706B20" w14:paraId="38B96A1D" w14:textId="77777777" w:rsidTr="003D28AE">
        <w:trPr>
          <w:trHeight w:val="255"/>
          <w:jc w:val="center"/>
        </w:trPr>
        <w:tc>
          <w:tcPr>
            <w:tcW w:w="5572" w:type="dxa"/>
            <w:noWrap/>
            <w:vAlign w:val="center"/>
          </w:tcPr>
          <w:p w14:paraId="54DE9038"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 néptánc, hangszeres és vokális népzene összefüggései, egymásra hatása</w:t>
            </w:r>
          </w:p>
        </w:tc>
        <w:tc>
          <w:tcPr>
            <w:tcW w:w="660" w:type="dxa"/>
            <w:noWrap/>
            <w:vAlign w:val="center"/>
          </w:tcPr>
          <w:p w14:paraId="794F882F"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709" w:type="dxa"/>
            <w:noWrap/>
            <w:vAlign w:val="center"/>
          </w:tcPr>
          <w:p w14:paraId="7B287D17" w14:textId="77777777" w:rsidR="00382B42" w:rsidRPr="00706B20" w:rsidRDefault="009147BC"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00382B42" w:rsidRPr="00706B20">
              <w:rPr>
                <w:rFonts w:ascii="Times New Roman" w:hAnsi="Times New Roman"/>
                <w:sz w:val="24"/>
                <w:szCs w:val="24"/>
                <w:lang w:eastAsia="hu-HU"/>
              </w:rPr>
              <w:t> </w:t>
            </w:r>
          </w:p>
        </w:tc>
        <w:tc>
          <w:tcPr>
            <w:tcW w:w="709" w:type="dxa"/>
            <w:noWrap/>
            <w:vAlign w:val="center"/>
          </w:tcPr>
          <w:p w14:paraId="5B53CBAC" w14:textId="5F394117" w:rsidR="00382B42" w:rsidRPr="00706B20" w:rsidRDefault="00382B42" w:rsidP="00F74A09">
            <w:pPr>
              <w:spacing w:after="0" w:line="240" w:lineRule="auto"/>
              <w:jc w:val="center"/>
              <w:rPr>
                <w:rFonts w:ascii="Times New Roman" w:hAnsi="Times New Roman"/>
                <w:sz w:val="24"/>
                <w:szCs w:val="24"/>
                <w:lang w:eastAsia="hu-HU"/>
              </w:rPr>
            </w:pPr>
          </w:p>
        </w:tc>
      </w:tr>
      <w:tr w:rsidR="00382B42" w:rsidRPr="00706B20" w14:paraId="19E9D9BE" w14:textId="77777777" w:rsidTr="003D28AE">
        <w:trPr>
          <w:trHeight w:val="240"/>
          <w:jc w:val="center"/>
        </w:trPr>
        <w:tc>
          <w:tcPr>
            <w:tcW w:w="5572" w:type="dxa"/>
            <w:noWrap/>
            <w:vAlign w:val="center"/>
          </w:tcPr>
          <w:p w14:paraId="3C28B234" w14:textId="77777777" w:rsidR="00382B42" w:rsidRPr="00706B20" w:rsidRDefault="00382B42" w:rsidP="00F74A09">
            <w:pPr>
              <w:autoSpaceDE w:val="0"/>
              <w:autoSpaceDN w:val="0"/>
              <w:adjustRightInd w:val="0"/>
              <w:spacing w:after="0" w:line="240" w:lineRule="auto"/>
              <w:ind w:left="-95"/>
              <w:rPr>
                <w:rFonts w:ascii="Times New Roman" w:hAnsi="Times New Roman"/>
                <w:sz w:val="24"/>
                <w:szCs w:val="24"/>
              </w:rPr>
            </w:pPr>
            <w:r w:rsidRPr="00706B20">
              <w:rPr>
                <w:rFonts w:ascii="Times New Roman" w:hAnsi="Times New Roman"/>
                <w:sz w:val="24"/>
                <w:szCs w:val="24"/>
              </w:rPr>
              <w:t>A magyar vokális népzene legjellemzőbb hangsorai, azok szerepe a népdalstílusokban</w:t>
            </w:r>
          </w:p>
        </w:tc>
        <w:tc>
          <w:tcPr>
            <w:tcW w:w="660" w:type="dxa"/>
            <w:vAlign w:val="center"/>
          </w:tcPr>
          <w:p w14:paraId="00493C4D" w14:textId="3282FD47" w:rsidR="00382B42" w:rsidRPr="00706B20" w:rsidRDefault="00382B42" w:rsidP="00F74A09">
            <w:pPr>
              <w:spacing w:after="0" w:line="240" w:lineRule="auto"/>
              <w:jc w:val="center"/>
              <w:rPr>
                <w:rFonts w:ascii="Times New Roman" w:hAnsi="Times New Roman"/>
                <w:sz w:val="24"/>
                <w:szCs w:val="24"/>
                <w:lang w:eastAsia="hu-HU"/>
              </w:rPr>
            </w:pPr>
          </w:p>
        </w:tc>
        <w:tc>
          <w:tcPr>
            <w:tcW w:w="709" w:type="dxa"/>
            <w:vAlign w:val="center"/>
          </w:tcPr>
          <w:p w14:paraId="149B0D6C" w14:textId="50CE6FB3"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sidR="003D28AE">
              <w:rPr>
                <w:rFonts w:ascii="Times New Roman" w:hAnsi="Times New Roman"/>
                <w:sz w:val="24"/>
                <w:szCs w:val="24"/>
                <w:lang w:eastAsia="hu-HU"/>
              </w:rPr>
              <w:t>x</w:t>
            </w:r>
          </w:p>
        </w:tc>
        <w:tc>
          <w:tcPr>
            <w:tcW w:w="709" w:type="dxa"/>
            <w:vAlign w:val="center"/>
          </w:tcPr>
          <w:p w14:paraId="1B5EAB99" w14:textId="74D9563E"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r>
      <w:tr w:rsidR="00382B42" w:rsidRPr="00706B20" w14:paraId="4D9210EA" w14:textId="77777777" w:rsidTr="003D28AE">
        <w:trPr>
          <w:trHeight w:val="255"/>
          <w:jc w:val="center"/>
        </w:trPr>
        <w:tc>
          <w:tcPr>
            <w:tcW w:w="5572" w:type="dxa"/>
            <w:noWrap/>
            <w:vAlign w:val="center"/>
          </w:tcPr>
          <w:p w14:paraId="3B530CD0"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 magyar népzene stílusa, stílusrétegei</w:t>
            </w:r>
            <w:r w:rsidRPr="00706B20">
              <w:rPr>
                <w:rFonts w:ascii="Times New Roman" w:hAnsi="Times New Roman"/>
                <w:sz w:val="24"/>
                <w:szCs w:val="24"/>
                <w:lang w:eastAsia="hu-HU"/>
              </w:rPr>
              <w:t> </w:t>
            </w:r>
          </w:p>
        </w:tc>
        <w:tc>
          <w:tcPr>
            <w:tcW w:w="660" w:type="dxa"/>
            <w:vAlign w:val="center"/>
          </w:tcPr>
          <w:p w14:paraId="7C1F69A4" w14:textId="1AA00484" w:rsidR="00382B42" w:rsidRPr="00706B20" w:rsidRDefault="00382B42" w:rsidP="003D28AE">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c>
          <w:tcPr>
            <w:tcW w:w="709" w:type="dxa"/>
            <w:vAlign w:val="center"/>
          </w:tcPr>
          <w:p w14:paraId="5C24AFDD" w14:textId="07D9F14E"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sidR="003D28AE">
              <w:rPr>
                <w:rFonts w:ascii="Times New Roman" w:hAnsi="Times New Roman"/>
                <w:sz w:val="24"/>
                <w:szCs w:val="24"/>
                <w:lang w:eastAsia="hu-HU"/>
              </w:rPr>
              <w:t>x</w:t>
            </w:r>
          </w:p>
        </w:tc>
        <w:tc>
          <w:tcPr>
            <w:tcW w:w="709" w:type="dxa"/>
            <w:vAlign w:val="center"/>
          </w:tcPr>
          <w:p w14:paraId="067B91B9"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r>
      <w:tr w:rsidR="00382B42" w:rsidRPr="00706B20" w14:paraId="45AFABF6" w14:textId="77777777" w:rsidTr="003D28AE">
        <w:trPr>
          <w:trHeight w:val="255"/>
          <w:jc w:val="center"/>
        </w:trPr>
        <w:tc>
          <w:tcPr>
            <w:tcW w:w="5572" w:type="dxa"/>
            <w:noWrap/>
            <w:vAlign w:val="center"/>
          </w:tcPr>
          <w:p w14:paraId="779FCF60"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Népzenei rendszerezések, népdaltípusok és zenei jellemzőik</w:t>
            </w:r>
          </w:p>
        </w:tc>
        <w:tc>
          <w:tcPr>
            <w:tcW w:w="660" w:type="dxa"/>
            <w:vAlign w:val="center"/>
          </w:tcPr>
          <w:p w14:paraId="48E38512" w14:textId="4F0AFD66" w:rsidR="00382B42" w:rsidRPr="00706B20" w:rsidRDefault="00382B42" w:rsidP="00F74A09">
            <w:pPr>
              <w:spacing w:after="0" w:line="240" w:lineRule="auto"/>
              <w:jc w:val="center"/>
              <w:rPr>
                <w:rFonts w:ascii="Times New Roman" w:hAnsi="Times New Roman"/>
                <w:sz w:val="24"/>
                <w:szCs w:val="24"/>
                <w:lang w:eastAsia="hu-HU"/>
              </w:rPr>
            </w:pPr>
          </w:p>
        </w:tc>
        <w:tc>
          <w:tcPr>
            <w:tcW w:w="709" w:type="dxa"/>
            <w:vAlign w:val="center"/>
          </w:tcPr>
          <w:p w14:paraId="5B74CC4B" w14:textId="73A81781"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sidR="003D28AE">
              <w:rPr>
                <w:rFonts w:ascii="Times New Roman" w:hAnsi="Times New Roman"/>
                <w:sz w:val="24"/>
                <w:szCs w:val="24"/>
                <w:lang w:eastAsia="hu-HU"/>
              </w:rPr>
              <w:t>x</w:t>
            </w:r>
          </w:p>
        </w:tc>
        <w:tc>
          <w:tcPr>
            <w:tcW w:w="709" w:type="dxa"/>
            <w:vAlign w:val="center"/>
          </w:tcPr>
          <w:p w14:paraId="2ACE4166" w14:textId="663B522D"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sidR="0008500E">
              <w:rPr>
                <w:rFonts w:ascii="Times New Roman" w:hAnsi="Times New Roman"/>
                <w:sz w:val="24"/>
                <w:szCs w:val="24"/>
                <w:lang w:eastAsia="hu-HU"/>
              </w:rPr>
              <w:t>x</w:t>
            </w:r>
          </w:p>
        </w:tc>
      </w:tr>
      <w:tr w:rsidR="00382B42" w:rsidRPr="00706B20" w14:paraId="38A7ACF0" w14:textId="77777777" w:rsidTr="003D28AE">
        <w:trPr>
          <w:trHeight w:val="255"/>
          <w:jc w:val="center"/>
        </w:trPr>
        <w:tc>
          <w:tcPr>
            <w:tcW w:w="5572" w:type="dxa"/>
            <w:noWrap/>
            <w:vAlign w:val="center"/>
          </w:tcPr>
          <w:p w14:paraId="7F64E843"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 xml:space="preserve">Az öt magyar népzenei dialektus és kistájaik földrajzi, stílusrétegekhez kapcsolódó zenei és szövegműfaji jellegzetességei (dallam, intonáció, ritmika, metrum, tempó, díszítés, stílusrétegek, műfajok, hangszeres zene, előadásmód, zenehasználat </w:t>
            </w:r>
            <w:proofErr w:type="spellStart"/>
            <w:r w:rsidRPr="00706B20">
              <w:rPr>
                <w:rFonts w:ascii="Times New Roman" w:hAnsi="Times New Roman"/>
                <w:sz w:val="24"/>
                <w:szCs w:val="24"/>
              </w:rPr>
              <w:t>stb</w:t>
            </w:r>
            <w:proofErr w:type="spellEnd"/>
            <w:r w:rsidRPr="00706B20">
              <w:rPr>
                <w:rFonts w:ascii="Times New Roman" w:hAnsi="Times New Roman"/>
                <w:sz w:val="24"/>
                <w:szCs w:val="24"/>
              </w:rPr>
              <w:t>)</w:t>
            </w:r>
          </w:p>
        </w:tc>
        <w:tc>
          <w:tcPr>
            <w:tcW w:w="660" w:type="dxa"/>
            <w:vAlign w:val="center"/>
          </w:tcPr>
          <w:p w14:paraId="5D2F41C2" w14:textId="77777777" w:rsidR="00382B42" w:rsidRPr="00706B20" w:rsidRDefault="009147BC"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00382B42" w:rsidRPr="00706B20">
              <w:rPr>
                <w:rFonts w:ascii="Times New Roman" w:hAnsi="Times New Roman"/>
                <w:sz w:val="24"/>
                <w:szCs w:val="24"/>
                <w:lang w:eastAsia="hu-HU"/>
              </w:rPr>
              <w:t> </w:t>
            </w:r>
          </w:p>
        </w:tc>
        <w:tc>
          <w:tcPr>
            <w:tcW w:w="709" w:type="dxa"/>
            <w:vAlign w:val="center"/>
          </w:tcPr>
          <w:p w14:paraId="78FA8D35"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sidR="009147BC">
              <w:rPr>
                <w:rFonts w:ascii="Times New Roman" w:hAnsi="Times New Roman"/>
                <w:sz w:val="24"/>
                <w:szCs w:val="24"/>
                <w:lang w:eastAsia="hu-HU"/>
              </w:rPr>
              <w:t>x</w:t>
            </w:r>
          </w:p>
        </w:tc>
        <w:tc>
          <w:tcPr>
            <w:tcW w:w="709" w:type="dxa"/>
            <w:vAlign w:val="center"/>
          </w:tcPr>
          <w:p w14:paraId="3F083360" w14:textId="0CCC69D5"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r>
      <w:tr w:rsidR="00382B42" w:rsidRPr="00706B20" w14:paraId="085915F1" w14:textId="77777777" w:rsidTr="003D28AE">
        <w:trPr>
          <w:trHeight w:val="255"/>
          <w:jc w:val="center"/>
        </w:trPr>
        <w:tc>
          <w:tcPr>
            <w:tcW w:w="5572" w:type="dxa"/>
            <w:noWrap/>
            <w:vAlign w:val="center"/>
          </w:tcPr>
          <w:p w14:paraId="13A23C78"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 változatképződés szerepe, tényezői és törvényszerűségei</w:t>
            </w:r>
          </w:p>
        </w:tc>
        <w:tc>
          <w:tcPr>
            <w:tcW w:w="660" w:type="dxa"/>
            <w:vAlign w:val="center"/>
          </w:tcPr>
          <w:p w14:paraId="51F693CC"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709" w:type="dxa"/>
            <w:vAlign w:val="center"/>
          </w:tcPr>
          <w:p w14:paraId="7B90C888"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709" w:type="dxa"/>
            <w:vAlign w:val="center"/>
          </w:tcPr>
          <w:p w14:paraId="7C69F7EC"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r>
      <w:tr w:rsidR="00382B42" w:rsidRPr="00706B20" w14:paraId="1FEEAE4E" w14:textId="77777777" w:rsidTr="003D28AE">
        <w:trPr>
          <w:trHeight w:val="255"/>
          <w:jc w:val="center"/>
        </w:trPr>
        <w:tc>
          <w:tcPr>
            <w:tcW w:w="5572" w:type="dxa"/>
            <w:noWrap/>
            <w:vAlign w:val="center"/>
          </w:tcPr>
          <w:p w14:paraId="5CAB861B"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 népzenére jellemző variációs gyakorlat törvényszerűségei a dallam, a ritmika, a díszítés, a szöveg tekintetében</w:t>
            </w:r>
          </w:p>
        </w:tc>
        <w:tc>
          <w:tcPr>
            <w:tcW w:w="660" w:type="dxa"/>
            <w:vAlign w:val="center"/>
          </w:tcPr>
          <w:p w14:paraId="3B44A58E" w14:textId="68A94568" w:rsidR="00382B42" w:rsidRPr="00706B20" w:rsidRDefault="00382B42" w:rsidP="00F74A09">
            <w:pPr>
              <w:spacing w:after="0" w:line="240" w:lineRule="auto"/>
              <w:jc w:val="center"/>
              <w:rPr>
                <w:rFonts w:ascii="Times New Roman" w:hAnsi="Times New Roman"/>
                <w:sz w:val="24"/>
                <w:szCs w:val="24"/>
                <w:lang w:eastAsia="hu-HU"/>
              </w:rPr>
            </w:pPr>
          </w:p>
        </w:tc>
        <w:tc>
          <w:tcPr>
            <w:tcW w:w="709" w:type="dxa"/>
            <w:vAlign w:val="center"/>
          </w:tcPr>
          <w:p w14:paraId="53901A11"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sidR="009147BC">
              <w:rPr>
                <w:rFonts w:ascii="Times New Roman" w:hAnsi="Times New Roman"/>
                <w:sz w:val="24"/>
                <w:szCs w:val="24"/>
                <w:lang w:eastAsia="hu-HU"/>
              </w:rPr>
              <w:t>x</w:t>
            </w:r>
          </w:p>
        </w:tc>
        <w:tc>
          <w:tcPr>
            <w:tcW w:w="709" w:type="dxa"/>
            <w:vAlign w:val="center"/>
          </w:tcPr>
          <w:p w14:paraId="5A44E414" w14:textId="1904CFEC"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sidR="0008500E">
              <w:rPr>
                <w:rFonts w:ascii="Times New Roman" w:hAnsi="Times New Roman"/>
                <w:sz w:val="24"/>
                <w:szCs w:val="24"/>
                <w:lang w:eastAsia="hu-HU"/>
              </w:rPr>
              <w:t>x</w:t>
            </w:r>
          </w:p>
        </w:tc>
      </w:tr>
      <w:tr w:rsidR="00382B42" w:rsidRPr="00706B20" w14:paraId="3E303981" w14:textId="77777777" w:rsidTr="003D28AE">
        <w:trPr>
          <w:trHeight w:val="240"/>
          <w:jc w:val="center"/>
        </w:trPr>
        <w:tc>
          <w:tcPr>
            <w:tcW w:w="5572" w:type="dxa"/>
            <w:noWrap/>
            <w:vAlign w:val="center"/>
          </w:tcPr>
          <w:p w14:paraId="22A1B46A"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lastRenderedPageBreak/>
              <w:t>A magyar népi hangszerek története, osztályozása, típusai, földrajzi elterjedése, hangszertársulások</w:t>
            </w:r>
          </w:p>
        </w:tc>
        <w:tc>
          <w:tcPr>
            <w:tcW w:w="660" w:type="dxa"/>
            <w:vAlign w:val="center"/>
          </w:tcPr>
          <w:p w14:paraId="30930453"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1319B860" w14:textId="77777777" w:rsidR="00382B42" w:rsidRPr="00706B20" w:rsidRDefault="009147BC"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00382B42" w:rsidRPr="00706B20">
              <w:rPr>
                <w:rFonts w:ascii="Times New Roman" w:hAnsi="Times New Roman"/>
                <w:sz w:val="24"/>
                <w:szCs w:val="24"/>
                <w:lang w:eastAsia="hu-HU"/>
              </w:rPr>
              <w:t> </w:t>
            </w:r>
          </w:p>
        </w:tc>
        <w:tc>
          <w:tcPr>
            <w:tcW w:w="709" w:type="dxa"/>
            <w:vAlign w:val="center"/>
          </w:tcPr>
          <w:p w14:paraId="5CC2F4A5"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r>
      <w:tr w:rsidR="00382B42" w:rsidRPr="00706B20" w14:paraId="0C167C03" w14:textId="77777777" w:rsidTr="003D28AE">
        <w:trPr>
          <w:trHeight w:val="255"/>
          <w:jc w:val="center"/>
        </w:trPr>
        <w:tc>
          <w:tcPr>
            <w:tcW w:w="5572" w:type="dxa"/>
            <w:noWrap/>
            <w:vAlign w:val="center"/>
          </w:tcPr>
          <w:p w14:paraId="5B1AE25A"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 magyar népzene jeles énekes és hangszeres egyéniségeinek, együtteseinek repertoárja, használati- és előadásmódja</w:t>
            </w:r>
          </w:p>
        </w:tc>
        <w:tc>
          <w:tcPr>
            <w:tcW w:w="660" w:type="dxa"/>
            <w:vAlign w:val="center"/>
          </w:tcPr>
          <w:p w14:paraId="316A8464" w14:textId="77777777" w:rsidR="00382B42" w:rsidRPr="00706B20" w:rsidRDefault="009147BC"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00382B42" w:rsidRPr="00706B20">
              <w:rPr>
                <w:rFonts w:ascii="Times New Roman" w:hAnsi="Times New Roman"/>
                <w:sz w:val="24"/>
                <w:szCs w:val="24"/>
                <w:lang w:eastAsia="hu-HU"/>
              </w:rPr>
              <w:t> </w:t>
            </w:r>
          </w:p>
        </w:tc>
        <w:tc>
          <w:tcPr>
            <w:tcW w:w="709" w:type="dxa"/>
            <w:vAlign w:val="center"/>
          </w:tcPr>
          <w:p w14:paraId="5E65C72B"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0196AA78"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r>
      <w:tr w:rsidR="00382B42" w:rsidRPr="00706B20" w14:paraId="31250ED2" w14:textId="77777777" w:rsidTr="003D28AE">
        <w:trPr>
          <w:trHeight w:val="255"/>
          <w:jc w:val="center"/>
        </w:trPr>
        <w:tc>
          <w:tcPr>
            <w:tcW w:w="5572" w:type="dxa"/>
            <w:noWrap/>
            <w:vAlign w:val="center"/>
          </w:tcPr>
          <w:p w14:paraId="55A03E54"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 tánctípusok zenei kíséret módjai, a harmonizálás típusai a népzenei gyakorlatban</w:t>
            </w:r>
          </w:p>
        </w:tc>
        <w:tc>
          <w:tcPr>
            <w:tcW w:w="660" w:type="dxa"/>
            <w:vAlign w:val="center"/>
          </w:tcPr>
          <w:p w14:paraId="7F840D8B" w14:textId="48C42EB0" w:rsidR="00382B42" w:rsidRPr="00706B20" w:rsidRDefault="00382B42" w:rsidP="00F74A09">
            <w:pPr>
              <w:spacing w:after="0" w:line="240" w:lineRule="auto"/>
              <w:jc w:val="center"/>
              <w:rPr>
                <w:rFonts w:ascii="Times New Roman" w:hAnsi="Times New Roman"/>
                <w:sz w:val="24"/>
                <w:szCs w:val="24"/>
                <w:lang w:eastAsia="hu-HU"/>
              </w:rPr>
            </w:pPr>
          </w:p>
        </w:tc>
        <w:tc>
          <w:tcPr>
            <w:tcW w:w="709" w:type="dxa"/>
            <w:vAlign w:val="center"/>
          </w:tcPr>
          <w:p w14:paraId="08087ABF" w14:textId="140CC3E7" w:rsidR="00382B42" w:rsidRPr="00706B20" w:rsidRDefault="0008500E"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00382B42" w:rsidRPr="00706B20">
              <w:rPr>
                <w:rFonts w:ascii="Times New Roman" w:hAnsi="Times New Roman"/>
                <w:sz w:val="24"/>
                <w:szCs w:val="24"/>
                <w:lang w:eastAsia="hu-HU"/>
              </w:rPr>
              <w:t> </w:t>
            </w:r>
          </w:p>
        </w:tc>
        <w:tc>
          <w:tcPr>
            <w:tcW w:w="709" w:type="dxa"/>
            <w:vAlign w:val="center"/>
          </w:tcPr>
          <w:p w14:paraId="48599E91" w14:textId="293FF180" w:rsidR="00382B42" w:rsidRPr="00706B20" w:rsidRDefault="00382B42" w:rsidP="00F74A09">
            <w:pPr>
              <w:spacing w:after="0" w:line="240" w:lineRule="auto"/>
              <w:jc w:val="center"/>
              <w:rPr>
                <w:rFonts w:ascii="Times New Roman" w:hAnsi="Times New Roman"/>
                <w:sz w:val="24"/>
                <w:szCs w:val="24"/>
                <w:lang w:eastAsia="hu-HU"/>
              </w:rPr>
            </w:pPr>
          </w:p>
        </w:tc>
      </w:tr>
      <w:tr w:rsidR="00382B42" w:rsidRPr="00706B20" w14:paraId="728C84B9" w14:textId="77777777" w:rsidTr="003D28AE">
        <w:trPr>
          <w:trHeight w:val="255"/>
          <w:jc w:val="center"/>
        </w:trPr>
        <w:tc>
          <w:tcPr>
            <w:tcW w:w="5572" w:type="dxa"/>
            <w:noWrap/>
            <w:vAlign w:val="center"/>
          </w:tcPr>
          <w:p w14:paraId="75B66893"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 népzene és műzene kapcsolata, egymásra hatása</w:t>
            </w:r>
          </w:p>
        </w:tc>
        <w:tc>
          <w:tcPr>
            <w:tcW w:w="660" w:type="dxa"/>
            <w:vAlign w:val="center"/>
          </w:tcPr>
          <w:p w14:paraId="71D6CAE2" w14:textId="40D89B38" w:rsidR="00382B42" w:rsidRPr="00706B20" w:rsidRDefault="00382B42" w:rsidP="0008500E">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c>
          <w:tcPr>
            <w:tcW w:w="709" w:type="dxa"/>
            <w:vAlign w:val="center"/>
          </w:tcPr>
          <w:p w14:paraId="58322720" w14:textId="77777777" w:rsidR="00382B42" w:rsidRPr="00706B20" w:rsidRDefault="004912E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00382B42" w:rsidRPr="00706B20">
              <w:rPr>
                <w:rFonts w:ascii="Times New Roman" w:hAnsi="Times New Roman"/>
                <w:sz w:val="24"/>
                <w:szCs w:val="24"/>
                <w:lang w:eastAsia="hu-HU"/>
              </w:rPr>
              <w:t> </w:t>
            </w:r>
          </w:p>
        </w:tc>
        <w:tc>
          <w:tcPr>
            <w:tcW w:w="709" w:type="dxa"/>
            <w:vAlign w:val="center"/>
          </w:tcPr>
          <w:p w14:paraId="1713ED8A" w14:textId="50C79786" w:rsidR="00382B42" w:rsidRPr="00706B20" w:rsidRDefault="00382B42" w:rsidP="0008500E">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r>
      <w:tr w:rsidR="0008500E" w:rsidRPr="00706B20" w14:paraId="7F1FE8C1" w14:textId="77777777" w:rsidTr="003D28AE">
        <w:trPr>
          <w:trHeight w:val="240"/>
          <w:jc w:val="center"/>
        </w:trPr>
        <w:tc>
          <w:tcPr>
            <w:tcW w:w="5572" w:type="dxa"/>
            <w:noWrap/>
            <w:vAlign w:val="center"/>
          </w:tcPr>
          <w:p w14:paraId="53862AFE" w14:textId="7FD4C5C0" w:rsidR="0008500E" w:rsidRPr="00706B20" w:rsidRDefault="0008500E" w:rsidP="00F74A09">
            <w:pPr>
              <w:spacing w:after="0" w:line="240" w:lineRule="auto"/>
              <w:jc w:val="both"/>
              <w:rPr>
                <w:rFonts w:ascii="Times New Roman" w:hAnsi="Times New Roman"/>
                <w:sz w:val="24"/>
                <w:szCs w:val="24"/>
              </w:rPr>
            </w:pPr>
            <w:r w:rsidRPr="0008500E">
              <w:rPr>
                <w:rFonts w:ascii="Times New Roman" w:hAnsi="Times New Roman"/>
                <w:sz w:val="24"/>
                <w:szCs w:val="24"/>
              </w:rPr>
              <w:t>A velünk együtt élő népek, nemzetiségek népzenei hagyományai</w:t>
            </w:r>
          </w:p>
        </w:tc>
        <w:tc>
          <w:tcPr>
            <w:tcW w:w="660" w:type="dxa"/>
            <w:vAlign w:val="center"/>
          </w:tcPr>
          <w:p w14:paraId="5D2C46EF" w14:textId="20B3493E" w:rsidR="0008500E" w:rsidRPr="00706B20" w:rsidRDefault="0008500E"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06AA37EA" w14:textId="190D97FB" w:rsidR="0008500E" w:rsidRPr="00706B20" w:rsidRDefault="0008500E"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4B2FAD80" w14:textId="77777777" w:rsidR="0008500E" w:rsidRPr="00706B20" w:rsidRDefault="0008500E" w:rsidP="00F74A09">
            <w:pPr>
              <w:spacing w:after="0" w:line="240" w:lineRule="auto"/>
              <w:jc w:val="center"/>
              <w:rPr>
                <w:rFonts w:ascii="Times New Roman" w:hAnsi="Times New Roman"/>
                <w:sz w:val="24"/>
                <w:szCs w:val="24"/>
                <w:lang w:eastAsia="hu-HU"/>
              </w:rPr>
            </w:pPr>
          </w:p>
        </w:tc>
      </w:tr>
      <w:tr w:rsidR="00382B42" w:rsidRPr="00706B20" w14:paraId="36B5A013" w14:textId="77777777" w:rsidTr="003D28AE">
        <w:trPr>
          <w:trHeight w:val="240"/>
          <w:jc w:val="center"/>
        </w:trPr>
        <w:tc>
          <w:tcPr>
            <w:tcW w:w="5572" w:type="dxa"/>
            <w:noWrap/>
            <w:vAlign w:val="center"/>
          </w:tcPr>
          <w:p w14:paraId="13CC92E3" w14:textId="2C8F47CD"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 népzenei szakirodalom áttekintő</w:t>
            </w:r>
            <w:r w:rsidR="0008500E">
              <w:rPr>
                <w:rFonts w:ascii="Times New Roman" w:hAnsi="Times New Roman"/>
                <w:sz w:val="24"/>
                <w:szCs w:val="24"/>
              </w:rPr>
              <w:t>, változáskövető</w:t>
            </w:r>
            <w:r w:rsidRPr="00706B20">
              <w:rPr>
                <w:rFonts w:ascii="Times New Roman" w:hAnsi="Times New Roman"/>
                <w:sz w:val="24"/>
                <w:szCs w:val="24"/>
              </w:rPr>
              <w:t xml:space="preserve"> ismerete</w:t>
            </w:r>
          </w:p>
        </w:tc>
        <w:tc>
          <w:tcPr>
            <w:tcW w:w="660" w:type="dxa"/>
            <w:vAlign w:val="center"/>
          </w:tcPr>
          <w:p w14:paraId="2A2BD4AD"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sidR="004912E6">
              <w:rPr>
                <w:rFonts w:ascii="Times New Roman" w:hAnsi="Times New Roman"/>
                <w:sz w:val="24"/>
                <w:szCs w:val="24"/>
                <w:lang w:eastAsia="hu-HU"/>
              </w:rPr>
              <w:t>x</w:t>
            </w:r>
          </w:p>
        </w:tc>
        <w:tc>
          <w:tcPr>
            <w:tcW w:w="709" w:type="dxa"/>
            <w:vAlign w:val="center"/>
          </w:tcPr>
          <w:p w14:paraId="6E8AABE3"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709" w:type="dxa"/>
            <w:vAlign w:val="center"/>
          </w:tcPr>
          <w:p w14:paraId="58F128C3"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r>
      <w:tr w:rsidR="00382B42" w:rsidRPr="00706B20" w14:paraId="7C612B3E" w14:textId="77777777" w:rsidTr="003D28AE">
        <w:trPr>
          <w:trHeight w:val="255"/>
          <w:jc w:val="center"/>
        </w:trPr>
        <w:tc>
          <w:tcPr>
            <w:tcW w:w="5572" w:type="dxa"/>
            <w:noWrap/>
            <w:vAlign w:val="center"/>
          </w:tcPr>
          <w:p w14:paraId="70CACD92"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 xml:space="preserve">A népzenei </w:t>
            </w:r>
            <w:proofErr w:type="spellStart"/>
            <w:r w:rsidRPr="00706B20">
              <w:rPr>
                <w:rFonts w:ascii="Times New Roman" w:hAnsi="Times New Roman"/>
                <w:sz w:val="24"/>
                <w:szCs w:val="24"/>
              </w:rPr>
              <w:t>revival</w:t>
            </w:r>
            <w:proofErr w:type="spellEnd"/>
            <w:r w:rsidRPr="00706B20">
              <w:rPr>
                <w:rFonts w:ascii="Times New Roman" w:hAnsi="Times New Roman"/>
                <w:sz w:val="24"/>
                <w:szCs w:val="24"/>
              </w:rPr>
              <w:t xml:space="preserve"> mozgalom, szakmai- és civilszervezetek története, a táncház mozgalom volt és jelenlegi kiemelkedő képviselői, szakmai műhelyei, közössége</w:t>
            </w:r>
          </w:p>
        </w:tc>
        <w:tc>
          <w:tcPr>
            <w:tcW w:w="660" w:type="dxa"/>
            <w:vAlign w:val="center"/>
          </w:tcPr>
          <w:p w14:paraId="2F3D3D9F"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709" w:type="dxa"/>
            <w:vAlign w:val="center"/>
          </w:tcPr>
          <w:p w14:paraId="5B71BFAC" w14:textId="0FC25E3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c>
          <w:tcPr>
            <w:tcW w:w="709" w:type="dxa"/>
            <w:vAlign w:val="center"/>
          </w:tcPr>
          <w:p w14:paraId="35D30B31"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r>
      <w:tr w:rsidR="00382B42" w:rsidRPr="00706B20" w14:paraId="399B09AA" w14:textId="77777777" w:rsidTr="003D28AE">
        <w:trPr>
          <w:trHeight w:val="240"/>
          <w:jc w:val="center"/>
        </w:trPr>
        <w:tc>
          <w:tcPr>
            <w:tcW w:w="7650" w:type="dxa"/>
            <w:gridSpan w:val="4"/>
            <w:noWrap/>
            <w:vAlign w:val="center"/>
          </w:tcPr>
          <w:p w14:paraId="36C4DE90"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SZAKMAI KÉSZSÉGEK</w:t>
            </w:r>
          </w:p>
        </w:tc>
      </w:tr>
      <w:tr w:rsidR="00382B42" w:rsidRPr="00706B20" w14:paraId="164FAA36" w14:textId="77777777" w:rsidTr="003D28AE">
        <w:trPr>
          <w:trHeight w:val="240"/>
          <w:jc w:val="center"/>
        </w:trPr>
        <w:tc>
          <w:tcPr>
            <w:tcW w:w="5572" w:type="dxa"/>
            <w:noWrap/>
            <w:vAlign w:val="center"/>
          </w:tcPr>
          <w:p w14:paraId="0BCE7FF3" w14:textId="1B2DB950"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Pontos</w:t>
            </w:r>
            <w:r w:rsidR="0008500E">
              <w:rPr>
                <w:rFonts w:ascii="Times New Roman" w:hAnsi="Times New Roman"/>
                <w:sz w:val="24"/>
                <w:szCs w:val="24"/>
              </w:rPr>
              <w:t>, biztos</w:t>
            </w:r>
            <w:r w:rsidRPr="00706B20">
              <w:rPr>
                <w:rFonts w:ascii="Times New Roman" w:hAnsi="Times New Roman"/>
                <w:sz w:val="24"/>
                <w:szCs w:val="24"/>
              </w:rPr>
              <w:t xml:space="preserve"> zenei hallás-és intonációs készség</w:t>
            </w:r>
          </w:p>
        </w:tc>
        <w:tc>
          <w:tcPr>
            <w:tcW w:w="660" w:type="dxa"/>
            <w:vAlign w:val="center"/>
          </w:tcPr>
          <w:p w14:paraId="0C0F41CE" w14:textId="77777777" w:rsidR="00382B42" w:rsidRPr="00706B20" w:rsidRDefault="004912E6" w:rsidP="004912E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405C3BFA" w14:textId="77777777" w:rsidR="00382B42" w:rsidRPr="00706B20" w:rsidRDefault="00382B42" w:rsidP="004912E6">
            <w:pPr>
              <w:spacing w:after="0" w:line="240" w:lineRule="auto"/>
              <w:jc w:val="center"/>
              <w:rPr>
                <w:rFonts w:ascii="Times New Roman" w:hAnsi="Times New Roman"/>
                <w:sz w:val="24"/>
                <w:szCs w:val="24"/>
                <w:lang w:eastAsia="hu-HU"/>
              </w:rPr>
            </w:pPr>
          </w:p>
        </w:tc>
        <w:tc>
          <w:tcPr>
            <w:tcW w:w="709" w:type="dxa"/>
            <w:vAlign w:val="center"/>
          </w:tcPr>
          <w:p w14:paraId="2D75ABE1" w14:textId="77777777" w:rsidR="00382B42" w:rsidRPr="00706B20" w:rsidRDefault="004912E6" w:rsidP="004912E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382B42" w:rsidRPr="00706B20" w14:paraId="1972E6FA" w14:textId="77777777" w:rsidTr="003D28AE">
        <w:trPr>
          <w:trHeight w:val="255"/>
          <w:jc w:val="center"/>
        </w:trPr>
        <w:tc>
          <w:tcPr>
            <w:tcW w:w="5572" w:type="dxa"/>
            <w:noWrap/>
            <w:vAlign w:val="center"/>
          </w:tcPr>
          <w:p w14:paraId="09419A6F"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Ritmus- és tempóérzék</w:t>
            </w:r>
          </w:p>
        </w:tc>
        <w:tc>
          <w:tcPr>
            <w:tcW w:w="660" w:type="dxa"/>
            <w:vAlign w:val="center"/>
          </w:tcPr>
          <w:p w14:paraId="34CE4C5F" w14:textId="29AD0FB9" w:rsidR="00382B42" w:rsidRPr="00706B20" w:rsidRDefault="00382B42" w:rsidP="004912E6">
            <w:pPr>
              <w:spacing w:after="0" w:line="240" w:lineRule="auto"/>
              <w:jc w:val="center"/>
              <w:rPr>
                <w:rFonts w:ascii="Times New Roman" w:hAnsi="Times New Roman"/>
                <w:sz w:val="24"/>
                <w:szCs w:val="24"/>
                <w:lang w:eastAsia="hu-HU"/>
              </w:rPr>
            </w:pPr>
          </w:p>
        </w:tc>
        <w:tc>
          <w:tcPr>
            <w:tcW w:w="709" w:type="dxa"/>
            <w:vAlign w:val="center"/>
          </w:tcPr>
          <w:p w14:paraId="6954AD41" w14:textId="3FD6ACB9" w:rsidR="00382B42" w:rsidRPr="00706B20" w:rsidRDefault="0008500E" w:rsidP="004912E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70878129" w14:textId="77777777" w:rsidR="00382B42" w:rsidRPr="00706B20" w:rsidRDefault="004912E6" w:rsidP="004912E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382B42" w:rsidRPr="00706B20" w14:paraId="4E637D63" w14:textId="77777777" w:rsidTr="003D28AE">
        <w:trPr>
          <w:trHeight w:val="255"/>
          <w:jc w:val="center"/>
        </w:trPr>
        <w:tc>
          <w:tcPr>
            <w:tcW w:w="5572" w:type="dxa"/>
            <w:noWrap/>
            <w:vAlign w:val="center"/>
          </w:tcPr>
          <w:p w14:paraId="6813B9A5"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Olvasott, hallott szakmai szöveg megértése</w:t>
            </w:r>
          </w:p>
        </w:tc>
        <w:tc>
          <w:tcPr>
            <w:tcW w:w="660" w:type="dxa"/>
            <w:vAlign w:val="center"/>
          </w:tcPr>
          <w:p w14:paraId="57C5CAF4" w14:textId="77777777" w:rsidR="00382B42" w:rsidRPr="00706B20" w:rsidRDefault="00382B42" w:rsidP="004912E6">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709" w:type="dxa"/>
            <w:vAlign w:val="center"/>
          </w:tcPr>
          <w:p w14:paraId="5A07CE94" w14:textId="77777777" w:rsidR="00382B42" w:rsidRPr="00706B20" w:rsidRDefault="00382B42" w:rsidP="004912E6">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709" w:type="dxa"/>
            <w:vAlign w:val="center"/>
          </w:tcPr>
          <w:p w14:paraId="788CD8BB" w14:textId="442AFA71" w:rsidR="00382B42" w:rsidRPr="00706B20" w:rsidRDefault="0008500E" w:rsidP="004912E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08500E" w:rsidRPr="00706B20" w14:paraId="4FF9ECA1" w14:textId="77777777" w:rsidTr="003D28AE">
        <w:trPr>
          <w:trHeight w:val="255"/>
          <w:jc w:val="center"/>
        </w:trPr>
        <w:tc>
          <w:tcPr>
            <w:tcW w:w="5572" w:type="dxa"/>
            <w:noWrap/>
            <w:vAlign w:val="center"/>
          </w:tcPr>
          <w:p w14:paraId="50F1C3F8" w14:textId="26D88721" w:rsidR="0008500E" w:rsidRPr="00706B20" w:rsidRDefault="0008500E" w:rsidP="00F74A09">
            <w:pPr>
              <w:spacing w:after="0" w:line="240" w:lineRule="auto"/>
              <w:jc w:val="both"/>
              <w:rPr>
                <w:rFonts w:ascii="Times New Roman" w:hAnsi="Times New Roman"/>
                <w:sz w:val="24"/>
                <w:szCs w:val="24"/>
              </w:rPr>
            </w:pPr>
            <w:r w:rsidRPr="0008500E">
              <w:rPr>
                <w:rFonts w:ascii="Times New Roman" w:hAnsi="Times New Roman"/>
                <w:sz w:val="24"/>
                <w:szCs w:val="24"/>
              </w:rPr>
              <w:t>Szakmai szöveg fogalmazása szóban és írásban</w:t>
            </w:r>
          </w:p>
        </w:tc>
        <w:tc>
          <w:tcPr>
            <w:tcW w:w="660" w:type="dxa"/>
            <w:vAlign w:val="center"/>
          </w:tcPr>
          <w:p w14:paraId="65F7ED83" w14:textId="5BC4C49F" w:rsidR="0008500E" w:rsidRDefault="0008500E" w:rsidP="004912E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735FB46C" w14:textId="26B7EB1E" w:rsidR="0008500E" w:rsidRDefault="0008500E" w:rsidP="004912E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39997A69" w14:textId="78C3B231" w:rsidR="0008500E" w:rsidRDefault="0008500E" w:rsidP="004912E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382B42" w:rsidRPr="00706B20" w14:paraId="5185A9B6" w14:textId="77777777" w:rsidTr="003D28AE">
        <w:trPr>
          <w:trHeight w:val="255"/>
          <w:jc w:val="center"/>
        </w:trPr>
        <w:tc>
          <w:tcPr>
            <w:tcW w:w="5572" w:type="dxa"/>
            <w:noWrap/>
            <w:vAlign w:val="center"/>
          </w:tcPr>
          <w:p w14:paraId="59CE17C1" w14:textId="415F00B3" w:rsidR="00382B42" w:rsidRPr="00706B20" w:rsidRDefault="0008500E" w:rsidP="00F74A09">
            <w:pPr>
              <w:spacing w:after="0" w:line="240" w:lineRule="auto"/>
              <w:jc w:val="both"/>
              <w:rPr>
                <w:rFonts w:ascii="Times New Roman" w:hAnsi="Times New Roman"/>
                <w:sz w:val="24"/>
                <w:szCs w:val="24"/>
                <w:lang w:eastAsia="hu-HU"/>
              </w:rPr>
            </w:pPr>
            <w:r w:rsidRPr="0008500E">
              <w:rPr>
                <w:rFonts w:ascii="Times New Roman" w:hAnsi="Times New Roman"/>
                <w:sz w:val="24"/>
                <w:szCs w:val="24"/>
                <w:lang w:eastAsia="hu-HU"/>
              </w:rPr>
              <w:t>A néphagyomány jellemző összefüggéseinek értő alkalmazása</w:t>
            </w:r>
          </w:p>
        </w:tc>
        <w:tc>
          <w:tcPr>
            <w:tcW w:w="660" w:type="dxa"/>
            <w:vAlign w:val="center"/>
          </w:tcPr>
          <w:p w14:paraId="52722A51" w14:textId="77777777" w:rsidR="00382B42" w:rsidRPr="00706B20" w:rsidRDefault="004912E6" w:rsidP="004912E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00CE5227" w14:textId="77777777" w:rsidR="00382B42" w:rsidRPr="00706B20" w:rsidRDefault="004912E6" w:rsidP="004912E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063244CA" w14:textId="6F40EFDD" w:rsidR="00382B42" w:rsidRPr="00706B20" w:rsidRDefault="0008500E" w:rsidP="004912E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382B42" w:rsidRPr="00706B20" w14:paraId="36B76062" w14:textId="77777777" w:rsidTr="003D28AE">
        <w:trPr>
          <w:trHeight w:val="300"/>
          <w:jc w:val="center"/>
        </w:trPr>
        <w:tc>
          <w:tcPr>
            <w:tcW w:w="7650" w:type="dxa"/>
            <w:gridSpan w:val="4"/>
            <w:noWrap/>
            <w:vAlign w:val="center"/>
          </w:tcPr>
          <w:p w14:paraId="0FCC9687"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SZE</w:t>
            </w:r>
            <w:r w:rsidR="00BD621D" w:rsidRPr="00706B20">
              <w:rPr>
                <w:rFonts w:ascii="Times New Roman" w:hAnsi="Times New Roman"/>
                <w:sz w:val="24"/>
                <w:szCs w:val="24"/>
                <w:lang w:eastAsia="hu-HU"/>
              </w:rPr>
              <w:t>M</w:t>
            </w:r>
            <w:r w:rsidRPr="00706B20">
              <w:rPr>
                <w:rFonts w:ascii="Times New Roman" w:hAnsi="Times New Roman"/>
                <w:sz w:val="24"/>
                <w:szCs w:val="24"/>
                <w:lang w:eastAsia="hu-HU"/>
              </w:rPr>
              <w:t>ÉLYES KOMPETENCIÁK</w:t>
            </w:r>
          </w:p>
        </w:tc>
      </w:tr>
      <w:tr w:rsidR="00382B42" w:rsidRPr="00706B20" w14:paraId="6F928107" w14:textId="77777777" w:rsidTr="003D28AE">
        <w:trPr>
          <w:trHeight w:val="300"/>
          <w:jc w:val="center"/>
        </w:trPr>
        <w:tc>
          <w:tcPr>
            <w:tcW w:w="5572" w:type="dxa"/>
            <w:noWrap/>
            <w:vAlign w:val="center"/>
          </w:tcPr>
          <w:p w14:paraId="33F950F1"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Kitartás</w:t>
            </w:r>
          </w:p>
        </w:tc>
        <w:tc>
          <w:tcPr>
            <w:tcW w:w="660" w:type="dxa"/>
            <w:vAlign w:val="center"/>
          </w:tcPr>
          <w:p w14:paraId="7EA2F002"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4BDE8159"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321520A7"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r>
      <w:tr w:rsidR="00382B42" w:rsidRPr="00706B20" w14:paraId="16D089E8" w14:textId="77777777" w:rsidTr="003D28AE">
        <w:trPr>
          <w:trHeight w:val="300"/>
          <w:jc w:val="center"/>
        </w:trPr>
        <w:tc>
          <w:tcPr>
            <w:tcW w:w="5572" w:type="dxa"/>
            <w:noWrap/>
            <w:vAlign w:val="center"/>
          </w:tcPr>
          <w:p w14:paraId="626CEBFE"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Önállóság</w:t>
            </w:r>
          </w:p>
        </w:tc>
        <w:tc>
          <w:tcPr>
            <w:tcW w:w="660" w:type="dxa"/>
            <w:noWrap/>
            <w:vAlign w:val="center"/>
          </w:tcPr>
          <w:p w14:paraId="07A65242"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12AE5F6F"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468FD44E"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r>
      <w:tr w:rsidR="00382B42" w:rsidRPr="00706B20" w14:paraId="15A9BB00" w14:textId="77777777" w:rsidTr="003D28AE">
        <w:trPr>
          <w:trHeight w:val="300"/>
          <w:jc w:val="center"/>
        </w:trPr>
        <w:tc>
          <w:tcPr>
            <w:tcW w:w="5572" w:type="dxa"/>
            <w:noWrap/>
            <w:vAlign w:val="center"/>
          </w:tcPr>
          <w:p w14:paraId="59474D64"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Terhelhetőség</w:t>
            </w:r>
          </w:p>
        </w:tc>
        <w:tc>
          <w:tcPr>
            <w:tcW w:w="660" w:type="dxa"/>
            <w:noWrap/>
            <w:vAlign w:val="center"/>
          </w:tcPr>
          <w:p w14:paraId="1F70D371"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466C4EEC"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441C8867"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r>
      <w:tr w:rsidR="00382B42" w:rsidRPr="00706B20" w14:paraId="29EE397B" w14:textId="77777777" w:rsidTr="003D28AE">
        <w:trPr>
          <w:trHeight w:val="300"/>
          <w:jc w:val="center"/>
        </w:trPr>
        <w:tc>
          <w:tcPr>
            <w:tcW w:w="7650" w:type="dxa"/>
            <w:gridSpan w:val="4"/>
            <w:noWrap/>
            <w:vAlign w:val="center"/>
          </w:tcPr>
          <w:p w14:paraId="2B77B1D6"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TÁRSAS KOMPETENCIÁK</w:t>
            </w:r>
          </w:p>
        </w:tc>
      </w:tr>
      <w:tr w:rsidR="00382B42" w:rsidRPr="00706B20" w14:paraId="4F84E5D3" w14:textId="77777777" w:rsidTr="003D28AE">
        <w:trPr>
          <w:trHeight w:val="300"/>
          <w:jc w:val="center"/>
        </w:trPr>
        <w:tc>
          <w:tcPr>
            <w:tcW w:w="5572" w:type="dxa"/>
            <w:noWrap/>
            <w:vAlign w:val="center"/>
          </w:tcPr>
          <w:p w14:paraId="331FFC40"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Motiválhatóság</w:t>
            </w:r>
          </w:p>
        </w:tc>
        <w:tc>
          <w:tcPr>
            <w:tcW w:w="660" w:type="dxa"/>
            <w:vAlign w:val="center"/>
          </w:tcPr>
          <w:p w14:paraId="6D1CF18C"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0A6B80F2"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593E8BC5"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r>
      <w:tr w:rsidR="00382B42" w:rsidRPr="00706B20" w14:paraId="20F0FAE5" w14:textId="77777777" w:rsidTr="003D28AE">
        <w:trPr>
          <w:trHeight w:val="300"/>
          <w:jc w:val="center"/>
        </w:trPr>
        <w:tc>
          <w:tcPr>
            <w:tcW w:w="5572" w:type="dxa"/>
            <w:noWrap/>
            <w:vAlign w:val="center"/>
          </w:tcPr>
          <w:p w14:paraId="3871A0A7"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Irányíthatóság</w:t>
            </w:r>
          </w:p>
        </w:tc>
        <w:tc>
          <w:tcPr>
            <w:tcW w:w="660" w:type="dxa"/>
            <w:vAlign w:val="center"/>
          </w:tcPr>
          <w:p w14:paraId="7A2CE7B4"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27C1D7B5"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527D0335"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r>
      <w:tr w:rsidR="00382B42" w:rsidRPr="00706B20" w14:paraId="22EF6742" w14:textId="77777777" w:rsidTr="003D28AE">
        <w:trPr>
          <w:trHeight w:val="300"/>
          <w:jc w:val="center"/>
        </w:trPr>
        <w:tc>
          <w:tcPr>
            <w:tcW w:w="5572" w:type="dxa"/>
            <w:noWrap/>
            <w:vAlign w:val="center"/>
          </w:tcPr>
          <w:p w14:paraId="57D5F995"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Fogalmazó készség</w:t>
            </w:r>
          </w:p>
        </w:tc>
        <w:tc>
          <w:tcPr>
            <w:tcW w:w="660" w:type="dxa"/>
            <w:noWrap/>
            <w:vAlign w:val="center"/>
          </w:tcPr>
          <w:p w14:paraId="46D4B387"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c>
          <w:tcPr>
            <w:tcW w:w="709" w:type="dxa"/>
            <w:noWrap/>
            <w:vAlign w:val="center"/>
          </w:tcPr>
          <w:p w14:paraId="68F8192F" w14:textId="77777777" w:rsidR="00382B42" w:rsidRPr="00706B20" w:rsidRDefault="00382B42" w:rsidP="00F74A09">
            <w:pPr>
              <w:spacing w:after="0" w:line="240" w:lineRule="auto"/>
              <w:jc w:val="center"/>
              <w:rPr>
                <w:rFonts w:ascii="Times New Roman" w:hAnsi="Times New Roman"/>
                <w:sz w:val="24"/>
                <w:szCs w:val="24"/>
                <w:lang w:eastAsia="hu-HU"/>
              </w:rPr>
            </w:pPr>
          </w:p>
        </w:tc>
        <w:tc>
          <w:tcPr>
            <w:tcW w:w="709" w:type="dxa"/>
            <w:noWrap/>
            <w:vAlign w:val="center"/>
          </w:tcPr>
          <w:p w14:paraId="10EB036F" w14:textId="77777777" w:rsidR="00382B42" w:rsidRPr="00706B20" w:rsidRDefault="00382B42" w:rsidP="00F74A09">
            <w:pPr>
              <w:spacing w:after="0" w:line="240" w:lineRule="auto"/>
              <w:jc w:val="center"/>
              <w:rPr>
                <w:rFonts w:ascii="Times New Roman" w:hAnsi="Times New Roman"/>
                <w:sz w:val="24"/>
                <w:szCs w:val="24"/>
                <w:lang w:eastAsia="hu-HU"/>
              </w:rPr>
            </w:pPr>
          </w:p>
        </w:tc>
      </w:tr>
      <w:tr w:rsidR="00382B42" w:rsidRPr="00706B20" w14:paraId="54BCB6EC" w14:textId="77777777" w:rsidTr="003D28AE">
        <w:trPr>
          <w:trHeight w:val="300"/>
          <w:jc w:val="center"/>
        </w:trPr>
        <w:tc>
          <w:tcPr>
            <w:tcW w:w="7650" w:type="dxa"/>
            <w:gridSpan w:val="4"/>
            <w:noWrap/>
            <w:vAlign w:val="center"/>
          </w:tcPr>
          <w:p w14:paraId="55590FB7"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MÓDSZER KOMPETENCIÁK</w:t>
            </w:r>
          </w:p>
        </w:tc>
      </w:tr>
      <w:tr w:rsidR="00382B42" w:rsidRPr="00706B20" w14:paraId="231F60EA" w14:textId="77777777" w:rsidTr="003D28AE">
        <w:trPr>
          <w:trHeight w:val="300"/>
          <w:jc w:val="center"/>
        </w:trPr>
        <w:tc>
          <w:tcPr>
            <w:tcW w:w="5572" w:type="dxa"/>
            <w:noWrap/>
            <w:vAlign w:val="center"/>
          </w:tcPr>
          <w:p w14:paraId="66C25499"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Logikus gondolkodás</w:t>
            </w:r>
          </w:p>
        </w:tc>
        <w:tc>
          <w:tcPr>
            <w:tcW w:w="660" w:type="dxa"/>
            <w:vAlign w:val="center"/>
          </w:tcPr>
          <w:p w14:paraId="48345BC1"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1BB0E3B7"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6C1CACD5"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r>
      <w:tr w:rsidR="00382B42" w:rsidRPr="00706B20" w14:paraId="0F7D91E3" w14:textId="77777777" w:rsidTr="003D28AE">
        <w:trPr>
          <w:trHeight w:val="300"/>
          <w:jc w:val="center"/>
        </w:trPr>
        <w:tc>
          <w:tcPr>
            <w:tcW w:w="5572" w:type="dxa"/>
            <w:noWrap/>
            <w:vAlign w:val="center"/>
          </w:tcPr>
          <w:p w14:paraId="05D5BC77"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Áttekintő képesség</w:t>
            </w:r>
          </w:p>
        </w:tc>
        <w:tc>
          <w:tcPr>
            <w:tcW w:w="660" w:type="dxa"/>
            <w:noWrap/>
            <w:vAlign w:val="center"/>
          </w:tcPr>
          <w:p w14:paraId="73ABD155"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218A9B3F"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5D7292FB"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r>
      <w:tr w:rsidR="00382B42" w:rsidRPr="00706B20" w14:paraId="39447D61" w14:textId="77777777" w:rsidTr="003D28AE">
        <w:trPr>
          <w:trHeight w:val="300"/>
          <w:jc w:val="center"/>
        </w:trPr>
        <w:tc>
          <w:tcPr>
            <w:tcW w:w="5572" w:type="dxa"/>
            <w:noWrap/>
            <w:vAlign w:val="center"/>
          </w:tcPr>
          <w:p w14:paraId="5F5257C0" w14:textId="77777777" w:rsidR="00382B42" w:rsidRPr="00706B20" w:rsidRDefault="00382B42"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Információgyűjtés</w:t>
            </w:r>
          </w:p>
        </w:tc>
        <w:tc>
          <w:tcPr>
            <w:tcW w:w="660" w:type="dxa"/>
            <w:vAlign w:val="center"/>
          </w:tcPr>
          <w:p w14:paraId="74FD59FB"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3671EE57"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4BD158B2" w14:textId="77777777" w:rsidR="00382B42" w:rsidRPr="00706B20" w:rsidRDefault="00382B42"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r>
    </w:tbl>
    <w:p w14:paraId="138ACE7A" w14:textId="77777777" w:rsidR="00435EFD" w:rsidRPr="00706B20" w:rsidRDefault="00435EFD" w:rsidP="00435EFD">
      <w:pPr>
        <w:spacing w:after="0" w:line="240" w:lineRule="auto"/>
        <w:ind w:left="-15"/>
        <w:jc w:val="both"/>
        <w:rPr>
          <w:rFonts w:ascii="Times New Roman" w:hAnsi="Times New Roman"/>
          <w:b/>
          <w:sz w:val="24"/>
          <w:szCs w:val="24"/>
        </w:rPr>
      </w:pPr>
    </w:p>
    <w:p w14:paraId="35090B25" w14:textId="77777777" w:rsidR="0008500E" w:rsidRDefault="00435EFD" w:rsidP="00C70F06">
      <w:pPr>
        <w:pStyle w:val="Listaszerbekezds"/>
        <w:numPr>
          <w:ilvl w:val="0"/>
          <w:numId w:val="6"/>
        </w:numPr>
        <w:spacing w:after="0" w:line="240" w:lineRule="auto"/>
        <w:jc w:val="both"/>
        <w:rPr>
          <w:rFonts w:ascii="Times New Roman" w:hAnsi="Times New Roman"/>
          <w:b/>
          <w:sz w:val="24"/>
          <w:szCs w:val="24"/>
        </w:rPr>
      </w:pPr>
      <w:r w:rsidRPr="00706B20">
        <w:rPr>
          <w:rFonts w:ascii="Times New Roman" w:hAnsi="Times New Roman"/>
          <w:b/>
          <w:sz w:val="24"/>
          <w:szCs w:val="24"/>
        </w:rPr>
        <w:br w:type="page"/>
      </w:r>
    </w:p>
    <w:p w14:paraId="10DA3AC3" w14:textId="77777777" w:rsidR="0008500E" w:rsidRDefault="0008500E" w:rsidP="0008500E">
      <w:pPr>
        <w:spacing w:after="0" w:line="240" w:lineRule="auto"/>
        <w:ind w:left="-15"/>
        <w:jc w:val="both"/>
        <w:rPr>
          <w:rFonts w:ascii="Times New Roman" w:hAnsi="Times New Roman"/>
          <w:b/>
          <w:sz w:val="24"/>
          <w:szCs w:val="24"/>
        </w:rPr>
      </w:pPr>
    </w:p>
    <w:p w14:paraId="1F0CFD1E" w14:textId="77777777" w:rsidR="0008500E" w:rsidRPr="00706B20" w:rsidRDefault="0008500E" w:rsidP="0008500E">
      <w:pPr>
        <w:spacing w:after="0" w:line="240" w:lineRule="auto"/>
        <w:ind w:left="-15"/>
        <w:jc w:val="both"/>
        <w:rPr>
          <w:rFonts w:ascii="Times New Roman" w:hAnsi="Times New Roman"/>
          <w:b/>
          <w:sz w:val="24"/>
          <w:szCs w:val="24"/>
        </w:rPr>
      </w:pPr>
    </w:p>
    <w:p w14:paraId="2E712DAA" w14:textId="77777777" w:rsidR="001D4D25" w:rsidRPr="001D4D25" w:rsidRDefault="001D4D25" w:rsidP="00C70F06">
      <w:pPr>
        <w:numPr>
          <w:ilvl w:val="0"/>
          <w:numId w:val="7"/>
        </w:numPr>
        <w:tabs>
          <w:tab w:val="right" w:pos="9072"/>
        </w:tabs>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Néprajz tantárgy</w:t>
      </w:r>
      <w:r w:rsidRPr="001D4D25">
        <w:rPr>
          <w:rFonts w:ascii="Times New Roman" w:eastAsia="Calibri" w:hAnsi="Times New Roman"/>
          <w:b/>
          <w:sz w:val="24"/>
        </w:rPr>
        <w:tab/>
      </w:r>
      <w:r w:rsidRPr="001D4D25">
        <w:rPr>
          <w:rFonts w:ascii="Times New Roman" w:eastAsia="Calibri" w:hAnsi="Times New Roman"/>
          <w:b/>
          <w:i/>
          <w:sz w:val="24"/>
        </w:rPr>
        <w:t>134 óra</w:t>
      </w:r>
    </w:p>
    <w:p w14:paraId="46F19ECF" w14:textId="77777777" w:rsidR="001D4D25" w:rsidRPr="001D4D25" w:rsidRDefault="001D4D25" w:rsidP="001D4D25">
      <w:pPr>
        <w:spacing w:after="120" w:line="240" w:lineRule="auto"/>
        <w:jc w:val="both"/>
        <w:rPr>
          <w:rFonts w:ascii="Times New Roman" w:eastAsia="Calibri" w:hAnsi="Times New Roman"/>
          <w:sz w:val="24"/>
        </w:rPr>
      </w:pPr>
    </w:p>
    <w:p w14:paraId="3E66530D"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tantárgy tanításának célja</w:t>
      </w:r>
    </w:p>
    <w:p w14:paraId="768CEA1E" w14:textId="77777777" w:rsidR="001D4D25" w:rsidRPr="001D4D25" w:rsidRDefault="001D4D25" w:rsidP="001D4D25">
      <w:pPr>
        <w:autoSpaceDE w:val="0"/>
        <w:autoSpaceDN w:val="0"/>
        <w:adjustRightInd w:val="0"/>
        <w:spacing w:after="0" w:line="240" w:lineRule="auto"/>
        <w:ind w:left="360"/>
        <w:jc w:val="both"/>
        <w:rPr>
          <w:rFonts w:ascii="Times New Roman" w:eastAsia="Calibri" w:hAnsi="Times New Roman"/>
          <w:bCs/>
          <w:kern w:val="2"/>
          <w:sz w:val="24"/>
          <w:szCs w:val="24"/>
          <w:lang w:eastAsia="hu-HU"/>
        </w:rPr>
      </w:pPr>
      <w:r w:rsidRPr="001D4D25">
        <w:rPr>
          <w:rFonts w:ascii="Times New Roman" w:eastAsia="Calibri" w:hAnsi="Times New Roman"/>
          <w:bCs/>
          <w:kern w:val="2"/>
          <w:sz w:val="24"/>
          <w:szCs w:val="24"/>
          <w:lang w:eastAsia="hu-HU"/>
        </w:rPr>
        <w:t>A néprajz tantárgy tanításának célja a ráépülésben, hogy elmélyítse a növendékben a hazánk, népünk, kulturális örökségünk, népi műveltségünk jellemzőiről, sajátosságairól tanultakat, összefüggésében értelmezze a magyar népzenét létrehozó magyar paraszti kultúra jelenségeit földrajzi, történeti, társadalmi, etnikai vonatkozásban egyaránt.</w:t>
      </w:r>
    </w:p>
    <w:p w14:paraId="16FE7D48" w14:textId="77777777" w:rsidR="001D4D25" w:rsidRPr="001D4D25" w:rsidRDefault="001D4D25" w:rsidP="001D4D25">
      <w:pPr>
        <w:autoSpaceDE w:val="0"/>
        <w:autoSpaceDN w:val="0"/>
        <w:adjustRightInd w:val="0"/>
        <w:spacing w:after="0" w:line="240" w:lineRule="auto"/>
        <w:ind w:left="360"/>
        <w:jc w:val="both"/>
        <w:rPr>
          <w:rFonts w:ascii="Times New Roman" w:eastAsia="Calibri" w:hAnsi="Times New Roman"/>
          <w:bCs/>
          <w:kern w:val="2"/>
          <w:sz w:val="24"/>
          <w:szCs w:val="24"/>
          <w:lang w:eastAsia="hu-HU"/>
        </w:rPr>
      </w:pPr>
      <w:r w:rsidRPr="001D4D25">
        <w:rPr>
          <w:rFonts w:ascii="Times New Roman" w:eastAsia="Calibri" w:hAnsi="Times New Roman"/>
          <w:bCs/>
          <w:kern w:val="2"/>
          <w:sz w:val="24"/>
          <w:szCs w:val="24"/>
          <w:lang w:eastAsia="hu-HU"/>
        </w:rPr>
        <w:t>Fontos célja, hogy erősítse és gyakoroltassa azokat az egyéni és közösségi tevékenységeket, amelyek az otthon, a lakóhely, a szülőföld jobb megismeréséhez, a haza és népei megbecsüléséhez és az ezekkel való azonosuláshoz vezetnek. Ez által is mélyítse el a nemzeti önismeretet, a nemzet</w:t>
      </w:r>
      <w:r w:rsidRPr="001D4D25">
        <w:rPr>
          <w:rFonts w:ascii="Times New Roman" w:eastAsia="Calibri" w:hAnsi="Times New Roman"/>
          <w:bCs/>
          <w:kern w:val="2"/>
          <w:sz w:val="24"/>
          <w:szCs w:val="24"/>
          <w:lang w:eastAsia="hu-HU"/>
        </w:rPr>
        <w:softHyphen/>
        <w:t>tudatot, a tevékeny hazaszeretetet.</w:t>
      </w:r>
    </w:p>
    <w:p w14:paraId="3C18FAB7" w14:textId="77777777" w:rsidR="001D4D25" w:rsidRPr="001D4D25" w:rsidRDefault="001D4D25" w:rsidP="001D4D25">
      <w:pPr>
        <w:autoSpaceDE w:val="0"/>
        <w:autoSpaceDN w:val="0"/>
        <w:adjustRightInd w:val="0"/>
        <w:spacing w:after="0" w:line="240" w:lineRule="auto"/>
        <w:ind w:left="360"/>
        <w:jc w:val="both"/>
        <w:rPr>
          <w:rFonts w:ascii="Times New Roman" w:eastAsia="Calibri" w:hAnsi="Times New Roman"/>
          <w:bCs/>
          <w:kern w:val="2"/>
          <w:sz w:val="24"/>
          <w:szCs w:val="24"/>
          <w:lang w:eastAsia="hu-HU"/>
        </w:rPr>
      </w:pPr>
      <w:r w:rsidRPr="001D4D25">
        <w:rPr>
          <w:rFonts w:ascii="Times New Roman" w:eastAsia="Calibri" w:hAnsi="Times New Roman"/>
          <w:bCs/>
          <w:kern w:val="2"/>
          <w:sz w:val="24"/>
          <w:szCs w:val="24"/>
          <w:lang w:eastAsia="hu-HU"/>
        </w:rPr>
        <w:t>Tudatosítsa a növendékben, hogy a néphagyomány az általános emberi értékek hordozója, ezért ismerete az általános műveltséghez is szükséges, és ösztönözzön a szűkebb és tágabb környezet élő hagyományainak és történelmi emlékeinek tevékeny ápolására.</w:t>
      </w:r>
    </w:p>
    <w:p w14:paraId="255703DE" w14:textId="77777777" w:rsidR="001D4D25" w:rsidRPr="001D4D25" w:rsidRDefault="001D4D25" w:rsidP="001D4D25">
      <w:pPr>
        <w:autoSpaceDE w:val="0"/>
        <w:autoSpaceDN w:val="0"/>
        <w:adjustRightInd w:val="0"/>
        <w:spacing w:after="0" w:line="240" w:lineRule="auto"/>
        <w:ind w:left="360"/>
        <w:jc w:val="both"/>
        <w:rPr>
          <w:rFonts w:ascii="Times New Roman" w:eastAsia="Calibri" w:hAnsi="Times New Roman"/>
          <w:sz w:val="24"/>
        </w:rPr>
      </w:pPr>
      <w:r w:rsidRPr="001D4D25">
        <w:rPr>
          <w:rFonts w:ascii="Times New Roman" w:eastAsia="Calibri" w:hAnsi="Times New Roman"/>
          <w:bCs/>
          <w:kern w:val="2"/>
          <w:sz w:val="24"/>
          <w:szCs w:val="24"/>
          <w:lang w:eastAsia="hu-HU"/>
        </w:rPr>
        <w:t>Célja továbbá, hogy a növendéket felkészítse a felsőfokú tanulmányokra.</w:t>
      </w:r>
    </w:p>
    <w:p w14:paraId="163C16C5" w14:textId="77777777" w:rsidR="001D4D25" w:rsidRPr="001D4D25" w:rsidRDefault="001D4D25" w:rsidP="001D4D25">
      <w:pPr>
        <w:spacing w:after="0" w:line="240" w:lineRule="auto"/>
        <w:ind w:left="426"/>
        <w:jc w:val="both"/>
        <w:rPr>
          <w:rFonts w:ascii="Times New Roman" w:eastAsia="Calibri" w:hAnsi="Times New Roman"/>
          <w:sz w:val="24"/>
        </w:rPr>
      </w:pPr>
    </w:p>
    <w:p w14:paraId="1A42431C" w14:textId="77777777" w:rsidR="001D4D25" w:rsidRPr="001D4D25" w:rsidRDefault="001D4D25" w:rsidP="001D4D25">
      <w:pPr>
        <w:spacing w:after="0" w:line="240" w:lineRule="auto"/>
        <w:ind w:left="426"/>
        <w:jc w:val="both"/>
        <w:rPr>
          <w:rFonts w:ascii="Times New Roman" w:eastAsia="Calibri" w:hAnsi="Times New Roman"/>
          <w:sz w:val="24"/>
        </w:rPr>
      </w:pPr>
    </w:p>
    <w:p w14:paraId="7B153DD8"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Kapcsolódó szakmai tartalmak</w:t>
      </w:r>
    </w:p>
    <w:p w14:paraId="78F27BE7" w14:textId="77777777" w:rsidR="001D4D25" w:rsidRPr="001D4D25" w:rsidRDefault="001D4D25" w:rsidP="001D4D25">
      <w:pPr>
        <w:autoSpaceDE w:val="0"/>
        <w:autoSpaceDN w:val="0"/>
        <w:adjustRightInd w:val="0"/>
        <w:spacing w:after="0" w:line="240" w:lineRule="auto"/>
        <w:ind w:left="360"/>
        <w:jc w:val="both"/>
        <w:rPr>
          <w:rFonts w:ascii="Times New Roman" w:eastAsia="Calibri" w:hAnsi="Times New Roman"/>
          <w:bCs/>
          <w:kern w:val="2"/>
          <w:sz w:val="24"/>
          <w:szCs w:val="24"/>
          <w:lang w:eastAsia="hu-HU"/>
        </w:rPr>
      </w:pPr>
      <w:r w:rsidRPr="001D4D25">
        <w:rPr>
          <w:rFonts w:ascii="Times New Roman" w:eastAsia="Calibri" w:hAnsi="Times New Roman"/>
          <w:bCs/>
          <w:kern w:val="2"/>
          <w:sz w:val="24"/>
          <w:szCs w:val="24"/>
          <w:lang w:eastAsia="hu-HU"/>
        </w:rPr>
        <w:t>A néprajzi ismereteket biztosítják a növendékek adott életkori szintjéhez igazodó kultúrtörténeti tájékozottságot.</w:t>
      </w:r>
    </w:p>
    <w:p w14:paraId="0988579D" w14:textId="77777777" w:rsidR="001D4D25" w:rsidRPr="001D4D25" w:rsidRDefault="001D4D25" w:rsidP="001D4D25">
      <w:pPr>
        <w:autoSpaceDE w:val="0"/>
        <w:autoSpaceDN w:val="0"/>
        <w:adjustRightInd w:val="0"/>
        <w:spacing w:after="0" w:line="240" w:lineRule="auto"/>
        <w:ind w:left="360"/>
        <w:jc w:val="both"/>
        <w:rPr>
          <w:rFonts w:ascii="Times New Roman" w:eastAsia="Calibri" w:hAnsi="Times New Roman"/>
          <w:bCs/>
          <w:kern w:val="2"/>
          <w:sz w:val="24"/>
          <w:szCs w:val="24"/>
          <w:lang w:eastAsia="hu-HU"/>
        </w:rPr>
      </w:pPr>
      <w:r w:rsidRPr="001D4D25">
        <w:rPr>
          <w:rFonts w:ascii="Times New Roman" w:eastAsia="Calibri" w:hAnsi="Times New Roman"/>
          <w:bCs/>
          <w:kern w:val="2"/>
          <w:sz w:val="24"/>
          <w:szCs w:val="24"/>
          <w:lang w:eastAsia="hu-HU"/>
        </w:rPr>
        <w:t>A néprajz oktatása eredményeként a növendékek az órákon szer</w:t>
      </w:r>
      <w:r w:rsidRPr="001D4D25">
        <w:rPr>
          <w:rFonts w:ascii="Times New Roman" w:eastAsia="Calibri" w:hAnsi="Times New Roman"/>
          <w:bCs/>
          <w:kern w:val="2"/>
          <w:sz w:val="24"/>
          <w:szCs w:val="24"/>
          <w:lang w:eastAsia="hu-HU"/>
        </w:rPr>
        <w:softHyphen/>
        <w:t>zett ismereteket beépítik a szakelméleti és gyakorlati órákon szer</w:t>
      </w:r>
      <w:r w:rsidRPr="001D4D25">
        <w:rPr>
          <w:rFonts w:ascii="Times New Roman" w:eastAsia="Calibri" w:hAnsi="Times New Roman"/>
          <w:bCs/>
          <w:kern w:val="2"/>
          <w:sz w:val="24"/>
          <w:szCs w:val="24"/>
          <w:lang w:eastAsia="hu-HU"/>
        </w:rPr>
        <w:softHyphen/>
        <w:t>zett tudásukba, tapasztalataikba.</w:t>
      </w:r>
    </w:p>
    <w:p w14:paraId="4E95DDE7" w14:textId="77777777" w:rsidR="001D4D25" w:rsidRPr="001D4D25" w:rsidRDefault="001D4D25" w:rsidP="001D4D25">
      <w:pPr>
        <w:spacing w:after="0" w:line="240" w:lineRule="auto"/>
        <w:ind w:left="426"/>
        <w:jc w:val="both"/>
        <w:rPr>
          <w:rFonts w:ascii="Times New Roman" w:eastAsia="Calibri" w:hAnsi="Times New Roman"/>
          <w:sz w:val="24"/>
        </w:rPr>
      </w:pPr>
    </w:p>
    <w:p w14:paraId="666EC5C6"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Témakörök</w:t>
      </w:r>
    </w:p>
    <w:p w14:paraId="42A63B7C"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Néprajzi alapvetés</w:t>
      </w:r>
      <w:r w:rsidRPr="001D4D25">
        <w:rPr>
          <w:rFonts w:ascii="Times New Roman" w:eastAsia="Calibri" w:hAnsi="Times New Roman"/>
          <w:b/>
          <w:i/>
          <w:sz w:val="24"/>
        </w:rPr>
        <w:tab/>
        <w:t>38 óra</w:t>
      </w:r>
    </w:p>
    <w:p w14:paraId="7E44D5DD"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néprajzi alapfogalmak elmélyítése.</w:t>
      </w:r>
    </w:p>
    <w:p w14:paraId="31CD8CFA"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nemzeti azonosságtudat, a közösséghez tartozás meg</w:t>
      </w:r>
      <w:r w:rsidRPr="001D4D25">
        <w:rPr>
          <w:rFonts w:ascii="Times New Roman" w:eastAsia="Calibri" w:hAnsi="Times New Roman"/>
          <w:sz w:val="24"/>
          <w:szCs w:val="24"/>
        </w:rPr>
        <w:softHyphen/>
        <w:t>nyilvánulási formái, tartalmi és formai jegyei, jelképei.</w:t>
      </w:r>
    </w:p>
    <w:p w14:paraId="35A618E1"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közösségi hagyományok: átadás-átvétel, variálódás, szóbeliség szerepe a népi kultúrában.</w:t>
      </w:r>
    </w:p>
    <w:p w14:paraId="40154335"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magyar nép táji-történeti tagolódásának differenciálása:</w:t>
      </w:r>
    </w:p>
    <w:p w14:paraId="0AC02F6F" w14:textId="77777777" w:rsidR="001D4D25" w:rsidRPr="001D4D25" w:rsidRDefault="001D4D25" w:rsidP="00C70F06">
      <w:pPr>
        <w:numPr>
          <w:ilvl w:val="0"/>
          <w:numId w:val="8"/>
        </w:numPr>
        <w:spacing w:after="0" w:line="240" w:lineRule="auto"/>
        <w:contextualSpacing/>
        <w:jc w:val="both"/>
        <w:rPr>
          <w:rFonts w:ascii="Times New Roman" w:eastAsia="Calibri" w:hAnsi="Times New Roman"/>
          <w:sz w:val="24"/>
          <w:szCs w:val="24"/>
        </w:rPr>
      </w:pPr>
      <w:r w:rsidRPr="001D4D25">
        <w:rPr>
          <w:rFonts w:ascii="Times New Roman" w:eastAsia="Calibri" w:hAnsi="Times New Roman"/>
          <w:sz w:val="24"/>
          <w:szCs w:val="24"/>
        </w:rPr>
        <w:t>dialektusok, tájegységek, falvak,</w:t>
      </w:r>
    </w:p>
    <w:p w14:paraId="09E86D60" w14:textId="77777777" w:rsidR="001D4D25" w:rsidRPr="001D4D25" w:rsidRDefault="001D4D25" w:rsidP="00C70F06">
      <w:pPr>
        <w:numPr>
          <w:ilvl w:val="0"/>
          <w:numId w:val="8"/>
        </w:numPr>
        <w:spacing w:after="0" w:line="240" w:lineRule="auto"/>
        <w:contextualSpacing/>
        <w:jc w:val="both"/>
        <w:rPr>
          <w:rFonts w:ascii="Times New Roman" w:eastAsia="Calibri" w:hAnsi="Times New Roman"/>
          <w:sz w:val="24"/>
          <w:szCs w:val="24"/>
        </w:rPr>
      </w:pPr>
      <w:r w:rsidRPr="001D4D25">
        <w:rPr>
          <w:rFonts w:ascii="Times New Roman" w:eastAsia="Calibri" w:hAnsi="Times New Roman"/>
          <w:sz w:val="24"/>
          <w:szCs w:val="24"/>
        </w:rPr>
        <w:t>földrajzi, etnikai, vallási és kulturális közösségek.</w:t>
      </w:r>
    </w:p>
    <w:p w14:paraId="34B8AA42"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Európai és Európán kívüli hagyományos kultúrák.</w:t>
      </w:r>
    </w:p>
    <w:p w14:paraId="2B686A2A"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5FBD8BF9"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Kutatástörténet, szakirodalmi alapvetés</w:t>
      </w:r>
      <w:r w:rsidRPr="001D4D25">
        <w:rPr>
          <w:rFonts w:ascii="Times New Roman" w:eastAsia="Calibri" w:hAnsi="Times New Roman"/>
          <w:b/>
          <w:i/>
          <w:sz w:val="24"/>
        </w:rPr>
        <w:tab/>
        <w:t>8 óra</w:t>
      </w:r>
    </w:p>
    <w:p w14:paraId="05AFAA93"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folklórkutatás története.</w:t>
      </w:r>
    </w:p>
    <w:p w14:paraId="3F2F7815"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legfontosabb hazai folklór gyűj</w:t>
      </w:r>
      <w:r w:rsidRPr="001D4D25">
        <w:rPr>
          <w:rFonts w:ascii="Times New Roman" w:eastAsia="Calibri" w:hAnsi="Times New Roman"/>
          <w:sz w:val="24"/>
          <w:szCs w:val="24"/>
        </w:rPr>
        <w:softHyphen/>
        <w:t>temények.</w:t>
      </w:r>
    </w:p>
    <w:p w14:paraId="1B1E9DB1"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legfontosabb megjelent kézikönyvek, folyóiratok.</w:t>
      </w:r>
    </w:p>
    <w:p w14:paraId="00943D89"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52096704"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Társadalomnépraj</w:t>
      </w:r>
      <w:r w:rsidRPr="001D4D25">
        <w:rPr>
          <w:rFonts w:ascii="Palatino Linotype" w:eastAsia="Calibri" w:hAnsi="Palatino Linotype"/>
          <w:b/>
          <w:sz w:val="24"/>
          <w:szCs w:val="24"/>
          <w:lang w:eastAsia="hu-HU"/>
        </w:rPr>
        <w:t>z</w:t>
      </w:r>
      <w:r w:rsidRPr="001D4D25">
        <w:rPr>
          <w:rFonts w:ascii="Times New Roman" w:eastAsia="Calibri" w:hAnsi="Times New Roman"/>
          <w:b/>
          <w:i/>
          <w:sz w:val="24"/>
        </w:rPr>
        <w:tab/>
        <w:t>8 óra</w:t>
      </w:r>
    </w:p>
    <w:p w14:paraId="4DC1F1C6"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Társadalmi struktúra, társadalmi szabályok, a paraszti társadalom belső rendjét meghatározó jogszokások. Erkölcs, mentalitás, a vallás és az egyházak szabályozó szerepe.</w:t>
      </w:r>
    </w:p>
    <w:p w14:paraId="24651EC2"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5659CC8C"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Tárgyi kultúra</w:t>
      </w:r>
      <w:r w:rsidRPr="001D4D25">
        <w:rPr>
          <w:rFonts w:ascii="Times New Roman" w:eastAsia="Calibri" w:hAnsi="Times New Roman"/>
          <w:b/>
          <w:i/>
          <w:sz w:val="24"/>
        </w:rPr>
        <w:tab/>
        <w:t>10 óra</w:t>
      </w:r>
    </w:p>
    <w:p w14:paraId="4E08E90E"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 xml:space="preserve">A népi díszítőművészet jelenségei és összefüggései; a szimbólumok a kultúrában, megnyilvánulásaik a </w:t>
      </w:r>
      <w:proofErr w:type="gramStart"/>
      <w:r w:rsidRPr="001D4D25">
        <w:rPr>
          <w:rFonts w:ascii="Times New Roman" w:eastAsia="Calibri" w:hAnsi="Times New Roman"/>
          <w:sz w:val="24"/>
          <w:szCs w:val="24"/>
        </w:rPr>
        <w:t>folklór különböző</w:t>
      </w:r>
      <w:proofErr w:type="gramEnd"/>
      <w:r w:rsidRPr="001D4D25">
        <w:rPr>
          <w:rFonts w:ascii="Times New Roman" w:eastAsia="Calibri" w:hAnsi="Times New Roman"/>
          <w:sz w:val="24"/>
          <w:szCs w:val="24"/>
        </w:rPr>
        <w:t xml:space="preserve"> területein.</w:t>
      </w:r>
    </w:p>
    <w:p w14:paraId="46E1A1E4"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590C7F91"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Folklór</w:t>
      </w:r>
      <w:r w:rsidRPr="001D4D25">
        <w:rPr>
          <w:rFonts w:ascii="Times New Roman" w:eastAsia="Calibri" w:hAnsi="Times New Roman"/>
          <w:b/>
          <w:i/>
          <w:sz w:val="24"/>
        </w:rPr>
        <w:tab/>
        <w:t>48 óra</w:t>
      </w:r>
    </w:p>
    <w:p w14:paraId="4F86D26A"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lastRenderedPageBreak/>
        <w:t>Az eddig tanultak elmélyítése, az ismeretek szélesítése.</w:t>
      </w:r>
    </w:p>
    <w:p w14:paraId="02430633"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Népi természetismeret, néphit, népi gyógyászat</w:t>
      </w:r>
    </w:p>
    <w:p w14:paraId="60519643"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Népi vallásosság: a különböző felekezetek vallási néprajzának jellegzetességei, összefüggései a népszokásokkal.</w:t>
      </w:r>
    </w:p>
    <w:p w14:paraId="34FE69FA"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népi epika és líra tartalmi műfajai.</w:t>
      </w:r>
    </w:p>
    <w:p w14:paraId="1F3459F0"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 xml:space="preserve">A kiemelkedő egyéniségek szerepe a folklórban. </w:t>
      </w:r>
    </w:p>
    <w:p w14:paraId="366B15EB"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magyar néptánc történetére és stílusrétegeire vonatkozó tudás elmélyítése.</w:t>
      </w:r>
    </w:p>
    <w:p w14:paraId="4534A805"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tánc hagyományozódásának alkalmai az egyéni emberi és a közösségi élet tükrében.</w:t>
      </w:r>
    </w:p>
    <w:p w14:paraId="101EA4E1"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népköltészet és a műköltészet kölcsönhatásának jelenségei, azok elemzése.</w:t>
      </w:r>
    </w:p>
    <w:p w14:paraId="02A81625"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 xml:space="preserve">A </w:t>
      </w:r>
      <w:proofErr w:type="spellStart"/>
      <w:r w:rsidRPr="001D4D25">
        <w:rPr>
          <w:rFonts w:ascii="Times New Roman" w:eastAsia="Calibri" w:hAnsi="Times New Roman"/>
          <w:sz w:val="24"/>
          <w:szCs w:val="24"/>
        </w:rPr>
        <w:t>folklorizmus</w:t>
      </w:r>
      <w:proofErr w:type="spellEnd"/>
      <w:r w:rsidRPr="001D4D25">
        <w:rPr>
          <w:rFonts w:ascii="Times New Roman" w:eastAsia="Calibri" w:hAnsi="Times New Roman"/>
          <w:sz w:val="24"/>
          <w:szCs w:val="24"/>
        </w:rPr>
        <w:t xml:space="preserve"> és </w:t>
      </w:r>
      <w:proofErr w:type="spellStart"/>
      <w:r w:rsidRPr="001D4D25">
        <w:rPr>
          <w:rFonts w:ascii="Times New Roman" w:eastAsia="Calibri" w:hAnsi="Times New Roman"/>
          <w:sz w:val="24"/>
          <w:szCs w:val="24"/>
        </w:rPr>
        <w:t>folklorizáció</w:t>
      </w:r>
      <w:proofErr w:type="spellEnd"/>
      <w:r w:rsidRPr="001D4D25">
        <w:rPr>
          <w:rFonts w:ascii="Times New Roman" w:eastAsia="Calibri" w:hAnsi="Times New Roman"/>
          <w:sz w:val="24"/>
          <w:szCs w:val="24"/>
        </w:rPr>
        <w:t xml:space="preserve"> jelenségeinek elemzése.</w:t>
      </w:r>
    </w:p>
    <w:p w14:paraId="05664B15"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405B1C9A"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Hon- és népismeret</w:t>
      </w:r>
      <w:r w:rsidRPr="001D4D25">
        <w:rPr>
          <w:rFonts w:ascii="Times New Roman" w:eastAsia="Calibri" w:hAnsi="Times New Roman"/>
          <w:b/>
          <w:i/>
          <w:sz w:val="24"/>
        </w:rPr>
        <w:tab/>
        <w:t>22 óra</w:t>
      </w:r>
    </w:p>
    <w:p w14:paraId="026524B8"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Tanulmányi kirándulások: népi műemlékek, helyi gyűjtemények, tájházak, múzeumok látogatása.</w:t>
      </w:r>
    </w:p>
    <w:p w14:paraId="7D3E56CB"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Csoportos és önálló gyűjtőmunka, és bemutatása elemzése.</w:t>
      </w:r>
    </w:p>
    <w:p w14:paraId="5B94B38A"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Részvétel különböző honismereti, néprajzi, nép</w:t>
      </w:r>
      <w:r w:rsidRPr="001D4D25">
        <w:rPr>
          <w:rFonts w:ascii="Times New Roman" w:eastAsia="Calibri" w:hAnsi="Times New Roman"/>
          <w:sz w:val="24"/>
          <w:szCs w:val="24"/>
        </w:rPr>
        <w:softHyphen/>
        <w:t>zenei és néptánc előadásokon, konferenciákon.</w:t>
      </w:r>
    </w:p>
    <w:p w14:paraId="72B8A765"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Kiemelkedő folklórrendezvények látogatása és elemzése.</w:t>
      </w:r>
    </w:p>
    <w:p w14:paraId="30FACDF8"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2FE99688"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képzés javasolt helyszíne (ajánlás)</w:t>
      </w:r>
    </w:p>
    <w:p w14:paraId="61267686" w14:textId="77777777" w:rsidR="001D4D25" w:rsidRPr="001D4D25" w:rsidRDefault="001D4D25" w:rsidP="001D4D25">
      <w:pPr>
        <w:spacing w:after="0" w:line="240" w:lineRule="auto"/>
        <w:ind w:left="426"/>
        <w:jc w:val="both"/>
        <w:rPr>
          <w:rFonts w:ascii="Times New Roman" w:eastAsia="Calibri" w:hAnsi="Times New Roman"/>
          <w:sz w:val="24"/>
        </w:rPr>
      </w:pPr>
    </w:p>
    <w:p w14:paraId="1B9DD177"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tantárgy elsajátítása során alkalmazható sajátos módszerek, tanulói tevékenységformák (ajánlás)</w:t>
      </w:r>
    </w:p>
    <w:p w14:paraId="10799375" w14:textId="77777777" w:rsidR="001D4D25" w:rsidRPr="001D4D25" w:rsidRDefault="001D4D25" w:rsidP="001D4D25">
      <w:pPr>
        <w:spacing w:after="0" w:line="240" w:lineRule="auto"/>
        <w:ind w:left="426"/>
        <w:jc w:val="both"/>
        <w:rPr>
          <w:rFonts w:ascii="Times New Roman" w:eastAsia="Calibri" w:hAnsi="Times New Roman"/>
          <w:sz w:val="24"/>
        </w:rPr>
      </w:pPr>
    </w:p>
    <w:p w14:paraId="2A0950A3" w14:textId="77777777" w:rsidR="001D4D25" w:rsidRDefault="001D4D25" w:rsidP="00C70F06">
      <w:pPr>
        <w:numPr>
          <w:ilvl w:val="2"/>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tantárgy elsajátítása során alkalmazható sajátos módszerek (ajánlás)</w:t>
      </w:r>
    </w:p>
    <w:p w14:paraId="7744EE10" w14:textId="77777777" w:rsidR="009C1760" w:rsidRDefault="009C1760" w:rsidP="009C1760">
      <w:pPr>
        <w:spacing w:after="0" w:line="240" w:lineRule="auto"/>
        <w:ind w:left="1072"/>
        <w:contextualSpacing/>
        <w:jc w:val="both"/>
        <w:rPr>
          <w:rFonts w:ascii="Times New Roman" w:eastAsia="Calibri" w:hAnsi="Times New Roman"/>
          <w:b/>
          <w:sz w:val="24"/>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C1760" w:rsidRPr="009C1760" w14:paraId="15F8EFA3" w14:textId="77777777" w:rsidTr="009C1760">
        <w:trPr>
          <w:trHeight w:val="600"/>
          <w:jc w:val="center"/>
        </w:trPr>
        <w:tc>
          <w:tcPr>
            <w:tcW w:w="960" w:type="dxa"/>
            <w:vMerge w:val="restart"/>
            <w:shd w:val="clear" w:color="auto" w:fill="auto"/>
            <w:vAlign w:val="center"/>
            <w:hideMark/>
          </w:tcPr>
          <w:p w14:paraId="10308F8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Sorszám</w:t>
            </w:r>
          </w:p>
        </w:tc>
        <w:tc>
          <w:tcPr>
            <w:tcW w:w="2220" w:type="dxa"/>
            <w:vMerge w:val="restart"/>
            <w:shd w:val="clear" w:color="auto" w:fill="auto"/>
            <w:vAlign w:val="center"/>
            <w:hideMark/>
          </w:tcPr>
          <w:p w14:paraId="31FDD91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Alkalmazott oktatási módszer neve</w:t>
            </w:r>
          </w:p>
        </w:tc>
        <w:tc>
          <w:tcPr>
            <w:tcW w:w="2880" w:type="dxa"/>
            <w:gridSpan w:val="3"/>
            <w:shd w:val="clear" w:color="auto" w:fill="auto"/>
            <w:vAlign w:val="center"/>
            <w:hideMark/>
          </w:tcPr>
          <w:p w14:paraId="727E656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A tanulói tevékenység szervezeti kerete</w:t>
            </w:r>
          </w:p>
        </w:tc>
        <w:tc>
          <w:tcPr>
            <w:tcW w:w="2380" w:type="dxa"/>
            <w:vMerge w:val="restart"/>
            <w:shd w:val="clear" w:color="auto" w:fill="auto"/>
            <w:vAlign w:val="center"/>
            <w:hideMark/>
          </w:tcPr>
          <w:p w14:paraId="7604172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xml:space="preserve">Alkalmazandó eszközök és felszerelések </w:t>
            </w:r>
          </w:p>
        </w:tc>
      </w:tr>
      <w:tr w:rsidR="009C1760" w:rsidRPr="009C1760" w14:paraId="6078B2BD" w14:textId="77777777" w:rsidTr="009C1760">
        <w:trPr>
          <w:trHeight w:val="255"/>
          <w:jc w:val="center"/>
        </w:trPr>
        <w:tc>
          <w:tcPr>
            <w:tcW w:w="960" w:type="dxa"/>
            <w:vMerge/>
            <w:vAlign w:val="center"/>
            <w:hideMark/>
          </w:tcPr>
          <w:p w14:paraId="0A0E0A2C"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2220" w:type="dxa"/>
            <w:vMerge/>
            <w:vAlign w:val="center"/>
            <w:hideMark/>
          </w:tcPr>
          <w:p w14:paraId="57A8F82C"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960" w:type="dxa"/>
            <w:shd w:val="clear" w:color="auto" w:fill="auto"/>
            <w:vAlign w:val="center"/>
            <w:hideMark/>
          </w:tcPr>
          <w:p w14:paraId="0845A70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egyéni</w:t>
            </w:r>
          </w:p>
        </w:tc>
        <w:tc>
          <w:tcPr>
            <w:tcW w:w="960" w:type="dxa"/>
            <w:shd w:val="clear" w:color="auto" w:fill="auto"/>
            <w:vAlign w:val="center"/>
            <w:hideMark/>
          </w:tcPr>
          <w:p w14:paraId="732642E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csoport</w:t>
            </w:r>
          </w:p>
        </w:tc>
        <w:tc>
          <w:tcPr>
            <w:tcW w:w="960" w:type="dxa"/>
            <w:shd w:val="clear" w:color="auto" w:fill="auto"/>
            <w:vAlign w:val="center"/>
            <w:hideMark/>
          </w:tcPr>
          <w:p w14:paraId="1DE0DBE7"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osztály</w:t>
            </w:r>
          </w:p>
        </w:tc>
        <w:tc>
          <w:tcPr>
            <w:tcW w:w="2380" w:type="dxa"/>
            <w:vMerge/>
            <w:vAlign w:val="center"/>
            <w:hideMark/>
          </w:tcPr>
          <w:p w14:paraId="5660F3E0" w14:textId="77777777" w:rsidR="009C1760" w:rsidRPr="009C1760" w:rsidRDefault="009C1760" w:rsidP="009C1760">
            <w:pPr>
              <w:spacing w:after="0" w:line="240" w:lineRule="auto"/>
              <w:rPr>
                <w:rFonts w:ascii="Times New Roman" w:hAnsi="Times New Roman"/>
                <w:color w:val="000000"/>
                <w:sz w:val="20"/>
                <w:szCs w:val="20"/>
                <w:lang w:eastAsia="hu-HU"/>
              </w:rPr>
            </w:pPr>
          </w:p>
        </w:tc>
      </w:tr>
      <w:tr w:rsidR="009C1760" w:rsidRPr="009C1760" w14:paraId="7AC37F60" w14:textId="77777777" w:rsidTr="009C1760">
        <w:trPr>
          <w:trHeight w:val="255"/>
          <w:jc w:val="center"/>
        </w:trPr>
        <w:tc>
          <w:tcPr>
            <w:tcW w:w="960" w:type="dxa"/>
            <w:shd w:val="clear" w:color="auto" w:fill="auto"/>
            <w:vAlign w:val="center"/>
            <w:hideMark/>
          </w:tcPr>
          <w:p w14:paraId="116DD8C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w:t>
            </w:r>
          </w:p>
        </w:tc>
        <w:tc>
          <w:tcPr>
            <w:tcW w:w="2220" w:type="dxa"/>
            <w:shd w:val="clear" w:color="auto" w:fill="auto"/>
            <w:vAlign w:val="center"/>
            <w:hideMark/>
          </w:tcPr>
          <w:p w14:paraId="3E20FA4B"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magyarázat</w:t>
            </w:r>
          </w:p>
        </w:tc>
        <w:tc>
          <w:tcPr>
            <w:tcW w:w="960" w:type="dxa"/>
            <w:shd w:val="clear" w:color="auto" w:fill="auto"/>
            <w:vAlign w:val="center"/>
            <w:hideMark/>
          </w:tcPr>
          <w:p w14:paraId="122EE01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2B57D22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63272A4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708D60B2"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44814AED" w14:textId="77777777" w:rsidTr="009C1760">
        <w:trPr>
          <w:trHeight w:val="255"/>
          <w:jc w:val="center"/>
        </w:trPr>
        <w:tc>
          <w:tcPr>
            <w:tcW w:w="960" w:type="dxa"/>
            <w:shd w:val="clear" w:color="auto" w:fill="auto"/>
            <w:vAlign w:val="center"/>
            <w:hideMark/>
          </w:tcPr>
          <w:p w14:paraId="38FA89A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2.</w:t>
            </w:r>
          </w:p>
        </w:tc>
        <w:tc>
          <w:tcPr>
            <w:tcW w:w="2220" w:type="dxa"/>
            <w:shd w:val="clear" w:color="auto" w:fill="auto"/>
            <w:vAlign w:val="center"/>
            <w:hideMark/>
          </w:tcPr>
          <w:p w14:paraId="7E8078CD"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kiselőadás</w:t>
            </w:r>
          </w:p>
        </w:tc>
        <w:tc>
          <w:tcPr>
            <w:tcW w:w="960" w:type="dxa"/>
            <w:shd w:val="clear" w:color="auto" w:fill="auto"/>
            <w:vAlign w:val="center"/>
            <w:hideMark/>
          </w:tcPr>
          <w:p w14:paraId="21A7513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2AE2EDC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5EC842A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43B2FC2E"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315B2E97" w14:textId="77777777" w:rsidTr="009C1760">
        <w:trPr>
          <w:trHeight w:val="255"/>
          <w:jc w:val="center"/>
        </w:trPr>
        <w:tc>
          <w:tcPr>
            <w:tcW w:w="960" w:type="dxa"/>
            <w:shd w:val="clear" w:color="auto" w:fill="auto"/>
            <w:vAlign w:val="center"/>
            <w:hideMark/>
          </w:tcPr>
          <w:p w14:paraId="2F24344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3.</w:t>
            </w:r>
          </w:p>
        </w:tc>
        <w:tc>
          <w:tcPr>
            <w:tcW w:w="2220" w:type="dxa"/>
            <w:shd w:val="clear" w:color="auto" w:fill="auto"/>
            <w:vAlign w:val="center"/>
            <w:hideMark/>
          </w:tcPr>
          <w:p w14:paraId="1AF54009"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megbeszélés</w:t>
            </w:r>
          </w:p>
        </w:tc>
        <w:tc>
          <w:tcPr>
            <w:tcW w:w="960" w:type="dxa"/>
            <w:shd w:val="clear" w:color="auto" w:fill="auto"/>
            <w:vAlign w:val="center"/>
            <w:hideMark/>
          </w:tcPr>
          <w:p w14:paraId="4DA6695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04251BA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1EA2D41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67AEA0C9"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38497773" w14:textId="77777777" w:rsidTr="009C1760">
        <w:trPr>
          <w:trHeight w:val="255"/>
          <w:jc w:val="center"/>
        </w:trPr>
        <w:tc>
          <w:tcPr>
            <w:tcW w:w="960" w:type="dxa"/>
            <w:shd w:val="clear" w:color="auto" w:fill="auto"/>
            <w:vAlign w:val="center"/>
            <w:hideMark/>
          </w:tcPr>
          <w:p w14:paraId="12171C1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4.</w:t>
            </w:r>
          </w:p>
        </w:tc>
        <w:tc>
          <w:tcPr>
            <w:tcW w:w="2220" w:type="dxa"/>
            <w:shd w:val="clear" w:color="auto" w:fill="auto"/>
            <w:vAlign w:val="center"/>
            <w:hideMark/>
          </w:tcPr>
          <w:p w14:paraId="1B9D71E7"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vita</w:t>
            </w:r>
          </w:p>
        </w:tc>
        <w:tc>
          <w:tcPr>
            <w:tcW w:w="960" w:type="dxa"/>
            <w:shd w:val="clear" w:color="auto" w:fill="auto"/>
            <w:vAlign w:val="center"/>
            <w:hideMark/>
          </w:tcPr>
          <w:p w14:paraId="022772B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3E68175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3A53538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29B8F987"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0EA2BB2A" w14:textId="77777777" w:rsidTr="009C1760">
        <w:trPr>
          <w:trHeight w:val="255"/>
          <w:jc w:val="center"/>
        </w:trPr>
        <w:tc>
          <w:tcPr>
            <w:tcW w:w="960" w:type="dxa"/>
            <w:shd w:val="clear" w:color="auto" w:fill="auto"/>
            <w:vAlign w:val="center"/>
            <w:hideMark/>
          </w:tcPr>
          <w:p w14:paraId="7578549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5.</w:t>
            </w:r>
          </w:p>
        </w:tc>
        <w:tc>
          <w:tcPr>
            <w:tcW w:w="2220" w:type="dxa"/>
            <w:shd w:val="clear" w:color="auto" w:fill="auto"/>
            <w:vAlign w:val="center"/>
            <w:hideMark/>
          </w:tcPr>
          <w:p w14:paraId="2451E838"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projekt</w:t>
            </w:r>
          </w:p>
        </w:tc>
        <w:tc>
          <w:tcPr>
            <w:tcW w:w="960" w:type="dxa"/>
            <w:shd w:val="clear" w:color="auto" w:fill="auto"/>
            <w:vAlign w:val="center"/>
            <w:hideMark/>
          </w:tcPr>
          <w:p w14:paraId="75466B3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298BB94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7050B24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62D48943"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132F5DBA" w14:textId="77777777" w:rsidTr="009C1760">
        <w:trPr>
          <w:trHeight w:val="255"/>
          <w:jc w:val="center"/>
        </w:trPr>
        <w:tc>
          <w:tcPr>
            <w:tcW w:w="960" w:type="dxa"/>
            <w:shd w:val="clear" w:color="auto" w:fill="auto"/>
            <w:vAlign w:val="center"/>
            <w:hideMark/>
          </w:tcPr>
          <w:p w14:paraId="13F2FC5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6.</w:t>
            </w:r>
          </w:p>
        </w:tc>
        <w:tc>
          <w:tcPr>
            <w:tcW w:w="2220" w:type="dxa"/>
            <w:shd w:val="clear" w:color="auto" w:fill="auto"/>
            <w:vAlign w:val="center"/>
            <w:hideMark/>
          </w:tcPr>
          <w:p w14:paraId="6BC79DBF"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kooperatív tanulás</w:t>
            </w:r>
          </w:p>
        </w:tc>
        <w:tc>
          <w:tcPr>
            <w:tcW w:w="960" w:type="dxa"/>
            <w:shd w:val="clear" w:color="auto" w:fill="auto"/>
            <w:vAlign w:val="center"/>
            <w:hideMark/>
          </w:tcPr>
          <w:p w14:paraId="63FBAA2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48BBD7D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6953162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338512CF"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6A4B320A" w14:textId="77777777" w:rsidTr="009C1760">
        <w:trPr>
          <w:trHeight w:val="255"/>
          <w:jc w:val="center"/>
        </w:trPr>
        <w:tc>
          <w:tcPr>
            <w:tcW w:w="960" w:type="dxa"/>
            <w:shd w:val="clear" w:color="auto" w:fill="auto"/>
            <w:vAlign w:val="center"/>
            <w:hideMark/>
          </w:tcPr>
          <w:p w14:paraId="1B2B69D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7.</w:t>
            </w:r>
          </w:p>
        </w:tc>
        <w:tc>
          <w:tcPr>
            <w:tcW w:w="2220" w:type="dxa"/>
            <w:shd w:val="clear" w:color="auto" w:fill="auto"/>
            <w:vAlign w:val="center"/>
            <w:hideMark/>
          </w:tcPr>
          <w:p w14:paraId="6B87F23C"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szerepjáték</w:t>
            </w:r>
          </w:p>
        </w:tc>
        <w:tc>
          <w:tcPr>
            <w:tcW w:w="960" w:type="dxa"/>
            <w:shd w:val="clear" w:color="auto" w:fill="auto"/>
            <w:vAlign w:val="center"/>
            <w:hideMark/>
          </w:tcPr>
          <w:p w14:paraId="5964CA2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0AAD0D3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2BE0F44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70077CCA"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26AD4865" w14:textId="77777777" w:rsidTr="009C1760">
        <w:trPr>
          <w:trHeight w:val="255"/>
          <w:jc w:val="center"/>
        </w:trPr>
        <w:tc>
          <w:tcPr>
            <w:tcW w:w="960" w:type="dxa"/>
            <w:shd w:val="clear" w:color="auto" w:fill="auto"/>
            <w:vAlign w:val="center"/>
            <w:hideMark/>
          </w:tcPr>
          <w:p w14:paraId="61CB8FC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8.</w:t>
            </w:r>
          </w:p>
        </w:tc>
        <w:tc>
          <w:tcPr>
            <w:tcW w:w="2220" w:type="dxa"/>
            <w:shd w:val="clear" w:color="auto" w:fill="auto"/>
            <w:vAlign w:val="center"/>
            <w:hideMark/>
          </w:tcPr>
          <w:p w14:paraId="5956F56B"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házi feladat</w:t>
            </w:r>
          </w:p>
        </w:tc>
        <w:tc>
          <w:tcPr>
            <w:tcW w:w="960" w:type="dxa"/>
            <w:shd w:val="clear" w:color="auto" w:fill="auto"/>
            <w:vAlign w:val="center"/>
            <w:hideMark/>
          </w:tcPr>
          <w:p w14:paraId="7811F1F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637BB637"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1C0A4C0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521264AE"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430022D4" w14:textId="77777777" w:rsidTr="009C1760">
        <w:trPr>
          <w:trHeight w:val="255"/>
          <w:jc w:val="center"/>
        </w:trPr>
        <w:tc>
          <w:tcPr>
            <w:tcW w:w="960" w:type="dxa"/>
            <w:shd w:val="clear" w:color="auto" w:fill="auto"/>
            <w:vAlign w:val="center"/>
            <w:hideMark/>
          </w:tcPr>
          <w:p w14:paraId="60BF14B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9.</w:t>
            </w:r>
          </w:p>
        </w:tc>
        <w:tc>
          <w:tcPr>
            <w:tcW w:w="2220" w:type="dxa"/>
            <w:shd w:val="clear" w:color="auto" w:fill="auto"/>
            <w:vAlign w:val="center"/>
            <w:hideMark/>
          </w:tcPr>
          <w:p w14:paraId="1D8AC25E"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szemléltetés</w:t>
            </w:r>
          </w:p>
        </w:tc>
        <w:tc>
          <w:tcPr>
            <w:tcW w:w="960" w:type="dxa"/>
            <w:shd w:val="clear" w:color="auto" w:fill="auto"/>
            <w:vAlign w:val="center"/>
            <w:hideMark/>
          </w:tcPr>
          <w:p w14:paraId="6F4F5CB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52A5177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228256F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7D4E6185"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audiovizuális eszközök</w:t>
            </w:r>
          </w:p>
        </w:tc>
      </w:tr>
    </w:tbl>
    <w:p w14:paraId="39DBB5D7" w14:textId="77777777" w:rsidR="009C1760" w:rsidRDefault="009C1760" w:rsidP="009C1760">
      <w:pPr>
        <w:spacing w:after="0" w:line="240" w:lineRule="auto"/>
        <w:ind w:left="1072"/>
        <w:contextualSpacing/>
        <w:jc w:val="both"/>
        <w:rPr>
          <w:rFonts w:ascii="Times New Roman" w:eastAsia="Calibri" w:hAnsi="Times New Roman"/>
          <w:b/>
          <w:sz w:val="24"/>
        </w:rPr>
      </w:pPr>
    </w:p>
    <w:p w14:paraId="3989943E" w14:textId="77777777" w:rsidR="001D4D25" w:rsidRPr="001D4D25" w:rsidRDefault="001D4D25" w:rsidP="001D4D25">
      <w:pPr>
        <w:spacing w:after="0" w:line="240" w:lineRule="auto"/>
        <w:ind w:left="1224"/>
        <w:contextualSpacing/>
        <w:jc w:val="both"/>
        <w:rPr>
          <w:rFonts w:ascii="Times New Roman" w:eastAsia="Calibri" w:hAnsi="Times New Roman"/>
          <w:b/>
          <w:sz w:val="24"/>
        </w:rPr>
      </w:pPr>
    </w:p>
    <w:p w14:paraId="426737F5" w14:textId="2A6DCDDB" w:rsidR="001D4D25" w:rsidRPr="001D4D25" w:rsidRDefault="001D4D25" w:rsidP="001D4D25">
      <w:pPr>
        <w:spacing w:after="0" w:line="240" w:lineRule="auto"/>
        <w:ind w:left="426"/>
        <w:jc w:val="both"/>
        <w:rPr>
          <w:rFonts w:ascii="Times New Roman" w:eastAsia="Calibri" w:hAnsi="Times New Roman"/>
          <w:sz w:val="24"/>
        </w:rPr>
      </w:pPr>
    </w:p>
    <w:p w14:paraId="26B03BB8" w14:textId="77777777" w:rsidR="001D4D25" w:rsidRDefault="001D4D25" w:rsidP="00C70F06">
      <w:pPr>
        <w:numPr>
          <w:ilvl w:val="2"/>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tantárgy elsajátítása során alkalmazható tanulói tevékenységformák (ajánlás)</w:t>
      </w:r>
    </w:p>
    <w:p w14:paraId="018827B9" w14:textId="77777777" w:rsidR="001D4D25" w:rsidRDefault="001D4D25" w:rsidP="001D4D25">
      <w:pPr>
        <w:spacing w:after="0" w:line="240" w:lineRule="auto"/>
        <w:ind w:left="1224"/>
        <w:contextualSpacing/>
        <w:jc w:val="both"/>
        <w:rPr>
          <w:rFonts w:ascii="Times New Roman" w:eastAsia="Calibri" w:hAnsi="Times New Roman"/>
          <w:b/>
          <w:sz w:val="24"/>
        </w:rPr>
      </w:pPr>
    </w:p>
    <w:p w14:paraId="5A8F9E0E" w14:textId="51EFC1C2" w:rsidR="0008500E" w:rsidRPr="001D4D25" w:rsidRDefault="0008500E"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hAnsi="Times New Roman"/>
          <w:b/>
          <w:bCs/>
          <w:sz w:val="24"/>
          <w:szCs w:val="24"/>
        </w:rPr>
        <w:t xml:space="preserve"> A tantárgy értékelésének módja</w:t>
      </w:r>
    </w:p>
    <w:p w14:paraId="52AF66C9" w14:textId="77777777" w:rsidR="0008500E" w:rsidRPr="00706B20" w:rsidRDefault="0008500E" w:rsidP="0008500E">
      <w:pPr>
        <w:widowControl w:val="0"/>
        <w:suppressAutoHyphens/>
        <w:spacing w:after="0" w:line="240" w:lineRule="auto"/>
        <w:rPr>
          <w:rFonts w:ascii="Times New Roman" w:hAnsi="Times New Roman"/>
          <w:b/>
          <w:bCs/>
          <w:sz w:val="24"/>
          <w:szCs w:val="24"/>
        </w:rPr>
      </w:pPr>
    </w:p>
    <w:p w14:paraId="2E0715D8" w14:textId="77777777" w:rsidR="0008500E" w:rsidRPr="00706B20" w:rsidRDefault="0008500E" w:rsidP="001D4D25">
      <w:pPr>
        <w:spacing w:after="0" w:line="240" w:lineRule="auto"/>
        <w:ind w:left="360"/>
        <w:jc w:val="both"/>
        <w:rPr>
          <w:rFonts w:ascii="Times New Roman" w:hAnsi="Times New Roman"/>
          <w:bCs/>
          <w:kern w:val="2"/>
          <w:sz w:val="24"/>
          <w:szCs w:val="24"/>
          <w:lang w:eastAsia="hu-HU"/>
        </w:rPr>
      </w:pPr>
      <w:r w:rsidRPr="00706B20">
        <w:rPr>
          <w:rFonts w:ascii="Times New Roman" w:hAnsi="Times New Roman"/>
          <w:bCs/>
          <w:kern w:val="2"/>
          <w:sz w:val="24"/>
          <w:szCs w:val="24"/>
          <w:lang w:eastAsia="hu-HU"/>
        </w:rPr>
        <w:t>A nemzeti köznevelésről szóló 2011. évi CXC. törvény. 54. § (2) a) pontja szerinti értékeléssel.</w:t>
      </w:r>
    </w:p>
    <w:p w14:paraId="60DDDDBA" w14:textId="77777777" w:rsidR="0008500E" w:rsidRPr="00706B20" w:rsidRDefault="0008500E" w:rsidP="0008500E">
      <w:pPr>
        <w:spacing w:after="0" w:line="240" w:lineRule="auto"/>
        <w:ind w:left="-15"/>
        <w:jc w:val="both"/>
        <w:rPr>
          <w:rFonts w:ascii="Times New Roman" w:hAnsi="Times New Roman"/>
          <w:bCs/>
          <w:kern w:val="2"/>
          <w:sz w:val="24"/>
          <w:szCs w:val="24"/>
          <w:lang w:eastAsia="hu-HU"/>
        </w:rPr>
      </w:pPr>
    </w:p>
    <w:p w14:paraId="27995718" w14:textId="77777777" w:rsidR="001D4D25" w:rsidRPr="001D4D25" w:rsidRDefault="001D4D25" w:rsidP="00C70F06">
      <w:pPr>
        <w:numPr>
          <w:ilvl w:val="0"/>
          <w:numId w:val="7"/>
        </w:numPr>
        <w:tabs>
          <w:tab w:val="right" w:pos="9072"/>
        </w:tabs>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Népzeneelmélet és történet tantárgy</w:t>
      </w:r>
      <w:r w:rsidRPr="001D4D25">
        <w:rPr>
          <w:rFonts w:ascii="Times New Roman" w:eastAsia="Calibri" w:hAnsi="Times New Roman"/>
          <w:b/>
          <w:sz w:val="24"/>
        </w:rPr>
        <w:tab/>
      </w:r>
      <w:r w:rsidRPr="001D4D25">
        <w:rPr>
          <w:rFonts w:ascii="Times New Roman" w:eastAsia="Calibri" w:hAnsi="Times New Roman"/>
          <w:b/>
          <w:i/>
          <w:sz w:val="24"/>
        </w:rPr>
        <w:t>268 óra</w:t>
      </w:r>
    </w:p>
    <w:p w14:paraId="40AEEEB0" w14:textId="77777777" w:rsidR="001D4D25" w:rsidRPr="001D4D25" w:rsidRDefault="001D4D25" w:rsidP="001D4D25">
      <w:pPr>
        <w:spacing w:after="120" w:line="240" w:lineRule="auto"/>
        <w:jc w:val="both"/>
        <w:rPr>
          <w:rFonts w:ascii="Times New Roman" w:eastAsia="Calibri" w:hAnsi="Times New Roman"/>
          <w:sz w:val="24"/>
        </w:rPr>
      </w:pPr>
    </w:p>
    <w:p w14:paraId="1207ADE8"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tantárgy tanításának célja</w:t>
      </w:r>
    </w:p>
    <w:p w14:paraId="4BA75A33" w14:textId="77777777" w:rsidR="001D4D25" w:rsidRPr="001D4D25" w:rsidRDefault="001D4D25" w:rsidP="001D4D25">
      <w:pPr>
        <w:widowControl w:val="0"/>
        <w:suppressAutoHyphens/>
        <w:spacing w:after="0" w:line="240" w:lineRule="auto"/>
        <w:ind w:left="426"/>
        <w:jc w:val="both"/>
        <w:rPr>
          <w:rFonts w:ascii="Times New Roman" w:eastAsia="Lucida Sans Unicode" w:hAnsi="Times New Roman"/>
          <w:kern w:val="2"/>
          <w:sz w:val="24"/>
          <w:szCs w:val="24"/>
        </w:rPr>
      </w:pPr>
      <w:r w:rsidRPr="001D4D25">
        <w:rPr>
          <w:rFonts w:ascii="Times New Roman" w:eastAsia="Lucida Sans Unicode" w:hAnsi="Times New Roman"/>
          <w:kern w:val="2"/>
          <w:sz w:val="24"/>
          <w:szCs w:val="24"/>
        </w:rPr>
        <w:t>A Népzeneelmélet és történet tantárgy tanításának célja, hogy a növendék további átfogó és összefüggő ismeretekre tegyen szert a magyar népzenei hagyomány énekes és hangszeres anyagában. Elemző és értelmező módon dolgozza fel a tárgy ismeretanyagát, legyen képes megszerzett tudását saját hangszere repertoárjának elmélyült megismerése szolgálatába állítani.</w:t>
      </w:r>
    </w:p>
    <w:p w14:paraId="6E3C23DA" w14:textId="77777777" w:rsidR="001D4D25" w:rsidRPr="001D4D25" w:rsidRDefault="001D4D25" w:rsidP="001D4D25">
      <w:pPr>
        <w:widowControl w:val="0"/>
        <w:suppressAutoHyphens/>
        <w:spacing w:after="0" w:line="240" w:lineRule="auto"/>
        <w:ind w:left="426"/>
        <w:jc w:val="both"/>
        <w:rPr>
          <w:rFonts w:ascii="Times New Roman" w:eastAsia="Lucida Sans Unicode" w:hAnsi="Times New Roman"/>
          <w:kern w:val="2"/>
          <w:sz w:val="24"/>
          <w:szCs w:val="24"/>
        </w:rPr>
      </w:pPr>
      <w:r w:rsidRPr="001D4D25">
        <w:rPr>
          <w:rFonts w:ascii="Times New Roman" w:eastAsia="Lucida Sans Unicode" w:hAnsi="Times New Roman"/>
          <w:kern w:val="2"/>
          <w:sz w:val="24"/>
          <w:szCs w:val="24"/>
        </w:rPr>
        <w:t>Szélesítse repertoárját, alakítson ki a tárgy segítségével földrajzi dialektusokra, kistájakra, műfajokra, stílusokra és stílusrétegre nézve reprezentatív memorizált repertoárt.</w:t>
      </w:r>
    </w:p>
    <w:p w14:paraId="14384D6C" w14:textId="77777777" w:rsidR="001D4D25" w:rsidRPr="001D4D25" w:rsidRDefault="001D4D25" w:rsidP="001D4D25">
      <w:pPr>
        <w:widowControl w:val="0"/>
        <w:suppressAutoHyphens/>
        <w:spacing w:after="0" w:line="240" w:lineRule="auto"/>
        <w:ind w:left="426"/>
        <w:jc w:val="both"/>
        <w:rPr>
          <w:rFonts w:ascii="Times New Roman" w:eastAsia="Lucida Sans Unicode" w:hAnsi="Times New Roman"/>
          <w:kern w:val="2"/>
          <w:sz w:val="24"/>
          <w:szCs w:val="24"/>
        </w:rPr>
      </w:pPr>
      <w:r w:rsidRPr="001D4D25">
        <w:rPr>
          <w:rFonts w:ascii="Times New Roman" w:eastAsia="Lucida Sans Unicode" w:hAnsi="Times New Roman"/>
          <w:kern w:val="2"/>
          <w:sz w:val="24"/>
          <w:szCs w:val="24"/>
        </w:rPr>
        <w:t>Fontos célja, hogy népzenei példákkal világítson rá a Kárpát-medencében élő népek hagyományos kultúrájának összefüggéseire, az együttélésből fakadó kulturális kölcsönhatás jelenségeire, valamint, hogy kiindulópontot nyújtson a Kárpát-medencén kívüli európai és az Európán kívüli hagyományos zenei kultúrák megismeréséhez.</w:t>
      </w:r>
    </w:p>
    <w:p w14:paraId="4EFED903" w14:textId="77777777" w:rsidR="001D4D25" w:rsidRPr="001D4D25" w:rsidRDefault="001D4D25" w:rsidP="001D4D25">
      <w:pPr>
        <w:widowControl w:val="0"/>
        <w:suppressAutoHyphens/>
        <w:spacing w:after="0" w:line="240" w:lineRule="auto"/>
        <w:ind w:left="426"/>
        <w:jc w:val="both"/>
        <w:rPr>
          <w:rFonts w:ascii="Times New Roman" w:eastAsia="Lucida Sans Unicode" w:hAnsi="Times New Roman"/>
          <w:kern w:val="2"/>
          <w:sz w:val="24"/>
          <w:szCs w:val="24"/>
        </w:rPr>
      </w:pPr>
      <w:r w:rsidRPr="001D4D25">
        <w:rPr>
          <w:rFonts w:ascii="Times New Roman" w:eastAsia="Lucida Sans Unicode" w:hAnsi="Times New Roman"/>
          <w:kern w:val="2"/>
          <w:sz w:val="24"/>
          <w:szCs w:val="24"/>
        </w:rPr>
        <w:t xml:space="preserve">Kiemelt célja, hogy példák segítségével rávilágítson a népzene és műzene kapcsolatára, különös tekintettel a magyar zenetörténet jelentős egyéniségeire. </w:t>
      </w:r>
    </w:p>
    <w:p w14:paraId="21D82B72" w14:textId="77777777" w:rsidR="001D4D25" w:rsidRPr="001D4D25" w:rsidRDefault="001D4D25" w:rsidP="001D4D25">
      <w:pPr>
        <w:spacing w:after="0" w:line="240" w:lineRule="auto"/>
        <w:ind w:left="426"/>
        <w:jc w:val="both"/>
        <w:rPr>
          <w:rFonts w:ascii="Times New Roman" w:eastAsia="Calibri" w:hAnsi="Times New Roman"/>
          <w:sz w:val="24"/>
        </w:rPr>
      </w:pPr>
    </w:p>
    <w:p w14:paraId="7D0788B4"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Kapcsolódó szakmai tartalmak</w:t>
      </w:r>
    </w:p>
    <w:p w14:paraId="25146EDB" w14:textId="77777777" w:rsidR="001D4D25" w:rsidRPr="001D4D25" w:rsidRDefault="001D4D25" w:rsidP="001D4D25">
      <w:pPr>
        <w:widowControl w:val="0"/>
        <w:suppressAutoHyphens/>
        <w:spacing w:after="0" w:line="240" w:lineRule="auto"/>
        <w:ind w:left="426"/>
        <w:jc w:val="both"/>
        <w:rPr>
          <w:rFonts w:ascii="Times New Roman" w:eastAsia="Lucida Sans Unicode" w:hAnsi="Times New Roman"/>
          <w:kern w:val="2"/>
          <w:sz w:val="24"/>
          <w:szCs w:val="24"/>
        </w:rPr>
      </w:pPr>
      <w:r w:rsidRPr="001D4D25">
        <w:rPr>
          <w:rFonts w:ascii="Times New Roman" w:eastAsia="Lucida Sans Unicode" w:hAnsi="Times New Roman"/>
          <w:kern w:val="2"/>
          <w:sz w:val="24"/>
          <w:szCs w:val="24"/>
        </w:rPr>
        <w:t>A Népzeneelmélet és történet tárgy felhasználja, megerősíti a történe</w:t>
      </w:r>
      <w:r w:rsidRPr="001D4D25">
        <w:rPr>
          <w:rFonts w:ascii="Times New Roman" w:eastAsia="Lucida Sans Unicode" w:hAnsi="Times New Roman"/>
          <w:kern w:val="2"/>
          <w:sz w:val="24"/>
          <w:szCs w:val="24"/>
        </w:rPr>
        <w:softHyphen/>
        <w:t>lem, a földrajz, a néprajz, a magyar és világirodalom, a klasszikus zeneirodalom és zenetörténet, valamint a művészettörténet tanult ismeretanyagát</w:t>
      </w:r>
    </w:p>
    <w:p w14:paraId="1BED9F01" w14:textId="77777777" w:rsidR="001D4D25" w:rsidRPr="001D4D25" w:rsidRDefault="001D4D25" w:rsidP="001D4D25">
      <w:pPr>
        <w:widowControl w:val="0"/>
        <w:suppressAutoHyphens/>
        <w:spacing w:after="0" w:line="240" w:lineRule="auto"/>
        <w:ind w:left="426"/>
        <w:jc w:val="both"/>
        <w:rPr>
          <w:rFonts w:ascii="Times New Roman" w:eastAsia="Lucida Sans Unicode" w:hAnsi="Times New Roman"/>
          <w:kern w:val="2"/>
          <w:sz w:val="24"/>
          <w:szCs w:val="24"/>
        </w:rPr>
      </w:pPr>
      <w:r w:rsidRPr="001D4D25">
        <w:rPr>
          <w:rFonts w:ascii="Times New Roman" w:eastAsia="Lucida Sans Unicode" w:hAnsi="Times New Roman"/>
          <w:kern w:val="2"/>
          <w:sz w:val="24"/>
          <w:szCs w:val="24"/>
        </w:rPr>
        <w:t xml:space="preserve">Az idegen nyelvek ismerete nélkülözhetetlenek a zenei szakkifejezéseknél. </w:t>
      </w:r>
    </w:p>
    <w:p w14:paraId="05F99BDE" w14:textId="77777777" w:rsidR="001D4D25" w:rsidRPr="001D4D25" w:rsidRDefault="001D4D25" w:rsidP="001D4D25">
      <w:pPr>
        <w:widowControl w:val="0"/>
        <w:suppressAutoHyphens/>
        <w:spacing w:after="0" w:line="240" w:lineRule="auto"/>
        <w:ind w:left="426"/>
        <w:jc w:val="both"/>
        <w:rPr>
          <w:rFonts w:ascii="Times New Roman" w:eastAsia="Lucida Sans Unicode" w:hAnsi="Times New Roman"/>
          <w:kern w:val="2"/>
          <w:sz w:val="24"/>
          <w:szCs w:val="24"/>
        </w:rPr>
      </w:pPr>
      <w:r w:rsidRPr="001D4D25">
        <w:rPr>
          <w:rFonts w:ascii="Times New Roman" w:eastAsia="Lucida Sans Unicode" w:hAnsi="Times New Roman"/>
          <w:kern w:val="2"/>
          <w:sz w:val="24"/>
          <w:szCs w:val="24"/>
        </w:rPr>
        <w:t>A néptánc lehetőséget ad a növendék számára arra, hogy megtapasztalja a zene-ének-tánc hagyományban kiforrott egységét.</w:t>
      </w:r>
    </w:p>
    <w:p w14:paraId="53DD5775" w14:textId="77777777" w:rsidR="001D4D25" w:rsidRPr="001D4D25" w:rsidRDefault="001D4D25" w:rsidP="001D4D25">
      <w:pPr>
        <w:spacing w:after="0" w:line="240" w:lineRule="auto"/>
        <w:ind w:left="426"/>
        <w:jc w:val="both"/>
        <w:rPr>
          <w:rFonts w:ascii="Times New Roman" w:eastAsia="Calibri" w:hAnsi="Times New Roman"/>
          <w:sz w:val="24"/>
        </w:rPr>
      </w:pPr>
    </w:p>
    <w:p w14:paraId="6D710C1A"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Témakörök</w:t>
      </w:r>
    </w:p>
    <w:p w14:paraId="24EA312A"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A népzene gyűjtése és kutatatásának története</w:t>
      </w:r>
      <w:r w:rsidRPr="001D4D25">
        <w:rPr>
          <w:rFonts w:ascii="Times New Roman" w:eastAsia="Calibri" w:hAnsi="Times New Roman"/>
          <w:b/>
          <w:i/>
          <w:sz w:val="24"/>
        </w:rPr>
        <w:tab/>
        <w:t>10 óra</w:t>
      </w:r>
    </w:p>
    <w:p w14:paraId="476CEB81"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népzenegyűjtés, archiválás és kutatás legújabb módszerei, eredményei. Korunk legfontosabb kutatási területei, magyar népzenekutatóinak eredményei.</w:t>
      </w:r>
    </w:p>
    <w:p w14:paraId="38938623"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korszerű népzenei anyagközlés szempontrendszere.</w:t>
      </w:r>
    </w:p>
    <w:p w14:paraId="0E8DB121"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6CD0EC3E"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rPr>
        <w:t>A népzenekutatás alapjai</w:t>
      </w:r>
      <w:r w:rsidRPr="001D4D25">
        <w:rPr>
          <w:rFonts w:ascii="Times New Roman" w:eastAsia="Calibri" w:hAnsi="Times New Roman"/>
          <w:b/>
          <w:i/>
          <w:sz w:val="24"/>
        </w:rPr>
        <w:tab/>
        <w:t>10 óra</w:t>
      </w:r>
    </w:p>
    <w:p w14:paraId="2603FBA3" w14:textId="77777777" w:rsidR="001D4D25" w:rsidRPr="001D4D25" w:rsidRDefault="001D4D25" w:rsidP="001D4D25">
      <w:pPr>
        <w:tabs>
          <w:tab w:val="left" w:pos="1418"/>
          <w:tab w:val="right" w:pos="9072"/>
        </w:tabs>
        <w:spacing w:after="0" w:line="240" w:lineRule="auto"/>
        <w:ind w:left="426"/>
        <w:jc w:val="both"/>
        <w:rPr>
          <w:rFonts w:ascii="Times New Roman" w:eastAsia="Calibri" w:hAnsi="Times New Roman"/>
          <w:sz w:val="24"/>
        </w:rPr>
      </w:pPr>
      <w:proofErr w:type="spellStart"/>
      <w:r w:rsidRPr="001D4D25">
        <w:rPr>
          <w:rFonts w:ascii="Times New Roman" w:eastAsia="Calibri" w:hAnsi="Times New Roman"/>
          <w:sz w:val="24"/>
        </w:rPr>
        <w:t>Népzeneelméleti</w:t>
      </w:r>
      <w:proofErr w:type="spellEnd"/>
      <w:r w:rsidRPr="001D4D25">
        <w:rPr>
          <w:rFonts w:ascii="Times New Roman" w:eastAsia="Calibri" w:hAnsi="Times New Roman"/>
          <w:sz w:val="24"/>
        </w:rPr>
        <w:t xml:space="preserve"> fogalmak, a magyar népzene összetevői, történeti rétegei, társadalmi szerepe, esztétikai jelentősége.</w:t>
      </w:r>
    </w:p>
    <w:p w14:paraId="01D97276" w14:textId="77777777" w:rsidR="001D4D25" w:rsidRPr="001D4D25" w:rsidRDefault="001D4D25" w:rsidP="001D4D25">
      <w:pPr>
        <w:tabs>
          <w:tab w:val="left" w:pos="1418"/>
          <w:tab w:val="right" w:pos="9072"/>
        </w:tabs>
        <w:spacing w:after="0" w:line="240" w:lineRule="auto"/>
        <w:ind w:left="426"/>
        <w:jc w:val="both"/>
        <w:rPr>
          <w:rFonts w:ascii="Times New Roman" w:eastAsia="Calibri" w:hAnsi="Times New Roman"/>
          <w:sz w:val="24"/>
        </w:rPr>
      </w:pPr>
      <w:proofErr w:type="spellStart"/>
      <w:r w:rsidRPr="001D4D25">
        <w:rPr>
          <w:rFonts w:ascii="Times New Roman" w:eastAsia="Calibri" w:hAnsi="Times New Roman"/>
          <w:sz w:val="24"/>
        </w:rPr>
        <w:t>Vargyas</w:t>
      </w:r>
      <w:proofErr w:type="spellEnd"/>
      <w:r w:rsidRPr="001D4D25">
        <w:rPr>
          <w:rFonts w:ascii="Times New Roman" w:eastAsia="Calibri" w:hAnsi="Times New Roman"/>
          <w:sz w:val="24"/>
        </w:rPr>
        <w:t xml:space="preserve"> Lajos: A magyarság népzenéje. Második javított kiadás (CD-ROM), Budapest, 2002. Internetes változat: http://mek.oszk.hu/02000/02074</w:t>
      </w:r>
    </w:p>
    <w:p w14:paraId="0E08CEF8" w14:textId="77777777" w:rsidR="001D4D25" w:rsidRPr="001D4D25" w:rsidRDefault="001D4D25" w:rsidP="001D4D25">
      <w:pPr>
        <w:tabs>
          <w:tab w:val="left" w:pos="1418"/>
          <w:tab w:val="right" w:pos="9072"/>
        </w:tabs>
        <w:spacing w:after="0" w:line="240" w:lineRule="auto"/>
        <w:ind w:left="426"/>
        <w:jc w:val="both"/>
        <w:rPr>
          <w:rFonts w:ascii="Times New Roman" w:eastAsia="Calibri" w:hAnsi="Times New Roman"/>
          <w:sz w:val="24"/>
        </w:rPr>
      </w:pPr>
    </w:p>
    <w:p w14:paraId="02F8B91F"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A magyar népzene dialektusterületei</w:t>
      </w:r>
      <w:r w:rsidRPr="001D4D25">
        <w:rPr>
          <w:rFonts w:ascii="Times New Roman" w:eastAsia="Calibri" w:hAnsi="Times New Roman"/>
          <w:b/>
          <w:i/>
          <w:sz w:val="24"/>
        </w:rPr>
        <w:tab/>
        <w:t>100 óra</w:t>
      </w:r>
    </w:p>
    <w:p w14:paraId="1AE28725"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 xml:space="preserve">Az öt magyar népzenei dialektus vokális és hangszeres népzenei anyagának, a népzenei dialektusokra, stílusokra, előadásmódra, műfajokra jellemző előadási gyakorlatának átfogó, elemző megismerése, a felsorolt szempontokra nézve reprezentatív repertoár kialakításával. </w:t>
      </w:r>
    </w:p>
    <w:p w14:paraId="7F6768B6"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 xml:space="preserve">A témakör feldolgozásához ajánlott: </w:t>
      </w:r>
    </w:p>
    <w:p w14:paraId="3D290FE5"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 xml:space="preserve">– A Magyar Népzenei Antológia digitális összkiadása                                     </w:t>
      </w:r>
    </w:p>
    <w:p w14:paraId="6B538EBE" w14:textId="77777777" w:rsidR="001D4D25" w:rsidRPr="001D4D25" w:rsidRDefault="001D4D25" w:rsidP="001D4D25">
      <w:pPr>
        <w:tabs>
          <w:tab w:val="left" w:pos="1418"/>
          <w:tab w:val="right" w:pos="9072"/>
        </w:tabs>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 xml:space="preserve">– A magyar népzene dialektusterületei c. fejezet </w:t>
      </w:r>
      <w:proofErr w:type="spellStart"/>
      <w:r w:rsidRPr="001D4D25">
        <w:rPr>
          <w:rFonts w:ascii="Times New Roman" w:eastAsia="Calibri" w:hAnsi="Times New Roman"/>
          <w:sz w:val="24"/>
          <w:szCs w:val="24"/>
        </w:rPr>
        <w:t>Vargyas</w:t>
      </w:r>
      <w:proofErr w:type="spellEnd"/>
      <w:r w:rsidRPr="001D4D25">
        <w:rPr>
          <w:rFonts w:ascii="Times New Roman" w:eastAsia="Calibri" w:hAnsi="Times New Roman"/>
          <w:sz w:val="24"/>
          <w:szCs w:val="24"/>
        </w:rPr>
        <w:t xml:space="preserve"> Lajos: Magyar népzene, </w:t>
      </w:r>
      <w:proofErr w:type="spellStart"/>
      <w:r w:rsidRPr="001D4D25">
        <w:rPr>
          <w:rFonts w:ascii="Times New Roman" w:eastAsia="Calibri" w:hAnsi="Times New Roman"/>
          <w:sz w:val="24"/>
          <w:szCs w:val="24"/>
        </w:rPr>
        <w:t>in</w:t>
      </w:r>
      <w:proofErr w:type="spellEnd"/>
      <w:r w:rsidRPr="001D4D25">
        <w:rPr>
          <w:rFonts w:ascii="Times New Roman" w:eastAsia="Calibri" w:hAnsi="Times New Roman"/>
          <w:sz w:val="24"/>
          <w:szCs w:val="24"/>
        </w:rPr>
        <w:t xml:space="preserve">: Magyar Néprajz VI. c. kötetből. Budapest, 1990. Internetes változat: http://mek.oszk.hu/02100/02152/html/06/6.html </w:t>
      </w:r>
    </w:p>
    <w:p w14:paraId="7F9804F5"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0603279D"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A magyar néptáncok zenéje</w:t>
      </w:r>
      <w:r w:rsidRPr="001D4D25">
        <w:rPr>
          <w:rFonts w:ascii="Times New Roman" w:eastAsia="Calibri" w:hAnsi="Times New Roman"/>
          <w:b/>
          <w:i/>
          <w:sz w:val="24"/>
        </w:rPr>
        <w:tab/>
        <w:t>78 óra</w:t>
      </w:r>
    </w:p>
    <w:p w14:paraId="42136835"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magyar népi tánczene áttekintő ismerete, a népzenei dialektusok, tánctípusok, kíséretmódok figyelembevételével, hangzó felvételeken és kottapéldákon keresztül.</w:t>
      </w:r>
    </w:p>
    <w:p w14:paraId="7D919F9A"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 xml:space="preserve">A témakör feldolgozásához ajánlott: </w:t>
      </w:r>
    </w:p>
    <w:p w14:paraId="56A4DBCB"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lastRenderedPageBreak/>
        <w:t xml:space="preserve">– Népi tánczenére vonatkozó fejezetek, fejezetrészletek </w:t>
      </w:r>
      <w:proofErr w:type="gramStart"/>
      <w:r w:rsidRPr="001D4D25">
        <w:rPr>
          <w:rFonts w:ascii="Times New Roman" w:eastAsia="Calibri" w:hAnsi="Times New Roman"/>
          <w:sz w:val="24"/>
          <w:szCs w:val="24"/>
        </w:rPr>
        <w:t>A</w:t>
      </w:r>
      <w:proofErr w:type="gramEnd"/>
      <w:r w:rsidRPr="001D4D25">
        <w:rPr>
          <w:rFonts w:ascii="Times New Roman" w:eastAsia="Calibri" w:hAnsi="Times New Roman"/>
          <w:sz w:val="24"/>
          <w:szCs w:val="24"/>
        </w:rPr>
        <w:t xml:space="preserve"> magyar nép és nemzetiségeinek tánchagyománya c. kötetből. Szerk. Felföldi László – </w:t>
      </w:r>
      <w:proofErr w:type="spellStart"/>
      <w:r w:rsidRPr="001D4D25">
        <w:rPr>
          <w:rFonts w:ascii="Times New Roman" w:eastAsia="Calibri" w:hAnsi="Times New Roman"/>
          <w:sz w:val="24"/>
          <w:szCs w:val="24"/>
        </w:rPr>
        <w:t>Pesovár</w:t>
      </w:r>
      <w:proofErr w:type="spellEnd"/>
      <w:r w:rsidRPr="001D4D25">
        <w:rPr>
          <w:rFonts w:ascii="Times New Roman" w:eastAsia="Calibri" w:hAnsi="Times New Roman"/>
          <w:sz w:val="24"/>
          <w:szCs w:val="24"/>
        </w:rPr>
        <w:t xml:space="preserve"> Ernő. Budapest, 1997</w:t>
      </w:r>
    </w:p>
    <w:p w14:paraId="0D90D689"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 xml:space="preserve">– A táncok ritmuskísérete című fejezet Pávai István: Az erdélyi és a moldvai magyarság népi tánczenéje c. </w:t>
      </w:r>
      <w:proofErr w:type="spellStart"/>
      <w:r w:rsidRPr="001D4D25">
        <w:rPr>
          <w:rFonts w:ascii="Times New Roman" w:eastAsia="Calibri" w:hAnsi="Times New Roman"/>
          <w:sz w:val="24"/>
          <w:szCs w:val="24"/>
        </w:rPr>
        <w:t>köteből</w:t>
      </w:r>
      <w:proofErr w:type="spellEnd"/>
      <w:r w:rsidRPr="001D4D25">
        <w:rPr>
          <w:rFonts w:ascii="Times New Roman" w:eastAsia="Calibri" w:hAnsi="Times New Roman"/>
          <w:sz w:val="24"/>
          <w:szCs w:val="24"/>
        </w:rPr>
        <w:t>. Budapest, 1993, 1998.</w:t>
      </w:r>
    </w:p>
    <w:p w14:paraId="08830CCE"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Sárosi Bálint: Hangszeres népzenei hagyomány. (Balassi Kiadó, Budapest, 2008.) és hangzó CD-melléklete</w:t>
      </w:r>
    </w:p>
    <w:p w14:paraId="268EF5CE"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5578B7CD"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A rokon- és szomszéd népek népzenéje</w:t>
      </w:r>
      <w:r w:rsidRPr="001D4D25">
        <w:rPr>
          <w:rFonts w:ascii="Times New Roman" w:eastAsia="Calibri" w:hAnsi="Times New Roman"/>
          <w:b/>
          <w:i/>
          <w:sz w:val="24"/>
        </w:rPr>
        <w:tab/>
        <w:t>20 óra</w:t>
      </w:r>
    </w:p>
    <w:p w14:paraId="133016C1"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magyarság eredete, zenei kapcsolata a rokon és szomszéd népekkel, a szóban forgó népek zenéjének áttekintő megismerése, hangzó és kottapéldákon keresztül.</w:t>
      </w:r>
    </w:p>
    <w:p w14:paraId="36E5B771"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Ajánlott irodalom:</w:t>
      </w:r>
    </w:p>
    <w:p w14:paraId="25BB2EE9"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Bartók Béla: Népzenénk és a szomszéd népek népzenéje. Budapest, 1934.</w:t>
      </w:r>
    </w:p>
    <w:p w14:paraId="190377B7"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35145D81"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A hagyományos előadásmód kérdései a népzenében</w:t>
      </w:r>
      <w:r w:rsidRPr="001D4D25">
        <w:rPr>
          <w:rFonts w:ascii="Times New Roman" w:eastAsia="Calibri" w:hAnsi="Times New Roman"/>
          <w:b/>
          <w:i/>
          <w:sz w:val="24"/>
        </w:rPr>
        <w:tab/>
        <w:t>10 óra</w:t>
      </w:r>
    </w:p>
    <w:p w14:paraId="6953F647"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Az előadásmód, hangvétel, énekes díszítés és hangszeres cifrázás, hangszeres kíséretmód jellemzői hangzó példákon keresztül.</w:t>
      </w:r>
    </w:p>
    <w:p w14:paraId="551BE885"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népzene élete: a változatképződés törvényszerűségei és jelenségei példákon keresztül.</w:t>
      </w:r>
    </w:p>
    <w:p w14:paraId="2AB41148"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Ajánlott irodalom:</w:t>
      </w:r>
    </w:p>
    <w:p w14:paraId="5907BE43" w14:textId="77777777" w:rsidR="001D4D25" w:rsidRPr="001D4D25" w:rsidRDefault="001D4D25" w:rsidP="001D4D25">
      <w:pPr>
        <w:spacing w:after="0" w:line="240" w:lineRule="auto"/>
        <w:ind w:left="426"/>
        <w:jc w:val="both"/>
        <w:rPr>
          <w:rFonts w:ascii="Times New Roman" w:eastAsia="Calibri" w:hAnsi="Times New Roman"/>
          <w:sz w:val="24"/>
          <w:szCs w:val="24"/>
        </w:rPr>
      </w:pPr>
      <w:proofErr w:type="spellStart"/>
      <w:r w:rsidRPr="001D4D25">
        <w:rPr>
          <w:rFonts w:ascii="Times New Roman" w:eastAsia="Calibri" w:hAnsi="Times New Roman"/>
          <w:sz w:val="24"/>
          <w:szCs w:val="24"/>
        </w:rPr>
        <w:t>Vargyas</w:t>
      </w:r>
      <w:proofErr w:type="spellEnd"/>
      <w:r w:rsidRPr="001D4D25">
        <w:rPr>
          <w:rFonts w:ascii="Times New Roman" w:eastAsia="Calibri" w:hAnsi="Times New Roman"/>
          <w:sz w:val="24"/>
          <w:szCs w:val="24"/>
        </w:rPr>
        <w:t xml:space="preserve"> Lajos: A magyarság népzenéje (Planétás Kiadó, Budapest, 2006.) és hangzó CD-melléklete</w:t>
      </w:r>
    </w:p>
    <w:p w14:paraId="191AF8A5"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3AC17F6C"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Népzene és műzene kapcsolata</w:t>
      </w:r>
      <w:r w:rsidRPr="001D4D25">
        <w:rPr>
          <w:rFonts w:ascii="Times New Roman" w:eastAsia="Calibri" w:hAnsi="Times New Roman"/>
          <w:b/>
          <w:i/>
          <w:sz w:val="24"/>
        </w:rPr>
        <w:tab/>
        <w:t>20 óra</w:t>
      </w:r>
    </w:p>
    <w:p w14:paraId="2C4235E4"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 xml:space="preserve">A magyar népzene szerepe a 20-21. századi európai műzenében </w:t>
      </w:r>
    </w:p>
    <w:p w14:paraId="031A35A3" w14:textId="77777777" w:rsidR="001D4D25" w:rsidRPr="001D4D25" w:rsidRDefault="001D4D25" w:rsidP="001D4D25">
      <w:pPr>
        <w:spacing w:after="0" w:line="240" w:lineRule="auto"/>
        <w:ind w:left="426"/>
        <w:jc w:val="both"/>
        <w:rPr>
          <w:rFonts w:ascii="Palatino Linotype" w:eastAsia="Calibri" w:hAnsi="Palatino Linotype"/>
          <w:sz w:val="24"/>
          <w:szCs w:val="24"/>
        </w:rPr>
      </w:pPr>
      <w:r w:rsidRPr="001D4D25">
        <w:rPr>
          <w:rFonts w:ascii="Times New Roman" w:eastAsia="Calibri" w:hAnsi="Times New Roman"/>
          <w:sz w:val="24"/>
          <w:szCs w:val="24"/>
        </w:rPr>
        <w:t xml:space="preserve">A </w:t>
      </w:r>
      <w:proofErr w:type="spellStart"/>
      <w:r w:rsidRPr="001D4D25">
        <w:rPr>
          <w:rFonts w:ascii="Times New Roman" w:eastAsia="Calibri" w:hAnsi="Times New Roman"/>
          <w:sz w:val="24"/>
          <w:szCs w:val="24"/>
        </w:rPr>
        <w:t>survival</w:t>
      </w:r>
      <w:proofErr w:type="spellEnd"/>
      <w:r w:rsidRPr="001D4D25">
        <w:rPr>
          <w:rFonts w:ascii="Times New Roman" w:eastAsia="Calibri" w:hAnsi="Times New Roman"/>
          <w:sz w:val="24"/>
          <w:szCs w:val="24"/>
        </w:rPr>
        <w:t xml:space="preserve"> és </w:t>
      </w:r>
      <w:proofErr w:type="spellStart"/>
      <w:r w:rsidRPr="001D4D25">
        <w:rPr>
          <w:rFonts w:ascii="Times New Roman" w:eastAsia="Calibri" w:hAnsi="Times New Roman"/>
          <w:sz w:val="24"/>
          <w:szCs w:val="24"/>
        </w:rPr>
        <w:t>revival</w:t>
      </w:r>
      <w:proofErr w:type="spellEnd"/>
      <w:r w:rsidRPr="001D4D25">
        <w:rPr>
          <w:rFonts w:ascii="Times New Roman" w:eastAsia="Calibri" w:hAnsi="Times New Roman"/>
          <w:sz w:val="24"/>
          <w:szCs w:val="24"/>
        </w:rPr>
        <w:t xml:space="preserve"> legújabb jelenségei</w:t>
      </w:r>
    </w:p>
    <w:p w14:paraId="1F885E79"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27A37B4A" w14:textId="77777777" w:rsid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Kitekintés az európai és Európán kívül hagyományos zenei kultúrákra</w:t>
      </w:r>
      <w:r w:rsidRPr="001D4D25">
        <w:rPr>
          <w:rFonts w:ascii="Times New Roman" w:eastAsia="Calibri" w:hAnsi="Times New Roman"/>
          <w:b/>
          <w:i/>
          <w:sz w:val="24"/>
        </w:rPr>
        <w:tab/>
      </w:r>
    </w:p>
    <w:p w14:paraId="4D9CFA89" w14:textId="69A3D582" w:rsidR="001D4D25" w:rsidRPr="001D4D25" w:rsidRDefault="001D4D25" w:rsidP="001D4D25">
      <w:pPr>
        <w:tabs>
          <w:tab w:val="left" w:pos="1701"/>
          <w:tab w:val="right" w:pos="9072"/>
        </w:tabs>
        <w:spacing w:after="0" w:line="240" w:lineRule="auto"/>
        <w:ind w:left="993"/>
        <w:contextualSpacing/>
        <w:jc w:val="both"/>
        <w:rPr>
          <w:rFonts w:ascii="Times New Roman" w:eastAsia="Calibri" w:hAnsi="Times New Roman"/>
          <w:b/>
          <w:i/>
          <w:sz w:val="24"/>
        </w:rPr>
      </w:pPr>
      <w:r>
        <w:rPr>
          <w:rFonts w:ascii="Times New Roman" w:eastAsia="Calibri" w:hAnsi="Times New Roman"/>
          <w:b/>
          <w:i/>
          <w:sz w:val="24"/>
        </w:rPr>
        <w:tab/>
      </w:r>
      <w:r>
        <w:rPr>
          <w:rFonts w:ascii="Times New Roman" w:eastAsia="Calibri" w:hAnsi="Times New Roman"/>
          <w:b/>
          <w:i/>
          <w:sz w:val="24"/>
        </w:rPr>
        <w:tab/>
      </w:r>
      <w:r w:rsidRPr="001D4D25">
        <w:rPr>
          <w:rFonts w:ascii="Times New Roman" w:eastAsia="Calibri" w:hAnsi="Times New Roman"/>
          <w:b/>
          <w:i/>
          <w:sz w:val="24"/>
        </w:rPr>
        <w:t>20 óra</w:t>
      </w:r>
    </w:p>
    <w:p w14:paraId="1A443B8E"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hagyományos zenei kultúrák általános zenei jelenségeinek (hangsorok, ritmika, lüktetés, funkciók, műfajok, formai megoldások stb.) bemutatása példák segítségével</w:t>
      </w:r>
    </w:p>
    <w:p w14:paraId="46AD6BA3"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6A30DFF9"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képzés javasolt helyszíne (ajánlás)</w:t>
      </w:r>
    </w:p>
    <w:p w14:paraId="46CE746A" w14:textId="77777777" w:rsidR="001D4D25" w:rsidRPr="001D4D25" w:rsidRDefault="001D4D25" w:rsidP="001D4D25">
      <w:pPr>
        <w:spacing w:after="0" w:line="240" w:lineRule="auto"/>
        <w:ind w:left="426"/>
        <w:jc w:val="both"/>
        <w:rPr>
          <w:rFonts w:ascii="Times New Roman" w:eastAsia="Calibri" w:hAnsi="Times New Roman"/>
          <w:sz w:val="24"/>
        </w:rPr>
      </w:pPr>
    </w:p>
    <w:p w14:paraId="7954F3D3"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tantárgy elsajátítása során alkalmazható sajátos módszerek, tanulói tevékenységformák (ajánlás)</w:t>
      </w:r>
    </w:p>
    <w:p w14:paraId="4B1AE661" w14:textId="77777777" w:rsidR="001D4D25" w:rsidRPr="001D4D25" w:rsidRDefault="001D4D25" w:rsidP="001D4D25">
      <w:pPr>
        <w:spacing w:after="0" w:line="240" w:lineRule="auto"/>
        <w:ind w:left="426"/>
        <w:jc w:val="both"/>
        <w:rPr>
          <w:rFonts w:ascii="Times New Roman" w:eastAsia="Calibri" w:hAnsi="Times New Roman"/>
          <w:sz w:val="24"/>
        </w:rPr>
      </w:pPr>
    </w:p>
    <w:p w14:paraId="7C6AD613" w14:textId="77777777" w:rsidR="001D4D25" w:rsidRDefault="001D4D25" w:rsidP="00C70F06">
      <w:pPr>
        <w:numPr>
          <w:ilvl w:val="2"/>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tantárgy elsajátítása során alkalmazható sajátos módszerek (ajánlás)</w:t>
      </w:r>
    </w:p>
    <w:p w14:paraId="2497B29E" w14:textId="77777777" w:rsidR="009C1760" w:rsidRDefault="009C1760" w:rsidP="009C1760">
      <w:pPr>
        <w:spacing w:after="0" w:line="240" w:lineRule="auto"/>
        <w:ind w:left="792"/>
        <w:contextualSpacing/>
        <w:jc w:val="both"/>
        <w:rPr>
          <w:rFonts w:ascii="Times New Roman" w:eastAsia="Calibri" w:hAnsi="Times New Roman"/>
          <w:b/>
          <w:sz w:val="24"/>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C1760" w:rsidRPr="009C1760" w14:paraId="3F0574AB" w14:textId="77777777" w:rsidTr="009C1760">
        <w:trPr>
          <w:trHeight w:val="600"/>
          <w:jc w:val="center"/>
        </w:trPr>
        <w:tc>
          <w:tcPr>
            <w:tcW w:w="960" w:type="dxa"/>
            <w:vMerge w:val="restart"/>
            <w:shd w:val="clear" w:color="auto" w:fill="auto"/>
            <w:vAlign w:val="center"/>
            <w:hideMark/>
          </w:tcPr>
          <w:p w14:paraId="392F7E5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Sorszám</w:t>
            </w:r>
          </w:p>
        </w:tc>
        <w:tc>
          <w:tcPr>
            <w:tcW w:w="2220" w:type="dxa"/>
            <w:vMerge w:val="restart"/>
            <w:shd w:val="clear" w:color="auto" w:fill="auto"/>
            <w:vAlign w:val="center"/>
            <w:hideMark/>
          </w:tcPr>
          <w:p w14:paraId="6E0E36E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Alkalmazott oktatási módszer neve</w:t>
            </w:r>
          </w:p>
        </w:tc>
        <w:tc>
          <w:tcPr>
            <w:tcW w:w="2880" w:type="dxa"/>
            <w:gridSpan w:val="3"/>
            <w:shd w:val="clear" w:color="auto" w:fill="auto"/>
            <w:vAlign w:val="center"/>
            <w:hideMark/>
          </w:tcPr>
          <w:p w14:paraId="325C31D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A tanulói tevékenység szervezeti kerete</w:t>
            </w:r>
          </w:p>
        </w:tc>
        <w:tc>
          <w:tcPr>
            <w:tcW w:w="2380" w:type="dxa"/>
            <w:vMerge w:val="restart"/>
            <w:shd w:val="clear" w:color="auto" w:fill="auto"/>
            <w:vAlign w:val="center"/>
            <w:hideMark/>
          </w:tcPr>
          <w:p w14:paraId="15F04EA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xml:space="preserve">Alkalmazandó eszközök és felszerelések </w:t>
            </w:r>
          </w:p>
        </w:tc>
      </w:tr>
      <w:tr w:rsidR="009C1760" w:rsidRPr="009C1760" w14:paraId="7BDC4C00" w14:textId="77777777" w:rsidTr="009C1760">
        <w:trPr>
          <w:trHeight w:val="255"/>
          <w:jc w:val="center"/>
        </w:trPr>
        <w:tc>
          <w:tcPr>
            <w:tcW w:w="960" w:type="dxa"/>
            <w:vMerge/>
            <w:vAlign w:val="center"/>
            <w:hideMark/>
          </w:tcPr>
          <w:p w14:paraId="4F599977"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2220" w:type="dxa"/>
            <w:vMerge/>
            <w:vAlign w:val="center"/>
            <w:hideMark/>
          </w:tcPr>
          <w:p w14:paraId="3B613FCD"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960" w:type="dxa"/>
            <w:shd w:val="clear" w:color="auto" w:fill="auto"/>
            <w:vAlign w:val="center"/>
            <w:hideMark/>
          </w:tcPr>
          <w:p w14:paraId="1CD95F9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egyéni</w:t>
            </w:r>
          </w:p>
        </w:tc>
        <w:tc>
          <w:tcPr>
            <w:tcW w:w="960" w:type="dxa"/>
            <w:shd w:val="clear" w:color="auto" w:fill="auto"/>
            <w:vAlign w:val="center"/>
            <w:hideMark/>
          </w:tcPr>
          <w:p w14:paraId="5A34B53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csoport</w:t>
            </w:r>
          </w:p>
        </w:tc>
        <w:tc>
          <w:tcPr>
            <w:tcW w:w="960" w:type="dxa"/>
            <w:shd w:val="clear" w:color="auto" w:fill="auto"/>
            <w:vAlign w:val="center"/>
            <w:hideMark/>
          </w:tcPr>
          <w:p w14:paraId="3319C46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osztály</w:t>
            </w:r>
          </w:p>
        </w:tc>
        <w:tc>
          <w:tcPr>
            <w:tcW w:w="2380" w:type="dxa"/>
            <w:vMerge/>
            <w:vAlign w:val="center"/>
            <w:hideMark/>
          </w:tcPr>
          <w:p w14:paraId="7E902B5B" w14:textId="77777777" w:rsidR="009C1760" w:rsidRPr="009C1760" w:rsidRDefault="009C1760" w:rsidP="009C1760">
            <w:pPr>
              <w:spacing w:after="0" w:line="240" w:lineRule="auto"/>
              <w:rPr>
                <w:rFonts w:ascii="Times New Roman" w:hAnsi="Times New Roman"/>
                <w:color w:val="000000"/>
                <w:sz w:val="20"/>
                <w:szCs w:val="20"/>
                <w:lang w:eastAsia="hu-HU"/>
              </w:rPr>
            </w:pPr>
          </w:p>
        </w:tc>
      </w:tr>
      <w:tr w:rsidR="009C1760" w:rsidRPr="009C1760" w14:paraId="39651CF8" w14:textId="77777777" w:rsidTr="009C1760">
        <w:trPr>
          <w:trHeight w:val="255"/>
          <w:jc w:val="center"/>
        </w:trPr>
        <w:tc>
          <w:tcPr>
            <w:tcW w:w="960" w:type="dxa"/>
            <w:shd w:val="clear" w:color="auto" w:fill="auto"/>
            <w:vAlign w:val="center"/>
            <w:hideMark/>
          </w:tcPr>
          <w:p w14:paraId="4D5C854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w:t>
            </w:r>
          </w:p>
        </w:tc>
        <w:tc>
          <w:tcPr>
            <w:tcW w:w="2220" w:type="dxa"/>
            <w:shd w:val="clear" w:color="auto" w:fill="auto"/>
            <w:vAlign w:val="center"/>
            <w:hideMark/>
          </w:tcPr>
          <w:p w14:paraId="7171B035"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zenehallgatás</w:t>
            </w:r>
          </w:p>
        </w:tc>
        <w:tc>
          <w:tcPr>
            <w:tcW w:w="960" w:type="dxa"/>
            <w:shd w:val="clear" w:color="auto" w:fill="auto"/>
            <w:vAlign w:val="center"/>
            <w:hideMark/>
          </w:tcPr>
          <w:p w14:paraId="3181E30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5EEF747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2353A27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5A8B9F24"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audiovizuális eszközök</w:t>
            </w:r>
          </w:p>
        </w:tc>
      </w:tr>
      <w:tr w:rsidR="009C1760" w:rsidRPr="009C1760" w14:paraId="3CF9B2DD" w14:textId="77777777" w:rsidTr="009C1760">
        <w:trPr>
          <w:trHeight w:val="255"/>
          <w:jc w:val="center"/>
        </w:trPr>
        <w:tc>
          <w:tcPr>
            <w:tcW w:w="960" w:type="dxa"/>
            <w:shd w:val="clear" w:color="auto" w:fill="auto"/>
            <w:vAlign w:val="center"/>
            <w:hideMark/>
          </w:tcPr>
          <w:p w14:paraId="7715175A"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2.</w:t>
            </w:r>
          </w:p>
        </w:tc>
        <w:tc>
          <w:tcPr>
            <w:tcW w:w="2220" w:type="dxa"/>
            <w:shd w:val="clear" w:color="auto" w:fill="auto"/>
            <w:vAlign w:val="center"/>
            <w:hideMark/>
          </w:tcPr>
          <w:p w14:paraId="7F2DDFE9"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megbeszélés</w:t>
            </w:r>
          </w:p>
        </w:tc>
        <w:tc>
          <w:tcPr>
            <w:tcW w:w="960" w:type="dxa"/>
            <w:shd w:val="clear" w:color="auto" w:fill="auto"/>
            <w:vAlign w:val="center"/>
            <w:hideMark/>
          </w:tcPr>
          <w:p w14:paraId="1DF3F68A"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3345E09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1AC55C7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20782A41"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4200F086" w14:textId="77777777" w:rsidTr="009C1760">
        <w:trPr>
          <w:trHeight w:val="255"/>
          <w:jc w:val="center"/>
        </w:trPr>
        <w:tc>
          <w:tcPr>
            <w:tcW w:w="960" w:type="dxa"/>
            <w:shd w:val="clear" w:color="auto" w:fill="auto"/>
            <w:vAlign w:val="center"/>
            <w:hideMark/>
          </w:tcPr>
          <w:p w14:paraId="524FAB6A"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3.</w:t>
            </w:r>
          </w:p>
        </w:tc>
        <w:tc>
          <w:tcPr>
            <w:tcW w:w="2220" w:type="dxa"/>
            <w:shd w:val="clear" w:color="auto" w:fill="auto"/>
            <w:vAlign w:val="center"/>
            <w:hideMark/>
          </w:tcPr>
          <w:p w14:paraId="556FE742"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vita</w:t>
            </w:r>
          </w:p>
        </w:tc>
        <w:tc>
          <w:tcPr>
            <w:tcW w:w="960" w:type="dxa"/>
            <w:shd w:val="clear" w:color="auto" w:fill="auto"/>
            <w:vAlign w:val="center"/>
            <w:hideMark/>
          </w:tcPr>
          <w:p w14:paraId="4107C27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61BB3F5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677ADC9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6F6CF507"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3243DF6C" w14:textId="77777777" w:rsidTr="009C1760">
        <w:trPr>
          <w:trHeight w:val="255"/>
          <w:jc w:val="center"/>
        </w:trPr>
        <w:tc>
          <w:tcPr>
            <w:tcW w:w="960" w:type="dxa"/>
            <w:shd w:val="clear" w:color="auto" w:fill="auto"/>
            <w:vAlign w:val="center"/>
            <w:hideMark/>
          </w:tcPr>
          <w:p w14:paraId="39181C9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4.</w:t>
            </w:r>
          </w:p>
        </w:tc>
        <w:tc>
          <w:tcPr>
            <w:tcW w:w="2220" w:type="dxa"/>
            <w:shd w:val="clear" w:color="auto" w:fill="auto"/>
            <w:vAlign w:val="center"/>
            <w:hideMark/>
          </w:tcPr>
          <w:p w14:paraId="6D0CE959"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projekt</w:t>
            </w:r>
          </w:p>
        </w:tc>
        <w:tc>
          <w:tcPr>
            <w:tcW w:w="960" w:type="dxa"/>
            <w:shd w:val="clear" w:color="auto" w:fill="auto"/>
            <w:vAlign w:val="center"/>
            <w:hideMark/>
          </w:tcPr>
          <w:p w14:paraId="2360F32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595C970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5019BC8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06638076"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4E393D5C" w14:textId="77777777" w:rsidTr="009C1760">
        <w:trPr>
          <w:trHeight w:val="255"/>
          <w:jc w:val="center"/>
        </w:trPr>
        <w:tc>
          <w:tcPr>
            <w:tcW w:w="960" w:type="dxa"/>
            <w:shd w:val="clear" w:color="auto" w:fill="auto"/>
            <w:vAlign w:val="center"/>
            <w:hideMark/>
          </w:tcPr>
          <w:p w14:paraId="70DF00A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5.</w:t>
            </w:r>
          </w:p>
        </w:tc>
        <w:tc>
          <w:tcPr>
            <w:tcW w:w="2220" w:type="dxa"/>
            <w:shd w:val="clear" w:color="auto" w:fill="auto"/>
            <w:vAlign w:val="center"/>
            <w:hideMark/>
          </w:tcPr>
          <w:p w14:paraId="362A1A3C"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kooperatív tanulás</w:t>
            </w:r>
          </w:p>
        </w:tc>
        <w:tc>
          <w:tcPr>
            <w:tcW w:w="960" w:type="dxa"/>
            <w:shd w:val="clear" w:color="auto" w:fill="auto"/>
            <w:vAlign w:val="center"/>
            <w:hideMark/>
          </w:tcPr>
          <w:p w14:paraId="083D2F9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2E5670E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4535C2E7"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3A82FD39"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5057D680" w14:textId="77777777" w:rsidTr="009C1760">
        <w:trPr>
          <w:trHeight w:val="255"/>
          <w:jc w:val="center"/>
        </w:trPr>
        <w:tc>
          <w:tcPr>
            <w:tcW w:w="960" w:type="dxa"/>
            <w:shd w:val="clear" w:color="auto" w:fill="auto"/>
            <w:vAlign w:val="center"/>
            <w:hideMark/>
          </w:tcPr>
          <w:p w14:paraId="04F3E17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6.</w:t>
            </w:r>
          </w:p>
        </w:tc>
        <w:tc>
          <w:tcPr>
            <w:tcW w:w="2220" w:type="dxa"/>
            <w:shd w:val="clear" w:color="auto" w:fill="auto"/>
            <w:vAlign w:val="center"/>
            <w:hideMark/>
          </w:tcPr>
          <w:p w14:paraId="1B1D736A"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szerepjáték</w:t>
            </w:r>
          </w:p>
        </w:tc>
        <w:tc>
          <w:tcPr>
            <w:tcW w:w="960" w:type="dxa"/>
            <w:shd w:val="clear" w:color="auto" w:fill="auto"/>
            <w:vAlign w:val="center"/>
            <w:hideMark/>
          </w:tcPr>
          <w:p w14:paraId="53E1738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0B1A3A4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083B1BD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5EA7398E"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02E0146D" w14:textId="77777777" w:rsidTr="009C1760">
        <w:trPr>
          <w:trHeight w:val="255"/>
          <w:jc w:val="center"/>
        </w:trPr>
        <w:tc>
          <w:tcPr>
            <w:tcW w:w="960" w:type="dxa"/>
            <w:shd w:val="clear" w:color="auto" w:fill="auto"/>
            <w:vAlign w:val="center"/>
            <w:hideMark/>
          </w:tcPr>
          <w:p w14:paraId="54CCC52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7.</w:t>
            </w:r>
          </w:p>
        </w:tc>
        <w:tc>
          <w:tcPr>
            <w:tcW w:w="2220" w:type="dxa"/>
            <w:shd w:val="clear" w:color="auto" w:fill="auto"/>
            <w:vAlign w:val="center"/>
            <w:hideMark/>
          </w:tcPr>
          <w:p w14:paraId="4EB3CB59"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házi feladat</w:t>
            </w:r>
          </w:p>
        </w:tc>
        <w:tc>
          <w:tcPr>
            <w:tcW w:w="960" w:type="dxa"/>
            <w:shd w:val="clear" w:color="auto" w:fill="auto"/>
            <w:vAlign w:val="center"/>
            <w:hideMark/>
          </w:tcPr>
          <w:p w14:paraId="628CE3E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5211100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73A1C6D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2055490C"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586D633F" w14:textId="77777777" w:rsidTr="009C1760">
        <w:trPr>
          <w:trHeight w:val="765"/>
          <w:jc w:val="center"/>
        </w:trPr>
        <w:tc>
          <w:tcPr>
            <w:tcW w:w="960" w:type="dxa"/>
            <w:shd w:val="clear" w:color="auto" w:fill="auto"/>
            <w:vAlign w:val="center"/>
            <w:hideMark/>
          </w:tcPr>
          <w:p w14:paraId="697C3C8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8.</w:t>
            </w:r>
          </w:p>
        </w:tc>
        <w:tc>
          <w:tcPr>
            <w:tcW w:w="2220" w:type="dxa"/>
            <w:shd w:val="clear" w:color="auto" w:fill="auto"/>
            <w:vAlign w:val="center"/>
            <w:hideMark/>
          </w:tcPr>
          <w:p w14:paraId="5E2A6028"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autentikus népzenei felvételek hallás utáni lejegyzése</w:t>
            </w:r>
          </w:p>
        </w:tc>
        <w:tc>
          <w:tcPr>
            <w:tcW w:w="960" w:type="dxa"/>
            <w:shd w:val="clear" w:color="auto" w:fill="auto"/>
            <w:vAlign w:val="center"/>
            <w:hideMark/>
          </w:tcPr>
          <w:p w14:paraId="1AB7C4F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170BD07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3B48F01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782FAF84"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audiovizuális eszközök</w:t>
            </w:r>
          </w:p>
        </w:tc>
      </w:tr>
      <w:tr w:rsidR="009C1760" w:rsidRPr="009C1760" w14:paraId="08FD6247" w14:textId="77777777" w:rsidTr="009C1760">
        <w:trPr>
          <w:trHeight w:val="765"/>
          <w:jc w:val="center"/>
        </w:trPr>
        <w:tc>
          <w:tcPr>
            <w:tcW w:w="960" w:type="dxa"/>
            <w:shd w:val="clear" w:color="auto" w:fill="auto"/>
            <w:vAlign w:val="center"/>
            <w:hideMark/>
          </w:tcPr>
          <w:p w14:paraId="7785514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lastRenderedPageBreak/>
              <w:t>9.</w:t>
            </w:r>
          </w:p>
        </w:tc>
        <w:tc>
          <w:tcPr>
            <w:tcW w:w="2220" w:type="dxa"/>
            <w:shd w:val="clear" w:color="auto" w:fill="auto"/>
            <w:vAlign w:val="center"/>
            <w:hideMark/>
          </w:tcPr>
          <w:p w14:paraId="508D3357"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autentikus népzenei felvételek hallás utáni elemzése</w:t>
            </w:r>
          </w:p>
        </w:tc>
        <w:tc>
          <w:tcPr>
            <w:tcW w:w="960" w:type="dxa"/>
            <w:shd w:val="clear" w:color="auto" w:fill="auto"/>
            <w:vAlign w:val="center"/>
            <w:hideMark/>
          </w:tcPr>
          <w:p w14:paraId="53F7835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5975BE2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150C9E1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20196326"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audiovizuális eszközök</w:t>
            </w:r>
          </w:p>
        </w:tc>
      </w:tr>
      <w:tr w:rsidR="009C1760" w:rsidRPr="009C1760" w14:paraId="6DB9D887" w14:textId="77777777" w:rsidTr="009C1760">
        <w:trPr>
          <w:trHeight w:val="255"/>
          <w:jc w:val="center"/>
        </w:trPr>
        <w:tc>
          <w:tcPr>
            <w:tcW w:w="960" w:type="dxa"/>
            <w:shd w:val="clear" w:color="auto" w:fill="auto"/>
            <w:vAlign w:val="center"/>
            <w:hideMark/>
          </w:tcPr>
          <w:p w14:paraId="7BAFFD7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10.</w:t>
            </w:r>
          </w:p>
        </w:tc>
        <w:tc>
          <w:tcPr>
            <w:tcW w:w="2220" w:type="dxa"/>
            <w:shd w:val="clear" w:color="auto" w:fill="auto"/>
            <w:vAlign w:val="center"/>
            <w:hideMark/>
          </w:tcPr>
          <w:p w14:paraId="299C40A9"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szemléltetés</w:t>
            </w:r>
          </w:p>
        </w:tc>
        <w:tc>
          <w:tcPr>
            <w:tcW w:w="960" w:type="dxa"/>
            <w:shd w:val="clear" w:color="auto" w:fill="auto"/>
            <w:vAlign w:val="center"/>
            <w:hideMark/>
          </w:tcPr>
          <w:p w14:paraId="6A69594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6693CAD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4EDA961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32BBE7D6"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audiovizuális eszközök</w:t>
            </w:r>
          </w:p>
        </w:tc>
      </w:tr>
      <w:tr w:rsidR="009C1760" w:rsidRPr="009C1760" w14:paraId="7A7E52B3" w14:textId="77777777" w:rsidTr="009C1760">
        <w:trPr>
          <w:trHeight w:val="255"/>
          <w:jc w:val="center"/>
        </w:trPr>
        <w:tc>
          <w:tcPr>
            <w:tcW w:w="960" w:type="dxa"/>
            <w:shd w:val="clear" w:color="auto" w:fill="auto"/>
            <w:vAlign w:val="center"/>
            <w:hideMark/>
          </w:tcPr>
          <w:p w14:paraId="0DB4A07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11.</w:t>
            </w:r>
          </w:p>
        </w:tc>
        <w:tc>
          <w:tcPr>
            <w:tcW w:w="2220" w:type="dxa"/>
            <w:shd w:val="clear" w:color="auto" w:fill="auto"/>
            <w:vAlign w:val="center"/>
            <w:hideMark/>
          </w:tcPr>
          <w:p w14:paraId="657BCA04"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hangszeres zenélés</w:t>
            </w:r>
          </w:p>
        </w:tc>
        <w:tc>
          <w:tcPr>
            <w:tcW w:w="960" w:type="dxa"/>
            <w:shd w:val="clear" w:color="auto" w:fill="auto"/>
            <w:vAlign w:val="center"/>
            <w:hideMark/>
          </w:tcPr>
          <w:p w14:paraId="5901F9C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3BD850F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74A5D48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18D690D1"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hangszerek</w:t>
            </w:r>
          </w:p>
        </w:tc>
      </w:tr>
      <w:tr w:rsidR="009C1760" w:rsidRPr="009C1760" w14:paraId="36FA1A97" w14:textId="77777777" w:rsidTr="009C1760">
        <w:trPr>
          <w:trHeight w:val="255"/>
          <w:jc w:val="center"/>
        </w:trPr>
        <w:tc>
          <w:tcPr>
            <w:tcW w:w="960" w:type="dxa"/>
            <w:shd w:val="clear" w:color="auto" w:fill="auto"/>
            <w:vAlign w:val="center"/>
            <w:hideMark/>
          </w:tcPr>
          <w:p w14:paraId="5B37A6B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12.</w:t>
            </w:r>
          </w:p>
        </w:tc>
        <w:tc>
          <w:tcPr>
            <w:tcW w:w="2220" w:type="dxa"/>
            <w:shd w:val="clear" w:color="auto" w:fill="auto"/>
            <w:vAlign w:val="center"/>
            <w:hideMark/>
          </w:tcPr>
          <w:p w14:paraId="0104C1D6"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együtténeklés</w:t>
            </w:r>
          </w:p>
        </w:tc>
        <w:tc>
          <w:tcPr>
            <w:tcW w:w="960" w:type="dxa"/>
            <w:shd w:val="clear" w:color="auto" w:fill="auto"/>
            <w:vAlign w:val="center"/>
            <w:hideMark/>
          </w:tcPr>
          <w:p w14:paraId="2E8CD70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6C23034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1641ECA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7A1FF4AA"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3467F78F" w14:textId="77777777" w:rsidTr="009C1760">
        <w:trPr>
          <w:trHeight w:val="255"/>
          <w:jc w:val="center"/>
        </w:trPr>
        <w:tc>
          <w:tcPr>
            <w:tcW w:w="960" w:type="dxa"/>
            <w:shd w:val="clear" w:color="auto" w:fill="auto"/>
            <w:vAlign w:val="center"/>
            <w:hideMark/>
          </w:tcPr>
          <w:p w14:paraId="33DADE0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13.</w:t>
            </w:r>
          </w:p>
        </w:tc>
        <w:tc>
          <w:tcPr>
            <w:tcW w:w="2220" w:type="dxa"/>
            <w:shd w:val="clear" w:color="auto" w:fill="auto"/>
            <w:vAlign w:val="center"/>
            <w:hideMark/>
          </w:tcPr>
          <w:p w14:paraId="6E83D3AE"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együttzenélés</w:t>
            </w:r>
          </w:p>
        </w:tc>
        <w:tc>
          <w:tcPr>
            <w:tcW w:w="960" w:type="dxa"/>
            <w:shd w:val="clear" w:color="auto" w:fill="auto"/>
            <w:vAlign w:val="center"/>
            <w:hideMark/>
          </w:tcPr>
          <w:p w14:paraId="525CBC1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4AA7836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1769259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37D2FE06"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7905B886" w14:textId="77777777" w:rsidTr="009C1760">
        <w:trPr>
          <w:trHeight w:val="255"/>
          <w:jc w:val="center"/>
        </w:trPr>
        <w:tc>
          <w:tcPr>
            <w:tcW w:w="960" w:type="dxa"/>
            <w:shd w:val="clear" w:color="auto" w:fill="auto"/>
            <w:vAlign w:val="center"/>
            <w:hideMark/>
          </w:tcPr>
          <w:p w14:paraId="1390F87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14.</w:t>
            </w:r>
          </w:p>
        </w:tc>
        <w:tc>
          <w:tcPr>
            <w:tcW w:w="2220" w:type="dxa"/>
            <w:shd w:val="clear" w:color="auto" w:fill="auto"/>
            <w:vAlign w:val="center"/>
            <w:hideMark/>
          </w:tcPr>
          <w:p w14:paraId="3B9822E7"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kiselőadás</w:t>
            </w:r>
          </w:p>
        </w:tc>
        <w:tc>
          <w:tcPr>
            <w:tcW w:w="960" w:type="dxa"/>
            <w:shd w:val="clear" w:color="auto" w:fill="auto"/>
            <w:vAlign w:val="center"/>
            <w:hideMark/>
          </w:tcPr>
          <w:p w14:paraId="567FCA9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7F8ADD8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0D62C2B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20D3D100"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bl>
    <w:p w14:paraId="6AAC1E94" w14:textId="77777777" w:rsidR="009C1760" w:rsidRDefault="009C1760" w:rsidP="009C1760">
      <w:pPr>
        <w:spacing w:after="0" w:line="240" w:lineRule="auto"/>
        <w:ind w:left="792"/>
        <w:contextualSpacing/>
        <w:jc w:val="both"/>
        <w:rPr>
          <w:rFonts w:ascii="Times New Roman" w:eastAsia="Calibri" w:hAnsi="Times New Roman"/>
          <w:b/>
          <w:sz w:val="24"/>
        </w:rPr>
      </w:pPr>
    </w:p>
    <w:p w14:paraId="681E0308" w14:textId="77777777" w:rsidR="009C1760" w:rsidRPr="001D4D25" w:rsidRDefault="009C1760" w:rsidP="009C1760">
      <w:pPr>
        <w:spacing w:after="0" w:line="240" w:lineRule="auto"/>
        <w:ind w:left="792"/>
        <w:contextualSpacing/>
        <w:jc w:val="both"/>
        <w:rPr>
          <w:rFonts w:ascii="Times New Roman" w:eastAsia="Calibri" w:hAnsi="Times New Roman"/>
          <w:b/>
          <w:sz w:val="24"/>
        </w:rPr>
      </w:pPr>
    </w:p>
    <w:p w14:paraId="29A3978E" w14:textId="6B84F07A" w:rsidR="001D4D25" w:rsidRPr="001D4D25" w:rsidRDefault="001D4D25" w:rsidP="001D4D25">
      <w:pPr>
        <w:spacing w:after="0" w:line="240" w:lineRule="auto"/>
        <w:ind w:left="426"/>
        <w:jc w:val="both"/>
        <w:rPr>
          <w:rFonts w:ascii="Times New Roman" w:eastAsia="Calibri" w:hAnsi="Times New Roman"/>
          <w:sz w:val="24"/>
        </w:rPr>
      </w:pPr>
    </w:p>
    <w:p w14:paraId="03F9F7C9" w14:textId="77777777" w:rsidR="001D4D25" w:rsidRPr="001D4D25" w:rsidRDefault="001D4D25" w:rsidP="00C70F06">
      <w:pPr>
        <w:numPr>
          <w:ilvl w:val="2"/>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tantárgy elsajátítása során alkalmazható tanulói tevékenységformák (ajánlás)</w:t>
      </w:r>
    </w:p>
    <w:p w14:paraId="5B0DBF31" w14:textId="77777777" w:rsidR="004912E6" w:rsidRPr="004912E6" w:rsidRDefault="004912E6" w:rsidP="004912E6">
      <w:pPr>
        <w:widowControl w:val="0"/>
        <w:suppressAutoHyphens/>
        <w:spacing w:after="0" w:line="240" w:lineRule="auto"/>
        <w:ind w:left="357"/>
        <w:rPr>
          <w:rFonts w:ascii="Times New Roman" w:hAnsi="Times New Roman"/>
          <w:b/>
          <w:bCs/>
          <w:sz w:val="24"/>
          <w:szCs w:val="24"/>
        </w:rPr>
      </w:pPr>
    </w:p>
    <w:p w14:paraId="396CAD38" w14:textId="0F8B27C0" w:rsidR="004912E6" w:rsidRPr="001D4D25" w:rsidRDefault="004912E6" w:rsidP="00C70F06">
      <w:pPr>
        <w:pStyle w:val="Listaszerbekezds"/>
        <w:widowControl w:val="0"/>
        <w:numPr>
          <w:ilvl w:val="1"/>
          <w:numId w:val="7"/>
        </w:numPr>
        <w:suppressAutoHyphens/>
        <w:spacing w:after="0" w:line="240" w:lineRule="auto"/>
        <w:rPr>
          <w:rFonts w:ascii="Times New Roman" w:hAnsi="Times New Roman"/>
          <w:b/>
          <w:bCs/>
          <w:sz w:val="24"/>
          <w:szCs w:val="24"/>
        </w:rPr>
      </w:pPr>
      <w:r w:rsidRPr="001D4D25">
        <w:rPr>
          <w:rFonts w:ascii="Times New Roman" w:hAnsi="Times New Roman"/>
          <w:b/>
          <w:bCs/>
          <w:sz w:val="24"/>
          <w:szCs w:val="24"/>
        </w:rPr>
        <w:t>A tantárgy értékelésének módja</w:t>
      </w:r>
    </w:p>
    <w:p w14:paraId="193DFED5" w14:textId="77777777" w:rsidR="004912E6" w:rsidRPr="004912E6" w:rsidRDefault="004912E6" w:rsidP="004912E6">
      <w:pPr>
        <w:widowControl w:val="0"/>
        <w:suppressAutoHyphens/>
        <w:spacing w:after="0" w:line="240" w:lineRule="auto"/>
        <w:rPr>
          <w:rFonts w:ascii="Times New Roman" w:hAnsi="Times New Roman"/>
          <w:b/>
          <w:bCs/>
          <w:sz w:val="24"/>
          <w:szCs w:val="24"/>
        </w:rPr>
      </w:pPr>
    </w:p>
    <w:p w14:paraId="7A6601C6" w14:textId="77777777" w:rsidR="00435EFD" w:rsidRDefault="004912E6" w:rsidP="001D4D25">
      <w:pPr>
        <w:spacing w:after="0" w:line="240" w:lineRule="auto"/>
        <w:ind w:left="360"/>
        <w:jc w:val="both"/>
        <w:rPr>
          <w:rFonts w:ascii="Times New Roman" w:hAnsi="Times New Roman"/>
          <w:bCs/>
          <w:kern w:val="2"/>
          <w:sz w:val="24"/>
          <w:szCs w:val="24"/>
          <w:lang w:eastAsia="hu-HU"/>
        </w:rPr>
      </w:pPr>
      <w:r w:rsidRPr="004912E6">
        <w:rPr>
          <w:rFonts w:ascii="Times New Roman" w:hAnsi="Times New Roman"/>
          <w:bCs/>
          <w:kern w:val="2"/>
          <w:sz w:val="24"/>
          <w:szCs w:val="24"/>
          <w:lang w:eastAsia="hu-HU"/>
        </w:rPr>
        <w:t>A nemzeti köznevelésről szóló 2011. évi CXC. törvény. 54. § (2) a) pontja szerinti értékeléssel</w:t>
      </w:r>
    </w:p>
    <w:p w14:paraId="080FD8B7" w14:textId="77777777" w:rsidR="00BD621D" w:rsidRPr="00706B20" w:rsidRDefault="00BD621D" w:rsidP="00BD621D">
      <w:pPr>
        <w:spacing w:after="0" w:line="240" w:lineRule="auto"/>
        <w:ind w:left="-15"/>
        <w:jc w:val="both"/>
        <w:rPr>
          <w:rFonts w:ascii="Times New Roman" w:hAnsi="Times New Roman"/>
          <w:bCs/>
          <w:kern w:val="2"/>
          <w:sz w:val="24"/>
          <w:szCs w:val="24"/>
          <w:lang w:eastAsia="hu-HU"/>
        </w:rPr>
      </w:pPr>
    </w:p>
    <w:p w14:paraId="6C67B3D0" w14:textId="77777777" w:rsidR="001D4D25" w:rsidRPr="001D4D25" w:rsidRDefault="001D4D25" w:rsidP="00C70F06">
      <w:pPr>
        <w:numPr>
          <w:ilvl w:val="0"/>
          <w:numId w:val="7"/>
        </w:numPr>
        <w:tabs>
          <w:tab w:val="right" w:pos="9072"/>
        </w:tabs>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Népzenei lejegyzés tantárgy</w:t>
      </w:r>
      <w:r w:rsidRPr="001D4D25">
        <w:rPr>
          <w:rFonts w:ascii="Times New Roman" w:eastAsia="Calibri" w:hAnsi="Times New Roman"/>
          <w:b/>
          <w:sz w:val="24"/>
        </w:rPr>
        <w:tab/>
      </w:r>
      <w:r w:rsidRPr="001D4D25">
        <w:rPr>
          <w:rFonts w:ascii="Times New Roman" w:eastAsia="Calibri" w:hAnsi="Times New Roman"/>
          <w:b/>
          <w:i/>
          <w:sz w:val="24"/>
        </w:rPr>
        <w:t>134 óra</w:t>
      </w:r>
    </w:p>
    <w:p w14:paraId="616A20DB" w14:textId="77777777" w:rsidR="001D4D25" w:rsidRPr="001D4D25" w:rsidRDefault="001D4D25" w:rsidP="001D4D25">
      <w:pPr>
        <w:spacing w:after="120" w:line="240" w:lineRule="auto"/>
        <w:jc w:val="both"/>
        <w:rPr>
          <w:rFonts w:ascii="Times New Roman" w:eastAsia="Calibri" w:hAnsi="Times New Roman"/>
          <w:sz w:val="24"/>
        </w:rPr>
      </w:pPr>
    </w:p>
    <w:p w14:paraId="3F7B59C9"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tantárgy tanításának célja</w:t>
      </w:r>
    </w:p>
    <w:p w14:paraId="7A3040E5" w14:textId="77777777" w:rsidR="001D4D25" w:rsidRPr="001D4D25" w:rsidRDefault="001D4D25" w:rsidP="001D4D25">
      <w:pPr>
        <w:autoSpaceDE w:val="0"/>
        <w:autoSpaceDN w:val="0"/>
        <w:adjustRightInd w:val="0"/>
        <w:spacing w:after="0" w:line="240" w:lineRule="auto"/>
        <w:ind w:left="426"/>
        <w:jc w:val="both"/>
        <w:rPr>
          <w:rFonts w:ascii="Times New Roman" w:eastAsia="Calibri" w:hAnsi="Times New Roman"/>
          <w:bCs/>
          <w:kern w:val="2"/>
          <w:sz w:val="24"/>
          <w:szCs w:val="24"/>
          <w:lang w:eastAsia="hu-HU"/>
        </w:rPr>
      </w:pPr>
      <w:r w:rsidRPr="001D4D25">
        <w:rPr>
          <w:rFonts w:ascii="Times New Roman" w:eastAsia="Calibri" w:hAnsi="Times New Roman"/>
          <w:bCs/>
          <w:kern w:val="2"/>
          <w:sz w:val="24"/>
          <w:szCs w:val="24"/>
          <w:lang w:eastAsia="hu-HU"/>
        </w:rPr>
        <w:t>A Népzenei lejegyzés a Népzeneelmélet és történet, valamint a Főtárgy és Kamarazene tárgyak legfontosabb kiegészítője. Célja, hogy a növendék a magyar népzenei hagyomány énekes és hangszeres anyaga elemző lejegyzésének alapelveit, jelrendszerét, gyakorlatát elsajátítsa, ezzel is segítse magas szintű énekes, hangszeres tevékenységét.</w:t>
      </w:r>
    </w:p>
    <w:p w14:paraId="283678F8" w14:textId="77777777" w:rsidR="001D4D25" w:rsidRPr="001D4D25" w:rsidRDefault="001D4D25" w:rsidP="001D4D25">
      <w:pPr>
        <w:spacing w:after="0" w:line="240" w:lineRule="auto"/>
        <w:ind w:left="426"/>
        <w:jc w:val="both"/>
        <w:rPr>
          <w:rFonts w:ascii="Times New Roman" w:eastAsia="Calibri" w:hAnsi="Times New Roman"/>
          <w:sz w:val="24"/>
        </w:rPr>
      </w:pPr>
      <w:r w:rsidRPr="001D4D25">
        <w:rPr>
          <w:rFonts w:ascii="Times New Roman" w:eastAsia="Calibri" w:hAnsi="Times New Roman"/>
          <w:bCs/>
          <w:kern w:val="2"/>
          <w:sz w:val="24"/>
          <w:szCs w:val="24"/>
          <w:lang w:eastAsia="hu-HU"/>
        </w:rPr>
        <w:t xml:space="preserve">A Népzenei lejegyzés gyakorlása során a növendék a magyar népzene elméletének megismerése, valamint az énekes és hangszeres repertoár gyakorlása közben elemző módon kap képet a magyar népzene dallamstílusai, stílusrétegei, népdaltípusai, hangsorai, ritmikai, metrum-béli viszonyai jellemzőiről. Megfigyeli a magyar </w:t>
      </w:r>
      <w:proofErr w:type="gramStart"/>
      <w:r w:rsidRPr="001D4D25">
        <w:rPr>
          <w:rFonts w:ascii="Times New Roman" w:eastAsia="Calibri" w:hAnsi="Times New Roman"/>
          <w:bCs/>
          <w:kern w:val="2"/>
          <w:sz w:val="24"/>
          <w:szCs w:val="24"/>
          <w:lang w:eastAsia="hu-HU"/>
        </w:rPr>
        <w:t>népzene táji</w:t>
      </w:r>
      <w:proofErr w:type="gramEnd"/>
      <w:r w:rsidRPr="001D4D25">
        <w:rPr>
          <w:rFonts w:ascii="Times New Roman" w:eastAsia="Calibri" w:hAnsi="Times New Roman"/>
          <w:bCs/>
          <w:kern w:val="2"/>
          <w:sz w:val="24"/>
          <w:szCs w:val="24"/>
          <w:lang w:eastAsia="hu-HU"/>
        </w:rPr>
        <w:t>, műfaji, jellegzetességeit, azok előadásmódjának rögzítése során.</w:t>
      </w:r>
    </w:p>
    <w:p w14:paraId="4CCB8B99" w14:textId="77777777" w:rsidR="001D4D25" w:rsidRPr="001D4D25" w:rsidRDefault="001D4D25" w:rsidP="001D4D25">
      <w:pPr>
        <w:spacing w:after="0" w:line="240" w:lineRule="auto"/>
        <w:ind w:left="426"/>
        <w:jc w:val="both"/>
        <w:rPr>
          <w:rFonts w:ascii="Times New Roman" w:eastAsia="Calibri" w:hAnsi="Times New Roman"/>
          <w:sz w:val="24"/>
        </w:rPr>
      </w:pPr>
    </w:p>
    <w:p w14:paraId="37B74DB1"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Kapcsolódó szakmai tartalmak</w:t>
      </w:r>
    </w:p>
    <w:p w14:paraId="0E2C425D" w14:textId="77777777" w:rsidR="001D4D25" w:rsidRPr="001D4D25" w:rsidRDefault="001D4D25" w:rsidP="001D4D25">
      <w:pPr>
        <w:autoSpaceDE w:val="0"/>
        <w:autoSpaceDN w:val="0"/>
        <w:adjustRightInd w:val="0"/>
        <w:spacing w:after="0" w:line="240" w:lineRule="auto"/>
        <w:ind w:left="426"/>
        <w:jc w:val="both"/>
        <w:rPr>
          <w:rFonts w:ascii="Times New Roman" w:eastAsia="Calibri" w:hAnsi="Times New Roman"/>
          <w:bCs/>
          <w:kern w:val="2"/>
          <w:sz w:val="24"/>
          <w:szCs w:val="24"/>
          <w:lang w:eastAsia="hu-HU"/>
        </w:rPr>
      </w:pPr>
      <w:r w:rsidRPr="001D4D25">
        <w:rPr>
          <w:rFonts w:ascii="Times New Roman" w:eastAsia="Calibri" w:hAnsi="Times New Roman"/>
          <w:bCs/>
          <w:kern w:val="2"/>
          <w:sz w:val="24"/>
          <w:szCs w:val="24"/>
          <w:lang w:eastAsia="hu-HU"/>
        </w:rPr>
        <w:t>A Népzenei lejegyzés tárgy szorosan kapcsolódik a Népzeneelmélet- és történet, Néprajz, Főtárgy, Kamarazene, Szolfézs, Zeneelmélet anyagához.</w:t>
      </w:r>
    </w:p>
    <w:p w14:paraId="52FAB310" w14:textId="77777777" w:rsidR="001D4D25" w:rsidRPr="001D4D25" w:rsidRDefault="001D4D25" w:rsidP="001D4D25">
      <w:pPr>
        <w:autoSpaceDE w:val="0"/>
        <w:autoSpaceDN w:val="0"/>
        <w:adjustRightInd w:val="0"/>
        <w:spacing w:after="0" w:line="240" w:lineRule="auto"/>
        <w:ind w:left="426"/>
        <w:jc w:val="both"/>
        <w:rPr>
          <w:rFonts w:ascii="Times New Roman" w:eastAsia="Calibri" w:hAnsi="Times New Roman"/>
          <w:bCs/>
          <w:kern w:val="2"/>
          <w:sz w:val="24"/>
          <w:szCs w:val="24"/>
          <w:lang w:eastAsia="hu-HU"/>
        </w:rPr>
      </w:pPr>
      <w:r w:rsidRPr="001D4D25">
        <w:rPr>
          <w:rFonts w:ascii="Times New Roman" w:eastAsia="Calibri" w:hAnsi="Times New Roman"/>
          <w:bCs/>
          <w:kern w:val="2"/>
          <w:sz w:val="24"/>
          <w:szCs w:val="24"/>
          <w:lang w:eastAsia="hu-HU"/>
        </w:rPr>
        <w:t xml:space="preserve">Az idegen nyelvek nélkülözhetetlenek a zenei szakkifejezéseknél. </w:t>
      </w:r>
    </w:p>
    <w:p w14:paraId="76B45F60" w14:textId="77777777" w:rsidR="001D4D25" w:rsidRPr="001D4D25" w:rsidRDefault="001D4D25" w:rsidP="001D4D25">
      <w:pPr>
        <w:spacing w:after="0" w:line="240" w:lineRule="auto"/>
        <w:ind w:left="426"/>
        <w:jc w:val="both"/>
        <w:rPr>
          <w:rFonts w:ascii="Times New Roman" w:eastAsia="Calibri" w:hAnsi="Times New Roman"/>
          <w:sz w:val="24"/>
        </w:rPr>
      </w:pPr>
    </w:p>
    <w:p w14:paraId="00BBDBAB"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Témakörök</w:t>
      </w:r>
    </w:p>
    <w:p w14:paraId="41E6D0EA"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A népzenei lejegyzés története és funkciói</w:t>
      </w:r>
      <w:r w:rsidRPr="001D4D25">
        <w:rPr>
          <w:rFonts w:ascii="Times New Roman" w:eastAsia="Calibri" w:hAnsi="Times New Roman"/>
          <w:b/>
          <w:i/>
          <w:sz w:val="24"/>
        </w:rPr>
        <w:tab/>
        <w:t>10 óra</w:t>
      </w:r>
    </w:p>
    <w:p w14:paraId="4EE977C6"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dallamlejegyzés történeti folyamatának áttekintése. A digitális kottázás lehetőségei, előnyei, veszélyei, szabályai különböző funkciókban.</w:t>
      </w:r>
    </w:p>
    <w:p w14:paraId="6DA4D945"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„puszta fülű” lejegyzések gyakorlata és jelentősége, értelmezése, újrateremtése hangszeren és énekszóval.</w:t>
      </w:r>
    </w:p>
    <w:p w14:paraId="68300CF2"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Jeles népzenei lejegyzők kottázási szemlélete, jelrendszere (Bartók Béla, Kodály Zoltán, Lajtha László, Kiss Lajos, Paksa Katalin, Tari Lujza és mások) konkrét példákon keresztül.</w:t>
      </w:r>
    </w:p>
    <w:p w14:paraId="166D9AE0" w14:textId="77777777" w:rsidR="001D4D25" w:rsidRPr="001D4D25" w:rsidRDefault="001D4D25" w:rsidP="001D4D25">
      <w:pPr>
        <w:tabs>
          <w:tab w:val="left" w:pos="1418"/>
          <w:tab w:val="right" w:pos="9072"/>
        </w:tabs>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kottahasználat eltérő funkcióinak hatása a népzenei lejegyzésre, konkrét példákon keresztül.</w:t>
      </w:r>
    </w:p>
    <w:p w14:paraId="05DB39A1"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463E7615"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A népzenei lejegyzés jelrendszere</w:t>
      </w:r>
      <w:r w:rsidRPr="001D4D25">
        <w:rPr>
          <w:rFonts w:ascii="Times New Roman" w:eastAsia="Calibri" w:hAnsi="Times New Roman"/>
          <w:b/>
          <w:i/>
          <w:sz w:val="24"/>
        </w:rPr>
        <w:tab/>
        <w:t>17 óra</w:t>
      </w:r>
    </w:p>
    <w:p w14:paraId="6544DDFE"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lastRenderedPageBreak/>
        <w:t>A különböző hangszerek illetve énekes előadás zenei anyagának lejegyzési specialitásai a hangszer- illetve énektechnika függvényében, konkrét példákon keresztül.</w:t>
      </w:r>
    </w:p>
    <w:p w14:paraId="1E05355D"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 xml:space="preserve">A népzenei lejegyzések zenei és </w:t>
      </w:r>
      <w:proofErr w:type="spellStart"/>
      <w:r w:rsidRPr="001D4D25">
        <w:rPr>
          <w:rFonts w:ascii="Times New Roman" w:eastAsia="Calibri" w:hAnsi="Times New Roman"/>
          <w:sz w:val="24"/>
          <w:szCs w:val="24"/>
        </w:rPr>
        <w:t>effektuális</w:t>
      </w:r>
      <w:proofErr w:type="spellEnd"/>
      <w:r w:rsidRPr="001D4D25">
        <w:rPr>
          <w:rFonts w:ascii="Times New Roman" w:eastAsia="Calibri" w:hAnsi="Times New Roman"/>
          <w:sz w:val="24"/>
          <w:szCs w:val="24"/>
        </w:rPr>
        <w:t xml:space="preserve"> elemei a vokális és hangszeres népzene lejegyzésében konkrét példákon keresztül.</w:t>
      </w:r>
    </w:p>
    <w:p w14:paraId="48DCED54" w14:textId="77777777" w:rsidR="001D4D25" w:rsidRPr="001D4D25" w:rsidRDefault="001D4D25" w:rsidP="001D4D25">
      <w:pPr>
        <w:tabs>
          <w:tab w:val="left" w:pos="1418"/>
          <w:tab w:val="right" w:pos="9072"/>
        </w:tabs>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népzenei partitúra készítésének gyakorlata, konkrét példákon keresztül.</w:t>
      </w:r>
    </w:p>
    <w:p w14:paraId="5E89805D"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5C0E4940"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Vokális népzenei felvételek lejegyzése</w:t>
      </w:r>
      <w:r w:rsidRPr="001D4D25">
        <w:rPr>
          <w:rFonts w:ascii="Times New Roman" w:eastAsia="Calibri" w:hAnsi="Times New Roman"/>
          <w:b/>
          <w:i/>
          <w:sz w:val="24"/>
        </w:rPr>
        <w:tab/>
        <w:t>50 óra</w:t>
      </w:r>
    </w:p>
    <w:p w14:paraId="2B1CF172"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magyar nyelvterület népzenei dialektusaiból reprezentatív igénnyel válogatott népdalok autentikus népzenei felvételekről történő részletes lejegyzése a népzenei lejegyzés tudományos szabályainak és jelrendszerének alkalmazásával.</w:t>
      </w:r>
    </w:p>
    <w:p w14:paraId="10676A0C"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6A5C1AB6" w14:textId="77777777" w:rsidR="001D4D25" w:rsidRPr="001D4D25" w:rsidRDefault="001D4D25"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1D4D25">
        <w:rPr>
          <w:rFonts w:ascii="Times New Roman" w:eastAsia="Calibri" w:hAnsi="Times New Roman"/>
          <w:b/>
          <w:sz w:val="24"/>
          <w:szCs w:val="24"/>
          <w:lang w:eastAsia="hu-HU"/>
        </w:rPr>
        <w:t>Hangszeres népzenei felvételek lejegyzése</w:t>
      </w:r>
      <w:r w:rsidRPr="001D4D25">
        <w:rPr>
          <w:rFonts w:ascii="Times New Roman" w:eastAsia="Calibri" w:hAnsi="Times New Roman"/>
          <w:b/>
          <w:i/>
          <w:sz w:val="24"/>
        </w:rPr>
        <w:tab/>
        <w:t>57 óra</w:t>
      </w:r>
    </w:p>
    <w:p w14:paraId="6A79957A" w14:textId="77777777" w:rsidR="001D4D25" w:rsidRPr="001D4D25" w:rsidRDefault="001D4D25" w:rsidP="001D4D25">
      <w:pPr>
        <w:spacing w:after="0" w:line="240" w:lineRule="auto"/>
        <w:ind w:left="426"/>
        <w:jc w:val="both"/>
        <w:rPr>
          <w:rFonts w:ascii="Times New Roman" w:eastAsia="Calibri" w:hAnsi="Times New Roman"/>
          <w:sz w:val="24"/>
          <w:szCs w:val="24"/>
        </w:rPr>
      </w:pPr>
      <w:r w:rsidRPr="001D4D25">
        <w:rPr>
          <w:rFonts w:ascii="Times New Roman" w:eastAsia="Calibri" w:hAnsi="Times New Roman"/>
          <w:sz w:val="24"/>
          <w:szCs w:val="24"/>
        </w:rPr>
        <w:t>A magyar nyelvterület népzenei dialektusaiból reprezentatív igénnyel válogatott hangszeres dallamok autentikus népzenei felvételekről történő részletes lejegyzése a népzenei lejegyzés tudományos szabályainak és jelrendszerének alkalmazásával.</w:t>
      </w:r>
    </w:p>
    <w:p w14:paraId="55684F99" w14:textId="77777777" w:rsidR="001D4D25" w:rsidRPr="001D4D25" w:rsidRDefault="001D4D25" w:rsidP="001D4D25">
      <w:pPr>
        <w:tabs>
          <w:tab w:val="left" w:pos="1418"/>
          <w:tab w:val="right" w:pos="9072"/>
        </w:tabs>
        <w:spacing w:after="0" w:line="240" w:lineRule="auto"/>
        <w:ind w:left="851"/>
        <w:jc w:val="both"/>
        <w:rPr>
          <w:rFonts w:ascii="Times New Roman" w:eastAsia="Calibri" w:hAnsi="Times New Roman"/>
          <w:sz w:val="24"/>
        </w:rPr>
      </w:pPr>
    </w:p>
    <w:p w14:paraId="075A8877"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képzés javasolt helyszíne (ajánlás)</w:t>
      </w:r>
    </w:p>
    <w:p w14:paraId="13702FF8" w14:textId="77777777" w:rsidR="001D4D25" w:rsidRPr="001D4D25" w:rsidRDefault="001D4D25" w:rsidP="001D4D25">
      <w:pPr>
        <w:spacing w:after="0" w:line="240" w:lineRule="auto"/>
        <w:ind w:left="426"/>
        <w:jc w:val="both"/>
        <w:rPr>
          <w:rFonts w:ascii="Times New Roman" w:eastAsia="Calibri" w:hAnsi="Times New Roman"/>
          <w:sz w:val="24"/>
        </w:rPr>
      </w:pPr>
    </w:p>
    <w:p w14:paraId="51ED033A" w14:textId="77777777" w:rsidR="001D4D25" w:rsidRPr="001D4D25" w:rsidRDefault="001D4D25" w:rsidP="00C70F06">
      <w:pPr>
        <w:numPr>
          <w:ilvl w:val="1"/>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tantárgy elsajátítása során alkalmazható sajátos módszerek, tanulói tevékenységformák (ajánlás)</w:t>
      </w:r>
    </w:p>
    <w:p w14:paraId="0CA1A283" w14:textId="77777777" w:rsidR="001D4D25" w:rsidRPr="001D4D25" w:rsidRDefault="001D4D25" w:rsidP="001D4D25">
      <w:pPr>
        <w:spacing w:after="0" w:line="240" w:lineRule="auto"/>
        <w:ind w:left="426"/>
        <w:jc w:val="both"/>
        <w:rPr>
          <w:rFonts w:ascii="Times New Roman" w:eastAsia="Calibri" w:hAnsi="Times New Roman"/>
          <w:sz w:val="24"/>
        </w:rPr>
      </w:pPr>
    </w:p>
    <w:p w14:paraId="5540EEC6" w14:textId="77777777" w:rsidR="001D4D25" w:rsidRDefault="001D4D25" w:rsidP="00C70F06">
      <w:pPr>
        <w:numPr>
          <w:ilvl w:val="2"/>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C1760" w:rsidRPr="009C1760" w14:paraId="6D955B2B" w14:textId="77777777" w:rsidTr="009C1760">
        <w:trPr>
          <w:trHeight w:val="600"/>
          <w:jc w:val="center"/>
        </w:trPr>
        <w:tc>
          <w:tcPr>
            <w:tcW w:w="960" w:type="dxa"/>
            <w:vMerge w:val="restart"/>
            <w:shd w:val="clear" w:color="auto" w:fill="auto"/>
            <w:vAlign w:val="center"/>
            <w:hideMark/>
          </w:tcPr>
          <w:p w14:paraId="0B42FF6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Sorszám</w:t>
            </w:r>
          </w:p>
        </w:tc>
        <w:tc>
          <w:tcPr>
            <w:tcW w:w="2220" w:type="dxa"/>
            <w:vMerge w:val="restart"/>
            <w:shd w:val="clear" w:color="auto" w:fill="auto"/>
            <w:vAlign w:val="center"/>
            <w:hideMark/>
          </w:tcPr>
          <w:p w14:paraId="244BFAB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Alkalmazott oktatási módszer neve</w:t>
            </w:r>
          </w:p>
        </w:tc>
        <w:tc>
          <w:tcPr>
            <w:tcW w:w="2880" w:type="dxa"/>
            <w:gridSpan w:val="3"/>
            <w:shd w:val="clear" w:color="auto" w:fill="auto"/>
            <w:vAlign w:val="center"/>
            <w:hideMark/>
          </w:tcPr>
          <w:p w14:paraId="11DD129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A tanulói tevékenység szervezeti kerete</w:t>
            </w:r>
          </w:p>
        </w:tc>
        <w:tc>
          <w:tcPr>
            <w:tcW w:w="2380" w:type="dxa"/>
            <w:vMerge w:val="restart"/>
            <w:shd w:val="clear" w:color="auto" w:fill="auto"/>
            <w:vAlign w:val="center"/>
            <w:hideMark/>
          </w:tcPr>
          <w:p w14:paraId="691F373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xml:space="preserve">Alkalmazandó eszközök és felszerelések </w:t>
            </w:r>
          </w:p>
        </w:tc>
      </w:tr>
      <w:tr w:rsidR="009C1760" w:rsidRPr="009C1760" w14:paraId="55881642" w14:textId="77777777" w:rsidTr="009C1760">
        <w:trPr>
          <w:trHeight w:val="255"/>
          <w:jc w:val="center"/>
        </w:trPr>
        <w:tc>
          <w:tcPr>
            <w:tcW w:w="960" w:type="dxa"/>
            <w:vMerge/>
            <w:vAlign w:val="center"/>
            <w:hideMark/>
          </w:tcPr>
          <w:p w14:paraId="15D770F1"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2220" w:type="dxa"/>
            <w:vMerge/>
            <w:vAlign w:val="center"/>
            <w:hideMark/>
          </w:tcPr>
          <w:p w14:paraId="05148BD2"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960" w:type="dxa"/>
            <w:shd w:val="clear" w:color="auto" w:fill="auto"/>
            <w:vAlign w:val="center"/>
            <w:hideMark/>
          </w:tcPr>
          <w:p w14:paraId="0044A89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egyéni</w:t>
            </w:r>
          </w:p>
        </w:tc>
        <w:tc>
          <w:tcPr>
            <w:tcW w:w="960" w:type="dxa"/>
            <w:shd w:val="clear" w:color="auto" w:fill="auto"/>
            <w:vAlign w:val="center"/>
            <w:hideMark/>
          </w:tcPr>
          <w:p w14:paraId="650496A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csoport</w:t>
            </w:r>
          </w:p>
        </w:tc>
        <w:tc>
          <w:tcPr>
            <w:tcW w:w="960" w:type="dxa"/>
            <w:shd w:val="clear" w:color="auto" w:fill="auto"/>
            <w:vAlign w:val="center"/>
            <w:hideMark/>
          </w:tcPr>
          <w:p w14:paraId="7C1355E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osztály</w:t>
            </w:r>
          </w:p>
        </w:tc>
        <w:tc>
          <w:tcPr>
            <w:tcW w:w="2380" w:type="dxa"/>
            <w:vMerge/>
            <w:vAlign w:val="center"/>
            <w:hideMark/>
          </w:tcPr>
          <w:p w14:paraId="0CD4A9F0" w14:textId="77777777" w:rsidR="009C1760" w:rsidRPr="009C1760" w:rsidRDefault="009C1760" w:rsidP="009C1760">
            <w:pPr>
              <w:spacing w:after="0" w:line="240" w:lineRule="auto"/>
              <w:rPr>
                <w:rFonts w:ascii="Times New Roman" w:hAnsi="Times New Roman"/>
                <w:color w:val="000000"/>
                <w:sz w:val="20"/>
                <w:szCs w:val="20"/>
                <w:lang w:eastAsia="hu-HU"/>
              </w:rPr>
            </w:pPr>
          </w:p>
        </w:tc>
      </w:tr>
      <w:tr w:rsidR="009C1760" w:rsidRPr="009C1760" w14:paraId="37525D96" w14:textId="77777777" w:rsidTr="009C1760">
        <w:trPr>
          <w:trHeight w:val="255"/>
          <w:jc w:val="center"/>
        </w:trPr>
        <w:tc>
          <w:tcPr>
            <w:tcW w:w="960" w:type="dxa"/>
            <w:shd w:val="clear" w:color="auto" w:fill="auto"/>
            <w:vAlign w:val="center"/>
            <w:hideMark/>
          </w:tcPr>
          <w:p w14:paraId="60CAB30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w:t>
            </w:r>
          </w:p>
        </w:tc>
        <w:tc>
          <w:tcPr>
            <w:tcW w:w="2220" w:type="dxa"/>
            <w:shd w:val="clear" w:color="auto" w:fill="auto"/>
            <w:vAlign w:val="center"/>
            <w:hideMark/>
          </w:tcPr>
          <w:p w14:paraId="5B43C1BA"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zenehallgatás</w:t>
            </w:r>
          </w:p>
        </w:tc>
        <w:tc>
          <w:tcPr>
            <w:tcW w:w="960" w:type="dxa"/>
            <w:shd w:val="clear" w:color="auto" w:fill="auto"/>
            <w:vAlign w:val="center"/>
            <w:hideMark/>
          </w:tcPr>
          <w:p w14:paraId="516BEBC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344086F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2A864D2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7D4ABD70"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audiovizuális eszközök</w:t>
            </w:r>
          </w:p>
        </w:tc>
      </w:tr>
      <w:tr w:rsidR="009C1760" w:rsidRPr="009C1760" w14:paraId="62828D30" w14:textId="77777777" w:rsidTr="009C1760">
        <w:trPr>
          <w:trHeight w:val="255"/>
          <w:jc w:val="center"/>
        </w:trPr>
        <w:tc>
          <w:tcPr>
            <w:tcW w:w="960" w:type="dxa"/>
            <w:shd w:val="clear" w:color="auto" w:fill="auto"/>
            <w:vAlign w:val="center"/>
            <w:hideMark/>
          </w:tcPr>
          <w:p w14:paraId="6DDD0C8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2.</w:t>
            </w:r>
          </w:p>
        </w:tc>
        <w:tc>
          <w:tcPr>
            <w:tcW w:w="2220" w:type="dxa"/>
            <w:shd w:val="clear" w:color="auto" w:fill="auto"/>
            <w:vAlign w:val="center"/>
            <w:hideMark/>
          </w:tcPr>
          <w:p w14:paraId="54373485"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szemléltetés</w:t>
            </w:r>
          </w:p>
        </w:tc>
        <w:tc>
          <w:tcPr>
            <w:tcW w:w="960" w:type="dxa"/>
            <w:shd w:val="clear" w:color="auto" w:fill="auto"/>
            <w:vAlign w:val="center"/>
            <w:hideMark/>
          </w:tcPr>
          <w:p w14:paraId="64E6AE4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00B7C89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2596D53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267E9E10"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audiovizuális eszközök</w:t>
            </w:r>
          </w:p>
        </w:tc>
      </w:tr>
      <w:tr w:rsidR="009C1760" w:rsidRPr="009C1760" w14:paraId="32952042" w14:textId="77777777" w:rsidTr="009C1760">
        <w:trPr>
          <w:trHeight w:val="255"/>
          <w:jc w:val="center"/>
        </w:trPr>
        <w:tc>
          <w:tcPr>
            <w:tcW w:w="960" w:type="dxa"/>
            <w:shd w:val="clear" w:color="auto" w:fill="auto"/>
            <w:vAlign w:val="center"/>
            <w:hideMark/>
          </w:tcPr>
          <w:p w14:paraId="456F439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3.</w:t>
            </w:r>
          </w:p>
        </w:tc>
        <w:tc>
          <w:tcPr>
            <w:tcW w:w="2220" w:type="dxa"/>
            <w:shd w:val="clear" w:color="auto" w:fill="auto"/>
            <w:vAlign w:val="center"/>
            <w:hideMark/>
          </w:tcPr>
          <w:p w14:paraId="587FDAA8"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magyarázat</w:t>
            </w:r>
          </w:p>
        </w:tc>
        <w:tc>
          <w:tcPr>
            <w:tcW w:w="960" w:type="dxa"/>
            <w:shd w:val="clear" w:color="auto" w:fill="auto"/>
            <w:vAlign w:val="center"/>
            <w:hideMark/>
          </w:tcPr>
          <w:p w14:paraId="3BF435B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22BDDA1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6865778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2380" w:type="dxa"/>
            <w:shd w:val="clear" w:color="auto" w:fill="auto"/>
            <w:vAlign w:val="center"/>
            <w:hideMark/>
          </w:tcPr>
          <w:p w14:paraId="17A86771"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6D99AD8F" w14:textId="77777777" w:rsidTr="009C1760">
        <w:trPr>
          <w:trHeight w:val="255"/>
          <w:jc w:val="center"/>
        </w:trPr>
        <w:tc>
          <w:tcPr>
            <w:tcW w:w="960" w:type="dxa"/>
            <w:shd w:val="clear" w:color="auto" w:fill="auto"/>
            <w:vAlign w:val="center"/>
            <w:hideMark/>
          </w:tcPr>
          <w:p w14:paraId="1E03656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4.</w:t>
            </w:r>
          </w:p>
        </w:tc>
        <w:tc>
          <w:tcPr>
            <w:tcW w:w="2220" w:type="dxa"/>
            <w:shd w:val="clear" w:color="auto" w:fill="auto"/>
            <w:vAlign w:val="center"/>
            <w:hideMark/>
          </w:tcPr>
          <w:p w14:paraId="03553F8A"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önálló gyakorlás</w:t>
            </w:r>
          </w:p>
        </w:tc>
        <w:tc>
          <w:tcPr>
            <w:tcW w:w="960" w:type="dxa"/>
            <w:shd w:val="clear" w:color="auto" w:fill="auto"/>
            <w:vAlign w:val="center"/>
            <w:hideMark/>
          </w:tcPr>
          <w:p w14:paraId="787349E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79E7FD2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53E80C9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0838296B"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41363E14" w14:textId="77777777" w:rsidTr="009C1760">
        <w:trPr>
          <w:trHeight w:val="255"/>
          <w:jc w:val="center"/>
        </w:trPr>
        <w:tc>
          <w:tcPr>
            <w:tcW w:w="960" w:type="dxa"/>
            <w:shd w:val="clear" w:color="auto" w:fill="auto"/>
            <w:vAlign w:val="center"/>
            <w:hideMark/>
          </w:tcPr>
          <w:p w14:paraId="3BA42FE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5.</w:t>
            </w:r>
          </w:p>
        </w:tc>
        <w:tc>
          <w:tcPr>
            <w:tcW w:w="2220" w:type="dxa"/>
            <w:shd w:val="clear" w:color="auto" w:fill="auto"/>
            <w:vAlign w:val="center"/>
            <w:hideMark/>
          </w:tcPr>
          <w:p w14:paraId="24CF5D02"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házi feladat</w:t>
            </w:r>
          </w:p>
        </w:tc>
        <w:tc>
          <w:tcPr>
            <w:tcW w:w="960" w:type="dxa"/>
            <w:shd w:val="clear" w:color="auto" w:fill="auto"/>
            <w:vAlign w:val="center"/>
            <w:hideMark/>
          </w:tcPr>
          <w:p w14:paraId="422FDB4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40FB626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06FA9A5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57004A7B"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bl>
    <w:p w14:paraId="0616ED51" w14:textId="77777777" w:rsidR="009C1760" w:rsidRPr="001D4D25" w:rsidRDefault="009C1760" w:rsidP="009C1760">
      <w:pPr>
        <w:spacing w:after="0" w:line="240" w:lineRule="auto"/>
        <w:ind w:left="1072"/>
        <w:contextualSpacing/>
        <w:jc w:val="both"/>
        <w:rPr>
          <w:rFonts w:ascii="Times New Roman" w:eastAsia="Calibri" w:hAnsi="Times New Roman"/>
          <w:b/>
          <w:sz w:val="24"/>
        </w:rPr>
      </w:pPr>
    </w:p>
    <w:p w14:paraId="3714F7E0" w14:textId="58F86699" w:rsidR="001D4D25" w:rsidRPr="001D4D25" w:rsidRDefault="001D4D25" w:rsidP="001D4D25">
      <w:pPr>
        <w:spacing w:after="0" w:line="240" w:lineRule="auto"/>
        <w:ind w:left="426"/>
        <w:jc w:val="both"/>
        <w:rPr>
          <w:rFonts w:ascii="Times New Roman" w:eastAsia="Calibri" w:hAnsi="Times New Roman"/>
          <w:sz w:val="24"/>
        </w:rPr>
      </w:pPr>
    </w:p>
    <w:p w14:paraId="3A760CF7" w14:textId="77777777" w:rsidR="001D4D25" w:rsidRPr="001D4D25" w:rsidRDefault="001D4D25" w:rsidP="00C70F06">
      <w:pPr>
        <w:numPr>
          <w:ilvl w:val="2"/>
          <w:numId w:val="7"/>
        </w:numPr>
        <w:spacing w:after="0" w:line="240" w:lineRule="auto"/>
        <w:contextualSpacing/>
        <w:jc w:val="both"/>
        <w:rPr>
          <w:rFonts w:ascii="Times New Roman" w:eastAsia="Calibri" w:hAnsi="Times New Roman"/>
          <w:b/>
          <w:sz w:val="24"/>
        </w:rPr>
      </w:pPr>
      <w:r w:rsidRPr="001D4D25">
        <w:rPr>
          <w:rFonts w:ascii="Times New Roman" w:eastAsia="Calibri" w:hAnsi="Times New Roman"/>
          <w:b/>
          <w:sz w:val="24"/>
        </w:rPr>
        <w:t>A tantárgy elsajátítása során alkalmazható tanulói tevékenységformák (ajánlás)</w:t>
      </w:r>
    </w:p>
    <w:p w14:paraId="376388A9" w14:textId="77777777" w:rsidR="007E5723" w:rsidRPr="00706B20" w:rsidRDefault="007E5723" w:rsidP="007E5723">
      <w:pPr>
        <w:widowControl w:val="0"/>
        <w:suppressAutoHyphens/>
        <w:spacing w:after="0" w:line="240" w:lineRule="auto"/>
        <w:ind w:left="357"/>
        <w:rPr>
          <w:rFonts w:ascii="Times New Roman" w:hAnsi="Times New Roman"/>
          <w:b/>
          <w:bCs/>
          <w:sz w:val="24"/>
          <w:szCs w:val="24"/>
        </w:rPr>
      </w:pPr>
    </w:p>
    <w:p w14:paraId="107E0F83" w14:textId="6226C3E7" w:rsidR="007E5723" w:rsidRPr="001D4D25" w:rsidRDefault="007E5723" w:rsidP="00C70F06">
      <w:pPr>
        <w:pStyle w:val="Listaszerbekezds"/>
        <w:widowControl w:val="0"/>
        <w:numPr>
          <w:ilvl w:val="1"/>
          <w:numId w:val="7"/>
        </w:numPr>
        <w:suppressAutoHyphens/>
        <w:spacing w:after="0" w:line="240" w:lineRule="auto"/>
        <w:rPr>
          <w:rFonts w:ascii="Times New Roman" w:hAnsi="Times New Roman"/>
          <w:b/>
          <w:bCs/>
          <w:sz w:val="24"/>
          <w:szCs w:val="24"/>
        </w:rPr>
      </w:pPr>
      <w:r w:rsidRPr="001D4D25">
        <w:rPr>
          <w:rFonts w:ascii="Times New Roman" w:hAnsi="Times New Roman"/>
          <w:b/>
          <w:bCs/>
          <w:sz w:val="24"/>
          <w:szCs w:val="24"/>
        </w:rPr>
        <w:t>A tantárgy értékelésének módja</w:t>
      </w:r>
    </w:p>
    <w:p w14:paraId="4F25BF3A" w14:textId="77777777" w:rsidR="007E5723" w:rsidRPr="00706B20" w:rsidRDefault="007E5723" w:rsidP="007E5723">
      <w:pPr>
        <w:widowControl w:val="0"/>
        <w:suppressAutoHyphens/>
        <w:spacing w:after="0" w:line="240" w:lineRule="auto"/>
        <w:rPr>
          <w:rFonts w:ascii="Times New Roman" w:hAnsi="Times New Roman"/>
          <w:b/>
          <w:bCs/>
          <w:sz w:val="24"/>
          <w:szCs w:val="24"/>
        </w:rPr>
      </w:pPr>
    </w:p>
    <w:p w14:paraId="7625E09B" w14:textId="77777777" w:rsidR="007E5723" w:rsidRPr="00706B20" w:rsidRDefault="007E5723" w:rsidP="001D4D25">
      <w:pPr>
        <w:widowControl w:val="0"/>
        <w:suppressAutoHyphens/>
        <w:spacing w:after="0" w:line="240" w:lineRule="auto"/>
        <w:ind w:left="360"/>
        <w:rPr>
          <w:rFonts w:ascii="Times New Roman" w:hAnsi="Times New Roman"/>
          <w:bCs/>
          <w:kern w:val="2"/>
          <w:sz w:val="24"/>
          <w:szCs w:val="24"/>
          <w:lang w:eastAsia="hu-HU"/>
        </w:rPr>
      </w:pPr>
      <w:r w:rsidRPr="00706B20">
        <w:rPr>
          <w:rFonts w:ascii="Times New Roman" w:hAnsi="Times New Roman"/>
          <w:bCs/>
          <w:kern w:val="2"/>
          <w:sz w:val="24"/>
          <w:szCs w:val="24"/>
          <w:lang w:eastAsia="hu-HU"/>
        </w:rPr>
        <w:t>A nemzeti köznevelésről szóló 2011. évi CXC. törvény. 54. § (2) a) pontja szerinti értékeléssel.</w:t>
      </w:r>
    </w:p>
    <w:p w14:paraId="26269C3C" w14:textId="77777777" w:rsidR="00435EFD" w:rsidRPr="00706B20" w:rsidRDefault="00435EFD" w:rsidP="00382B42">
      <w:pPr>
        <w:spacing w:after="0" w:line="240" w:lineRule="auto"/>
        <w:jc w:val="both"/>
        <w:rPr>
          <w:rFonts w:ascii="Times New Roman" w:hAnsi="Times New Roman"/>
          <w:b/>
          <w:bCs/>
          <w:sz w:val="24"/>
          <w:szCs w:val="24"/>
        </w:rPr>
      </w:pPr>
      <w:r w:rsidRPr="00706B20">
        <w:rPr>
          <w:rFonts w:ascii="Times New Roman" w:hAnsi="Times New Roman"/>
          <w:b/>
          <w:sz w:val="24"/>
          <w:szCs w:val="24"/>
        </w:rPr>
        <w:br w:type="page"/>
      </w:r>
      <w:r w:rsidR="00382B42" w:rsidRPr="00706B20">
        <w:rPr>
          <w:rFonts w:ascii="Times New Roman" w:hAnsi="Times New Roman"/>
          <w:b/>
          <w:bCs/>
          <w:sz w:val="24"/>
          <w:szCs w:val="24"/>
        </w:rPr>
        <w:lastRenderedPageBreak/>
        <w:t xml:space="preserve"> </w:t>
      </w:r>
    </w:p>
    <w:p w14:paraId="32448270" w14:textId="77777777" w:rsidR="00435EFD" w:rsidRPr="00706B20" w:rsidRDefault="00435EFD" w:rsidP="00435EFD">
      <w:pPr>
        <w:spacing w:after="0" w:line="240" w:lineRule="auto"/>
        <w:ind w:left="30"/>
        <w:jc w:val="center"/>
        <w:rPr>
          <w:rFonts w:ascii="Times New Roman" w:hAnsi="Times New Roman"/>
          <w:b/>
          <w:bCs/>
          <w:sz w:val="24"/>
          <w:szCs w:val="24"/>
        </w:rPr>
      </w:pPr>
    </w:p>
    <w:p w14:paraId="094CD7F6" w14:textId="77777777" w:rsidR="00435EFD" w:rsidRPr="00706B20" w:rsidRDefault="00435EFD" w:rsidP="00435EFD">
      <w:pPr>
        <w:spacing w:after="0" w:line="240" w:lineRule="auto"/>
        <w:ind w:left="30"/>
        <w:jc w:val="center"/>
        <w:rPr>
          <w:rFonts w:ascii="Times New Roman" w:hAnsi="Times New Roman"/>
          <w:b/>
          <w:bCs/>
          <w:sz w:val="24"/>
          <w:szCs w:val="24"/>
        </w:rPr>
      </w:pPr>
    </w:p>
    <w:p w14:paraId="6405A09A" w14:textId="77777777" w:rsidR="00435EFD" w:rsidRPr="00706B20" w:rsidRDefault="00435EFD" w:rsidP="00435EFD">
      <w:pPr>
        <w:spacing w:after="0" w:line="240" w:lineRule="auto"/>
        <w:ind w:left="30"/>
        <w:jc w:val="center"/>
        <w:rPr>
          <w:rFonts w:ascii="Times New Roman" w:hAnsi="Times New Roman"/>
          <w:b/>
          <w:bCs/>
          <w:sz w:val="24"/>
          <w:szCs w:val="24"/>
        </w:rPr>
      </w:pPr>
    </w:p>
    <w:p w14:paraId="46EF228A" w14:textId="77777777" w:rsidR="00435EFD" w:rsidRPr="00706B20" w:rsidRDefault="00435EFD" w:rsidP="00435EFD">
      <w:pPr>
        <w:spacing w:after="0" w:line="240" w:lineRule="auto"/>
        <w:ind w:left="30"/>
        <w:jc w:val="center"/>
        <w:rPr>
          <w:rFonts w:ascii="Times New Roman" w:hAnsi="Times New Roman"/>
          <w:b/>
          <w:bCs/>
          <w:sz w:val="24"/>
          <w:szCs w:val="24"/>
        </w:rPr>
      </w:pPr>
    </w:p>
    <w:p w14:paraId="5F0CE5DE" w14:textId="77777777" w:rsidR="00435EFD" w:rsidRPr="00A61DAA" w:rsidRDefault="00435EFD" w:rsidP="00165B19">
      <w:pPr>
        <w:spacing w:after="0" w:line="240" w:lineRule="auto"/>
        <w:jc w:val="center"/>
        <w:outlineLvl w:val="0"/>
        <w:rPr>
          <w:rFonts w:ascii="Times New Roman" w:hAnsi="Times New Roman"/>
          <w:b/>
          <w:sz w:val="36"/>
          <w:szCs w:val="24"/>
          <w:lang w:eastAsia="hu-HU"/>
        </w:rPr>
      </w:pPr>
      <w:r w:rsidRPr="00A61DAA">
        <w:rPr>
          <w:rFonts w:ascii="Times New Roman" w:hAnsi="Times New Roman"/>
          <w:b/>
          <w:sz w:val="36"/>
          <w:szCs w:val="24"/>
          <w:lang w:eastAsia="hu-HU"/>
        </w:rPr>
        <w:t>A</w:t>
      </w:r>
    </w:p>
    <w:p w14:paraId="0CDB5868" w14:textId="38C47952" w:rsidR="00435EFD" w:rsidRPr="00A61DAA" w:rsidRDefault="00435EFD" w:rsidP="00435EFD">
      <w:pPr>
        <w:spacing w:after="0" w:line="240" w:lineRule="auto"/>
        <w:jc w:val="center"/>
        <w:rPr>
          <w:rFonts w:ascii="Times New Roman" w:hAnsi="Times New Roman"/>
          <w:b/>
          <w:sz w:val="36"/>
          <w:szCs w:val="24"/>
          <w:lang w:eastAsia="hu-HU"/>
        </w:rPr>
      </w:pPr>
      <w:r w:rsidRPr="00A61DAA">
        <w:rPr>
          <w:rFonts w:ascii="Times New Roman" w:hAnsi="Times New Roman"/>
          <w:b/>
          <w:sz w:val="36"/>
          <w:szCs w:val="24"/>
          <w:lang w:eastAsia="hu-HU"/>
        </w:rPr>
        <w:t>1</w:t>
      </w:r>
      <w:r w:rsidR="005E4F24" w:rsidRPr="00A61DAA">
        <w:rPr>
          <w:rFonts w:ascii="Times New Roman" w:hAnsi="Times New Roman"/>
          <w:b/>
          <w:sz w:val="36"/>
          <w:szCs w:val="24"/>
          <w:lang w:eastAsia="hu-HU"/>
        </w:rPr>
        <w:t>20</w:t>
      </w:r>
      <w:r w:rsidR="001D4D25" w:rsidRPr="00A61DAA">
        <w:rPr>
          <w:rFonts w:ascii="Times New Roman" w:hAnsi="Times New Roman"/>
          <w:b/>
          <w:sz w:val="36"/>
          <w:szCs w:val="24"/>
          <w:lang w:eastAsia="hu-HU"/>
        </w:rPr>
        <w:t>59</w:t>
      </w:r>
      <w:r w:rsidR="005B7EC9" w:rsidRPr="00A61DAA">
        <w:rPr>
          <w:rFonts w:ascii="Times New Roman" w:hAnsi="Times New Roman"/>
          <w:b/>
          <w:sz w:val="36"/>
          <w:szCs w:val="24"/>
          <w:lang w:eastAsia="hu-HU"/>
        </w:rPr>
        <w:t>-1</w:t>
      </w:r>
      <w:r w:rsidR="005E4F24" w:rsidRPr="00A61DAA">
        <w:rPr>
          <w:rFonts w:ascii="Times New Roman" w:hAnsi="Times New Roman"/>
          <w:b/>
          <w:sz w:val="36"/>
          <w:szCs w:val="24"/>
          <w:lang w:eastAsia="hu-HU"/>
        </w:rPr>
        <w:t>6</w:t>
      </w:r>
      <w:r w:rsidRPr="00A61DAA">
        <w:rPr>
          <w:rFonts w:ascii="Times New Roman" w:hAnsi="Times New Roman"/>
          <w:b/>
          <w:sz w:val="36"/>
          <w:szCs w:val="24"/>
          <w:lang w:eastAsia="hu-HU"/>
        </w:rPr>
        <w:t xml:space="preserve"> azonosító számú</w:t>
      </w:r>
    </w:p>
    <w:p w14:paraId="55DB50B1" w14:textId="77777777" w:rsidR="00435EFD" w:rsidRPr="00A61DAA" w:rsidRDefault="00435EFD" w:rsidP="00435EFD">
      <w:pPr>
        <w:spacing w:after="0" w:line="240" w:lineRule="auto"/>
        <w:jc w:val="center"/>
        <w:rPr>
          <w:rFonts w:ascii="Times New Roman" w:hAnsi="Times New Roman"/>
          <w:sz w:val="36"/>
          <w:szCs w:val="24"/>
          <w:lang w:eastAsia="hu-HU"/>
        </w:rPr>
      </w:pPr>
    </w:p>
    <w:p w14:paraId="59B37802" w14:textId="646F0153" w:rsidR="00435EFD" w:rsidRPr="00A61DAA" w:rsidRDefault="00435EFD" w:rsidP="00165B19">
      <w:pPr>
        <w:spacing w:after="0" w:line="240" w:lineRule="auto"/>
        <w:jc w:val="center"/>
        <w:outlineLvl w:val="0"/>
        <w:rPr>
          <w:rFonts w:ascii="Times New Roman" w:hAnsi="Times New Roman"/>
          <w:b/>
          <w:sz w:val="36"/>
          <w:szCs w:val="24"/>
          <w:lang w:eastAsia="hu-HU"/>
        </w:rPr>
      </w:pPr>
      <w:r w:rsidRPr="00A61DAA">
        <w:rPr>
          <w:rFonts w:ascii="Times New Roman" w:hAnsi="Times New Roman"/>
          <w:b/>
          <w:sz w:val="36"/>
          <w:szCs w:val="24"/>
          <w:lang w:eastAsia="hu-HU"/>
        </w:rPr>
        <w:t>Népi hangszeres zenélés</w:t>
      </w:r>
      <w:r w:rsidR="001D4D25" w:rsidRPr="00A61DAA">
        <w:rPr>
          <w:rFonts w:ascii="Times New Roman" w:hAnsi="Times New Roman"/>
          <w:b/>
          <w:sz w:val="36"/>
          <w:szCs w:val="24"/>
          <w:lang w:eastAsia="hu-HU"/>
        </w:rPr>
        <w:t xml:space="preserve"> magas szintű tevékenysége</w:t>
      </w:r>
    </w:p>
    <w:p w14:paraId="550FB92B" w14:textId="77777777" w:rsidR="00435EFD" w:rsidRPr="00A61DAA" w:rsidRDefault="00435EFD" w:rsidP="00435EFD">
      <w:pPr>
        <w:spacing w:after="0" w:line="240" w:lineRule="auto"/>
        <w:jc w:val="center"/>
        <w:rPr>
          <w:rFonts w:ascii="Times New Roman" w:hAnsi="Times New Roman"/>
          <w:b/>
          <w:sz w:val="36"/>
          <w:szCs w:val="24"/>
          <w:lang w:eastAsia="hu-HU"/>
        </w:rPr>
      </w:pPr>
      <w:proofErr w:type="gramStart"/>
      <w:r w:rsidRPr="00A61DAA">
        <w:rPr>
          <w:rFonts w:ascii="Times New Roman" w:hAnsi="Times New Roman"/>
          <w:b/>
          <w:sz w:val="36"/>
          <w:szCs w:val="24"/>
          <w:lang w:eastAsia="hu-HU"/>
        </w:rPr>
        <w:t>megnevezésű</w:t>
      </w:r>
      <w:proofErr w:type="gramEnd"/>
    </w:p>
    <w:p w14:paraId="573F9BA8" w14:textId="77777777" w:rsidR="00435EFD" w:rsidRPr="00A61DAA" w:rsidRDefault="00435EFD" w:rsidP="00435EFD">
      <w:pPr>
        <w:spacing w:after="0" w:line="240" w:lineRule="auto"/>
        <w:jc w:val="center"/>
        <w:rPr>
          <w:rFonts w:ascii="Times New Roman" w:hAnsi="Times New Roman"/>
          <w:b/>
          <w:sz w:val="36"/>
          <w:szCs w:val="24"/>
          <w:lang w:eastAsia="hu-HU"/>
        </w:rPr>
      </w:pPr>
    </w:p>
    <w:p w14:paraId="3E437198" w14:textId="77777777" w:rsidR="00435EFD" w:rsidRPr="00A61DAA" w:rsidRDefault="00435EFD" w:rsidP="00435EFD">
      <w:pPr>
        <w:spacing w:after="0" w:line="240" w:lineRule="auto"/>
        <w:ind w:left="-15"/>
        <w:jc w:val="center"/>
        <w:rPr>
          <w:rFonts w:ascii="Times New Roman" w:hAnsi="Times New Roman"/>
          <w:b/>
          <w:sz w:val="36"/>
          <w:szCs w:val="24"/>
        </w:rPr>
      </w:pPr>
      <w:proofErr w:type="gramStart"/>
      <w:r w:rsidRPr="00A61DAA">
        <w:rPr>
          <w:rFonts w:ascii="Times New Roman" w:hAnsi="Times New Roman"/>
          <w:b/>
          <w:sz w:val="36"/>
          <w:szCs w:val="24"/>
        </w:rPr>
        <w:t>szakmai</w:t>
      </w:r>
      <w:proofErr w:type="gramEnd"/>
      <w:r w:rsidRPr="00A61DAA">
        <w:rPr>
          <w:rFonts w:ascii="Times New Roman" w:hAnsi="Times New Roman"/>
          <w:b/>
          <w:sz w:val="36"/>
          <w:szCs w:val="24"/>
        </w:rPr>
        <w:t xml:space="preserve"> követelménymodul</w:t>
      </w:r>
    </w:p>
    <w:p w14:paraId="3C69ADD5" w14:textId="77777777" w:rsidR="00435EFD" w:rsidRPr="00A61DAA" w:rsidRDefault="00435EFD" w:rsidP="00435EFD">
      <w:pPr>
        <w:spacing w:after="0" w:line="240" w:lineRule="auto"/>
        <w:ind w:left="-15"/>
        <w:jc w:val="center"/>
        <w:rPr>
          <w:rFonts w:ascii="Times New Roman" w:hAnsi="Times New Roman"/>
          <w:b/>
          <w:sz w:val="36"/>
          <w:szCs w:val="24"/>
        </w:rPr>
      </w:pPr>
    </w:p>
    <w:p w14:paraId="3D3EA782" w14:textId="77777777" w:rsidR="00435EFD" w:rsidRPr="00A61DAA" w:rsidRDefault="00435EFD" w:rsidP="00435EFD">
      <w:pPr>
        <w:spacing w:after="0" w:line="240" w:lineRule="auto"/>
        <w:ind w:left="-15"/>
        <w:jc w:val="center"/>
        <w:rPr>
          <w:rFonts w:ascii="Times New Roman" w:hAnsi="Times New Roman"/>
          <w:b/>
          <w:sz w:val="36"/>
          <w:szCs w:val="24"/>
        </w:rPr>
      </w:pPr>
      <w:proofErr w:type="gramStart"/>
      <w:r w:rsidRPr="00A61DAA">
        <w:rPr>
          <w:rFonts w:ascii="Times New Roman" w:hAnsi="Times New Roman"/>
          <w:b/>
          <w:sz w:val="36"/>
          <w:szCs w:val="24"/>
        </w:rPr>
        <w:t>tantárgyai</w:t>
      </w:r>
      <w:proofErr w:type="gramEnd"/>
      <w:r w:rsidRPr="00A61DAA">
        <w:rPr>
          <w:rFonts w:ascii="Times New Roman" w:hAnsi="Times New Roman"/>
          <w:b/>
          <w:sz w:val="36"/>
          <w:szCs w:val="24"/>
        </w:rPr>
        <w:t>, témakörei</w:t>
      </w:r>
    </w:p>
    <w:p w14:paraId="27AD0BFB" w14:textId="77777777" w:rsidR="00435EFD" w:rsidRPr="00706B20" w:rsidRDefault="00435EFD" w:rsidP="00435EFD">
      <w:pPr>
        <w:spacing w:after="0" w:line="240" w:lineRule="auto"/>
        <w:jc w:val="center"/>
        <w:rPr>
          <w:rFonts w:ascii="Times New Roman" w:hAnsi="Times New Roman"/>
          <w:b/>
          <w:sz w:val="24"/>
          <w:szCs w:val="24"/>
          <w:lang w:eastAsia="hu-HU"/>
        </w:rPr>
      </w:pPr>
    </w:p>
    <w:p w14:paraId="34B16949" w14:textId="187EB628" w:rsidR="00435EFD" w:rsidRPr="00706B20" w:rsidRDefault="00435EFD" w:rsidP="00435EFD">
      <w:pPr>
        <w:spacing w:after="0" w:line="240" w:lineRule="auto"/>
        <w:ind w:left="-15"/>
        <w:jc w:val="both"/>
        <w:rPr>
          <w:rFonts w:ascii="Times New Roman" w:hAnsi="Times New Roman"/>
          <w:b/>
          <w:sz w:val="24"/>
          <w:szCs w:val="24"/>
        </w:rPr>
      </w:pPr>
      <w:r w:rsidRPr="00706B20">
        <w:rPr>
          <w:rFonts w:ascii="Times New Roman" w:hAnsi="Times New Roman"/>
          <w:sz w:val="24"/>
          <w:szCs w:val="24"/>
          <w:lang w:eastAsia="hu-HU"/>
        </w:rPr>
        <w:br w:type="page"/>
      </w:r>
      <w:r w:rsidRPr="00706B20">
        <w:rPr>
          <w:rFonts w:ascii="Times New Roman" w:hAnsi="Times New Roman"/>
          <w:b/>
          <w:sz w:val="24"/>
          <w:szCs w:val="24"/>
        </w:rPr>
        <w:lastRenderedPageBreak/>
        <w:t>A 1</w:t>
      </w:r>
      <w:r w:rsidR="005E4F24" w:rsidRPr="00706B20">
        <w:rPr>
          <w:rFonts w:ascii="Times New Roman" w:hAnsi="Times New Roman"/>
          <w:b/>
          <w:sz w:val="24"/>
          <w:szCs w:val="24"/>
        </w:rPr>
        <w:t>20</w:t>
      </w:r>
      <w:r w:rsidR="001D4D25">
        <w:rPr>
          <w:rFonts w:ascii="Times New Roman" w:hAnsi="Times New Roman"/>
          <w:b/>
          <w:sz w:val="24"/>
          <w:szCs w:val="24"/>
        </w:rPr>
        <w:t>59</w:t>
      </w:r>
      <w:r w:rsidR="005E4F24" w:rsidRPr="00706B20">
        <w:rPr>
          <w:rFonts w:ascii="Times New Roman" w:hAnsi="Times New Roman"/>
          <w:b/>
          <w:sz w:val="24"/>
          <w:szCs w:val="24"/>
        </w:rPr>
        <w:t>-16</w:t>
      </w:r>
      <w:r w:rsidRPr="00706B20">
        <w:rPr>
          <w:rFonts w:ascii="Times New Roman" w:hAnsi="Times New Roman"/>
          <w:b/>
          <w:sz w:val="24"/>
          <w:szCs w:val="24"/>
        </w:rPr>
        <w:t xml:space="preserve"> azonosító számú Népi hangszeres zenélés </w:t>
      </w:r>
      <w:r w:rsidR="001D4D25">
        <w:rPr>
          <w:rFonts w:ascii="Times New Roman" w:hAnsi="Times New Roman"/>
          <w:b/>
          <w:sz w:val="24"/>
          <w:szCs w:val="24"/>
        </w:rPr>
        <w:t xml:space="preserve">magas szintű tevékenysége </w:t>
      </w:r>
      <w:r w:rsidRPr="00706B20">
        <w:rPr>
          <w:rFonts w:ascii="Times New Roman" w:hAnsi="Times New Roman"/>
          <w:b/>
          <w:sz w:val="24"/>
          <w:szCs w:val="24"/>
        </w:rPr>
        <w:t>megnevezésű szakmai követelménymodulhoz tartozó tantárgyak és témakörök oktatása során fejlesztendő kompetenciák</w:t>
      </w:r>
    </w:p>
    <w:p w14:paraId="1520EBD7" w14:textId="77777777" w:rsidR="00435EFD" w:rsidRPr="00706B20" w:rsidRDefault="00435EFD" w:rsidP="00435EFD">
      <w:pPr>
        <w:tabs>
          <w:tab w:val="left" w:pos="8280"/>
        </w:tabs>
        <w:spacing w:after="0" w:line="240" w:lineRule="auto"/>
        <w:ind w:left="-15"/>
        <w:jc w:val="both"/>
        <w:rPr>
          <w:rFonts w:ascii="Times New Roman" w:hAnsi="Times New Roman"/>
          <w:b/>
          <w:sz w:val="24"/>
          <w:szCs w:val="24"/>
        </w:rPr>
      </w:pPr>
    </w:p>
    <w:tbl>
      <w:tblPr>
        <w:tblW w:w="92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40"/>
        <w:gridCol w:w="640"/>
        <w:gridCol w:w="417"/>
        <w:gridCol w:w="417"/>
        <w:gridCol w:w="2208"/>
        <w:gridCol w:w="540"/>
        <w:gridCol w:w="640"/>
        <w:gridCol w:w="640"/>
        <w:gridCol w:w="640"/>
        <w:gridCol w:w="709"/>
        <w:gridCol w:w="517"/>
        <w:gridCol w:w="417"/>
        <w:gridCol w:w="417"/>
        <w:gridCol w:w="417"/>
      </w:tblGrid>
      <w:tr w:rsidR="001D4D25" w:rsidRPr="00706B20" w14:paraId="63A4BCC9" w14:textId="77777777" w:rsidTr="001D4D25">
        <w:trPr>
          <w:trHeight w:val="2070"/>
          <w:jc w:val="center"/>
        </w:trPr>
        <w:tc>
          <w:tcPr>
            <w:tcW w:w="4322" w:type="dxa"/>
            <w:gridSpan w:val="5"/>
            <w:vAlign w:val="center"/>
          </w:tcPr>
          <w:p w14:paraId="2B04542C" w14:textId="77777777" w:rsidR="001D4D25" w:rsidRPr="00706B20" w:rsidRDefault="001D4D25" w:rsidP="00F74A09">
            <w:pPr>
              <w:spacing w:after="0" w:line="240" w:lineRule="auto"/>
              <w:rPr>
                <w:rFonts w:ascii="Times New Roman" w:hAnsi="Times New Roman"/>
                <w:sz w:val="24"/>
                <w:szCs w:val="24"/>
                <w:lang w:eastAsia="hu-HU"/>
              </w:rPr>
            </w:pPr>
          </w:p>
        </w:tc>
        <w:tc>
          <w:tcPr>
            <w:tcW w:w="540" w:type="dxa"/>
            <w:textDirection w:val="btLr"/>
            <w:vAlign w:val="bottom"/>
          </w:tcPr>
          <w:p w14:paraId="601DF73F" w14:textId="77777777" w:rsidR="001D4D25" w:rsidRPr="00706B20" w:rsidRDefault="001D4D25" w:rsidP="008058BA">
            <w:pPr>
              <w:spacing w:after="0" w:line="240" w:lineRule="auto"/>
              <w:ind w:left="113"/>
              <w:rPr>
                <w:rFonts w:ascii="Times New Roman" w:hAnsi="Times New Roman"/>
                <w:sz w:val="24"/>
                <w:szCs w:val="24"/>
                <w:lang w:eastAsia="hu-HU"/>
              </w:rPr>
            </w:pPr>
            <w:r w:rsidRPr="00706B20">
              <w:rPr>
                <w:rFonts w:ascii="Times New Roman" w:hAnsi="Times New Roman"/>
                <w:sz w:val="24"/>
                <w:szCs w:val="24"/>
                <w:lang w:eastAsia="hu-HU"/>
              </w:rPr>
              <w:t>Főtárgy</w:t>
            </w:r>
          </w:p>
        </w:tc>
        <w:tc>
          <w:tcPr>
            <w:tcW w:w="640" w:type="dxa"/>
            <w:textDirection w:val="btLr"/>
          </w:tcPr>
          <w:p w14:paraId="106A0829" w14:textId="48DD8A14" w:rsidR="001D4D25" w:rsidRDefault="00562BD7" w:rsidP="00F74A09">
            <w:pPr>
              <w:spacing w:after="0" w:line="240" w:lineRule="auto"/>
              <w:ind w:left="57"/>
              <w:rPr>
                <w:rFonts w:ascii="Times New Roman" w:hAnsi="Times New Roman"/>
                <w:sz w:val="24"/>
                <w:szCs w:val="24"/>
                <w:lang w:eastAsia="hu-HU"/>
              </w:rPr>
            </w:pPr>
            <w:r>
              <w:rPr>
                <w:rFonts w:ascii="Times New Roman" w:hAnsi="Times New Roman"/>
                <w:sz w:val="24"/>
                <w:szCs w:val="24"/>
                <w:lang w:eastAsia="hu-HU"/>
              </w:rPr>
              <w:t>Társhangszer/ének</w:t>
            </w:r>
          </w:p>
        </w:tc>
        <w:tc>
          <w:tcPr>
            <w:tcW w:w="640" w:type="dxa"/>
            <w:textDirection w:val="btLr"/>
            <w:vAlign w:val="center"/>
          </w:tcPr>
          <w:p w14:paraId="78A30EDD" w14:textId="7F73EA74" w:rsidR="001D4D25" w:rsidRPr="00706B20" w:rsidRDefault="001D4D25" w:rsidP="00F74A09">
            <w:pPr>
              <w:spacing w:after="0" w:line="240" w:lineRule="auto"/>
              <w:ind w:left="57"/>
              <w:rPr>
                <w:rFonts w:ascii="Times New Roman" w:hAnsi="Times New Roman"/>
                <w:sz w:val="24"/>
                <w:szCs w:val="24"/>
                <w:lang w:eastAsia="hu-HU"/>
              </w:rPr>
            </w:pPr>
            <w:proofErr w:type="gramStart"/>
            <w:r>
              <w:rPr>
                <w:rFonts w:ascii="Times New Roman" w:hAnsi="Times New Roman"/>
                <w:sz w:val="24"/>
                <w:szCs w:val="24"/>
                <w:lang w:eastAsia="hu-HU"/>
              </w:rPr>
              <w:t>Zongora kötelező</w:t>
            </w:r>
            <w:proofErr w:type="gramEnd"/>
          </w:p>
        </w:tc>
        <w:tc>
          <w:tcPr>
            <w:tcW w:w="640" w:type="dxa"/>
            <w:textDirection w:val="btLr"/>
            <w:vAlign w:val="bottom"/>
          </w:tcPr>
          <w:p w14:paraId="227E3277" w14:textId="6BA44EE9" w:rsidR="001D4D25" w:rsidRPr="00706B20" w:rsidRDefault="001D4D25" w:rsidP="00F74A09">
            <w:pPr>
              <w:spacing w:after="0" w:line="240" w:lineRule="auto"/>
              <w:ind w:left="57"/>
              <w:rPr>
                <w:rFonts w:ascii="Times New Roman" w:hAnsi="Times New Roman"/>
                <w:sz w:val="24"/>
                <w:szCs w:val="24"/>
                <w:lang w:eastAsia="hu-HU"/>
              </w:rPr>
            </w:pPr>
            <w:r>
              <w:rPr>
                <w:rFonts w:ascii="Times New Roman" w:hAnsi="Times New Roman"/>
                <w:sz w:val="24"/>
                <w:szCs w:val="24"/>
                <w:lang w:eastAsia="hu-HU"/>
              </w:rPr>
              <w:t>Kamara</w:t>
            </w:r>
          </w:p>
        </w:tc>
        <w:tc>
          <w:tcPr>
            <w:tcW w:w="709" w:type="dxa"/>
            <w:textDirection w:val="btLr"/>
            <w:vAlign w:val="bottom"/>
          </w:tcPr>
          <w:p w14:paraId="5E62D492" w14:textId="07486778" w:rsidR="001D4D25" w:rsidRPr="00706B20" w:rsidRDefault="001D4D25" w:rsidP="00E15C92">
            <w:pPr>
              <w:spacing w:after="0" w:line="240" w:lineRule="auto"/>
              <w:ind w:left="57"/>
              <w:rPr>
                <w:rFonts w:ascii="Times New Roman" w:hAnsi="Times New Roman"/>
                <w:sz w:val="24"/>
                <w:szCs w:val="24"/>
                <w:lang w:eastAsia="hu-HU"/>
              </w:rPr>
            </w:pPr>
            <w:r>
              <w:rPr>
                <w:rFonts w:ascii="Times New Roman" w:hAnsi="Times New Roman"/>
                <w:sz w:val="24"/>
                <w:szCs w:val="24"/>
                <w:lang w:eastAsia="hu-HU"/>
              </w:rPr>
              <w:t>Néptánc</w:t>
            </w:r>
          </w:p>
        </w:tc>
        <w:tc>
          <w:tcPr>
            <w:tcW w:w="517" w:type="dxa"/>
            <w:textDirection w:val="btLr"/>
            <w:vAlign w:val="bottom"/>
          </w:tcPr>
          <w:p w14:paraId="1081E0F9" w14:textId="3B957D0F" w:rsidR="001D4D25" w:rsidRPr="00706B20" w:rsidRDefault="001D4D25" w:rsidP="003612CC">
            <w:pPr>
              <w:spacing w:after="0" w:line="240" w:lineRule="auto"/>
              <w:ind w:left="113"/>
              <w:rPr>
                <w:rFonts w:ascii="Times New Roman" w:hAnsi="Times New Roman"/>
                <w:sz w:val="24"/>
                <w:szCs w:val="24"/>
                <w:lang w:eastAsia="hu-HU"/>
              </w:rPr>
            </w:pPr>
            <w:r>
              <w:rPr>
                <w:rFonts w:ascii="Times New Roman" w:hAnsi="Times New Roman"/>
                <w:sz w:val="24"/>
                <w:szCs w:val="24"/>
                <w:lang w:eastAsia="hu-HU"/>
              </w:rPr>
              <w:t>Szolfézs</w:t>
            </w:r>
          </w:p>
        </w:tc>
        <w:tc>
          <w:tcPr>
            <w:tcW w:w="417" w:type="dxa"/>
            <w:textDirection w:val="btLr"/>
          </w:tcPr>
          <w:p w14:paraId="18A138A3" w14:textId="0DB83A0B" w:rsidR="001D4D25" w:rsidRPr="00706B20" w:rsidRDefault="001D4D25" w:rsidP="003612CC">
            <w:pPr>
              <w:spacing w:after="0" w:line="240" w:lineRule="auto"/>
              <w:ind w:left="57"/>
              <w:rPr>
                <w:rFonts w:ascii="Times New Roman" w:hAnsi="Times New Roman"/>
                <w:sz w:val="24"/>
                <w:szCs w:val="24"/>
                <w:lang w:eastAsia="hu-HU"/>
              </w:rPr>
            </w:pPr>
            <w:r>
              <w:rPr>
                <w:rFonts w:ascii="Times New Roman" w:hAnsi="Times New Roman"/>
                <w:sz w:val="24"/>
                <w:szCs w:val="24"/>
                <w:lang w:eastAsia="hu-HU"/>
              </w:rPr>
              <w:t>Zeneelmélet</w:t>
            </w:r>
          </w:p>
        </w:tc>
        <w:tc>
          <w:tcPr>
            <w:tcW w:w="417" w:type="dxa"/>
            <w:textDirection w:val="btLr"/>
          </w:tcPr>
          <w:p w14:paraId="18216500" w14:textId="3290C6E6" w:rsidR="001D4D25" w:rsidRPr="00706B20" w:rsidRDefault="001D4D25" w:rsidP="003612CC">
            <w:pPr>
              <w:spacing w:after="0" w:line="240" w:lineRule="auto"/>
              <w:ind w:left="57"/>
              <w:rPr>
                <w:rFonts w:ascii="Times New Roman" w:hAnsi="Times New Roman"/>
                <w:sz w:val="24"/>
                <w:szCs w:val="24"/>
                <w:lang w:eastAsia="hu-HU"/>
              </w:rPr>
            </w:pPr>
            <w:r>
              <w:rPr>
                <w:rFonts w:ascii="Times New Roman" w:hAnsi="Times New Roman"/>
                <w:sz w:val="24"/>
                <w:szCs w:val="24"/>
                <w:lang w:eastAsia="hu-HU"/>
              </w:rPr>
              <w:t>Zenetörténet</w:t>
            </w:r>
          </w:p>
        </w:tc>
        <w:tc>
          <w:tcPr>
            <w:tcW w:w="417" w:type="dxa"/>
            <w:textDirection w:val="btLr"/>
            <w:vAlign w:val="bottom"/>
          </w:tcPr>
          <w:p w14:paraId="61A07491" w14:textId="6DCBC447" w:rsidR="001D4D25" w:rsidRPr="00706B20" w:rsidRDefault="001D4D25" w:rsidP="003612CC">
            <w:pPr>
              <w:spacing w:after="0" w:line="240" w:lineRule="auto"/>
              <w:ind w:left="57"/>
              <w:rPr>
                <w:rFonts w:ascii="Times New Roman" w:hAnsi="Times New Roman"/>
                <w:sz w:val="24"/>
                <w:szCs w:val="24"/>
                <w:lang w:eastAsia="hu-HU"/>
              </w:rPr>
            </w:pPr>
            <w:r>
              <w:rPr>
                <w:rFonts w:ascii="Times New Roman" w:hAnsi="Times New Roman"/>
                <w:sz w:val="24"/>
                <w:szCs w:val="24"/>
                <w:lang w:eastAsia="hu-HU"/>
              </w:rPr>
              <w:t>Hangszerismeret</w:t>
            </w:r>
          </w:p>
        </w:tc>
      </w:tr>
      <w:tr w:rsidR="001D4D25" w:rsidRPr="00706B20" w14:paraId="7955D1BC" w14:textId="77777777" w:rsidTr="00D53E56">
        <w:trPr>
          <w:trHeight w:val="255"/>
          <w:jc w:val="center"/>
        </w:trPr>
        <w:tc>
          <w:tcPr>
            <w:tcW w:w="9259" w:type="dxa"/>
            <w:gridSpan w:val="14"/>
          </w:tcPr>
          <w:p w14:paraId="7A8C7447" w14:textId="542C5E41"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FELADATOK</w:t>
            </w:r>
          </w:p>
        </w:tc>
      </w:tr>
      <w:tr w:rsidR="001D4D25" w:rsidRPr="00706B20" w14:paraId="741B157F" w14:textId="77777777" w:rsidTr="00D53E56">
        <w:trPr>
          <w:trHeight w:val="255"/>
          <w:jc w:val="center"/>
        </w:trPr>
        <w:tc>
          <w:tcPr>
            <w:tcW w:w="4322" w:type="dxa"/>
            <w:gridSpan w:val="5"/>
            <w:noWrap/>
            <w:vAlign w:val="center"/>
          </w:tcPr>
          <w:p w14:paraId="6C5C0292" w14:textId="37A09A04" w:rsidR="001D4D25" w:rsidRPr="00706B20" w:rsidRDefault="001D4D25" w:rsidP="00F74A09">
            <w:pPr>
              <w:spacing w:after="0" w:line="240" w:lineRule="auto"/>
              <w:jc w:val="both"/>
              <w:rPr>
                <w:rFonts w:ascii="Times New Roman" w:hAnsi="Times New Roman"/>
                <w:sz w:val="24"/>
                <w:szCs w:val="24"/>
                <w:lang w:eastAsia="hu-HU"/>
              </w:rPr>
            </w:pPr>
            <w:r w:rsidRPr="001D4D25">
              <w:rPr>
                <w:rFonts w:ascii="Times New Roman" w:hAnsi="Times New Roman"/>
                <w:sz w:val="24"/>
                <w:szCs w:val="24"/>
                <w:lang w:eastAsia="hu-HU"/>
              </w:rPr>
              <w:t>Zenei képességeit, általános zenei és népzenei elméleti tudását folyamatosan fejleszti</w:t>
            </w:r>
          </w:p>
        </w:tc>
        <w:tc>
          <w:tcPr>
            <w:tcW w:w="540" w:type="dxa"/>
            <w:vAlign w:val="center"/>
          </w:tcPr>
          <w:p w14:paraId="20DB7CD3"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640" w:type="dxa"/>
            <w:vAlign w:val="center"/>
          </w:tcPr>
          <w:p w14:paraId="714B6D5C" w14:textId="505EA3FC"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1F505FC7" w14:textId="59C5E671"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697726D0"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709" w:type="dxa"/>
            <w:vAlign w:val="center"/>
          </w:tcPr>
          <w:p w14:paraId="1B18EB62"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517" w:type="dxa"/>
            <w:vAlign w:val="center"/>
          </w:tcPr>
          <w:p w14:paraId="260ABEB5" w14:textId="18266C79"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570B3A60" w14:textId="151C1542" w:rsidR="001D4D25"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205A8128" w14:textId="71683A66" w:rsidR="001D4D25"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0542F0C3" w14:textId="4B0F2DBD"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1D4D25" w:rsidRPr="00706B20" w14:paraId="10A7E7AF" w14:textId="77777777" w:rsidTr="00D53E56">
        <w:trPr>
          <w:trHeight w:val="255"/>
          <w:jc w:val="center"/>
        </w:trPr>
        <w:tc>
          <w:tcPr>
            <w:tcW w:w="4322" w:type="dxa"/>
            <w:gridSpan w:val="5"/>
            <w:noWrap/>
            <w:vAlign w:val="center"/>
          </w:tcPr>
          <w:p w14:paraId="7C2E82F7" w14:textId="30D4F2E2" w:rsidR="001D4D25" w:rsidRPr="00706B20" w:rsidRDefault="001D4D25" w:rsidP="00F74A09">
            <w:pPr>
              <w:spacing w:after="0" w:line="240" w:lineRule="auto"/>
              <w:jc w:val="both"/>
              <w:rPr>
                <w:rFonts w:ascii="Times New Roman" w:hAnsi="Times New Roman"/>
                <w:sz w:val="24"/>
                <w:szCs w:val="24"/>
              </w:rPr>
            </w:pPr>
            <w:r w:rsidRPr="001D4D25">
              <w:rPr>
                <w:rFonts w:ascii="Times New Roman" w:hAnsi="Times New Roman"/>
                <w:sz w:val="24"/>
                <w:szCs w:val="24"/>
              </w:rPr>
              <w:t>Gyakorlatban is tudja alkalmazni és a népi harmonizálás szabályait</w:t>
            </w:r>
          </w:p>
        </w:tc>
        <w:tc>
          <w:tcPr>
            <w:tcW w:w="540" w:type="dxa"/>
            <w:vAlign w:val="center"/>
          </w:tcPr>
          <w:p w14:paraId="1F63364B" w14:textId="4552B712"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3C2698C3" w14:textId="4EAA7AD9"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2FBF4F8D"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595B9E7A" w14:textId="2BD589AE"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2ADB8863"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517" w:type="dxa"/>
            <w:vAlign w:val="center"/>
          </w:tcPr>
          <w:p w14:paraId="430BFE2E" w14:textId="3A0F9893"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3E22F7BD" w14:textId="035D1A5F" w:rsidR="001D4D25"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5E86DD02" w14:textId="77777777" w:rsidR="001D4D25"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76D97D46" w14:textId="77777777" w:rsidR="001D4D25" w:rsidRDefault="001D4D25" w:rsidP="00F74A09">
            <w:pPr>
              <w:spacing w:after="0" w:line="240" w:lineRule="auto"/>
              <w:jc w:val="center"/>
              <w:rPr>
                <w:rFonts w:ascii="Times New Roman" w:hAnsi="Times New Roman"/>
                <w:sz w:val="24"/>
                <w:szCs w:val="24"/>
                <w:lang w:eastAsia="hu-HU"/>
              </w:rPr>
            </w:pPr>
          </w:p>
        </w:tc>
      </w:tr>
      <w:tr w:rsidR="001D4D25" w:rsidRPr="00706B20" w14:paraId="3BE4C115" w14:textId="77777777" w:rsidTr="00D53E56">
        <w:trPr>
          <w:trHeight w:val="255"/>
          <w:jc w:val="center"/>
        </w:trPr>
        <w:tc>
          <w:tcPr>
            <w:tcW w:w="4322" w:type="dxa"/>
            <w:gridSpan w:val="5"/>
            <w:noWrap/>
            <w:vAlign w:val="center"/>
          </w:tcPr>
          <w:p w14:paraId="5DFC2709" w14:textId="7343EB3D" w:rsidR="001D4D25" w:rsidRPr="00706B20" w:rsidRDefault="001D4D25" w:rsidP="00F74A09">
            <w:pPr>
              <w:spacing w:after="0" w:line="240" w:lineRule="auto"/>
              <w:jc w:val="both"/>
              <w:rPr>
                <w:rFonts w:ascii="Times New Roman" w:hAnsi="Times New Roman"/>
                <w:sz w:val="24"/>
                <w:szCs w:val="24"/>
              </w:rPr>
            </w:pPr>
            <w:r w:rsidRPr="001D4D25">
              <w:rPr>
                <w:rFonts w:ascii="Times New Roman" w:hAnsi="Times New Roman"/>
                <w:sz w:val="24"/>
                <w:szCs w:val="24"/>
              </w:rPr>
              <w:t>Diktálás után akkordfűzési gyakorlatot játszik, lejegyez</w:t>
            </w:r>
          </w:p>
        </w:tc>
        <w:tc>
          <w:tcPr>
            <w:tcW w:w="540" w:type="dxa"/>
            <w:vAlign w:val="center"/>
          </w:tcPr>
          <w:p w14:paraId="2D7269A6" w14:textId="0A49DCDB"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194BD5EE"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0D5AD006"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6FEB315F"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709" w:type="dxa"/>
            <w:vAlign w:val="center"/>
          </w:tcPr>
          <w:p w14:paraId="2CD1F662"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517" w:type="dxa"/>
            <w:vAlign w:val="center"/>
          </w:tcPr>
          <w:p w14:paraId="0DE5E499"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477F70A3" w14:textId="25C94F42" w:rsidR="001D4D25"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7F10F9BF" w14:textId="77777777" w:rsidR="001D4D25"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494A211A" w14:textId="77777777" w:rsidR="001D4D25" w:rsidRDefault="001D4D25" w:rsidP="00F74A09">
            <w:pPr>
              <w:spacing w:after="0" w:line="240" w:lineRule="auto"/>
              <w:jc w:val="center"/>
              <w:rPr>
                <w:rFonts w:ascii="Times New Roman" w:hAnsi="Times New Roman"/>
                <w:sz w:val="24"/>
                <w:szCs w:val="24"/>
                <w:lang w:eastAsia="hu-HU"/>
              </w:rPr>
            </w:pPr>
          </w:p>
        </w:tc>
      </w:tr>
      <w:tr w:rsidR="001D4D25" w:rsidRPr="00706B20" w14:paraId="4DC9A3ED" w14:textId="77777777" w:rsidTr="00D53E56">
        <w:trPr>
          <w:trHeight w:val="255"/>
          <w:jc w:val="center"/>
        </w:trPr>
        <w:tc>
          <w:tcPr>
            <w:tcW w:w="4322" w:type="dxa"/>
            <w:gridSpan w:val="5"/>
            <w:noWrap/>
            <w:vAlign w:val="center"/>
          </w:tcPr>
          <w:p w14:paraId="42DBBB0A" w14:textId="11763826" w:rsidR="001D4D25" w:rsidRPr="00706B20" w:rsidRDefault="001D4D25" w:rsidP="00F74A09">
            <w:pPr>
              <w:spacing w:after="0" w:line="240" w:lineRule="auto"/>
              <w:jc w:val="both"/>
              <w:rPr>
                <w:rFonts w:ascii="Times New Roman" w:hAnsi="Times New Roman"/>
                <w:sz w:val="24"/>
                <w:szCs w:val="24"/>
              </w:rPr>
            </w:pPr>
            <w:r w:rsidRPr="001D4D25">
              <w:rPr>
                <w:rFonts w:ascii="Times New Roman" w:hAnsi="Times New Roman"/>
                <w:sz w:val="24"/>
                <w:szCs w:val="24"/>
              </w:rPr>
              <w:t>Az akkordok jelöléseit helyesen alkalmazza</w:t>
            </w:r>
          </w:p>
        </w:tc>
        <w:tc>
          <w:tcPr>
            <w:tcW w:w="540" w:type="dxa"/>
            <w:vAlign w:val="center"/>
          </w:tcPr>
          <w:p w14:paraId="02A3555D"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4F0E8562"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7B1FEE12"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12FD27D8" w14:textId="0575BE56"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14EE5453"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517" w:type="dxa"/>
            <w:vAlign w:val="center"/>
          </w:tcPr>
          <w:p w14:paraId="1625B93D" w14:textId="47118059"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40401EC5" w14:textId="11460A9A" w:rsidR="001D4D25"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76E93B96" w14:textId="77777777" w:rsidR="001D4D25"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6C9FE964" w14:textId="77777777" w:rsidR="001D4D25" w:rsidRDefault="001D4D25" w:rsidP="00F74A09">
            <w:pPr>
              <w:spacing w:after="0" w:line="240" w:lineRule="auto"/>
              <w:jc w:val="center"/>
              <w:rPr>
                <w:rFonts w:ascii="Times New Roman" w:hAnsi="Times New Roman"/>
                <w:sz w:val="24"/>
                <w:szCs w:val="24"/>
                <w:lang w:eastAsia="hu-HU"/>
              </w:rPr>
            </w:pPr>
          </w:p>
        </w:tc>
      </w:tr>
      <w:tr w:rsidR="001D4D25" w:rsidRPr="00706B20" w14:paraId="656EA851" w14:textId="77777777" w:rsidTr="00D53E56">
        <w:trPr>
          <w:trHeight w:val="255"/>
          <w:jc w:val="center"/>
        </w:trPr>
        <w:tc>
          <w:tcPr>
            <w:tcW w:w="4322" w:type="dxa"/>
            <w:gridSpan w:val="5"/>
            <w:noWrap/>
            <w:vAlign w:val="center"/>
          </w:tcPr>
          <w:p w14:paraId="3789CFAD" w14:textId="4E9895EE" w:rsidR="001D4D25" w:rsidRPr="00706B20" w:rsidRDefault="001D4D25" w:rsidP="00F74A09">
            <w:pPr>
              <w:spacing w:after="0" w:line="240" w:lineRule="auto"/>
              <w:jc w:val="both"/>
              <w:rPr>
                <w:rFonts w:ascii="Times New Roman" w:hAnsi="Times New Roman"/>
                <w:sz w:val="24"/>
                <w:szCs w:val="24"/>
              </w:rPr>
            </w:pPr>
            <w:r w:rsidRPr="001D4D25">
              <w:rPr>
                <w:rFonts w:ascii="Times New Roman" w:hAnsi="Times New Roman"/>
                <w:sz w:val="24"/>
                <w:szCs w:val="24"/>
              </w:rPr>
              <w:t>A zenei folyamatokat harmóniailag elemzi</w:t>
            </w:r>
          </w:p>
        </w:tc>
        <w:tc>
          <w:tcPr>
            <w:tcW w:w="540" w:type="dxa"/>
            <w:vAlign w:val="center"/>
          </w:tcPr>
          <w:p w14:paraId="3CF0F557" w14:textId="1113A138"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0300EE1D" w14:textId="391C88C2"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55BB8A67" w14:textId="16B742C9"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16B97048" w14:textId="0F89D75D"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631542FC"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517" w:type="dxa"/>
            <w:vAlign w:val="center"/>
          </w:tcPr>
          <w:p w14:paraId="41B7ACAA" w14:textId="3617C30F"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3E67DDE9" w14:textId="48A2D9BC" w:rsidR="001D4D25"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31B8F98E" w14:textId="77777777" w:rsidR="001D4D25"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204A821F" w14:textId="77777777" w:rsidR="001D4D25" w:rsidRDefault="001D4D25" w:rsidP="00F74A09">
            <w:pPr>
              <w:spacing w:after="0" w:line="240" w:lineRule="auto"/>
              <w:jc w:val="center"/>
              <w:rPr>
                <w:rFonts w:ascii="Times New Roman" w:hAnsi="Times New Roman"/>
                <w:sz w:val="24"/>
                <w:szCs w:val="24"/>
                <w:lang w:eastAsia="hu-HU"/>
              </w:rPr>
            </w:pPr>
          </w:p>
        </w:tc>
      </w:tr>
      <w:tr w:rsidR="001D4D25" w:rsidRPr="00706B20" w14:paraId="0C8B01EC" w14:textId="77777777" w:rsidTr="00D53E56">
        <w:trPr>
          <w:trHeight w:val="255"/>
          <w:jc w:val="center"/>
        </w:trPr>
        <w:tc>
          <w:tcPr>
            <w:tcW w:w="4322" w:type="dxa"/>
            <w:gridSpan w:val="5"/>
            <w:noWrap/>
            <w:vAlign w:val="center"/>
          </w:tcPr>
          <w:p w14:paraId="18D59F5B" w14:textId="1E5F1E5E" w:rsidR="001D4D25" w:rsidRPr="00706B20" w:rsidRDefault="001D4D25" w:rsidP="00F74A09">
            <w:pPr>
              <w:spacing w:after="0" w:line="240" w:lineRule="auto"/>
              <w:jc w:val="both"/>
              <w:rPr>
                <w:rFonts w:ascii="Times New Roman" w:hAnsi="Times New Roman"/>
                <w:sz w:val="24"/>
                <w:szCs w:val="24"/>
              </w:rPr>
            </w:pPr>
            <w:r w:rsidRPr="001D4D25">
              <w:rPr>
                <w:rFonts w:ascii="Times New Roman" w:hAnsi="Times New Roman"/>
                <w:sz w:val="24"/>
                <w:szCs w:val="24"/>
              </w:rPr>
              <w:t>A zenei folyamatokat formailag elemzi</w:t>
            </w:r>
          </w:p>
        </w:tc>
        <w:tc>
          <w:tcPr>
            <w:tcW w:w="540" w:type="dxa"/>
            <w:vAlign w:val="center"/>
          </w:tcPr>
          <w:p w14:paraId="564F3628" w14:textId="2A87DF7C"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37DD7D0A" w14:textId="399557E3"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4712C0AC" w14:textId="31597004"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357670BC" w14:textId="4F2B070B"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1BCFA581"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517" w:type="dxa"/>
            <w:vAlign w:val="center"/>
          </w:tcPr>
          <w:p w14:paraId="080D0B1A" w14:textId="40BA16AD"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776F91A0" w14:textId="3E04B0FB" w:rsidR="001D4D25"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0E329546" w14:textId="5506679F" w:rsidR="001D4D25"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45955281" w14:textId="77777777" w:rsidR="001D4D25" w:rsidRDefault="001D4D25" w:rsidP="00F74A09">
            <w:pPr>
              <w:spacing w:after="0" w:line="240" w:lineRule="auto"/>
              <w:jc w:val="center"/>
              <w:rPr>
                <w:rFonts w:ascii="Times New Roman" w:hAnsi="Times New Roman"/>
                <w:sz w:val="24"/>
                <w:szCs w:val="24"/>
                <w:lang w:eastAsia="hu-HU"/>
              </w:rPr>
            </w:pPr>
          </w:p>
        </w:tc>
      </w:tr>
      <w:tr w:rsidR="001D4D25" w:rsidRPr="00706B20" w14:paraId="047A3727" w14:textId="77777777" w:rsidTr="00D53E56">
        <w:trPr>
          <w:trHeight w:val="255"/>
          <w:jc w:val="center"/>
        </w:trPr>
        <w:tc>
          <w:tcPr>
            <w:tcW w:w="4322" w:type="dxa"/>
            <w:gridSpan w:val="5"/>
            <w:noWrap/>
            <w:vAlign w:val="center"/>
          </w:tcPr>
          <w:p w14:paraId="1F36FE00" w14:textId="0102B289" w:rsidR="001D4D25" w:rsidRPr="00706B20" w:rsidRDefault="001D4D25" w:rsidP="00F74A09">
            <w:pPr>
              <w:spacing w:after="0" w:line="240" w:lineRule="auto"/>
              <w:jc w:val="both"/>
              <w:rPr>
                <w:rFonts w:ascii="Times New Roman" w:hAnsi="Times New Roman"/>
                <w:sz w:val="24"/>
                <w:szCs w:val="24"/>
              </w:rPr>
            </w:pPr>
            <w:r w:rsidRPr="001D4D25">
              <w:rPr>
                <w:rFonts w:ascii="Times New Roman" w:hAnsi="Times New Roman"/>
                <w:sz w:val="24"/>
                <w:szCs w:val="24"/>
              </w:rPr>
              <w:t>Pontosan értelmezi a zenei műszavakat, előadási jeleket, utasításokat</w:t>
            </w:r>
          </w:p>
        </w:tc>
        <w:tc>
          <w:tcPr>
            <w:tcW w:w="540" w:type="dxa"/>
            <w:vAlign w:val="center"/>
          </w:tcPr>
          <w:p w14:paraId="1BBB01F2" w14:textId="71C221D0"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70466060" w14:textId="3F982DB6"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56EC3D4F" w14:textId="4C1E706A"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3FF8D20C" w14:textId="46CB6F6B"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479EE1BD" w14:textId="057E3EB5"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517" w:type="dxa"/>
            <w:vAlign w:val="center"/>
          </w:tcPr>
          <w:p w14:paraId="3546DF29" w14:textId="57384945"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7AEBF704" w14:textId="255FB9A7" w:rsidR="001D4D25"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49704D76" w14:textId="6462107C" w:rsidR="001D4D25"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74588F31" w14:textId="77777777" w:rsidR="001D4D25" w:rsidRDefault="001D4D25" w:rsidP="00F74A09">
            <w:pPr>
              <w:spacing w:after="0" w:line="240" w:lineRule="auto"/>
              <w:jc w:val="center"/>
              <w:rPr>
                <w:rFonts w:ascii="Times New Roman" w:hAnsi="Times New Roman"/>
                <w:sz w:val="24"/>
                <w:szCs w:val="24"/>
                <w:lang w:eastAsia="hu-HU"/>
              </w:rPr>
            </w:pPr>
          </w:p>
        </w:tc>
      </w:tr>
      <w:tr w:rsidR="001D4D25" w:rsidRPr="00706B20" w14:paraId="05FF4503" w14:textId="77777777" w:rsidTr="00D53E56">
        <w:trPr>
          <w:trHeight w:val="255"/>
          <w:jc w:val="center"/>
        </w:trPr>
        <w:tc>
          <w:tcPr>
            <w:tcW w:w="4322" w:type="dxa"/>
            <w:gridSpan w:val="5"/>
            <w:noWrap/>
            <w:vAlign w:val="center"/>
          </w:tcPr>
          <w:p w14:paraId="0B56432C" w14:textId="3A1F9502" w:rsidR="001D4D25" w:rsidRPr="00706B20" w:rsidRDefault="001D4D25" w:rsidP="00F74A09">
            <w:pPr>
              <w:spacing w:after="0" w:line="240" w:lineRule="auto"/>
              <w:jc w:val="both"/>
              <w:rPr>
                <w:rFonts w:ascii="Times New Roman" w:hAnsi="Times New Roman"/>
                <w:sz w:val="24"/>
                <w:szCs w:val="24"/>
              </w:rPr>
            </w:pPr>
            <w:r w:rsidRPr="001D4D25">
              <w:rPr>
                <w:rFonts w:ascii="Times New Roman" w:hAnsi="Times New Roman"/>
                <w:sz w:val="24"/>
                <w:szCs w:val="24"/>
              </w:rPr>
              <w:t>A saját hangszere szempontjából földrajzilag, műfajilag és előadásmódban reprezentatív, alkatának, egyéniségének, beállítódásának is megfelelő népzenei repertoárt alakít ki, melyet folyamatosan bővít</w:t>
            </w:r>
          </w:p>
        </w:tc>
        <w:tc>
          <w:tcPr>
            <w:tcW w:w="540" w:type="dxa"/>
            <w:vAlign w:val="center"/>
          </w:tcPr>
          <w:p w14:paraId="075BB3B3" w14:textId="211F5691"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64097CCB" w14:textId="4A48B345"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5B055C60"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77B5A68A" w14:textId="4887AD18"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0EC2E9E8" w14:textId="18084C16"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517" w:type="dxa"/>
            <w:vAlign w:val="center"/>
          </w:tcPr>
          <w:p w14:paraId="669420CD"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5BBB492A" w14:textId="77777777" w:rsidR="001D4D25"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3AF2B14A" w14:textId="77777777" w:rsidR="001D4D25"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0B884658" w14:textId="77777777" w:rsidR="001D4D25" w:rsidRDefault="001D4D25" w:rsidP="00F74A09">
            <w:pPr>
              <w:spacing w:after="0" w:line="240" w:lineRule="auto"/>
              <w:jc w:val="center"/>
              <w:rPr>
                <w:rFonts w:ascii="Times New Roman" w:hAnsi="Times New Roman"/>
                <w:sz w:val="24"/>
                <w:szCs w:val="24"/>
                <w:lang w:eastAsia="hu-HU"/>
              </w:rPr>
            </w:pPr>
          </w:p>
        </w:tc>
      </w:tr>
      <w:tr w:rsidR="001D4D25" w:rsidRPr="00706B20" w14:paraId="4C33FBEB" w14:textId="77777777" w:rsidTr="00D53E56">
        <w:trPr>
          <w:trHeight w:val="255"/>
          <w:jc w:val="center"/>
        </w:trPr>
        <w:tc>
          <w:tcPr>
            <w:tcW w:w="4322" w:type="dxa"/>
            <w:gridSpan w:val="5"/>
            <w:noWrap/>
            <w:vAlign w:val="center"/>
          </w:tcPr>
          <w:p w14:paraId="4E148CDE" w14:textId="477BFA93" w:rsidR="001D4D25" w:rsidRPr="00706B20" w:rsidRDefault="001D4D25" w:rsidP="00F74A09">
            <w:pPr>
              <w:spacing w:after="0" w:line="240" w:lineRule="auto"/>
              <w:jc w:val="both"/>
              <w:rPr>
                <w:rFonts w:ascii="Times New Roman" w:hAnsi="Times New Roman"/>
                <w:sz w:val="24"/>
                <w:szCs w:val="24"/>
                <w:lang w:eastAsia="hu-HU"/>
              </w:rPr>
            </w:pPr>
            <w:r w:rsidRPr="001D4D25">
              <w:rPr>
                <w:rFonts w:ascii="Times New Roman" w:hAnsi="Times New Roman"/>
                <w:sz w:val="24"/>
                <w:szCs w:val="24"/>
              </w:rPr>
              <w:t>Repertoárját biztonsággal memorizálja, azt hosszú távon fejben tartja</w:t>
            </w:r>
          </w:p>
        </w:tc>
        <w:tc>
          <w:tcPr>
            <w:tcW w:w="540" w:type="dxa"/>
            <w:vAlign w:val="center"/>
          </w:tcPr>
          <w:p w14:paraId="056CF180"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Pr>
                <w:rFonts w:ascii="Times New Roman" w:hAnsi="Times New Roman"/>
                <w:sz w:val="24"/>
                <w:szCs w:val="24"/>
                <w:lang w:eastAsia="hu-HU"/>
              </w:rPr>
              <w:t>x</w:t>
            </w:r>
          </w:p>
        </w:tc>
        <w:tc>
          <w:tcPr>
            <w:tcW w:w="640" w:type="dxa"/>
            <w:vAlign w:val="center"/>
          </w:tcPr>
          <w:p w14:paraId="64B50274" w14:textId="115B9DB8"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3F796E9A" w14:textId="75AF64A5"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3094DF24"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5A412FB5"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517" w:type="dxa"/>
            <w:vAlign w:val="center"/>
          </w:tcPr>
          <w:p w14:paraId="11D02579" w14:textId="02BE5864"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6635D88C"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3002E0B7"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793A49F4" w14:textId="61359600" w:rsidR="001D4D25" w:rsidRPr="00706B20" w:rsidRDefault="001D4D25" w:rsidP="0088313D">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r>
      <w:tr w:rsidR="001D4D25" w:rsidRPr="00706B20" w14:paraId="1B68304E" w14:textId="77777777" w:rsidTr="00D53E56">
        <w:trPr>
          <w:trHeight w:val="255"/>
          <w:jc w:val="center"/>
        </w:trPr>
        <w:tc>
          <w:tcPr>
            <w:tcW w:w="4322" w:type="dxa"/>
            <w:gridSpan w:val="5"/>
            <w:noWrap/>
            <w:vAlign w:val="center"/>
          </w:tcPr>
          <w:p w14:paraId="01543DF7"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Repertoárját folyamatosan gyakorolja</w:t>
            </w:r>
          </w:p>
        </w:tc>
        <w:tc>
          <w:tcPr>
            <w:tcW w:w="540" w:type="dxa"/>
            <w:vAlign w:val="center"/>
          </w:tcPr>
          <w:p w14:paraId="17D9ED2C" w14:textId="77777777"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272351DB" w14:textId="5B519ED0"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1E6C6C8E" w14:textId="0F2C075E"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408D5213"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709" w:type="dxa"/>
            <w:vAlign w:val="center"/>
          </w:tcPr>
          <w:p w14:paraId="089273DE"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517" w:type="dxa"/>
            <w:vAlign w:val="center"/>
          </w:tcPr>
          <w:p w14:paraId="7573B60E" w14:textId="65466B0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28571648" w14:textId="77777777" w:rsidR="001D4D25"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658100CB" w14:textId="77777777" w:rsidR="001D4D25"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731C2FF1" w14:textId="0F0F8387" w:rsidR="001D4D25" w:rsidRPr="00706B20" w:rsidRDefault="001D4D25" w:rsidP="00F74A09">
            <w:pPr>
              <w:spacing w:after="0" w:line="240" w:lineRule="auto"/>
              <w:jc w:val="center"/>
              <w:rPr>
                <w:rFonts w:ascii="Times New Roman" w:hAnsi="Times New Roman"/>
                <w:sz w:val="24"/>
                <w:szCs w:val="24"/>
                <w:lang w:eastAsia="hu-HU"/>
              </w:rPr>
            </w:pPr>
          </w:p>
        </w:tc>
      </w:tr>
      <w:tr w:rsidR="001D4D25" w:rsidRPr="00706B20" w14:paraId="1EAF8FF1" w14:textId="77777777" w:rsidTr="00D53E56">
        <w:trPr>
          <w:trHeight w:val="255"/>
          <w:jc w:val="center"/>
        </w:trPr>
        <w:tc>
          <w:tcPr>
            <w:tcW w:w="4322" w:type="dxa"/>
            <w:gridSpan w:val="5"/>
            <w:noWrap/>
            <w:vAlign w:val="center"/>
          </w:tcPr>
          <w:p w14:paraId="0711EEA4" w14:textId="77777777" w:rsidR="001D4D25" w:rsidRPr="00706B20" w:rsidRDefault="001D4D25" w:rsidP="00F74A09">
            <w:pPr>
              <w:spacing w:after="0" w:line="240" w:lineRule="auto"/>
              <w:jc w:val="both"/>
              <w:rPr>
                <w:rFonts w:ascii="Times New Roman" w:hAnsi="Times New Roman"/>
                <w:sz w:val="24"/>
                <w:szCs w:val="24"/>
              </w:rPr>
            </w:pPr>
            <w:r w:rsidRPr="00706B20">
              <w:rPr>
                <w:rFonts w:ascii="Times New Roman" w:hAnsi="Times New Roman"/>
                <w:sz w:val="24"/>
                <w:szCs w:val="24"/>
              </w:rPr>
              <w:t>Hangszerét</w:t>
            </w:r>
            <w:r>
              <w:rPr>
                <w:rFonts w:ascii="Times New Roman" w:hAnsi="Times New Roman"/>
                <w:sz w:val="24"/>
                <w:szCs w:val="24"/>
              </w:rPr>
              <w:t>, hangszereit</w:t>
            </w:r>
            <w:r w:rsidRPr="00706B20">
              <w:rPr>
                <w:rFonts w:ascii="Times New Roman" w:hAnsi="Times New Roman"/>
                <w:sz w:val="24"/>
                <w:szCs w:val="24"/>
              </w:rPr>
              <w:t xml:space="preserve"> karbantartja</w:t>
            </w:r>
          </w:p>
        </w:tc>
        <w:tc>
          <w:tcPr>
            <w:tcW w:w="540" w:type="dxa"/>
            <w:vAlign w:val="center"/>
          </w:tcPr>
          <w:p w14:paraId="55FCB5EF" w14:textId="77777777"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793ED08B" w14:textId="77777777" w:rsidR="001D4D25"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5ADC800B" w14:textId="1107F496"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58290740"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709" w:type="dxa"/>
            <w:vAlign w:val="center"/>
          </w:tcPr>
          <w:p w14:paraId="3908199D" w14:textId="77777777"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517" w:type="dxa"/>
            <w:vAlign w:val="center"/>
          </w:tcPr>
          <w:p w14:paraId="06CB5D14"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552F559A"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59F168A8"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42BE6EDB" w14:textId="63BE1A9A"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1D4D25" w:rsidRPr="00706B20" w14:paraId="3B348EE7" w14:textId="77777777" w:rsidTr="00D53E56">
        <w:trPr>
          <w:trHeight w:val="255"/>
          <w:jc w:val="center"/>
        </w:trPr>
        <w:tc>
          <w:tcPr>
            <w:tcW w:w="4322" w:type="dxa"/>
            <w:gridSpan w:val="5"/>
            <w:noWrap/>
            <w:vAlign w:val="center"/>
          </w:tcPr>
          <w:p w14:paraId="5031D5DC" w14:textId="77777777" w:rsidR="001D4D25" w:rsidRPr="00706B20" w:rsidRDefault="001D4D25" w:rsidP="00F74A09">
            <w:pPr>
              <w:spacing w:after="0" w:line="240" w:lineRule="auto"/>
              <w:jc w:val="both"/>
              <w:rPr>
                <w:rFonts w:ascii="Times New Roman" w:hAnsi="Times New Roman"/>
                <w:sz w:val="24"/>
                <w:szCs w:val="24"/>
                <w:lang w:eastAsia="hu-HU"/>
              </w:rPr>
            </w:pPr>
            <w:r w:rsidRPr="00E15C92">
              <w:rPr>
                <w:rFonts w:ascii="Times New Roman" w:hAnsi="Times New Roman"/>
                <w:sz w:val="24"/>
                <w:szCs w:val="24"/>
              </w:rPr>
              <w:t>Szólistaként és hangszerének megfelelő autentikus népzenei együttesekben muzsikál, együttest vezet</w:t>
            </w:r>
          </w:p>
        </w:tc>
        <w:tc>
          <w:tcPr>
            <w:tcW w:w="540" w:type="dxa"/>
            <w:vAlign w:val="center"/>
          </w:tcPr>
          <w:p w14:paraId="22E63370" w14:textId="5984D7BD"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39F9A4BF"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74501358" w14:textId="79D34B38"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3F0317FF"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709" w:type="dxa"/>
            <w:vAlign w:val="center"/>
          </w:tcPr>
          <w:p w14:paraId="74BC6361" w14:textId="58555296" w:rsidR="001D4D25" w:rsidRPr="00706B20" w:rsidRDefault="001D4D25" w:rsidP="00F74A09">
            <w:pPr>
              <w:spacing w:after="0" w:line="240" w:lineRule="auto"/>
              <w:jc w:val="center"/>
              <w:rPr>
                <w:rFonts w:ascii="Times New Roman" w:hAnsi="Times New Roman"/>
                <w:sz w:val="24"/>
                <w:szCs w:val="24"/>
                <w:lang w:eastAsia="hu-HU"/>
              </w:rPr>
            </w:pPr>
          </w:p>
        </w:tc>
        <w:tc>
          <w:tcPr>
            <w:tcW w:w="517" w:type="dxa"/>
            <w:vAlign w:val="center"/>
          </w:tcPr>
          <w:p w14:paraId="7A3D86F5"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0E532409"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0F5CF9DB"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256F55A0" w14:textId="1D48DD42" w:rsidR="001D4D25" w:rsidRPr="00706B20" w:rsidRDefault="001D4D25" w:rsidP="00F74A09">
            <w:pPr>
              <w:spacing w:after="0" w:line="240" w:lineRule="auto"/>
              <w:jc w:val="center"/>
              <w:rPr>
                <w:rFonts w:ascii="Times New Roman" w:hAnsi="Times New Roman"/>
                <w:sz w:val="24"/>
                <w:szCs w:val="24"/>
                <w:lang w:eastAsia="hu-HU"/>
              </w:rPr>
            </w:pPr>
          </w:p>
        </w:tc>
      </w:tr>
      <w:tr w:rsidR="001D4D25" w:rsidRPr="00706B20" w14:paraId="1D6ADA57" w14:textId="77777777" w:rsidTr="00D53E56">
        <w:trPr>
          <w:trHeight w:val="255"/>
          <w:jc w:val="center"/>
        </w:trPr>
        <w:tc>
          <w:tcPr>
            <w:tcW w:w="4322" w:type="dxa"/>
            <w:gridSpan w:val="5"/>
            <w:noWrap/>
            <w:vAlign w:val="center"/>
          </w:tcPr>
          <w:p w14:paraId="6A5AFB19" w14:textId="31881B8C" w:rsidR="001D4D25" w:rsidRPr="00706B20" w:rsidRDefault="001D4D25" w:rsidP="00F74A09">
            <w:pPr>
              <w:spacing w:after="0" w:line="240" w:lineRule="auto"/>
              <w:jc w:val="both"/>
              <w:rPr>
                <w:rFonts w:ascii="Times New Roman" w:hAnsi="Times New Roman"/>
                <w:sz w:val="24"/>
                <w:szCs w:val="24"/>
                <w:lang w:eastAsia="hu-HU"/>
              </w:rPr>
            </w:pPr>
            <w:r w:rsidRPr="001D4D25">
              <w:rPr>
                <w:rFonts w:ascii="Times New Roman" w:hAnsi="Times New Roman"/>
                <w:sz w:val="24"/>
                <w:szCs w:val="24"/>
              </w:rPr>
              <w:t>Népzenei előadásokat, táncházakat, táborokat tervez, szervez, azokban közreműködik</w:t>
            </w:r>
          </w:p>
        </w:tc>
        <w:tc>
          <w:tcPr>
            <w:tcW w:w="540" w:type="dxa"/>
            <w:vAlign w:val="center"/>
          </w:tcPr>
          <w:p w14:paraId="3F5FDD5A" w14:textId="77777777"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4E71CFEB" w14:textId="77777777" w:rsidR="001D4D25" w:rsidRDefault="001D4D25" w:rsidP="00E15C92">
            <w:pPr>
              <w:spacing w:after="0" w:line="240" w:lineRule="auto"/>
              <w:jc w:val="center"/>
              <w:rPr>
                <w:rFonts w:ascii="Times New Roman" w:hAnsi="Times New Roman"/>
                <w:sz w:val="24"/>
                <w:szCs w:val="24"/>
                <w:lang w:eastAsia="hu-HU"/>
              </w:rPr>
            </w:pPr>
          </w:p>
        </w:tc>
        <w:tc>
          <w:tcPr>
            <w:tcW w:w="640" w:type="dxa"/>
            <w:vAlign w:val="center"/>
          </w:tcPr>
          <w:p w14:paraId="5BBB956B" w14:textId="3932018A" w:rsidR="001D4D25" w:rsidRPr="00706B20" w:rsidRDefault="001D4D25" w:rsidP="00E15C92">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46600DE6"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709" w:type="dxa"/>
            <w:vAlign w:val="center"/>
          </w:tcPr>
          <w:p w14:paraId="6E021D33"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517" w:type="dxa"/>
            <w:vAlign w:val="center"/>
          </w:tcPr>
          <w:p w14:paraId="622715E7" w14:textId="5C4E3808"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030C43DF" w14:textId="77777777" w:rsidR="001D4D25"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3940A4E3" w14:textId="77777777" w:rsidR="001D4D25"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108019CF" w14:textId="7CEA07F8"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1D4D25" w:rsidRPr="00706B20" w14:paraId="4CADE4C5" w14:textId="77777777" w:rsidTr="00D53E56">
        <w:trPr>
          <w:trHeight w:val="255"/>
          <w:jc w:val="center"/>
        </w:trPr>
        <w:tc>
          <w:tcPr>
            <w:tcW w:w="4322" w:type="dxa"/>
            <w:gridSpan w:val="5"/>
            <w:noWrap/>
            <w:vAlign w:val="center"/>
          </w:tcPr>
          <w:p w14:paraId="4DDAA596" w14:textId="1D048E96" w:rsidR="001D4D25" w:rsidRPr="001D4D25" w:rsidRDefault="001D4D25" w:rsidP="00F74A09">
            <w:pPr>
              <w:spacing w:after="0" w:line="240" w:lineRule="auto"/>
              <w:jc w:val="both"/>
              <w:rPr>
                <w:rFonts w:ascii="Times New Roman" w:hAnsi="Times New Roman"/>
                <w:sz w:val="24"/>
                <w:szCs w:val="24"/>
              </w:rPr>
            </w:pPr>
            <w:r w:rsidRPr="001D4D25">
              <w:rPr>
                <w:rFonts w:ascii="Times New Roman" w:hAnsi="Times New Roman"/>
                <w:sz w:val="24"/>
                <w:szCs w:val="24"/>
              </w:rPr>
              <w:t>Közreműködik népzenét alkalmazott zeneként megjelenítő műsorokban (film, színház, táncszínház, rádiójáték stb.)</w:t>
            </w:r>
          </w:p>
        </w:tc>
        <w:tc>
          <w:tcPr>
            <w:tcW w:w="540" w:type="dxa"/>
            <w:vAlign w:val="center"/>
          </w:tcPr>
          <w:p w14:paraId="580F3B84" w14:textId="3FC86831" w:rsidR="001D4D25"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5B6B107E" w14:textId="0651FF1D" w:rsidR="001D4D25" w:rsidRDefault="0088313D" w:rsidP="00E15C92">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35648DF0" w14:textId="77777777" w:rsidR="001D4D25" w:rsidRDefault="001D4D25" w:rsidP="00E15C92">
            <w:pPr>
              <w:spacing w:after="0" w:line="240" w:lineRule="auto"/>
              <w:jc w:val="center"/>
              <w:rPr>
                <w:rFonts w:ascii="Times New Roman" w:hAnsi="Times New Roman"/>
                <w:sz w:val="24"/>
                <w:szCs w:val="24"/>
                <w:lang w:eastAsia="hu-HU"/>
              </w:rPr>
            </w:pPr>
          </w:p>
        </w:tc>
        <w:tc>
          <w:tcPr>
            <w:tcW w:w="640" w:type="dxa"/>
            <w:vAlign w:val="center"/>
          </w:tcPr>
          <w:p w14:paraId="6DA5F3B2" w14:textId="12B4B0D0"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1282E6C2" w14:textId="38EFD4A9"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517" w:type="dxa"/>
            <w:vAlign w:val="center"/>
          </w:tcPr>
          <w:p w14:paraId="42DB53F4" w14:textId="77777777" w:rsidR="001D4D25"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7330894F" w14:textId="77777777" w:rsidR="001D4D25"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28109B74" w14:textId="77777777" w:rsidR="001D4D25"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20287F71" w14:textId="77777777" w:rsidR="001D4D25" w:rsidRDefault="001D4D25" w:rsidP="00F74A09">
            <w:pPr>
              <w:spacing w:after="0" w:line="240" w:lineRule="auto"/>
              <w:jc w:val="center"/>
              <w:rPr>
                <w:rFonts w:ascii="Times New Roman" w:hAnsi="Times New Roman"/>
                <w:sz w:val="24"/>
                <w:szCs w:val="24"/>
                <w:lang w:eastAsia="hu-HU"/>
              </w:rPr>
            </w:pPr>
          </w:p>
        </w:tc>
      </w:tr>
      <w:tr w:rsidR="001D4D25" w:rsidRPr="00706B20" w14:paraId="1538CA10" w14:textId="77777777" w:rsidTr="00D53E56">
        <w:trPr>
          <w:trHeight w:val="255"/>
          <w:jc w:val="center"/>
        </w:trPr>
        <w:tc>
          <w:tcPr>
            <w:tcW w:w="4322" w:type="dxa"/>
            <w:gridSpan w:val="5"/>
            <w:noWrap/>
            <w:vAlign w:val="center"/>
          </w:tcPr>
          <w:p w14:paraId="274701AA" w14:textId="77777777" w:rsidR="001D4D25" w:rsidRPr="00706B20" w:rsidRDefault="001D4D25" w:rsidP="00F74A09">
            <w:pPr>
              <w:spacing w:after="0" w:line="240" w:lineRule="auto"/>
              <w:jc w:val="both"/>
              <w:rPr>
                <w:rFonts w:ascii="Times New Roman" w:hAnsi="Times New Roman"/>
                <w:sz w:val="24"/>
                <w:szCs w:val="24"/>
                <w:lang w:eastAsia="hu-HU"/>
              </w:rPr>
            </w:pPr>
            <w:r w:rsidRPr="00E15C92">
              <w:rPr>
                <w:rFonts w:ascii="Times New Roman" w:hAnsi="Times New Roman"/>
                <w:sz w:val="24"/>
                <w:szCs w:val="24"/>
              </w:rPr>
              <w:t>A fellépéséhez szakmailag minden tekintetben felkészül</w:t>
            </w:r>
          </w:p>
        </w:tc>
        <w:tc>
          <w:tcPr>
            <w:tcW w:w="540" w:type="dxa"/>
            <w:noWrap/>
            <w:vAlign w:val="center"/>
          </w:tcPr>
          <w:p w14:paraId="6A17AA3A"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Pr>
                <w:rFonts w:ascii="Times New Roman" w:hAnsi="Times New Roman"/>
                <w:sz w:val="24"/>
                <w:szCs w:val="24"/>
                <w:lang w:eastAsia="hu-HU"/>
              </w:rPr>
              <w:t>x</w:t>
            </w:r>
          </w:p>
        </w:tc>
        <w:tc>
          <w:tcPr>
            <w:tcW w:w="640" w:type="dxa"/>
            <w:vAlign w:val="center"/>
          </w:tcPr>
          <w:p w14:paraId="2AC9EE1A" w14:textId="77777777" w:rsidR="001D4D25"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28EA5A40" w14:textId="7F423A77"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noWrap/>
            <w:vAlign w:val="center"/>
          </w:tcPr>
          <w:p w14:paraId="4195014C"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0C5F955B"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517" w:type="dxa"/>
            <w:noWrap/>
            <w:vAlign w:val="center"/>
          </w:tcPr>
          <w:p w14:paraId="49F1883E"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c>
          <w:tcPr>
            <w:tcW w:w="417" w:type="dxa"/>
            <w:vAlign w:val="center"/>
          </w:tcPr>
          <w:p w14:paraId="429A0C04"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78F36B7D"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noWrap/>
            <w:vAlign w:val="center"/>
          </w:tcPr>
          <w:p w14:paraId="5204979A" w14:textId="0002729C"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r>
      <w:tr w:rsidR="001D4D25" w:rsidRPr="00706B20" w14:paraId="79D7BCEA" w14:textId="77777777" w:rsidTr="00D53E56">
        <w:trPr>
          <w:trHeight w:val="255"/>
          <w:jc w:val="center"/>
        </w:trPr>
        <w:tc>
          <w:tcPr>
            <w:tcW w:w="4322" w:type="dxa"/>
            <w:gridSpan w:val="5"/>
            <w:noWrap/>
            <w:vAlign w:val="center"/>
          </w:tcPr>
          <w:p w14:paraId="3EAC767E" w14:textId="77777777" w:rsidR="001D4D25" w:rsidRPr="00706B20" w:rsidRDefault="001D4D25" w:rsidP="00F74A09">
            <w:pPr>
              <w:spacing w:after="0" w:line="240" w:lineRule="auto"/>
              <w:jc w:val="both"/>
              <w:rPr>
                <w:rFonts w:ascii="Times New Roman" w:hAnsi="Times New Roman"/>
                <w:sz w:val="24"/>
                <w:szCs w:val="24"/>
                <w:lang w:eastAsia="hu-HU"/>
              </w:rPr>
            </w:pPr>
            <w:r w:rsidRPr="00E15C92">
              <w:rPr>
                <w:rFonts w:ascii="Times New Roman" w:hAnsi="Times New Roman"/>
                <w:sz w:val="24"/>
                <w:szCs w:val="24"/>
              </w:rPr>
              <w:t>Hangszerét természetesen, oldottan kezeli, a zenét kifejező, egyéni, stílusos hangon szólaltatja meg</w:t>
            </w:r>
          </w:p>
        </w:tc>
        <w:tc>
          <w:tcPr>
            <w:tcW w:w="540" w:type="dxa"/>
            <w:noWrap/>
            <w:vAlign w:val="center"/>
          </w:tcPr>
          <w:p w14:paraId="794A9FD4" w14:textId="77777777"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Pr="00706B20">
              <w:rPr>
                <w:rFonts w:ascii="Times New Roman" w:hAnsi="Times New Roman"/>
                <w:sz w:val="24"/>
                <w:szCs w:val="24"/>
                <w:lang w:eastAsia="hu-HU"/>
              </w:rPr>
              <w:t> </w:t>
            </w:r>
          </w:p>
        </w:tc>
        <w:tc>
          <w:tcPr>
            <w:tcW w:w="640" w:type="dxa"/>
            <w:vAlign w:val="center"/>
          </w:tcPr>
          <w:p w14:paraId="2B84064C"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3EE282F9" w14:textId="1FC0337D" w:rsidR="001D4D25" w:rsidRPr="00706B20" w:rsidRDefault="001D4D25" w:rsidP="00F74A09">
            <w:pPr>
              <w:spacing w:after="0" w:line="240" w:lineRule="auto"/>
              <w:jc w:val="center"/>
              <w:rPr>
                <w:rFonts w:ascii="Times New Roman" w:hAnsi="Times New Roman"/>
                <w:sz w:val="24"/>
                <w:szCs w:val="24"/>
                <w:lang w:eastAsia="hu-HU"/>
              </w:rPr>
            </w:pPr>
          </w:p>
        </w:tc>
        <w:tc>
          <w:tcPr>
            <w:tcW w:w="640" w:type="dxa"/>
            <w:noWrap/>
            <w:vAlign w:val="center"/>
          </w:tcPr>
          <w:p w14:paraId="12C76725"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06CCC45F"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517" w:type="dxa"/>
            <w:noWrap/>
            <w:vAlign w:val="center"/>
          </w:tcPr>
          <w:p w14:paraId="78962063"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671B4E92"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2B01B5CC"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noWrap/>
            <w:vAlign w:val="center"/>
          </w:tcPr>
          <w:p w14:paraId="326578CA" w14:textId="2D6F89AE"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p>
        </w:tc>
      </w:tr>
      <w:tr w:rsidR="00D53E56" w:rsidRPr="00706B20" w14:paraId="56EC7831" w14:textId="77777777" w:rsidTr="00D53E56">
        <w:trPr>
          <w:trHeight w:val="255"/>
          <w:jc w:val="center"/>
        </w:trPr>
        <w:tc>
          <w:tcPr>
            <w:tcW w:w="4322" w:type="dxa"/>
            <w:gridSpan w:val="5"/>
            <w:noWrap/>
            <w:vAlign w:val="center"/>
          </w:tcPr>
          <w:p w14:paraId="3DFC0EAA" w14:textId="05821DAA" w:rsidR="00D53E56" w:rsidRPr="00E15C92" w:rsidRDefault="00D53E56" w:rsidP="00F74A09">
            <w:pPr>
              <w:spacing w:after="0" w:line="240" w:lineRule="auto"/>
              <w:jc w:val="both"/>
              <w:rPr>
                <w:rFonts w:ascii="Times New Roman" w:hAnsi="Times New Roman"/>
                <w:sz w:val="24"/>
                <w:szCs w:val="24"/>
              </w:rPr>
            </w:pPr>
            <w:r w:rsidRPr="00D53E56">
              <w:rPr>
                <w:rFonts w:ascii="Times New Roman" w:hAnsi="Times New Roman"/>
                <w:sz w:val="24"/>
                <w:szCs w:val="24"/>
              </w:rPr>
              <w:lastRenderedPageBreak/>
              <w:t>Szükség esetén megfelelő hangmagasságba transzponálja az eredeti hangzó felvételekről tanult népzenei anyagot</w:t>
            </w:r>
          </w:p>
        </w:tc>
        <w:tc>
          <w:tcPr>
            <w:tcW w:w="540" w:type="dxa"/>
            <w:noWrap/>
            <w:vAlign w:val="center"/>
          </w:tcPr>
          <w:p w14:paraId="09CB6554" w14:textId="2ABCABCF" w:rsidR="00D53E56"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5AFB0BA0" w14:textId="2317E876" w:rsidR="00D53E56"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6BF9D73C" w14:textId="77777777" w:rsidR="00D53E56" w:rsidRPr="00706B20" w:rsidRDefault="00D53E56" w:rsidP="00F74A09">
            <w:pPr>
              <w:spacing w:after="0" w:line="240" w:lineRule="auto"/>
              <w:jc w:val="center"/>
              <w:rPr>
                <w:rFonts w:ascii="Times New Roman" w:hAnsi="Times New Roman"/>
                <w:sz w:val="24"/>
                <w:szCs w:val="24"/>
                <w:lang w:eastAsia="hu-HU"/>
              </w:rPr>
            </w:pPr>
          </w:p>
        </w:tc>
        <w:tc>
          <w:tcPr>
            <w:tcW w:w="640" w:type="dxa"/>
            <w:noWrap/>
            <w:vAlign w:val="center"/>
          </w:tcPr>
          <w:p w14:paraId="6AC2F807" w14:textId="673DBC8C" w:rsidR="00D53E56"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noWrap/>
            <w:vAlign w:val="center"/>
          </w:tcPr>
          <w:p w14:paraId="54B21FA6" w14:textId="77777777" w:rsidR="00D53E56" w:rsidRPr="00706B20" w:rsidRDefault="00D53E56" w:rsidP="00F74A09">
            <w:pPr>
              <w:spacing w:after="0" w:line="240" w:lineRule="auto"/>
              <w:jc w:val="center"/>
              <w:rPr>
                <w:rFonts w:ascii="Times New Roman" w:hAnsi="Times New Roman"/>
                <w:sz w:val="24"/>
                <w:szCs w:val="24"/>
                <w:lang w:eastAsia="hu-HU"/>
              </w:rPr>
            </w:pPr>
          </w:p>
        </w:tc>
        <w:tc>
          <w:tcPr>
            <w:tcW w:w="517" w:type="dxa"/>
            <w:noWrap/>
            <w:vAlign w:val="center"/>
          </w:tcPr>
          <w:p w14:paraId="50750DDA" w14:textId="77777777" w:rsidR="00D53E56" w:rsidRPr="00706B20" w:rsidRDefault="00D53E56" w:rsidP="00F74A09">
            <w:pPr>
              <w:spacing w:after="0" w:line="240" w:lineRule="auto"/>
              <w:jc w:val="center"/>
              <w:rPr>
                <w:rFonts w:ascii="Times New Roman" w:hAnsi="Times New Roman"/>
                <w:sz w:val="24"/>
                <w:szCs w:val="24"/>
                <w:lang w:eastAsia="hu-HU"/>
              </w:rPr>
            </w:pPr>
          </w:p>
        </w:tc>
        <w:tc>
          <w:tcPr>
            <w:tcW w:w="417" w:type="dxa"/>
            <w:vAlign w:val="center"/>
          </w:tcPr>
          <w:p w14:paraId="35A14946" w14:textId="46774437" w:rsidR="00D53E56"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0784DD8C" w14:textId="77777777" w:rsidR="00D53E56" w:rsidRPr="00706B20" w:rsidRDefault="00D53E56" w:rsidP="00F74A09">
            <w:pPr>
              <w:spacing w:after="0" w:line="240" w:lineRule="auto"/>
              <w:jc w:val="center"/>
              <w:rPr>
                <w:rFonts w:ascii="Times New Roman" w:hAnsi="Times New Roman"/>
                <w:sz w:val="24"/>
                <w:szCs w:val="24"/>
                <w:lang w:eastAsia="hu-HU"/>
              </w:rPr>
            </w:pPr>
          </w:p>
        </w:tc>
        <w:tc>
          <w:tcPr>
            <w:tcW w:w="417" w:type="dxa"/>
            <w:noWrap/>
            <w:vAlign w:val="center"/>
          </w:tcPr>
          <w:p w14:paraId="0F33F28B" w14:textId="77777777" w:rsidR="00D53E56" w:rsidRPr="00706B20" w:rsidRDefault="00D53E56" w:rsidP="00F74A09">
            <w:pPr>
              <w:spacing w:after="0" w:line="240" w:lineRule="auto"/>
              <w:jc w:val="center"/>
              <w:rPr>
                <w:rFonts w:ascii="Times New Roman" w:hAnsi="Times New Roman"/>
                <w:sz w:val="24"/>
                <w:szCs w:val="24"/>
                <w:lang w:eastAsia="hu-HU"/>
              </w:rPr>
            </w:pPr>
          </w:p>
        </w:tc>
      </w:tr>
      <w:tr w:rsidR="00D53E56" w:rsidRPr="00706B20" w14:paraId="7BA2DC5E" w14:textId="77777777" w:rsidTr="00D53E56">
        <w:trPr>
          <w:trHeight w:val="255"/>
          <w:jc w:val="center"/>
        </w:trPr>
        <w:tc>
          <w:tcPr>
            <w:tcW w:w="4322" w:type="dxa"/>
            <w:gridSpan w:val="5"/>
            <w:noWrap/>
            <w:vAlign w:val="center"/>
          </w:tcPr>
          <w:p w14:paraId="218DD906" w14:textId="64F4BE76" w:rsidR="00D53E56" w:rsidRPr="00E15C92" w:rsidRDefault="00D53E56" w:rsidP="00F74A09">
            <w:pPr>
              <w:spacing w:after="0" w:line="240" w:lineRule="auto"/>
              <w:jc w:val="both"/>
              <w:rPr>
                <w:rFonts w:ascii="Times New Roman" w:hAnsi="Times New Roman"/>
                <w:sz w:val="24"/>
                <w:szCs w:val="24"/>
              </w:rPr>
            </w:pPr>
            <w:r w:rsidRPr="00D53E56">
              <w:rPr>
                <w:rFonts w:ascii="Times New Roman" w:hAnsi="Times New Roman"/>
                <w:sz w:val="24"/>
                <w:szCs w:val="24"/>
              </w:rPr>
              <w:t>Egységes hangnemi szerkezetbe rendezi népzenei összeállításait a lehetséges hangnemi kapcsolódási módok ismeretében</w:t>
            </w:r>
          </w:p>
        </w:tc>
        <w:tc>
          <w:tcPr>
            <w:tcW w:w="540" w:type="dxa"/>
            <w:noWrap/>
            <w:vAlign w:val="center"/>
          </w:tcPr>
          <w:p w14:paraId="59CB7EFD" w14:textId="6880C766" w:rsidR="00D53E56"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6ED39882" w14:textId="2F6E7098" w:rsidR="00D53E56"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468EA2F2" w14:textId="77777777" w:rsidR="00D53E56" w:rsidRPr="00706B20" w:rsidRDefault="00D53E56" w:rsidP="00F74A09">
            <w:pPr>
              <w:spacing w:after="0" w:line="240" w:lineRule="auto"/>
              <w:jc w:val="center"/>
              <w:rPr>
                <w:rFonts w:ascii="Times New Roman" w:hAnsi="Times New Roman"/>
                <w:sz w:val="24"/>
                <w:szCs w:val="24"/>
                <w:lang w:eastAsia="hu-HU"/>
              </w:rPr>
            </w:pPr>
          </w:p>
        </w:tc>
        <w:tc>
          <w:tcPr>
            <w:tcW w:w="640" w:type="dxa"/>
            <w:noWrap/>
            <w:vAlign w:val="center"/>
          </w:tcPr>
          <w:p w14:paraId="690DF128" w14:textId="3AE23735" w:rsidR="00D53E56"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noWrap/>
            <w:vAlign w:val="center"/>
          </w:tcPr>
          <w:p w14:paraId="56E9842A" w14:textId="77777777" w:rsidR="00D53E56" w:rsidRPr="00706B20" w:rsidRDefault="00D53E56" w:rsidP="00F74A09">
            <w:pPr>
              <w:spacing w:after="0" w:line="240" w:lineRule="auto"/>
              <w:jc w:val="center"/>
              <w:rPr>
                <w:rFonts w:ascii="Times New Roman" w:hAnsi="Times New Roman"/>
                <w:sz w:val="24"/>
                <w:szCs w:val="24"/>
                <w:lang w:eastAsia="hu-HU"/>
              </w:rPr>
            </w:pPr>
          </w:p>
        </w:tc>
        <w:tc>
          <w:tcPr>
            <w:tcW w:w="517" w:type="dxa"/>
            <w:noWrap/>
            <w:vAlign w:val="center"/>
          </w:tcPr>
          <w:p w14:paraId="57802A08" w14:textId="77777777" w:rsidR="00D53E56" w:rsidRPr="00706B20" w:rsidRDefault="00D53E56" w:rsidP="00F74A09">
            <w:pPr>
              <w:spacing w:after="0" w:line="240" w:lineRule="auto"/>
              <w:jc w:val="center"/>
              <w:rPr>
                <w:rFonts w:ascii="Times New Roman" w:hAnsi="Times New Roman"/>
                <w:sz w:val="24"/>
                <w:szCs w:val="24"/>
                <w:lang w:eastAsia="hu-HU"/>
              </w:rPr>
            </w:pPr>
          </w:p>
        </w:tc>
        <w:tc>
          <w:tcPr>
            <w:tcW w:w="417" w:type="dxa"/>
            <w:vAlign w:val="center"/>
          </w:tcPr>
          <w:p w14:paraId="6AD94886" w14:textId="136CCABE" w:rsidR="00D53E56"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2CC031CB" w14:textId="77777777" w:rsidR="00D53E56" w:rsidRPr="00706B20" w:rsidRDefault="00D53E56" w:rsidP="00F74A09">
            <w:pPr>
              <w:spacing w:after="0" w:line="240" w:lineRule="auto"/>
              <w:jc w:val="center"/>
              <w:rPr>
                <w:rFonts w:ascii="Times New Roman" w:hAnsi="Times New Roman"/>
                <w:sz w:val="24"/>
                <w:szCs w:val="24"/>
                <w:lang w:eastAsia="hu-HU"/>
              </w:rPr>
            </w:pPr>
          </w:p>
        </w:tc>
        <w:tc>
          <w:tcPr>
            <w:tcW w:w="417" w:type="dxa"/>
            <w:noWrap/>
            <w:vAlign w:val="center"/>
          </w:tcPr>
          <w:p w14:paraId="64430EFD" w14:textId="77777777" w:rsidR="00D53E56" w:rsidRPr="00706B20" w:rsidRDefault="00D53E56" w:rsidP="00F74A09">
            <w:pPr>
              <w:spacing w:after="0" w:line="240" w:lineRule="auto"/>
              <w:jc w:val="center"/>
              <w:rPr>
                <w:rFonts w:ascii="Times New Roman" w:hAnsi="Times New Roman"/>
                <w:sz w:val="24"/>
                <w:szCs w:val="24"/>
                <w:lang w:eastAsia="hu-HU"/>
              </w:rPr>
            </w:pPr>
          </w:p>
        </w:tc>
      </w:tr>
      <w:tr w:rsidR="001D4D25" w:rsidRPr="00706B20" w14:paraId="5CDBD037" w14:textId="77777777" w:rsidTr="00D53E56">
        <w:trPr>
          <w:trHeight w:val="255"/>
          <w:jc w:val="center"/>
        </w:trPr>
        <w:tc>
          <w:tcPr>
            <w:tcW w:w="4322" w:type="dxa"/>
            <w:gridSpan w:val="5"/>
            <w:noWrap/>
            <w:vAlign w:val="center"/>
          </w:tcPr>
          <w:p w14:paraId="64774D8C" w14:textId="77777777" w:rsidR="001D4D25" w:rsidRPr="00706B20" w:rsidRDefault="001D4D25" w:rsidP="00F74A09">
            <w:pPr>
              <w:spacing w:after="0" w:line="240" w:lineRule="auto"/>
              <w:jc w:val="both"/>
              <w:rPr>
                <w:rFonts w:ascii="Times New Roman" w:hAnsi="Times New Roman"/>
                <w:sz w:val="24"/>
                <w:szCs w:val="24"/>
                <w:lang w:eastAsia="hu-HU"/>
              </w:rPr>
            </w:pPr>
            <w:r w:rsidRPr="00E15C92">
              <w:rPr>
                <w:rFonts w:ascii="Times New Roman" w:hAnsi="Times New Roman"/>
                <w:sz w:val="24"/>
                <w:szCs w:val="24"/>
              </w:rPr>
              <w:t>Az előadáson helyes tempóban, zeneileg pontosan, megfelelő technikai színvonalon szólaltatja meg a repertoárját</w:t>
            </w:r>
          </w:p>
        </w:tc>
        <w:tc>
          <w:tcPr>
            <w:tcW w:w="540" w:type="dxa"/>
            <w:noWrap/>
            <w:vAlign w:val="center"/>
          </w:tcPr>
          <w:p w14:paraId="4FE6ED78"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640" w:type="dxa"/>
            <w:vAlign w:val="center"/>
          </w:tcPr>
          <w:p w14:paraId="2692C929" w14:textId="4FAA905F"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6930E6DD" w14:textId="5D7172F0"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noWrap/>
            <w:vAlign w:val="center"/>
          </w:tcPr>
          <w:p w14:paraId="14159710" w14:textId="77777777"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Pr="00706B20">
              <w:rPr>
                <w:rFonts w:ascii="Times New Roman" w:hAnsi="Times New Roman"/>
                <w:sz w:val="24"/>
                <w:szCs w:val="24"/>
                <w:lang w:eastAsia="hu-HU"/>
              </w:rPr>
              <w:t> </w:t>
            </w:r>
          </w:p>
        </w:tc>
        <w:tc>
          <w:tcPr>
            <w:tcW w:w="709" w:type="dxa"/>
            <w:noWrap/>
            <w:vAlign w:val="center"/>
          </w:tcPr>
          <w:p w14:paraId="1B50EE12"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Pr>
                <w:rFonts w:ascii="Times New Roman" w:hAnsi="Times New Roman"/>
                <w:sz w:val="24"/>
                <w:szCs w:val="24"/>
                <w:lang w:eastAsia="hu-HU"/>
              </w:rPr>
              <w:t>x</w:t>
            </w:r>
          </w:p>
        </w:tc>
        <w:tc>
          <w:tcPr>
            <w:tcW w:w="517" w:type="dxa"/>
            <w:noWrap/>
            <w:vAlign w:val="center"/>
          </w:tcPr>
          <w:p w14:paraId="0AC9F74B" w14:textId="69C9D92B"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 </w:t>
            </w:r>
          </w:p>
        </w:tc>
        <w:tc>
          <w:tcPr>
            <w:tcW w:w="417" w:type="dxa"/>
            <w:vAlign w:val="center"/>
          </w:tcPr>
          <w:p w14:paraId="6E2EF0BE"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7D10A09C"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noWrap/>
            <w:vAlign w:val="center"/>
          </w:tcPr>
          <w:p w14:paraId="0120A80E" w14:textId="7BA827ED"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r>
      <w:tr w:rsidR="00D53E56" w:rsidRPr="00706B20" w14:paraId="485E9B50" w14:textId="77777777" w:rsidTr="00D53E56">
        <w:trPr>
          <w:trHeight w:val="255"/>
          <w:jc w:val="center"/>
        </w:trPr>
        <w:tc>
          <w:tcPr>
            <w:tcW w:w="9259" w:type="dxa"/>
            <w:gridSpan w:val="14"/>
            <w:vAlign w:val="center"/>
          </w:tcPr>
          <w:p w14:paraId="6C0CF6A2" w14:textId="50C7B220" w:rsidR="00D53E56" w:rsidRPr="00706B20" w:rsidRDefault="00D53E56"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SZAKMAI ISMERETEK</w:t>
            </w:r>
          </w:p>
        </w:tc>
      </w:tr>
      <w:tr w:rsidR="001D4D25" w:rsidRPr="00706B20" w14:paraId="533634CD" w14:textId="77777777" w:rsidTr="00D53E56">
        <w:trPr>
          <w:trHeight w:val="255"/>
          <w:jc w:val="center"/>
        </w:trPr>
        <w:tc>
          <w:tcPr>
            <w:tcW w:w="4322" w:type="dxa"/>
            <w:gridSpan w:val="5"/>
            <w:noWrap/>
            <w:vAlign w:val="center"/>
          </w:tcPr>
          <w:p w14:paraId="70792CA4"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Saját hangszere népzenei irodalmának ismerete és folyamatos bővítése</w:t>
            </w:r>
          </w:p>
        </w:tc>
        <w:tc>
          <w:tcPr>
            <w:tcW w:w="540" w:type="dxa"/>
            <w:vAlign w:val="center"/>
          </w:tcPr>
          <w:p w14:paraId="73B294F3"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Pr>
                <w:rFonts w:ascii="Times New Roman" w:hAnsi="Times New Roman"/>
                <w:sz w:val="24"/>
                <w:szCs w:val="24"/>
                <w:lang w:eastAsia="hu-HU"/>
              </w:rPr>
              <w:t>x</w:t>
            </w:r>
          </w:p>
        </w:tc>
        <w:tc>
          <w:tcPr>
            <w:tcW w:w="640" w:type="dxa"/>
            <w:vAlign w:val="center"/>
          </w:tcPr>
          <w:p w14:paraId="66C5CC31" w14:textId="7F9D2D6B" w:rsidR="001D4D25"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25091468" w14:textId="4BE46A2A"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6860A36F"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709" w:type="dxa"/>
            <w:vAlign w:val="center"/>
          </w:tcPr>
          <w:p w14:paraId="5E6AC85E" w14:textId="53481989" w:rsidR="001D4D25" w:rsidRPr="00706B20" w:rsidRDefault="001D4D25" w:rsidP="00F74A09">
            <w:pPr>
              <w:spacing w:after="0" w:line="240" w:lineRule="auto"/>
              <w:jc w:val="center"/>
              <w:rPr>
                <w:rFonts w:ascii="Times New Roman" w:hAnsi="Times New Roman"/>
                <w:sz w:val="24"/>
                <w:szCs w:val="24"/>
                <w:lang w:eastAsia="hu-HU"/>
              </w:rPr>
            </w:pPr>
          </w:p>
        </w:tc>
        <w:tc>
          <w:tcPr>
            <w:tcW w:w="517" w:type="dxa"/>
            <w:vAlign w:val="center"/>
          </w:tcPr>
          <w:p w14:paraId="41959F55"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6A0B40B5"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3178AF34"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240E49E9" w14:textId="14C9B6AF"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sidR="0088313D">
              <w:rPr>
                <w:rFonts w:ascii="Times New Roman" w:hAnsi="Times New Roman"/>
                <w:sz w:val="24"/>
                <w:szCs w:val="24"/>
                <w:lang w:eastAsia="hu-HU"/>
              </w:rPr>
              <w:t>x</w:t>
            </w:r>
          </w:p>
        </w:tc>
      </w:tr>
      <w:tr w:rsidR="001D4D25" w:rsidRPr="00706B20" w14:paraId="5D23DB35" w14:textId="77777777" w:rsidTr="00D53E56">
        <w:trPr>
          <w:trHeight w:val="255"/>
          <w:jc w:val="center"/>
        </w:trPr>
        <w:tc>
          <w:tcPr>
            <w:tcW w:w="4322" w:type="dxa"/>
            <w:gridSpan w:val="5"/>
            <w:noWrap/>
            <w:vAlign w:val="center"/>
          </w:tcPr>
          <w:p w14:paraId="61948F69"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Kimunkált hangszertechnikai tudáson alapuló biztonságérzet és előadói készség</w:t>
            </w:r>
          </w:p>
        </w:tc>
        <w:tc>
          <w:tcPr>
            <w:tcW w:w="540" w:type="dxa"/>
            <w:vAlign w:val="center"/>
          </w:tcPr>
          <w:p w14:paraId="1B4EA16A"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640" w:type="dxa"/>
            <w:vAlign w:val="center"/>
          </w:tcPr>
          <w:p w14:paraId="5EC131B4" w14:textId="4A633DC3"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3293130F" w14:textId="4D3754E8"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4F4EFF17" w14:textId="77777777"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Pr="00706B20">
              <w:rPr>
                <w:rFonts w:ascii="Times New Roman" w:hAnsi="Times New Roman"/>
                <w:sz w:val="24"/>
                <w:szCs w:val="24"/>
                <w:lang w:eastAsia="hu-HU"/>
              </w:rPr>
              <w:t> </w:t>
            </w:r>
          </w:p>
        </w:tc>
        <w:tc>
          <w:tcPr>
            <w:tcW w:w="709" w:type="dxa"/>
            <w:vAlign w:val="center"/>
          </w:tcPr>
          <w:p w14:paraId="249CEAA0" w14:textId="100888F8" w:rsidR="001D4D25" w:rsidRPr="00706B20" w:rsidRDefault="001D4D25" w:rsidP="00F74A09">
            <w:pPr>
              <w:spacing w:after="0" w:line="240" w:lineRule="auto"/>
              <w:jc w:val="center"/>
              <w:rPr>
                <w:rFonts w:ascii="Times New Roman" w:hAnsi="Times New Roman"/>
                <w:sz w:val="24"/>
                <w:szCs w:val="24"/>
                <w:lang w:eastAsia="hu-HU"/>
              </w:rPr>
            </w:pPr>
          </w:p>
        </w:tc>
        <w:tc>
          <w:tcPr>
            <w:tcW w:w="517" w:type="dxa"/>
            <w:vAlign w:val="center"/>
          </w:tcPr>
          <w:p w14:paraId="32E1CABA"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417" w:type="dxa"/>
            <w:vAlign w:val="center"/>
          </w:tcPr>
          <w:p w14:paraId="3E37AE64"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001DBED7"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1B2B09CE" w14:textId="197220DB"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001D4D25" w:rsidRPr="00706B20">
              <w:rPr>
                <w:rFonts w:ascii="Times New Roman" w:hAnsi="Times New Roman"/>
                <w:sz w:val="24"/>
                <w:szCs w:val="24"/>
                <w:lang w:eastAsia="hu-HU"/>
              </w:rPr>
              <w:t> </w:t>
            </w:r>
          </w:p>
        </w:tc>
      </w:tr>
      <w:tr w:rsidR="001D4D25" w:rsidRPr="00706B20" w14:paraId="3EA72770" w14:textId="77777777" w:rsidTr="00D53E56">
        <w:trPr>
          <w:trHeight w:val="255"/>
          <w:jc w:val="center"/>
        </w:trPr>
        <w:tc>
          <w:tcPr>
            <w:tcW w:w="4322" w:type="dxa"/>
            <w:gridSpan w:val="5"/>
            <w:noWrap/>
            <w:vAlign w:val="center"/>
          </w:tcPr>
          <w:p w14:paraId="439D6302"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Érzelmileg átélt, hiteles előadásmód</w:t>
            </w:r>
          </w:p>
        </w:tc>
        <w:tc>
          <w:tcPr>
            <w:tcW w:w="540" w:type="dxa"/>
            <w:noWrap/>
            <w:vAlign w:val="center"/>
          </w:tcPr>
          <w:p w14:paraId="07EC2D01"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Pr>
                <w:rFonts w:ascii="Times New Roman" w:hAnsi="Times New Roman"/>
                <w:sz w:val="24"/>
                <w:szCs w:val="24"/>
                <w:lang w:eastAsia="hu-HU"/>
              </w:rPr>
              <w:t>x</w:t>
            </w:r>
          </w:p>
        </w:tc>
        <w:tc>
          <w:tcPr>
            <w:tcW w:w="640" w:type="dxa"/>
            <w:vAlign w:val="center"/>
          </w:tcPr>
          <w:p w14:paraId="7B004378"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0A873AB6" w14:textId="349CB609" w:rsidR="001D4D25" w:rsidRPr="00706B20" w:rsidRDefault="001D4D25" w:rsidP="00F74A09">
            <w:pPr>
              <w:spacing w:after="0" w:line="240" w:lineRule="auto"/>
              <w:jc w:val="center"/>
              <w:rPr>
                <w:rFonts w:ascii="Times New Roman" w:hAnsi="Times New Roman"/>
                <w:sz w:val="24"/>
                <w:szCs w:val="24"/>
                <w:lang w:eastAsia="hu-HU"/>
              </w:rPr>
            </w:pPr>
          </w:p>
        </w:tc>
        <w:tc>
          <w:tcPr>
            <w:tcW w:w="640" w:type="dxa"/>
            <w:noWrap/>
            <w:vAlign w:val="center"/>
          </w:tcPr>
          <w:p w14:paraId="00E40634" w14:textId="77777777"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Pr="00706B20">
              <w:rPr>
                <w:rFonts w:ascii="Times New Roman" w:hAnsi="Times New Roman"/>
                <w:sz w:val="24"/>
                <w:szCs w:val="24"/>
                <w:lang w:eastAsia="hu-HU"/>
              </w:rPr>
              <w:t> </w:t>
            </w:r>
          </w:p>
        </w:tc>
        <w:tc>
          <w:tcPr>
            <w:tcW w:w="709" w:type="dxa"/>
            <w:noWrap/>
            <w:vAlign w:val="center"/>
          </w:tcPr>
          <w:p w14:paraId="46CEA134" w14:textId="77777777"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r w:rsidRPr="00706B20">
              <w:rPr>
                <w:rFonts w:ascii="Times New Roman" w:hAnsi="Times New Roman"/>
                <w:sz w:val="24"/>
                <w:szCs w:val="24"/>
                <w:lang w:eastAsia="hu-HU"/>
              </w:rPr>
              <w:t> </w:t>
            </w:r>
          </w:p>
        </w:tc>
        <w:tc>
          <w:tcPr>
            <w:tcW w:w="517" w:type="dxa"/>
            <w:noWrap/>
            <w:vAlign w:val="center"/>
          </w:tcPr>
          <w:p w14:paraId="000B1718"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417" w:type="dxa"/>
            <w:vAlign w:val="center"/>
          </w:tcPr>
          <w:p w14:paraId="5E88EF20"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726444E8"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noWrap/>
            <w:vAlign w:val="center"/>
          </w:tcPr>
          <w:p w14:paraId="4481B26F" w14:textId="102EE718"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Pr>
                <w:rFonts w:ascii="Times New Roman" w:hAnsi="Times New Roman"/>
                <w:sz w:val="24"/>
                <w:szCs w:val="24"/>
                <w:lang w:eastAsia="hu-HU"/>
              </w:rPr>
              <w:t>x</w:t>
            </w:r>
          </w:p>
        </w:tc>
      </w:tr>
      <w:tr w:rsidR="001D4D25" w:rsidRPr="00706B20" w14:paraId="33476768" w14:textId="77777777" w:rsidTr="00D53E56">
        <w:trPr>
          <w:trHeight w:val="255"/>
          <w:jc w:val="center"/>
        </w:trPr>
        <w:tc>
          <w:tcPr>
            <w:tcW w:w="4322" w:type="dxa"/>
            <w:gridSpan w:val="5"/>
            <w:noWrap/>
            <w:vAlign w:val="center"/>
          </w:tcPr>
          <w:p w14:paraId="2DA0D65F"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A népzenei anyag stílusos, pontos, tagolt, kifejező, technikai és zenei szempontból magas színvonalú, tudatos előadás</w:t>
            </w:r>
          </w:p>
        </w:tc>
        <w:tc>
          <w:tcPr>
            <w:tcW w:w="540" w:type="dxa"/>
            <w:noWrap/>
            <w:vAlign w:val="center"/>
          </w:tcPr>
          <w:p w14:paraId="0E4CB675"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640" w:type="dxa"/>
            <w:vAlign w:val="center"/>
          </w:tcPr>
          <w:p w14:paraId="4ECA9FC2"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vAlign w:val="center"/>
          </w:tcPr>
          <w:p w14:paraId="300065F8" w14:textId="54294861" w:rsidR="001D4D25" w:rsidRPr="00706B20" w:rsidRDefault="001D4D25" w:rsidP="00F74A09">
            <w:pPr>
              <w:spacing w:after="0" w:line="240" w:lineRule="auto"/>
              <w:jc w:val="center"/>
              <w:rPr>
                <w:rFonts w:ascii="Times New Roman" w:hAnsi="Times New Roman"/>
                <w:sz w:val="24"/>
                <w:szCs w:val="24"/>
                <w:lang w:eastAsia="hu-HU"/>
              </w:rPr>
            </w:pPr>
          </w:p>
        </w:tc>
        <w:tc>
          <w:tcPr>
            <w:tcW w:w="640" w:type="dxa"/>
            <w:noWrap/>
            <w:vAlign w:val="center"/>
          </w:tcPr>
          <w:p w14:paraId="1A54AF2A"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3DD0B074"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517" w:type="dxa"/>
            <w:noWrap/>
            <w:vAlign w:val="center"/>
          </w:tcPr>
          <w:p w14:paraId="0A0E35F3"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353819A8"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vAlign w:val="center"/>
          </w:tcPr>
          <w:p w14:paraId="220EAE58"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noWrap/>
            <w:vAlign w:val="center"/>
          </w:tcPr>
          <w:p w14:paraId="5E385CA7" w14:textId="0BB4618A" w:rsidR="001D4D25" w:rsidRPr="00706B20" w:rsidRDefault="001D4D25" w:rsidP="00F74A09">
            <w:pPr>
              <w:spacing w:after="0" w:line="240" w:lineRule="auto"/>
              <w:jc w:val="center"/>
              <w:rPr>
                <w:rFonts w:ascii="Times New Roman" w:hAnsi="Times New Roman"/>
                <w:sz w:val="24"/>
                <w:szCs w:val="24"/>
                <w:lang w:eastAsia="hu-HU"/>
              </w:rPr>
            </w:pPr>
          </w:p>
        </w:tc>
      </w:tr>
      <w:tr w:rsidR="001D4D25" w:rsidRPr="00706B20" w14:paraId="1E6F4266" w14:textId="77777777" w:rsidTr="00D53E56">
        <w:trPr>
          <w:trHeight w:val="255"/>
          <w:jc w:val="center"/>
        </w:trPr>
        <w:tc>
          <w:tcPr>
            <w:tcW w:w="4322" w:type="dxa"/>
            <w:gridSpan w:val="5"/>
            <w:noWrap/>
            <w:vAlign w:val="center"/>
          </w:tcPr>
          <w:p w14:paraId="5556DA78" w14:textId="4BA8234A" w:rsidR="001D4D25" w:rsidRPr="00706B20" w:rsidRDefault="00D53E56" w:rsidP="00F74A09">
            <w:pPr>
              <w:spacing w:after="0" w:line="240" w:lineRule="auto"/>
              <w:jc w:val="both"/>
              <w:rPr>
                <w:rFonts w:ascii="Times New Roman" w:hAnsi="Times New Roman"/>
                <w:sz w:val="24"/>
                <w:szCs w:val="24"/>
                <w:lang w:eastAsia="hu-HU"/>
              </w:rPr>
            </w:pPr>
            <w:r w:rsidRPr="00D53E56">
              <w:rPr>
                <w:rFonts w:ascii="Times New Roman" w:hAnsi="Times New Roman"/>
                <w:sz w:val="24"/>
                <w:szCs w:val="24"/>
              </w:rPr>
              <w:t>Az elméletben tanultak alkalmazása saját hangszerén, kamarazenélésében</w:t>
            </w:r>
          </w:p>
        </w:tc>
        <w:tc>
          <w:tcPr>
            <w:tcW w:w="540" w:type="dxa"/>
            <w:noWrap/>
            <w:vAlign w:val="center"/>
          </w:tcPr>
          <w:p w14:paraId="000817B2"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640" w:type="dxa"/>
            <w:vAlign w:val="center"/>
          </w:tcPr>
          <w:p w14:paraId="475FAD66" w14:textId="7D9E2E52" w:rsidR="001D4D25"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5181C2EE" w14:textId="38640576" w:rsidR="001D4D25" w:rsidRPr="00706B20" w:rsidRDefault="001D4D25" w:rsidP="00F74A09">
            <w:pPr>
              <w:spacing w:after="0" w:line="240" w:lineRule="auto"/>
              <w:jc w:val="center"/>
              <w:rPr>
                <w:rFonts w:ascii="Times New Roman" w:hAnsi="Times New Roman"/>
                <w:sz w:val="24"/>
                <w:szCs w:val="24"/>
                <w:lang w:eastAsia="hu-HU"/>
              </w:rPr>
            </w:pPr>
          </w:p>
        </w:tc>
        <w:tc>
          <w:tcPr>
            <w:tcW w:w="640" w:type="dxa"/>
            <w:noWrap/>
            <w:vAlign w:val="center"/>
          </w:tcPr>
          <w:p w14:paraId="7A20184C"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3C512268" w14:textId="70325B80"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517" w:type="dxa"/>
            <w:noWrap/>
            <w:vAlign w:val="center"/>
          </w:tcPr>
          <w:p w14:paraId="0FA1C0EF" w14:textId="56ED4352"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77ADC851" w14:textId="673C8A83"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368F1E66" w14:textId="189AA8BF"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noWrap/>
            <w:vAlign w:val="center"/>
          </w:tcPr>
          <w:p w14:paraId="4B73396F" w14:textId="3FD23092" w:rsidR="001D4D25" w:rsidRPr="00706B20" w:rsidRDefault="0088313D"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D53E56" w:rsidRPr="00706B20" w14:paraId="40F0100F" w14:textId="77777777" w:rsidTr="00D53E56">
        <w:trPr>
          <w:trHeight w:val="240"/>
          <w:jc w:val="center"/>
        </w:trPr>
        <w:tc>
          <w:tcPr>
            <w:tcW w:w="9259" w:type="dxa"/>
            <w:gridSpan w:val="14"/>
            <w:vAlign w:val="center"/>
          </w:tcPr>
          <w:p w14:paraId="66074BB3" w14:textId="2B8DFF3B" w:rsidR="00D53E56" w:rsidRPr="00706B20" w:rsidRDefault="00D53E56"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SZAKMAI KÉSZSÉGEK</w:t>
            </w:r>
          </w:p>
        </w:tc>
      </w:tr>
      <w:tr w:rsidR="001D4D25" w:rsidRPr="00706B20" w14:paraId="0D64FB65" w14:textId="77777777" w:rsidTr="00D53E56">
        <w:trPr>
          <w:trHeight w:val="240"/>
          <w:jc w:val="center"/>
        </w:trPr>
        <w:tc>
          <w:tcPr>
            <w:tcW w:w="4322" w:type="dxa"/>
            <w:gridSpan w:val="5"/>
            <w:noWrap/>
            <w:vAlign w:val="center"/>
          </w:tcPr>
          <w:p w14:paraId="54A4D6DB"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Pontos zenei hallás-és intonációs készség</w:t>
            </w:r>
          </w:p>
        </w:tc>
        <w:tc>
          <w:tcPr>
            <w:tcW w:w="540" w:type="dxa"/>
            <w:vAlign w:val="center"/>
          </w:tcPr>
          <w:p w14:paraId="52D36D5E"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640" w:type="dxa"/>
            <w:vAlign w:val="center"/>
          </w:tcPr>
          <w:p w14:paraId="525E07D4" w14:textId="53EDEB09"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141798E0" w14:textId="58BA4252"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6850882A" w14:textId="6DE8A68B" w:rsidR="001D4D25" w:rsidRPr="00706B20" w:rsidRDefault="001D4D25"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74849556" w14:textId="114A076D" w:rsidR="001D4D25" w:rsidRPr="00706B20" w:rsidRDefault="001D4D25"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517" w:type="dxa"/>
            <w:vAlign w:val="center"/>
          </w:tcPr>
          <w:p w14:paraId="1D61FB88" w14:textId="600BADD9" w:rsidR="001D4D25" w:rsidRPr="00706B20" w:rsidRDefault="001D4D25" w:rsidP="00D53E56">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417" w:type="dxa"/>
            <w:vAlign w:val="center"/>
          </w:tcPr>
          <w:p w14:paraId="43A1BBE9" w14:textId="1B961B32"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0E30E5EC" w14:textId="689E1611"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52FB4A7A" w14:textId="3B194216"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1D4D25" w:rsidRPr="00706B20" w14:paraId="6381CB3B" w14:textId="77777777" w:rsidTr="00D53E56">
        <w:trPr>
          <w:trHeight w:val="255"/>
          <w:jc w:val="center"/>
        </w:trPr>
        <w:tc>
          <w:tcPr>
            <w:tcW w:w="4322" w:type="dxa"/>
            <w:gridSpan w:val="5"/>
            <w:noWrap/>
            <w:vAlign w:val="center"/>
          </w:tcPr>
          <w:p w14:paraId="760D19B2" w14:textId="370E049E" w:rsidR="001D4D25" w:rsidRPr="00706B20" w:rsidRDefault="00D53E56" w:rsidP="00F74A09">
            <w:pPr>
              <w:spacing w:after="0" w:line="240" w:lineRule="auto"/>
              <w:jc w:val="both"/>
              <w:rPr>
                <w:rFonts w:ascii="Times New Roman" w:hAnsi="Times New Roman"/>
                <w:sz w:val="24"/>
                <w:szCs w:val="24"/>
                <w:lang w:eastAsia="hu-HU"/>
              </w:rPr>
            </w:pPr>
            <w:r w:rsidRPr="00D53E56">
              <w:rPr>
                <w:rFonts w:ascii="Times New Roman" w:hAnsi="Times New Roman"/>
                <w:sz w:val="24"/>
                <w:szCs w:val="24"/>
              </w:rPr>
              <w:t>Ritmus-, metrum-, tempó-, karakter- és stílusérzék</w:t>
            </w:r>
          </w:p>
        </w:tc>
        <w:tc>
          <w:tcPr>
            <w:tcW w:w="540" w:type="dxa"/>
            <w:vAlign w:val="center"/>
          </w:tcPr>
          <w:p w14:paraId="6F9FB0DB"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640" w:type="dxa"/>
            <w:vAlign w:val="center"/>
          </w:tcPr>
          <w:p w14:paraId="6AE0DC33" w14:textId="695E8CF0"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5C50B0AD" w14:textId="7C8F3201"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1E96C513" w14:textId="5309212E" w:rsidR="001D4D25" w:rsidRPr="00706B20" w:rsidRDefault="001D4D25" w:rsidP="00D53E56">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709" w:type="dxa"/>
            <w:vAlign w:val="center"/>
          </w:tcPr>
          <w:p w14:paraId="191336C8" w14:textId="204ABDBA" w:rsidR="001D4D25" w:rsidRPr="00706B20" w:rsidRDefault="001D4D25" w:rsidP="00D53E56">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517" w:type="dxa"/>
            <w:vAlign w:val="center"/>
          </w:tcPr>
          <w:p w14:paraId="11295812" w14:textId="6E5D3E24" w:rsidR="001D4D25" w:rsidRPr="00706B20" w:rsidRDefault="001D4D25" w:rsidP="00D53E56">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417" w:type="dxa"/>
            <w:vAlign w:val="center"/>
          </w:tcPr>
          <w:p w14:paraId="1B488EF1" w14:textId="13C18044"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353E3208" w14:textId="01626E60"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7A2473F7" w14:textId="0A25E66A" w:rsidR="001D4D25" w:rsidRPr="00706B20" w:rsidRDefault="001D4D25" w:rsidP="00D53E56">
            <w:pPr>
              <w:spacing w:after="0" w:line="240" w:lineRule="auto"/>
              <w:jc w:val="center"/>
              <w:rPr>
                <w:rFonts w:ascii="Times New Roman" w:hAnsi="Times New Roman"/>
                <w:sz w:val="24"/>
                <w:szCs w:val="24"/>
                <w:lang w:eastAsia="hu-HU"/>
              </w:rPr>
            </w:pPr>
          </w:p>
        </w:tc>
      </w:tr>
      <w:tr w:rsidR="001D4D25" w:rsidRPr="00706B20" w14:paraId="1EC5BAE4" w14:textId="77777777" w:rsidTr="00D53E56">
        <w:trPr>
          <w:trHeight w:val="255"/>
          <w:jc w:val="center"/>
        </w:trPr>
        <w:tc>
          <w:tcPr>
            <w:tcW w:w="4322" w:type="dxa"/>
            <w:gridSpan w:val="5"/>
            <w:noWrap/>
            <w:vAlign w:val="center"/>
          </w:tcPr>
          <w:p w14:paraId="055E840F" w14:textId="1C3846DA" w:rsidR="001D4D25" w:rsidRPr="00706B20" w:rsidRDefault="00D53E56" w:rsidP="00F74A09">
            <w:pPr>
              <w:spacing w:after="0" w:line="240" w:lineRule="auto"/>
              <w:jc w:val="both"/>
              <w:rPr>
                <w:rFonts w:ascii="Times New Roman" w:hAnsi="Times New Roman"/>
                <w:sz w:val="24"/>
                <w:szCs w:val="24"/>
                <w:lang w:eastAsia="hu-HU"/>
              </w:rPr>
            </w:pPr>
            <w:r w:rsidRPr="00D53E56">
              <w:rPr>
                <w:rFonts w:ascii="Times New Roman" w:hAnsi="Times New Roman"/>
                <w:sz w:val="24"/>
                <w:szCs w:val="24"/>
              </w:rPr>
              <w:t>Biztos zenei ízlés, muzikalitás</w:t>
            </w:r>
          </w:p>
        </w:tc>
        <w:tc>
          <w:tcPr>
            <w:tcW w:w="540" w:type="dxa"/>
            <w:vAlign w:val="center"/>
          </w:tcPr>
          <w:p w14:paraId="15FCDCF6"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w:t>
            </w:r>
            <w:r>
              <w:rPr>
                <w:rFonts w:ascii="Times New Roman" w:hAnsi="Times New Roman"/>
                <w:sz w:val="24"/>
                <w:szCs w:val="24"/>
                <w:lang w:eastAsia="hu-HU"/>
              </w:rPr>
              <w:t>x</w:t>
            </w:r>
          </w:p>
        </w:tc>
        <w:tc>
          <w:tcPr>
            <w:tcW w:w="640" w:type="dxa"/>
            <w:vAlign w:val="center"/>
          </w:tcPr>
          <w:p w14:paraId="12F927AF" w14:textId="6B51B6C4"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20B594F9" w14:textId="1C7E57FC"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7120D27F" w14:textId="6B052362" w:rsidR="001D4D25" w:rsidRPr="00706B20" w:rsidRDefault="001D4D25" w:rsidP="00D53E56">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709" w:type="dxa"/>
            <w:vAlign w:val="center"/>
          </w:tcPr>
          <w:p w14:paraId="13383B44" w14:textId="3F2B4D41" w:rsidR="001D4D25" w:rsidRPr="00706B20" w:rsidRDefault="001D4D25" w:rsidP="00D53E56">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517" w:type="dxa"/>
            <w:vAlign w:val="center"/>
          </w:tcPr>
          <w:p w14:paraId="6F464D2F" w14:textId="7B3F8AC1" w:rsidR="001D4D25" w:rsidRPr="00706B20" w:rsidRDefault="001D4D25" w:rsidP="00D53E56">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417" w:type="dxa"/>
            <w:vAlign w:val="center"/>
          </w:tcPr>
          <w:p w14:paraId="2C0A2D48" w14:textId="3830F8CC"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0D23FF8B" w14:textId="49C56C1F"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770BE7BA" w14:textId="4FBB0DA4" w:rsidR="001D4D25" w:rsidRPr="00706B20" w:rsidRDefault="001D4D25" w:rsidP="00D53E56">
            <w:pPr>
              <w:spacing w:after="0" w:line="240" w:lineRule="auto"/>
              <w:jc w:val="center"/>
              <w:rPr>
                <w:rFonts w:ascii="Times New Roman" w:hAnsi="Times New Roman"/>
                <w:sz w:val="24"/>
                <w:szCs w:val="24"/>
                <w:lang w:eastAsia="hu-HU"/>
              </w:rPr>
            </w:pPr>
          </w:p>
        </w:tc>
      </w:tr>
      <w:tr w:rsidR="001D4D25" w:rsidRPr="00706B20" w14:paraId="427DBABB" w14:textId="77777777" w:rsidTr="00D53E56">
        <w:trPr>
          <w:trHeight w:val="255"/>
          <w:jc w:val="center"/>
        </w:trPr>
        <w:tc>
          <w:tcPr>
            <w:tcW w:w="4322" w:type="dxa"/>
            <w:gridSpan w:val="5"/>
            <w:noWrap/>
            <w:vAlign w:val="center"/>
          </w:tcPr>
          <w:p w14:paraId="229F7B18" w14:textId="7254415D" w:rsidR="001D4D25" w:rsidRPr="00706B20" w:rsidRDefault="00D53E56" w:rsidP="00F74A09">
            <w:pPr>
              <w:spacing w:after="0" w:line="240" w:lineRule="auto"/>
              <w:jc w:val="both"/>
              <w:rPr>
                <w:rFonts w:ascii="Times New Roman" w:hAnsi="Times New Roman"/>
                <w:sz w:val="24"/>
                <w:szCs w:val="24"/>
              </w:rPr>
            </w:pPr>
            <w:r w:rsidRPr="00D53E56">
              <w:rPr>
                <w:rFonts w:ascii="Times New Roman" w:hAnsi="Times New Roman"/>
                <w:sz w:val="24"/>
                <w:szCs w:val="24"/>
              </w:rPr>
              <w:t>Érzelmileg átélt, hiteles előadás</w:t>
            </w:r>
          </w:p>
        </w:tc>
        <w:tc>
          <w:tcPr>
            <w:tcW w:w="540" w:type="dxa"/>
            <w:vAlign w:val="center"/>
          </w:tcPr>
          <w:p w14:paraId="5B421F62" w14:textId="77777777"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30C59125" w14:textId="5B78CF18" w:rsidR="001D4D25"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12BAE060" w14:textId="7B741E91" w:rsidR="001D4D25" w:rsidRPr="00706B20" w:rsidRDefault="001D4D25"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263E7A53" w14:textId="77777777" w:rsidR="001D4D25" w:rsidRPr="00706B20" w:rsidRDefault="001D4D25"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709" w:type="dxa"/>
            <w:vAlign w:val="center"/>
          </w:tcPr>
          <w:p w14:paraId="45E78583" w14:textId="77777777" w:rsidR="001D4D25" w:rsidRPr="00706B20" w:rsidRDefault="001D4D25" w:rsidP="00D53E56">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517" w:type="dxa"/>
            <w:vAlign w:val="center"/>
          </w:tcPr>
          <w:p w14:paraId="5DF9D7BE" w14:textId="26C68B83" w:rsidR="001D4D25" w:rsidRPr="00706B20" w:rsidRDefault="001D4D25" w:rsidP="00D53E56">
            <w:pPr>
              <w:spacing w:after="0" w:line="240" w:lineRule="auto"/>
              <w:jc w:val="center"/>
              <w:rPr>
                <w:rFonts w:ascii="Times New Roman" w:hAnsi="Times New Roman"/>
                <w:sz w:val="24"/>
                <w:szCs w:val="24"/>
                <w:lang w:eastAsia="hu-HU"/>
              </w:rPr>
            </w:pPr>
          </w:p>
        </w:tc>
        <w:tc>
          <w:tcPr>
            <w:tcW w:w="417" w:type="dxa"/>
            <w:vAlign w:val="center"/>
          </w:tcPr>
          <w:p w14:paraId="1DF56289" w14:textId="77777777" w:rsidR="001D4D25" w:rsidRDefault="001D4D25" w:rsidP="00D53E56">
            <w:pPr>
              <w:spacing w:after="0" w:line="240" w:lineRule="auto"/>
              <w:jc w:val="center"/>
              <w:rPr>
                <w:rFonts w:ascii="Times New Roman" w:hAnsi="Times New Roman"/>
                <w:sz w:val="24"/>
                <w:szCs w:val="24"/>
                <w:lang w:eastAsia="hu-HU"/>
              </w:rPr>
            </w:pPr>
          </w:p>
        </w:tc>
        <w:tc>
          <w:tcPr>
            <w:tcW w:w="417" w:type="dxa"/>
            <w:vAlign w:val="center"/>
          </w:tcPr>
          <w:p w14:paraId="16801DAA" w14:textId="77777777" w:rsidR="001D4D25" w:rsidRDefault="001D4D25" w:rsidP="00D53E56">
            <w:pPr>
              <w:spacing w:after="0" w:line="240" w:lineRule="auto"/>
              <w:jc w:val="center"/>
              <w:rPr>
                <w:rFonts w:ascii="Times New Roman" w:hAnsi="Times New Roman"/>
                <w:sz w:val="24"/>
                <w:szCs w:val="24"/>
                <w:lang w:eastAsia="hu-HU"/>
              </w:rPr>
            </w:pPr>
          </w:p>
        </w:tc>
        <w:tc>
          <w:tcPr>
            <w:tcW w:w="417" w:type="dxa"/>
            <w:vAlign w:val="center"/>
          </w:tcPr>
          <w:p w14:paraId="54D6761B" w14:textId="29E2E800" w:rsidR="001D4D25" w:rsidRPr="00706B20" w:rsidRDefault="001D4D25" w:rsidP="00D53E56">
            <w:pPr>
              <w:spacing w:after="0" w:line="240" w:lineRule="auto"/>
              <w:jc w:val="center"/>
              <w:rPr>
                <w:rFonts w:ascii="Times New Roman" w:hAnsi="Times New Roman"/>
                <w:sz w:val="24"/>
                <w:szCs w:val="24"/>
                <w:lang w:eastAsia="hu-HU"/>
              </w:rPr>
            </w:pPr>
          </w:p>
        </w:tc>
      </w:tr>
      <w:tr w:rsidR="001D4D25" w:rsidRPr="00706B20" w14:paraId="388A93B2" w14:textId="77777777" w:rsidTr="00D53E56">
        <w:trPr>
          <w:trHeight w:val="255"/>
          <w:jc w:val="center"/>
        </w:trPr>
        <w:tc>
          <w:tcPr>
            <w:tcW w:w="4322" w:type="dxa"/>
            <w:gridSpan w:val="5"/>
            <w:noWrap/>
            <w:vAlign w:val="center"/>
          </w:tcPr>
          <w:p w14:paraId="6C71785D" w14:textId="357ECE7B" w:rsidR="001D4D25" w:rsidRPr="00706B20" w:rsidRDefault="00D53E56" w:rsidP="00F74A09">
            <w:pPr>
              <w:spacing w:after="0" w:line="240" w:lineRule="auto"/>
              <w:jc w:val="both"/>
              <w:rPr>
                <w:rFonts w:ascii="Times New Roman" w:hAnsi="Times New Roman"/>
                <w:sz w:val="24"/>
                <w:szCs w:val="24"/>
                <w:lang w:eastAsia="hu-HU"/>
              </w:rPr>
            </w:pPr>
            <w:r w:rsidRPr="00D53E56">
              <w:rPr>
                <w:rFonts w:ascii="Times New Roman" w:hAnsi="Times New Roman"/>
                <w:sz w:val="24"/>
                <w:szCs w:val="24"/>
              </w:rPr>
              <w:t>Magas szintű hangszertechnikai készség</w:t>
            </w:r>
          </w:p>
        </w:tc>
        <w:tc>
          <w:tcPr>
            <w:tcW w:w="540" w:type="dxa"/>
            <w:vAlign w:val="center"/>
          </w:tcPr>
          <w:p w14:paraId="58237F38"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640" w:type="dxa"/>
            <w:vAlign w:val="center"/>
          </w:tcPr>
          <w:p w14:paraId="7FE4FD5D" w14:textId="44ADC062"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64D475DC" w14:textId="36022FB2" w:rsidR="001D4D25" w:rsidRPr="00706B20" w:rsidRDefault="00D53E56" w:rsidP="00D53E56">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45BA760D" w14:textId="56072C69" w:rsidR="001D4D25" w:rsidRPr="00706B20" w:rsidRDefault="001D4D25" w:rsidP="00D53E56">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c>
          <w:tcPr>
            <w:tcW w:w="709" w:type="dxa"/>
            <w:vAlign w:val="center"/>
          </w:tcPr>
          <w:p w14:paraId="1D4FB79A" w14:textId="6C3F9E32" w:rsidR="001D4D25" w:rsidRPr="00706B20" w:rsidRDefault="001D4D25" w:rsidP="00D53E56">
            <w:pPr>
              <w:spacing w:after="0" w:line="240" w:lineRule="auto"/>
              <w:jc w:val="center"/>
              <w:rPr>
                <w:rFonts w:ascii="Times New Roman" w:hAnsi="Times New Roman"/>
                <w:sz w:val="24"/>
                <w:szCs w:val="24"/>
                <w:lang w:eastAsia="hu-HU"/>
              </w:rPr>
            </w:pPr>
          </w:p>
        </w:tc>
        <w:tc>
          <w:tcPr>
            <w:tcW w:w="517" w:type="dxa"/>
            <w:vAlign w:val="center"/>
          </w:tcPr>
          <w:p w14:paraId="1643517C" w14:textId="21D295B9" w:rsidR="001D4D25" w:rsidRPr="00706B20" w:rsidRDefault="001D4D25" w:rsidP="00D53E56">
            <w:pPr>
              <w:spacing w:after="0" w:line="240" w:lineRule="auto"/>
              <w:jc w:val="center"/>
              <w:rPr>
                <w:rFonts w:ascii="Times New Roman" w:hAnsi="Times New Roman"/>
                <w:sz w:val="24"/>
                <w:szCs w:val="24"/>
                <w:lang w:eastAsia="hu-HU"/>
              </w:rPr>
            </w:pPr>
          </w:p>
        </w:tc>
        <w:tc>
          <w:tcPr>
            <w:tcW w:w="417" w:type="dxa"/>
            <w:vAlign w:val="center"/>
          </w:tcPr>
          <w:p w14:paraId="368EEE47" w14:textId="77777777" w:rsidR="001D4D25" w:rsidRPr="00706B20" w:rsidRDefault="001D4D25" w:rsidP="00D53E56">
            <w:pPr>
              <w:spacing w:after="0" w:line="240" w:lineRule="auto"/>
              <w:jc w:val="center"/>
              <w:rPr>
                <w:rFonts w:ascii="Times New Roman" w:hAnsi="Times New Roman"/>
                <w:sz w:val="24"/>
                <w:szCs w:val="24"/>
                <w:lang w:eastAsia="hu-HU"/>
              </w:rPr>
            </w:pPr>
          </w:p>
        </w:tc>
        <w:tc>
          <w:tcPr>
            <w:tcW w:w="417" w:type="dxa"/>
            <w:vAlign w:val="center"/>
          </w:tcPr>
          <w:p w14:paraId="092E449B" w14:textId="77777777" w:rsidR="001D4D25" w:rsidRPr="00706B20" w:rsidRDefault="001D4D25" w:rsidP="00D53E56">
            <w:pPr>
              <w:spacing w:after="0" w:line="240" w:lineRule="auto"/>
              <w:jc w:val="center"/>
              <w:rPr>
                <w:rFonts w:ascii="Times New Roman" w:hAnsi="Times New Roman"/>
                <w:sz w:val="24"/>
                <w:szCs w:val="24"/>
                <w:lang w:eastAsia="hu-HU"/>
              </w:rPr>
            </w:pPr>
          </w:p>
        </w:tc>
        <w:tc>
          <w:tcPr>
            <w:tcW w:w="417" w:type="dxa"/>
            <w:vAlign w:val="center"/>
          </w:tcPr>
          <w:p w14:paraId="2F99C0EA" w14:textId="5FA4CD23" w:rsidR="001D4D25" w:rsidRPr="00706B20" w:rsidRDefault="001D4D25" w:rsidP="00D53E56">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w:t>
            </w:r>
          </w:p>
        </w:tc>
      </w:tr>
      <w:tr w:rsidR="001D4D25" w:rsidRPr="00706B20" w14:paraId="481A4B2F" w14:textId="77777777" w:rsidTr="00D53E56">
        <w:trPr>
          <w:trHeight w:val="300"/>
          <w:jc w:val="center"/>
        </w:trPr>
        <w:tc>
          <w:tcPr>
            <w:tcW w:w="640" w:type="dxa"/>
          </w:tcPr>
          <w:p w14:paraId="3750E077"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tcPr>
          <w:p w14:paraId="2D62D22E"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tcPr>
          <w:p w14:paraId="5B9DB15E"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tcPr>
          <w:p w14:paraId="662CAAD8"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7145" w:type="dxa"/>
            <w:gridSpan w:val="10"/>
            <w:noWrap/>
            <w:vAlign w:val="center"/>
          </w:tcPr>
          <w:p w14:paraId="34C0160A" w14:textId="4F0AA36F"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SZEMÉLYES KOMPETENCIÁK</w:t>
            </w:r>
          </w:p>
        </w:tc>
      </w:tr>
      <w:tr w:rsidR="001D4D25" w:rsidRPr="00706B20" w14:paraId="7843F8E1" w14:textId="77777777" w:rsidTr="00D53E56">
        <w:trPr>
          <w:trHeight w:val="300"/>
          <w:jc w:val="center"/>
        </w:trPr>
        <w:tc>
          <w:tcPr>
            <w:tcW w:w="4322" w:type="dxa"/>
            <w:gridSpan w:val="5"/>
            <w:noWrap/>
            <w:vAlign w:val="center"/>
          </w:tcPr>
          <w:p w14:paraId="33C323D7"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Elhivatottság, elkötelezettség</w:t>
            </w:r>
          </w:p>
        </w:tc>
        <w:tc>
          <w:tcPr>
            <w:tcW w:w="540" w:type="dxa"/>
            <w:vAlign w:val="center"/>
          </w:tcPr>
          <w:p w14:paraId="6042B9CF"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640" w:type="dxa"/>
            <w:vAlign w:val="center"/>
          </w:tcPr>
          <w:p w14:paraId="22629A95" w14:textId="65922D57" w:rsidR="001D4D25"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7ADF17B5" w14:textId="4325F631"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5B9D6EF7"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41B6EF71"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517" w:type="dxa"/>
            <w:vAlign w:val="center"/>
          </w:tcPr>
          <w:p w14:paraId="220CA99B"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417" w:type="dxa"/>
            <w:vAlign w:val="center"/>
          </w:tcPr>
          <w:p w14:paraId="619E51C8" w14:textId="01AB8A9F"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3D0150FD" w14:textId="76F042BA"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5AD353D5" w14:textId="5AA31249"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r>
      <w:tr w:rsidR="001D4D25" w:rsidRPr="00706B20" w14:paraId="57F207A1" w14:textId="77777777" w:rsidTr="00D53E56">
        <w:trPr>
          <w:trHeight w:val="300"/>
          <w:jc w:val="center"/>
        </w:trPr>
        <w:tc>
          <w:tcPr>
            <w:tcW w:w="4322" w:type="dxa"/>
            <w:gridSpan w:val="5"/>
            <w:noWrap/>
            <w:vAlign w:val="center"/>
          </w:tcPr>
          <w:p w14:paraId="62AFBC28"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Fejlődőképesség, önfejlesztés</w:t>
            </w:r>
          </w:p>
        </w:tc>
        <w:tc>
          <w:tcPr>
            <w:tcW w:w="540" w:type="dxa"/>
            <w:noWrap/>
            <w:vAlign w:val="center"/>
          </w:tcPr>
          <w:p w14:paraId="0AD24471"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640" w:type="dxa"/>
            <w:vAlign w:val="center"/>
          </w:tcPr>
          <w:p w14:paraId="5CC7CCAD" w14:textId="33E241C4" w:rsidR="001D4D25"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3F986AD5" w14:textId="3BD1055E"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noWrap/>
            <w:vAlign w:val="center"/>
          </w:tcPr>
          <w:p w14:paraId="554747AB"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2A95403E"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517" w:type="dxa"/>
            <w:noWrap/>
            <w:vAlign w:val="center"/>
          </w:tcPr>
          <w:p w14:paraId="3ACE4B30"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417" w:type="dxa"/>
            <w:vAlign w:val="center"/>
          </w:tcPr>
          <w:p w14:paraId="4CAF68E4" w14:textId="260A47E8"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116B1808" w14:textId="7A3CE229"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noWrap/>
            <w:vAlign w:val="center"/>
          </w:tcPr>
          <w:p w14:paraId="172740EA" w14:textId="768CC4E9"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r>
      <w:tr w:rsidR="001D4D25" w:rsidRPr="00706B20" w14:paraId="52690431" w14:textId="77777777" w:rsidTr="00D53E56">
        <w:trPr>
          <w:trHeight w:val="300"/>
          <w:jc w:val="center"/>
        </w:trPr>
        <w:tc>
          <w:tcPr>
            <w:tcW w:w="4322" w:type="dxa"/>
            <w:gridSpan w:val="5"/>
            <w:noWrap/>
            <w:vAlign w:val="center"/>
          </w:tcPr>
          <w:p w14:paraId="7B1B9549"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Szorgalom, igyekezet</w:t>
            </w:r>
          </w:p>
        </w:tc>
        <w:tc>
          <w:tcPr>
            <w:tcW w:w="540" w:type="dxa"/>
            <w:noWrap/>
            <w:vAlign w:val="center"/>
          </w:tcPr>
          <w:p w14:paraId="6C3AFDA4"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640" w:type="dxa"/>
            <w:vAlign w:val="center"/>
          </w:tcPr>
          <w:p w14:paraId="48D16376" w14:textId="0A01C9E8" w:rsidR="001D4D25"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2E215A9D" w14:textId="7803E767"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noWrap/>
            <w:vAlign w:val="center"/>
          </w:tcPr>
          <w:p w14:paraId="509E1160"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5B0D6FA2"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517" w:type="dxa"/>
            <w:noWrap/>
            <w:vAlign w:val="center"/>
          </w:tcPr>
          <w:p w14:paraId="2D8078F0"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417" w:type="dxa"/>
            <w:vAlign w:val="center"/>
          </w:tcPr>
          <w:p w14:paraId="45E2F04E" w14:textId="737552A4"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26955634" w14:textId="0CBD4432"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noWrap/>
            <w:vAlign w:val="center"/>
          </w:tcPr>
          <w:p w14:paraId="34AC55EC" w14:textId="5485A846"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r>
      <w:tr w:rsidR="001D4D25" w:rsidRPr="00706B20" w14:paraId="31815752" w14:textId="77777777" w:rsidTr="00D53E56">
        <w:trPr>
          <w:trHeight w:val="300"/>
          <w:jc w:val="center"/>
        </w:trPr>
        <w:tc>
          <w:tcPr>
            <w:tcW w:w="640" w:type="dxa"/>
          </w:tcPr>
          <w:p w14:paraId="21D2B441"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tcPr>
          <w:p w14:paraId="1E34C5AF"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tcPr>
          <w:p w14:paraId="14B24F8F"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tcPr>
          <w:p w14:paraId="36A53E48"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7145" w:type="dxa"/>
            <w:gridSpan w:val="10"/>
            <w:noWrap/>
            <w:vAlign w:val="center"/>
          </w:tcPr>
          <w:p w14:paraId="2B59DD08" w14:textId="4A18DB63"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TÁRSAS KOMPETENCIÁK</w:t>
            </w:r>
          </w:p>
        </w:tc>
      </w:tr>
      <w:tr w:rsidR="001D4D25" w:rsidRPr="00706B20" w14:paraId="27618AAC" w14:textId="77777777" w:rsidTr="00D53E56">
        <w:trPr>
          <w:trHeight w:val="300"/>
          <w:jc w:val="center"/>
        </w:trPr>
        <w:tc>
          <w:tcPr>
            <w:tcW w:w="4322" w:type="dxa"/>
            <w:gridSpan w:val="5"/>
            <w:noWrap/>
            <w:vAlign w:val="center"/>
          </w:tcPr>
          <w:p w14:paraId="49FFAF58"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Interperszonális rugalmasság</w:t>
            </w:r>
          </w:p>
        </w:tc>
        <w:tc>
          <w:tcPr>
            <w:tcW w:w="540" w:type="dxa"/>
            <w:vAlign w:val="center"/>
          </w:tcPr>
          <w:p w14:paraId="70F6928A"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640" w:type="dxa"/>
            <w:vAlign w:val="center"/>
          </w:tcPr>
          <w:p w14:paraId="6B84D940" w14:textId="5CE3B048"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3E60B497" w14:textId="25EE92F3"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1EFCD375"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6448F7BC"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517" w:type="dxa"/>
            <w:vAlign w:val="center"/>
          </w:tcPr>
          <w:p w14:paraId="5E54C508"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417" w:type="dxa"/>
            <w:vAlign w:val="center"/>
          </w:tcPr>
          <w:p w14:paraId="600F04FD" w14:textId="1FD1389F"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1AB60D62" w14:textId="10A49364"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7517A6A9" w14:textId="07ABD189"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1D4D25" w:rsidRPr="00706B20" w14:paraId="6246E653" w14:textId="77777777" w:rsidTr="00D53E56">
        <w:trPr>
          <w:trHeight w:val="300"/>
          <w:jc w:val="center"/>
        </w:trPr>
        <w:tc>
          <w:tcPr>
            <w:tcW w:w="4322" w:type="dxa"/>
            <w:gridSpan w:val="5"/>
            <w:noWrap/>
            <w:vAlign w:val="center"/>
          </w:tcPr>
          <w:p w14:paraId="6411A3E7" w14:textId="5CF811D5" w:rsidR="001D4D25" w:rsidRPr="00706B20" w:rsidRDefault="00D53E56" w:rsidP="00F74A09">
            <w:pPr>
              <w:spacing w:after="0" w:line="240" w:lineRule="auto"/>
              <w:jc w:val="both"/>
              <w:rPr>
                <w:rFonts w:ascii="Times New Roman" w:hAnsi="Times New Roman"/>
                <w:sz w:val="24"/>
                <w:szCs w:val="24"/>
                <w:lang w:eastAsia="hu-HU"/>
              </w:rPr>
            </w:pPr>
            <w:r w:rsidRPr="00D53E56">
              <w:rPr>
                <w:rFonts w:ascii="Times New Roman" w:hAnsi="Times New Roman"/>
                <w:sz w:val="24"/>
                <w:szCs w:val="24"/>
              </w:rPr>
              <w:t>Kezdeményező készség</w:t>
            </w:r>
          </w:p>
        </w:tc>
        <w:tc>
          <w:tcPr>
            <w:tcW w:w="540" w:type="dxa"/>
            <w:vAlign w:val="center"/>
          </w:tcPr>
          <w:p w14:paraId="13C9B055"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640" w:type="dxa"/>
            <w:vAlign w:val="center"/>
          </w:tcPr>
          <w:p w14:paraId="2E77E6FB" w14:textId="7F723EE4"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3B7E776F" w14:textId="4C88311E"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7DB8ACE5"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30CDC9A6"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517" w:type="dxa"/>
            <w:vAlign w:val="center"/>
          </w:tcPr>
          <w:p w14:paraId="61BDB3E7"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417" w:type="dxa"/>
            <w:vAlign w:val="center"/>
          </w:tcPr>
          <w:p w14:paraId="046445C0" w14:textId="3875F4BE"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1BE1530A" w14:textId="14B729FD"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45AB9383" w14:textId="552C345A"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r>
      <w:tr w:rsidR="001D4D25" w:rsidRPr="00706B20" w14:paraId="08CB88F7" w14:textId="77777777" w:rsidTr="00D53E56">
        <w:trPr>
          <w:trHeight w:val="300"/>
          <w:jc w:val="center"/>
        </w:trPr>
        <w:tc>
          <w:tcPr>
            <w:tcW w:w="4322" w:type="dxa"/>
            <w:gridSpan w:val="5"/>
            <w:noWrap/>
            <w:vAlign w:val="center"/>
          </w:tcPr>
          <w:p w14:paraId="54FEE0E8"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Konfliktusmegoldó készség</w:t>
            </w:r>
          </w:p>
        </w:tc>
        <w:tc>
          <w:tcPr>
            <w:tcW w:w="540" w:type="dxa"/>
            <w:noWrap/>
            <w:vAlign w:val="center"/>
          </w:tcPr>
          <w:p w14:paraId="51070D8E"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640" w:type="dxa"/>
            <w:vAlign w:val="center"/>
          </w:tcPr>
          <w:p w14:paraId="1499ED62" w14:textId="11CCF8D2" w:rsidR="001D4D25"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169FE24C" w14:textId="48E50266"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noWrap/>
            <w:vAlign w:val="center"/>
          </w:tcPr>
          <w:p w14:paraId="0EB92BB2"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70CDF3F9"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517" w:type="dxa"/>
            <w:noWrap/>
            <w:vAlign w:val="center"/>
          </w:tcPr>
          <w:p w14:paraId="28158D05"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417" w:type="dxa"/>
            <w:vAlign w:val="center"/>
          </w:tcPr>
          <w:p w14:paraId="186E0639" w14:textId="203AF3B8"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370AE9B0" w14:textId="51D28D66"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noWrap/>
            <w:vAlign w:val="center"/>
          </w:tcPr>
          <w:p w14:paraId="5DCFD281" w14:textId="15876EA1"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r>
      <w:tr w:rsidR="001D4D25" w:rsidRPr="00706B20" w14:paraId="307F331F" w14:textId="77777777" w:rsidTr="00D53E56">
        <w:trPr>
          <w:trHeight w:val="300"/>
          <w:jc w:val="center"/>
        </w:trPr>
        <w:tc>
          <w:tcPr>
            <w:tcW w:w="640" w:type="dxa"/>
          </w:tcPr>
          <w:p w14:paraId="03522701"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640" w:type="dxa"/>
          </w:tcPr>
          <w:p w14:paraId="27160D9F"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tcPr>
          <w:p w14:paraId="7F792E95"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417" w:type="dxa"/>
          </w:tcPr>
          <w:p w14:paraId="66D55134" w14:textId="77777777" w:rsidR="001D4D25" w:rsidRPr="00706B20" w:rsidRDefault="001D4D25" w:rsidP="00F74A09">
            <w:pPr>
              <w:spacing w:after="0" w:line="240" w:lineRule="auto"/>
              <w:jc w:val="center"/>
              <w:rPr>
                <w:rFonts w:ascii="Times New Roman" w:hAnsi="Times New Roman"/>
                <w:sz w:val="24"/>
                <w:szCs w:val="24"/>
                <w:lang w:eastAsia="hu-HU"/>
              </w:rPr>
            </w:pPr>
          </w:p>
        </w:tc>
        <w:tc>
          <w:tcPr>
            <w:tcW w:w="7145" w:type="dxa"/>
            <w:gridSpan w:val="10"/>
            <w:noWrap/>
            <w:vAlign w:val="center"/>
          </w:tcPr>
          <w:p w14:paraId="01AEF87B" w14:textId="38B3DA95"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MÓDSZER KOMPETENCIÁK</w:t>
            </w:r>
          </w:p>
        </w:tc>
      </w:tr>
      <w:tr w:rsidR="001D4D25" w:rsidRPr="00706B20" w14:paraId="544D0FC5" w14:textId="77777777" w:rsidTr="00D53E56">
        <w:trPr>
          <w:trHeight w:val="300"/>
          <w:jc w:val="center"/>
        </w:trPr>
        <w:tc>
          <w:tcPr>
            <w:tcW w:w="4322" w:type="dxa"/>
            <w:gridSpan w:val="5"/>
            <w:noWrap/>
            <w:vAlign w:val="center"/>
          </w:tcPr>
          <w:p w14:paraId="1AD8EBB9"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Kreativitás, ötletgazdagság</w:t>
            </w:r>
          </w:p>
        </w:tc>
        <w:tc>
          <w:tcPr>
            <w:tcW w:w="540" w:type="dxa"/>
            <w:vAlign w:val="center"/>
          </w:tcPr>
          <w:p w14:paraId="0ED7E4A3"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640" w:type="dxa"/>
            <w:vAlign w:val="center"/>
          </w:tcPr>
          <w:p w14:paraId="132DBDB5" w14:textId="34C0BCDD" w:rsidR="001D4D25"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0B6AFF2F" w14:textId="141560C2"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22CC69DE"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1706418B"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517" w:type="dxa"/>
            <w:vAlign w:val="center"/>
          </w:tcPr>
          <w:p w14:paraId="660D2771"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417" w:type="dxa"/>
            <w:vAlign w:val="center"/>
          </w:tcPr>
          <w:p w14:paraId="145432B3" w14:textId="66293805"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310F8222" w14:textId="2B6252E6"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21AF11DD" w14:textId="2099383F"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r>
      <w:tr w:rsidR="001D4D25" w:rsidRPr="00706B20" w14:paraId="3296492B" w14:textId="77777777" w:rsidTr="00D53E56">
        <w:trPr>
          <w:trHeight w:val="300"/>
          <w:jc w:val="center"/>
        </w:trPr>
        <w:tc>
          <w:tcPr>
            <w:tcW w:w="4322" w:type="dxa"/>
            <w:gridSpan w:val="5"/>
            <w:noWrap/>
            <w:vAlign w:val="center"/>
          </w:tcPr>
          <w:p w14:paraId="2B62D328"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Módszeres munkavégzés</w:t>
            </w:r>
          </w:p>
        </w:tc>
        <w:tc>
          <w:tcPr>
            <w:tcW w:w="540" w:type="dxa"/>
            <w:noWrap/>
            <w:vAlign w:val="center"/>
          </w:tcPr>
          <w:p w14:paraId="094B702A"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640" w:type="dxa"/>
            <w:vAlign w:val="center"/>
          </w:tcPr>
          <w:p w14:paraId="3A6E1CCB" w14:textId="611A324A" w:rsidR="001D4D25"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2E1AAB70" w14:textId="5CD38A51"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noWrap/>
            <w:vAlign w:val="center"/>
          </w:tcPr>
          <w:p w14:paraId="502FB9A9"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noWrap/>
            <w:vAlign w:val="center"/>
          </w:tcPr>
          <w:p w14:paraId="51F2574B"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517" w:type="dxa"/>
            <w:noWrap/>
            <w:vAlign w:val="center"/>
          </w:tcPr>
          <w:p w14:paraId="590BBC59"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417" w:type="dxa"/>
            <w:vAlign w:val="center"/>
          </w:tcPr>
          <w:p w14:paraId="42C13DE8" w14:textId="5656FFF7"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0F5EB47A" w14:textId="76130A9B"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noWrap/>
            <w:vAlign w:val="center"/>
          </w:tcPr>
          <w:p w14:paraId="324595F3" w14:textId="3B002380"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r>
      <w:tr w:rsidR="001D4D25" w:rsidRPr="00706B20" w14:paraId="74A5BF74" w14:textId="77777777" w:rsidTr="00D53E56">
        <w:trPr>
          <w:trHeight w:val="300"/>
          <w:jc w:val="center"/>
        </w:trPr>
        <w:tc>
          <w:tcPr>
            <w:tcW w:w="4322" w:type="dxa"/>
            <w:gridSpan w:val="5"/>
            <w:noWrap/>
            <w:vAlign w:val="center"/>
          </w:tcPr>
          <w:p w14:paraId="4A81D1CF" w14:textId="77777777" w:rsidR="001D4D25" w:rsidRPr="00706B20" w:rsidRDefault="001D4D25" w:rsidP="00F74A09">
            <w:pPr>
              <w:spacing w:after="0" w:line="240" w:lineRule="auto"/>
              <w:jc w:val="both"/>
              <w:rPr>
                <w:rFonts w:ascii="Times New Roman" w:hAnsi="Times New Roman"/>
                <w:sz w:val="24"/>
                <w:szCs w:val="24"/>
                <w:lang w:eastAsia="hu-HU"/>
              </w:rPr>
            </w:pPr>
            <w:r w:rsidRPr="00706B20">
              <w:rPr>
                <w:rFonts w:ascii="Times New Roman" w:hAnsi="Times New Roman"/>
                <w:sz w:val="24"/>
                <w:szCs w:val="24"/>
              </w:rPr>
              <w:t>Figyelem összpontosítás</w:t>
            </w:r>
          </w:p>
        </w:tc>
        <w:tc>
          <w:tcPr>
            <w:tcW w:w="540" w:type="dxa"/>
            <w:vAlign w:val="center"/>
          </w:tcPr>
          <w:p w14:paraId="715ACE35"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640" w:type="dxa"/>
            <w:vAlign w:val="center"/>
          </w:tcPr>
          <w:p w14:paraId="7408A6DF" w14:textId="45083014" w:rsidR="001D4D25"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vAlign w:val="center"/>
          </w:tcPr>
          <w:p w14:paraId="43A5C98E" w14:textId="2D5369A5" w:rsidR="001D4D25" w:rsidRPr="00706B20" w:rsidRDefault="001D4D25"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640" w:type="dxa"/>
            <w:noWrap/>
            <w:vAlign w:val="center"/>
          </w:tcPr>
          <w:p w14:paraId="4A3221A1"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 x</w:t>
            </w:r>
          </w:p>
        </w:tc>
        <w:tc>
          <w:tcPr>
            <w:tcW w:w="709" w:type="dxa"/>
            <w:vAlign w:val="center"/>
          </w:tcPr>
          <w:p w14:paraId="0040FD8D"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517" w:type="dxa"/>
            <w:vAlign w:val="center"/>
          </w:tcPr>
          <w:p w14:paraId="584BB874" w14:textId="77777777"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c>
          <w:tcPr>
            <w:tcW w:w="417" w:type="dxa"/>
            <w:vAlign w:val="center"/>
          </w:tcPr>
          <w:p w14:paraId="243A7A6F" w14:textId="62A69300"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59830909" w14:textId="538AE055" w:rsidR="001D4D25" w:rsidRPr="00706B20" w:rsidRDefault="00D53E56" w:rsidP="00F74A09">
            <w:pPr>
              <w:spacing w:after="0" w:line="240" w:lineRule="auto"/>
              <w:jc w:val="center"/>
              <w:rPr>
                <w:rFonts w:ascii="Times New Roman" w:hAnsi="Times New Roman"/>
                <w:sz w:val="24"/>
                <w:szCs w:val="24"/>
                <w:lang w:eastAsia="hu-HU"/>
              </w:rPr>
            </w:pPr>
            <w:r>
              <w:rPr>
                <w:rFonts w:ascii="Times New Roman" w:hAnsi="Times New Roman"/>
                <w:sz w:val="24"/>
                <w:szCs w:val="24"/>
                <w:lang w:eastAsia="hu-HU"/>
              </w:rPr>
              <w:t>x</w:t>
            </w:r>
          </w:p>
        </w:tc>
        <w:tc>
          <w:tcPr>
            <w:tcW w:w="417" w:type="dxa"/>
            <w:vAlign w:val="center"/>
          </w:tcPr>
          <w:p w14:paraId="6BF016C0" w14:textId="3F3E7108" w:rsidR="001D4D25" w:rsidRPr="00706B20" w:rsidRDefault="001D4D25" w:rsidP="00F74A09">
            <w:pPr>
              <w:spacing w:after="0" w:line="240" w:lineRule="auto"/>
              <w:jc w:val="center"/>
              <w:rPr>
                <w:rFonts w:ascii="Times New Roman" w:hAnsi="Times New Roman"/>
                <w:sz w:val="24"/>
                <w:szCs w:val="24"/>
                <w:lang w:eastAsia="hu-HU"/>
              </w:rPr>
            </w:pPr>
            <w:r w:rsidRPr="00706B20">
              <w:rPr>
                <w:rFonts w:ascii="Times New Roman" w:hAnsi="Times New Roman"/>
                <w:sz w:val="24"/>
                <w:szCs w:val="24"/>
                <w:lang w:eastAsia="hu-HU"/>
              </w:rPr>
              <w:t>x </w:t>
            </w:r>
          </w:p>
        </w:tc>
      </w:tr>
    </w:tbl>
    <w:p w14:paraId="15AEC126" w14:textId="77777777" w:rsidR="00435EFD" w:rsidRPr="00706B20" w:rsidRDefault="00435EFD" w:rsidP="00435EFD">
      <w:pPr>
        <w:widowControl w:val="0"/>
        <w:suppressAutoHyphens/>
        <w:spacing w:after="0" w:line="240" w:lineRule="auto"/>
        <w:rPr>
          <w:rFonts w:ascii="Times New Roman" w:hAnsi="Times New Roman"/>
          <w:b/>
          <w:sz w:val="24"/>
          <w:szCs w:val="24"/>
        </w:rPr>
      </w:pPr>
    </w:p>
    <w:p w14:paraId="6C3499F5" w14:textId="77777777" w:rsidR="00435EFD" w:rsidRPr="00706B20" w:rsidRDefault="00435EFD" w:rsidP="00435EFD">
      <w:pPr>
        <w:widowControl w:val="0"/>
        <w:suppressAutoHyphens/>
        <w:spacing w:after="0" w:line="240" w:lineRule="auto"/>
        <w:rPr>
          <w:rFonts w:ascii="Times New Roman" w:hAnsi="Times New Roman"/>
          <w:b/>
          <w:sz w:val="24"/>
          <w:szCs w:val="24"/>
        </w:rPr>
      </w:pPr>
      <w:r w:rsidRPr="00706B20">
        <w:rPr>
          <w:rFonts w:ascii="Times New Roman" w:hAnsi="Times New Roman"/>
          <w:b/>
          <w:sz w:val="24"/>
          <w:szCs w:val="24"/>
        </w:rPr>
        <w:br w:type="page"/>
      </w:r>
    </w:p>
    <w:p w14:paraId="39032CF6" w14:textId="594C72D3" w:rsidR="00435EFD" w:rsidRPr="00706B20" w:rsidRDefault="00435EFD" w:rsidP="00C70F06">
      <w:pPr>
        <w:widowControl w:val="0"/>
        <w:numPr>
          <w:ilvl w:val="0"/>
          <w:numId w:val="7"/>
        </w:numPr>
        <w:suppressAutoHyphens/>
        <w:spacing w:after="0" w:line="240" w:lineRule="auto"/>
        <w:rPr>
          <w:rFonts w:ascii="Times New Roman" w:hAnsi="Times New Roman"/>
          <w:b/>
          <w:bCs/>
          <w:iCs/>
          <w:sz w:val="24"/>
          <w:szCs w:val="24"/>
        </w:rPr>
      </w:pPr>
      <w:r w:rsidRPr="00706B20">
        <w:rPr>
          <w:rFonts w:ascii="Times New Roman" w:hAnsi="Times New Roman"/>
          <w:b/>
          <w:sz w:val="24"/>
          <w:szCs w:val="24"/>
        </w:rPr>
        <w:lastRenderedPageBreak/>
        <w:t>Népi hangszeres zenélés</w:t>
      </w:r>
      <w:r w:rsidR="001D53D4" w:rsidRPr="00706B20">
        <w:rPr>
          <w:rFonts w:ascii="Times New Roman" w:hAnsi="Times New Roman"/>
          <w:b/>
          <w:sz w:val="24"/>
          <w:szCs w:val="24"/>
        </w:rPr>
        <w:tab/>
      </w:r>
      <w:r w:rsidR="008058BA" w:rsidRPr="00706B20">
        <w:rPr>
          <w:rFonts w:ascii="Times New Roman" w:hAnsi="Times New Roman"/>
          <w:b/>
          <w:sz w:val="24"/>
          <w:szCs w:val="24"/>
        </w:rPr>
        <w:t>főtárgy</w:t>
      </w:r>
      <w:r w:rsidR="001D53D4" w:rsidRPr="00706B20">
        <w:rPr>
          <w:rFonts w:ascii="Times New Roman" w:hAnsi="Times New Roman"/>
          <w:b/>
          <w:sz w:val="24"/>
          <w:szCs w:val="24"/>
        </w:rPr>
        <w:tab/>
      </w:r>
      <w:r w:rsidR="001D53D4" w:rsidRPr="00706B20">
        <w:rPr>
          <w:rFonts w:ascii="Times New Roman" w:hAnsi="Times New Roman"/>
          <w:b/>
          <w:sz w:val="24"/>
          <w:szCs w:val="24"/>
        </w:rPr>
        <w:tab/>
      </w:r>
      <w:r w:rsidR="001D53D4" w:rsidRPr="00706B20">
        <w:rPr>
          <w:rFonts w:ascii="Times New Roman" w:hAnsi="Times New Roman"/>
          <w:b/>
          <w:sz w:val="24"/>
          <w:szCs w:val="24"/>
        </w:rPr>
        <w:tab/>
      </w:r>
      <w:r w:rsidRPr="00706B20">
        <w:rPr>
          <w:rFonts w:ascii="Times New Roman" w:hAnsi="Times New Roman"/>
          <w:b/>
          <w:sz w:val="24"/>
          <w:szCs w:val="24"/>
        </w:rPr>
        <w:tab/>
      </w:r>
      <w:r w:rsidRPr="00704E59">
        <w:rPr>
          <w:rFonts w:ascii="Times New Roman" w:hAnsi="Times New Roman"/>
          <w:b/>
          <w:i/>
          <w:sz w:val="24"/>
          <w:szCs w:val="24"/>
        </w:rPr>
        <w:t>34</w:t>
      </w:r>
      <w:r w:rsidR="00377137" w:rsidRPr="00704E59">
        <w:rPr>
          <w:rFonts w:ascii="Times New Roman" w:hAnsi="Times New Roman"/>
          <w:b/>
          <w:i/>
          <w:sz w:val="24"/>
          <w:szCs w:val="24"/>
        </w:rPr>
        <w:t>0 óra/268</w:t>
      </w:r>
      <w:r w:rsidRPr="00704E59">
        <w:rPr>
          <w:rFonts w:ascii="Times New Roman" w:hAnsi="Times New Roman"/>
          <w:b/>
          <w:i/>
          <w:sz w:val="24"/>
          <w:szCs w:val="24"/>
        </w:rPr>
        <w:t xml:space="preserve"> óra*</w:t>
      </w:r>
    </w:p>
    <w:p w14:paraId="49E0B501" w14:textId="77777777" w:rsidR="00435EFD" w:rsidRDefault="00435EFD" w:rsidP="00435EFD">
      <w:pPr>
        <w:spacing w:after="0" w:line="240" w:lineRule="auto"/>
        <w:ind w:right="-1"/>
        <w:jc w:val="right"/>
        <w:rPr>
          <w:rFonts w:ascii="Times New Roman" w:hAnsi="Times New Roman"/>
          <w:sz w:val="24"/>
          <w:szCs w:val="24"/>
        </w:rPr>
      </w:pPr>
      <w:r w:rsidRPr="00706B20">
        <w:rPr>
          <w:rFonts w:ascii="Times New Roman" w:hAnsi="Times New Roman"/>
          <w:sz w:val="24"/>
          <w:szCs w:val="24"/>
        </w:rPr>
        <w:t>* 9-13. évfolyamon megszervezett képzés/13. és 14. évfolyamon megszervezett képzés</w:t>
      </w:r>
    </w:p>
    <w:p w14:paraId="555CB9D4" w14:textId="77777777" w:rsidR="0088313D" w:rsidRDefault="0088313D" w:rsidP="00435EFD">
      <w:pPr>
        <w:spacing w:after="0" w:line="240" w:lineRule="auto"/>
        <w:ind w:right="-1"/>
        <w:jc w:val="right"/>
        <w:rPr>
          <w:rFonts w:ascii="Times New Roman" w:hAnsi="Times New Roman"/>
          <w:sz w:val="24"/>
          <w:szCs w:val="24"/>
        </w:rPr>
      </w:pPr>
    </w:p>
    <w:p w14:paraId="6151D414" w14:textId="43EB4116" w:rsidR="0088313D" w:rsidRDefault="0088313D" w:rsidP="0088313D">
      <w:pPr>
        <w:spacing w:after="0" w:line="240" w:lineRule="auto"/>
        <w:ind w:left="360" w:right="-1"/>
        <w:jc w:val="both"/>
        <w:rPr>
          <w:rFonts w:ascii="Times New Roman" w:hAnsi="Times New Roman"/>
          <w:sz w:val="24"/>
          <w:szCs w:val="24"/>
        </w:rPr>
      </w:pPr>
      <w:r>
        <w:rPr>
          <w:rFonts w:ascii="Times New Roman" w:hAnsi="Times New Roman"/>
          <w:sz w:val="24"/>
          <w:szCs w:val="24"/>
        </w:rPr>
        <w:t>A népi fúvós hangszereknél a ráépülésben cél</w:t>
      </w:r>
    </w:p>
    <w:p w14:paraId="227B860D" w14:textId="59887C8A" w:rsidR="0088313D" w:rsidRDefault="0088313D" w:rsidP="00C70F06">
      <w:pPr>
        <w:pStyle w:val="Listaszerbekezds"/>
        <w:numPr>
          <w:ilvl w:val="0"/>
          <w:numId w:val="9"/>
        </w:numPr>
        <w:spacing w:after="0" w:line="240" w:lineRule="auto"/>
        <w:ind w:right="-1"/>
        <w:jc w:val="both"/>
        <w:rPr>
          <w:rFonts w:ascii="Times New Roman" w:hAnsi="Times New Roman"/>
          <w:sz w:val="24"/>
          <w:szCs w:val="24"/>
        </w:rPr>
      </w:pPr>
      <w:r>
        <w:rPr>
          <w:rFonts w:ascii="Times New Roman" w:hAnsi="Times New Roman"/>
          <w:sz w:val="24"/>
          <w:szCs w:val="24"/>
        </w:rPr>
        <w:t>az alapképzésben megszerzett tudás bővítése, elmélyítése,</w:t>
      </w:r>
    </w:p>
    <w:p w14:paraId="332CD231" w14:textId="03EEAB55" w:rsidR="0088313D" w:rsidRDefault="0088313D" w:rsidP="00C70F06">
      <w:pPr>
        <w:pStyle w:val="Listaszerbekezds"/>
        <w:numPr>
          <w:ilvl w:val="0"/>
          <w:numId w:val="9"/>
        </w:numPr>
        <w:spacing w:after="0" w:line="240" w:lineRule="auto"/>
        <w:ind w:right="-1"/>
        <w:jc w:val="both"/>
        <w:rPr>
          <w:rFonts w:ascii="Times New Roman" w:hAnsi="Times New Roman"/>
          <w:sz w:val="24"/>
          <w:szCs w:val="24"/>
        </w:rPr>
      </w:pPr>
      <w:r>
        <w:rPr>
          <w:rFonts w:ascii="Times New Roman" w:hAnsi="Times New Roman"/>
          <w:sz w:val="24"/>
          <w:szCs w:val="24"/>
        </w:rPr>
        <w:t>kiemelkedő hangszerjátékosok repertoárjának megismerése, megtanulása,</w:t>
      </w:r>
    </w:p>
    <w:p w14:paraId="239E491B" w14:textId="1E889864" w:rsidR="00E343EB" w:rsidRDefault="00E343EB" w:rsidP="00C70F06">
      <w:pPr>
        <w:pStyle w:val="Listaszerbekezds"/>
        <w:numPr>
          <w:ilvl w:val="0"/>
          <w:numId w:val="9"/>
        </w:numPr>
        <w:spacing w:after="0" w:line="240" w:lineRule="auto"/>
        <w:ind w:right="-1"/>
        <w:jc w:val="both"/>
        <w:rPr>
          <w:rFonts w:ascii="Times New Roman" w:hAnsi="Times New Roman"/>
          <w:sz w:val="24"/>
          <w:szCs w:val="24"/>
        </w:rPr>
      </w:pPr>
      <w:r>
        <w:rPr>
          <w:rFonts w:ascii="Times New Roman" w:hAnsi="Times New Roman"/>
          <w:sz w:val="24"/>
          <w:szCs w:val="24"/>
        </w:rPr>
        <w:t>egy-egy tájegység, falu kiváló muzsikusai repertoárjának, játékmódjának tudatos megfigyelése, összehasonlítása, elsajátítása; a különbségek és hasonlóságok felfedezése, megértése</w:t>
      </w:r>
      <w:r w:rsidR="0054559E">
        <w:rPr>
          <w:rFonts w:ascii="Times New Roman" w:hAnsi="Times New Roman"/>
          <w:sz w:val="24"/>
          <w:szCs w:val="24"/>
        </w:rPr>
        <w:t>,</w:t>
      </w:r>
    </w:p>
    <w:p w14:paraId="59F170FE" w14:textId="49CE52E3" w:rsidR="0054559E" w:rsidRDefault="0054559E" w:rsidP="00C70F06">
      <w:pPr>
        <w:pStyle w:val="Listaszerbekezds"/>
        <w:numPr>
          <w:ilvl w:val="0"/>
          <w:numId w:val="9"/>
        </w:numPr>
        <w:spacing w:after="0" w:line="240" w:lineRule="auto"/>
        <w:ind w:right="-1"/>
        <w:jc w:val="both"/>
        <w:rPr>
          <w:rFonts w:ascii="Times New Roman" w:hAnsi="Times New Roman"/>
          <w:sz w:val="24"/>
          <w:szCs w:val="24"/>
        </w:rPr>
      </w:pPr>
      <w:r>
        <w:rPr>
          <w:rFonts w:ascii="Times New Roman" w:hAnsi="Times New Roman"/>
          <w:sz w:val="24"/>
          <w:szCs w:val="24"/>
        </w:rPr>
        <w:t xml:space="preserve">hangszere </w:t>
      </w:r>
      <w:proofErr w:type="spellStart"/>
      <w:r>
        <w:rPr>
          <w:rFonts w:ascii="Times New Roman" w:hAnsi="Times New Roman"/>
          <w:sz w:val="24"/>
          <w:szCs w:val="24"/>
        </w:rPr>
        <w:t>interetnikus</w:t>
      </w:r>
      <w:proofErr w:type="spellEnd"/>
      <w:r>
        <w:rPr>
          <w:rFonts w:ascii="Times New Roman" w:hAnsi="Times New Roman"/>
          <w:sz w:val="24"/>
          <w:szCs w:val="24"/>
        </w:rPr>
        <w:t xml:space="preserve"> kapcsolatainak elméleti és gyakorlati felfedezése,</w:t>
      </w:r>
    </w:p>
    <w:p w14:paraId="641E92B2" w14:textId="639B8A02" w:rsidR="0088313D" w:rsidRDefault="0088313D" w:rsidP="00C70F06">
      <w:pPr>
        <w:pStyle w:val="Listaszerbekezds"/>
        <w:numPr>
          <w:ilvl w:val="0"/>
          <w:numId w:val="9"/>
        </w:numPr>
        <w:spacing w:after="0" w:line="240" w:lineRule="auto"/>
        <w:ind w:right="-1"/>
        <w:jc w:val="both"/>
        <w:rPr>
          <w:rFonts w:ascii="Times New Roman" w:hAnsi="Times New Roman"/>
          <w:sz w:val="24"/>
          <w:szCs w:val="24"/>
        </w:rPr>
      </w:pPr>
      <w:r>
        <w:rPr>
          <w:rFonts w:ascii="Times New Roman" w:hAnsi="Times New Roman"/>
          <w:sz w:val="24"/>
          <w:szCs w:val="24"/>
        </w:rPr>
        <w:t xml:space="preserve">speciális játéktechnikák </w:t>
      </w:r>
      <w:r w:rsidR="0054559E">
        <w:rPr>
          <w:rFonts w:ascii="Times New Roman" w:hAnsi="Times New Roman"/>
          <w:sz w:val="24"/>
          <w:szCs w:val="24"/>
        </w:rPr>
        <w:t>elsajátítása,</w:t>
      </w:r>
    </w:p>
    <w:p w14:paraId="762F883C" w14:textId="755BC394" w:rsidR="0088313D" w:rsidRDefault="00E343EB" w:rsidP="00C70F06">
      <w:pPr>
        <w:pStyle w:val="Listaszerbekezds"/>
        <w:numPr>
          <w:ilvl w:val="0"/>
          <w:numId w:val="9"/>
        </w:numPr>
        <w:spacing w:after="0" w:line="240" w:lineRule="auto"/>
        <w:ind w:right="-1"/>
        <w:jc w:val="both"/>
        <w:rPr>
          <w:rFonts w:ascii="Times New Roman" w:hAnsi="Times New Roman"/>
          <w:sz w:val="24"/>
          <w:szCs w:val="24"/>
        </w:rPr>
      </w:pPr>
      <w:r>
        <w:rPr>
          <w:rFonts w:ascii="Times New Roman" w:hAnsi="Times New Roman"/>
          <w:sz w:val="24"/>
          <w:szCs w:val="24"/>
        </w:rPr>
        <w:t>a variálási képesség és improvizációs gyakorlat fejlesztése,</w:t>
      </w:r>
    </w:p>
    <w:p w14:paraId="4FCC8D76" w14:textId="0CCD9C55" w:rsidR="00E343EB" w:rsidRDefault="00E343EB" w:rsidP="00C70F06">
      <w:pPr>
        <w:pStyle w:val="Listaszerbekezds"/>
        <w:numPr>
          <w:ilvl w:val="0"/>
          <w:numId w:val="9"/>
        </w:numPr>
        <w:spacing w:after="0" w:line="240" w:lineRule="auto"/>
        <w:ind w:right="-1"/>
        <w:jc w:val="both"/>
        <w:rPr>
          <w:rFonts w:ascii="Times New Roman" w:hAnsi="Times New Roman"/>
          <w:sz w:val="24"/>
          <w:szCs w:val="24"/>
        </w:rPr>
      </w:pPr>
      <w:r>
        <w:rPr>
          <w:rFonts w:ascii="Times New Roman" w:hAnsi="Times New Roman"/>
          <w:sz w:val="24"/>
          <w:szCs w:val="24"/>
        </w:rPr>
        <w:t>a repertoár mennyiségének és minőségének növelése.</w:t>
      </w:r>
    </w:p>
    <w:p w14:paraId="29FD06DD" w14:textId="7ADF6E2C" w:rsidR="00E343EB" w:rsidRDefault="00E343EB" w:rsidP="0054559E">
      <w:pPr>
        <w:spacing w:after="0" w:line="240" w:lineRule="auto"/>
        <w:ind w:left="360" w:right="-1"/>
        <w:jc w:val="both"/>
        <w:rPr>
          <w:rFonts w:ascii="Times New Roman" w:hAnsi="Times New Roman"/>
          <w:sz w:val="24"/>
          <w:szCs w:val="24"/>
        </w:rPr>
      </w:pPr>
      <w:r>
        <w:rPr>
          <w:rFonts w:ascii="Times New Roman" w:hAnsi="Times New Roman"/>
          <w:sz w:val="24"/>
          <w:szCs w:val="24"/>
        </w:rPr>
        <w:t xml:space="preserve">Fontos lehetőség, hogy </w:t>
      </w:r>
      <w:r w:rsidR="0054559E" w:rsidRPr="0054559E">
        <w:rPr>
          <w:rFonts w:ascii="Times New Roman" w:hAnsi="Times New Roman"/>
          <w:sz w:val="24"/>
          <w:szCs w:val="24"/>
        </w:rPr>
        <w:t>ismereteit szélesítse a különféle fafúvós hangszerek megszólaltatásával</w:t>
      </w:r>
      <w:r w:rsidR="00543706">
        <w:rPr>
          <w:rFonts w:ascii="Times New Roman" w:hAnsi="Times New Roman"/>
          <w:sz w:val="24"/>
          <w:szCs w:val="24"/>
        </w:rPr>
        <w:t>, megtanulásával.</w:t>
      </w:r>
      <w:r w:rsidR="0054559E">
        <w:rPr>
          <w:rFonts w:ascii="Times New Roman" w:hAnsi="Times New Roman"/>
          <w:sz w:val="24"/>
          <w:szCs w:val="24"/>
        </w:rPr>
        <w:t xml:space="preserve"> </w:t>
      </w:r>
    </w:p>
    <w:p w14:paraId="1D031F37" w14:textId="6EFC1ABC" w:rsidR="0054559E" w:rsidRDefault="0054559E" w:rsidP="00165B19">
      <w:pPr>
        <w:spacing w:after="0" w:line="240" w:lineRule="auto"/>
        <w:ind w:right="-1"/>
        <w:outlineLvl w:val="0"/>
        <w:rPr>
          <w:rFonts w:ascii="Times New Roman" w:hAnsi="Times New Roman"/>
          <w:sz w:val="24"/>
          <w:szCs w:val="24"/>
        </w:rPr>
      </w:pPr>
      <w:r>
        <w:rPr>
          <w:rFonts w:ascii="Times New Roman" w:hAnsi="Times New Roman"/>
          <w:sz w:val="24"/>
          <w:szCs w:val="24"/>
        </w:rPr>
        <w:t>,</w:t>
      </w:r>
    </w:p>
    <w:p w14:paraId="4FB44FDD" w14:textId="78D7B484" w:rsidR="001D53D4" w:rsidRPr="00543706" w:rsidRDefault="001D53D4" w:rsidP="00C70F06">
      <w:pPr>
        <w:pStyle w:val="Listaszerbekezds"/>
        <w:numPr>
          <w:ilvl w:val="1"/>
          <w:numId w:val="7"/>
        </w:numPr>
        <w:spacing w:after="0" w:line="240" w:lineRule="auto"/>
        <w:ind w:right="-1"/>
        <w:outlineLvl w:val="0"/>
        <w:rPr>
          <w:rFonts w:ascii="Times New Roman" w:hAnsi="Times New Roman"/>
          <w:b/>
          <w:sz w:val="24"/>
          <w:szCs w:val="24"/>
        </w:rPr>
      </w:pPr>
      <w:r w:rsidRPr="00543706">
        <w:rPr>
          <w:rFonts w:ascii="Times New Roman" w:hAnsi="Times New Roman"/>
          <w:b/>
          <w:sz w:val="24"/>
          <w:szCs w:val="24"/>
        </w:rPr>
        <w:t xml:space="preserve">Népi </w:t>
      </w:r>
      <w:r w:rsidR="002119E5" w:rsidRPr="00543706">
        <w:rPr>
          <w:rFonts w:ascii="Times New Roman" w:hAnsi="Times New Roman"/>
          <w:b/>
          <w:sz w:val="24"/>
          <w:szCs w:val="24"/>
        </w:rPr>
        <w:t>furulyák</w:t>
      </w:r>
    </w:p>
    <w:p w14:paraId="5368A880" w14:textId="77777777" w:rsidR="00377137" w:rsidRPr="00706B20" w:rsidRDefault="00377137" w:rsidP="00377137">
      <w:pPr>
        <w:spacing w:after="0" w:line="240" w:lineRule="auto"/>
        <w:ind w:left="720" w:right="-1"/>
        <w:outlineLvl w:val="0"/>
        <w:rPr>
          <w:rFonts w:ascii="Times New Roman" w:hAnsi="Times New Roman"/>
          <w:b/>
          <w:sz w:val="24"/>
          <w:szCs w:val="24"/>
        </w:rPr>
      </w:pPr>
    </w:p>
    <w:p w14:paraId="711520D2" w14:textId="77777777" w:rsidR="001D53D4" w:rsidRPr="00706B20" w:rsidRDefault="001D53D4" w:rsidP="00C70F06">
      <w:pPr>
        <w:numPr>
          <w:ilvl w:val="2"/>
          <w:numId w:val="7"/>
        </w:numPr>
        <w:spacing w:after="0" w:line="240" w:lineRule="auto"/>
        <w:ind w:right="-1"/>
        <w:outlineLvl w:val="0"/>
        <w:rPr>
          <w:rFonts w:ascii="Times New Roman" w:hAnsi="Times New Roman"/>
          <w:b/>
          <w:sz w:val="24"/>
          <w:szCs w:val="24"/>
        </w:rPr>
      </w:pPr>
      <w:r w:rsidRPr="00706B20">
        <w:rPr>
          <w:rFonts w:ascii="Times New Roman" w:hAnsi="Times New Roman"/>
          <w:b/>
          <w:sz w:val="24"/>
          <w:szCs w:val="24"/>
        </w:rPr>
        <w:t>A tantárgy tanításának célja</w:t>
      </w:r>
    </w:p>
    <w:p w14:paraId="16657D16" w14:textId="55E04169" w:rsidR="002119E5" w:rsidRPr="002119E5" w:rsidRDefault="002119E5" w:rsidP="002119E5">
      <w:pPr>
        <w:pStyle w:val="ptty"/>
        <w:ind w:firstLine="0"/>
        <w:rPr>
          <w:szCs w:val="24"/>
        </w:rPr>
      </w:pPr>
      <w:r w:rsidRPr="002119E5">
        <w:rPr>
          <w:szCs w:val="24"/>
        </w:rPr>
        <w:t>A furulya főtárgy tanításának célj</w:t>
      </w:r>
      <w:r w:rsidR="0088313D">
        <w:rPr>
          <w:szCs w:val="24"/>
        </w:rPr>
        <w:t>a olyan népi fúvós hangsze</w:t>
      </w:r>
      <w:r w:rsidRPr="002119E5">
        <w:rPr>
          <w:szCs w:val="24"/>
        </w:rPr>
        <w:t xml:space="preserve">reken játszó zenészek képzése, akik képesek a hagyományos magyar népzenei darabok </w:t>
      </w:r>
      <w:proofErr w:type="spellStart"/>
      <w:r w:rsidRPr="002119E5">
        <w:rPr>
          <w:szCs w:val="24"/>
        </w:rPr>
        <w:t>stílushű</w:t>
      </w:r>
      <w:proofErr w:type="spellEnd"/>
      <w:r w:rsidRPr="002119E5">
        <w:rPr>
          <w:szCs w:val="24"/>
        </w:rPr>
        <w:t>, hiteles</w:t>
      </w:r>
      <w:r w:rsidR="00E343EB">
        <w:rPr>
          <w:szCs w:val="24"/>
        </w:rPr>
        <w:t xml:space="preserve"> és zenei élményt adó megszólal</w:t>
      </w:r>
      <w:r w:rsidRPr="002119E5">
        <w:rPr>
          <w:szCs w:val="24"/>
        </w:rPr>
        <w:t>tatására, továbbadására, a népzene</w:t>
      </w:r>
      <w:r w:rsidR="0088313D">
        <w:rPr>
          <w:szCs w:val="24"/>
        </w:rPr>
        <w:t xml:space="preserve"> önálló továbbtanulására (felvé</w:t>
      </w:r>
      <w:r w:rsidRPr="002119E5">
        <w:rPr>
          <w:szCs w:val="24"/>
        </w:rPr>
        <w:t>telek, kották és saját népzenei gyű</w:t>
      </w:r>
      <w:r w:rsidR="00E343EB">
        <w:rPr>
          <w:szCs w:val="24"/>
        </w:rPr>
        <w:t>jtések alapján), valamint közép</w:t>
      </w:r>
      <w:r w:rsidRPr="002119E5">
        <w:rPr>
          <w:szCs w:val="24"/>
        </w:rPr>
        <w:t>fokú szakismeretet igénylő közművelődési feladatok ellátására.</w:t>
      </w:r>
    </w:p>
    <w:p w14:paraId="4E7C7B80" w14:textId="3174A02F" w:rsidR="002119E5" w:rsidRPr="002119E5" w:rsidRDefault="002119E5" w:rsidP="002119E5">
      <w:pPr>
        <w:pStyle w:val="ptty"/>
        <w:ind w:firstLine="0"/>
        <w:rPr>
          <w:szCs w:val="24"/>
        </w:rPr>
      </w:pPr>
      <w:r w:rsidRPr="002119E5">
        <w:rPr>
          <w:szCs w:val="24"/>
        </w:rPr>
        <w:t>Sajátítsák el a tanulók a népze</w:t>
      </w:r>
      <w:r w:rsidR="00E343EB">
        <w:rPr>
          <w:szCs w:val="24"/>
        </w:rPr>
        <w:t>ne gondolkodásmódját, ami a meg</w:t>
      </w:r>
      <w:r w:rsidRPr="002119E5">
        <w:rPr>
          <w:szCs w:val="24"/>
        </w:rPr>
        <w:t xml:space="preserve">formálás szabályaira támaszkodva mindig újraalkotja, és sohasem másolja a dallamokat. Jussanak el tehát a beszélt anyanyelvhez hasonlóan a zene anyanyelvi szintű tudásának közelébe. Kapjanak bevezetést a népzene teljes világképébe. </w:t>
      </w:r>
    </w:p>
    <w:p w14:paraId="03C17770" w14:textId="77777777" w:rsidR="002119E5" w:rsidRPr="002119E5" w:rsidRDefault="002119E5" w:rsidP="002119E5">
      <w:pPr>
        <w:pStyle w:val="ptty"/>
        <w:ind w:firstLine="0"/>
        <w:rPr>
          <w:szCs w:val="24"/>
        </w:rPr>
      </w:pPr>
      <w:r w:rsidRPr="002119E5">
        <w:rPr>
          <w:szCs w:val="24"/>
        </w:rPr>
        <w:t>Ismertesse meg</w:t>
      </w:r>
    </w:p>
    <w:p w14:paraId="300FA7BB" w14:textId="2F644B30" w:rsidR="002119E5" w:rsidRPr="002119E5" w:rsidRDefault="002119E5" w:rsidP="002119E5">
      <w:pPr>
        <w:pStyle w:val="ptty"/>
        <w:ind w:left="566"/>
        <w:rPr>
          <w:szCs w:val="24"/>
        </w:rPr>
      </w:pPr>
      <w:r w:rsidRPr="002119E5">
        <w:rPr>
          <w:szCs w:val="24"/>
        </w:rPr>
        <w:t>- a furulyák fontosabb típusait,</w:t>
      </w:r>
      <w:r w:rsidR="00E343EB">
        <w:rPr>
          <w:szCs w:val="24"/>
        </w:rPr>
        <w:t xml:space="preserve"> fajtáinak és a dudának a játék</w:t>
      </w:r>
      <w:r w:rsidRPr="002119E5">
        <w:rPr>
          <w:szCs w:val="24"/>
        </w:rPr>
        <w:t>technikáját,</w:t>
      </w:r>
    </w:p>
    <w:p w14:paraId="63A27292" w14:textId="77777777" w:rsidR="002119E5" w:rsidRPr="002119E5" w:rsidRDefault="002119E5" w:rsidP="002119E5">
      <w:pPr>
        <w:pStyle w:val="ptty"/>
        <w:ind w:left="566"/>
        <w:rPr>
          <w:szCs w:val="24"/>
        </w:rPr>
      </w:pPr>
      <w:r w:rsidRPr="002119E5">
        <w:rPr>
          <w:szCs w:val="24"/>
        </w:rPr>
        <w:t>- a magyar népzene stílusait, a népzenei dialektusterületeket és azok jellemző zenei vonásait,</w:t>
      </w:r>
    </w:p>
    <w:p w14:paraId="6A12295F" w14:textId="77777777" w:rsidR="002119E5" w:rsidRPr="002119E5" w:rsidRDefault="002119E5" w:rsidP="002119E5">
      <w:pPr>
        <w:pStyle w:val="ptty"/>
        <w:ind w:left="566"/>
        <w:rPr>
          <w:szCs w:val="24"/>
        </w:rPr>
      </w:pPr>
      <w:r w:rsidRPr="002119E5">
        <w:rPr>
          <w:szCs w:val="24"/>
        </w:rPr>
        <w:t>- a magyar népzene főbb műfajait, valamint tánctípusait,</w:t>
      </w:r>
    </w:p>
    <w:p w14:paraId="55CA15A6" w14:textId="77777777" w:rsidR="002119E5" w:rsidRPr="002119E5" w:rsidRDefault="002119E5" w:rsidP="002119E5">
      <w:pPr>
        <w:pStyle w:val="ptty"/>
        <w:ind w:left="566"/>
        <w:rPr>
          <w:szCs w:val="24"/>
        </w:rPr>
      </w:pPr>
      <w:r w:rsidRPr="002119E5">
        <w:rPr>
          <w:szCs w:val="24"/>
        </w:rPr>
        <w:t>- a népzene előadásmódját.</w:t>
      </w:r>
    </w:p>
    <w:p w14:paraId="4CAD8829" w14:textId="77777777" w:rsidR="002119E5" w:rsidRPr="002119E5" w:rsidRDefault="002119E5" w:rsidP="002119E5">
      <w:pPr>
        <w:pStyle w:val="ptty"/>
        <w:ind w:firstLine="0"/>
        <w:rPr>
          <w:szCs w:val="24"/>
        </w:rPr>
      </w:pPr>
      <w:r w:rsidRPr="002119E5">
        <w:rPr>
          <w:szCs w:val="24"/>
        </w:rPr>
        <w:t>Fejlessze a tanuló</w:t>
      </w:r>
    </w:p>
    <w:p w14:paraId="384D6B88" w14:textId="77777777" w:rsidR="002119E5" w:rsidRPr="002119E5" w:rsidRDefault="002119E5" w:rsidP="002119E5">
      <w:pPr>
        <w:pStyle w:val="ptty"/>
        <w:ind w:left="566"/>
        <w:rPr>
          <w:szCs w:val="24"/>
        </w:rPr>
      </w:pPr>
      <w:r w:rsidRPr="002119E5">
        <w:rPr>
          <w:szCs w:val="24"/>
        </w:rPr>
        <w:t>- hallását,</w:t>
      </w:r>
    </w:p>
    <w:p w14:paraId="0D2303B2" w14:textId="77777777" w:rsidR="002119E5" w:rsidRPr="002119E5" w:rsidRDefault="002119E5" w:rsidP="002119E5">
      <w:pPr>
        <w:pStyle w:val="ptty"/>
        <w:ind w:left="566"/>
        <w:rPr>
          <w:szCs w:val="24"/>
        </w:rPr>
      </w:pPr>
      <w:r w:rsidRPr="002119E5">
        <w:rPr>
          <w:szCs w:val="24"/>
        </w:rPr>
        <w:t>- a nyelvvel összefüggő ritmus- és hangsúlyérzékét,</w:t>
      </w:r>
    </w:p>
    <w:p w14:paraId="13517B7D" w14:textId="77777777" w:rsidR="002119E5" w:rsidRPr="002119E5" w:rsidRDefault="002119E5" w:rsidP="002119E5">
      <w:pPr>
        <w:pStyle w:val="ptty"/>
        <w:ind w:left="566"/>
        <w:rPr>
          <w:szCs w:val="24"/>
        </w:rPr>
      </w:pPr>
      <w:r w:rsidRPr="002119E5">
        <w:rPr>
          <w:szCs w:val="24"/>
        </w:rPr>
        <w:t>- stílusérzékét,</w:t>
      </w:r>
    </w:p>
    <w:p w14:paraId="37FB2A40" w14:textId="77777777" w:rsidR="002119E5" w:rsidRPr="002119E5" w:rsidRDefault="002119E5" w:rsidP="002119E5">
      <w:pPr>
        <w:pStyle w:val="ptty"/>
        <w:ind w:left="566"/>
        <w:rPr>
          <w:szCs w:val="24"/>
        </w:rPr>
      </w:pPr>
      <w:r w:rsidRPr="002119E5">
        <w:rPr>
          <w:szCs w:val="24"/>
        </w:rPr>
        <w:t>- rögtönzőkészségét,</w:t>
      </w:r>
    </w:p>
    <w:p w14:paraId="3990A9CC" w14:textId="77777777" w:rsidR="002119E5" w:rsidRPr="002119E5" w:rsidRDefault="002119E5" w:rsidP="002119E5">
      <w:pPr>
        <w:pStyle w:val="ptty"/>
        <w:ind w:left="566"/>
        <w:rPr>
          <w:szCs w:val="24"/>
        </w:rPr>
      </w:pPr>
      <w:r w:rsidRPr="002119E5">
        <w:rPr>
          <w:szCs w:val="24"/>
        </w:rPr>
        <w:t>- zenei emlékezetét,</w:t>
      </w:r>
    </w:p>
    <w:p w14:paraId="4CDE87B8" w14:textId="77777777" w:rsidR="002119E5" w:rsidRDefault="002119E5" w:rsidP="002119E5">
      <w:pPr>
        <w:pStyle w:val="ptty"/>
        <w:ind w:left="566"/>
        <w:rPr>
          <w:szCs w:val="24"/>
        </w:rPr>
      </w:pPr>
      <w:r w:rsidRPr="002119E5">
        <w:rPr>
          <w:szCs w:val="24"/>
        </w:rPr>
        <w:t>- képességét dallamok rögtönző összefűzésére, tánctételek és ciklusok kialakítására,</w:t>
      </w:r>
    </w:p>
    <w:p w14:paraId="03B6DA7F" w14:textId="551093F4" w:rsidR="002119E5" w:rsidRPr="002119E5" w:rsidRDefault="002119E5" w:rsidP="002119E5">
      <w:pPr>
        <w:pStyle w:val="ptty"/>
        <w:ind w:left="566"/>
        <w:rPr>
          <w:szCs w:val="24"/>
        </w:rPr>
      </w:pPr>
      <w:r>
        <w:rPr>
          <w:szCs w:val="24"/>
        </w:rPr>
        <w:t xml:space="preserve">- </w:t>
      </w:r>
      <w:r w:rsidRPr="002119E5">
        <w:rPr>
          <w:szCs w:val="24"/>
        </w:rPr>
        <w:t>önálló lényegfelismerő képességét.</w:t>
      </w:r>
    </w:p>
    <w:p w14:paraId="37FF5397" w14:textId="77777777" w:rsidR="002119E5" w:rsidRPr="002119E5" w:rsidRDefault="002119E5" w:rsidP="002119E5">
      <w:pPr>
        <w:pStyle w:val="ptty"/>
        <w:ind w:firstLine="0"/>
        <w:rPr>
          <w:szCs w:val="24"/>
        </w:rPr>
      </w:pPr>
      <w:r w:rsidRPr="002119E5">
        <w:rPr>
          <w:szCs w:val="24"/>
        </w:rPr>
        <w:t>A tanuló rendelkezzék</w:t>
      </w:r>
    </w:p>
    <w:p w14:paraId="7798D6A5" w14:textId="77777777" w:rsidR="002119E5" w:rsidRDefault="002119E5" w:rsidP="002119E5">
      <w:pPr>
        <w:pStyle w:val="ptty"/>
        <w:ind w:left="566"/>
        <w:rPr>
          <w:szCs w:val="24"/>
        </w:rPr>
      </w:pPr>
      <w:r w:rsidRPr="002119E5">
        <w:rPr>
          <w:szCs w:val="24"/>
        </w:rPr>
        <w:t xml:space="preserve">- az adott stílus és földrajzi terület előadói hagyományára épülő rögtönzőkészséggel, </w:t>
      </w:r>
    </w:p>
    <w:p w14:paraId="5936A6CA" w14:textId="03F4C3BA" w:rsidR="002119E5" w:rsidRPr="002119E5" w:rsidRDefault="002119E5" w:rsidP="002119E5">
      <w:pPr>
        <w:pStyle w:val="ptty"/>
        <w:ind w:left="566"/>
        <w:rPr>
          <w:szCs w:val="24"/>
        </w:rPr>
      </w:pPr>
      <w:r w:rsidRPr="002119E5">
        <w:rPr>
          <w:szCs w:val="24"/>
        </w:rPr>
        <w:t>- zenei emlékezőtehetséggel,</w:t>
      </w:r>
    </w:p>
    <w:p w14:paraId="20A9728B" w14:textId="77777777" w:rsidR="002119E5" w:rsidRPr="002119E5" w:rsidRDefault="002119E5" w:rsidP="002119E5">
      <w:pPr>
        <w:pStyle w:val="ptty"/>
        <w:ind w:left="566"/>
        <w:rPr>
          <w:szCs w:val="24"/>
        </w:rPr>
      </w:pPr>
      <w:r w:rsidRPr="002119E5">
        <w:rPr>
          <w:szCs w:val="24"/>
        </w:rPr>
        <w:t xml:space="preserve">- megfelelő prozódiai készséggel, </w:t>
      </w:r>
    </w:p>
    <w:p w14:paraId="1F9C0C33" w14:textId="77777777" w:rsidR="002119E5" w:rsidRPr="002119E5" w:rsidRDefault="002119E5" w:rsidP="002119E5">
      <w:pPr>
        <w:pStyle w:val="ptty"/>
        <w:ind w:left="566"/>
        <w:rPr>
          <w:szCs w:val="24"/>
        </w:rPr>
      </w:pPr>
      <w:r w:rsidRPr="002119E5">
        <w:rPr>
          <w:szCs w:val="24"/>
        </w:rPr>
        <w:t>- tánckísérő rutinnal,</w:t>
      </w:r>
    </w:p>
    <w:p w14:paraId="408CC1DD" w14:textId="77777777" w:rsidR="002119E5" w:rsidRPr="002119E5" w:rsidRDefault="002119E5" w:rsidP="002119E5">
      <w:pPr>
        <w:pStyle w:val="ptty"/>
        <w:ind w:left="566"/>
        <w:rPr>
          <w:szCs w:val="24"/>
        </w:rPr>
      </w:pPr>
      <w:r w:rsidRPr="002119E5">
        <w:rPr>
          <w:szCs w:val="24"/>
        </w:rPr>
        <w:t>- jó lapról olvasási készséggel.</w:t>
      </w:r>
    </w:p>
    <w:p w14:paraId="67D4246E" w14:textId="77777777" w:rsidR="002119E5" w:rsidRPr="002119E5" w:rsidRDefault="002119E5" w:rsidP="002119E5">
      <w:pPr>
        <w:pStyle w:val="ptty"/>
        <w:ind w:left="566"/>
        <w:rPr>
          <w:szCs w:val="24"/>
        </w:rPr>
      </w:pPr>
      <w:r w:rsidRPr="002119E5">
        <w:rPr>
          <w:szCs w:val="24"/>
        </w:rPr>
        <w:t>A tanuló ismerje</w:t>
      </w:r>
    </w:p>
    <w:p w14:paraId="50867D48" w14:textId="61A7A604" w:rsidR="002119E5" w:rsidRPr="002119E5" w:rsidRDefault="002119E5" w:rsidP="002119E5">
      <w:pPr>
        <w:pStyle w:val="ptty"/>
        <w:ind w:left="566"/>
        <w:rPr>
          <w:szCs w:val="24"/>
        </w:rPr>
      </w:pPr>
      <w:r w:rsidRPr="002119E5">
        <w:rPr>
          <w:szCs w:val="24"/>
        </w:rPr>
        <w:t>- hangszerei történetét, típusait a magyar nyelvterületen, és szélesebb elterjedtségét legalább Európában,</w:t>
      </w:r>
    </w:p>
    <w:p w14:paraId="52810D85" w14:textId="77777777" w:rsidR="002119E5" w:rsidRPr="002119E5" w:rsidRDefault="002119E5" w:rsidP="002119E5">
      <w:pPr>
        <w:pStyle w:val="ptty"/>
        <w:ind w:left="566"/>
        <w:rPr>
          <w:szCs w:val="24"/>
        </w:rPr>
      </w:pPr>
      <w:r w:rsidRPr="002119E5">
        <w:rPr>
          <w:szCs w:val="24"/>
        </w:rPr>
        <w:lastRenderedPageBreak/>
        <w:t>- hangszerei repertoárját (annak jellemző részeit) és előadói hagyományát a magyar nyelvterület különböző vidékein,</w:t>
      </w:r>
    </w:p>
    <w:p w14:paraId="6619C155" w14:textId="5D820FDE" w:rsidR="00256140" w:rsidRPr="00706B20" w:rsidRDefault="002119E5" w:rsidP="002119E5">
      <w:pPr>
        <w:pStyle w:val="ptty"/>
        <w:ind w:left="566"/>
        <w:rPr>
          <w:szCs w:val="24"/>
        </w:rPr>
      </w:pPr>
      <w:r w:rsidRPr="002119E5">
        <w:rPr>
          <w:szCs w:val="24"/>
        </w:rPr>
        <w:t>- a szomszéd népek hasonló hangszereit, és tudjon példákat azok repertoárjából.</w:t>
      </w:r>
    </w:p>
    <w:p w14:paraId="051AB8F8" w14:textId="77777777" w:rsidR="00256140" w:rsidRPr="00706B20" w:rsidRDefault="00256140" w:rsidP="001D53D4">
      <w:pPr>
        <w:spacing w:after="0" w:line="240" w:lineRule="auto"/>
        <w:ind w:right="-1"/>
        <w:rPr>
          <w:rFonts w:ascii="Times New Roman" w:hAnsi="Times New Roman"/>
          <w:b/>
          <w:sz w:val="24"/>
          <w:szCs w:val="24"/>
        </w:rPr>
      </w:pPr>
    </w:p>
    <w:p w14:paraId="6D36A276" w14:textId="3409F64E" w:rsidR="001D53D4" w:rsidRPr="00543706" w:rsidRDefault="00562BD7" w:rsidP="00C70F06">
      <w:pPr>
        <w:pStyle w:val="Listaszerbekezds"/>
        <w:numPr>
          <w:ilvl w:val="2"/>
          <w:numId w:val="7"/>
        </w:numPr>
        <w:spacing w:after="0" w:line="240" w:lineRule="auto"/>
        <w:ind w:right="-1"/>
        <w:outlineLvl w:val="0"/>
        <w:rPr>
          <w:rFonts w:ascii="Times New Roman" w:hAnsi="Times New Roman"/>
          <w:b/>
          <w:sz w:val="24"/>
          <w:szCs w:val="24"/>
        </w:rPr>
      </w:pPr>
      <w:r>
        <w:rPr>
          <w:rFonts w:ascii="Times New Roman" w:hAnsi="Times New Roman"/>
          <w:b/>
          <w:sz w:val="24"/>
          <w:szCs w:val="24"/>
        </w:rPr>
        <w:t>Kapcsolódó szakmai tartalmak</w:t>
      </w:r>
    </w:p>
    <w:p w14:paraId="34D5F32A"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A növendékek képzéséhez elengedhetetlen más tantárgyak ismeretanyagának beépítése.</w:t>
      </w:r>
    </w:p>
    <w:p w14:paraId="0EDE7504" w14:textId="722F7E03"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A tantárgy a fizika, történelem, né</w:t>
      </w:r>
      <w:r>
        <w:rPr>
          <w:rFonts w:eastAsia="Lucida Sans Unicode"/>
          <w:kern w:val="1"/>
          <w:szCs w:val="24"/>
        </w:rPr>
        <w:t>prajz, néptánc, zeneelmélet tár</w:t>
      </w:r>
      <w:r w:rsidRPr="002119E5">
        <w:rPr>
          <w:rFonts w:eastAsia="Lucida Sans Unicode"/>
          <w:kern w:val="1"/>
          <w:szCs w:val="24"/>
        </w:rPr>
        <w:t xml:space="preserve">gyakkal áll kapcsolatban. A fizikából a zenei hang akusztikai tulajdonságait, a zenei hangsor és a felhangrendszer mély kapcsolatát ismerheti meg a tanuló, különös tekintette a </w:t>
      </w:r>
      <w:proofErr w:type="spellStart"/>
      <w:r w:rsidRPr="002119E5">
        <w:rPr>
          <w:rFonts w:eastAsia="Lucida Sans Unicode"/>
          <w:kern w:val="1"/>
          <w:szCs w:val="24"/>
        </w:rPr>
        <w:t>hangképzőnyílás</w:t>
      </w:r>
      <w:proofErr w:type="spellEnd"/>
      <w:r w:rsidRPr="002119E5">
        <w:rPr>
          <w:rFonts w:eastAsia="Lucida Sans Unicode"/>
          <w:kern w:val="1"/>
          <w:szCs w:val="24"/>
        </w:rPr>
        <w:t xml:space="preserve"> nélküli tilinkóra. A történelem segít elhelyezni né</w:t>
      </w:r>
      <w:r>
        <w:rPr>
          <w:rFonts w:eastAsia="Lucida Sans Unicode"/>
          <w:kern w:val="1"/>
          <w:szCs w:val="24"/>
        </w:rPr>
        <w:t>pzenénket a magyarság őstörténe</w:t>
      </w:r>
      <w:r w:rsidRPr="002119E5">
        <w:rPr>
          <w:rFonts w:eastAsia="Lucida Sans Unicode"/>
          <w:kern w:val="1"/>
          <w:szCs w:val="24"/>
        </w:rPr>
        <w:t>tében és a honfoglalás utáni történetében. A néprajz megmutatja a zene helyét a hagyományos közösségben. A néptánc segít a táncdallamok helyes ritmikai, tempó- és hang¬súlybeli értelmezésében.</w:t>
      </w:r>
    </w:p>
    <w:p w14:paraId="6C6DD39D" w14:textId="256022C8" w:rsidR="001D53D4" w:rsidRPr="00706B20" w:rsidRDefault="002119E5" w:rsidP="002119E5">
      <w:pPr>
        <w:pStyle w:val="ptty"/>
        <w:ind w:left="0" w:firstLine="283"/>
        <w:rPr>
          <w:rFonts w:eastAsia="Lucida Sans Unicode"/>
          <w:kern w:val="1"/>
          <w:szCs w:val="24"/>
        </w:rPr>
      </w:pPr>
      <w:r w:rsidRPr="002119E5">
        <w:rPr>
          <w:rFonts w:eastAsia="Lucida Sans Unicode"/>
          <w:kern w:val="1"/>
          <w:szCs w:val="24"/>
        </w:rPr>
        <w:t>A zeneelmélet a népzene önálló tanulmányozásához szükséges ismereteket adja meg.</w:t>
      </w:r>
    </w:p>
    <w:p w14:paraId="4C5C2BD7" w14:textId="77777777" w:rsidR="003D3C2C" w:rsidRPr="00706B20" w:rsidRDefault="003D3C2C" w:rsidP="003D3C2C">
      <w:pPr>
        <w:spacing w:after="0" w:line="240" w:lineRule="auto"/>
        <w:rPr>
          <w:rFonts w:ascii="Times New Roman" w:hAnsi="Times New Roman"/>
          <w:b/>
          <w:bCs/>
          <w:iCs/>
          <w:sz w:val="24"/>
          <w:szCs w:val="24"/>
        </w:rPr>
      </w:pPr>
    </w:p>
    <w:p w14:paraId="070AB00D" w14:textId="77777777" w:rsidR="003D3C2C" w:rsidRPr="00377137" w:rsidRDefault="003D3C2C" w:rsidP="00C70F06">
      <w:pPr>
        <w:widowControl w:val="0"/>
        <w:numPr>
          <w:ilvl w:val="2"/>
          <w:numId w:val="7"/>
        </w:numPr>
        <w:tabs>
          <w:tab w:val="left" w:pos="0"/>
        </w:tabs>
        <w:suppressAutoHyphens/>
        <w:spacing w:after="0" w:line="240" w:lineRule="auto"/>
        <w:outlineLvl w:val="0"/>
        <w:rPr>
          <w:rFonts w:ascii="Times New Roman" w:hAnsi="Times New Roman"/>
          <w:b/>
          <w:sz w:val="24"/>
          <w:szCs w:val="24"/>
        </w:rPr>
      </w:pPr>
      <w:r w:rsidRPr="00706B20">
        <w:rPr>
          <w:rFonts w:ascii="Times New Roman" w:hAnsi="Times New Roman"/>
          <w:b/>
          <w:sz w:val="24"/>
          <w:szCs w:val="24"/>
        </w:rPr>
        <w:t xml:space="preserve">Témakörök </w:t>
      </w:r>
    </w:p>
    <w:p w14:paraId="24F609D8" w14:textId="058D23EB" w:rsidR="003D3C2C" w:rsidRDefault="002119E5" w:rsidP="002119E5">
      <w:pPr>
        <w:pStyle w:val="ptty"/>
        <w:ind w:left="426" w:firstLine="1"/>
        <w:rPr>
          <w:rFonts w:eastAsia="Lucida Sans Unicode"/>
          <w:kern w:val="1"/>
          <w:szCs w:val="24"/>
        </w:rPr>
      </w:pPr>
      <w:r w:rsidRPr="002119E5">
        <w:rPr>
          <w:rFonts w:eastAsia="Lucida Sans Unicode"/>
          <w:kern w:val="1"/>
          <w:szCs w:val="24"/>
        </w:rPr>
        <w:t>A javasolt zenei anyag kiválasztását mindig a tanuló technikai tudása, muzikalitása és zenei érettsége határozza meg. Az előírt anyag mindig az elvégzendő minimumot jelenti, amelynél többet végezni kívánatos és hasznos.</w:t>
      </w:r>
    </w:p>
    <w:p w14:paraId="12A7B03C" w14:textId="77777777" w:rsidR="002119E5" w:rsidRPr="002119E5" w:rsidRDefault="002119E5" w:rsidP="002119E5">
      <w:pPr>
        <w:rPr>
          <w:rFonts w:eastAsia="Lucida Sans Unicode"/>
          <w:lang w:eastAsia="hu-HU"/>
        </w:rPr>
      </w:pPr>
    </w:p>
    <w:p w14:paraId="0DE45A2B" w14:textId="77777777" w:rsidR="003D3C2C" w:rsidRPr="00706B20" w:rsidRDefault="00377137" w:rsidP="00C70F06">
      <w:pPr>
        <w:numPr>
          <w:ilvl w:val="3"/>
          <w:numId w:val="7"/>
        </w:numPr>
        <w:spacing w:after="0" w:line="240" w:lineRule="auto"/>
        <w:rPr>
          <w:rFonts w:ascii="Times New Roman" w:hAnsi="Times New Roman"/>
          <w:b/>
          <w:i/>
          <w:sz w:val="24"/>
          <w:szCs w:val="24"/>
        </w:rPr>
      </w:pPr>
      <w:r w:rsidRPr="00704E59">
        <w:rPr>
          <w:rFonts w:ascii="Times New Roman" w:hAnsi="Times New Roman"/>
          <w:b/>
          <w:sz w:val="24"/>
          <w:szCs w:val="24"/>
        </w:rPr>
        <w:t>Technikai fejlesztés</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003D3C2C" w:rsidRPr="00706B20">
        <w:rPr>
          <w:rFonts w:ascii="Times New Roman" w:hAnsi="Times New Roman"/>
          <w:b/>
          <w:sz w:val="24"/>
          <w:szCs w:val="24"/>
        </w:rPr>
        <w:t>6</w:t>
      </w:r>
      <w:r>
        <w:rPr>
          <w:rFonts w:ascii="Times New Roman" w:hAnsi="Times New Roman"/>
          <w:b/>
          <w:sz w:val="24"/>
          <w:szCs w:val="24"/>
        </w:rPr>
        <w:t>8</w:t>
      </w:r>
      <w:r w:rsidR="003D3C2C" w:rsidRPr="00706B20">
        <w:rPr>
          <w:rFonts w:ascii="Times New Roman" w:hAnsi="Times New Roman"/>
          <w:b/>
          <w:sz w:val="24"/>
          <w:szCs w:val="24"/>
        </w:rPr>
        <w:t xml:space="preserve"> </w:t>
      </w:r>
      <w:r w:rsidR="003D3C2C" w:rsidRPr="00706B20">
        <w:rPr>
          <w:rFonts w:ascii="Times New Roman" w:hAnsi="Times New Roman"/>
          <w:b/>
          <w:i/>
          <w:sz w:val="24"/>
          <w:szCs w:val="24"/>
        </w:rPr>
        <w:t>óra/68óra</w:t>
      </w:r>
    </w:p>
    <w:p w14:paraId="7F9F9896" w14:textId="77777777" w:rsidR="002119E5" w:rsidRPr="002119E5" w:rsidRDefault="002119E5" w:rsidP="002119E5">
      <w:pPr>
        <w:pStyle w:val="ptty"/>
        <w:ind w:left="0" w:firstLine="421"/>
        <w:rPr>
          <w:rFonts w:eastAsia="Lucida Sans Unicode"/>
          <w:kern w:val="1"/>
          <w:szCs w:val="24"/>
        </w:rPr>
      </w:pPr>
      <w:r w:rsidRPr="002119E5">
        <w:rPr>
          <w:rFonts w:eastAsia="Lucida Sans Unicode"/>
          <w:kern w:val="1"/>
          <w:szCs w:val="24"/>
        </w:rPr>
        <w:t>A tanuló legyen képes</w:t>
      </w:r>
    </w:p>
    <w:p w14:paraId="28ADACDA" w14:textId="77777777" w:rsidR="002119E5" w:rsidRPr="002119E5" w:rsidRDefault="002119E5" w:rsidP="002119E5">
      <w:pPr>
        <w:pStyle w:val="ptty"/>
        <w:ind w:left="0" w:firstLine="421"/>
        <w:rPr>
          <w:rFonts w:eastAsia="Lucida Sans Unicode"/>
          <w:kern w:val="1"/>
          <w:szCs w:val="24"/>
        </w:rPr>
      </w:pPr>
      <w:r w:rsidRPr="002119E5">
        <w:rPr>
          <w:rFonts w:eastAsia="Lucida Sans Unicode"/>
          <w:kern w:val="1"/>
          <w:szCs w:val="24"/>
        </w:rPr>
        <w:t>- természetes hangszerkezelésre,</w:t>
      </w:r>
    </w:p>
    <w:p w14:paraId="29CCF280" w14:textId="77777777" w:rsidR="002119E5" w:rsidRPr="002119E5" w:rsidRDefault="002119E5" w:rsidP="002119E5">
      <w:pPr>
        <w:pStyle w:val="ptty"/>
        <w:ind w:left="0" w:firstLine="421"/>
        <w:rPr>
          <w:rFonts w:eastAsia="Lucida Sans Unicode"/>
          <w:kern w:val="1"/>
          <w:szCs w:val="24"/>
        </w:rPr>
      </w:pPr>
      <w:r w:rsidRPr="002119E5">
        <w:rPr>
          <w:rFonts w:eastAsia="Lucida Sans Unicode"/>
          <w:kern w:val="1"/>
          <w:szCs w:val="24"/>
        </w:rPr>
        <w:t>- tiszta intonációra,</w:t>
      </w:r>
    </w:p>
    <w:p w14:paraId="367FE108" w14:textId="77777777" w:rsidR="002119E5" w:rsidRPr="002119E5" w:rsidRDefault="002119E5" w:rsidP="002119E5">
      <w:pPr>
        <w:pStyle w:val="ptty"/>
        <w:ind w:left="0" w:firstLine="421"/>
        <w:rPr>
          <w:rFonts w:eastAsia="Lucida Sans Unicode"/>
          <w:kern w:val="1"/>
          <w:szCs w:val="24"/>
        </w:rPr>
      </w:pPr>
      <w:r w:rsidRPr="002119E5">
        <w:rPr>
          <w:rFonts w:eastAsia="Lucida Sans Unicode"/>
          <w:kern w:val="1"/>
          <w:szCs w:val="24"/>
        </w:rPr>
        <w:t>- a hangszín, a hang kialakítására, díszítésére a hagyomány adta kereteken belül,</w:t>
      </w:r>
    </w:p>
    <w:p w14:paraId="62E8C326" w14:textId="77777777" w:rsidR="002119E5" w:rsidRPr="002119E5" w:rsidRDefault="002119E5" w:rsidP="002119E5">
      <w:pPr>
        <w:pStyle w:val="ptty"/>
        <w:ind w:left="0" w:firstLine="421"/>
        <w:rPr>
          <w:rFonts w:eastAsia="Lucida Sans Unicode"/>
          <w:kern w:val="1"/>
          <w:szCs w:val="24"/>
        </w:rPr>
      </w:pPr>
      <w:r w:rsidRPr="002119E5">
        <w:rPr>
          <w:rFonts w:eastAsia="Lucida Sans Unicode"/>
          <w:kern w:val="1"/>
          <w:szCs w:val="24"/>
        </w:rPr>
        <w:t>- hangszeres népzenei darabok önálló megtanulására felvételről,</w:t>
      </w:r>
    </w:p>
    <w:p w14:paraId="16938171" w14:textId="77777777" w:rsidR="002119E5" w:rsidRPr="002119E5" w:rsidRDefault="002119E5" w:rsidP="002119E5">
      <w:pPr>
        <w:pStyle w:val="ptty"/>
        <w:ind w:left="0" w:firstLine="421"/>
        <w:rPr>
          <w:rFonts w:eastAsia="Lucida Sans Unicode"/>
          <w:kern w:val="1"/>
          <w:szCs w:val="24"/>
        </w:rPr>
      </w:pPr>
      <w:r w:rsidRPr="002119E5">
        <w:rPr>
          <w:rFonts w:eastAsia="Lucida Sans Unicode"/>
          <w:kern w:val="1"/>
          <w:szCs w:val="24"/>
        </w:rPr>
        <w:t>- énekes dallamok megformálására hangszerein az adott stíluson belül,</w:t>
      </w:r>
    </w:p>
    <w:p w14:paraId="33D99076" w14:textId="77777777" w:rsidR="002119E5" w:rsidRPr="002119E5" w:rsidRDefault="002119E5" w:rsidP="002119E5">
      <w:pPr>
        <w:pStyle w:val="ptty"/>
        <w:ind w:left="421" w:firstLine="0"/>
        <w:rPr>
          <w:rFonts w:eastAsia="Lucida Sans Unicode"/>
          <w:kern w:val="1"/>
          <w:szCs w:val="24"/>
        </w:rPr>
      </w:pPr>
      <w:r w:rsidRPr="002119E5">
        <w:rPr>
          <w:rFonts w:eastAsia="Lucida Sans Unicode"/>
          <w:kern w:val="1"/>
          <w:szCs w:val="24"/>
        </w:rPr>
        <w:t xml:space="preserve">- népdalok és hangszeres darabok értelmes, tagolt előadására, és a helyes </w:t>
      </w:r>
      <w:proofErr w:type="spellStart"/>
      <w:r w:rsidRPr="002119E5">
        <w:rPr>
          <w:rFonts w:eastAsia="Lucida Sans Unicode"/>
          <w:kern w:val="1"/>
          <w:szCs w:val="24"/>
        </w:rPr>
        <w:t>deklamáció</w:t>
      </w:r>
      <w:proofErr w:type="spellEnd"/>
      <w:r w:rsidRPr="002119E5">
        <w:rPr>
          <w:rFonts w:eastAsia="Lucida Sans Unicode"/>
          <w:kern w:val="1"/>
          <w:szCs w:val="24"/>
        </w:rPr>
        <w:t xml:space="preserve"> alkalmazására,</w:t>
      </w:r>
    </w:p>
    <w:p w14:paraId="3C87D27D" w14:textId="77777777" w:rsidR="002119E5" w:rsidRPr="002119E5" w:rsidRDefault="002119E5" w:rsidP="002119E5">
      <w:pPr>
        <w:pStyle w:val="ptty"/>
        <w:ind w:left="0" w:firstLine="421"/>
        <w:rPr>
          <w:rFonts w:eastAsia="Lucida Sans Unicode"/>
          <w:kern w:val="1"/>
          <w:szCs w:val="24"/>
        </w:rPr>
      </w:pPr>
      <w:r w:rsidRPr="002119E5">
        <w:rPr>
          <w:rFonts w:eastAsia="Lucida Sans Unicode"/>
          <w:kern w:val="1"/>
          <w:szCs w:val="24"/>
        </w:rPr>
        <w:t>- táncrendek eljátszására helyes sorrendben.</w:t>
      </w:r>
    </w:p>
    <w:p w14:paraId="0A2E4E29" w14:textId="41A2D429" w:rsidR="00F2703F" w:rsidRDefault="002119E5" w:rsidP="0094694D">
      <w:pPr>
        <w:pStyle w:val="ptty"/>
        <w:ind w:firstLine="138"/>
        <w:rPr>
          <w:rFonts w:eastAsia="Lucida Sans Unicode"/>
          <w:kern w:val="1"/>
          <w:szCs w:val="24"/>
        </w:rPr>
      </w:pPr>
      <w:r w:rsidRPr="002119E5">
        <w:rPr>
          <w:rFonts w:eastAsia="Lucida Sans Unicode"/>
          <w:kern w:val="1"/>
          <w:szCs w:val="24"/>
        </w:rPr>
        <w:t>- középfokú felkészültséget igénylő közművelődési munka elvégzésére</w:t>
      </w:r>
    </w:p>
    <w:p w14:paraId="5F78F52D" w14:textId="77777777" w:rsidR="002119E5" w:rsidRPr="002119E5" w:rsidRDefault="002119E5" w:rsidP="002119E5">
      <w:pPr>
        <w:rPr>
          <w:rFonts w:eastAsia="Lucida Sans Unicode"/>
          <w:lang w:eastAsia="hu-HU"/>
        </w:rPr>
      </w:pPr>
    </w:p>
    <w:p w14:paraId="2D79205C" w14:textId="4DA418AB" w:rsidR="003D3C2C" w:rsidRPr="00706B20" w:rsidRDefault="003D3C2C" w:rsidP="00C70F06">
      <w:pPr>
        <w:numPr>
          <w:ilvl w:val="3"/>
          <w:numId w:val="7"/>
        </w:numPr>
        <w:spacing w:after="0" w:line="240" w:lineRule="auto"/>
        <w:rPr>
          <w:rFonts w:ascii="Times New Roman" w:hAnsi="Times New Roman"/>
          <w:b/>
          <w:sz w:val="24"/>
          <w:szCs w:val="24"/>
        </w:rPr>
      </w:pPr>
      <w:r w:rsidRPr="00706B20">
        <w:rPr>
          <w:rFonts w:ascii="Times New Roman" w:hAnsi="Times New Roman"/>
          <w:b/>
          <w:sz w:val="24"/>
          <w:szCs w:val="24"/>
        </w:rPr>
        <w:t>Anyagismeret</w:t>
      </w:r>
      <w:r w:rsidRPr="00706B20">
        <w:rPr>
          <w:rFonts w:ascii="Times New Roman" w:hAnsi="Times New Roman"/>
          <w:b/>
          <w:sz w:val="24"/>
          <w:szCs w:val="24"/>
        </w:rPr>
        <w:tab/>
      </w:r>
      <w:r w:rsidRPr="00706B20">
        <w:rPr>
          <w:rFonts w:ascii="Times New Roman" w:hAnsi="Times New Roman"/>
          <w:b/>
          <w:sz w:val="24"/>
          <w:szCs w:val="24"/>
        </w:rPr>
        <w:tab/>
      </w:r>
      <w:r w:rsidRPr="00706B20">
        <w:rPr>
          <w:rFonts w:ascii="Times New Roman" w:hAnsi="Times New Roman"/>
          <w:b/>
          <w:sz w:val="24"/>
          <w:szCs w:val="24"/>
        </w:rPr>
        <w:tab/>
      </w:r>
      <w:r w:rsidRPr="00706B20">
        <w:rPr>
          <w:rFonts w:ascii="Times New Roman" w:hAnsi="Times New Roman"/>
          <w:b/>
          <w:sz w:val="24"/>
          <w:szCs w:val="24"/>
        </w:rPr>
        <w:tab/>
      </w:r>
      <w:r w:rsidRPr="00706B20">
        <w:rPr>
          <w:rFonts w:ascii="Times New Roman" w:hAnsi="Times New Roman"/>
          <w:b/>
          <w:sz w:val="24"/>
          <w:szCs w:val="24"/>
        </w:rPr>
        <w:tab/>
      </w:r>
      <w:r w:rsidR="00704E59">
        <w:rPr>
          <w:rFonts w:ascii="Times New Roman" w:hAnsi="Times New Roman"/>
          <w:b/>
          <w:sz w:val="24"/>
          <w:szCs w:val="24"/>
        </w:rPr>
        <w:tab/>
      </w:r>
      <w:r w:rsidR="00546CA4">
        <w:rPr>
          <w:rFonts w:ascii="Times New Roman" w:hAnsi="Times New Roman"/>
          <w:b/>
          <w:i/>
          <w:sz w:val="24"/>
          <w:szCs w:val="24"/>
        </w:rPr>
        <w:t>170</w:t>
      </w:r>
      <w:r w:rsidRPr="00706B20">
        <w:rPr>
          <w:rFonts w:ascii="Times New Roman" w:hAnsi="Times New Roman"/>
          <w:b/>
          <w:i/>
          <w:sz w:val="24"/>
          <w:szCs w:val="24"/>
        </w:rPr>
        <w:t xml:space="preserve"> óra/1</w:t>
      </w:r>
      <w:r w:rsidR="00546CA4">
        <w:rPr>
          <w:rFonts w:ascii="Times New Roman" w:hAnsi="Times New Roman"/>
          <w:b/>
          <w:i/>
          <w:sz w:val="24"/>
          <w:szCs w:val="24"/>
        </w:rPr>
        <w:t>15</w:t>
      </w:r>
      <w:r w:rsidRPr="00706B20">
        <w:rPr>
          <w:rFonts w:ascii="Times New Roman" w:hAnsi="Times New Roman"/>
          <w:b/>
          <w:i/>
          <w:sz w:val="24"/>
          <w:szCs w:val="24"/>
        </w:rPr>
        <w:t xml:space="preserve"> óra</w:t>
      </w:r>
    </w:p>
    <w:p w14:paraId="095D9D47"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Különböző népzenei dialektusokból, karakterekből válogatott program kialakítása az ajánlott tananyag segítségével.</w:t>
      </w:r>
    </w:p>
    <w:p w14:paraId="676752A1" w14:textId="77777777" w:rsidR="002119E5" w:rsidRPr="002119E5" w:rsidRDefault="002119E5" w:rsidP="002119E5">
      <w:pPr>
        <w:pStyle w:val="ptty"/>
        <w:ind w:firstLine="1"/>
        <w:rPr>
          <w:rFonts w:eastAsia="Lucida Sans Unicode"/>
          <w:kern w:val="1"/>
          <w:szCs w:val="24"/>
        </w:rPr>
      </w:pPr>
    </w:p>
    <w:p w14:paraId="01D9E048" w14:textId="77777777" w:rsidR="002119E5" w:rsidRPr="0094694D" w:rsidRDefault="002119E5" w:rsidP="002119E5">
      <w:pPr>
        <w:pStyle w:val="ptty"/>
        <w:ind w:firstLine="1"/>
        <w:rPr>
          <w:rFonts w:eastAsia="Lucida Sans Unicode"/>
          <w:b/>
          <w:kern w:val="1"/>
          <w:szCs w:val="24"/>
        </w:rPr>
      </w:pPr>
      <w:r w:rsidRPr="0094694D">
        <w:rPr>
          <w:rFonts w:eastAsia="Lucida Sans Unicode"/>
          <w:b/>
          <w:kern w:val="1"/>
          <w:szCs w:val="24"/>
        </w:rPr>
        <w:t>Zenei anyag 1.</w:t>
      </w:r>
    </w:p>
    <w:p w14:paraId="1E7DCBF4"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Hatlyukú furulya:</w:t>
      </w:r>
    </w:p>
    <w:p w14:paraId="5B06000C"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a hatlyukú furulya alsó 15 hangjának használata,</w:t>
      </w:r>
    </w:p>
    <w:p w14:paraId="103CA3E1"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az ajakkal segített felhangos fúvástechnika kialakítása,</w:t>
      </w:r>
    </w:p>
    <w:p w14:paraId="0167A836"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xml:space="preserve">- a </w:t>
      </w:r>
      <w:proofErr w:type="spellStart"/>
      <w:r w:rsidRPr="002119E5">
        <w:rPr>
          <w:rFonts w:eastAsia="Lucida Sans Unicode"/>
          <w:kern w:val="1"/>
          <w:szCs w:val="24"/>
        </w:rPr>
        <w:t>staccato</w:t>
      </w:r>
      <w:proofErr w:type="spellEnd"/>
      <w:r w:rsidRPr="002119E5">
        <w:rPr>
          <w:rFonts w:eastAsia="Lucida Sans Unicode"/>
          <w:kern w:val="1"/>
          <w:szCs w:val="24"/>
        </w:rPr>
        <w:t xml:space="preserve"> és a </w:t>
      </w:r>
      <w:proofErr w:type="spellStart"/>
      <w:r w:rsidRPr="002119E5">
        <w:rPr>
          <w:rFonts w:eastAsia="Lucida Sans Unicode"/>
          <w:kern w:val="1"/>
          <w:szCs w:val="24"/>
        </w:rPr>
        <w:t>legato</w:t>
      </w:r>
      <w:proofErr w:type="spellEnd"/>
      <w:r w:rsidRPr="002119E5">
        <w:rPr>
          <w:rFonts w:eastAsia="Lucida Sans Unicode"/>
          <w:kern w:val="1"/>
          <w:szCs w:val="24"/>
        </w:rPr>
        <w:t xml:space="preserve"> játék alapelemeinek elsajátítása</w:t>
      </w:r>
    </w:p>
    <w:p w14:paraId="00ACDF4F"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Az anyag a bartóki IV. dialektusra, azon belül a Székelyföld anya¬</w:t>
      </w:r>
      <w:proofErr w:type="spellStart"/>
      <w:r w:rsidRPr="002119E5">
        <w:rPr>
          <w:rFonts w:eastAsia="Lucida Sans Unicode"/>
          <w:kern w:val="1"/>
          <w:szCs w:val="24"/>
        </w:rPr>
        <w:t>gára</w:t>
      </w:r>
      <w:proofErr w:type="spellEnd"/>
      <w:r w:rsidRPr="002119E5">
        <w:rPr>
          <w:rFonts w:eastAsia="Lucida Sans Unicode"/>
          <w:kern w:val="1"/>
          <w:szCs w:val="24"/>
        </w:rPr>
        <w:t xml:space="preserve"> épül. Variálás és díszítés a székely furulya-stílus szabályai szerint.</w:t>
      </w:r>
    </w:p>
    <w:p w14:paraId="02FF9C51" w14:textId="77777777" w:rsidR="002119E5" w:rsidRPr="002119E5" w:rsidRDefault="002119E5" w:rsidP="002119E5">
      <w:pPr>
        <w:pStyle w:val="ptty"/>
        <w:ind w:firstLine="1"/>
        <w:rPr>
          <w:rFonts w:eastAsia="Lucida Sans Unicode"/>
          <w:kern w:val="1"/>
          <w:szCs w:val="24"/>
        </w:rPr>
      </w:pPr>
    </w:p>
    <w:p w14:paraId="231C7A66" w14:textId="77777777" w:rsidR="002119E5" w:rsidRPr="0094694D" w:rsidRDefault="002119E5" w:rsidP="002119E5">
      <w:pPr>
        <w:pStyle w:val="ptty"/>
        <w:ind w:firstLine="1"/>
        <w:rPr>
          <w:rFonts w:eastAsia="Lucida Sans Unicode"/>
          <w:b/>
          <w:kern w:val="1"/>
          <w:szCs w:val="24"/>
        </w:rPr>
      </w:pPr>
      <w:r w:rsidRPr="0094694D">
        <w:rPr>
          <w:rFonts w:eastAsia="Lucida Sans Unicode"/>
          <w:b/>
          <w:kern w:val="1"/>
          <w:szCs w:val="24"/>
        </w:rPr>
        <w:t>Zenei anyag 2.</w:t>
      </w:r>
    </w:p>
    <w:p w14:paraId="16905147"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Hatlyukú furulya, valamint kettős furulya:</w:t>
      </w:r>
    </w:p>
    <w:p w14:paraId="398AD055"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a hatlyukú furulya két oktávjának használata,</w:t>
      </w:r>
    </w:p>
    <w:p w14:paraId="1D6727EB"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torokhangos kíséret (</w:t>
      </w:r>
      <w:proofErr w:type="spellStart"/>
      <w:r w:rsidRPr="002119E5">
        <w:rPr>
          <w:rFonts w:eastAsia="Lucida Sans Unicode"/>
          <w:kern w:val="1"/>
          <w:szCs w:val="24"/>
        </w:rPr>
        <w:t>gutturális</w:t>
      </w:r>
      <w:proofErr w:type="spellEnd"/>
      <w:r w:rsidRPr="002119E5">
        <w:rPr>
          <w:rFonts w:eastAsia="Lucida Sans Unicode"/>
          <w:kern w:val="1"/>
          <w:szCs w:val="24"/>
        </w:rPr>
        <w:t xml:space="preserve"> hang),</w:t>
      </w:r>
    </w:p>
    <w:p w14:paraId="19733073"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lastRenderedPageBreak/>
        <w:t>- a kettős-furulya játékmódja: gyimesi dallamok, díszítés és variálás a gyimesi furulyastílus szabályai szerint.</w:t>
      </w:r>
    </w:p>
    <w:p w14:paraId="73166997"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A zenei anyag a bartóki II. népzenei dialektusterület anyagából merít, egyenlő arányban a régi stílusrétegekből és az új népdal¬stílusból.</w:t>
      </w:r>
    </w:p>
    <w:p w14:paraId="3DDDC070"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xml:space="preserve">A palóc furulyajáték ismeretanyagának további bővítése: </w:t>
      </w:r>
    </w:p>
    <w:p w14:paraId="7F2C68D1"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a semleges hangsorú furulyák használata,</w:t>
      </w:r>
    </w:p>
    <w:p w14:paraId="65BE1BD9"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dudanóták furulyán.</w:t>
      </w:r>
    </w:p>
    <w:p w14:paraId="493F52D6" w14:textId="77777777" w:rsidR="002119E5" w:rsidRPr="002119E5" w:rsidRDefault="002119E5" w:rsidP="002119E5">
      <w:pPr>
        <w:pStyle w:val="ptty"/>
        <w:ind w:firstLine="1"/>
        <w:rPr>
          <w:rFonts w:eastAsia="Lucida Sans Unicode"/>
          <w:kern w:val="1"/>
          <w:szCs w:val="24"/>
        </w:rPr>
      </w:pPr>
    </w:p>
    <w:p w14:paraId="1D59B103" w14:textId="77777777" w:rsidR="002119E5" w:rsidRPr="0094694D" w:rsidRDefault="002119E5" w:rsidP="002119E5">
      <w:pPr>
        <w:pStyle w:val="ptty"/>
        <w:ind w:firstLine="1"/>
        <w:rPr>
          <w:rFonts w:eastAsia="Lucida Sans Unicode"/>
          <w:b/>
          <w:kern w:val="1"/>
          <w:szCs w:val="24"/>
        </w:rPr>
      </w:pPr>
      <w:r w:rsidRPr="0094694D">
        <w:rPr>
          <w:rFonts w:eastAsia="Lucida Sans Unicode"/>
          <w:b/>
          <w:kern w:val="1"/>
          <w:szCs w:val="24"/>
        </w:rPr>
        <w:t>Zenei anyag 3.</w:t>
      </w:r>
    </w:p>
    <w:p w14:paraId="38B6E488"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Hatlyukú furulya, hosszúfurulya (ötlyukú furulya):</w:t>
      </w:r>
    </w:p>
    <w:p w14:paraId="5B6A1324"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a bartóki I. népzenei dialektus dallamai és a fentebbi hang¬szerek játékmódja,</w:t>
      </w:r>
    </w:p>
    <w:p w14:paraId="0F6D2ED6"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xml:space="preserve">- ismerkedés a dunántúli „hosszi </w:t>
      </w:r>
      <w:proofErr w:type="spellStart"/>
      <w:r w:rsidRPr="002119E5">
        <w:rPr>
          <w:rFonts w:eastAsia="Lucida Sans Unicode"/>
          <w:kern w:val="1"/>
          <w:szCs w:val="24"/>
        </w:rPr>
        <w:t>furuglá</w:t>
      </w:r>
      <w:proofErr w:type="spellEnd"/>
      <w:r w:rsidRPr="002119E5">
        <w:rPr>
          <w:rFonts w:eastAsia="Lucida Sans Unicode"/>
          <w:kern w:val="1"/>
          <w:szCs w:val="24"/>
        </w:rPr>
        <w:t>”</w:t>
      </w:r>
      <w:proofErr w:type="spellStart"/>
      <w:r w:rsidRPr="002119E5">
        <w:rPr>
          <w:rFonts w:eastAsia="Lucida Sans Unicode"/>
          <w:kern w:val="1"/>
          <w:szCs w:val="24"/>
        </w:rPr>
        <w:t>-val</w:t>
      </w:r>
      <w:proofErr w:type="spellEnd"/>
      <w:r w:rsidRPr="002119E5">
        <w:rPr>
          <w:rFonts w:eastAsia="Lucida Sans Unicode"/>
          <w:kern w:val="1"/>
          <w:szCs w:val="24"/>
        </w:rPr>
        <w:t>,</w:t>
      </w:r>
    </w:p>
    <w:p w14:paraId="6AAA8AA7"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a 2. átfújás használata hosszúfurulyán,</w:t>
      </w:r>
    </w:p>
    <w:p w14:paraId="2B960A60"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xml:space="preserve">- a torokhangos kíséret szabályai hosszúfurulyán (a dallam záró¬hangja a furulya alaphangja – hatlyukú és ötlyukú </w:t>
      </w:r>
      <w:proofErr w:type="spellStart"/>
      <w:r w:rsidRPr="002119E5">
        <w:rPr>
          <w:rFonts w:eastAsia="Lucida Sans Unicode"/>
          <w:kern w:val="1"/>
          <w:szCs w:val="24"/>
        </w:rPr>
        <w:t>hosszúfuru</w:t>
      </w:r>
      <w:proofErr w:type="spellEnd"/>
      <w:r w:rsidRPr="002119E5">
        <w:rPr>
          <w:rFonts w:eastAsia="Lucida Sans Unicode"/>
          <w:kern w:val="1"/>
          <w:szCs w:val="24"/>
        </w:rPr>
        <w:t>¬</w:t>
      </w:r>
      <w:proofErr w:type="spellStart"/>
      <w:r w:rsidRPr="002119E5">
        <w:rPr>
          <w:rFonts w:eastAsia="Lucida Sans Unicode"/>
          <w:kern w:val="1"/>
          <w:szCs w:val="24"/>
        </w:rPr>
        <w:t>lyán</w:t>
      </w:r>
      <w:proofErr w:type="spellEnd"/>
      <w:r w:rsidRPr="002119E5">
        <w:rPr>
          <w:rFonts w:eastAsia="Lucida Sans Unicode"/>
          <w:kern w:val="1"/>
          <w:szCs w:val="24"/>
        </w:rPr>
        <w:t xml:space="preserve"> egyaránt).</w:t>
      </w:r>
    </w:p>
    <w:p w14:paraId="3618D952" w14:textId="77777777" w:rsidR="002119E5" w:rsidRPr="002119E5" w:rsidRDefault="002119E5" w:rsidP="002119E5">
      <w:pPr>
        <w:pStyle w:val="ptty"/>
        <w:ind w:firstLine="1"/>
        <w:rPr>
          <w:rFonts w:eastAsia="Lucida Sans Unicode"/>
          <w:kern w:val="1"/>
          <w:szCs w:val="24"/>
        </w:rPr>
      </w:pPr>
    </w:p>
    <w:p w14:paraId="7255ED76" w14:textId="77777777" w:rsidR="002119E5" w:rsidRPr="0094694D" w:rsidRDefault="002119E5" w:rsidP="002119E5">
      <w:pPr>
        <w:pStyle w:val="ptty"/>
        <w:ind w:firstLine="1"/>
        <w:rPr>
          <w:rFonts w:eastAsia="Lucida Sans Unicode"/>
          <w:b/>
          <w:kern w:val="1"/>
          <w:szCs w:val="24"/>
        </w:rPr>
      </w:pPr>
      <w:r w:rsidRPr="0094694D">
        <w:rPr>
          <w:rFonts w:eastAsia="Lucida Sans Unicode"/>
          <w:b/>
          <w:kern w:val="1"/>
          <w:szCs w:val="24"/>
        </w:rPr>
        <w:t>Zenei anyag 4.</w:t>
      </w:r>
    </w:p>
    <w:p w14:paraId="0A06FEA7"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xml:space="preserve">Hatlyukú furulya, </w:t>
      </w:r>
      <w:proofErr w:type="spellStart"/>
      <w:r w:rsidRPr="002119E5">
        <w:rPr>
          <w:rFonts w:eastAsia="Lucida Sans Unicode"/>
          <w:kern w:val="1"/>
          <w:szCs w:val="24"/>
        </w:rPr>
        <w:t>hangképzőnyílás</w:t>
      </w:r>
      <w:proofErr w:type="spellEnd"/>
      <w:r w:rsidRPr="002119E5">
        <w:rPr>
          <w:rFonts w:eastAsia="Lucida Sans Unicode"/>
          <w:kern w:val="1"/>
          <w:szCs w:val="24"/>
        </w:rPr>
        <w:t xml:space="preserve"> nélküli furulya (tilinkó) és duda:</w:t>
      </w:r>
    </w:p>
    <w:p w14:paraId="49641067"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dudaszerű furulyajáték,</w:t>
      </w:r>
    </w:p>
    <w:p w14:paraId="1ED6210D"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xml:space="preserve">- a főhangok közötti díszítmények, figurák mindkét hangszeren, </w:t>
      </w:r>
    </w:p>
    <w:p w14:paraId="17BEBD34"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xml:space="preserve">- a hatlyukú furulya 2. és 3. átfújása, </w:t>
      </w:r>
    </w:p>
    <w:p w14:paraId="0B6D2054"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xml:space="preserve">- tilinkójáték (moldvai dallamanyag alapján: a „tavaszi </w:t>
      </w:r>
      <w:proofErr w:type="spellStart"/>
      <w:r w:rsidRPr="002119E5">
        <w:rPr>
          <w:rFonts w:eastAsia="Lucida Sans Unicode"/>
          <w:kern w:val="1"/>
          <w:szCs w:val="24"/>
        </w:rPr>
        <w:t>havajgatás</w:t>
      </w:r>
      <w:proofErr w:type="spellEnd"/>
      <w:r w:rsidRPr="002119E5">
        <w:rPr>
          <w:rFonts w:eastAsia="Lucida Sans Unicode"/>
          <w:kern w:val="1"/>
          <w:szCs w:val="24"/>
        </w:rPr>
        <w:t>”),</w:t>
      </w:r>
    </w:p>
    <w:p w14:paraId="747DDEF9"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xml:space="preserve">- ismerkedés a mezőségi, széki, Nagyenyed környéki és moldvai furulyazenével, </w:t>
      </w:r>
    </w:p>
    <w:p w14:paraId="1BDFF9F5"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ismerkedés a zoboralji és a moldvai dudazenével (vokális duda¬nóták alakjában is),</w:t>
      </w:r>
    </w:p>
    <w:p w14:paraId="7A84FD73"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ismerkedés a szomszéd népek hangszereivel és dallamaival,</w:t>
      </w:r>
    </w:p>
    <w:p w14:paraId="5AFC0FA0" w14:textId="77777777" w:rsidR="002119E5" w:rsidRPr="002119E5" w:rsidRDefault="002119E5" w:rsidP="002119E5">
      <w:pPr>
        <w:pStyle w:val="ptty"/>
        <w:ind w:firstLine="1"/>
        <w:rPr>
          <w:rFonts w:eastAsia="Lucida Sans Unicode"/>
          <w:kern w:val="1"/>
          <w:szCs w:val="24"/>
        </w:rPr>
      </w:pPr>
      <w:r w:rsidRPr="002119E5">
        <w:rPr>
          <w:rFonts w:eastAsia="Lucida Sans Unicode"/>
          <w:kern w:val="1"/>
          <w:szCs w:val="24"/>
        </w:rPr>
        <w:t xml:space="preserve">- önálló dallamtanulás, </w:t>
      </w:r>
      <w:proofErr w:type="spellStart"/>
      <w:r w:rsidRPr="002119E5">
        <w:rPr>
          <w:rFonts w:eastAsia="Lucida Sans Unicode"/>
          <w:kern w:val="1"/>
          <w:szCs w:val="24"/>
        </w:rPr>
        <w:t>-lejegyzés</w:t>
      </w:r>
      <w:proofErr w:type="spellEnd"/>
      <w:r w:rsidRPr="002119E5">
        <w:rPr>
          <w:rFonts w:eastAsia="Lucida Sans Unicode"/>
          <w:kern w:val="1"/>
          <w:szCs w:val="24"/>
        </w:rPr>
        <w:t>.</w:t>
      </w:r>
    </w:p>
    <w:p w14:paraId="38C9FD69" w14:textId="77777777" w:rsidR="00A97274" w:rsidRPr="00706B20" w:rsidRDefault="00A97274" w:rsidP="009A7CE4">
      <w:pPr>
        <w:pStyle w:val="ptty"/>
        <w:ind w:left="0" w:firstLine="1"/>
        <w:rPr>
          <w:rFonts w:eastAsia="Lucida Sans Unicode"/>
          <w:kern w:val="1"/>
          <w:szCs w:val="24"/>
        </w:rPr>
      </w:pPr>
    </w:p>
    <w:p w14:paraId="380B7D56" w14:textId="77777777" w:rsidR="00377137" w:rsidRDefault="009A7CE4" w:rsidP="00377137">
      <w:pPr>
        <w:spacing w:after="0" w:line="240" w:lineRule="auto"/>
        <w:ind w:right="-1"/>
        <w:rPr>
          <w:rFonts w:ascii="Times New Roman" w:hAnsi="Times New Roman"/>
          <w:b/>
          <w:sz w:val="24"/>
          <w:szCs w:val="24"/>
        </w:rPr>
      </w:pPr>
      <w:r w:rsidRPr="00706B20">
        <w:rPr>
          <w:rFonts w:ascii="Times New Roman" w:hAnsi="Times New Roman"/>
          <w:b/>
          <w:sz w:val="24"/>
          <w:szCs w:val="24"/>
        </w:rPr>
        <w:tab/>
      </w:r>
    </w:p>
    <w:p w14:paraId="2BD41E11" w14:textId="49DD8D2B" w:rsidR="001D53D4" w:rsidRPr="00706B20" w:rsidRDefault="0094694D" w:rsidP="00C70F06">
      <w:pPr>
        <w:numPr>
          <w:ilvl w:val="1"/>
          <w:numId w:val="7"/>
        </w:numPr>
        <w:spacing w:after="0" w:line="240" w:lineRule="auto"/>
        <w:ind w:right="-1"/>
        <w:rPr>
          <w:rFonts w:ascii="Times New Roman" w:hAnsi="Times New Roman"/>
          <w:b/>
          <w:sz w:val="24"/>
          <w:szCs w:val="24"/>
        </w:rPr>
      </w:pPr>
      <w:r>
        <w:rPr>
          <w:rFonts w:ascii="Times New Roman" w:hAnsi="Times New Roman"/>
          <w:b/>
          <w:sz w:val="24"/>
          <w:szCs w:val="24"/>
        </w:rPr>
        <w:t>Duda</w:t>
      </w:r>
    </w:p>
    <w:p w14:paraId="03923325" w14:textId="77777777" w:rsidR="001D53D4" w:rsidRPr="00706B20" w:rsidRDefault="001D53D4" w:rsidP="001D53D4">
      <w:pPr>
        <w:spacing w:after="0" w:line="240" w:lineRule="auto"/>
        <w:ind w:right="-1"/>
        <w:rPr>
          <w:rFonts w:ascii="Times New Roman" w:hAnsi="Times New Roman"/>
          <w:b/>
          <w:sz w:val="24"/>
          <w:szCs w:val="24"/>
        </w:rPr>
      </w:pPr>
    </w:p>
    <w:p w14:paraId="1AC0B210" w14:textId="77777777" w:rsidR="001D53D4" w:rsidRPr="00706B20" w:rsidRDefault="001D53D4" w:rsidP="00C70F06">
      <w:pPr>
        <w:numPr>
          <w:ilvl w:val="2"/>
          <w:numId w:val="7"/>
        </w:numPr>
        <w:spacing w:after="0" w:line="240" w:lineRule="auto"/>
        <w:ind w:right="-1"/>
        <w:outlineLvl w:val="0"/>
        <w:rPr>
          <w:rFonts w:ascii="Times New Roman" w:hAnsi="Times New Roman"/>
          <w:b/>
          <w:sz w:val="24"/>
          <w:szCs w:val="24"/>
        </w:rPr>
      </w:pPr>
      <w:r w:rsidRPr="00706B20">
        <w:rPr>
          <w:rFonts w:ascii="Times New Roman" w:hAnsi="Times New Roman"/>
          <w:b/>
          <w:sz w:val="24"/>
          <w:szCs w:val="24"/>
        </w:rPr>
        <w:t>A tantárgy tanításának célja</w:t>
      </w:r>
    </w:p>
    <w:p w14:paraId="59D8F639" w14:textId="627D751F"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A duda főtárgy tanításának célja olya</w:t>
      </w:r>
      <w:r>
        <w:rPr>
          <w:rFonts w:eastAsia="Lucida Sans Unicode"/>
          <w:kern w:val="1"/>
          <w:szCs w:val="24"/>
        </w:rPr>
        <w:t>n népi fúvós hangsze</w:t>
      </w:r>
      <w:r w:rsidRPr="0094694D">
        <w:rPr>
          <w:rFonts w:eastAsia="Lucida Sans Unicode"/>
          <w:kern w:val="1"/>
          <w:szCs w:val="24"/>
        </w:rPr>
        <w:t xml:space="preserve">reken játszó zenészek képzése, akik képesek a hagyományos magyar népzenei darabok </w:t>
      </w:r>
      <w:proofErr w:type="spellStart"/>
      <w:r w:rsidRPr="0094694D">
        <w:rPr>
          <w:rFonts w:eastAsia="Lucida Sans Unicode"/>
          <w:kern w:val="1"/>
          <w:szCs w:val="24"/>
        </w:rPr>
        <w:t>stílushű</w:t>
      </w:r>
      <w:proofErr w:type="spellEnd"/>
      <w:r w:rsidRPr="0094694D">
        <w:rPr>
          <w:rFonts w:eastAsia="Lucida Sans Unicode"/>
          <w:kern w:val="1"/>
          <w:szCs w:val="24"/>
        </w:rPr>
        <w:t>, hiteles és zenei élményt adó megszólaltatására, továbbadására, a népzene</w:t>
      </w:r>
      <w:r>
        <w:rPr>
          <w:rFonts w:eastAsia="Lucida Sans Unicode"/>
          <w:kern w:val="1"/>
          <w:szCs w:val="24"/>
        </w:rPr>
        <w:t xml:space="preserve"> önálló továbbtanulására (felvé</w:t>
      </w:r>
      <w:r w:rsidRPr="0094694D">
        <w:rPr>
          <w:rFonts w:eastAsia="Lucida Sans Unicode"/>
          <w:kern w:val="1"/>
          <w:szCs w:val="24"/>
        </w:rPr>
        <w:t>telek, kották és saját népzenei gyű</w:t>
      </w:r>
      <w:r w:rsidR="0054559E">
        <w:rPr>
          <w:rFonts w:eastAsia="Lucida Sans Unicode"/>
          <w:kern w:val="1"/>
          <w:szCs w:val="24"/>
        </w:rPr>
        <w:t>jtések alapján), valamint közép</w:t>
      </w:r>
      <w:r w:rsidRPr="0094694D">
        <w:rPr>
          <w:rFonts w:eastAsia="Lucida Sans Unicode"/>
          <w:kern w:val="1"/>
          <w:szCs w:val="24"/>
        </w:rPr>
        <w:t>fokú szakismeretet igénylő közművelődési feladatok ellátására.</w:t>
      </w:r>
    </w:p>
    <w:p w14:paraId="736AD606" w14:textId="47C6D7DD"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Sajátítsák el a tanulók a népz</w:t>
      </w:r>
      <w:r w:rsidR="0054559E">
        <w:rPr>
          <w:rFonts w:eastAsia="Lucida Sans Unicode"/>
          <w:kern w:val="1"/>
          <w:szCs w:val="24"/>
        </w:rPr>
        <w:t>ene gondolkodásmódját, ami a meg</w:t>
      </w:r>
      <w:r w:rsidRPr="0094694D">
        <w:rPr>
          <w:rFonts w:eastAsia="Lucida Sans Unicode"/>
          <w:kern w:val="1"/>
          <w:szCs w:val="24"/>
        </w:rPr>
        <w:t xml:space="preserve">formálás szabályaira támaszkodva mindig újraalkotja, és sohasem másolja a dallamokat. Jussanak el tehát a beszélt anyanyelvhez hasonlóan a zene anyanyelvi szintű tudásának közelébe. Kapjanak bevezetést a népzene teljes világképébe. </w:t>
      </w:r>
    </w:p>
    <w:p w14:paraId="28403485"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Ismertesse meg</w:t>
      </w:r>
    </w:p>
    <w:p w14:paraId="422B9CCC" w14:textId="325424CF"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a duda fontosabb típusait, fajtáinak játéktechnikáját,</w:t>
      </w:r>
    </w:p>
    <w:p w14:paraId="1E2B06B8"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a magyar népzene stílusait, a népzenei dialektusterületeket és azok jellemző zenei vonásait,</w:t>
      </w:r>
    </w:p>
    <w:p w14:paraId="73AD74B1"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a magyar népzene főbb műfajait, valamint tánctípusait,</w:t>
      </w:r>
    </w:p>
    <w:p w14:paraId="60629ED0"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a népzene előadásmódját.</w:t>
      </w:r>
    </w:p>
    <w:p w14:paraId="63870216"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Fejlessze a tanuló</w:t>
      </w:r>
    </w:p>
    <w:p w14:paraId="4D67E261"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hallását,</w:t>
      </w:r>
    </w:p>
    <w:p w14:paraId="25647BA8"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a nyelvvel összefüggő ritmus- és hangsúlyérzékét,</w:t>
      </w:r>
    </w:p>
    <w:p w14:paraId="1AE89C66"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stílusérzékét,</w:t>
      </w:r>
    </w:p>
    <w:p w14:paraId="68C4A9A7"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rögtönzőkészségét,</w:t>
      </w:r>
    </w:p>
    <w:p w14:paraId="5BAD5923"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lastRenderedPageBreak/>
        <w:t>- zenei emlékezetét,</w:t>
      </w:r>
    </w:p>
    <w:p w14:paraId="24417C04"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képességét dallamok rögtönző összefűzésére, tánctételek és ciklusok kialakítására,</w:t>
      </w:r>
    </w:p>
    <w:p w14:paraId="7F3F794B" w14:textId="77777777" w:rsidR="0094694D" w:rsidRPr="0094694D" w:rsidRDefault="0094694D" w:rsidP="0094694D">
      <w:pPr>
        <w:pStyle w:val="ptty"/>
        <w:ind w:firstLine="1"/>
        <w:rPr>
          <w:rFonts w:eastAsia="Lucida Sans Unicode"/>
          <w:kern w:val="1"/>
          <w:szCs w:val="24"/>
        </w:rPr>
      </w:pPr>
      <w:proofErr w:type="gramStart"/>
      <w:r w:rsidRPr="0094694D">
        <w:rPr>
          <w:rFonts w:eastAsia="Lucida Sans Unicode"/>
          <w:kern w:val="1"/>
          <w:szCs w:val="24"/>
        </w:rPr>
        <w:t>önálló</w:t>
      </w:r>
      <w:proofErr w:type="gramEnd"/>
      <w:r w:rsidRPr="0094694D">
        <w:rPr>
          <w:rFonts w:eastAsia="Lucida Sans Unicode"/>
          <w:kern w:val="1"/>
          <w:szCs w:val="24"/>
        </w:rPr>
        <w:t xml:space="preserve"> lényegfelismerő képességét.</w:t>
      </w:r>
    </w:p>
    <w:p w14:paraId="199DC6A9"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A tanuló rendelkezzék</w:t>
      </w:r>
    </w:p>
    <w:p w14:paraId="79BFCF31" w14:textId="77777777" w:rsidR="0054559E" w:rsidRDefault="0094694D" w:rsidP="0094694D">
      <w:pPr>
        <w:pStyle w:val="ptty"/>
        <w:ind w:firstLine="1"/>
        <w:rPr>
          <w:rFonts w:eastAsia="Lucida Sans Unicode"/>
          <w:kern w:val="1"/>
          <w:szCs w:val="24"/>
        </w:rPr>
      </w:pPr>
      <w:r w:rsidRPr="0094694D">
        <w:rPr>
          <w:rFonts w:eastAsia="Lucida Sans Unicode"/>
          <w:kern w:val="1"/>
          <w:szCs w:val="24"/>
        </w:rPr>
        <w:t>- az adott stílus és földrajzi terület előadói hagyomán</w:t>
      </w:r>
      <w:r w:rsidR="0054559E">
        <w:rPr>
          <w:rFonts w:eastAsia="Lucida Sans Unicode"/>
          <w:kern w:val="1"/>
          <w:szCs w:val="24"/>
        </w:rPr>
        <w:t>yára épülő rögtönzőkészséggel,</w:t>
      </w:r>
    </w:p>
    <w:p w14:paraId="54DAFF96" w14:textId="1AF056E9"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zenei emlékezőtehetséggel,</w:t>
      </w:r>
    </w:p>
    <w:p w14:paraId="708BEE30"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xml:space="preserve">- megfelelő prozódiai készséggel, </w:t>
      </w:r>
    </w:p>
    <w:p w14:paraId="433D9954"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tánckísérő rutinnal,</w:t>
      </w:r>
    </w:p>
    <w:p w14:paraId="2D3008F4"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énekkísérő rutinnal,</w:t>
      </w:r>
    </w:p>
    <w:p w14:paraId="26D43F86" w14:textId="740A0553"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jó lapról olvasási készség</w:t>
      </w:r>
      <w:r>
        <w:rPr>
          <w:rFonts w:eastAsia="Lucida Sans Unicode"/>
          <w:kern w:val="1"/>
          <w:szCs w:val="24"/>
        </w:rPr>
        <w:t>g</w:t>
      </w:r>
      <w:r w:rsidRPr="0094694D">
        <w:rPr>
          <w:rFonts w:eastAsia="Lucida Sans Unicode"/>
          <w:kern w:val="1"/>
          <w:szCs w:val="24"/>
        </w:rPr>
        <w:t>el.</w:t>
      </w:r>
    </w:p>
    <w:p w14:paraId="089C781D"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A tanuló ismerje</w:t>
      </w:r>
    </w:p>
    <w:p w14:paraId="75B8ACB3" w14:textId="72796090"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xml:space="preserve">- hangszerei történetét, típusait a </w:t>
      </w:r>
      <w:r>
        <w:rPr>
          <w:rFonts w:eastAsia="Lucida Sans Unicode"/>
          <w:kern w:val="1"/>
          <w:szCs w:val="24"/>
        </w:rPr>
        <w:t>magyar nyelvterületen, és széle</w:t>
      </w:r>
      <w:r w:rsidRPr="0094694D">
        <w:rPr>
          <w:rFonts w:eastAsia="Lucida Sans Unicode"/>
          <w:kern w:val="1"/>
          <w:szCs w:val="24"/>
        </w:rPr>
        <w:t>sebb elterjedtségét legalább Európában,</w:t>
      </w:r>
    </w:p>
    <w:p w14:paraId="48C649C2" w14:textId="77777777" w:rsidR="0094694D" w:rsidRPr="0094694D" w:rsidRDefault="0094694D" w:rsidP="0094694D">
      <w:pPr>
        <w:pStyle w:val="ptty"/>
        <w:ind w:firstLine="1"/>
        <w:rPr>
          <w:rFonts w:eastAsia="Lucida Sans Unicode"/>
          <w:kern w:val="1"/>
          <w:szCs w:val="24"/>
        </w:rPr>
      </w:pPr>
      <w:r w:rsidRPr="0094694D">
        <w:rPr>
          <w:rFonts w:eastAsia="Lucida Sans Unicode"/>
          <w:kern w:val="1"/>
          <w:szCs w:val="24"/>
        </w:rPr>
        <w:t>- hangszerei repertoárját (annak jellemző részeit) és előadói hagyományát a magyar nyelvterület különböző vidékein,</w:t>
      </w:r>
    </w:p>
    <w:p w14:paraId="0E455F13" w14:textId="7A0885B1" w:rsidR="00A97274" w:rsidRPr="00706B20" w:rsidRDefault="0094694D" w:rsidP="0054559E">
      <w:pPr>
        <w:pStyle w:val="ptty"/>
        <w:ind w:left="0" w:firstLine="283"/>
        <w:rPr>
          <w:rFonts w:eastAsia="Lucida Sans Unicode"/>
          <w:kern w:val="1"/>
          <w:szCs w:val="24"/>
        </w:rPr>
      </w:pPr>
      <w:r w:rsidRPr="0094694D">
        <w:rPr>
          <w:rFonts w:eastAsia="Lucida Sans Unicode"/>
          <w:kern w:val="1"/>
          <w:szCs w:val="24"/>
        </w:rPr>
        <w:t>- a szomszéd népek hasonló hangszereit, és tudjon példákat azok repertoárjából.</w:t>
      </w:r>
    </w:p>
    <w:p w14:paraId="165D1BD2" w14:textId="77777777" w:rsidR="001D53D4" w:rsidRPr="00706B20" w:rsidRDefault="001D53D4" w:rsidP="001D53D4">
      <w:pPr>
        <w:spacing w:after="0" w:line="240" w:lineRule="auto"/>
        <w:ind w:right="-1"/>
        <w:rPr>
          <w:rFonts w:ascii="Times New Roman" w:hAnsi="Times New Roman"/>
          <w:b/>
          <w:sz w:val="24"/>
          <w:szCs w:val="24"/>
        </w:rPr>
      </w:pPr>
    </w:p>
    <w:p w14:paraId="0D00F872" w14:textId="58207590" w:rsidR="001D53D4" w:rsidRPr="001B270B" w:rsidRDefault="00562BD7" w:rsidP="00C70F06">
      <w:pPr>
        <w:pStyle w:val="Listaszerbekezds"/>
        <w:numPr>
          <w:ilvl w:val="2"/>
          <w:numId w:val="7"/>
        </w:numPr>
        <w:spacing w:after="0" w:line="240" w:lineRule="auto"/>
        <w:ind w:right="-1"/>
        <w:outlineLvl w:val="0"/>
        <w:rPr>
          <w:rFonts w:ascii="Times New Roman" w:hAnsi="Times New Roman"/>
          <w:b/>
          <w:sz w:val="24"/>
          <w:szCs w:val="24"/>
        </w:rPr>
      </w:pPr>
      <w:r>
        <w:rPr>
          <w:rFonts w:ascii="Times New Roman" w:hAnsi="Times New Roman"/>
          <w:b/>
          <w:sz w:val="24"/>
          <w:szCs w:val="24"/>
        </w:rPr>
        <w:t>Kapcsolódó szakmai tartalmak</w:t>
      </w:r>
    </w:p>
    <w:p w14:paraId="32AE0CB6" w14:textId="77777777"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A növendékek képzéséhez elengedhetetlen más tantárgyak ismeretanyagának beépítése.</w:t>
      </w:r>
    </w:p>
    <w:p w14:paraId="5A2A7D27" w14:textId="05A2D154"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A tantárgy a fizika, történelem, né</w:t>
      </w:r>
      <w:r>
        <w:rPr>
          <w:rFonts w:eastAsia="Lucida Sans Unicode"/>
          <w:kern w:val="1"/>
          <w:szCs w:val="24"/>
        </w:rPr>
        <w:t>prajz, néptánc, zeneelmélet tár</w:t>
      </w:r>
      <w:r w:rsidRPr="0094694D">
        <w:rPr>
          <w:rFonts w:eastAsia="Lucida Sans Unicode"/>
          <w:kern w:val="1"/>
          <w:szCs w:val="24"/>
        </w:rPr>
        <w:t>gyakkal áll kapcsolatban. A fizikából a zenei hang akusztikai tulajdonságait, a zenei hangsor és a felhangrendszer mély kapcsolatát ismerheti meg a tanuló. A történelem segít elhelyezni né</w:t>
      </w:r>
      <w:r>
        <w:rPr>
          <w:rFonts w:eastAsia="Lucida Sans Unicode"/>
          <w:kern w:val="1"/>
          <w:szCs w:val="24"/>
        </w:rPr>
        <w:t>pzenénket a magyarság őstörténe</w:t>
      </w:r>
      <w:r w:rsidRPr="0094694D">
        <w:rPr>
          <w:rFonts w:eastAsia="Lucida Sans Unicode"/>
          <w:kern w:val="1"/>
          <w:szCs w:val="24"/>
        </w:rPr>
        <w:t>tében és a honfoglalás utáni történetében. A néprajz megmutatja a zene helyét a hagyományos közösségben. A néptánc segít a táncdallamok helyes ritmikai, tempó- és hang¬súlybeli értelmezésében.</w:t>
      </w:r>
    </w:p>
    <w:p w14:paraId="54698B4B" w14:textId="2B10359C" w:rsidR="001D53D4" w:rsidRPr="00706B20" w:rsidRDefault="0094694D" w:rsidP="0094694D">
      <w:pPr>
        <w:pStyle w:val="ptty"/>
        <w:ind w:left="0" w:firstLine="1"/>
        <w:rPr>
          <w:rFonts w:eastAsia="Lucida Sans Unicode"/>
          <w:kern w:val="1"/>
          <w:szCs w:val="24"/>
        </w:rPr>
      </w:pPr>
      <w:r w:rsidRPr="0094694D">
        <w:rPr>
          <w:rFonts w:eastAsia="Lucida Sans Unicode"/>
          <w:kern w:val="1"/>
          <w:szCs w:val="24"/>
        </w:rPr>
        <w:t>A zeneelmélet a népzene önálló tanulmányozásához szükséges ismereteket adja meg</w:t>
      </w:r>
      <w:proofErr w:type="gramStart"/>
      <w:r w:rsidRPr="0094694D">
        <w:rPr>
          <w:rFonts w:eastAsia="Lucida Sans Unicode"/>
          <w:kern w:val="1"/>
          <w:szCs w:val="24"/>
        </w:rPr>
        <w:t>.</w:t>
      </w:r>
      <w:r w:rsidR="001D53D4" w:rsidRPr="00706B20">
        <w:rPr>
          <w:rFonts w:eastAsia="Lucida Sans Unicode"/>
          <w:kern w:val="1"/>
          <w:szCs w:val="24"/>
        </w:rPr>
        <w:t>.</w:t>
      </w:r>
      <w:proofErr w:type="gramEnd"/>
    </w:p>
    <w:p w14:paraId="70119003" w14:textId="77777777" w:rsidR="001D53D4" w:rsidRPr="00706B20" w:rsidRDefault="001D53D4" w:rsidP="001D53D4">
      <w:pPr>
        <w:spacing w:after="0" w:line="240" w:lineRule="auto"/>
        <w:ind w:right="-1"/>
        <w:rPr>
          <w:rFonts w:ascii="Times New Roman" w:hAnsi="Times New Roman"/>
          <w:b/>
          <w:sz w:val="24"/>
          <w:szCs w:val="24"/>
        </w:rPr>
      </w:pPr>
    </w:p>
    <w:p w14:paraId="6CCEC623" w14:textId="167638B7" w:rsidR="003D3C2C" w:rsidRPr="001B270B" w:rsidRDefault="003D3C2C" w:rsidP="00C70F06">
      <w:pPr>
        <w:pStyle w:val="Listaszerbekezds"/>
        <w:widowControl w:val="0"/>
        <w:numPr>
          <w:ilvl w:val="2"/>
          <w:numId w:val="7"/>
        </w:numPr>
        <w:tabs>
          <w:tab w:val="left" w:pos="0"/>
        </w:tabs>
        <w:suppressAutoHyphens/>
        <w:spacing w:after="0" w:line="240" w:lineRule="auto"/>
        <w:outlineLvl w:val="0"/>
        <w:rPr>
          <w:rFonts w:ascii="Times New Roman" w:hAnsi="Times New Roman"/>
          <w:b/>
          <w:bCs/>
          <w:iCs/>
          <w:sz w:val="24"/>
          <w:szCs w:val="24"/>
        </w:rPr>
      </w:pPr>
      <w:r w:rsidRPr="001B270B">
        <w:rPr>
          <w:rFonts w:ascii="Times New Roman" w:hAnsi="Times New Roman"/>
          <w:b/>
          <w:sz w:val="24"/>
          <w:szCs w:val="24"/>
        </w:rPr>
        <w:t xml:space="preserve">Témakörök </w:t>
      </w:r>
    </w:p>
    <w:p w14:paraId="5B8C2CA2" w14:textId="77777777"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 xml:space="preserve">A duda a magyar népzenében mára csak a bartóki II. népzenei dialektusterületre (Észak), a Dunántúlra és Moldvára szorult vissza, technikailag viszont meglehetősen nehéz hangszer (a bőrben levő nyomás – ami a tiszta intonáció kulcskérdése – és a dallamjáték, valamint a kontrasípon való játék összehangolása igen fáradságos tanulási folyamat). </w:t>
      </w:r>
    </w:p>
    <w:p w14:paraId="2A079E0C" w14:textId="2B991A98" w:rsidR="003D3C2C" w:rsidRDefault="0094694D" w:rsidP="0094694D">
      <w:pPr>
        <w:pStyle w:val="ptty"/>
        <w:ind w:left="0" w:firstLine="1"/>
        <w:rPr>
          <w:rFonts w:eastAsia="Lucida Sans Unicode"/>
          <w:kern w:val="1"/>
          <w:szCs w:val="24"/>
        </w:rPr>
      </w:pPr>
      <w:r w:rsidRPr="0094694D">
        <w:rPr>
          <w:rFonts w:eastAsia="Lucida Sans Unicode"/>
          <w:kern w:val="1"/>
          <w:szCs w:val="24"/>
        </w:rPr>
        <w:t>Mivel a néphagyományban dudásaink hangszertanulásukat szinte kivétel nélkül furulyán kezdték, e kerettantervben is összekötjük a két hangszert. A dudajátékosnak a furulyajáték alapjait el kell sajátítani.</w:t>
      </w:r>
    </w:p>
    <w:p w14:paraId="68962BE8" w14:textId="77777777" w:rsidR="0094694D" w:rsidRPr="0094694D" w:rsidRDefault="0094694D" w:rsidP="0094694D">
      <w:pPr>
        <w:spacing w:after="0" w:line="240" w:lineRule="auto"/>
        <w:rPr>
          <w:rFonts w:eastAsia="Lucida Sans Unicode"/>
          <w:lang w:eastAsia="hu-HU"/>
        </w:rPr>
      </w:pPr>
    </w:p>
    <w:p w14:paraId="0146EB75" w14:textId="4341F8EC" w:rsidR="003D3C2C" w:rsidRPr="00546CA4" w:rsidRDefault="003D3C2C" w:rsidP="00C70F06">
      <w:pPr>
        <w:pStyle w:val="Listaszerbekezds"/>
        <w:numPr>
          <w:ilvl w:val="3"/>
          <w:numId w:val="7"/>
        </w:numPr>
        <w:spacing w:after="0" w:line="240" w:lineRule="auto"/>
        <w:rPr>
          <w:rFonts w:ascii="Times New Roman" w:hAnsi="Times New Roman"/>
          <w:b/>
          <w:sz w:val="24"/>
          <w:szCs w:val="24"/>
        </w:rPr>
      </w:pPr>
      <w:r w:rsidRPr="00546CA4">
        <w:rPr>
          <w:rFonts w:ascii="Times New Roman" w:hAnsi="Times New Roman"/>
          <w:b/>
          <w:sz w:val="24"/>
          <w:szCs w:val="24"/>
        </w:rPr>
        <w:t>Technikai fejlesztés</w:t>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001B270B" w:rsidRPr="00546CA4">
        <w:rPr>
          <w:rFonts w:ascii="Times New Roman" w:hAnsi="Times New Roman"/>
          <w:b/>
          <w:sz w:val="24"/>
          <w:szCs w:val="24"/>
        </w:rPr>
        <w:t>68</w:t>
      </w:r>
      <w:r w:rsidRPr="00546CA4">
        <w:rPr>
          <w:rFonts w:ascii="Times New Roman" w:hAnsi="Times New Roman"/>
          <w:b/>
          <w:sz w:val="24"/>
          <w:szCs w:val="24"/>
        </w:rPr>
        <w:t xml:space="preserve"> </w:t>
      </w:r>
      <w:r w:rsidRPr="00546CA4">
        <w:rPr>
          <w:rFonts w:ascii="Times New Roman" w:hAnsi="Times New Roman"/>
          <w:b/>
          <w:i/>
          <w:sz w:val="24"/>
          <w:szCs w:val="24"/>
        </w:rPr>
        <w:t>óra/68óra</w:t>
      </w:r>
    </w:p>
    <w:p w14:paraId="4CFF2A49" w14:textId="77777777"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A tanuló legyen képes</w:t>
      </w:r>
    </w:p>
    <w:p w14:paraId="74061858" w14:textId="77777777"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 természetes hangszerkezelésre,</w:t>
      </w:r>
    </w:p>
    <w:p w14:paraId="28E0E267" w14:textId="77777777"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 hangszerének karbantartására,</w:t>
      </w:r>
    </w:p>
    <w:p w14:paraId="565A5BC3" w14:textId="77777777"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 hangszere pontos behangolására,</w:t>
      </w:r>
    </w:p>
    <w:p w14:paraId="637F3994" w14:textId="77777777"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 tiszta intonációra,</w:t>
      </w:r>
    </w:p>
    <w:p w14:paraId="22D0D8A1" w14:textId="77777777"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 a hangszín, a hang kialakítására, díszítésére a hagyomány adta kereteken belül,</w:t>
      </w:r>
    </w:p>
    <w:p w14:paraId="4113679D" w14:textId="77777777"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 hangszeres népzenei darabok önálló megtanulására felvételről,</w:t>
      </w:r>
    </w:p>
    <w:p w14:paraId="207AC4AF" w14:textId="77777777"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 énekes dallamok megformálására hangszerein az adott stíluson belül,</w:t>
      </w:r>
    </w:p>
    <w:p w14:paraId="20D82E77" w14:textId="77777777" w:rsidR="0094694D" w:rsidRPr="0094694D" w:rsidRDefault="0094694D" w:rsidP="0094694D">
      <w:pPr>
        <w:pStyle w:val="ptty"/>
        <w:ind w:left="1" w:firstLine="0"/>
        <w:rPr>
          <w:rFonts w:eastAsia="Lucida Sans Unicode"/>
          <w:kern w:val="1"/>
          <w:szCs w:val="24"/>
        </w:rPr>
      </w:pPr>
      <w:r w:rsidRPr="0094694D">
        <w:rPr>
          <w:rFonts w:eastAsia="Lucida Sans Unicode"/>
          <w:kern w:val="1"/>
          <w:szCs w:val="24"/>
        </w:rPr>
        <w:t xml:space="preserve">- népdalok és hangszeres darabok értelmes, tagolt előadására, és a helyes </w:t>
      </w:r>
      <w:proofErr w:type="spellStart"/>
      <w:r w:rsidRPr="0094694D">
        <w:rPr>
          <w:rFonts w:eastAsia="Lucida Sans Unicode"/>
          <w:kern w:val="1"/>
          <w:szCs w:val="24"/>
        </w:rPr>
        <w:t>deklamáció</w:t>
      </w:r>
      <w:proofErr w:type="spellEnd"/>
      <w:r w:rsidRPr="0094694D">
        <w:rPr>
          <w:rFonts w:eastAsia="Lucida Sans Unicode"/>
          <w:kern w:val="1"/>
          <w:szCs w:val="24"/>
        </w:rPr>
        <w:t xml:space="preserve"> alkalmazására,</w:t>
      </w:r>
    </w:p>
    <w:p w14:paraId="207B4A3F" w14:textId="77777777"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 táncrendek eljátszására helyes sorrendben.</w:t>
      </w:r>
    </w:p>
    <w:p w14:paraId="34DC2383" w14:textId="77777777"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 xml:space="preserve">- népszokások </w:t>
      </w:r>
      <w:proofErr w:type="spellStart"/>
      <w:r w:rsidRPr="0094694D">
        <w:rPr>
          <w:rFonts w:eastAsia="Lucida Sans Unicode"/>
          <w:kern w:val="1"/>
          <w:szCs w:val="24"/>
        </w:rPr>
        <w:t>hagyományhű</w:t>
      </w:r>
      <w:proofErr w:type="spellEnd"/>
      <w:r w:rsidRPr="0094694D">
        <w:rPr>
          <w:rFonts w:eastAsia="Lucida Sans Unicode"/>
          <w:kern w:val="1"/>
          <w:szCs w:val="24"/>
        </w:rPr>
        <w:t xml:space="preserve"> kíséretére,</w:t>
      </w:r>
    </w:p>
    <w:p w14:paraId="55467AB6" w14:textId="7C4B1D25" w:rsidR="001224A0" w:rsidRPr="00706B20" w:rsidRDefault="0094694D" w:rsidP="0094694D">
      <w:pPr>
        <w:pStyle w:val="ptty"/>
        <w:ind w:left="0" w:firstLine="1"/>
        <w:rPr>
          <w:rFonts w:eastAsia="Lucida Sans Unicode"/>
          <w:kern w:val="1"/>
          <w:szCs w:val="24"/>
        </w:rPr>
      </w:pPr>
      <w:r w:rsidRPr="0094694D">
        <w:rPr>
          <w:rFonts w:eastAsia="Lucida Sans Unicode"/>
          <w:kern w:val="1"/>
          <w:szCs w:val="24"/>
        </w:rPr>
        <w:t>- középfokú felkészültséget igénylő közművelődési munka elvégzésére.</w:t>
      </w:r>
    </w:p>
    <w:p w14:paraId="0BDE82BE" w14:textId="77777777" w:rsidR="001224A0" w:rsidRPr="00706B20" w:rsidRDefault="001224A0" w:rsidP="001224A0">
      <w:pPr>
        <w:pStyle w:val="ptty"/>
        <w:ind w:left="0" w:firstLine="1"/>
        <w:rPr>
          <w:rFonts w:eastAsia="Lucida Sans Unicode"/>
          <w:kern w:val="1"/>
          <w:szCs w:val="24"/>
        </w:rPr>
      </w:pPr>
    </w:p>
    <w:p w14:paraId="724A78B4" w14:textId="759D13B9" w:rsidR="003D3C2C" w:rsidRPr="00546CA4" w:rsidRDefault="003D3C2C" w:rsidP="00C70F06">
      <w:pPr>
        <w:pStyle w:val="Listaszerbekezds"/>
        <w:numPr>
          <w:ilvl w:val="3"/>
          <w:numId w:val="7"/>
        </w:numPr>
        <w:spacing w:after="0" w:line="240" w:lineRule="auto"/>
        <w:rPr>
          <w:rFonts w:ascii="Times New Roman" w:hAnsi="Times New Roman"/>
          <w:b/>
          <w:sz w:val="24"/>
          <w:szCs w:val="24"/>
        </w:rPr>
      </w:pPr>
      <w:r w:rsidRPr="00546CA4">
        <w:rPr>
          <w:rFonts w:ascii="Times New Roman" w:hAnsi="Times New Roman"/>
          <w:b/>
          <w:sz w:val="24"/>
          <w:szCs w:val="24"/>
        </w:rPr>
        <w:t>Anyagismeret</w:t>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00546CA4" w:rsidRPr="00546CA4">
        <w:rPr>
          <w:rFonts w:ascii="Times New Roman" w:hAnsi="Times New Roman"/>
          <w:b/>
          <w:i/>
          <w:sz w:val="24"/>
          <w:szCs w:val="24"/>
        </w:rPr>
        <w:t>170</w:t>
      </w:r>
      <w:r w:rsidRPr="00546CA4">
        <w:rPr>
          <w:rFonts w:ascii="Times New Roman" w:hAnsi="Times New Roman"/>
          <w:b/>
          <w:i/>
          <w:sz w:val="24"/>
          <w:szCs w:val="24"/>
        </w:rPr>
        <w:t xml:space="preserve"> óra/1</w:t>
      </w:r>
      <w:r w:rsidR="00546CA4" w:rsidRPr="00546CA4">
        <w:rPr>
          <w:rFonts w:ascii="Times New Roman" w:hAnsi="Times New Roman"/>
          <w:b/>
          <w:i/>
          <w:sz w:val="24"/>
          <w:szCs w:val="24"/>
        </w:rPr>
        <w:t>15</w:t>
      </w:r>
      <w:r w:rsidRPr="00546CA4">
        <w:rPr>
          <w:rFonts w:ascii="Times New Roman" w:hAnsi="Times New Roman"/>
          <w:b/>
          <w:i/>
          <w:sz w:val="24"/>
          <w:szCs w:val="24"/>
        </w:rPr>
        <w:t xml:space="preserve"> óra</w:t>
      </w:r>
    </w:p>
    <w:p w14:paraId="39A5B35E" w14:textId="77777777" w:rsidR="0094694D" w:rsidRPr="0094694D" w:rsidRDefault="0094694D" w:rsidP="0094694D">
      <w:pPr>
        <w:pStyle w:val="ptty"/>
        <w:ind w:left="0" w:firstLine="1"/>
        <w:rPr>
          <w:kern w:val="1"/>
          <w:szCs w:val="24"/>
        </w:rPr>
      </w:pPr>
      <w:r w:rsidRPr="0094694D">
        <w:rPr>
          <w:kern w:val="1"/>
          <w:szCs w:val="24"/>
        </w:rPr>
        <w:t xml:space="preserve">A javasolt zenei anyag kiválasztását mindig a tanuló technikai tudása, muzikalitása és zenei érettsége határozza meg. </w:t>
      </w:r>
    </w:p>
    <w:p w14:paraId="14E1E5AF" w14:textId="77777777" w:rsidR="0094694D" w:rsidRPr="0094694D" w:rsidRDefault="0094694D" w:rsidP="0094694D">
      <w:pPr>
        <w:pStyle w:val="NormlWeb"/>
        <w:widowControl w:val="0"/>
        <w:spacing w:before="0" w:beforeAutospacing="0" w:after="0" w:afterAutospacing="0"/>
        <w:jc w:val="both"/>
        <w:rPr>
          <w:b/>
          <w:kern w:val="1"/>
        </w:rPr>
      </w:pPr>
      <w:r w:rsidRPr="0094694D">
        <w:rPr>
          <w:b/>
          <w:kern w:val="1"/>
        </w:rPr>
        <w:t>Zenei anyag 1.</w:t>
      </w:r>
    </w:p>
    <w:p w14:paraId="393535CE"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Hatlyukú furulya:</w:t>
      </w:r>
    </w:p>
    <w:p w14:paraId="495DE166" w14:textId="77777777" w:rsidR="0094694D" w:rsidRPr="0094694D" w:rsidRDefault="0094694D" w:rsidP="0094694D">
      <w:pPr>
        <w:spacing w:after="0" w:line="240" w:lineRule="auto"/>
        <w:ind w:left="284" w:hanging="284"/>
        <w:rPr>
          <w:rFonts w:ascii="Times New Roman" w:hAnsi="Times New Roman"/>
          <w:kern w:val="1"/>
          <w:sz w:val="24"/>
          <w:szCs w:val="24"/>
        </w:rPr>
      </w:pPr>
      <w:r w:rsidRPr="0094694D">
        <w:rPr>
          <w:rFonts w:ascii="Times New Roman" w:hAnsi="Times New Roman"/>
          <w:kern w:val="1"/>
          <w:sz w:val="24"/>
          <w:szCs w:val="24"/>
        </w:rPr>
        <w:t>- a hatlyukú furulya alsó 15 hangjának használata,</w:t>
      </w:r>
    </w:p>
    <w:p w14:paraId="319CDD6C" w14:textId="77777777" w:rsidR="0094694D" w:rsidRPr="0094694D" w:rsidRDefault="0094694D" w:rsidP="0094694D">
      <w:pPr>
        <w:spacing w:after="0" w:line="240" w:lineRule="auto"/>
        <w:ind w:left="284" w:hanging="284"/>
        <w:rPr>
          <w:rFonts w:ascii="Times New Roman" w:hAnsi="Times New Roman"/>
          <w:kern w:val="1"/>
          <w:sz w:val="24"/>
          <w:szCs w:val="24"/>
        </w:rPr>
      </w:pPr>
      <w:r w:rsidRPr="0094694D">
        <w:rPr>
          <w:rFonts w:ascii="Times New Roman" w:hAnsi="Times New Roman"/>
          <w:kern w:val="1"/>
          <w:sz w:val="24"/>
          <w:szCs w:val="24"/>
        </w:rPr>
        <w:t>- az ajakkal segített felhangos fúvástechnika kialakítása,</w:t>
      </w:r>
    </w:p>
    <w:p w14:paraId="69E74A21" w14:textId="77777777" w:rsidR="0094694D" w:rsidRPr="0094694D" w:rsidRDefault="0094694D" w:rsidP="0094694D">
      <w:pPr>
        <w:spacing w:after="0" w:line="240" w:lineRule="auto"/>
        <w:ind w:left="284" w:hanging="284"/>
        <w:rPr>
          <w:rFonts w:ascii="Times New Roman" w:hAnsi="Times New Roman"/>
          <w:kern w:val="1"/>
          <w:sz w:val="24"/>
          <w:szCs w:val="24"/>
        </w:rPr>
      </w:pPr>
      <w:r w:rsidRPr="0094694D">
        <w:rPr>
          <w:rFonts w:ascii="Times New Roman" w:hAnsi="Times New Roman"/>
          <w:kern w:val="1"/>
          <w:sz w:val="24"/>
          <w:szCs w:val="24"/>
        </w:rPr>
        <w:t xml:space="preserve">- a </w:t>
      </w:r>
      <w:proofErr w:type="spellStart"/>
      <w:r w:rsidRPr="0094694D">
        <w:rPr>
          <w:rFonts w:ascii="Times New Roman" w:hAnsi="Times New Roman"/>
          <w:kern w:val="1"/>
          <w:sz w:val="24"/>
          <w:szCs w:val="24"/>
        </w:rPr>
        <w:t>staccato</w:t>
      </w:r>
      <w:proofErr w:type="spellEnd"/>
      <w:r w:rsidRPr="0094694D">
        <w:rPr>
          <w:rFonts w:ascii="Times New Roman" w:hAnsi="Times New Roman"/>
          <w:kern w:val="1"/>
          <w:sz w:val="24"/>
          <w:szCs w:val="24"/>
        </w:rPr>
        <w:t xml:space="preserve"> és a </w:t>
      </w:r>
      <w:proofErr w:type="spellStart"/>
      <w:r w:rsidRPr="0094694D">
        <w:rPr>
          <w:rFonts w:ascii="Times New Roman" w:hAnsi="Times New Roman"/>
          <w:kern w:val="1"/>
          <w:sz w:val="24"/>
          <w:szCs w:val="24"/>
        </w:rPr>
        <w:t>legato</w:t>
      </w:r>
      <w:proofErr w:type="spellEnd"/>
      <w:r w:rsidRPr="0094694D">
        <w:rPr>
          <w:rFonts w:ascii="Times New Roman" w:hAnsi="Times New Roman"/>
          <w:kern w:val="1"/>
          <w:sz w:val="24"/>
          <w:szCs w:val="24"/>
        </w:rPr>
        <w:t xml:space="preserve"> játék alapelemeinek elsajátítása</w:t>
      </w:r>
    </w:p>
    <w:p w14:paraId="6913C248" w14:textId="77777777" w:rsidR="0094694D" w:rsidRPr="0094694D" w:rsidRDefault="0094694D" w:rsidP="0094694D">
      <w:pPr>
        <w:spacing w:after="0" w:line="240" w:lineRule="auto"/>
        <w:rPr>
          <w:rFonts w:ascii="Times New Roman" w:hAnsi="Times New Roman"/>
          <w:sz w:val="24"/>
          <w:szCs w:val="24"/>
        </w:rPr>
      </w:pPr>
      <w:r w:rsidRPr="0094694D">
        <w:rPr>
          <w:rFonts w:ascii="Times New Roman" w:hAnsi="Times New Roman"/>
          <w:sz w:val="24"/>
          <w:szCs w:val="24"/>
        </w:rPr>
        <w:t>Az anyag a bartóki IV. dialektusra, azon belül a Székelyföld anya</w:t>
      </w:r>
      <w:r w:rsidRPr="0094694D">
        <w:rPr>
          <w:rFonts w:ascii="Times New Roman" w:hAnsi="Times New Roman"/>
          <w:sz w:val="24"/>
          <w:szCs w:val="24"/>
        </w:rPr>
        <w:softHyphen/>
        <w:t>gára épül. Variálás és díszítés a székely furulya-stílus szabályai szerint.</w:t>
      </w:r>
    </w:p>
    <w:p w14:paraId="36112C62" w14:textId="77777777" w:rsidR="0094694D" w:rsidRPr="0094694D" w:rsidRDefault="0094694D" w:rsidP="0094694D">
      <w:pPr>
        <w:spacing w:after="0" w:line="240" w:lineRule="auto"/>
        <w:rPr>
          <w:rFonts w:ascii="Times New Roman" w:hAnsi="Times New Roman"/>
          <w:sz w:val="24"/>
          <w:szCs w:val="24"/>
        </w:rPr>
      </w:pPr>
    </w:p>
    <w:p w14:paraId="4BE0787A" w14:textId="77777777" w:rsidR="0094694D" w:rsidRPr="0094694D" w:rsidRDefault="0094694D" w:rsidP="0094694D">
      <w:pPr>
        <w:spacing w:after="0" w:line="240" w:lineRule="auto"/>
        <w:ind w:left="284" w:hanging="284"/>
        <w:rPr>
          <w:rFonts w:ascii="Times New Roman" w:hAnsi="Times New Roman"/>
          <w:b/>
          <w:kern w:val="1"/>
          <w:sz w:val="24"/>
          <w:szCs w:val="24"/>
        </w:rPr>
      </w:pPr>
      <w:r w:rsidRPr="0094694D">
        <w:rPr>
          <w:rFonts w:ascii="Times New Roman" w:hAnsi="Times New Roman"/>
          <w:b/>
          <w:kern w:val="1"/>
          <w:sz w:val="24"/>
          <w:szCs w:val="24"/>
        </w:rPr>
        <w:t>Zenei anyag 2.</w:t>
      </w:r>
    </w:p>
    <w:p w14:paraId="7D7AC818" w14:textId="77777777" w:rsidR="0094694D" w:rsidRPr="0094694D" w:rsidRDefault="0094694D" w:rsidP="0094694D">
      <w:pPr>
        <w:spacing w:after="0" w:line="240" w:lineRule="auto"/>
        <w:ind w:left="284" w:hanging="284"/>
        <w:rPr>
          <w:rFonts w:ascii="Times New Roman" w:hAnsi="Times New Roman"/>
          <w:kern w:val="1"/>
          <w:sz w:val="24"/>
          <w:szCs w:val="24"/>
        </w:rPr>
      </w:pPr>
      <w:r w:rsidRPr="0094694D">
        <w:rPr>
          <w:rFonts w:ascii="Times New Roman" w:hAnsi="Times New Roman"/>
          <w:kern w:val="1"/>
          <w:sz w:val="24"/>
          <w:szCs w:val="24"/>
        </w:rPr>
        <w:t>Hatlyukú furulya, duda:</w:t>
      </w:r>
    </w:p>
    <w:p w14:paraId="6A5B3082" w14:textId="77777777" w:rsidR="0094694D" w:rsidRPr="0094694D" w:rsidRDefault="0094694D" w:rsidP="0094694D">
      <w:pPr>
        <w:spacing w:after="0" w:line="240" w:lineRule="auto"/>
        <w:ind w:left="284" w:hanging="284"/>
        <w:rPr>
          <w:rFonts w:ascii="Times New Roman" w:hAnsi="Times New Roman"/>
          <w:kern w:val="1"/>
          <w:sz w:val="24"/>
          <w:szCs w:val="24"/>
        </w:rPr>
      </w:pPr>
      <w:r w:rsidRPr="0094694D">
        <w:rPr>
          <w:rFonts w:ascii="Times New Roman" w:hAnsi="Times New Roman"/>
          <w:kern w:val="1"/>
          <w:sz w:val="24"/>
          <w:szCs w:val="24"/>
        </w:rPr>
        <w:t>- a palóc furulyajáték,</w:t>
      </w:r>
    </w:p>
    <w:p w14:paraId="4760EBBA" w14:textId="77777777" w:rsidR="0094694D" w:rsidRPr="0094694D" w:rsidRDefault="0094694D" w:rsidP="0094694D">
      <w:pPr>
        <w:spacing w:after="0" w:line="240" w:lineRule="auto"/>
        <w:ind w:left="284" w:hanging="284"/>
        <w:rPr>
          <w:rFonts w:ascii="Times New Roman" w:hAnsi="Times New Roman"/>
          <w:kern w:val="1"/>
          <w:sz w:val="24"/>
          <w:szCs w:val="24"/>
        </w:rPr>
      </w:pPr>
      <w:r w:rsidRPr="0094694D">
        <w:rPr>
          <w:rFonts w:ascii="Times New Roman" w:hAnsi="Times New Roman"/>
          <w:kern w:val="1"/>
          <w:sz w:val="24"/>
          <w:szCs w:val="24"/>
        </w:rPr>
        <w:t xml:space="preserve">- semleges hangsorú furulyák, </w:t>
      </w:r>
    </w:p>
    <w:p w14:paraId="6C402C1D" w14:textId="77777777" w:rsidR="0094694D" w:rsidRPr="0094694D" w:rsidRDefault="0094694D" w:rsidP="0094694D">
      <w:pPr>
        <w:spacing w:after="0" w:line="240" w:lineRule="auto"/>
        <w:ind w:left="284" w:hanging="284"/>
        <w:rPr>
          <w:rFonts w:ascii="Times New Roman" w:hAnsi="Times New Roman"/>
          <w:kern w:val="1"/>
          <w:sz w:val="24"/>
          <w:szCs w:val="24"/>
        </w:rPr>
      </w:pPr>
      <w:r w:rsidRPr="0094694D">
        <w:rPr>
          <w:rFonts w:ascii="Times New Roman" w:hAnsi="Times New Roman"/>
          <w:kern w:val="1"/>
          <w:sz w:val="24"/>
          <w:szCs w:val="24"/>
        </w:rPr>
        <w:t xml:space="preserve">- dudanóták furulyán, </w:t>
      </w:r>
    </w:p>
    <w:p w14:paraId="74E943CD" w14:textId="639BC331"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 xml:space="preserve">- intonálás dudán; hangok elválasztása előkékkel és </w:t>
      </w:r>
      <w:proofErr w:type="spellStart"/>
      <w:r w:rsidRPr="0094694D">
        <w:rPr>
          <w:rFonts w:ascii="Times New Roman" w:hAnsi="Times New Roman"/>
          <w:kern w:val="1"/>
          <w:sz w:val="24"/>
          <w:szCs w:val="24"/>
        </w:rPr>
        <w:t>s</w:t>
      </w:r>
      <w:r>
        <w:rPr>
          <w:rFonts w:ascii="Times New Roman" w:hAnsi="Times New Roman"/>
          <w:kern w:val="1"/>
          <w:sz w:val="24"/>
          <w:szCs w:val="24"/>
        </w:rPr>
        <w:t>taccato</w:t>
      </w:r>
      <w:proofErr w:type="spellEnd"/>
      <w:r>
        <w:rPr>
          <w:rFonts w:ascii="Times New Roman" w:hAnsi="Times New Roman"/>
          <w:kern w:val="1"/>
          <w:sz w:val="24"/>
          <w:szCs w:val="24"/>
        </w:rPr>
        <w:t xml:space="preserve"> imitálásával dudán (ún.</w:t>
      </w:r>
      <w:r w:rsidRPr="0094694D">
        <w:rPr>
          <w:rFonts w:ascii="Times New Roman" w:hAnsi="Times New Roman"/>
          <w:kern w:val="1"/>
          <w:sz w:val="24"/>
          <w:szCs w:val="24"/>
        </w:rPr>
        <w:sym w:font="Times New Roman CE" w:char="201E"/>
      </w:r>
      <w:proofErr w:type="gramStart"/>
      <w:r w:rsidRPr="0094694D">
        <w:rPr>
          <w:rFonts w:ascii="Times New Roman" w:hAnsi="Times New Roman"/>
          <w:kern w:val="1"/>
          <w:sz w:val="24"/>
          <w:szCs w:val="24"/>
        </w:rPr>
        <w:t>nyitott</w:t>
      </w:r>
      <w:proofErr w:type="gramEnd"/>
      <w:r w:rsidRPr="0094694D">
        <w:rPr>
          <w:rFonts w:ascii="Times New Roman" w:hAnsi="Times New Roman"/>
          <w:kern w:val="1"/>
          <w:sz w:val="24"/>
          <w:szCs w:val="24"/>
        </w:rPr>
        <w:sym w:font="Times New Roman CE" w:char="201D"/>
      </w:r>
      <w:r w:rsidRPr="0094694D">
        <w:rPr>
          <w:rFonts w:ascii="Times New Roman" w:hAnsi="Times New Roman"/>
          <w:kern w:val="1"/>
          <w:sz w:val="24"/>
          <w:szCs w:val="24"/>
        </w:rPr>
        <w:t xml:space="preserve"> és </w:t>
      </w:r>
      <w:r w:rsidRPr="0094694D">
        <w:rPr>
          <w:rFonts w:ascii="Times New Roman" w:hAnsi="Times New Roman"/>
          <w:kern w:val="1"/>
          <w:sz w:val="24"/>
          <w:szCs w:val="24"/>
        </w:rPr>
        <w:sym w:font="Times New Roman CE" w:char="201E"/>
      </w:r>
      <w:r w:rsidRPr="0094694D">
        <w:rPr>
          <w:rFonts w:ascii="Times New Roman" w:hAnsi="Times New Roman"/>
          <w:kern w:val="1"/>
          <w:sz w:val="24"/>
          <w:szCs w:val="24"/>
        </w:rPr>
        <w:t>zárt</w:t>
      </w:r>
      <w:r w:rsidRPr="0094694D">
        <w:rPr>
          <w:rFonts w:ascii="Times New Roman" w:hAnsi="Times New Roman"/>
          <w:kern w:val="1"/>
          <w:sz w:val="24"/>
          <w:szCs w:val="24"/>
        </w:rPr>
        <w:sym w:font="Times New Roman CE" w:char="201D"/>
      </w:r>
      <w:r w:rsidRPr="0094694D">
        <w:rPr>
          <w:rFonts w:ascii="Times New Roman" w:hAnsi="Times New Roman"/>
          <w:kern w:val="1"/>
          <w:sz w:val="24"/>
          <w:szCs w:val="24"/>
        </w:rPr>
        <w:t xml:space="preserve"> játék; a kontrasíp zárt, csak a </w:t>
      </w:r>
      <w:proofErr w:type="spellStart"/>
      <w:r w:rsidRPr="0094694D">
        <w:rPr>
          <w:rFonts w:ascii="Times New Roman" w:hAnsi="Times New Roman"/>
          <w:kern w:val="1"/>
          <w:sz w:val="24"/>
          <w:szCs w:val="24"/>
        </w:rPr>
        <w:t>záróhangok</w:t>
      </w:r>
      <w:proofErr w:type="spellEnd"/>
      <w:r w:rsidRPr="0094694D">
        <w:rPr>
          <w:rFonts w:ascii="Times New Roman" w:hAnsi="Times New Roman"/>
          <w:kern w:val="1"/>
          <w:sz w:val="24"/>
          <w:szCs w:val="24"/>
        </w:rPr>
        <w:t xml:space="preserve"> elválasztásánál használjuk.)</w:t>
      </w:r>
    </w:p>
    <w:p w14:paraId="33DB05A3"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A zenei anyag a bartóki II. népzenei dialektusterület anyagából merít, egyenlő arányban a régi stílusrétegekből és az új népdal</w:t>
      </w:r>
      <w:r w:rsidRPr="0094694D">
        <w:rPr>
          <w:rFonts w:ascii="Times New Roman" w:hAnsi="Times New Roman"/>
          <w:kern w:val="1"/>
          <w:sz w:val="24"/>
          <w:szCs w:val="24"/>
        </w:rPr>
        <w:softHyphen/>
        <w:t>stílusból</w:t>
      </w:r>
    </w:p>
    <w:p w14:paraId="747402EC" w14:textId="77777777" w:rsidR="0094694D" w:rsidRPr="0094694D" w:rsidRDefault="0094694D" w:rsidP="0094694D">
      <w:pPr>
        <w:spacing w:after="0" w:line="240" w:lineRule="auto"/>
        <w:ind w:left="284" w:hanging="284"/>
        <w:rPr>
          <w:rFonts w:ascii="Times New Roman" w:hAnsi="Times New Roman"/>
          <w:kern w:val="1"/>
          <w:sz w:val="24"/>
          <w:szCs w:val="24"/>
        </w:rPr>
      </w:pPr>
    </w:p>
    <w:p w14:paraId="21A1073B" w14:textId="77777777" w:rsidR="0094694D" w:rsidRPr="0094694D" w:rsidRDefault="0094694D" w:rsidP="0094694D">
      <w:pPr>
        <w:spacing w:after="0" w:line="240" w:lineRule="auto"/>
        <w:ind w:left="284" w:hanging="284"/>
        <w:rPr>
          <w:rFonts w:ascii="Times New Roman" w:hAnsi="Times New Roman"/>
          <w:b/>
          <w:kern w:val="1"/>
          <w:sz w:val="24"/>
          <w:szCs w:val="24"/>
        </w:rPr>
      </w:pPr>
      <w:r w:rsidRPr="0094694D">
        <w:rPr>
          <w:rFonts w:ascii="Times New Roman" w:hAnsi="Times New Roman"/>
          <w:b/>
          <w:kern w:val="1"/>
          <w:sz w:val="24"/>
          <w:szCs w:val="24"/>
        </w:rPr>
        <w:t>Zenei anyag 3.</w:t>
      </w:r>
    </w:p>
    <w:p w14:paraId="28B64AB2"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 xml:space="preserve">Dudautánzó furulyajáték (a dallam </w:t>
      </w:r>
      <w:proofErr w:type="spellStart"/>
      <w:r w:rsidRPr="0094694D">
        <w:rPr>
          <w:rFonts w:ascii="Times New Roman" w:hAnsi="Times New Roman"/>
          <w:kern w:val="1"/>
          <w:sz w:val="24"/>
          <w:szCs w:val="24"/>
        </w:rPr>
        <w:t>záróhangja</w:t>
      </w:r>
      <w:proofErr w:type="spellEnd"/>
      <w:r w:rsidRPr="0094694D">
        <w:rPr>
          <w:rFonts w:ascii="Times New Roman" w:hAnsi="Times New Roman"/>
          <w:kern w:val="1"/>
          <w:sz w:val="24"/>
          <w:szCs w:val="24"/>
        </w:rPr>
        <w:t xml:space="preserve"> a furulya alap</w:t>
      </w:r>
      <w:r w:rsidRPr="0094694D">
        <w:rPr>
          <w:rFonts w:ascii="Times New Roman" w:hAnsi="Times New Roman"/>
          <w:kern w:val="1"/>
          <w:sz w:val="24"/>
          <w:szCs w:val="24"/>
        </w:rPr>
        <w:softHyphen/>
        <w:t>hangja mind az alsó, mind a felső oktávon).</w:t>
      </w:r>
    </w:p>
    <w:p w14:paraId="745C5611"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 xml:space="preserve">A főhangok közötti díszítőhangok, figurák, mindkét hangszeren. </w:t>
      </w:r>
    </w:p>
    <w:p w14:paraId="155ECE5A"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A dallamhangokat szétválasztó kontrajáték dudán.</w:t>
      </w:r>
    </w:p>
    <w:p w14:paraId="711F160E"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A dallamrepertoár bővítése népszokásdallamokkal (kiemelt tekin</w:t>
      </w:r>
      <w:r w:rsidRPr="0094694D">
        <w:rPr>
          <w:rFonts w:ascii="Times New Roman" w:hAnsi="Times New Roman"/>
          <w:kern w:val="1"/>
          <w:sz w:val="24"/>
          <w:szCs w:val="24"/>
        </w:rPr>
        <w:softHyphen/>
        <w:t>tettel a furulyának és a dudának a palóc karácsonyi ünnepkörben betöltött szerepére), illetve a népi tánczenéből.</w:t>
      </w:r>
    </w:p>
    <w:p w14:paraId="509DFC3D" w14:textId="77777777" w:rsidR="0094694D" w:rsidRPr="0094694D" w:rsidRDefault="0094694D" w:rsidP="0094694D">
      <w:pPr>
        <w:spacing w:after="0" w:line="240" w:lineRule="auto"/>
        <w:rPr>
          <w:rFonts w:ascii="Times New Roman" w:hAnsi="Times New Roman"/>
          <w:kern w:val="1"/>
          <w:sz w:val="24"/>
          <w:szCs w:val="24"/>
        </w:rPr>
      </w:pPr>
    </w:p>
    <w:p w14:paraId="57E29264" w14:textId="77777777" w:rsidR="0094694D" w:rsidRPr="0094694D" w:rsidRDefault="0094694D" w:rsidP="0094694D">
      <w:pPr>
        <w:spacing w:after="0" w:line="240" w:lineRule="auto"/>
        <w:rPr>
          <w:rFonts w:ascii="Times New Roman" w:hAnsi="Times New Roman"/>
          <w:b/>
          <w:kern w:val="1"/>
          <w:sz w:val="24"/>
          <w:szCs w:val="24"/>
        </w:rPr>
      </w:pPr>
      <w:r w:rsidRPr="0094694D">
        <w:rPr>
          <w:rFonts w:ascii="Times New Roman" w:hAnsi="Times New Roman"/>
          <w:b/>
          <w:kern w:val="1"/>
          <w:sz w:val="24"/>
          <w:szCs w:val="24"/>
        </w:rPr>
        <w:t>Zenei anyag 4.</w:t>
      </w:r>
    </w:p>
    <w:p w14:paraId="4B633AA1"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Hatlyukú furulya, hosszúfurulya (ötlyukú furulya) és duda:</w:t>
      </w:r>
    </w:p>
    <w:p w14:paraId="38CD0450"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 a bartóki I. népzenei dialektus dallamai és a fentebbi hang</w:t>
      </w:r>
      <w:r w:rsidRPr="0094694D">
        <w:rPr>
          <w:rFonts w:ascii="Times New Roman" w:hAnsi="Times New Roman"/>
          <w:kern w:val="1"/>
          <w:sz w:val="24"/>
          <w:szCs w:val="24"/>
        </w:rPr>
        <w:softHyphen/>
        <w:t>szerek játékmódja,</w:t>
      </w:r>
    </w:p>
    <w:p w14:paraId="2C2B3207"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 xml:space="preserve">- ismerkedés a dunántúli </w:t>
      </w:r>
      <w:r w:rsidRPr="0094694D">
        <w:rPr>
          <w:rFonts w:ascii="Times New Roman" w:hAnsi="Times New Roman"/>
          <w:kern w:val="1"/>
          <w:sz w:val="24"/>
          <w:szCs w:val="24"/>
        </w:rPr>
        <w:sym w:font="Times New Roman CE" w:char="201E"/>
      </w:r>
      <w:r w:rsidRPr="0094694D">
        <w:rPr>
          <w:rFonts w:ascii="Times New Roman" w:hAnsi="Times New Roman"/>
          <w:kern w:val="1"/>
          <w:sz w:val="24"/>
          <w:szCs w:val="24"/>
        </w:rPr>
        <w:t xml:space="preserve">hosszi </w:t>
      </w:r>
      <w:proofErr w:type="spellStart"/>
      <w:r w:rsidRPr="0094694D">
        <w:rPr>
          <w:rFonts w:ascii="Times New Roman" w:hAnsi="Times New Roman"/>
          <w:kern w:val="1"/>
          <w:sz w:val="24"/>
          <w:szCs w:val="24"/>
        </w:rPr>
        <w:t>furuglá</w:t>
      </w:r>
      <w:proofErr w:type="spellEnd"/>
      <w:r w:rsidRPr="0094694D">
        <w:rPr>
          <w:rFonts w:ascii="Times New Roman" w:hAnsi="Times New Roman"/>
          <w:kern w:val="1"/>
          <w:sz w:val="24"/>
          <w:szCs w:val="24"/>
        </w:rPr>
        <w:t>”</w:t>
      </w:r>
      <w:proofErr w:type="spellStart"/>
      <w:r w:rsidRPr="0094694D">
        <w:rPr>
          <w:rFonts w:ascii="Times New Roman" w:hAnsi="Times New Roman"/>
          <w:kern w:val="1"/>
          <w:sz w:val="24"/>
          <w:szCs w:val="24"/>
        </w:rPr>
        <w:t>-val</w:t>
      </w:r>
      <w:proofErr w:type="spellEnd"/>
      <w:r w:rsidRPr="0094694D">
        <w:rPr>
          <w:rFonts w:ascii="Times New Roman" w:hAnsi="Times New Roman"/>
          <w:kern w:val="1"/>
          <w:sz w:val="24"/>
          <w:szCs w:val="24"/>
        </w:rPr>
        <w:t>,</w:t>
      </w:r>
    </w:p>
    <w:p w14:paraId="102AFC87"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 a 2. átfújás használata hosszúfurulyán,</w:t>
      </w:r>
    </w:p>
    <w:p w14:paraId="5C26938B"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 xml:space="preserve">- a torokhangos kíséret szabályai hosszúfurulyán (a dallam </w:t>
      </w:r>
      <w:proofErr w:type="spellStart"/>
      <w:r w:rsidRPr="0094694D">
        <w:rPr>
          <w:rFonts w:ascii="Times New Roman" w:hAnsi="Times New Roman"/>
          <w:kern w:val="1"/>
          <w:sz w:val="24"/>
          <w:szCs w:val="24"/>
        </w:rPr>
        <w:t>záró</w:t>
      </w:r>
      <w:r w:rsidRPr="0094694D">
        <w:rPr>
          <w:rFonts w:ascii="Times New Roman" w:hAnsi="Times New Roman"/>
          <w:kern w:val="1"/>
          <w:sz w:val="24"/>
          <w:szCs w:val="24"/>
        </w:rPr>
        <w:softHyphen/>
        <w:t>hangja</w:t>
      </w:r>
      <w:proofErr w:type="spellEnd"/>
      <w:r w:rsidRPr="0094694D">
        <w:rPr>
          <w:rFonts w:ascii="Times New Roman" w:hAnsi="Times New Roman"/>
          <w:kern w:val="1"/>
          <w:sz w:val="24"/>
          <w:szCs w:val="24"/>
        </w:rPr>
        <w:t xml:space="preserve"> a furulya alaphangja, hatlyukú és ötlyukú hosszúfuru</w:t>
      </w:r>
      <w:r w:rsidRPr="0094694D">
        <w:rPr>
          <w:rFonts w:ascii="Times New Roman" w:hAnsi="Times New Roman"/>
          <w:kern w:val="1"/>
          <w:sz w:val="24"/>
          <w:szCs w:val="24"/>
        </w:rPr>
        <w:softHyphen/>
        <w:t>lyán egyaránt),</w:t>
      </w:r>
    </w:p>
    <w:p w14:paraId="4EF726CB"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 ismerkedés a dunántúli duda-repertoárral, a dallamhangokat elválasztó kontrajáték dudán,</w:t>
      </w:r>
    </w:p>
    <w:p w14:paraId="7A9817C7"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 önálló tanulás felvételről, dallamlejegyzés.</w:t>
      </w:r>
    </w:p>
    <w:p w14:paraId="37D52BEC" w14:textId="77777777" w:rsidR="0094694D" w:rsidRPr="0094694D" w:rsidRDefault="0094694D" w:rsidP="0094694D">
      <w:pPr>
        <w:spacing w:after="0" w:line="240" w:lineRule="auto"/>
        <w:rPr>
          <w:rFonts w:ascii="Times New Roman" w:hAnsi="Times New Roman"/>
          <w:kern w:val="1"/>
          <w:sz w:val="24"/>
          <w:szCs w:val="24"/>
        </w:rPr>
      </w:pPr>
    </w:p>
    <w:p w14:paraId="0802D5AE" w14:textId="77777777" w:rsidR="0094694D" w:rsidRPr="0094694D" w:rsidRDefault="0094694D" w:rsidP="0094694D">
      <w:pPr>
        <w:spacing w:after="0" w:line="240" w:lineRule="auto"/>
        <w:rPr>
          <w:rFonts w:ascii="Times New Roman" w:hAnsi="Times New Roman"/>
          <w:b/>
          <w:kern w:val="1"/>
          <w:sz w:val="24"/>
          <w:szCs w:val="24"/>
        </w:rPr>
      </w:pPr>
      <w:r w:rsidRPr="0094694D">
        <w:rPr>
          <w:rFonts w:ascii="Times New Roman" w:hAnsi="Times New Roman"/>
          <w:b/>
          <w:kern w:val="1"/>
          <w:sz w:val="24"/>
          <w:szCs w:val="24"/>
        </w:rPr>
        <w:t>Zenei anyag 5.</w:t>
      </w:r>
    </w:p>
    <w:p w14:paraId="03D9969C"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Tilinkójáték.</w:t>
      </w:r>
    </w:p>
    <w:p w14:paraId="4D73821D"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 xml:space="preserve">Ismerkedés a gyimesi, széki, és moldvai furulyazenével. </w:t>
      </w:r>
    </w:p>
    <w:p w14:paraId="63536927"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A Hont megyei dudastílus, ritmusaprózó kontrajáték.</w:t>
      </w:r>
    </w:p>
    <w:p w14:paraId="11F5D61C"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Ismerkedés a zoboralji és a moldvai dudazenével, vokális dudanó</w:t>
      </w:r>
      <w:r w:rsidRPr="0094694D">
        <w:rPr>
          <w:rFonts w:ascii="Times New Roman" w:hAnsi="Times New Roman"/>
          <w:kern w:val="1"/>
          <w:sz w:val="24"/>
          <w:szCs w:val="24"/>
        </w:rPr>
        <w:softHyphen/>
        <w:t>tákkal.</w:t>
      </w:r>
    </w:p>
    <w:p w14:paraId="1F23BAF4" w14:textId="77777777" w:rsidR="0094694D" w:rsidRPr="0094694D" w:rsidRDefault="0094694D" w:rsidP="0094694D">
      <w:pPr>
        <w:spacing w:after="0" w:line="240" w:lineRule="auto"/>
        <w:rPr>
          <w:rFonts w:ascii="Times New Roman" w:hAnsi="Times New Roman"/>
          <w:kern w:val="1"/>
          <w:sz w:val="24"/>
          <w:szCs w:val="24"/>
        </w:rPr>
      </w:pPr>
      <w:r w:rsidRPr="0094694D">
        <w:rPr>
          <w:rFonts w:ascii="Times New Roman" w:hAnsi="Times New Roman"/>
          <w:kern w:val="1"/>
          <w:sz w:val="24"/>
          <w:szCs w:val="24"/>
        </w:rPr>
        <w:t>Ismerkedés a szomszéd népek hangszereivel és dallamaival.</w:t>
      </w:r>
    </w:p>
    <w:p w14:paraId="596F5465" w14:textId="5CF4BAE3" w:rsidR="00A97274" w:rsidRDefault="0094694D" w:rsidP="0094694D">
      <w:pPr>
        <w:spacing w:after="0" w:line="240" w:lineRule="auto"/>
        <w:ind w:right="-1"/>
        <w:rPr>
          <w:rFonts w:ascii="Times New Roman" w:hAnsi="Times New Roman"/>
          <w:kern w:val="1"/>
          <w:sz w:val="24"/>
          <w:szCs w:val="24"/>
        </w:rPr>
      </w:pPr>
      <w:r w:rsidRPr="0094694D">
        <w:rPr>
          <w:rFonts w:ascii="Times New Roman" w:hAnsi="Times New Roman"/>
          <w:kern w:val="1"/>
          <w:sz w:val="24"/>
          <w:szCs w:val="24"/>
        </w:rPr>
        <w:t xml:space="preserve">Önálló dallamtanulás, </w:t>
      </w:r>
      <w:proofErr w:type="spellStart"/>
      <w:r w:rsidRPr="0094694D">
        <w:rPr>
          <w:rFonts w:ascii="Times New Roman" w:hAnsi="Times New Roman"/>
          <w:kern w:val="1"/>
          <w:sz w:val="24"/>
          <w:szCs w:val="24"/>
        </w:rPr>
        <w:t>-lejegyzés</w:t>
      </w:r>
      <w:proofErr w:type="spellEnd"/>
      <w:r>
        <w:rPr>
          <w:rFonts w:ascii="Times New Roman" w:hAnsi="Times New Roman"/>
          <w:kern w:val="1"/>
          <w:sz w:val="24"/>
          <w:szCs w:val="24"/>
        </w:rPr>
        <w:t>.</w:t>
      </w:r>
    </w:p>
    <w:p w14:paraId="7EBE133B" w14:textId="77777777" w:rsidR="0094694D" w:rsidRPr="0094694D" w:rsidRDefault="0094694D" w:rsidP="0094694D">
      <w:pPr>
        <w:spacing w:after="0" w:line="240" w:lineRule="auto"/>
        <w:ind w:right="-1"/>
        <w:rPr>
          <w:rFonts w:ascii="Times New Roman" w:hAnsi="Times New Roman"/>
          <w:b/>
          <w:sz w:val="24"/>
          <w:szCs w:val="24"/>
        </w:rPr>
      </w:pPr>
    </w:p>
    <w:p w14:paraId="1F057E6F" w14:textId="3FF7A24E" w:rsidR="001D53D4" w:rsidRDefault="001D53D4" w:rsidP="00C70F06">
      <w:pPr>
        <w:pStyle w:val="Listaszerbekezds"/>
        <w:numPr>
          <w:ilvl w:val="1"/>
          <w:numId w:val="7"/>
        </w:numPr>
        <w:spacing w:after="0" w:line="240" w:lineRule="auto"/>
        <w:ind w:right="-1"/>
        <w:outlineLvl w:val="0"/>
        <w:rPr>
          <w:rFonts w:ascii="Times New Roman" w:hAnsi="Times New Roman"/>
          <w:b/>
          <w:sz w:val="24"/>
          <w:szCs w:val="24"/>
        </w:rPr>
      </w:pPr>
      <w:r w:rsidRPr="00546CA4">
        <w:rPr>
          <w:rFonts w:ascii="Times New Roman" w:hAnsi="Times New Roman"/>
          <w:b/>
          <w:sz w:val="24"/>
          <w:szCs w:val="24"/>
        </w:rPr>
        <w:t xml:space="preserve">Népi </w:t>
      </w:r>
      <w:r w:rsidR="0094694D">
        <w:rPr>
          <w:rFonts w:ascii="Times New Roman" w:hAnsi="Times New Roman"/>
          <w:b/>
          <w:sz w:val="24"/>
          <w:szCs w:val="24"/>
        </w:rPr>
        <w:t>klarinét</w:t>
      </w:r>
    </w:p>
    <w:p w14:paraId="77212AEE" w14:textId="77777777" w:rsidR="0094694D" w:rsidRDefault="0094694D" w:rsidP="0094694D">
      <w:pPr>
        <w:spacing w:after="0" w:line="240" w:lineRule="auto"/>
        <w:ind w:right="-1"/>
        <w:outlineLvl w:val="0"/>
        <w:rPr>
          <w:rFonts w:ascii="Palatino Linotype" w:hAnsi="Palatino Linotype"/>
          <w:b/>
          <w:sz w:val="24"/>
          <w:szCs w:val="24"/>
        </w:rPr>
      </w:pPr>
    </w:p>
    <w:p w14:paraId="3ECF4AB8" w14:textId="55545A11" w:rsidR="001D53D4" w:rsidRPr="00546CA4" w:rsidRDefault="001D53D4" w:rsidP="00C70F06">
      <w:pPr>
        <w:pStyle w:val="Listaszerbekezds"/>
        <w:numPr>
          <w:ilvl w:val="2"/>
          <w:numId w:val="7"/>
        </w:numPr>
        <w:spacing w:after="0" w:line="240" w:lineRule="auto"/>
        <w:ind w:right="-1"/>
        <w:outlineLvl w:val="0"/>
        <w:rPr>
          <w:rFonts w:ascii="Times New Roman" w:hAnsi="Times New Roman"/>
          <w:b/>
          <w:sz w:val="24"/>
          <w:szCs w:val="24"/>
        </w:rPr>
      </w:pPr>
      <w:r w:rsidRPr="00546CA4">
        <w:rPr>
          <w:rFonts w:ascii="Times New Roman" w:hAnsi="Times New Roman"/>
          <w:b/>
          <w:sz w:val="24"/>
          <w:szCs w:val="24"/>
        </w:rPr>
        <w:t>A tantárgy tanításának célja</w:t>
      </w:r>
    </w:p>
    <w:p w14:paraId="6F30A95D" w14:textId="7FA1903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A népi klarinét szakközépiskolai ta</w:t>
      </w:r>
      <w:r>
        <w:rPr>
          <w:rFonts w:ascii="Times New Roman" w:eastAsia="Lucida Sans Unicode" w:hAnsi="Times New Roman"/>
          <w:kern w:val="1"/>
          <w:sz w:val="24"/>
          <w:szCs w:val="24"/>
        </w:rPr>
        <w:t>nításának a célja, hogy a növen</w:t>
      </w:r>
      <w:r w:rsidRPr="0094694D">
        <w:rPr>
          <w:rFonts w:ascii="Times New Roman" w:eastAsia="Lucida Sans Unicode" w:hAnsi="Times New Roman"/>
          <w:kern w:val="1"/>
          <w:sz w:val="24"/>
          <w:szCs w:val="24"/>
        </w:rPr>
        <w:t>dékek a zeneiskolai klasszikus (esetleg népi) oktatásra alapozva olyan átfogó, mindenre kiterjedő hangszeres képzést kapjanak, és olyan zenei műveltségre tegyenek szert, amely alkalmassá teszi őket a szakirányú felsőoktatásban való részvételre, illetve közép¬fokú népzenei felkészültséget igénylő munkakörök betöltésére és feladatok elvégzésére.</w:t>
      </w:r>
    </w:p>
    <w:p w14:paraId="408F8C59"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A program ismertesse meg a növendékekkel</w:t>
      </w:r>
    </w:p>
    <w:p w14:paraId="5E081BFB" w14:textId="74268231"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a zenét</w:t>
      </w:r>
      <w:r>
        <w:rPr>
          <w:rFonts w:ascii="Times New Roman" w:eastAsia="Lucida Sans Unicode" w:hAnsi="Times New Roman"/>
          <w:kern w:val="1"/>
          <w:sz w:val="24"/>
          <w:szCs w:val="24"/>
        </w:rPr>
        <w:t>,</w:t>
      </w:r>
      <w:r w:rsidRPr="0094694D">
        <w:rPr>
          <w:rFonts w:ascii="Times New Roman" w:eastAsia="Lucida Sans Unicode" w:hAnsi="Times New Roman"/>
          <w:kern w:val="1"/>
          <w:sz w:val="24"/>
          <w:szCs w:val="24"/>
        </w:rPr>
        <w:t xml:space="preserve"> mint alapvető kifejezési formát, ezen belül a népzenét és annak jelentőségét,</w:t>
      </w:r>
    </w:p>
    <w:p w14:paraId="78264A5E"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a népzene kapcsolatát más zenei műfajokkal és más művészeti ágakkal,</w:t>
      </w:r>
    </w:p>
    <w:p w14:paraId="6FFFDE59" w14:textId="05F9F14A"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a klarinét kialakulását, fejlődésének történetét és kapcsolatát az ősi, illetve népi fúvós</w:t>
      </w:r>
      <w:r>
        <w:rPr>
          <w:rFonts w:ascii="Times New Roman" w:eastAsia="Lucida Sans Unicode" w:hAnsi="Times New Roman"/>
          <w:kern w:val="1"/>
          <w:sz w:val="24"/>
          <w:szCs w:val="24"/>
        </w:rPr>
        <w:t xml:space="preserve"> </w:t>
      </w:r>
      <w:r w:rsidRPr="0094694D">
        <w:rPr>
          <w:rFonts w:ascii="Times New Roman" w:eastAsia="Lucida Sans Unicode" w:hAnsi="Times New Roman"/>
          <w:kern w:val="1"/>
          <w:sz w:val="24"/>
          <w:szCs w:val="24"/>
        </w:rPr>
        <w:t>hangszerekkel,</w:t>
      </w:r>
    </w:p>
    <w:p w14:paraId="4601F33E"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a klarinét szerepét és stílusos használatát a magyar népzene stílusrétegei és földrajzi területei alapján,</w:t>
      </w:r>
    </w:p>
    <w:p w14:paraId="53DD758D"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a hangszer használatát a hazánkban élő nemzetiségek, illetve a szomszéd népek zenéjében,</w:t>
      </w:r>
    </w:p>
    <w:p w14:paraId="71F38EDE"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a klasszikus klarinét-repertoár népzenei ihletésű darabjait.</w:t>
      </w:r>
    </w:p>
    <w:p w14:paraId="0F929812"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A program fejlessze módszeresen és sokoldalúan a tanuló</w:t>
      </w:r>
    </w:p>
    <w:p w14:paraId="05E0AAAE" w14:textId="4D1A5349"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zenei képességeit: hallását, harmónia- és ritmusérzé</w:t>
      </w:r>
      <w:r>
        <w:rPr>
          <w:rFonts w:ascii="Times New Roman" w:eastAsia="Lucida Sans Unicode" w:hAnsi="Times New Roman"/>
          <w:kern w:val="1"/>
          <w:sz w:val="24"/>
          <w:szCs w:val="24"/>
        </w:rPr>
        <w:t>két, memó</w:t>
      </w:r>
      <w:r w:rsidRPr="0094694D">
        <w:rPr>
          <w:rFonts w:ascii="Times New Roman" w:eastAsia="Lucida Sans Unicode" w:hAnsi="Times New Roman"/>
          <w:kern w:val="1"/>
          <w:sz w:val="24"/>
          <w:szCs w:val="24"/>
        </w:rPr>
        <w:t>riáját, továbbá érzékenységét a kifejezés, a dinamika és a hang¬szín árnyalataira,</w:t>
      </w:r>
    </w:p>
    <w:p w14:paraId="17009B46"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variációs és improvizációs készségét,</w:t>
      </w:r>
    </w:p>
    <w:p w14:paraId="0D51798A"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zenei ízlését és stílusérzékét.</w:t>
      </w:r>
    </w:p>
    <w:p w14:paraId="4EF71953"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A program alakítson ki</w:t>
      </w:r>
    </w:p>
    <w:p w14:paraId="789359E5"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fejlett, mindenre kiterjedő légzéstechnikát,</w:t>
      </w:r>
    </w:p>
    <w:p w14:paraId="47EC90BD"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sokszínű zenei kifejezésre alkalmas, dinamikai árnyalatokban és hangszínekben gazdag klarinéthangot,</w:t>
      </w:r>
    </w:p>
    <w:p w14:paraId="597987E3"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megfelelő gyorsaságú és irányítható hangindítást,</w:t>
      </w:r>
    </w:p>
    <w:p w14:paraId="10FC0EBB" w14:textId="265EF884" w:rsidR="00846CE2"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egyenletes, virtuóz darabok játszására is alkalmas ujjtechnikát</w:t>
      </w:r>
    </w:p>
    <w:p w14:paraId="2470ACC2" w14:textId="77777777" w:rsidR="0094694D" w:rsidRPr="00706B20" w:rsidRDefault="0094694D" w:rsidP="0094694D">
      <w:pPr>
        <w:spacing w:after="0" w:line="240" w:lineRule="auto"/>
        <w:ind w:right="-1"/>
        <w:rPr>
          <w:rFonts w:ascii="Times New Roman" w:eastAsia="Lucida Sans Unicode" w:hAnsi="Times New Roman"/>
          <w:kern w:val="1"/>
          <w:sz w:val="24"/>
          <w:szCs w:val="24"/>
        </w:rPr>
      </w:pPr>
    </w:p>
    <w:p w14:paraId="30CDDFBF" w14:textId="48057204" w:rsidR="001D53D4" w:rsidRPr="00546CA4" w:rsidRDefault="00562BD7" w:rsidP="00C70F06">
      <w:pPr>
        <w:pStyle w:val="Listaszerbekezds"/>
        <w:numPr>
          <w:ilvl w:val="2"/>
          <w:numId w:val="7"/>
        </w:numPr>
        <w:spacing w:after="0" w:line="240" w:lineRule="auto"/>
        <w:ind w:right="-1"/>
        <w:outlineLvl w:val="0"/>
        <w:rPr>
          <w:rFonts w:ascii="Times New Roman" w:hAnsi="Times New Roman"/>
          <w:b/>
          <w:sz w:val="24"/>
          <w:szCs w:val="24"/>
        </w:rPr>
      </w:pPr>
      <w:r>
        <w:rPr>
          <w:rFonts w:ascii="Times New Roman" w:hAnsi="Times New Roman"/>
          <w:b/>
          <w:sz w:val="24"/>
          <w:szCs w:val="24"/>
        </w:rPr>
        <w:t>Kapcsolódó szakmai tartalmak</w:t>
      </w:r>
    </w:p>
    <w:p w14:paraId="17BD5319" w14:textId="77777777"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A növendékek képzéséhez elengedhetetlen más tantárgyak ismeretanyagának beépítése.</w:t>
      </w:r>
    </w:p>
    <w:p w14:paraId="5529AE50" w14:textId="467C877A" w:rsidR="0094694D" w:rsidRPr="0094694D" w:rsidRDefault="0094694D" w:rsidP="0094694D">
      <w:pPr>
        <w:pStyle w:val="ptty"/>
        <w:ind w:left="0" w:firstLine="1"/>
        <w:rPr>
          <w:rFonts w:eastAsia="Lucida Sans Unicode"/>
          <w:kern w:val="1"/>
          <w:szCs w:val="24"/>
        </w:rPr>
      </w:pPr>
      <w:r w:rsidRPr="0094694D">
        <w:rPr>
          <w:rFonts w:eastAsia="Lucida Sans Unicode"/>
          <w:kern w:val="1"/>
          <w:szCs w:val="24"/>
        </w:rPr>
        <w:t>A tantárgy a fizika, történelem, né</w:t>
      </w:r>
      <w:r>
        <w:rPr>
          <w:rFonts w:eastAsia="Lucida Sans Unicode"/>
          <w:kern w:val="1"/>
          <w:szCs w:val="24"/>
        </w:rPr>
        <w:t>prajz, néptánc, zeneelmélet tár</w:t>
      </w:r>
      <w:r w:rsidRPr="0094694D">
        <w:rPr>
          <w:rFonts w:eastAsia="Lucida Sans Unicode"/>
          <w:kern w:val="1"/>
          <w:szCs w:val="24"/>
        </w:rPr>
        <w:t>gyakkal áll kapcsolatban. A fizikából a zenei hang akusztikai tulajdonságait, a zenei hangsor és a felhangrendszer mély kapcsolatát ismerheti meg a tanuló. A történelem segít elhelyezni né</w:t>
      </w:r>
      <w:r>
        <w:rPr>
          <w:rFonts w:eastAsia="Lucida Sans Unicode"/>
          <w:kern w:val="1"/>
          <w:szCs w:val="24"/>
        </w:rPr>
        <w:t>pzenénket a magyarság őstörténe</w:t>
      </w:r>
      <w:r w:rsidRPr="0094694D">
        <w:rPr>
          <w:rFonts w:eastAsia="Lucida Sans Unicode"/>
          <w:kern w:val="1"/>
          <w:szCs w:val="24"/>
        </w:rPr>
        <w:t>tében és a honfoglalás utáni történetében. A néprajz megmutatja a zene helyét a hagyományos közösségben. A néptánc segít a táncdallamok helyes ritmikai, tempó- és hang¬súlybeli értelmezésében.</w:t>
      </w:r>
    </w:p>
    <w:p w14:paraId="42C39CDB" w14:textId="3B1110CC" w:rsidR="001D53D4" w:rsidRPr="00706B20" w:rsidRDefault="0094694D" w:rsidP="0094694D">
      <w:pPr>
        <w:pStyle w:val="ptty"/>
        <w:ind w:left="0" w:firstLine="1"/>
        <w:rPr>
          <w:rFonts w:eastAsia="Lucida Sans Unicode"/>
          <w:kern w:val="1"/>
          <w:szCs w:val="24"/>
        </w:rPr>
      </w:pPr>
      <w:r w:rsidRPr="0094694D">
        <w:rPr>
          <w:rFonts w:eastAsia="Lucida Sans Unicode"/>
          <w:kern w:val="1"/>
          <w:szCs w:val="24"/>
        </w:rPr>
        <w:t>A zeneelmélet a népzene önálló tanulmányozásához szükséges ismereteket adja meg.</w:t>
      </w:r>
    </w:p>
    <w:p w14:paraId="656548DC" w14:textId="77777777" w:rsidR="001D53D4" w:rsidRPr="00706B20" w:rsidRDefault="001D53D4" w:rsidP="001D53D4">
      <w:pPr>
        <w:spacing w:after="0" w:line="240" w:lineRule="auto"/>
        <w:ind w:right="-1"/>
        <w:rPr>
          <w:rFonts w:ascii="Times New Roman" w:hAnsi="Times New Roman"/>
          <w:b/>
          <w:sz w:val="24"/>
          <w:szCs w:val="24"/>
        </w:rPr>
      </w:pPr>
    </w:p>
    <w:p w14:paraId="79A90ED0" w14:textId="4FBAF313" w:rsidR="003D3C2C" w:rsidRPr="00546CA4" w:rsidRDefault="003D3C2C" w:rsidP="00C70F06">
      <w:pPr>
        <w:pStyle w:val="Listaszerbekezds"/>
        <w:widowControl w:val="0"/>
        <w:numPr>
          <w:ilvl w:val="2"/>
          <w:numId w:val="7"/>
        </w:numPr>
        <w:tabs>
          <w:tab w:val="left" w:pos="0"/>
        </w:tabs>
        <w:suppressAutoHyphens/>
        <w:spacing w:after="0" w:line="240" w:lineRule="auto"/>
        <w:outlineLvl w:val="0"/>
        <w:rPr>
          <w:rFonts w:ascii="Times New Roman" w:hAnsi="Times New Roman"/>
          <w:b/>
          <w:sz w:val="24"/>
          <w:szCs w:val="24"/>
        </w:rPr>
      </w:pPr>
      <w:r w:rsidRPr="00546CA4">
        <w:rPr>
          <w:rFonts w:ascii="Times New Roman" w:hAnsi="Times New Roman"/>
          <w:b/>
          <w:sz w:val="24"/>
          <w:szCs w:val="24"/>
        </w:rPr>
        <w:t xml:space="preserve">Témakörök </w:t>
      </w:r>
    </w:p>
    <w:p w14:paraId="581A5D41" w14:textId="77777777" w:rsidR="003D3C2C" w:rsidRPr="00706B20" w:rsidRDefault="003D3C2C" w:rsidP="003D3C2C">
      <w:pPr>
        <w:pStyle w:val="ptty"/>
        <w:ind w:left="720" w:firstLine="1"/>
        <w:rPr>
          <w:rFonts w:eastAsia="Lucida Sans Unicode"/>
          <w:kern w:val="1"/>
          <w:szCs w:val="24"/>
        </w:rPr>
      </w:pPr>
    </w:p>
    <w:p w14:paraId="06787C7B" w14:textId="2B3962B5" w:rsidR="003D3C2C" w:rsidRPr="00546CA4" w:rsidRDefault="00546CA4" w:rsidP="00C70F06">
      <w:pPr>
        <w:pStyle w:val="Listaszerbekezds"/>
        <w:numPr>
          <w:ilvl w:val="3"/>
          <w:numId w:val="7"/>
        </w:numPr>
        <w:spacing w:after="0" w:line="240" w:lineRule="auto"/>
        <w:rPr>
          <w:rFonts w:ascii="Times New Roman" w:hAnsi="Times New Roman"/>
          <w:b/>
          <w:sz w:val="24"/>
          <w:szCs w:val="24"/>
        </w:rPr>
      </w:pPr>
      <w:r>
        <w:rPr>
          <w:rFonts w:ascii="Times New Roman" w:hAnsi="Times New Roman"/>
          <w:b/>
          <w:sz w:val="24"/>
          <w:szCs w:val="24"/>
        </w:rPr>
        <w:t>Technikai fejlesztés</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68</w:t>
      </w:r>
      <w:r w:rsidR="003D3C2C" w:rsidRPr="00546CA4">
        <w:rPr>
          <w:rFonts w:ascii="Times New Roman" w:hAnsi="Times New Roman"/>
          <w:b/>
          <w:i/>
          <w:sz w:val="24"/>
          <w:szCs w:val="24"/>
        </w:rPr>
        <w:t>óra/68</w:t>
      </w:r>
      <w:r>
        <w:rPr>
          <w:rFonts w:ascii="Times New Roman" w:hAnsi="Times New Roman"/>
          <w:b/>
          <w:i/>
          <w:sz w:val="24"/>
          <w:szCs w:val="24"/>
        </w:rPr>
        <w:t xml:space="preserve"> </w:t>
      </w:r>
      <w:r w:rsidR="003D3C2C" w:rsidRPr="00546CA4">
        <w:rPr>
          <w:rFonts w:ascii="Times New Roman" w:hAnsi="Times New Roman"/>
          <w:b/>
          <w:i/>
          <w:sz w:val="24"/>
          <w:szCs w:val="24"/>
        </w:rPr>
        <w:t>óra</w:t>
      </w:r>
    </w:p>
    <w:p w14:paraId="44918899"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A tökéletes légzéstechnika megalapozása.</w:t>
      </w:r>
    </w:p>
    <w:p w14:paraId="1E32266F"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A helyes levegővezetés fontosságának tudatosítása.</w:t>
      </w:r>
    </w:p>
    <w:p w14:paraId="04F9236E" w14:textId="4FF3217F"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Különböző karakterű hangok képz</w:t>
      </w:r>
      <w:r>
        <w:rPr>
          <w:rFonts w:ascii="Times New Roman" w:hAnsi="Times New Roman"/>
          <w:sz w:val="24"/>
          <w:szCs w:val="24"/>
        </w:rPr>
        <w:t>ésére alkalmas szájtartás kiala</w:t>
      </w:r>
      <w:r w:rsidRPr="0094694D">
        <w:rPr>
          <w:rFonts w:ascii="Times New Roman" w:hAnsi="Times New Roman"/>
          <w:sz w:val="24"/>
          <w:szCs w:val="24"/>
        </w:rPr>
        <w:t>kítása.</w:t>
      </w:r>
    </w:p>
    <w:p w14:paraId="64D0E1CA"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A különböző hangindításfajták tökéletesítése, technikájának tudatosítása.</w:t>
      </w:r>
    </w:p>
    <w:p w14:paraId="3C72F061"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A hangindítás lazaságának és gyorsaságának fejlesztése.</w:t>
      </w:r>
    </w:p>
    <w:p w14:paraId="207C8598"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Laza test- és kéztartás kialakítása.</w:t>
      </w:r>
    </w:p>
    <w:p w14:paraId="641DCF37"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xml:space="preserve">Játék Esz-, D- és </w:t>
      </w:r>
      <w:proofErr w:type="gramStart"/>
      <w:r w:rsidRPr="0094694D">
        <w:rPr>
          <w:rFonts w:ascii="Times New Roman" w:hAnsi="Times New Roman"/>
          <w:sz w:val="24"/>
          <w:szCs w:val="24"/>
        </w:rPr>
        <w:t>A-klarinéton</w:t>
      </w:r>
      <w:proofErr w:type="gramEnd"/>
      <w:r w:rsidRPr="0094694D">
        <w:rPr>
          <w:rFonts w:ascii="Times New Roman" w:hAnsi="Times New Roman"/>
          <w:sz w:val="24"/>
          <w:szCs w:val="24"/>
        </w:rPr>
        <w:t>.</w:t>
      </w:r>
    </w:p>
    <w:p w14:paraId="66A35741"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A klarinét játékmódja szólóban, vonós- és fúvószenekarban.</w:t>
      </w:r>
    </w:p>
    <w:p w14:paraId="2357567F"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xml:space="preserve">Játék </w:t>
      </w:r>
      <w:proofErr w:type="gramStart"/>
      <w:r w:rsidRPr="0094694D">
        <w:rPr>
          <w:rFonts w:ascii="Times New Roman" w:hAnsi="Times New Roman"/>
          <w:sz w:val="24"/>
          <w:szCs w:val="24"/>
        </w:rPr>
        <w:t>A-klarinéton</w:t>
      </w:r>
      <w:proofErr w:type="gramEnd"/>
      <w:r w:rsidRPr="0094694D">
        <w:rPr>
          <w:rFonts w:ascii="Times New Roman" w:hAnsi="Times New Roman"/>
          <w:sz w:val="24"/>
          <w:szCs w:val="24"/>
        </w:rPr>
        <w:t>.</w:t>
      </w:r>
    </w:p>
    <w:p w14:paraId="689DFF9B"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lastRenderedPageBreak/>
        <w:t>Az ún. „német rendszer” fogásainak elsajátítása.</w:t>
      </w:r>
    </w:p>
    <w:p w14:paraId="1063C35D"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A technikai és zenei megvalósítás összhangjának fejlesztése.</w:t>
      </w:r>
    </w:p>
    <w:p w14:paraId="5E4A8965"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A hangszeres dallamok énekes változatainak megtanulása.</w:t>
      </w:r>
    </w:p>
    <w:p w14:paraId="6C85D3E3"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Énekelt vagy más hangszeren előadott dallam alapján klarinét variáns elkészítése, illetve rögtönzése.</w:t>
      </w:r>
    </w:p>
    <w:p w14:paraId="651E9064"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Dallamvariánsok rögtönzése adott zenei stíluson belül, illetve különböző tájegységek stíluskeretei között.</w:t>
      </w:r>
    </w:p>
    <w:p w14:paraId="60963FF1" w14:textId="17773716"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Egyes dallamok különböző változat</w:t>
      </w:r>
      <w:r>
        <w:rPr>
          <w:rFonts w:ascii="Times New Roman" w:hAnsi="Times New Roman"/>
          <w:sz w:val="24"/>
          <w:szCs w:val="24"/>
        </w:rPr>
        <w:t>ai a tájegység, az adott zeneka</w:t>
      </w:r>
      <w:r w:rsidRPr="0094694D">
        <w:rPr>
          <w:rFonts w:ascii="Times New Roman" w:hAnsi="Times New Roman"/>
          <w:sz w:val="24"/>
          <w:szCs w:val="24"/>
        </w:rPr>
        <w:t>ri környezet és a használt klarinétfajta függvényében.</w:t>
      </w:r>
    </w:p>
    <w:p w14:paraId="7F1FE4CD"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Hosszabb zenei folyamatok összeállítása és játéka, közjátékok, utójátékok rögtönzése.</w:t>
      </w:r>
    </w:p>
    <w:p w14:paraId="05998E07"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Rendszeres gyakorláson és zenehallgatáson alapuló munkamód¬szer kialakítása.</w:t>
      </w:r>
    </w:p>
    <w:p w14:paraId="6EEA5844" w14:textId="53890F5F"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Történeti áttekintés: a klarinét kialakulása, fejlődésének története és kapcsolata az ősi, illetve népi fúvós</w:t>
      </w:r>
      <w:r>
        <w:rPr>
          <w:rFonts w:ascii="Times New Roman" w:hAnsi="Times New Roman"/>
          <w:sz w:val="24"/>
          <w:szCs w:val="24"/>
        </w:rPr>
        <w:t xml:space="preserve"> </w:t>
      </w:r>
      <w:r w:rsidRPr="0094694D">
        <w:rPr>
          <w:rFonts w:ascii="Times New Roman" w:hAnsi="Times New Roman"/>
          <w:sz w:val="24"/>
          <w:szCs w:val="24"/>
        </w:rPr>
        <w:t>hangszerekkel.</w:t>
      </w:r>
    </w:p>
    <w:p w14:paraId="2F490B9C" w14:textId="77777777" w:rsidR="0094694D" w:rsidRPr="0094694D" w:rsidRDefault="0094694D" w:rsidP="0094694D">
      <w:pPr>
        <w:spacing w:after="0" w:line="240" w:lineRule="auto"/>
        <w:ind w:right="-1"/>
        <w:rPr>
          <w:rFonts w:ascii="Times New Roman" w:hAnsi="Times New Roman"/>
          <w:sz w:val="24"/>
          <w:szCs w:val="24"/>
        </w:rPr>
      </w:pPr>
    </w:p>
    <w:p w14:paraId="204F3086"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A tanuló legyen képes</w:t>
      </w:r>
    </w:p>
    <w:p w14:paraId="190537C9"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természetes, oldott hangszerkezelésre,</w:t>
      </w:r>
    </w:p>
    <w:p w14:paraId="7839C8D9"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a helyes légzéstechnika alkalmazására,</w:t>
      </w:r>
    </w:p>
    <w:p w14:paraId="5BDB1AD3"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skálák játszására az összes hangnemben,</w:t>
      </w:r>
    </w:p>
    <w:p w14:paraId="7FA1035D"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tiszta intonációra és emellett speciális intonációs feladatok megoldására,</w:t>
      </w:r>
    </w:p>
    <w:p w14:paraId="5F0B0A82"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különböző dinamikai árnyalatok és hangszínek alkalmazására, játékára,</w:t>
      </w:r>
    </w:p>
    <w:p w14:paraId="459F03A7" w14:textId="73913496"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a népzenei praxisnak megfelelően</w:t>
      </w:r>
      <w:r>
        <w:rPr>
          <w:rFonts w:ascii="Times New Roman" w:hAnsi="Times New Roman"/>
          <w:sz w:val="24"/>
          <w:szCs w:val="24"/>
        </w:rPr>
        <w:t xml:space="preserve"> hallás után tanulni és a dalla</w:t>
      </w:r>
      <w:r w:rsidRPr="0094694D">
        <w:rPr>
          <w:rFonts w:ascii="Times New Roman" w:hAnsi="Times New Roman"/>
          <w:sz w:val="24"/>
          <w:szCs w:val="24"/>
        </w:rPr>
        <w:t>mokat megfelelő színvonalon lejegyezni,</w:t>
      </w:r>
    </w:p>
    <w:p w14:paraId="005C0320"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biztosan memorizálni, a tanult darabok többségét kotta nélkül játszani,</w:t>
      </w:r>
    </w:p>
    <w:p w14:paraId="64F093DA"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koncertszámok, illetve teljes tánczenei folyamatok zenéjét összeállítani és előadni, illetve népzenei csoportját (ha van) a színpadi szerepléskor irányítani.</w:t>
      </w:r>
    </w:p>
    <w:p w14:paraId="7C64F8FF" w14:textId="77777777" w:rsidR="0094694D" w:rsidRPr="0094694D" w:rsidRDefault="0094694D" w:rsidP="0094694D">
      <w:pPr>
        <w:spacing w:after="0" w:line="240" w:lineRule="auto"/>
        <w:ind w:right="-1"/>
        <w:rPr>
          <w:rFonts w:ascii="Times New Roman" w:hAnsi="Times New Roman"/>
          <w:sz w:val="24"/>
          <w:szCs w:val="24"/>
        </w:rPr>
      </w:pPr>
    </w:p>
    <w:p w14:paraId="48B13EF4"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Rendelkezzék</w:t>
      </w:r>
    </w:p>
    <w:p w14:paraId="52C8FB45"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igényes, fejlett hallással,</w:t>
      </w:r>
    </w:p>
    <w:p w14:paraId="035C5DBD"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biztos memóriával,</w:t>
      </w:r>
    </w:p>
    <w:p w14:paraId="0984BCB5"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biztos tempótartással és ritmusérzékkel,</w:t>
      </w:r>
    </w:p>
    <w:p w14:paraId="44482333" w14:textId="77777777" w:rsidR="0094694D" w:rsidRPr="0094694D"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jó formaérzékkel (pl. jó periódusérzékkel),</w:t>
      </w:r>
    </w:p>
    <w:p w14:paraId="574C2372" w14:textId="1E7B4541" w:rsidR="001D53D4" w:rsidRDefault="0094694D" w:rsidP="0094694D">
      <w:pPr>
        <w:spacing w:after="0" w:line="240" w:lineRule="auto"/>
        <w:ind w:right="-1"/>
        <w:rPr>
          <w:rFonts w:ascii="Times New Roman" w:hAnsi="Times New Roman"/>
          <w:sz w:val="24"/>
          <w:szCs w:val="24"/>
        </w:rPr>
      </w:pPr>
      <w:r w:rsidRPr="0094694D">
        <w:rPr>
          <w:rFonts w:ascii="Times New Roman" w:hAnsi="Times New Roman"/>
          <w:sz w:val="24"/>
          <w:szCs w:val="24"/>
        </w:rPr>
        <w:t>- jó előadókészséggel és színpadi rutinnal.</w:t>
      </w:r>
    </w:p>
    <w:p w14:paraId="7A1C8D66" w14:textId="77777777" w:rsidR="0094694D" w:rsidRPr="0094694D" w:rsidRDefault="0094694D" w:rsidP="0094694D">
      <w:pPr>
        <w:spacing w:after="0" w:line="240" w:lineRule="auto"/>
        <w:ind w:right="-1"/>
        <w:rPr>
          <w:rFonts w:ascii="Times New Roman" w:hAnsi="Times New Roman"/>
          <w:sz w:val="24"/>
          <w:szCs w:val="24"/>
        </w:rPr>
      </w:pPr>
    </w:p>
    <w:p w14:paraId="42FAE9B3" w14:textId="436ADEEA" w:rsidR="003D3C2C" w:rsidRPr="00546CA4" w:rsidRDefault="003D3C2C" w:rsidP="00C70F06">
      <w:pPr>
        <w:pStyle w:val="Listaszerbekezds"/>
        <w:numPr>
          <w:ilvl w:val="3"/>
          <w:numId w:val="7"/>
        </w:numPr>
        <w:spacing w:after="0" w:line="240" w:lineRule="auto"/>
        <w:rPr>
          <w:rFonts w:ascii="Times New Roman" w:hAnsi="Times New Roman"/>
          <w:b/>
          <w:sz w:val="24"/>
          <w:szCs w:val="24"/>
        </w:rPr>
      </w:pPr>
      <w:r w:rsidRPr="00546CA4">
        <w:rPr>
          <w:rFonts w:ascii="Times New Roman" w:hAnsi="Times New Roman"/>
          <w:b/>
          <w:sz w:val="24"/>
          <w:szCs w:val="24"/>
        </w:rPr>
        <w:t>Anyagismeret</w:t>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00546CA4">
        <w:rPr>
          <w:rFonts w:ascii="Times New Roman" w:hAnsi="Times New Roman"/>
          <w:b/>
          <w:i/>
          <w:sz w:val="24"/>
          <w:szCs w:val="24"/>
        </w:rPr>
        <w:t>170</w:t>
      </w:r>
      <w:r w:rsidRPr="00546CA4">
        <w:rPr>
          <w:rFonts w:ascii="Times New Roman" w:hAnsi="Times New Roman"/>
          <w:b/>
          <w:i/>
          <w:sz w:val="24"/>
          <w:szCs w:val="24"/>
        </w:rPr>
        <w:t xml:space="preserve"> óra/1</w:t>
      </w:r>
      <w:r w:rsidR="00546CA4">
        <w:rPr>
          <w:rFonts w:ascii="Times New Roman" w:hAnsi="Times New Roman"/>
          <w:b/>
          <w:i/>
          <w:sz w:val="24"/>
          <w:szCs w:val="24"/>
        </w:rPr>
        <w:t>15</w:t>
      </w:r>
      <w:r w:rsidRPr="00546CA4">
        <w:rPr>
          <w:rFonts w:ascii="Times New Roman" w:hAnsi="Times New Roman"/>
          <w:b/>
          <w:i/>
          <w:sz w:val="24"/>
          <w:szCs w:val="24"/>
        </w:rPr>
        <w:t>0 óra</w:t>
      </w:r>
    </w:p>
    <w:p w14:paraId="2EE45D68" w14:textId="77777777" w:rsidR="00165B19" w:rsidRPr="00706B20" w:rsidRDefault="00165B19" w:rsidP="00471532">
      <w:pPr>
        <w:spacing w:after="0" w:line="240" w:lineRule="auto"/>
        <w:ind w:right="-1"/>
        <w:rPr>
          <w:rFonts w:ascii="Times New Roman" w:eastAsia="Lucida Sans Unicode" w:hAnsi="Times New Roman"/>
          <w:b/>
          <w:kern w:val="1"/>
          <w:sz w:val="24"/>
          <w:szCs w:val="24"/>
        </w:rPr>
      </w:pPr>
    </w:p>
    <w:p w14:paraId="74F3B5ED"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xml:space="preserve">A javasolt zenei anyag kiválasztását mindig a tanuló technikai tudása, muzikalitása és zenei érettsége határozza meg. </w:t>
      </w:r>
    </w:p>
    <w:p w14:paraId="44973411" w14:textId="73B9BAAD"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xml:space="preserve">A népi klarinét tantárgyhoz készített kerettanterv az egyes évfolyamoknál igyekszik beépíteni a képzésbe minden olyan klasszikus zenéből vett elemet, amely a biztos hangszerkezelést, jó technikát fejleszti, valamint megismertet a népzene műzenei felhasználásával. </w:t>
      </w:r>
    </w:p>
    <w:p w14:paraId="77B54A76"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Ezért minden évfolyam tananyagánál a klasszikus zenében használt etűdfüzetek használatát, illetve előadási darabok megtanulását javasoljuk, majd ezeket kövese a népzenei anyag.</w:t>
      </w:r>
    </w:p>
    <w:p w14:paraId="00F68C5A"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p>
    <w:p w14:paraId="0D73195D" w14:textId="77777777" w:rsidR="0094694D" w:rsidRPr="0094694D" w:rsidRDefault="0094694D" w:rsidP="0094694D">
      <w:pPr>
        <w:spacing w:after="0" w:line="240" w:lineRule="auto"/>
        <w:ind w:right="-1"/>
        <w:jc w:val="both"/>
        <w:rPr>
          <w:rFonts w:ascii="Times New Roman" w:eastAsia="Lucida Sans Unicode" w:hAnsi="Times New Roman"/>
          <w:b/>
          <w:kern w:val="1"/>
          <w:sz w:val="24"/>
          <w:szCs w:val="24"/>
        </w:rPr>
      </w:pPr>
      <w:r w:rsidRPr="0094694D">
        <w:rPr>
          <w:rFonts w:ascii="Times New Roman" w:eastAsia="Lucida Sans Unicode" w:hAnsi="Times New Roman"/>
          <w:b/>
          <w:kern w:val="1"/>
          <w:sz w:val="24"/>
          <w:szCs w:val="24"/>
        </w:rPr>
        <w:t>Népzenei anyag 1.</w:t>
      </w:r>
    </w:p>
    <w:p w14:paraId="13A0AEE6"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Bevezetés a bartóki I. népzenei dialektus hangszeres zenei anyagába: Dél-Dunántúl. Ugrós, Lassú csárdás, Friss csárdás, Verbunk.</w:t>
      </w:r>
    </w:p>
    <w:p w14:paraId="16626FAF"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xml:space="preserve">„Dudálás” – dudautánzás klarinéton, Verbunk </w:t>
      </w:r>
    </w:p>
    <w:p w14:paraId="5963384B"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Délkelet-Dunántúl: ugrós-, párnatánc-, kanásztáncdallamok.</w:t>
      </w:r>
    </w:p>
    <w:p w14:paraId="4E7381C7"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Kalocsai „Mars”, Lassú csárdás, Friss csárdás, Verbunk.</w:t>
      </w:r>
    </w:p>
    <w:p w14:paraId="4046A06F"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p>
    <w:p w14:paraId="7085A6CD" w14:textId="77777777" w:rsidR="0094694D" w:rsidRPr="0094694D" w:rsidRDefault="0094694D" w:rsidP="0094694D">
      <w:pPr>
        <w:spacing w:after="0" w:line="240" w:lineRule="auto"/>
        <w:ind w:right="-1"/>
        <w:jc w:val="both"/>
        <w:rPr>
          <w:rFonts w:ascii="Times New Roman" w:eastAsia="Lucida Sans Unicode" w:hAnsi="Times New Roman"/>
          <w:b/>
          <w:kern w:val="1"/>
          <w:sz w:val="24"/>
          <w:szCs w:val="24"/>
        </w:rPr>
      </w:pPr>
      <w:r w:rsidRPr="0094694D">
        <w:rPr>
          <w:rFonts w:ascii="Times New Roman" w:eastAsia="Lucida Sans Unicode" w:hAnsi="Times New Roman"/>
          <w:b/>
          <w:kern w:val="1"/>
          <w:sz w:val="24"/>
          <w:szCs w:val="24"/>
        </w:rPr>
        <w:lastRenderedPageBreak/>
        <w:t>Népzenei anyag 2.</w:t>
      </w:r>
    </w:p>
    <w:p w14:paraId="525CF691" w14:textId="6425E9D5"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Ismerkedés a bartóki III. dialekt</w:t>
      </w:r>
      <w:r w:rsidR="003E7094">
        <w:rPr>
          <w:rFonts w:ascii="Times New Roman" w:eastAsia="Lucida Sans Unicode" w:hAnsi="Times New Roman"/>
          <w:kern w:val="1"/>
          <w:sz w:val="24"/>
          <w:szCs w:val="24"/>
        </w:rPr>
        <w:t>ussal: Kelet-Magyarország, Szat</w:t>
      </w:r>
      <w:r w:rsidRPr="0094694D">
        <w:rPr>
          <w:rFonts w:ascii="Times New Roman" w:eastAsia="Lucida Sans Unicode" w:hAnsi="Times New Roman"/>
          <w:kern w:val="1"/>
          <w:sz w:val="24"/>
          <w:szCs w:val="24"/>
        </w:rPr>
        <w:t>már. Magyar verbunk, Lassú csárdás, Friss csárdás, Oláhos, Botoló (az utóbbi a cigány folklór részeként).</w:t>
      </w:r>
    </w:p>
    <w:p w14:paraId="536BE853"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p>
    <w:p w14:paraId="6DBC9536" w14:textId="77777777" w:rsidR="0094694D" w:rsidRPr="0094694D" w:rsidRDefault="0094694D" w:rsidP="0094694D">
      <w:pPr>
        <w:spacing w:after="0" w:line="240" w:lineRule="auto"/>
        <w:ind w:right="-1"/>
        <w:jc w:val="both"/>
        <w:rPr>
          <w:rFonts w:ascii="Times New Roman" w:eastAsia="Lucida Sans Unicode" w:hAnsi="Times New Roman"/>
          <w:b/>
          <w:kern w:val="1"/>
          <w:sz w:val="24"/>
          <w:szCs w:val="24"/>
        </w:rPr>
      </w:pPr>
      <w:r w:rsidRPr="0094694D">
        <w:rPr>
          <w:rFonts w:ascii="Times New Roman" w:eastAsia="Lucida Sans Unicode" w:hAnsi="Times New Roman"/>
          <w:b/>
          <w:kern w:val="1"/>
          <w:sz w:val="24"/>
          <w:szCs w:val="24"/>
        </w:rPr>
        <w:t>Népzenei anyag 3.</w:t>
      </w:r>
    </w:p>
    <w:p w14:paraId="1F017CAE"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xml:space="preserve">Ismerkedés a bartóki IV. népzenei dialektusterület zenéjével: </w:t>
      </w:r>
    </w:p>
    <w:p w14:paraId="1718DE3A"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Bukovina és a Székelyföld népzenéje (Udvarhely megye, Maros-Torda megye).</w:t>
      </w:r>
    </w:p>
    <w:p w14:paraId="301227B2" w14:textId="6D970CB3"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A bukovinai székely hangszeres zenei anyagból: „</w:t>
      </w:r>
      <w:proofErr w:type="gramStart"/>
      <w:r w:rsidRPr="0094694D">
        <w:rPr>
          <w:rFonts w:ascii="Times New Roman" w:eastAsia="Lucida Sans Unicode" w:hAnsi="Times New Roman"/>
          <w:kern w:val="1"/>
          <w:sz w:val="24"/>
          <w:szCs w:val="24"/>
        </w:rPr>
        <w:t>A</w:t>
      </w:r>
      <w:proofErr w:type="gramEnd"/>
      <w:r w:rsidRPr="0094694D">
        <w:rPr>
          <w:rFonts w:ascii="Times New Roman" w:eastAsia="Lucida Sans Unicode" w:hAnsi="Times New Roman"/>
          <w:kern w:val="1"/>
          <w:sz w:val="24"/>
          <w:szCs w:val="24"/>
        </w:rPr>
        <w:t xml:space="preserve"> juhait kereső pásztor”, „Hétféle” táncdallam (pl. „</w:t>
      </w:r>
      <w:proofErr w:type="spellStart"/>
      <w:r w:rsidRPr="0094694D">
        <w:rPr>
          <w:rFonts w:ascii="Times New Roman" w:eastAsia="Lucida Sans Unicode" w:hAnsi="Times New Roman"/>
          <w:kern w:val="1"/>
          <w:sz w:val="24"/>
          <w:szCs w:val="24"/>
        </w:rPr>
        <w:t>Mazur</w:t>
      </w:r>
      <w:proofErr w:type="spellEnd"/>
      <w:r w:rsidRPr="0094694D">
        <w:rPr>
          <w:rFonts w:ascii="Times New Roman" w:eastAsia="Lucida Sans Unicode" w:hAnsi="Times New Roman"/>
          <w:kern w:val="1"/>
          <w:sz w:val="24"/>
          <w:szCs w:val="24"/>
        </w:rPr>
        <w:t>”, „</w:t>
      </w:r>
      <w:proofErr w:type="spellStart"/>
      <w:r w:rsidRPr="0094694D">
        <w:rPr>
          <w:rFonts w:ascii="Times New Roman" w:eastAsia="Lucida Sans Unicode" w:hAnsi="Times New Roman"/>
          <w:kern w:val="1"/>
          <w:sz w:val="24"/>
          <w:szCs w:val="24"/>
        </w:rPr>
        <w:t>Silladri</w:t>
      </w:r>
      <w:proofErr w:type="spellEnd"/>
      <w:r w:rsidRPr="0094694D">
        <w:rPr>
          <w:rFonts w:ascii="Times New Roman" w:eastAsia="Lucida Sans Unicode" w:hAnsi="Times New Roman"/>
          <w:kern w:val="1"/>
          <w:sz w:val="24"/>
          <w:szCs w:val="24"/>
        </w:rPr>
        <w:t>”, „Verbunk” stb.), „</w:t>
      </w:r>
      <w:proofErr w:type="spellStart"/>
      <w:r w:rsidRPr="0094694D">
        <w:rPr>
          <w:rFonts w:ascii="Times New Roman" w:eastAsia="Lucida Sans Unicode" w:hAnsi="Times New Roman"/>
          <w:kern w:val="1"/>
          <w:sz w:val="24"/>
          <w:szCs w:val="24"/>
        </w:rPr>
        <w:t>Ardeleana</w:t>
      </w:r>
      <w:proofErr w:type="spellEnd"/>
      <w:r w:rsidRPr="0094694D">
        <w:rPr>
          <w:rFonts w:ascii="Times New Roman" w:eastAsia="Lucida Sans Unicode" w:hAnsi="Times New Roman"/>
          <w:kern w:val="1"/>
          <w:sz w:val="24"/>
          <w:szCs w:val="24"/>
        </w:rPr>
        <w:t>” (</w:t>
      </w:r>
      <w:proofErr w:type="spellStart"/>
      <w:r w:rsidRPr="0094694D">
        <w:rPr>
          <w:rFonts w:ascii="Times New Roman" w:eastAsia="Lucida Sans Unicode" w:hAnsi="Times New Roman"/>
          <w:kern w:val="1"/>
          <w:sz w:val="24"/>
          <w:szCs w:val="24"/>
        </w:rPr>
        <w:t>Ardeleanka</w:t>
      </w:r>
      <w:proofErr w:type="spellEnd"/>
      <w:r w:rsidRPr="0094694D">
        <w:rPr>
          <w:rFonts w:ascii="Times New Roman" w:eastAsia="Lucida Sans Unicode" w:hAnsi="Times New Roman"/>
          <w:kern w:val="1"/>
          <w:sz w:val="24"/>
          <w:szCs w:val="24"/>
        </w:rPr>
        <w:t>), Csárdás.</w:t>
      </w:r>
    </w:p>
    <w:p w14:paraId="43899C39"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Udvarhely: Csűrdöngölő, Székely verbunk, Sebes.</w:t>
      </w:r>
    </w:p>
    <w:p w14:paraId="113B1844"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Maros-Torda megye: Sebes, Legényes, Forgatós.</w:t>
      </w:r>
    </w:p>
    <w:p w14:paraId="231EAF36"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Valamint a Székelyföld egyéb területeiről: Verbunk, Lassú csárdás, Sebes csárdás, Forgatós.</w:t>
      </w:r>
    </w:p>
    <w:p w14:paraId="6B348188"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p>
    <w:p w14:paraId="585A3338" w14:textId="34103A3D" w:rsidR="0094694D" w:rsidRPr="003E7094" w:rsidRDefault="0094694D" w:rsidP="0094694D">
      <w:pPr>
        <w:spacing w:after="0" w:line="240" w:lineRule="auto"/>
        <w:ind w:right="-1"/>
        <w:jc w:val="both"/>
        <w:rPr>
          <w:rFonts w:ascii="Times New Roman" w:eastAsia="Lucida Sans Unicode" w:hAnsi="Times New Roman"/>
          <w:b/>
          <w:kern w:val="1"/>
          <w:sz w:val="24"/>
          <w:szCs w:val="24"/>
        </w:rPr>
      </w:pPr>
      <w:r w:rsidRPr="003E7094">
        <w:rPr>
          <w:rFonts w:ascii="Times New Roman" w:eastAsia="Lucida Sans Unicode" w:hAnsi="Times New Roman"/>
          <w:b/>
          <w:kern w:val="1"/>
          <w:sz w:val="24"/>
          <w:szCs w:val="24"/>
        </w:rPr>
        <w:t>Nép</w:t>
      </w:r>
      <w:r w:rsidR="003E7094">
        <w:rPr>
          <w:rFonts w:ascii="Times New Roman" w:eastAsia="Lucida Sans Unicode" w:hAnsi="Times New Roman"/>
          <w:b/>
          <w:kern w:val="1"/>
          <w:sz w:val="24"/>
          <w:szCs w:val="24"/>
        </w:rPr>
        <w:t>z</w:t>
      </w:r>
      <w:r w:rsidRPr="003E7094">
        <w:rPr>
          <w:rFonts w:ascii="Times New Roman" w:eastAsia="Lucida Sans Unicode" w:hAnsi="Times New Roman"/>
          <w:b/>
          <w:kern w:val="1"/>
          <w:sz w:val="24"/>
          <w:szCs w:val="24"/>
        </w:rPr>
        <w:t>enei anyag 4.</w:t>
      </w:r>
    </w:p>
    <w:p w14:paraId="176BCC14"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p>
    <w:p w14:paraId="1D80E1DA" w14:textId="27AF5A2A"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xml:space="preserve">Ismerkedés a bartóki II. népzenei dialektusterület zenéjével: észak-magyarországi területek (főleg Heves, Nógrád és Pest megye) Borsod és a Felvidék (volt </w:t>
      </w:r>
      <w:proofErr w:type="spellStart"/>
      <w:r w:rsidRPr="0094694D">
        <w:rPr>
          <w:rFonts w:ascii="Times New Roman" w:eastAsia="Lucida Sans Unicode" w:hAnsi="Times New Roman"/>
          <w:kern w:val="1"/>
          <w:sz w:val="24"/>
          <w:szCs w:val="24"/>
        </w:rPr>
        <w:t>Gömör</w:t>
      </w:r>
      <w:proofErr w:type="spellEnd"/>
      <w:r w:rsidRPr="0094694D">
        <w:rPr>
          <w:rFonts w:ascii="Times New Roman" w:eastAsia="Lucida Sans Unicode" w:hAnsi="Times New Roman"/>
          <w:kern w:val="1"/>
          <w:sz w:val="24"/>
          <w:szCs w:val="24"/>
        </w:rPr>
        <w:t>, Pozsony, valamint Esztergom megye).</w:t>
      </w:r>
    </w:p>
    <w:p w14:paraId="74651FB7" w14:textId="7EB9599A"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xml:space="preserve">Palócvidék: </w:t>
      </w:r>
      <w:proofErr w:type="spellStart"/>
      <w:r w:rsidRPr="0094694D">
        <w:rPr>
          <w:rFonts w:ascii="Times New Roman" w:eastAsia="Lucida Sans Unicode" w:hAnsi="Times New Roman"/>
          <w:kern w:val="1"/>
          <w:sz w:val="24"/>
          <w:szCs w:val="24"/>
        </w:rPr>
        <w:t>Pozsik</w:t>
      </w:r>
      <w:proofErr w:type="spellEnd"/>
      <w:r w:rsidRPr="0094694D">
        <w:rPr>
          <w:rFonts w:ascii="Times New Roman" w:eastAsia="Lucida Sans Unicode" w:hAnsi="Times New Roman"/>
          <w:kern w:val="1"/>
          <w:sz w:val="24"/>
          <w:szCs w:val="24"/>
        </w:rPr>
        <w:t xml:space="preserve"> István énekes, furulyás (Bükkszék, Heves megye) klarinétos anyaga Sárosi Bálint gyűjtéséből, valamint Manga János, Borsai Ilona és mások népzenegyűjtéseiből válogatott anyag.</w:t>
      </w:r>
    </w:p>
    <w:p w14:paraId="667EA02C" w14:textId="25BDD5A1"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Klarinét a cigányzenekarban: Kartal (Pest megye, Galga-mente). Lassú csárdás, Friss csárdás, Lakodalmi kísérő, Menyasszonyfektető, továbbá: Vasvári verbunk, Csárdás (Domaháza, Borsod-Abaúj-Zemplén megye).</w:t>
      </w:r>
    </w:p>
    <w:p w14:paraId="22D39905"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xml:space="preserve">A szlovákiai magyar területekről: ismerkedés </w:t>
      </w:r>
      <w:proofErr w:type="spellStart"/>
      <w:r w:rsidRPr="0094694D">
        <w:rPr>
          <w:rFonts w:ascii="Times New Roman" w:eastAsia="Lucida Sans Unicode" w:hAnsi="Times New Roman"/>
          <w:kern w:val="1"/>
          <w:sz w:val="24"/>
          <w:szCs w:val="24"/>
        </w:rPr>
        <w:t>Gömör</w:t>
      </w:r>
      <w:proofErr w:type="spellEnd"/>
      <w:r w:rsidRPr="0094694D">
        <w:rPr>
          <w:rFonts w:ascii="Times New Roman" w:eastAsia="Lucida Sans Unicode" w:hAnsi="Times New Roman"/>
          <w:kern w:val="1"/>
          <w:sz w:val="24"/>
          <w:szCs w:val="24"/>
        </w:rPr>
        <w:t xml:space="preserve"> megye népzenéjével. Verbunk, Csárdás, Friss.</w:t>
      </w:r>
    </w:p>
    <w:p w14:paraId="2AA210E9" w14:textId="1F5F4A9B"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A Csallóköz népzenéje (szlovákiai magyar hangszeres népzene): Kürt (volt Esztergom megye). A hagyományos lakodalom repertoárja, valamint (Bihari stb.) Verbunkosok és Frissek.</w:t>
      </w:r>
    </w:p>
    <w:p w14:paraId="266F880C" w14:textId="77777777" w:rsid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xml:space="preserve">Ismerkedés a magyarországi nemzetiségek zenéjével: </w:t>
      </w:r>
      <w:proofErr w:type="spellStart"/>
      <w:r w:rsidRPr="0094694D">
        <w:rPr>
          <w:rFonts w:ascii="Times New Roman" w:eastAsia="Lucida Sans Unicode" w:hAnsi="Times New Roman"/>
          <w:kern w:val="1"/>
          <w:sz w:val="24"/>
          <w:szCs w:val="24"/>
        </w:rPr>
        <w:t>maglódi</w:t>
      </w:r>
      <w:proofErr w:type="spellEnd"/>
      <w:r w:rsidRPr="0094694D">
        <w:rPr>
          <w:rFonts w:ascii="Times New Roman" w:eastAsia="Lucida Sans Unicode" w:hAnsi="Times New Roman"/>
          <w:kern w:val="1"/>
          <w:sz w:val="24"/>
          <w:szCs w:val="24"/>
        </w:rPr>
        <w:t xml:space="preserve"> szlovák táncok. „</w:t>
      </w:r>
      <w:proofErr w:type="spellStart"/>
      <w:r w:rsidRPr="0094694D">
        <w:rPr>
          <w:rFonts w:ascii="Times New Roman" w:eastAsia="Lucida Sans Unicode" w:hAnsi="Times New Roman"/>
          <w:kern w:val="1"/>
          <w:sz w:val="24"/>
          <w:szCs w:val="24"/>
        </w:rPr>
        <w:t>Cifruválás</w:t>
      </w:r>
      <w:proofErr w:type="spellEnd"/>
      <w:r w:rsidRPr="0094694D">
        <w:rPr>
          <w:rFonts w:ascii="Times New Roman" w:eastAsia="Lucida Sans Unicode" w:hAnsi="Times New Roman"/>
          <w:kern w:val="1"/>
          <w:sz w:val="24"/>
          <w:szCs w:val="24"/>
        </w:rPr>
        <w:t xml:space="preserve">” (verbunk), illetve „Páros </w:t>
      </w:r>
      <w:proofErr w:type="spellStart"/>
      <w:r w:rsidRPr="0094694D">
        <w:rPr>
          <w:rFonts w:ascii="Times New Roman" w:eastAsia="Lucida Sans Unicode" w:hAnsi="Times New Roman"/>
          <w:kern w:val="1"/>
          <w:sz w:val="24"/>
          <w:szCs w:val="24"/>
        </w:rPr>
        <w:t>cifruválás</w:t>
      </w:r>
      <w:proofErr w:type="spellEnd"/>
      <w:r w:rsidRPr="0094694D">
        <w:rPr>
          <w:rFonts w:ascii="Times New Roman" w:eastAsia="Lucida Sans Unicode" w:hAnsi="Times New Roman"/>
          <w:kern w:val="1"/>
          <w:sz w:val="24"/>
          <w:szCs w:val="24"/>
        </w:rPr>
        <w:t>”, Lassú csárdás, Friss csárdás, „</w:t>
      </w:r>
      <w:proofErr w:type="spellStart"/>
      <w:r w:rsidRPr="0094694D">
        <w:rPr>
          <w:rFonts w:ascii="Times New Roman" w:eastAsia="Lucida Sans Unicode" w:hAnsi="Times New Roman"/>
          <w:kern w:val="1"/>
          <w:sz w:val="24"/>
          <w:szCs w:val="24"/>
        </w:rPr>
        <w:t>Csupkálás</w:t>
      </w:r>
      <w:proofErr w:type="spellEnd"/>
      <w:r w:rsidRPr="0094694D">
        <w:rPr>
          <w:rFonts w:ascii="Times New Roman" w:eastAsia="Lucida Sans Unicode" w:hAnsi="Times New Roman"/>
          <w:kern w:val="1"/>
          <w:sz w:val="24"/>
          <w:szCs w:val="24"/>
        </w:rPr>
        <w:t>” (Mártogatós), Mars.</w:t>
      </w:r>
    </w:p>
    <w:p w14:paraId="19002E3F" w14:textId="77777777" w:rsidR="003E7094" w:rsidRPr="0094694D" w:rsidRDefault="003E7094" w:rsidP="0094694D">
      <w:pPr>
        <w:spacing w:after="0" w:line="240" w:lineRule="auto"/>
        <w:ind w:right="-1"/>
        <w:jc w:val="both"/>
        <w:rPr>
          <w:rFonts w:ascii="Times New Roman" w:eastAsia="Lucida Sans Unicode" w:hAnsi="Times New Roman"/>
          <w:kern w:val="1"/>
          <w:sz w:val="24"/>
          <w:szCs w:val="24"/>
        </w:rPr>
      </w:pPr>
    </w:p>
    <w:p w14:paraId="1FC30030" w14:textId="1D88826C" w:rsidR="0094694D" w:rsidRPr="003E7094" w:rsidRDefault="0094694D" w:rsidP="0094694D">
      <w:pPr>
        <w:spacing w:after="0" w:line="240" w:lineRule="auto"/>
        <w:ind w:right="-1"/>
        <w:jc w:val="both"/>
        <w:rPr>
          <w:rFonts w:ascii="Times New Roman" w:eastAsia="Lucida Sans Unicode" w:hAnsi="Times New Roman"/>
          <w:b/>
          <w:kern w:val="1"/>
          <w:sz w:val="24"/>
          <w:szCs w:val="24"/>
        </w:rPr>
      </w:pPr>
      <w:r w:rsidRPr="003E7094">
        <w:rPr>
          <w:rFonts w:ascii="Times New Roman" w:eastAsia="Lucida Sans Unicode" w:hAnsi="Times New Roman"/>
          <w:b/>
          <w:kern w:val="1"/>
          <w:sz w:val="24"/>
          <w:szCs w:val="24"/>
        </w:rPr>
        <w:t>Nép</w:t>
      </w:r>
      <w:r w:rsidR="003E7094" w:rsidRPr="003E7094">
        <w:rPr>
          <w:rFonts w:ascii="Times New Roman" w:eastAsia="Lucida Sans Unicode" w:hAnsi="Times New Roman"/>
          <w:b/>
          <w:kern w:val="1"/>
          <w:sz w:val="24"/>
          <w:szCs w:val="24"/>
        </w:rPr>
        <w:t>z</w:t>
      </w:r>
      <w:r w:rsidRPr="003E7094">
        <w:rPr>
          <w:rFonts w:ascii="Times New Roman" w:eastAsia="Lucida Sans Unicode" w:hAnsi="Times New Roman"/>
          <w:b/>
          <w:kern w:val="1"/>
          <w:sz w:val="24"/>
          <w:szCs w:val="24"/>
        </w:rPr>
        <w:t>enei anyag 5.</w:t>
      </w:r>
    </w:p>
    <w:p w14:paraId="5114005D"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A bartóki III. népzenei dialektusterület ismeretanyagának bővítése: Dél-Alföld.</w:t>
      </w:r>
    </w:p>
    <w:p w14:paraId="075EC4AF"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xml:space="preserve">A </w:t>
      </w:r>
      <w:proofErr w:type="spellStart"/>
      <w:r w:rsidRPr="0094694D">
        <w:rPr>
          <w:rFonts w:ascii="Times New Roman" w:eastAsia="Lucida Sans Unicode" w:hAnsi="Times New Roman"/>
          <w:kern w:val="1"/>
          <w:sz w:val="24"/>
          <w:szCs w:val="24"/>
        </w:rPr>
        <w:t>parlando-rubato</w:t>
      </w:r>
      <w:proofErr w:type="spellEnd"/>
      <w:r w:rsidRPr="0094694D">
        <w:rPr>
          <w:rFonts w:ascii="Times New Roman" w:eastAsia="Lucida Sans Unicode" w:hAnsi="Times New Roman"/>
          <w:kern w:val="1"/>
          <w:sz w:val="24"/>
          <w:szCs w:val="24"/>
        </w:rPr>
        <w:t xml:space="preserve"> stílus előadásának tökéletesítése klasszikus értékű vokális népdalokon, pásztordalokon, továbbá Hallgató, Lassú csárdás, Friss csárdás, Oláhos, „Vendégkísérő” és Mars.</w:t>
      </w:r>
    </w:p>
    <w:p w14:paraId="59AC1955" w14:textId="0088C745"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Mivel a hangszer e területen a tekerővel párosítva különös hang¬súlyra tett szert a néphagyományban, ebben az évfolyamban módot kell találni arra, hogy a növendékek a tekerőt tanulókkal</w:t>
      </w:r>
      <w:r w:rsidR="003E7094">
        <w:rPr>
          <w:rFonts w:ascii="Times New Roman" w:eastAsia="Lucida Sans Unicode" w:hAnsi="Times New Roman"/>
          <w:kern w:val="1"/>
          <w:sz w:val="24"/>
          <w:szCs w:val="24"/>
        </w:rPr>
        <w:t>,</w:t>
      </w:r>
      <w:r w:rsidRPr="0094694D">
        <w:rPr>
          <w:rFonts w:ascii="Times New Roman" w:eastAsia="Lucida Sans Unicode" w:hAnsi="Times New Roman"/>
          <w:kern w:val="1"/>
          <w:sz w:val="24"/>
          <w:szCs w:val="24"/>
        </w:rPr>
        <w:t xml:space="preserve"> mint hangszer-páros</w:t>
      </w:r>
      <w:r w:rsidR="003E7094">
        <w:rPr>
          <w:rFonts w:ascii="Times New Roman" w:eastAsia="Lucida Sans Unicode" w:hAnsi="Times New Roman"/>
          <w:kern w:val="1"/>
          <w:sz w:val="24"/>
          <w:szCs w:val="24"/>
        </w:rPr>
        <w:t>,</w:t>
      </w:r>
      <w:r w:rsidRPr="0094694D">
        <w:rPr>
          <w:rFonts w:ascii="Times New Roman" w:eastAsia="Lucida Sans Unicode" w:hAnsi="Times New Roman"/>
          <w:kern w:val="1"/>
          <w:sz w:val="24"/>
          <w:szCs w:val="24"/>
        </w:rPr>
        <w:t xml:space="preserve"> minél többet „</w:t>
      </w:r>
      <w:proofErr w:type="spellStart"/>
      <w:r w:rsidRPr="0094694D">
        <w:rPr>
          <w:rFonts w:ascii="Times New Roman" w:eastAsia="Lucida Sans Unicode" w:hAnsi="Times New Roman"/>
          <w:kern w:val="1"/>
          <w:sz w:val="24"/>
          <w:szCs w:val="24"/>
        </w:rPr>
        <w:t>kamarazenéljenek</w:t>
      </w:r>
      <w:proofErr w:type="spellEnd"/>
      <w:r w:rsidRPr="0094694D">
        <w:rPr>
          <w:rFonts w:ascii="Times New Roman" w:eastAsia="Lucida Sans Unicode" w:hAnsi="Times New Roman"/>
          <w:kern w:val="1"/>
          <w:sz w:val="24"/>
          <w:szCs w:val="24"/>
        </w:rPr>
        <w:t>” együtt.</w:t>
      </w:r>
    </w:p>
    <w:p w14:paraId="3A54AEB7"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A tanulónak bevezetést kell kap¬</w:t>
      </w:r>
      <w:proofErr w:type="spellStart"/>
      <w:r w:rsidRPr="0094694D">
        <w:rPr>
          <w:rFonts w:ascii="Times New Roman" w:eastAsia="Lucida Sans Unicode" w:hAnsi="Times New Roman"/>
          <w:kern w:val="1"/>
          <w:sz w:val="24"/>
          <w:szCs w:val="24"/>
        </w:rPr>
        <w:t>nia</w:t>
      </w:r>
      <w:proofErr w:type="spellEnd"/>
      <w:r w:rsidRPr="0094694D">
        <w:rPr>
          <w:rFonts w:ascii="Times New Roman" w:eastAsia="Lucida Sans Unicode" w:hAnsi="Times New Roman"/>
          <w:kern w:val="1"/>
          <w:sz w:val="24"/>
          <w:szCs w:val="24"/>
        </w:rPr>
        <w:t xml:space="preserve"> a népi klarinét népi </w:t>
      </w:r>
      <w:proofErr w:type="spellStart"/>
      <w:r w:rsidRPr="0094694D">
        <w:rPr>
          <w:rFonts w:ascii="Times New Roman" w:eastAsia="Lucida Sans Unicode" w:hAnsi="Times New Roman"/>
          <w:kern w:val="1"/>
          <w:sz w:val="24"/>
          <w:szCs w:val="24"/>
        </w:rPr>
        <w:t>fűvószenekari</w:t>
      </w:r>
      <w:proofErr w:type="spellEnd"/>
      <w:r w:rsidRPr="0094694D">
        <w:rPr>
          <w:rFonts w:ascii="Times New Roman" w:eastAsia="Lucida Sans Unicode" w:hAnsi="Times New Roman"/>
          <w:kern w:val="1"/>
          <w:sz w:val="24"/>
          <w:szCs w:val="24"/>
        </w:rPr>
        <w:t xml:space="preserve">, – illetve az adott földrajzi területeknél fogva – a </w:t>
      </w:r>
      <w:proofErr w:type="spellStart"/>
      <w:r w:rsidRPr="0094694D">
        <w:rPr>
          <w:rFonts w:ascii="Times New Roman" w:eastAsia="Lucida Sans Unicode" w:hAnsi="Times New Roman"/>
          <w:kern w:val="1"/>
          <w:sz w:val="24"/>
          <w:szCs w:val="24"/>
        </w:rPr>
        <w:t>tamburazenekari</w:t>
      </w:r>
      <w:proofErr w:type="spellEnd"/>
      <w:r w:rsidRPr="0094694D">
        <w:rPr>
          <w:rFonts w:ascii="Times New Roman" w:eastAsia="Lucida Sans Unicode" w:hAnsi="Times New Roman"/>
          <w:kern w:val="1"/>
          <w:sz w:val="24"/>
          <w:szCs w:val="24"/>
        </w:rPr>
        <w:t xml:space="preserve"> gyakorlatához is.</w:t>
      </w:r>
    </w:p>
    <w:p w14:paraId="5DBF7E57"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A Duna-Tisza köze népzenéje és a Dunántúllal érintkező területek: Dávod (Bácska). Ugrós. Délkelet-Dunántúl. Ugrós, Párnatánc.</w:t>
      </w:r>
    </w:p>
    <w:p w14:paraId="165EC3F9"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p>
    <w:p w14:paraId="4C90DE4E" w14:textId="36FAE587" w:rsidR="0094694D" w:rsidRPr="003E7094" w:rsidRDefault="0094694D" w:rsidP="0094694D">
      <w:pPr>
        <w:spacing w:after="0" w:line="240" w:lineRule="auto"/>
        <w:ind w:right="-1"/>
        <w:jc w:val="both"/>
        <w:rPr>
          <w:rFonts w:ascii="Times New Roman" w:eastAsia="Lucida Sans Unicode" w:hAnsi="Times New Roman"/>
          <w:b/>
          <w:kern w:val="1"/>
          <w:sz w:val="24"/>
          <w:szCs w:val="24"/>
        </w:rPr>
      </w:pPr>
      <w:r w:rsidRPr="003E7094">
        <w:rPr>
          <w:rFonts w:ascii="Times New Roman" w:eastAsia="Lucida Sans Unicode" w:hAnsi="Times New Roman"/>
          <w:b/>
          <w:kern w:val="1"/>
          <w:sz w:val="24"/>
          <w:szCs w:val="24"/>
        </w:rPr>
        <w:t>Nép</w:t>
      </w:r>
      <w:r w:rsidR="003E7094" w:rsidRPr="003E7094">
        <w:rPr>
          <w:rFonts w:ascii="Times New Roman" w:eastAsia="Lucida Sans Unicode" w:hAnsi="Times New Roman"/>
          <w:b/>
          <w:kern w:val="1"/>
          <w:sz w:val="24"/>
          <w:szCs w:val="24"/>
        </w:rPr>
        <w:t>z</w:t>
      </w:r>
      <w:r w:rsidRPr="003E7094">
        <w:rPr>
          <w:rFonts w:ascii="Times New Roman" w:eastAsia="Lucida Sans Unicode" w:hAnsi="Times New Roman"/>
          <w:b/>
          <w:kern w:val="1"/>
          <w:sz w:val="24"/>
          <w:szCs w:val="24"/>
        </w:rPr>
        <w:t>enei anyag 6.</w:t>
      </w:r>
    </w:p>
    <w:p w14:paraId="4AE4829B" w14:textId="52444030"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xml:space="preserve">Ismerkedés a magyarországi nemzetiségek népzenéjével. Bevezetés a magyarországi román népzenébe: eleki román táncdallamok. </w:t>
      </w:r>
      <w:proofErr w:type="spellStart"/>
      <w:r w:rsidRPr="0094694D">
        <w:rPr>
          <w:rFonts w:ascii="Times New Roman" w:eastAsia="Lucida Sans Unicode" w:hAnsi="Times New Roman"/>
          <w:kern w:val="1"/>
          <w:sz w:val="24"/>
          <w:szCs w:val="24"/>
        </w:rPr>
        <w:t>Lunga</w:t>
      </w:r>
      <w:proofErr w:type="spellEnd"/>
      <w:r w:rsidRPr="0094694D">
        <w:rPr>
          <w:rFonts w:ascii="Times New Roman" w:eastAsia="Lucida Sans Unicode" w:hAnsi="Times New Roman"/>
          <w:kern w:val="1"/>
          <w:sz w:val="24"/>
          <w:szCs w:val="24"/>
        </w:rPr>
        <w:t xml:space="preserve">, </w:t>
      </w:r>
      <w:proofErr w:type="spellStart"/>
      <w:r w:rsidRPr="0094694D">
        <w:rPr>
          <w:rFonts w:ascii="Times New Roman" w:eastAsia="Lucida Sans Unicode" w:hAnsi="Times New Roman"/>
          <w:kern w:val="1"/>
          <w:sz w:val="24"/>
          <w:szCs w:val="24"/>
        </w:rPr>
        <w:t>Minintelu</w:t>
      </w:r>
      <w:proofErr w:type="spellEnd"/>
      <w:r w:rsidRPr="0094694D">
        <w:rPr>
          <w:rFonts w:ascii="Times New Roman" w:eastAsia="Lucida Sans Unicode" w:hAnsi="Times New Roman"/>
          <w:kern w:val="1"/>
          <w:sz w:val="24"/>
          <w:szCs w:val="24"/>
        </w:rPr>
        <w:t xml:space="preserve">, </w:t>
      </w:r>
      <w:proofErr w:type="spellStart"/>
      <w:r w:rsidRPr="0094694D">
        <w:rPr>
          <w:rFonts w:ascii="Times New Roman" w:eastAsia="Lucida Sans Unicode" w:hAnsi="Times New Roman"/>
          <w:kern w:val="1"/>
          <w:sz w:val="24"/>
          <w:szCs w:val="24"/>
        </w:rPr>
        <w:t>Tiganeasca</w:t>
      </w:r>
      <w:proofErr w:type="spellEnd"/>
      <w:r w:rsidRPr="0094694D">
        <w:rPr>
          <w:rFonts w:ascii="Times New Roman" w:eastAsia="Lucida Sans Unicode" w:hAnsi="Times New Roman"/>
          <w:kern w:val="1"/>
          <w:sz w:val="24"/>
          <w:szCs w:val="24"/>
        </w:rPr>
        <w:t xml:space="preserve">, </w:t>
      </w:r>
      <w:proofErr w:type="spellStart"/>
      <w:r w:rsidRPr="0094694D">
        <w:rPr>
          <w:rFonts w:ascii="Times New Roman" w:eastAsia="Lucida Sans Unicode" w:hAnsi="Times New Roman"/>
          <w:kern w:val="1"/>
          <w:sz w:val="24"/>
          <w:szCs w:val="24"/>
        </w:rPr>
        <w:t>Ardeleana</w:t>
      </w:r>
      <w:proofErr w:type="spellEnd"/>
      <w:r w:rsidRPr="0094694D">
        <w:rPr>
          <w:rFonts w:ascii="Times New Roman" w:eastAsia="Lucida Sans Unicode" w:hAnsi="Times New Roman"/>
          <w:kern w:val="1"/>
          <w:sz w:val="24"/>
          <w:szCs w:val="24"/>
        </w:rPr>
        <w:t xml:space="preserve">. </w:t>
      </w:r>
    </w:p>
    <w:p w14:paraId="3B73538B" w14:textId="77777777" w:rsidR="0094694D" w:rsidRPr="0094694D"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xml:space="preserve">A </w:t>
      </w:r>
      <w:proofErr w:type="spellStart"/>
      <w:r w:rsidRPr="0094694D">
        <w:rPr>
          <w:rFonts w:ascii="Times New Roman" w:eastAsia="Lucida Sans Unicode" w:hAnsi="Times New Roman"/>
          <w:kern w:val="1"/>
          <w:sz w:val="24"/>
          <w:szCs w:val="24"/>
        </w:rPr>
        <w:t>kétegyházi</w:t>
      </w:r>
      <w:proofErr w:type="spellEnd"/>
      <w:r w:rsidRPr="0094694D">
        <w:rPr>
          <w:rFonts w:ascii="Times New Roman" w:eastAsia="Lucida Sans Unicode" w:hAnsi="Times New Roman"/>
          <w:kern w:val="1"/>
          <w:sz w:val="24"/>
          <w:szCs w:val="24"/>
        </w:rPr>
        <w:t xml:space="preserve"> román táncrend: </w:t>
      </w:r>
      <w:proofErr w:type="spellStart"/>
      <w:r w:rsidRPr="0094694D">
        <w:rPr>
          <w:rFonts w:ascii="Times New Roman" w:eastAsia="Lucida Sans Unicode" w:hAnsi="Times New Roman"/>
          <w:kern w:val="1"/>
          <w:sz w:val="24"/>
          <w:szCs w:val="24"/>
        </w:rPr>
        <w:t>Lunga</w:t>
      </w:r>
      <w:proofErr w:type="spellEnd"/>
      <w:r w:rsidRPr="0094694D">
        <w:rPr>
          <w:rFonts w:ascii="Times New Roman" w:eastAsia="Lucida Sans Unicode" w:hAnsi="Times New Roman"/>
          <w:kern w:val="1"/>
          <w:sz w:val="24"/>
          <w:szCs w:val="24"/>
        </w:rPr>
        <w:t xml:space="preserve">, </w:t>
      </w:r>
      <w:proofErr w:type="spellStart"/>
      <w:r w:rsidRPr="0094694D">
        <w:rPr>
          <w:rFonts w:ascii="Times New Roman" w:eastAsia="Lucida Sans Unicode" w:hAnsi="Times New Roman"/>
          <w:kern w:val="1"/>
          <w:sz w:val="24"/>
          <w:szCs w:val="24"/>
        </w:rPr>
        <w:t>Minintelu</w:t>
      </w:r>
      <w:proofErr w:type="spellEnd"/>
      <w:r w:rsidRPr="0094694D">
        <w:rPr>
          <w:rFonts w:ascii="Times New Roman" w:eastAsia="Lucida Sans Unicode" w:hAnsi="Times New Roman"/>
          <w:kern w:val="1"/>
          <w:sz w:val="24"/>
          <w:szCs w:val="24"/>
        </w:rPr>
        <w:t xml:space="preserve">, </w:t>
      </w:r>
      <w:proofErr w:type="spellStart"/>
      <w:r w:rsidRPr="0094694D">
        <w:rPr>
          <w:rFonts w:ascii="Times New Roman" w:eastAsia="Lucida Sans Unicode" w:hAnsi="Times New Roman"/>
          <w:kern w:val="1"/>
          <w:sz w:val="24"/>
          <w:szCs w:val="24"/>
        </w:rPr>
        <w:t>Tiganeasca</w:t>
      </w:r>
      <w:proofErr w:type="spellEnd"/>
      <w:r w:rsidRPr="0094694D">
        <w:rPr>
          <w:rFonts w:ascii="Times New Roman" w:eastAsia="Lucida Sans Unicode" w:hAnsi="Times New Roman"/>
          <w:kern w:val="1"/>
          <w:sz w:val="24"/>
          <w:szCs w:val="24"/>
        </w:rPr>
        <w:t xml:space="preserve">, </w:t>
      </w:r>
      <w:proofErr w:type="spellStart"/>
      <w:r w:rsidRPr="0094694D">
        <w:rPr>
          <w:rFonts w:ascii="Times New Roman" w:eastAsia="Lucida Sans Unicode" w:hAnsi="Times New Roman"/>
          <w:kern w:val="1"/>
          <w:sz w:val="24"/>
          <w:szCs w:val="24"/>
        </w:rPr>
        <w:t>Lunga</w:t>
      </w:r>
      <w:proofErr w:type="spellEnd"/>
      <w:r w:rsidRPr="0094694D">
        <w:rPr>
          <w:rFonts w:ascii="Times New Roman" w:eastAsia="Lucida Sans Unicode" w:hAnsi="Times New Roman"/>
          <w:kern w:val="1"/>
          <w:sz w:val="24"/>
          <w:szCs w:val="24"/>
        </w:rPr>
        <w:t xml:space="preserve"> és </w:t>
      </w:r>
      <w:proofErr w:type="spellStart"/>
      <w:r w:rsidRPr="0094694D">
        <w:rPr>
          <w:rFonts w:ascii="Times New Roman" w:eastAsia="Lucida Sans Unicode" w:hAnsi="Times New Roman"/>
          <w:kern w:val="1"/>
          <w:sz w:val="24"/>
          <w:szCs w:val="24"/>
        </w:rPr>
        <w:t>Doina</w:t>
      </w:r>
      <w:proofErr w:type="spellEnd"/>
      <w:r w:rsidRPr="0094694D">
        <w:rPr>
          <w:rFonts w:ascii="Times New Roman" w:eastAsia="Lucida Sans Unicode" w:hAnsi="Times New Roman"/>
          <w:kern w:val="1"/>
          <w:sz w:val="24"/>
          <w:szCs w:val="24"/>
        </w:rPr>
        <w:t>.</w:t>
      </w:r>
    </w:p>
    <w:p w14:paraId="45E488DD" w14:textId="5258D02A" w:rsidR="001D10FF" w:rsidRDefault="0094694D" w:rsidP="0094694D">
      <w:pPr>
        <w:spacing w:after="0" w:line="240" w:lineRule="auto"/>
        <w:ind w:right="-1"/>
        <w:jc w:val="both"/>
        <w:rPr>
          <w:rFonts w:ascii="Times New Roman" w:eastAsia="Lucida Sans Unicode" w:hAnsi="Times New Roman"/>
          <w:kern w:val="1"/>
          <w:sz w:val="24"/>
          <w:szCs w:val="24"/>
        </w:rPr>
      </w:pPr>
      <w:r w:rsidRPr="0094694D">
        <w:rPr>
          <w:rFonts w:ascii="Times New Roman" w:eastAsia="Lucida Sans Unicode" w:hAnsi="Times New Roman"/>
          <w:kern w:val="1"/>
          <w:sz w:val="24"/>
          <w:szCs w:val="24"/>
        </w:rPr>
        <w:t xml:space="preserve">Bevezetés a román (anyaországi) népzenébe: Mezőségi román táncdallamok. </w:t>
      </w:r>
      <w:proofErr w:type="spellStart"/>
      <w:r w:rsidRPr="0094694D">
        <w:rPr>
          <w:rFonts w:ascii="Times New Roman" w:eastAsia="Lucida Sans Unicode" w:hAnsi="Times New Roman"/>
          <w:kern w:val="1"/>
          <w:sz w:val="24"/>
          <w:szCs w:val="24"/>
        </w:rPr>
        <w:t>Invirtita</w:t>
      </w:r>
      <w:proofErr w:type="spellEnd"/>
      <w:r w:rsidRPr="0094694D">
        <w:rPr>
          <w:rFonts w:ascii="Times New Roman" w:eastAsia="Lucida Sans Unicode" w:hAnsi="Times New Roman"/>
          <w:kern w:val="1"/>
          <w:sz w:val="24"/>
          <w:szCs w:val="24"/>
        </w:rPr>
        <w:t xml:space="preserve">, </w:t>
      </w:r>
      <w:proofErr w:type="spellStart"/>
      <w:r w:rsidRPr="0094694D">
        <w:rPr>
          <w:rFonts w:ascii="Times New Roman" w:eastAsia="Lucida Sans Unicode" w:hAnsi="Times New Roman"/>
          <w:kern w:val="1"/>
          <w:sz w:val="24"/>
          <w:szCs w:val="24"/>
        </w:rPr>
        <w:t>Fecioreste</w:t>
      </w:r>
      <w:proofErr w:type="spellEnd"/>
      <w:r w:rsidRPr="0094694D">
        <w:rPr>
          <w:rFonts w:ascii="Times New Roman" w:eastAsia="Lucida Sans Unicode" w:hAnsi="Times New Roman"/>
          <w:kern w:val="1"/>
          <w:sz w:val="24"/>
          <w:szCs w:val="24"/>
        </w:rPr>
        <w:t xml:space="preserve"> </w:t>
      </w:r>
      <w:proofErr w:type="spellStart"/>
      <w:r w:rsidRPr="0094694D">
        <w:rPr>
          <w:rFonts w:ascii="Times New Roman" w:eastAsia="Lucida Sans Unicode" w:hAnsi="Times New Roman"/>
          <w:kern w:val="1"/>
          <w:sz w:val="24"/>
          <w:szCs w:val="24"/>
        </w:rPr>
        <w:t>rar</w:t>
      </w:r>
      <w:proofErr w:type="spellEnd"/>
      <w:r w:rsidRPr="0094694D">
        <w:rPr>
          <w:rFonts w:ascii="Times New Roman" w:eastAsia="Lucida Sans Unicode" w:hAnsi="Times New Roman"/>
          <w:kern w:val="1"/>
          <w:sz w:val="24"/>
          <w:szCs w:val="24"/>
        </w:rPr>
        <w:t xml:space="preserve">, </w:t>
      </w:r>
      <w:proofErr w:type="spellStart"/>
      <w:r w:rsidRPr="0094694D">
        <w:rPr>
          <w:rFonts w:ascii="Times New Roman" w:eastAsia="Lucida Sans Unicode" w:hAnsi="Times New Roman"/>
          <w:kern w:val="1"/>
          <w:sz w:val="24"/>
          <w:szCs w:val="24"/>
        </w:rPr>
        <w:t>Tiganeasca</w:t>
      </w:r>
      <w:proofErr w:type="spellEnd"/>
      <w:r w:rsidRPr="0094694D">
        <w:rPr>
          <w:rFonts w:ascii="Times New Roman" w:eastAsia="Lucida Sans Unicode" w:hAnsi="Times New Roman"/>
          <w:kern w:val="1"/>
          <w:sz w:val="24"/>
          <w:szCs w:val="24"/>
        </w:rPr>
        <w:t xml:space="preserve"> stb.</w:t>
      </w:r>
    </w:p>
    <w:p w14:paraId="3436BED7" w14:textId="77777777" w:rsidR="0094694D" w:rsidRPr="00706B20" w:rsidRDefault="0094694D" w:rsidP="0094694D">
      <w:pPr>
        <w:spacing w:after="0" w:line="240" w:lineRule="auto"/>
        <w:ind w:right="-1"/>
        <w:rPr>
          <w:rFonts w:ascii="Times New Roman" w:eastAsia="Lucida Sans Unicode" w:hAnsi="Times New Roman"/>
          <w:kern w:val="1"/>
          <w:sz w:val="24"/>
          <w:szCs w:val="24"/>
        </w:rPr>
      </w:pPr>
    </w:p>
    <w:p w14:paraId="6B635DA6" w14:textId="4EC6262E" w:rsidR="001D53D4" w:rsidRPr="00546CA4" w:rsidRDefault="003E7094" w:rsidP="00C70F06">
      <w:pPr>
        <w:pStyle w:val="Listaszerbekezds"/>
        <w:numPr>
          <w:ilvl w:val="1"/>
          <w:numId w:val="7"/>
        </w:numPr>
        <w:spacing w:after="0" w:line="240" w:lineRule="auto"/>
        <w:ind w:right="-1"/>
        <w:outlineLvl w:val="0"/>
        <w:rPr>
          <w:rFonts w:ascii="Times New Roman" w:hAnsi="Times New Roman"/>
          <w:b/>
          <w:sz w:val="24"/>
          <w:szCs w:val="24"/>
        </w:rPr>
      </w:pPr>
      <w:r>
        <w:rPr>
          <w:rFonts w:ascii="Times New Roman" w:hAnsi="Times New Roman"/>
          <w:b/>
          <w:sz w:val="24"/>
          <w:szCs w:val="24"/>
        </w:rPr>
        <w:t>Tárogató</w:t>
      </w:r>
    </w:p>
    <w:p w14:paraId="5E0CA190" w14:textId="77777777" w:rsidR="001D53D4" w:rsidRPr="00546CA4" w:rsidRDefault="001D53D4" w:rsidP="001D53D4">
      <w:pPr>
        <w:spacing w:after="0" w:line="240" w:lineRule="auto"/>
        <w:ind w:right="-1"/>
        <w:rPr>
          <w:rFonts w:ascii="Times New Roman" w:hAnsi="Times New Roman"/>
          <w:b/>
          <w:sz w:val="24"/>
          <w:szCs w:val="24"/>
        </w:rPr>
      </w:pPr>
    </w:p>
    <w:p w14:paraId="259EFFAF" w14:textId="651F66E0" w:rsidR="001D53D4" w:rsidRPr="00546CA4" w:rsidRDefault="001D53D4" w:rsidP="00C70F06">
      <w:pPr>
        <w:pStyle w:val="Listaszerbekezds"/>
        <w:widowControl w:val="0"/>
        <w:numPr>
          <w:ilvl w:val="2"/>
          <w:numId w:val="7"/>
        </w:numPr>
        <w:suppressAutoHyphens/>
        <w:spacing w:after="0" w:line="240" w:lineRule="auto"/>
        <w:rPr>
          <w:rFonts w:ascii="Times New Roman" w:eastAsia="Lucida Sans Unicode" w:hAnsi="Times New Roman"/>
          <w:b/>
          <w:kern w:val="1"/>
          <w:sz w:val="24"/>
          <w:szCs w:val="24"/>
        </w:rPr>
      </w:pPr>
      <w:r w:rsidRPr="00546CA4">
        <w:rPr>
          <w:rFonts w:ascii="Times New Roman" w:hAnsi="Times New Roman"/>
          <w:b/>
          <w:sz w:val="24"/>
          <w:szCs w:val="24"/>
        </w:rPr>
        <w:t>A tantárgy tanításának célja</w:t>
      </w:r>
    </w:p>
    <w:p w14:paraId="3CB989DF" w14:textId="37F1783E"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A tárogató szakközépiskolai ta</w:t>
      </w:r>
      <w:r>
        <w:rPr>
          <w:rFonts w:ascii="Times New Roman" w:eastAsia="Lucida Sans Unicode" w:hAnsi="Times New Roman"/>
          <w:kern w:val="1"/>
          <w:sz w:val="24"/>
          <w:szCs w:val="24"/>
        </w:rPr>
        <w:t>nításának a célja, hogy a növen</w:t>
      </w:r>
      <w:r w:rsidRPr="003E7094">
        <w:rPr>
          <w:rFonts w:ascii="Times New Roman" w:eastAsia="Lucida Sans Unicode" w:hAnsi="Times New Roman"/>
          <w:kern w:val="1"/>
          <w:sz w:val="24"/>
          <w:szCs w:val="24"/>
        </w:rPr>
        <w:t xml:space="preserve">dékek a zeneiskolai klasszikus (esetleg népi) oktatásra alapozva olyan átfogó, mindenre kiterjedő hangszeres képzést kapjanak, és olyan zenei műveltségre tegyenek szert, amely alkalmassá teszi őket a szakirányú felsőoktatásban </w:t>
      </w:r>
      <w:r>
        <w:rPr>
          <w:rFonts w:ascii="Times New Roman" w:eastAsia="Lucida Sans Unicode" w:hAnsi="Times New Roman"/>
          <w:kern w:val="1"/>
          <w:sz w:val="24"/>
          <w:szCs w:val="24"/>
        </w:rPr>
        <w:t>való részvételre, illetve közép</w:t>
      </w:r>
      <w:r w:rsidRPr="003E7094">
        <w:rPr>
          <w:rFonts w:ascii="Times New Roman" w:eastAsia="Lucida Sans Unicode" w:hAnsi="Times New Roman"/>
          <w:kern w:val="1"/>
          <w:sz w:val="24"/>
          <w:szCs w:val="24"/>
        </w:rPr>
        <w:t>fokú népzenei felkészültséget igénylő munkakörök betöltésére és feladatok elvégzésére.</w:t>
      </w:r>
    </w:p>
    <w:p w14:paraId="372AEA46" w14:textId="77777777"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A tárogató tanításának a célja</w:t>
      </w:r>
    </w:p>
    <w:p w14:paraId="046A5826" w14:textId="77777777"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 modern tárogató, mint a klarinéthoz legközelebb álló rokon népi hangszer megismertetése,</w:t>
      </w:r>
    </w:p>
    <w:p w14:paraId="7EC45FAD" w14:textId="526A6CB3"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 néphagyományban élő tárog</w:t>
      </w:r>
      <w:r>
        <w:rPr>
          <w:rFonts w:ascii="Times New Roman" w:eastAsia="Lucida Sans Unicode" w:hAnsi="Times New Roman"/>
          <w:kern w:val="1"/>
          <w:sz w:val="24"/>
          <w:szCs w:val="24"/>
        </w:rPr>
        <w:t>atózene megismerése, a hangszer</w:t>
      </w:r>
      <w:r w:rsidRPr="003E7094">
        <w:rPr>
          <w:rFonts w:ascii="Times New Roman" w:eastAsia="Lucida Sans Unicode" w:hAnsi="Times New Roman"/>
          <w:kern w:val="1"/>
          <w:sz w:val="24"/>
          <w:szCs w:val="24"/>
        </w:rPr>
        <w:t xml:space="preserve">játék elsajátítása, </w:t>
      </w:r>
    </w:p>
    <w:p w14:paraId="4E9760B0" w14:textId="0C28EE07"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 tárogató felhasználása a tánch</w:t>
      </w:r>
      <w:r>
        <w:rPr>
          <w:rFonts w:ascii="Times New Roman" w:eastAsia="Lucida Sans Unicode" w:hAnsi="Times New Roman"/>
          <w:kern w:val="1"/>
          <w:sz w:val="24"/>
          <w:szCs w:val="24"/>
        </w:rPr>
        <w:t>ázi zenélésben, színpadi szerep</w:t>
      </w:r>
      <w:r w:rsidRPr="003E7094">
        <w:rPr>
          <w:rFonts w:ascii="Times New Roman" w:eastAsia="Lucida Sans Unicode" w:hAnsi="Times New Roman"/>
          <w:kern w:val="1"/>
          <w:sz w:val="24"/>
          <w:szCs w:val="24"/>
        </w:rPr>
        <w:t xml:space="preserve">lésnél szólóban vagy együttesben. </w:t>
      </w:r>
    </w:p>
    <w:p w14:paraId="64CB143C" w14:textId="77777777"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xml:space="preserve">A növendék </w:t>
      </w:r>
    </w:p>
    <w:p w14:paraId="5DD42E11" w14:textId="77777777"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xml:space="preserve">- ismerje meg a történelmi és a modern tárogató származását, történetét, </w:t>
      </w:r>
    </w:p>
    <w:p w14:paraId="2FF82E13" w14:textId="77777777"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xml:space="preserve">- tudja a két hangszertípus rendszertani különbségét, </w:t>
      </w:r>
    </w:p>
    <w:p w14:paraId="5F0C57F5" w14:textId="06FAB2E2"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xml:space="preserve">- legyen képes a ma használt Böhm-rendszerű klarinéttól eltérő, oktávváltós német rendszerű </w:t>
      </w:r>
      <w:r>
        <w:rPr>
          <w:rFonts w:ascii="Times New Roman" w:eastAsia="Lucida Sans Unicode" w:hAnsi="Times New Roman"/>
          <w:kern w:val="1"/>
          <w:sz w:val="24"/>
          <w:szCs w:val="24"/>
        </w:rPr>
        <w:t>hangszeren a fogásokat elsajátí</w:t>
      </w:r>
      <w:r w:rsidRPr="003E7094">
        <w:rPr>
          <w:rFonts w:ascii="Times New Roman" w:eastAsia="Lucida Sans Unicode" w:hAnsi="Times New Roman"/>
          <w:kern w:val="1"/>
          <w:sz w:val="24"/>
          <w:szCs w:val="24"/>
        </w:rPr>
        <w:t>tani</w:t>
      </w:r>
    </w:p>
    <w:p w14:paraId="77972FA9" w14:textId="77777777"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legyen tudatában annak, hogy mai formájában ez az egyetlen speciálisan magyar népi hangszer, amelyet más népek is tőlünk vettek át,</w:t>
      </w:r>
    </w:p>
    <w:p w14:paraId="7E0C688B" w14:textId="547F65F2"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rendelkezzen kellő ismeretekkel</w:t>
      </w:r>
      <w:r>
        <w:rPr>
          <w:rFonts w:ascii="Times New Roman" w:eastAsia="Lucida Sans Unicode" w:hAnsi="Times New Roman"/>
          <w:kern w:val="1"/>
          <w:sz w:val="24"/>
          <w:szCs w:val="24"/>
        </w:rPr>
        <w:t xml:space="preserve"> a régi tárogató-típus előfordu</w:t>
      </w:r>
      <w:r w:rsidRPr="003E7094">
        <w:rPr>
          <w:rFonts w:ascii="Times New Roman" w:eastAsia="Lucida Sans Unicode" w:hAnsi="Times New Roman"/>
          <w:kern w:val="1"/>
          <w:sz w:val="24"/>
          <w:szCs w:val="24"/>
        </w:rPr>
        <w:t>lásáról a tágabb környezetünkben (Eurázsia), illetve a modern tárogató előfordulásáról a Kárpát-medencében,</w:t>
      </w:r>
    </w:p>
    <w:p w14:paraId="3D1389F8" w14:textId="77777777"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xml:space="preserve">- ismerje a tárogatót, mint szólóhangszert, tudja, mely területen, mikor, milyen zenekarban használták, </w:t>
      </w:r>
    </w:p>
    <w:p w14:paraId="31A0B11B" w14:textId="442F3ECA"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szerezzen tapasztalatot arról,</w:t>
      </w:r>
      <w:r>
        <w:rPr>
          <w:rFonts w:ascii="Times New Roman" w:eastAsia="Lucida Sans Unicode" w:hAnsi="Times New Roman"/>
          <w:kern w:val="1"/>
          <w:sz w:val="24"/>
          <w:szCs w:val="24"/>
        </w:rPr>
        <w:t xml:space="preserve"> milyen formációkban alkalmazha</w:t>
      </w:r>
      <w:r w:rsidRPr="003E7094">
        <w:rPr>
          <w:rFonts w:ascii="Times New Roman" w:eastAsia="Lucida Sans Unicode" w:hAnsi="Times New Roman"/>
          <w:kern w:val="1"/>
          <w:sz w:val="24"/>
          <w:szCs w:val="24"/>
        </w:rPr>
        <w:t>tó egy mai népzenei együttes hangszereként.</w:t>
      </w:r>
    </w:p>
    <w:p w14:paraId="1B443A4C" w14:textId="77777777"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A tanuló</w:t>
      </w:r>
    </w:p>
    <w:p w14:paraId="237D3FDE" w14:textId="347595FB"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legyen képes biztos intonációva</w:t>
      </w:r>
      <w:r>
        <w:rPr>
          <w:rFonts w:ascii="Times New Roman" w:eastAsia="Lucida Sans Unicode" w:hAnsi="Times New Roman"/>
          <w:kern w:val="1"/>
          <w:sz w:val="24"/>
          <w:szCs w:val="24"/>
        </w:rPr>
        <w:t>l, a klarinéttól eltérő szájtar</w:t>
      </w:r>
      <w:r w:rsidRPr="003E7094">
        <w:rPr>
          <w:rFonts w:ascii="Times New Roman" w:eastAsia="Lucida Sans Unicode" w:hAnsi="Times New Roman"/>
          <w:kern w:val="1"/>
          <w:sz w:val="24"/>
          <w:szCs w:val="24"/>
        </w:rPr>
        <w:t>tással játszani,</w:t>
      </w:r>
    </w:p>
    <w:p w14:paraId="1707DB5A" w14:textId="239C78A6"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 regiszterek nagyon eltérő han</w:t>
      </w:r>
      <w:r>
        <w:rPr>
          <w:rFonts w:ascii="Times New Roman" w:eastAsia="Lucida Sans Unicode" w:hAnsi="Times New Roman"/>
          <w:kern w:val="1"/>
          <w:sz w:val="24"/>
          <w:szCs w:val="24"/>
        </w:rPr>
        <w:t>gszín adottságainak kiegyenlíté</w:t>
      </w:r>
      <w:r w:rsidRPr="003E7094">
        <w:rPr>
          <w:rFonts w:ascii="Times New Roman" w:eastAsia="Lucida Sans Unicode" w:hAnsi="Times New Roman"/>
          <w:kern w:val="1"/>
          <w:sz w:val="24"/>
          <w:szCs w:val="24"/>
        </w:rPr>
        <w:t xml:space="preserve">sére, </w:t>
      </w:r>
    </w:p>
    <w:p w14:paraId="2376CBE9" w14:textId="5CF254EB"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alkalmazza a különböző stílusr</w:t>
      </w:r>
      <w:r>
        <w:rPr>
          <w:rFonts w:ascii="Times New Roman" w:eastAsia="Lucida Sans Unicode" w:hAnsi="Times New Roman"/>
          <w:kern w:val="1"/>
          <w:sz w:val="24"/>
          <w:szCs w:val="24"/>
        </w:rPr>
        <w:t>étegekbe tartozó dallamok díszí</w:t>
      </w:r>
      <w:r w:rsidRPr="003E7094">
        <w:rPr>
          <w:rFonts w:ascii="Times New Roman" w:eastAsia="Lucida Sans Unicode" w:hAnsi="Times New Roman"/>
          <w:kern w:val="1"/>
          <w:sz w:val="24"/>
          <w:szCs w:val="24"/>
        </w:rPr>
        <w:t xml:space="preserve">tett lejátszásához szükséges </w:t>
      </w:r>
      <w:r>
        <w:rPr>
          <w:rFonts w:ascii="Times New Roman" w:eastAsia="Lucida Sans Unicode" w:hAnsi="Times New Roman"/>
          <w:kern w:val="1"/>
          <w:sz w:val="24"/>
          <w:szCs w:val="24"/>
        </w:rPr>
        <w:t>fúvástechnikai eszközöket és mó</w:t>
      </w:r>
      <w:r w:rsidRPr="003E7094">
        <w:rPr>
          <w:rFonts w:ascii="Times New Roman" w:eastAsia="Lucida Sans Unicode" w:hAnsi="Times New Roman"/>
          <w:kern w:val="1"/>
          <w:sz w:val="24"/>
          <w:szCs w:val="24"/>
        </w:rPr>
        <w:t xml:space="preserve">dokat (különös tekintettel a </w:t>
      </w:r>
      <w:proofErr w:type="spellStart"/>
      <w:r w:rsidRPr="003E7094">
        <w:rPr>
          <w:rFonts w:ascii="Times New Roman" w:eastAsia="Lucida Sans Unicode" w:hAnsi="Times New Roman"/>
          <w:kern w:val="1"/>
          <w:sz w:val="24"/>
          <w:szCs w:val="24"/>
        </w:rPr>
        <w:t>parlando</w:t>
      </w:r>
      <w:proofErr w:type="spellEnd"/>
      <w:r w:rsidRPr="003E7094">
        <w:rPr>
          <w:rFonts w:ascii="Times New Roman" w:eastAsia="Lucida Sans Unicode" w:hAnsi="Times New Roman"/>
          <w:kern w:val="1"/>
          <w:sz w:val="24"/>
          <w:szCs w:val="24"/>
        </w:rPr>
        <w:t xml:space="preserve">, rubato és </w:t>
      </w:r>
      <w:proofErr w:type="spellStart"/>
      <w:r w:rsidRPr="003E7094">
        <w:rPr>
          <w:rFonts w:ascii="Times New Roman" w:eastAsia="Lucida Sans Unicode" w:hAnsi="Times New Roman"/>
          <w:kern w:val="1"/>
          <w:sz w:val="24"/>
          <w:szCs w:val="24"/>
        </w:rPr>
        <w:t>giusto</w:t>
      </w:r>
      <w:proofErr w:type="spellEnd"/>
      <w:r w:rsidRPr="003E7094">
        <w:rPr>
          <w:rFonts w:ascii="Times New Roman" w:eastAsia="Lucida Sans Unicode" w:hAnsi="Times New Roman"/>
          <w:kern w:val="1"/>
          <w:sz w:val="24"/>
          <w:szCs w:val="24"/>
        </w:rPr>
        <w:t xml:space="preserve"> előadás¬mód különbségére),</w:t>
      </w:r>
    </w:p>
    <w:p w14:paraId="1F7976AC" w14:textId="77777777"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legyen képes tiszta hangképzésre, beleértve a mély hangok (d1-c-h stb.) indításának, játszásának fokozott nehézségeit is,</w:t>
      </w:r>
    </w:p>
    <w:p w14:paraId="11CA73D6" w14:textId="57B0B654"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legyen képes megfele</w:t>
      </w:r>
      <w:r>
        <w:rPr>
          <w:rFonts w:ascii="Times New Roman" w:eastAsia="Lucida Sans Unicode" w:hAnsi="Times New Roman"/>
          <w:kern w:val="1"/>
          <w:sz w:val="24"/>
          <w:szCs w:val="24"/>
        </w:rPr>
        <w:t>l</w:t>
      </w:r>
      <w:r w:rsidRPr="003E7094">
        <w:rPr>
          <w:rFonts w:ascii="Times New Roman" w:eastAsia="Lucida Sans Unicode" w:hAnsi="Times New Roman"/>
          <w:kern w:val="1"/>
          <w:sz w:val="24"/>
          <w:szCs w:val="24"/>
        </w:rPr>
        <w:t>ő technikával stílusosan előadni a tanult darabokat,</w:t>
      </w:r>
    </w:p>
    <w:p w14:paraId="1ECA99EF" w14:textId="77777777" w:rsidR="003E7094" w:rsidRPr="003E7094"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legyen kellő ismerete a különböző népzenei dialektusterületek zenéjéről,</w:t>
      </w:r>
    </w:p>
    <w:p w14:paraId="45D25A5E" w14:textId="5D801A59" w:rsidR="00B319BB" w:rsidRDefault="003E7094" w:rsidP="003E7094">
      <w:pPr>
        <w:spacing w:after="0" w:line="240" w:lineRule="auto"/>
        <w:ind w:right="-1"/>
        <w:jc w:val="both"/>
        <w:rPr>
          <w:rFonts w:ascii="Times New Roman" w:eastAsia="Lucida Sans Unicode" w:hAnsi="Times New Roman"/>
          <w:kern w:val="1"/>
          <w:sz w:val="24"/>
          <w:szCs w:val="24"/>
        </w:rPr>
      </w:pPr>
      <w:proofErr w:type="gramStart"/>
      <w:r w:rsidRPr="003E7094">
        <w:rPr>
          <w:rFonts w:ascii="Times New Roman" w:eastAsia="Lucida Sans Unicode" w:hAnsi="Times New Roman"/>
          <w:kern w:val="1"/>
          <w:sz w:val="24"/>
          <w:szCs w:val="24"/>
        </w:rPr>
        <w:t>legyen</w:t>
      </w:r>
      <w:proofErr w:type="gramEnd"/>
      <w:r w:rsidRPr="003E7094">
        <w:rPr>
          <w:rFonts w:ascii="Times New Roman" w:eastAsia="Lucida Sans Unicode" w:hAnsi="Times New Roman"/>
          <w:kern w:val="1"/>
          <w:sz w:val="24"/>
          <w:szCs w:val="24"/>
        </w:rPr>
        <w:t xml:space="preserve"> kellő rutinja a színpadon.</w:t>
      </w:r>
    </w:p>
    <w:p w14:paraId="167FAED6" w14:textId="77777777" w:rsidR="003E7094" w:rsidRPr="00706B20" w:rsidRDefault="003E7094" w:rsidP="003E7094">
      <w:pPr>
        <w:spacing w:after="0" w:line="240" w:lineRule="auto"/>
        <w:ind w:left="709" w:right="-1"/>
        <w:jc w:val="both"/>
        <w:rPr>
          <w:rFonts w:ascii="Times New Roman" w:hAnsi="Times New Roman"/>
          <w:b/>
          <w:sz w:val="24"/>
          <w:szCs w:val="24"/>
        </w:rPr>
      </w:pPr>
    </w:p>
    <w:p w14:paraId="31E1A6A2" w14:textId="0F46635C" w:rsidR="003D3C2C" w:rsidRPr="00546CA4" w:rsidRDefault="00562BD7" w:rsidP="00C70F06">
      <w:pPr>
        <w:pStyle w:val="Listaszerbekezds"/>
        <w:numPr>
          <w:ilvl w:val="2"/>
          <w:numId w:val="7"/>
        </w:numPr>
        <w:spacing w:after="0" w:line="240" w:lineRule="auto"/>
        <w:ind w:right="-1"/>
        <w:rPr>
          <w:rFonts w:ascii="Times New Roman" w:hAnsi="Times New Roman"/>
          <w:b/>
          <w:sz w:val="24"/>
          <w:szCs w:val="24"/>
        </w:rPr>
      </w:pPr>
      <w:r>
        <w:rPr>
          <w:rFonts w:ascii="Times New Roman" w:hAnsi="Times New Roman"/>
          <w:b/>
          <w:sz w:val="24"/>
          <w:szCs w:val="24"/>
        </w:rPr>
        <w:t>Kapcsolódó szakmai tartalmak</w:t>
      </w:r>
    </w:p>
    <w:p w14:paraId="04EE57BF" w14:textId="77777777" w:rsidR="003E7094" w:rsidRPr="003E7094" w:rsidRDefault="003E7094" w:rsidP="003E7094">
      <w:pPr>
        <w:spacing w:after="0" w:line="240" w:lineRule="auto"/>
        <w:ind w:right="-1"/>
        <w:jc w:val="both"/>
        <w:rPr>
          <w:rFonts w:ascii="Times New Roman" w:eastAsia="Lucida Sans Unicode" w:hAnsi="Times New Roman"/>
          <w:kern w:val="1"/>
          <w:sz w:val="24"/>
          <w:szCs w:val="24"/>
          <w:lang w:eastAsia="hu-HU"/>
        </w:rPr>
      </w:pPr>
      <w:r w:rsidRPr="003E7094">
        <w:rPr>
          <w:rFonts w:ascii="Times New Roman" w:eastAsia="Lucida Sans Unicode" w:hAnsi="Times New Roman"/>
          <w:kern w:val="1"/>
          <w:sz w:val="24"/>
          <w:szCs w:val="24"/>
          <w:lang w:eastAsia="hu-HU"/>
        </w:rPr>
        <w:t>A növendékek képzéséhez elengedhetetlen más tantárgyak ismeretanyagának beépítése.</w:t>
      </w:r>
    </w:p>
    <w:p w14:paraId="46A8F2A8" w14:textId="524842BD" w:rsidR="003E7094" w:rsidRPr="003E7094" w:rsidRDefault="003E7094" w:rsidP="003E7094">
      <w:pPr>
        <w:spacing w:after="0" w:line="240" w:lineRule="auto"/>
        <w:ind w:right="-1"/>
        <w:jc w:val="both"/>
        <w:rPr>
          <w:rFonts w:ascii="Times New Roman" w:eastAsia="Lucida Sans Unicode" w:hAnsi="Times New Roman"/>
          <w:kern w:val="1"/>
          <w:sz w:val="24"/>
          <w:szCs w:val="24"/>
          <w:lang w:eastAsia="hu-HU"/>
        </w:rPr>
      </w:pPr>
      <w:r w:rsidRPr="003E7094">
        <w:rPr>
          <w:rFonts w:ascii="Times New Roman" w:eastAsia="Lucida Sans Unicode" w:hAnsi="Times New Roman"/>
          <w:kern w:val="1"/>
          <w:sz w:val="24"/>
          <w:szCs w:val="24"/>
          <w:lang w:eastAsia="hu-HU"/>
        </w:rPr>
        <w:t>A tantárgy a fizika, történelem, néprajz, néptánc, zeneelmélet tárgyakkal áll kapcsolatban. A fizikából a zenei hang akusztikai tulajdonságait, a zenei hangsor és a felhangrendszer mély kapcsolatát ismerheti meg a tanuló. A történelem segít elhelyezni népzenénket a magyarság őstörténetében és a honfoglalás utáni történetében. A néprajz megmutatja a zene helyét a hagyományos közösségben. A néptánc segít a táncdallamok helyes ritmikai, tempó- és hang¬súlybeli értelmezésében.</w:t>
      </w:r>
    </w:p>
    <w:p w14:paraId="32CA8221" w14:textId="5A7200AE" w:rsidR="003D3C2C" w:rsidRDefault="003E7094" w:rsidP="003E7094">
      <w:pPr>
        <w:spacing w:after="0" w:line="240" w:lineRule="auto"/>
        <w:ind w:right="-1"/>
        <w:jc w:val="both"/>
        <w:rPr>
          <w:rFonts w:ascii="Times New Roman" w:eastAsia="Lucida Sans Unicode" w:hAnsi="Times New Roman"/>
          <w:kern w:val="1"/>
          <w:sz w:val="24"/>
          <w:szCs w:val="24"/>
          <w:lang w:eastAsia="hu-HU"/>
        </w:rPr>
      </w:pPr>
      <w:r w:rsidRPr="003E7094">
        <w:rPr>
          <w:rFonts w:ascii="Times New Roman" w:eastAsia="Lucida Sans Unicode" w:hAnsi="Times New Roman"/>
          <w:kern w:val="1"/>
          <w:sz w:val="24"/>
          <w:szCs w:val="24"/>
          <w:lang w:eastAsia="hu-HU"/>
        </w:rPr>
        <w:t>A zeneelmélet a népzene önálló tanulmányozásához szükséges ismereteket adja meg.</w:t>
      </w:r>
    </w:p>
    <w:p w14:paraId="6290F165" w14:textId="77777777" w:rsidR="003E7094" w:rsidRPr="00706B20" w:rsidRDefault="003E7094" w:rsidP="003E7094">
      <w:pPr>
        <w:spacing w:after="0" w:line="240" w:lineRule="auto"/>
        <w:ind w:right="-1"/>
        <w:rPr>
          <w:rFonts w:ascii="Times New Roman" w:hAnsi="Times New Roman"/>
          <w:b/>
          <w:sz w:val="24"/>
          <w:szCs w:val="24"/>
        </w:rPr>
      </w:pPr>
    </w:p>
    <w:p w14:paraId="1DEEEC6E" w14:textId="3F0B7D42" w:rsidR="003D3C2C" w:rsidRPr="00546CA4" w:rsidRDefault="003D3C2C" w:rsidP="00C70F06">
      <w:pPr>
        <w:pStyle w:val="Listaszerbekezds"/>
        <w:widowControl w:val="0"/>
        <w:numPr>
          <w:ilvl w:val="2"/>
          <w:numId w:val="7"/>
        </w:numPr>
        <w:tabs>
          <w:tab w:val="left" w:pos="0"/>
        </w:tabs>
        <w:suppressAutoHyphens/>
        <w:spacing w:after="0" w:line="240" w:lineRule="auto"/>
        <w:rPr>
          <w:rFonts w:ascii="Times New Roman" w:hAnsi="Times New Roman"/>
          <w:b/>
          <w:bCs/>
          <w:iCs/>
          <w:sz w:val="24"/>
          <w:szCs w:val="24"/>
        </w:rPr>
      </w:pPr>
      <w:r w:rsidRPr="00546CA4">
        <w:rPr>
          <w:rFonts w:ascii="Times New Roman" w:hAnsi="Times New Roman"/>
          <w:b/>
          <w:sz w:val="24"/>
          <w:szCs w:val="24"/>
        </w:rPr>
        <w:t xml:space="preserve">Témakörök </w:t>
      </w:r>
    </w:p>
    <w:p w14:paraId="43BB6B64" w14:textId="77777777" w:rsidR="003D3C2C" w:rsidRPr="00706B20" w:rsidRDefault="003D3C2C" w:rsidP="003D3C2C">
      <w:pPr>
        <w:pStyle w:val="ptty"/>
        <w:ind w:left="0" w:firstLine="1"/>
        <w:rPr>
          <w:rFonts w:eastAsia="Lucida Sans Unicode"/>
          <w:kern w:val="1"/>
          <w:szCs w:val="24"/>
        </w:rPr>
      </w:pPr>
      <w:r w:rsidRPr="00706B20">
        <w:rPr>
          <w:rFonts w:eastAsia="Lucida Sans Unicode"/>
          <w:kern w:val="1"/>
          <w:szCs w:val="24"/>
        </w:rPr>
        <w:lastRenderedPageBreak/>
        <w:t xml:space="preserve">A zenei anyag kiválasztását mindig a tanuló technikai tudása, muzikalitása és zenei érettsége határozza meg. </w:t>
      </w:r>
    </w:p>
    <w:p w14:paraId="0813C428" w14:textId="77777777" w:rsidR="003D3C2C" w:rsidRPr="00706B20" w:rsidRDefault="003D3C2C" w:rsidP="003D3C2C">
      <w:pPr>
        <w:pStyle w:val="ptty"/>
        <w:ind w:left="720" w:firstLine="1"/>
        <w:rPr>
          <w:rFonts w:eastAsia="Lucida Sans Unicode"/>
          <w:kern w:val="1"/>
          <w:szCs w:val="24"/>
        </w:rPr>
      </w:pPr>
    </w:p>
    <w:p w14:paraId="7958EA6D" w14:textId="389E63F4" w:rsidR="003D3C2C" w:rsidRPr="00546CA4" w:rsidRDefault="003D3C2C" w:rsidP="00C70F06">
      <w:pPr>
        <w:pStyle w:val="Listaszerbekezds"/>
        <w:numPr>
          <w:ilvl w:val="3"/>
          <w:numId w:val="7"/>
        </w:numPr>
        <w:spacing w:after="0" w:line="240" w:lineRule="auto"/>
        <w:rPr>
          <w:rFonts w:ascii="Times New Roman" w:hAnsi="Times New Roman"/>
          <w:b/>
          <w:sz w:val="24"/>
          <w:szCs w:val="24"/>
        </w:rPr>
      </w:pPr>
      <w:r w:rsidRPr="00546CA4">
        <w:rPr>
          <w:rFonts w:ascii="Times New Roman" w:hAnsi="Times New Roman"/>
          <w:b/>
          <w:sz w:val="24"/>
          <w:szCs w:val="24"/>
        </w:rPr>
        <w:t>Technikai fejlesztés</w:t>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00546CA4">
        <w:rPr>
          <w:rFonts w:ascii="Times New Roman" w:hAnsi="Times New Roman"/>
          <w:b/>
          <w:sz w:val="24"/>
          <w:szCs w:val="24"/>
        </w:rPr>
        <w:t>68</w:t>
      </w:r>
      <w:r w:rsidRPr="00546CA4">
        <w:rPr>
          <w:rFonts w:ascii="Times New Roman" w:hAnsi="Times New Roman"/>
          <w:b/>
          <w:sz w:val="24"/>
          <w:szCs w:val="24"/>
        </w:rPr>
        <w:t xml:space="preserve"> </w:t>
      </w:r>
      <w:r w:rsidRPr="00546CA4">
        <w:rPr>
          <w:rFonts w:ascii="Times New Roman" w:hAnsi="Times New Roman"/>
          <w:b/>
          <w:i/>
          <w:sz w:val="24"/>
          <w:szCs w:val="24"/>
        </w:rPr>
        <w:t>óra/68óra</w:t>
      </w:r>
    </w:p>
    <w:p w14:paraId="02672500" w14:textId="77777777"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A program feladata hangszertechnika szempontjából:</w:t>
      </w:r>
    </w:p>
    <w:p w14:paraId="4A032E5E" w14:textId="77777777"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 klarinéttól eltérő szájtartás kialakítása,</w:t>
      </w:r>
    </w:p>
    <w:p w14:paraId="77169CEC" w14:textId="77777777"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xml:space="preserve">- az intonációs nehézségek folyamatos kontrollja, </w:t>
      </w:r>
    </w:p>
    <w:p w14:paraId="398EF33C" w14:textId="77777777"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xml:space="preserve">- a fogások elsajátíttatása (köztudott, hogy a tárogató oktávváltós és német rendszerű hangszer, ezért komoly gyakorlás szükséges a fogások elsajátításához), </w:t>
      </w:r>
    </w:p>
    <w:p w14:paraId="3C16150C" w14:textId="77777777"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xml:space="preserve">- a regiszterek nagyon eltérő hangszínadottságainak – amit fúvás¬módokkal lehet kiegyenlíteni – folyamatos figyelemmel tartása, </w:t>
      </w:r>
    </w:p>
    <w:p w14:paraId="36323571" w14:textId="02DD55C6"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xml:space="preserve">- a különböző stílusrétegekbe tartozó dallamok díszített lejátszásához szükséges fúvástechnikai eszközök és módok elsajátíttatása (különös tekintettel a </w:t>
      </w:r>
      <w:proofErr w:type="spellStart"/>
      <w:r w:rsidRPr="003E7094">
        <w:rPr>
          <w:rFonts w:ascii="Times New Roman" w:eastAsia="Lucida Sans Unicode" w:hAnsi="Times New Roman"/>
          <w:kern w:val="1"/>
          <w:sz w:val="24"/>
          <w:szCs w:val="24"/>
        </w:rPr>
        <w:t>parlando</w:t>
      </w:r>
      <w:proofErr w:type="spellEnd"/>
      <w:r w:rsidRPr="003E7094">
        <w:rPr>
          <w:rFonts w:ascii="Times New Roman" w:eastAsia="Lucida Sans Unicode" w:hAnsi="Times New Roman"/>
          <w:kern w:val="1"/>
          <w:sz w:val="24"/>
          <w:szCs w:val="24"/>
        </w:rPr>
        <w:t xml:space="preserve">, rubato és </w:t>
      </w:r>
      <w:proofErr w:type="spellStart"/>
      <w:r w:rsidRPr="003E7094">
        <w:rPr>
          <w:rFonts w:ascii="Times New Roman" w:eastAsia="Lucida Sans Unicode" w:hAnsi="Times New Roman"/>
          <w:kern w:val="1"/>
          <w:sz w:val="24"/>
          <w:szCs w:val="24"/>
        </w:rPr>
        <w:t>giusto</w:t>
      </w:r>
      <w:proofErr w:type="spellEnd"/>
      <w:r w:rsidRPr="003E7094">
        <w:rPr>
          <w:rFonts w:ascii="Times New Roman" w:eastAsia="Lucida Sans Unicode" w:hAnsi="Times New Roman"/>
          <w:kern w:val="1"/>
          <w:sz w:val="24"/>
          <w:szCs w:val="24"/>
        </w:rPr>
        <w:t xml:space="preserve"> előadásmód különbségére),</w:t>
      </w:r>
    </w:p>
    <w:p w14:paraId="3F38FFDA" w14:textId="77777777"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 figyelem felkeltése a mély hangok (d1-c-h stb.) indításának, játszásának fokozott nehézségeire.</w:t>
      </w:r>
    </w:p>
    <w:p w14:paraId="322B378B" w14:textId="77777777"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Fejlessze</w:t>
      </w:r>
    </w:p>
    <w:p w14:paraId="3EFE91E2" w14:textId="77777777"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 biztos intonációt,</w:t>
      </w:r>
    </w:p>
    <w:p w14:paraId="472F6265" w14:textId="77777777"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xml:space="preserve">- a technikát, </w:t>
      </w:r>
    </w:p>
    <w:p w14:paraId="7FDE879E" w14:textId="77777777"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 különböző zenei és előadói stílusok iránti érzéket,</w:t>
      </w:r>
    </w:p>
    <w:p w14:paraId="1705AAD1" w14:textId="77777777"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 könnyű tájékozódást a különböző népzenei dialektusterületek zenéjében,</w:t>
      </w:r>
    </w:p>
    <w:p w14:paraId="4F76D57D" w14:textId="77777777"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 hallás utáni tanulást,</w:t>
      </w:r>
    </w:p>
    <w:p w14:paraId="1CE8F3C7" w14:textId="77777777"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az együttjátszási készséget,</w:t>
      </w:r>
    </w:p>
    <w:p w14:paraId="2FDCEB31" w14:textId="00304E7F"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 dinamikai és ritmikai alkalmazkodó</w:t>
      </w:r>
      <w:r>
        <w:rPr>
          <w:rFonts w:ascii="Times New Roman" w:eastAsia="Lucida Sans Unicode" w:hAnsi="Times New Roman"/>
          <w:kern w:val="1"/>
          <w:sz w:val="24"/>
          <w:szCs w:val="24"/>
        </w:rPr>
        <w:t xml:space="preserve"> </w:t>
      </w:r>
      <w:r w:rsidRPr="003E7094">
        <w:rPr>
          <w:rFonts w:ascii="Times New Roman" w:eastAsia="Lucida Sans Unicode" w:hAnsi="Times New Roman"/>
          <w:kern w:val="1"/>
          <w:sz w:val="24"/>
          <w:szCs w:val="24"/>
        </w:rPr>
        <w:t>készséget,</w:t>
      </w:r>
    </w:p>
    <w:p w14:paraId="49377EBB" w14:textId="2C91C0F9" w:rsidR="003E7094" w:rsidRPr="003E7094" w:rsidRDefault="003E7094" w:rsidP="003E7094">
      <w:pPr>
        <w:spacing w:after="0" w:line="240" w:lineRule="auto"/>
        <w:ind w:right="-1"/>
        <w:outlineLvl w:val="0"/>
        <w:rPr>
          <w:rFonts w:ascii="Times New Roman" w:eastAsia="Lucida Sans Unicode" w:hAnsi="Times New Roman"/>
          <w:kern w:val="1"/>
          <w:sz w:val="24"/>
          <w:szCs w:val="24"/>
        </w:rPr>
      </w:pPr>
      <w:r w:rsidRPr="003E7094">
        <w:rPr>
          <w:rFonts w:ascii="Times New Roman" w:eastAsia="Lucida Sans Unicode" w:hAnsi="Times New Roman"/>
          <w:kern w:val="1"/>
          <w:sz w:val="24"/>
          <w:szCs w:val="24"/>
        </w:rPr>
        <w:t>- a tudatos gazdálkodást a korlá</w:t>
      </w:r>
      <w:r>
        <w:rPr>
          <w:rFonts w:ascii="Times New Roman" w:eastAsia="Lucida Sans Unicode" w:hAnsi="Times New Roman"/>
          <w:kern w:val="1"/>
          <w:sz w:val="24"/>
          <w:szCs w:val="24"/>
        </w:rPr>
        <w:t>tozott hangnemi és hangterjedel</w:t>
      </w:r>
      <w:r w:rsidRPr="003E7094">
        <w:rPr>
          <w:rFonts w:ascii="Times New Roman" w:eastAsia="Lucida Sans Unicode" w:hAnsi="Times New Roman"/>
          <w:kern w:val="1"/>
          <w:sz w:val="24"/>
          <w:szCs w:val="24"/>
        </w:rPr>
        <w:t>mi lehetőségekkel,</w:t>
      </w:r>
    </w:p>
    <w:p w14:paraId="24CFF0D2" w14:textId="6EA4E56C" w:rsidR="00B319BB" w:rsidRPr="00706B20" w:rsidRDefault="003E7094" w:rsidP="003E7094">
      <w:pPr>
        <w:spacing w:after="0" w:line="240" w:lineRule="auto"/>
        <w:ind w:right="-1"/>
        <w:outlineLvl w:val="0"/>
        <w:rPr>
          <w:rFonts w:ascii="Times New Roman" w:eastAsia="Lucida Sans Unicode" w:hAnsi="Times New Roman"/>
          <w:kern w:val="1"/>
          <w:sz w:val="24"/>
          <w:szCs w:val="24"/>
        </w:rPr>
      </w:pPr>
      <w:proofErr w:type="gramStart"/>
      <w:r w:rsidRPr="003E7094">
        <w:rPr>
          <w:rFonts w:ascii="Times New Roman" w:eastAsia="Lucida Sans Unicode" w:hAnsi="Times New Roman"/>
          <w:kern w:val="1"/>
          <w:sz w:val="24"/>
          <w:szCs w:val="24"/>
        </w:rPr>
        <w:t>a</w:t>
      </w:r>
      <w:proofErr w:type="gramEnd"/>
      <w:r w:rsidRPr="003E7094">
        <w:rPr>
          <w:rFonts w:ascii="Times New Roman" w:eastAsia="Lucida Sans Unicode" w:hAnsi="Times New Roman"/>
          <w:kern w:val="1"/>
          <w:sz w:val="24"/>
          <w:szCs w:val="24"/>
        </w:rPr>
        <w:t xml:space="preserve"> színpadi rutint.</w:t>
      </w:r>
    </w:p>
    <w:p w14:paraId="585661D5" w14:textId="77777777" w:rsidR="00A540C6" w:rsidRPr="00706B20" w:rsidRDefault="00A540C6" w:rsidP="003D3C2C">
      <w:pPr>
        <w:spacing w:after="0" w:line="240" w:lineRule="auto"/>
        <w:ind w:left="720"/>
        <w:rPr>
          <w:rFonts w:ascii="Times New Roman" w:hAnsi="Times New Roman"/>
          <w:b/>
          <w:sz w:val="24"/>
          <w:szCs w:val="24"/>
        </w:rPr>
      </w:pPr>
    </w:p>
    <w:p w14:paraId="04F41567" w14:textId="75F68288" w:rsidR="003D3C2C" w:rsidRPr="00546CA4" w:rsidRDefault="003D3C2C" w:rsidP="00C70F06">
      <w:pPr>
        <w:pStyle w:val="Listaszerbekezds"/>
        <w:numPr>
          <w:ilvl w:val="3"/>
          <w:numId w:val="7"/>
        </w:numPr>
        <w:spacing w:after="0" w:line="240" w:lineRule="auto"/>
        <w:rPr>
          <w:rFonts w:ascii="Times New Roman" w:hAnsi="Times New Roman"/>
          <w:b/>
          <w:sz w:val="24"/>
          <w:szCs w:val="24"/>
        </w:rPr>
      </w:pPr>
      <w:r w:rsidRPr="00546CA4">
        <w:rPr>
          <w:rFonts w:ascii="Times New Roman" w:hAnsi="Times New Roman"/>
          <w:b/>
          <w:sz w:val="24"/>
          <w:szCs w:val="24"/>
        </w:rPr>
        <w:t>Anyagismeret</w:t>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Pr="00546CA4">
        <w:rPr>
          <w:rFonts w:ascii="Times New Roman" w:hAnsi="Times New Roman"/>
          <w:b/>
          <w:sz w:val="24"/>
          <w:szCs w:val="24"/>
        </w:rPr>
        <w:tab/>
      </w:r>
      <w:r w:rsidR="00546CA4" w:rsidRPr="00546CA4">
        <w:rPr>
          <w:rFonts w:ascii="Times New Roman" w:hAnsi="Times New Roman"/>
          <w:b/>
          <w:i/>
          <w:sz w:val="24"/>
          <w:szCs w:val="24"/>
        </w:rPr>
        <w:t>170</w:t>
      </w:r>
      <w:r w:rsidRPr="00546CA4">
        <w:rPr>
          <w:rFonts w:ascii="Times New Roman" w:hAnsi="Times New Roman"/>
          <w:b/>
          <w:i/>
          <w:sz w:val="24"/>
          <w:szCs w:val="24"/>
        </w:rPr>
        <w:t xml:space="preserve"> óra/1</w:t>
      </w:r>
      <w:r w:rsidR="00546CA4" w:rsidRPr="00546CA4">
        <w:rPr>
          <w:rFonts w:ascii="Times New Roman" w:hAnsi="Times New Roman"/>
          <w:b/>
          <w:i/>
          <w:sz w:val="24"/>
          <w:szCs w:val="24"/>
        </w:rPr>
        <w:t>15</w:t>
      </w:r>
      <w:r w:rsidRPr="00546CA4">
        <w:rPr>
          <w:rFonts w:ascii="Times New Roman" w:hAnsi="Times New Roman"/>
          <w:b/>
          <w:i/>
          <w:sz w:val="24"/>
          <w:szCs w:val="24"/>
        </w:rPr>
        <w:t xml:space="preserve"> óra</w:t>
      </w:r>
    </w:p>
    <w:p w14:paraId="290A41E9"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 xml:space="preserve">A javasolt zenei anyag kiválasztását mindig a tanuló technikai tudása, muzikalitása és zenei érettsége határozza meg. </w:t>
      </w:r>
    </w:p>
    <w:p w14:paraId="5C200947"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A tananyag illeszkedik a népi klarinét tananyagához, részben meg is egyezik vele, azzal a különbséggel, hogy a különböző néprajzi tájegységek zenéjét a tárogatós növendék egy év alatt megismeri.</w:t>
      </w:r>
    </w:p>
    <w:p w14:paraId="5410D9EF" w14:textId="1B613E95"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Hangfelvételeken kiadott tárogató zene viszonylag kevés van más népi hangszerekhez képest, ezért tanulási segédanyagként föltétlenül érdemes felhasz</w:t>
      </w:r>
      <w:r>
        <w:rPr>
          <w:rFonts w:ascii="Times New Roman" w:hAnsi="Times New Roman"/>
          <w:sz w:val="24"/>
          <w:szCs w:val="24"/>
          <w:lang w:eastAsia="hu-HU"/>
        </w:rPr>
        <w:t>n</w:t>
      </w:r>
      <w:r w:rsidRPr="003E7094">
        <w:rPr>
          <w:rFonts w:ascii="Times New Roman" w:hAnsi="Times New Roman"/>
          <w:sz w:val="24"/>
          <w:szCs w:val="24"/>
          <w:lang w:eastAsia="hu-HU"/>
        </w:rPr>
        <w:t>álni vokális népdalokat, illetve a klarinétnál (esetleg furulyánál) használt dallamokat.</w:t>
      </w:r>
    </w:p>
    <w:p w14:paraId="0F179C12" w14:textId="378E3365"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 xml:space="preserve">Mivel a hangszerhez máig erősen kötődik az ún. kuruc zenei hagyomány anyaga (értve </w:t>
      </w:r>
      <w:proofErr w:type="gramStart"/>
      <w:r w:rsidRPr="003E7094">
        <w:rPr>
          <w:rFonts w:ascii="Times New Roman" w:hAnsi="Times New Roman"/>
          <w:sz w:val="24"/>
          <w:szCs w:val="24"/>
          <w:lang w:eastAsia="hu-HU"/>
        </w:rPr>
        <w:t>ezalatt</w:t>
      </w:r>
      <w:proofErr w:type="gramEnd"/>
      <w:r w:rsidRPr="003E7094">
        <w:rPr>
          <w:rFonts w:ascii="Times New Roman" w:hAnsi="Times New Roman"/>
          <w:sz w:val="24"/>
          <w:szCs w:val="24"/>
          <w:lang w:eastAsia="hu-HU"/>
        </w:rPr>
        <w:t xml:space="preserve"> jó</w:t>
      </w:r>
      <w:r>
        <w:rPr>
          <w:rFonts w:ascii="Times New Roman" w:hAnsi="Times New Roman"/>
          <w:sz w:val="24"/>
          <w:szCs w:val="24"/>
          <w:lang w:eastAsia="hu-HU"/>
        </w:rPr>
        <w:t xml:space="preserve"> </w:t>
      </w:r>
      <w:r w:rsidRPr="003E7094">
        <w:rPr>
          <w:rFonts w:ascii="Times New Roman" w:hAnsi="Times New Roman"/>
          <w:sz w:val="24"/>
          <w:szCs w:val="24"/>
          <w:lang w:eastAsia="hu-HU"/>
        </w:rPr>
        <w:t xml:space="preserve">néhány a múlt században keletkezett magyar nótát is), a növendékeknek föltétlenül meg kell ismerkedniük a tényleges kuruc dallamanyag legjavával. E népdalokat, a Rákóczi-nótát és indulót, valamint a népi tárogatósok körében szintén kedvelt 1848-as dalokat a </w:t>
      </w:r>
      <w:proofErr w:type="gramStart"/>
      <w:r w:rsidRPr="003E7094">
        <w:rPr>
          <w:rFonts w:ascii="Times New Roman" w:hAnsi="Times New Roman"/>
          <w:sz w:val="24"/>
          <w:szCs w:val="24"/>
          <w:lang w:eastAsia="hu-HU"/>
        </w:rPr>
        <w:t>tanár tetszés</w:t>
      </w:r>
      <w:proofErr w:type="gramEnd"/>
      <w:r w:rsidRPr="003E7094">
        <w:rPr>
          <w:rFonts w:ascii="Times New Roman" w:hAnsi="Times New Roman"/>
          <w:sz w:val="24"/>
          <w:szCs w:val="24"/>
          <w:lang w:eastAsia="hu-HU"/>
        </w:rPr>
        <w:t xml:space="preserve"> szerint, a többi anyag mellett ossza el az év folyamán, figyelve a nehézségi fokra.</w:t>
      </w:r>
    </w:p>
    <w:p w14:paraId="17CB07D4" w14:textId="77777777" w:rsidR="003E7094" w:rsidRPr="003E7094" w:rsidRDefault="003E7094" w:rsidP="003E7094">
      <w:pPr>
        <w:spacing w:after="0" w:line="240" w:lineRule="auto"/>
        <w:ind w:right="-1"/>
        <w:jc w:val="both"/>
        <w:rPr>
          <w:rFonts w:ascii="Times New Roman" w:hAnsi="Times New Roman"/>
          <w:sz w:val="24"/>
          <w:szCs w:val="24"/>
          <w:lang w:eastAsia="hu-HU"/>
        </w:rPr>
      </w:pPr>
    </w:p>
    <w:p w14:paraId="62F806B6" w14:textId="77777777" w:rsidR="003E7094" w:rsidRPr="003E7094" w:rsidRDefault="003E7094" w:rsidP="003E7094">
      <w:pPr>
        <w:spacing w:after="0" w:line="240" w:lineRule="auto"/>
        <w:ind w:right="-1"/>
        <w:jc w:val="both"/>
        <w:rPr>
          <w:rFonts w:ascii="Times New Roman" w:hAnsi="Times New Roman"/>
          <w:b/>
          <w:sz w:val="24"/>
          <w:szCs w:val="24"/>
          <w:lang w:eastAsia="hu-HU"/>
        </w:rPr>
      </w:pPr>
      <w:r w:rsidRPr="003E7094">
        <w:rPr>
          <w:rFonts w:ascii="Times New Roman" w:hAnsi="Times New Roman"/>
          <w:b/>
          <w:sz w:val="24"/>
          <w:szCs w:val="24"/>
          <w:lang w:eastAsia="hu-HU"/>
        </w:rPr>
        <w:t>Zenei anyag 1.</w:t>
      </w:r>
    </w:p>
    <w:p w14:paraId="3BF91A1A" w14:textId="3F7472F2"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Alapelemek a bartóki I. és III. népz</w:t>
      </w:r>
      <w:r>
        <w:rPr>
          <w:rFonts w:ascii="Times New Roman" w:hAnsi="Times New Roman"/>
          <w:sz w:val="24"/>
          <w:szCs w:val="24"/>
          <w:lang w:eastAsia="hu-HU"/>
        </w:rPr>
        <w:t>enei dialektusterületek hangsze</w:t>
      </w:r>
      <w:r w:rsidRPr="003E7094">
        <w:rPr>
          <w:rFonts w:ascii="Times New Roman" w:hAnsi="Times New Roman"/>
          <w:sz w:val="24"/>
          <w:szCs w:val="24"/>
          <w:lang w:eastAsia="hu-HU"/>
        </w:rPr>
        <w:t>res zenei anyagára alapozva: Dél-Dunántúl, illetve Dél-Alföld és Felső-Tiszavidék.</w:t>
      </w:r>
    </w:p>
    <w:p w14:paraId="5E6B35C7"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 xml:space="preserve">Dél-Dunántúl: Kanásztánc-dallamok (régi stílus; díszítések nélkül). </w:t>
      </w:r>
    </w:p>
    <w:p w14:paraId="51FB076E"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Dél-Alföld: régi és új stílusú népdalok – utóbbiak Lassú és Gyors csárdásként is –, népies műdalok a stílus korai (19. század eleji) időszakából.</w:t>
      </w:r>
    </w:p>
    <w:p w14:paraId="2658F5A2"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 xml:space="preserve">Felső-Tiszavidék: Verbunk (írott D-ben és E-ben), lassú csárdás, e1 </w:t>
      </w:r>
      <w:proofErr w:type="spellStart"/>
      <w:r w:rsidRPr="003E7094">
        <w:rPr>
          <w:rFonts w:ascii="Times New Roman" w:hAnsi="Times New Roman"/>
          <w:sz w:val="24"/>
          <w:szCs w:val="24"/>
          <w:lang w:eastAsia="hu-HU"/>
        </w:rPr>
        <w:t>záróhangra</w:t>
      </w:r>
      <w:proofErr w:type="spellEnd"/>
      <w:r w:rsidRPr="003E7094">
        <w:rPr>
          <w:rFonts w:ascii="Times New Roman" w:hAnsi="Times New Roman"/>
          <w:sz w:val="24"/>
          <w:szCs w:val="24"/>
          <w:lang w:eastAsia="hu-HU"/>
        </w:rPr>
        <w:t xml:space="preserve">, oláhos, e1 és h1 </w:t>
      </w:r>
      <w:proofErr w:type="spellStart"/>
      <w:r w:rsidRPr="003E7094">
        <w:rPr>
          <w:rFonts w:ascii="Times New Roman" w:hAnsi="Times New Roman"/>
          <w:sz w:val="24"/>
          <w:szCs w:val="24"/>
          <w:lang w:eastAsia="hu-HU"/>
        </w:rPr>
        <w:t>záróhangokra</w:t>
      </w:r>
      <w:proofErr w:type="spellEnd"/>
      <w:r w:rsidRPr="003E7094">
        <w:rPr>
          <w:rFonts w:ascii="Times New Roman" w:hAnsi="Times New Roman"/>
          <w:sz w:val="24"/>
          <w:szCs w:val="24"/>
          <w:lang w:eastAsia="hu-HU"/>
        </w:rPr>
        <w:t xml:space="preserve">, lassú csárdás (varián¬sok is) e1 és h1 </w:t>
      </w:r>
      <w:proofErr w:type="spellStart"/>
      <w:r w:rsidRPr="003E7094">
        <w:rPr>
          <w:rFonts w:ascii="Times New Roman" w:hAnsi="Times New Roman"/>
          <w:sz w:val="24"/>
          <w:szCs w:val="24"/>
          <w:lang w:eastAsia="hu-HU"/>
        </w:rPr>
        <w:t>záróhangra</w:t>
      </w:r>
      <w:proofErr w:type="spellEnd"/>
      <w:r w:rsidRPr="003E7094">
        <w:rPr>
          <w:rFonts w:ascii="Times New Roman" w:hAnsi="Times New Roman"/>
          <w:sz w:val="24"/>
          <w:szCs w:val="24"/>
          <w:lang w:eastAsia="hu-HU"/>
        </w:rPr>
        <w:t>, friss csárdás (e1 és h1).</w:t>
      </w:r>
    </w:p>
    <w:p w14:paraId="3DD40631"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lastRenderedPageBreak/>
        <w:t xml:space="preserve">A Hortobágy környéke: </w:t>
      </w:r>
      <w:proofErr w:type="spellStart"/>
      <w:r w:rsidRPr="003E7094">
        <w:rPr>
          <w:rFonts w:ascii="Times New Roman" w:hAnsi="Times New Roman"/>
          <w:sz w:val="24"/>
          <w:szCs w:val="24"/>
          <w:lang w:eastAsia="hu-HU"/>
        </w:rPr>
        <w:t>parlando</w:t>
      </w:r>
      <w:proofErr w:type="spellEnd"/>
      <w:r w:rsidRPr="003E7094">
        <w:rPr>
          <w:rFonts w:ascii="Times New Roman" w:hAnsi="Times New Roman"/>
          <w:sz w:val="24"/>
          <w:szCs w:val="24"/>
          <w:lang w:eastAsia="hu-HU"/>
        </w:rPr>
        <w:t>, rubato előadásmódú pásztor¬dalok, (díszítésekkel).</w:t>
      </w:r>
    </w:p>
    <w:p w14:paraId="09FE6470" w14:textId="77777777" w:rsidR="003E7094" w:rsidRPr="003E7094" w:rsidRDefault="003E7094" w:rsidP="003E7094">
      <w:pPr>
        <w:spacing w:after="0" w:line="240" w:lineRule="auto"/>
        <w:ind w:right="-1"/>
        <w:jc w:val="both"/>
        <w:rPr>
          <w:rFonts w:ascii="Times New Roman" w:hAnsi="Times New Roman"/>
          <w:sz w:val="24"/>
          <w:szCs w:val="24"/>
          <w:lang w:eastAsia="hu-HU"/>
        </w:rPr>
      </w:pPr>
    </w:p>
    <w:p w14:paraId="1C2031A5" w14:textId="716A8534" w:rsidR="003E7094" w:rsidRPr="003E7094" w:rsidRDefault="003E7094" w:rsidP="003E7094">
      <w:pPr>
        <w:spacing w:after="0" w:line="240" w:lineRule="auto"/>
        <w:ind w:right="-1"/>
        <w:jc w:val="both"/>
        <w:rPr>
          <w:rFonts w:ascii="Times New Roman" w:hAnsi="Times New Roman"/>
          <w:b/>
          <w:sz w:val="24"/>
          <w:szCs w:val="24"/>
          <w:lang w:eastAsia="hu-HU"/>
        </w:rPr>
      </w:pPr>
      <w:r w:rsidRPr="003E7094">
        <w:rPr>
          <w:rFonts w:ascii="Times New Roman" w:hAnsi="Times New Roman"/>
          <w:b/>
          <w:sz w:val="24"/>
          <w:szCs w:val="24"/>
          <w:lang w:eastAsia="hu-HU"/>
        </w:rPr>
        <w:t>Zenei anyag 2.</w:t>
      </w:r>
    </w:p>
    <w:p w14:paraId="1A1D46DC"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Ismerkedés a bartóki II., (északi) dialektusterület zenéjével:</w:t>
      </w:r>
    </w:p>
    <w:p w14:paraId="70341712"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 xml:space="preserve">Az észak-magyarországi területek (főleg Heves, Nógrád és Pest megye), Borsod és Felvidék (volt </w:t>
      </w:r>
      <w:proofErr w:type="spellStart"/>
      <w:r w:rsidRPr="003E7094">
        <w:rPr>
          <w:rFonts w:ascii="Times New Roman" w:hAnsi="Times New Roman"/>
          <w:sz w:val="24"/>
          <w:szCs w:val="24"/>
          <w:lang w:eastAsia="hu-HU"/>
        </w:rPr>
        <w:t>Gömör</w:t>
      </w:r>
      <w:proofErr w:type="spellEnd"/>
      <w:r w:rsidRPr="003E7094">
        <w:rPr>
          <w:rFonts w:ascii="Times New Roman" w:hAnsi="Times New Roman"/>
          <w:sz w:val="24"/>
          <w:szCs w:val="24"/>
          <w:lang w:eastAsia="hu-HU"/>
        </w:rPr>
        <w:t>, Pozsony, valamint Esztergom megye).</w:t>
      </w:r>
    </w:p>
    <w:p w14:paraId="196613BD"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 xml:space="preserve">Palócvidék: </w:t>
      </w:r>
      <w:proofErr w:type="spellStart"/>
      <w:r w:rsidRPr="003E7094">
        <w:rPr>
          <w:rFonts w:ascii="Times New Roman" w:hAnsi="Times New Roman"/>
          <w:sz w:val="24"/>
          <w:szCs w:val="24"/>
          <w:lang w:eastAsia="hu-HU"/>
        </w:rPr>
        <w:t>Pozsik</w:t>
      </w:r>
      <w:proofErr w:type="spellEnd"/>
      <w:r w:rsidRPr="003E7094">
        <w:rPr>
          <w:rFonts w:ascii="Times New Roman" w:hAnsi="Times New Roman"/>
          <w:sz w:val="24"/>
          <w:szCs w:val="24"/>
          <w:lang w:eastAsia="hu-HU"/>
        </w:rPr>
        <w:t xml:space="preserve"> István énekes, furulyás, klarinétos és tárogatós anyaga Sárosi Bálint gyűjtéséből, Dudanóta: csárdás, népdalok tárogatón. </w:t>
      </w:r>
    </w:p>
    <w:p w14:paraId="7C0FF96C"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 xml:space="preserve">A szlovákiai magyar területekről: ismerkedés </w:t>
      </w:r>
      <w:proofErr w:type="spellStart"/>
      <w:r w:rsidRPr="003E7094">
        <w:rPr>
          <w:rFonts w:ascii="Times New Roman" w:hAnsi="Times New Roman"/>
          <w:sz w:val="24"/>
          <w:szCs w:val="24"/>
          <w:lang w:eastAsia="hu-HU"/>
        </w:rPr>
        <w:t>Gömör</w:t>
      </w:r>
      <w:proofErr w:type="spellEnd"/>
      <w:r w:rsidRPr="003E7094">
        <w:rPr>
          <w:rFonts w:ascii="Times New Roman" w:hAnsi="Times New Roman"/>
          <w:sz w:val="24"/>
          <w:szCs w:val="24"/>
          <w:lang w:eastAsia="hu-HU"/>
        </w:rPr>
        <w:t xml:space="preserve"> és Nógrád megye népzenéjével. Verbunkok, dudanóták, </w:t>
      </w:r>
      <w:proofErr w:type="spellStart"/>
      <w:r w:rsidRPr="003E7094">
        <w:rPr>
          <w:rFonts w:ascii="Times New Roman" w:hAnsi="Times New Roman"/>
          <w:sz w:val="24"/>
          <w:szCs w:val="24"/>
          <w:lang w:eastAsia="hu-HU"/>
        </w:rPr>
        <w:t>parlando-rubato</w:t>
      </w:r>
      <w:proofErr w:type="spellEnd"/>
      <w:r w:rsidRPr="003E7094">
        <w:rPr>
          <w:rFonts w:ascii="Times New Roman" w:hAnsi="Times New Roman"/>
          <w:sz w:val="24"/>
          <w:szCs w:val="24"/>
          <w:lang w:eastAsia="hu-HU"/>
        </w:rPr>
        <w:t xml:space="preserve"> játékmód az északi területek pásztordalaiban. </w:t>
      </w:r>
    </w:p>
    <w:p w14:paraId="0BE0942E" w14:textId="77777777" w:rsidR="003E7094" w:rsidRPr="003E7094" w:rsidRDefault="003E7094" w:rsidP="003E7094">
      <w:pPr>
        <w:spacing w:after="0" w:line="240" w:lineRule="auto"/>
        <w:ind w:right="-1"/>
        <w:jc w:val="both"/>
        <w:rPr>
          <w:rFonts w:ascii="Times New Roman" w:hAnsi="Times New Roman"/>
          <w:sz w:val="24"/>
          <w:szCs w:val="24"/>
          <w:lang w:eastAsia="hu-HU"/>
        </w:rPr>
      </w:pPr>
    </w:p>
    <w:p w14:paraId="68825647" w14:textId="1E850D2F" w:rsidR="003E7094" w:rsidRPr="003E7094" w:rsidRDefault="003E7094" w:rsidP="003E7094">
      <w:pPr>
        <w:spacing w:after="0" w:line="240" w:lineRule="auto"/>
        <w:ind w:right="-1"/>
        <w:jc w:val="both"/>
        <w:rPr>
          <w:rFonts w:ascii="Times New Roman" w:hAnsi="Times New Roman"/>
          <w:b/>
          <w:sz w:val="24"/>
          <w:szCs w:val="24"/>
          <w:lang w:eastAsia="hu-HU"/>
        </w:rPr>
      </w:pPr>
      <w:r w:rsidRPr="003E7094">
        <w:rPr>
          <w:rFonts w:ascii="Times New Roman" w:hAnsi="Times New Roman"/>
          <w:b/>
          <w:sz w:val="24"/>
          <w:szCs w:val="24"/>
          <w:lang w:eastAsia="hu-HU"/>
        </w:rPr>
        <w:t>Zenei anyag 3.</w:t>
      </w:r>
    </w:p>
    <w:p w14:paraId="6B34C991"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Ismerkedés a bartóki IV. (erdélyi) dialektusterület zenéjével:</w:t>
      </w:r>
    </w:p>
    <w:p w14:paraId="6325AF78"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 xml:space="preserve">Bukovina, Székelyföld és Gyimes. A bukovinai székely </w:t>
      </w:r>
      <w:proofErr w:type="spellStart"/>
      <w:r w:rsidRPr="003E7094">
        <w:rPr>
          <w:rFonts w:ascii="Times New Roman" w:hAnsi="Times New Roman"/>
          <w:sz w:val="24"/>
          <w:szCs w:val="24"/>
          <w:lang w:eastAsia="hu-HU"/>
        </w:rPr>
        <w:t>hangsze</w:t>
      </w:r>
      <w:proofErr w:type="spellEnd"/>
      <w:r w:rsidRPr="003E7094">
        <w:rPr>
          <w:rFonts w:ascii="Times New Roman" w:hAnsi="Times New Roman"/>
          <w:sz w:val="24"/>
          <w:szCs w:val="24"/>
          <w:lang w:eastAsia="hu-HU"/>
        </w:rPr>
        <w:t>¬res zenei anyagból „</w:t>
      </w:r>
      <w:proofErr w:type="spellStart"/>
      <w:r w:rsidRPr="003E7094">
        <w:rPr>
          <w:rFonts w:ascii="Times New Roman" w:hAnsi="Times New Roman"/>
          <w:sz w:val="24"/>
          <w:szCs w:val="24"/>
          <w:lang w:eastAsia="hu-HU"/>
        </w:rPr>
        <w:t>Silladri</w:t>
      </w:r>
      <w:proofErr w:type="spellEnd"/>
      <w:r w:rsidRPr="003E7094">
        <w:rPr>
          <w:rFonts w:ascii="Times New Roman" w:hAnsi="Times New Roman"/>
          <w:sz w:val="24"/>
          <w:szCs w:val="24"/>
          <w:lang w:eastAsia="hu-HU"/>
        </w:rPr>
        <w:t>”, „Verbunk”, „</w:t>
      </w:r>
      <w:proofErr w:type="spellStart"/>
      <w:r w:rsidRPr="003E7094">
        <w:rPr>
          <w:rFonts w:ascii="Times New Roman" w:hAnsi="Times New Roman"/>
          <w:sz w:val="24"/>
          <w:szCs w:val="24"/>
          <w:lang w:eastAsia="hu-HU"/>
        </w:rPr>
        <w:t>Ardeleana</w:t>
      </w:r>
      <w:proofErr w:type="spellEnd"/>
      <w:r w:rsidRPr="003E7094">
        <w:rPr>
          <w:rFonts w:ascii="Times New Roman" w:hAnsi="Times New Roman"/>
          <w:sz w:val="24"/>
          <w:szCs w:val="24"/>
          <w:lang w:eastAsia="hu-HU"/>
        </w:rPr>
        <w:t>”, Csárdás.</w:t>
      </w:r>
    </w:p>
    <w:p w14:paraId="37C968BC"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Udvarhely: Csűrdöngölő, Székely verbunk, Sebes.</w:t>
      </w:r>
    </w:p>
    <w:p w14:paraId="44C3BB7B" w14:textId="77777777" w:rsidR="003E7094" w:rsidRPr="003E7094" w:rsidRDefault="003E7094" w:rsidP="003E7094">
      <w:pPr>
        <w:spacing w:after="0" w:line="240" w:lineRule="auto"/>
        <w:ind w:right="-1"/>
        <w:jc w:val="both"/>
        <w:rPr>
          <w:rFonts w:ascii="Times New Roman" w:hAnsi="Times New Roman"/>
          <w:sz w:val="24"/>
          <w:szCs w:val="24"/>
          <w:lang w:eastAsia="hu-HU"/>
        </w:rPr>
      </w:pPr>
      <w:r w:rsidRPr="003E7094">
        <w:rPr>
          <w:rFonts w:ascii="Times New Roman" w:hAnsi="Times New Roman"/>
          <w:sz w:val="24"/>
          <w:szCs w:val="24"/>
          <w:lang w:eastAsia="hu-HU"/>
        </w:rPr>
        <w:t>Maros-Torda megye: Sebes, Legényes, Forgatós.</w:t>
      </w:r>
    </w:p>
    <w:p w14:paraId="4083E6E1" w14:textId="23FC2697" w:rsidR="007B7820" w:rsidRPr="00706B20" w:rsidRDefault="003E7094" w:rsidP="003E7094">
      <w:pPr>
        <w:spacing w:after="0" w:line="240" w:lineRule="auto"/>
        <w:ind w:right="-1"/>
        <w:jc w:val="both"/>
        <w:rPr>
          <w:rFonts w:ascii="Times New Roman" w:eastAsia="Lucida Sans Unicode" w:hAnsi="Times New Roman"/>
          <w:kern w:val="1"/>
          <w:sz w:val="24"/>
          <w:szCs w:val="24"/>
        </w:rPr>
      </w:pPr>
      <w:r w:rsidRPr="003E7094">
        <w:rPr>
          <w:rFonts w:ascii="Times New Roman" w:hAnsi="Times New Roman"/>
          <w:sz w:val="24"/>
          <w:szCs w:val="24"/>
          <w:lang w:eastAsia="hu-HU"/>
        </w:rPr>
        <w:t>A Székelyföld egyéb területeiről: Verbunk, Lassú csárdás, Sebes csárdás, Forgatós.</w:t>
      </w:r>
    </w:p>
    <w:p w14:paraId="1F3D14F1" w14:textId="77777777" w:rsidR="007B7820" w:rsidRPr="00706B20" w:rsidRDefault="007B7820" w:rsidP="00471532">
      <w:pPr>
        <w:spacing w:after="0" w:line="240" w:lineRule="auto"/>
        <w:ind w:right="-1"/>
        <w:rPr>
          <w:rFonts w:ascii="Times New Roman" w:eastAsia="Lucida Sans Unicode" w:hAnsi="Times New Roman"/>
          <w:kern w:val="1"/>
          <w:sz w:val="24"/>
          <w:szCs w:val="24"/>
        </w:rPr>
      </w:pPr>
    </w:p>
    <w:p w14:paraId="055914CE" w14:textId="77777777" w:rsidR="003D3C2C" w:rsidRPr="00706B20" w:rsidRDefault="003D3C2C" w:rsidP="001D53D4">
      <w:pPr>
        <w:spacing w:after="0" w:line="240" w:lineRule="auto"/>
        <w:ind w:right="-1"/>
        <w:rPr>
          <w:rFonts w:ascii="Times New Roman" w:eastAsia="Lucida Sans Unicode" w:hAnsi="Times New Roman"/>
          <w:b/>
          <w:kern w:val="1"/>
          <w:sz w:val="24"/>
          <w:szCs w:val="24"/>
        </w:rPr>
      </w:pPr>
    </w:p>
    <w:p w14:paraId="7CAECCFA" w14:textId="242F2FDF" w:rsidR="003D3C2C" w:rsidRPr="00706B20" w:rsidRDefault="003D3C2C" w:rsidP="00165B19">
      <w:pPr>
        <w:pStyle w:val="NormlWeb"/>
        <w:widowControl w:val="0"/>
        <w:spacing w:before="0" w:beforeAutospacing="0" w:after="0" w:afterAutospacing="0"/>
        <w:jc w:val="both"/>
        <w:outlineLvl w:val="0"/>
        <w:rPr>
          <w:rFonts w:eastAsia="Lucida Sans Unicode"/>
          <w:b/>
          <w:kern w:val="1"/>
        </w:rPr>
      </w:pPr>
      <w:r w:rsidRPr="00706B20">
        <w:rPr>
          <w:rFonts w:eastAsia="Lucida Sans Unicode"/>
          <w:b/>
          <w:kern w:val="1"/>
        </w:rPr>
        <w:t xml:space="preserve">Minden </w:t>
      </w:r>
      <w:r w:rsidR="003E7094">
        <w:rPr>
          <w:rFonts w:eastAsia="Lucida Sans Unicode"/>
          <w:b/>
          <w:kern w:val="1"/>
        </w:rPr>
        <w:t>Fúvós</w:t>
      </w:r>
      <w:r w:rsidRPr="00706B20">
        <w:rPr>
          <w:rFonts w:eastAsia="Lucida Sans Unicode"/>
          <w:b/>
          <w:kern w:val="1"/>
        </w:rPr>
        <w:t xml:space="preserve"> főtárgy esetében:</w:t>
      </w:r>
    </w:p>
    <w:p w14:paraId="58FA7BDE" w14:textId="77777777" w:rsidR="00435EFD" w:rsidRPr="00706B20" w:rsidRDefault="00435EFD" w:rsidP="00435EFD">
      <w:pPr>
        <w:spacing w:after="0" w:line="240" w:lineRule="auto"/>
        <w:ind w:left="567"/>
        <w:rPr>
          <w:rFonts w:ascii="Times New Roman" w:hAnsi="Times New Roman"/>
          <w:sz w:val="24"/>
          <w:szCs w:val="24"/>
        </w:rPr>
      </w:pPr>
    </w:p>
    <w:p w14:paraId="1C6EE6F7" w14:textId="3691546F" w:rsidR="00435EFD" w:rsidRPr="00F332F0" w:rsidRDefault="004B63F4" w:rsidP="00C70F06">
      <w:pPr>
        <w:pStyle w:val="Listaszerbekezds"/>
        <w:numPr>
          <w:ilvl w:val="3"/>
          <w:numId w:val="7"/>
        </w:numPr>
        <w:spacing w:after="0" w:line="240" w:lineRule="auto"/>
        <w:rPr>
          <w:rFonts w:ascii="Times New Roman" w:hAnsi="Times New Roman"/>
          <w:b/>
          <w:sz w:val="24"/>
          <w:szCs w:val="24"/>
        </w:rPr>
      </w:pPr>
      <w:r w:rsidRPr="00F332F0">
        <w:rPr>
          <w:rFonts w:ascii="Times New Roman" w:hAnsi="Times New Roman"/>
          <w:b/>
          <w:sz w:val="24"/>
          <w:szCs w:val="24"/>
        </w:rPr>
        <w:t xml:space="preserve"> </w:t>
      </w:r>
      <w:r w:rsidR="00435EFD" w:rsidRPr="00F332F0">
        <w:rPr>
          <w:rFonts w:ascii="Times New Roman" w:hAnsi="Times New Roman"/>
          <w:b/>
          <w:sz w:val="24"/>
          <w:szCs w:val="24"/>
        </w:rPr>
        <w:t>Népzenei összeállítások alkotása</w:t>
      </w:r>
      <w:r w:rsidR="00435EFD" w:rsidRPr="00F332F0">
        <w:rPr>
          <w:rFonts w:ascii="Times New Roman" w:hAnsi="Times New Roman"/>
          <w:b/>
          <w:sz w:val="24"/>
          <w:szCs w:val="24"/>
        </w:rPr>
        <w:tab/>
      </w:r>
      <w:r w:rsidR="00435EFD" w:rsidRPr="00F332F0">
        <w:rPr>
          <w:rFonts w:ascii="Times New Roman" w:hAnsi="Times New Roman"/>
          <w:b/>
          <w:sz w:val="24"/>
          <w:szCs w:val="24"/>
        </w:rPr>
        <w:tab/>
      </w:r>
      <w:r w:rsidR="00435EFD" w:rsidRPr="00F332F0" w:rsidDel="002E71B8">
        <w:rPr>
          <w:rFonts w:ascii="Times New Roman" w:hAnsi="Times New Roman"/>
          <w:b/>
          <w:sz w:val="24"/>
          <w:szCs w:val="24"/>
        </w:rPr>
        <w:tab/>
      </w:r>
      <w:r w:rsidR="00435EFD" w:rsidRPr="00F332F0">
        <w:rPr>
          <w:rFonts w:ascii="Times New Roman" w:hAnsi="Times New Roman"/>
          <w:b/>
          <w:sz w:val="24"/>
          <w:szCs w:val="24"/>
        </w:rPr>
        <w:tab/>
      </w:r>
      <w:r w:rsidR="00F332F0">
        <w:rPr>
          <w:rFonts w:ascii="Times New Roman" w:hAnsi="Times New Roman"/>
          <w:b/>
          <w:i/>
          <w:sz w:val="24"/>
          <w:szCs w:val="24"/>
        </w:rPr>
        <w:t>68</w:t>
      </w:r>
      <w:r w:rsidR="00435EFD" w:rsidRPr="00F332F0">
        <w:rPr>
          <w:rFonts w:ascii="Times New Roman" w:hAnsi="Times New Roman"/>
          <w:b/>
          <w:i/>
          <w:sz w:val="24"/>
          <w:szCs w:val="24"/>
        </w:rPr>
        <w:t>óra/</w:t>
      </w:r>
      <w:r w:rsidR="00F332F0">
        <w:rPr>
          <w:rFonts w:ascii="Times New Roman" w:hAnsi="Times New Roman"/>
          <w:b/>
          <w:i/>
          <w:sz w:val="24"/>
          <w:szCs w:val="24"/>
        </w:rPr>
        <w:t xml:space="preserve">68 </w:t>
      </w:r>
      <w:r w:rsidR="00435EFD" w:rsidRPr="00F332F0">
        <w:rPr>
          <w:rFonts w:ascii="Times New Roman" w:hAnsi="Times New Roman"/>
          <w:b/>
          <w:i/>
          <w:sz w:val="24"/>
          <w:szCs w:val="24"/>
        </w:rPr>
        <w:t>óra</w:t>
      </w:r>
    </w:p>
    <w:p w14:paraId="2D50CFD8" w14:textId="77777777" w:rsidR="00435EFD" w:rsidRPr="00F332F0" w:rsidRDefault="00435EFD" w:rsidP="00435EFD">
      <w:pPr>
        <w:spacing w:after="0" w:line="240" w:lineRule="auto"/>
        <w:jc w:val="both"/>
        <w:rPr>
          <w:rFonts w:ascii="Times New Roman" w:hAnsi="Times New Roman"/>
          <w:sz w:val="24"/>
          <w:szCs w:val="24"/>
        </w:rPr>
      </w:pPr>
      <w:r w:rsidRPr="00F332F0">
        <w:rPr>
          <w:rFonts w:ascii="Times New Roman" w:hAnsi="Times New Roman"/>
          <w:sz w:val="24"/>
          <w:szCs w:val="24"/>
        </w:rPr>
        <w:t>A tanult zenei anyagból a növendék egyéni képességeinek, alkatának, beállítódásának megfelelő népzenei összeállítások készítése.</w:t>
      </w:r>
    </w:p>
    <w:p w14:paraId="10426BFC" w14:textId="77777777" w:rsidR="00435EFD" w:rsidRPr="00F332F0" w:rsidRDefault="00435EFD" w:rsidP="00435EFD">
      <w:pPr>
        <w:spacing w:after="0" w:line="240" w:lineRule="auto"/>
        <w:rPr>
          <w:rFonts w:ascii="Times New Roman" w:hAnsi="Times New Roman"/>
          <w:b/>
          <w:sz w:val="24"/>
          <w:szCs w:val="24"/>
        </w:rPr>
      </w:pPr>
    </w:p>
    <w:p w14:paraId="5F356635" w14:textId="7A1F49C9" w:rsidR="00435EFD" w:rsidRPr="00F332F0" w:rsidRDefault="00435EFD" w:rsidP="00C70F06">
      <w:pPr>
        <w:pStyle w:val="Listaszerbekezds"/>
        <w:numPr>
          <w:ilvl w:val="3"/>
          <w:numId w:val="7"/>
        </w:numPr>
        <w:spacing w:after="0" w:line="240" w:lineRule="auto"/>
        <w:rPr>
          <w:rFonts w:ascii="Times New Roman" w:hAnsi="Times New Roman"/>
          <w:b/>
          <w:sz w:val="24"/>
          <w:szCs w:val="24"/>
        </w:rPr>
      </w:pPr>
      <w:r w:rsidRPr="00F332F0">
        <w:rPr>
          <w:rFonts w:ascii="Times New Roman" w:hAnsi="Times New Roman"/>
          <w:b/>
          <w:sz w:val="24"/>
          <w:szCs w:val="24"/>
        </w:rPr>
        <w:t>Színpadi gyakorlat</w:t>
      </w:r>
      <w:r w:rsidRPr="00F332F0">
        <w:rPr>
          <w:rFonts w:ascii="Times New Roman" w:hAnsi="Times New Roman"/>
          <w:b/>
          <w:sz w:val="24"/>
          <w:szCs w:val="24"/>
        </w:rPr>
        <w:tab/>
      </w:r>
      <w:r w:rsidRPr="00F332F0">
        <w:rPr>
          <w:rFonts w:ascii="Times New Roman" w:hAnsi="Times New Roman"/>
          <w:b/>
          <w:sz w:val="24"/>
          <w:szCs w:val="24"/>
        </w:rPr>
        <w:tab/>
      </w:r>
      <w:r w:rsidRPr="00F332F0">
        <w:rPr>
          <w:rFonts w:ascii="Times New Roman" w:hAnsi="Times New Roman"/>
          <w:b/>
          <w:sz w:val="24"/>
          <w:szCs w:val="24"/>
        </w:rPr>
        <w:tab/>
      </w:r>
      <w:r w:rsidRPr="00F332F0">
        <w:rPr>
          <w:rFonts w:ascii="Times New Roman" w:hAnsi="Times New Roman"/>
          <w:b/>
          <w:sz w:val="24"/>
          <w:szCs w:val="24"/>
        </w:rPr>
        <w:tab/>
      </w:r>
      <w:r w:rsidRPr="00F332F0">
        <w:rPr>
          <w:rFonts w:ascii="Times New Roman" w:hAnsi="Times New Roman"/>
          <w:b/>
          <w:sz w:val="24"/>
          <w:szCs w:val="24"/>
        </w:rPr>
        <w:tab/>
      </w:r>
      <w:r w:rsidRPr="00F332F0" w:rsidDel="002E71B8">
        <w:rPr>
          <w:rFonts w:ascii="Times New Roman" w:hAnsi="Times New Roman"/>
          <w:b/>
          <w:sz w:val="24"/>
          <w:szCs w:val="24"/>
        </w:rPr>
        <w:tab/>
      </w:r>
      <w:r w:rsidR="00F332F0">
        <w:rPr>
          <w:rFonts w:ascii="Times New Roman" w:hAnsi="Times New Roman"/>
          <w:b/>
          <w:sz w:val="24"/>
          <w:szCs w:val="24"/>
        </w:rPr>
        <w:t>34</w:t>
      </w:r>
      <w:r w:rsidRPr="00F332F0">
        <w:rPr>
          <w:rFonts w:ascii="Times New Roman" w:hAnsi="Times New Roman"/>
          <w:b/>
          <w:sz w:val="24"/>
          <w:szCs w:val="24"/>
        </w:rPr>
        <w:t xml:space="preserve"> </w:t>
      </w:r>
      <w:r w:rsidRPr="00F332F0">
        <w:rPr>
          <w:rFonts w:ascii="Times New Roman" w:hAnsi="Times New Roman"/>
          <w:b/>
          <w:i/>
          <w:sz w:val="24"/>
          <w:szCs w:val="24"/>
        </w:rPr>
        <w:t>óra/</w:t>
      </w:r>
      <w:r w:rsidR="00F332F0">
        <w:rPr>
          <w:rFonts w:ascii="Times New Roman" w:hAnsi="Times New Roman"/>
          <w:b/>
          <w:i/>
          <w:sz w:val="24"/>
          <w:szCs w:val="24"/>
        </w:rPr>
        <w:t>17</w:t>
      </w:r>
      <w:r w:rsidRPr="00F332F0">
        <w:rPr>
          <w:rFonts w:ascii="Times New Roman" w:hAnsi="Times New Roman"/>
          <w:b/>
          <w:i/>
          <w:sz w:val="24"/>
          <w:szCs w:val="24"/>
        </w:rPr>
        <w:t xml:space="preserve"> óra</w:t>
      </w:r>
    </w:p>
    <w:p w14:paraId="54C24584" w14:textId="73C05DB2" w:rsidR="00FE1C3C" w:rsidRDefault="00F332F0" w:rsidP="00F332F0">
      <w:pPr>
        <w:spacing w:after="0" w:line="240" w:lineRule="auto"/>
        <w:jc w:val="both"/>
        <w:rPr>
          <w:rFonts w:ascii="Times New Roman" w:hAnsi="Times New Roman"/>
          <w:sz w:val="24"/>
          <w:szCs w:val="24"/>
        </w:rPr>
      </w:pPr>
      <w:r w:rsidRPr="00F332F0">
        <w:rPr>
          <w:rFonts w:ascii="Times New Roman" w:hAnsi="Times New Roman"/>
          <w:sz w:val="24"/>
          <w:szCs w:val="24"/>
        </w:rPr>
        <w:t>A növendékek által elsajátított zenei anyag, elkészített zenei összeállítások színpadi bemutatása, illetve táncházi előadása.</w:t>
      </w:r>
    </w:p>
    <w:p w14:paraId="35D768AE" w14:textId="77777777" w:rsidR="00F332F0" w:rsidRPr="00706B20" w:rsidRDefault="00F332F0" w:rsidP="00F332F0">
      <w:pPr>
        <w:spacing w:after="0" w:line="240" w:lineRule="auto"/>
        <w:jc w:val="both"/>
        <w:rPr>
          <w:rFonts w:ascii="Times New Roman" w:hAnsi="Times New Roman"/>
          <w:sz w:val="24"/>
          <w:szCs w:val="24"/>
        </w:rPr>
      </w:pPr>
    </w:p>
    <w:p w14:paraId="3BF1AB4D" w14:textId="63EFA625" w:rsidR="00FE1C3C" w:rsidRDefault="00FE1C3C" w:rsidP="00C70F06">
      <w:pPr>
        <w:pStyle w:val="Listaszerbekezds"/>
        <w:widowControl w:val="0"/>
        <w:numPr>
          <w:ilvl w:val="3"/>
          <w:numId w:val="7"/>
        </w:numPr>
        <w:suppressAutoHyphens/>
        <w:spacing w:after="0" w:line="240" w:lineRule="auto"/>
        <w:rPr>
          <w:rFonts w:ascii="Times New Roman" w:hAnsi="Times New Roman"/>
          <w:b/>
          <w:kern w:val="2"/>
          <w:sz w:val="24"/>
          <w:szCs w:val="24"/>
          <w:lang w:eastAsia="hi-IN" w:bidi="hi-IN"/>
        </w:rPr>
      </w:pPr>
      <w:r w:rsidRPr="00F332F0">
        <w:rPr>
          <w:rFonts w:ascii="Times New Roman" w:hAnsi="Times New Roman"/>
          <w:b/>
          <w:sz w:val="24"/>
          <w:szCs w:val="24"/>
        </w:rPr>
        <w:t xml:space="preserve">A képzés javasolt helyszíne </w:t>
      </w:r>
      <w:r w:rsidRPr="00F332F0">
        <w:rPr>
          <w:rFonts w:ascii="Times New Roman" w:hAnsi="Times New Roman"/>
          <w:b/>
          <w:kern w:val="2"/>
          <w:sz w:val="24"/>
          <w:szCs w:val="24"/>
          <w:lang w:eastAsia="hi-IN" w:bidi="hi-IN"/>
        </w:rPr>
        <w:t>(ajánlás)</w:t>
      </w:r>
    </w:p>
    <w:p w14:paraId="4145745A" w14:textId="053EC77A" w:rsidR="00CD6CFA" w:rsidRPr="00F332F0" w:rsidRDefault="00F332F0" w:rsidP="00FE1C3C">
      <w:pPr>
        <w:widowControl w:val="0"/>
        <w:suppressAutoHyphens/>
        <w:spacing w:after="0" w:line="240" w:lineRule="auto"/>
        <w:rPr>
          <w:rFonts w:ascii="Times New Roman" w:hAnsi="Times New Roman"/>
          <w:kern w:val="2"/>
          <w:sz w:val="24"/>
          <w:szCs w:val="24"/>
          <w:lang w:eastAsia="hi-IN" w:bidi="hi-IN"/>
        </w:rPr>
      </w:pPr>
      <w:r w:rsidRPr="00F332F0">
        <w:rPr>
          <w:rFonts w:ascii="Times New Roman" w:hAnsi="Times New Roman"/>
          <w:kern w:val="2"/>
          <w:sz w:val="24"/>
          <w:szCs w:val="24"/>
          <w:lang w:eastAsia="hi-IN" w:bidi="hi-IN"/>
        </w:rPr>
        <w:t>Tanterem, gyakorlóterem, koncertterem</w:t>
      </w:r>
    </w:p>
    <w:p w14:paraId="012877A9" w14:textId="77777777" w:rsidR="00F332F0" w:rsidRPr="00F332F0" w:rsidRDefault="00F332F0" w:rsidP="00FE1C3C">
      <w:pPr>
        <w:widowControl w:val="0"/>
        <w:suppressAutoHyphens/>
        <w:spacing w:after="0" w:line="240" w:lineRule="auto"/>
        <w:rPr>
          <w:rFonts w:ascii="Times New Roman" w:hAnsi="Times New Roman"/>
          <w:b/>
          <w:kern w:val="2"/>
          <w:sz w:val="24"/>
          <w:szCs w:val="24"/>
          <w:lang w:eastAsia="hi-IN" w:bidi="hi-IN"/>
        </w:rPr>
      </w:pPr>
    </w:p>
    <w:p w14:paraId="6A92CF95" w14:textId="77777777" w:rsidR="00F332F0" w:rsidRDefault="00F332F0" w:rsidP="00F332F0">
      <w:pPr>
        <w:widowControl w:val="0"/>
        <w:suppressAutoHyphens/>
        <w:spacing w:after="0" w:line="240" w:lineRule="auto"/>
        <w:outlineLvl w:val="0"/>
        <w:rPr>
          <w:rFonts w:ascii="Times New Roman" w:hAnsi="Times New Roman"/>
          <w:b/>
          <w:bCs/>
          <w:sz w:val="24"/>
          <w:szCs w:val="24"/>
        </w:rPr>
      </w:pPr>
    </w:p>
    <w:p w14:paraId="24736C5F" w14:textId="34D8571D" w:rsidR="00435EFD" w:rsidRPr="00F332F0" w:rsidRDefault="00435EFD" w:rsidP="00F332F0">
      <w:pPr>
        <w:widowControl w:val="0"/>
        <w:suppressAutoHyphens/>
        <w:spacing w:after="0" w:line="240" w:lineRule="auto"/>
        <w:outlineLvl w:val="0"/>
        <w:rPr>
          <w:rFonts w:ascii="Times New Roman" w:hAnsi="Times New Roman"/>
          <w:b/>
          <w:bCs/>
          <w:sz w:val="24"/>
          <w:szCs w:val="24"/>
        </w:rPr>
      </w:pPr>
      <w:r w:rsidRPr="00F332F0">
        <w:rPr>
          <w:rFonts w:ascii="Times New Roman" w:hAnsi="Times New Roman"/>
          <w:b/>
          <w:bCs/>
          <w:sz w:val="24"/>
          <w:szCs w:val="24"/>
        </w:rPr>
        <w:t xml:space="preserve"> A tantárgy elsajátítása során alkalmazható sajátos tanulói tevékenységformák (ajánlás)</w:t>
      </w:r>
    </w:p>
    <w:p w14:paraId="7B113E91" w14:textId="77777777" w:rsidR="00435EFD" w:rsidRPr="00706B20" w:rsidRDefault="00435EFD" w:rsidP="00435EFD">
      <w:pPr>
        <w:widowControl w:val="0"/>
        <w:suppressAutoHyphens/>
        <w:spacing w:after="0" w:line="240" w:lineRule="auto"/>
        <w:ind w:left="357"/>
        <w:rPr>
          <w:rFonts w:ascii="Times New Roman" w:hAnsi="Times New Roman"/>
          <w:b/>
          <w:bCs/>
          <w:sz w:val="24"/>
          <w:szCs w:val="24"/>
        </w:rPr>
      </w:pPr>
    </w:p>
    <w:p w14:paraId="29D19CB8" w14:textId="77777777" w:rsidR="00435EFD" w:rsidRPr="00706B20" w:rsidRDefault="00435EFD" w:rsidP="00435EFD">
      <w:pPr>
        <w:widowControl w:val="0"/>
        <w:suppressAutoHyphens/>
        <w:spacing w:after="0" w:line="240" w:lineRule="auto"/>
        <w:rPr>
          <w:rFonts w:ascii="Times New Roman" w:hAnsi="Times New Roman"/>
          <w:b/>
          <w:bCs/>
          <w:sz w:val="24"/>
          <w:szCs w:val="24"/>
        </w:rPr>
      </w:pPr>
    </w:p>
    <w:p w14:paraId="6975FE02" w14:textId="09F280C5" w:rsidR="00435EFD" w:rsidRPr="00F332F0" w:rsidRDefault="00435EFD" w:rsidP="001C736C">
      <w:pPr>
        <w:pStyle w:val="Listaszerbekezds"/>
        <w:widowControl w:val="0"/>
        <w:suppressAutoHyphens/>
        <w:spacing w:after="0" w:line="240" w:lineRule="auto"/>
        <w:ind w:left="720"/>
        <w:outlineLvl w:val="0"/>
        <w:rPr>
          <w:rFonts w:ascii="Times New Roman" w:hAnsi="Times New Roman"/>
          <w:b/>
          <w:bCs/>
          <w:sz w:val="24"/>
          <w:szCs w:val="24"/>
        </w:rPr>
      </w:pPr>
      <w:r w:rsidRPr="00F332F0">
        <w:rPr>
          <w:rFonts w:ascii="Times New Roman" w:hAnsi="Times New Roman"/>
          <w:b/>
          <w:bCs/>
          <w:sz w:val="24"/>
          <w:szCs w:val="24"/>
        </w:rPr>
        <w:t>A tantárgy elsajátítása során alkalmazható sajátos módszerek (ajánlás)</w:t>
      </w:r>
    </w:p>
    <w:p w14:paraId="6E9E7149" w14:textId="77777777" w:rsidR="00435EFD" w:rsidRPr="00706B20" w:rsidRDefault="00435EFD" w:rsidP="00435EFD">
      <w:pPr>
        <w:widowControl w:val="0"/>
        <w:suppressAutoHyphens/>
        <w:spacing w:after="0" w:line="240" w:lineRule="auto"/>
        <w:ind w:left="826"/>
        <w:rPr>
          <w:rFonts w:ascii="Times New Roman" w:hAnsi="Times New Roman"/>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2552"/>
        <w:gridCol w:w="992"/>
        <w:gridCol w:w="1009"/>
        <w:gridCol w:w="945"/>
        <w:gridCol w:w="2658"/>
      </w:tblGrid>
      <w:tr w:rsidR="00435EFD" w:rsidRPr="00706B20" w14:paraId="75929381" w14:textId="77777777" w:rsidTr="00F332F0">
        <w:trPr>
          <w:jc w:val="center"/>
        </w:trPr>
        <w:tc>
          <w:tcPr>
            <w:tcW w:w="1129" w:type="dxa"/>
            <w:vMerge w:val="restart"/>
            <w:tcBorders>
              <w:top w:val="single" w:sz="4" w:space="0" w:color="auto"/>
              <w:left w:val="single" w:sz="4" w:space="0" w:color="auto"/>
              <w:bottom w:val="single" w:sz="4" w:space="0" w:color="auto"/>
              <w:right w:val="single" w:sz="4" w:space="0" w:color="auto"/>
            </w:tcBorders>
            <w:vAlign w:val="center"/>
          </w:tcPr>
          <w:p w14:paraId="4F6CE033" w14:textId="77777777" w:rsidR="00435EFD" w:rsidRPr="00706B20" w:rsidRDefault="00435EFD" w:rsidP="00F74A09">
            <w:pPr>
              <w:spacing w:after="0" w:line="240" w:lineRule="auto"/>
              <w:jc w:val="center"/>
              <w:rPr>
                <w:rFonts w:ascii="Times New Roman" w:hAnsi="Times New Roman"/>
                <w:b/>
                <w:sz w:val="24"/>
                <w:szCs w:val="24"/>
              </w:rPr>
            </w:pPr>
            <w:r w:rsidRPr="00706B20">
              <w:rPr>
                <w:rFonts w:ascii="Times New Roman" w:hAnsi="Times New Roman"/>
                <w:b/>
                <w:sz w:val="24"/>
                <w:szCs w:val="24"/>
              </w:rPr>
              <w:t>Sorszám</w:t>
            </w:r>
          </w:p>
        </w:tc>
        <w:tc>
          <w:tcPr>
            <w:tcW w:w="2552" w:type="dxa"/>
            <w:vMerge w:val="restart"/>
            <w:tcBorders>
              <w:top w:val="single" w:sz="4" w:space="0" w:color="auto"/>
              <w:left w:val="single" w:sz="4" w:space="0" w:color="auto"/>
              <w:bottom w:val="single" w:sz="4" w:space="0" w:color="auto"/>
              <w:right w:val="single" w:sz="4" w:space="0" w:color="auto"/>
            </w:tcBorders>
            <w:vAlign w:val="center"/>
          </w:tcPr>
          <w:p w14:paraId="1EE1E6E9" w14:textId="77777777" w:rsidR="00435EFD" w:rsidRPr="00706B20" w:rsidRDefault="00435EFD" w:rsidP="00F74A09">
            <w:pPr>
              <w:spacing w:after="0" w:line="240" w:lineRule="auto"/>
              <w:jc w:val="center"/>
              <w:rPr>
                <w:rFonts w:ascii="Times New Roman" w:hAnsi="Times New Roman"/>
                <w:b/>
                <w:sz w:val="24"/>
                <w:szCs w:val="24"/>
              </w:rPr>
            </w:pPr>
            <w:r w:rsidRPr="00706B20">
              <w:rPr>
                <w:rFonts w:ascii="Times New Roman" w:hAnsi="Times New Roman"/>
                <w:b/>
                <w:sz w:val="24"/>
                <w:szCs w:val="24"/>
              </w:rPr>
              <w:t xml:space="preserve">Alkalmazott oktatási </w:t>
            </w:r>
          </w:p>
          <w:p w14:paraId="5B643F13" w14:textId="77777777" w:rsidR="00435EFD" w:rsidRPr="00706B20" w:rsidRDefault="00435EFD" w:rsidP="00F74A09">
            <w:pPr>
              <w:spacing w:after="0" w:line="240" w:lineRule="auto"/>
              <w:jc w:val="center"/>
              <w:rPr>
                <w:rFonts w:ascii="Times New Roman" w:hAnsi="Times New Roman"/>
                <w:b/>
                <w:sz w:val="24"/>
                <w:szCs w:val="24"/>
              </w:rPr>
            </w:pPr>
            <w:r w:rsidRPr="00706B20">
              <w:rPr>
                <w:rFonts w:ascii="Times New Roman" w:hAnsi="Times New Roman"/>
                <w:b/>
                <w:sz w:val="24"/>
                <w:szCs w:val="24"/>
              </w:rPr>
              <w:t>módszer neve</w:t>
            </w:r>
          </w:p>
        </w:tc>
        <w:tc>
          <w:tcPr>
            <w:tcW w:w="2946" w:type="dxa"/>
            <w:gridSpan w:val="3"/>
            <w:tcBorders>
              <w:top w:val="single" w:sz="4" w:space="0" w:color="auto"/>
              <w:left w:val="single" w:sz="4" w:space="0" w:color="auto"/>
              <w:bottom w:val="single" w:sz="4" w:space="0" w:color="auto"/>
              <w:right w:val="single" w:sz="4" w:space="0" w:color="auto"/>
            </w:tcBorders>
            <w:vAlign w:val="center"/>
          </w:tcPr>
          <w:p w14:paraId="2FD4B237" w14:textId="77777777" w:rsidR="00435EFD" w:rsidRPr="00706B20" w:rsidRDefault="00435EFD" w:rsidP="00F74A09">
            <w:pPr>
              <w:spacing w:after="0" w:line="240" w:lineRule="auto"/>
              <w:jc w:val="center"/>
              <w:rPr>
                <w:rFonts w:ascii="Times New Roman" w:hAnsi="Times New Roman"/>
                <w:b/>
                <w:sz w:val="24"/>
                <w:szCs w:val="24"/>
              </w:rPr>
            </w:pPr>
            <w:r w:rsidRPr="00706B20">
              <w:rPr>
                <w:rFonts w:ascii="Times New Roman" w:hAnsi="Times New Roman"/>
                <w:b/>
                <w:sz w:val="24"/>
                <w:szCs w:val="24"/>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14:paraId="0DC5BA8E" w14:textId="02942172" w:rsidR="00435EFD" w:rsidRPr="00706B20" w:rsidRDefault="00435EFD" w:rsidP="00F332F0">
            <w:pPr>
              <w:spacing w:after="0" w:line="240" w:lineRule="auto"/>
              <w:jc w:val="center"/>
              <w:rPr>
                <w:rFonts w:ascii="Times New Roman" w:hAnsi="Times New Roman"/>
                <w:b/>
                <w:sz w:val="24"/>
                <w:szCs w:val="24"/>
              </w:rPr>
            </w:pPr>
            <w:r w:rsidRPr="00706B20">
              <w:rPr>
                <w:rFonts w:ascii="Times New Roman" w:hAnsi="Times New Roman"/>
                <w:b/>
                <w:sz w:val="24"/>
                <w:szCs w:val="24"/>
              </w:rPr>
              <w:t xml:space="preserve">Alkalmazandó eszközök és felszerelések </w:t>
            </w:r>
          </w:p>
        </w:tc>
      </w:tr>
      <w:tr w:rsidR="00435EFD" w:rsidRPr="00706B20" w14:paraId="0E602741" w14:textId="77777777" w:rsidTr="00F332F0">
        <w:trPr>
          <w:jc w:val="center"/>
        </w:trPr>
        <w:tc>
          <w:tcPr>
            <w:tcW w:w="1129" w:type="dxa"/>
            <w:vMerge/>
            <w:tcBorders>
              <w:top w:val="single" w:sz="4" w:space="0" w:color="auto"/>
              <w:left w:val="single" w:sz="4" w:space="0" w:color="auto"/>
              <w:bottom w:val="single" w:sz="4" w:space="0" w:color="auto"/>
              <w:right w:val="single" w:sz="4" w:space="0" w:color="auto"/>
            </w:tcBorders>
            <w:vAlign w:val="center"/>
          </w:tcPr>
          <w:p w14:paraId="1331A55E" w14:textId="77777777" w:rsidR="00435EFD" w:rsidRPr="00706B20" w:rsidRDefault="00435EFD" w:rsidP="00F74A09">
            <w:pPr>
              <w:spacing w:after="0" w:line="240" w:lineRule="auto"/>
              <w:rPr>
                <w:rFonts w:ascii="Times New Roman" w:hAnsi="Times New Roman"/>
                <w:b/>
                <w:sz w:val="24"/>
                <w:szCs w:val="24"/>
              </w:rPr>
            </w:pPr>
          </w:p>
        </w:tc>
        <w:tc>
          <w:tcPr>
            <w:tcW w:w="2552" w:type="dxa"/>
            <w:vMerge/>
            <w:tcBorders>
              <w:top w:val="single" w:sz="4" w:space="0" w:color="auto"/>
              <w:left w:val="single" w:sz="4" w:space="0" w:color="auto"/>
              <w:bottom w:val="single" w:sz="4" w:space="0" w:color="auto"/>
              <w:right w:val="single" w:sz="4" w:space="0" w:color="auto"/>
            </w:tcBorders>
            <w:vAlign w:val="center"/>
          </w:tcPr>
          <w:p w14:paraId="72A1B108" w14:textId="77777777" w:rsidR="00435EFD" w:rsidRPr="00706B20" w:rsidRDefault="00435EFD" w:rsidP="00F74A09">
            <w:pPr>
              <w:spacing w:after="0" w:line="240" w:lineRule="auto"/>
              <w:rPr>
                <w:rFonts w:ascii="Times New Roman" w:hAnsi="Times New Roman"/>
                <w:b/>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0116E5A" w14:textId="77777777" w:rsidR="00435EFD" w:rsidRPr="00706B20" w:rsidRDefault="00435EFD" w:rsidP="00F74A09">
            <w:pPr>
              <w:spacing w:after="0" w:line="240" w:lineRule="auto"/>
              <w:jc w:val="center"/>
              <w:rPr>
                <w:rFonts w:ascii="Times New Roman" w:hAnsi="Times New Roman"/>
                <w:b/>
                <w:sz w:val="24"/>
                <w:szCs w:val="24"/>
              </w:rPr>
            </w:pPr>
            <w:r w:rsidRPr="00706B20">
              <w:rPr>
                <w:rFonts w:ascii="Times New Roman" w:hAnsi="Times New Roman"/>
                <w:b/>
                <w:sz w:val="24"/>
                <w:szCs w:val="24"/>
              </w:rPr>
              <w:t>egyéni</w:t>
            </w:r>
          </w:p>
        </w:tc>
        <w:tc>
          <w:tcPr>
            <w:tcW w:w="1009" w:type="dxa"/>
            <w:tcBorders>
              <w:top w:val="single" w:sz="4" w:space="0" w:color="auto"/>
              <w:left w:val="single" w:sz="4" w:space="0" w:color="auto"/>
              <w:bottom w:val="single" w:sz="4" w:space="0" w:color="auto"/>
              <w:right w:val="single" w:sz="4" w:space="0" w:color="auto"/>
            </w:tcBorders>
            <w:vAlign w:val="center"/>
          </w:tcPr>
          <w:p w14:paraId="77C342A4" w14:textId="77777777" w:rsidR="00435EFD" w:rsidRPr="00706B20" w:rsidRDefault="00435EFD" w:rsidP="00F74A09">
            <w:pPr>
              <w:spacing w:after="0" w:line="240" w:lineRule="auto"/>
              <w:jc w:val="center"/>
              <w:rPr>
                <w:rFonts w:ascii="Times New Roman" w:hAnsi="Times New Roman"/>
                <w:b/>
                <w:sz w:val="24"/>
                <w:szCs w:val="24"/>
              </w:rPr>
            </w:pPr>
            <w:r w:rsidRPr="00706B20">
              <w:rPr>
                <w:rFonts w:ascii="Times New Roman" w:hAnsi="Times New Roman"/>
                <w:b/>
                <w:sz w:val="24"/>
                <w:szCs w:val="24"/>
              </w:rPr>
              <w:t>csoport</w:t>
            </w:r>
          </w:p>
        </w:tc>
        <w:tc>
          <w:tcPr>
            <w:tcW w:w="945" w:type="dxa"/>
            <w:tcBorders>
              <w:top w:val="single" w:sz="4" w:space="0" w:color="auto"/>
              <w:left w:val="single" w:sz="4" w:space="0" w:color="auto"/>
              <w:bottom w:val="single" w:sz="4" w:space="0" w:color="auto"/>
              <w:right w:val="single" w:sz="4" w:space="0" w:color="auto"/>
            </w:tcBorders>
            <w:vAlign w:val="center"/>
          </w:tcPr>
          <w:p w14:paraId="18E08684" w14:textId="77777777" w:rsidR="00435EFD" w:rsidRPr="00706B20" w:rsidRDefault="00435EFD" w:rsidP="00F74A09">
            <w:pPr>
              <w:spacing w:after="0" w:line="240" w:lineRule="auto"/>
              <w:jc w:val="center"/>
              <w:rPr>
                <w:rFonts w:ascii="Times New Roman" w:hAnsi="Times New Roman"/>
                <w:b/>
                <w:sz w:val="24"/>
                <w:szCs w:val="24"/>
              </w:rPr>
            </w:pPr>
            <w:r w:rsidRPr="00706B20">
              <w:rPr>
                <w:rFonts w:ascii="Times New Roman" w:hAnsi="Times New Roman"/>
                <w:b/>
                <w:sz w:val="24"/>
                <w:szCs w:val="24"/>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14:paraId="78953005" w14:textId="77777777" w:rsidR="00435EFD" w:rsidRPr="00706B20" w:rsidRDefault="00435EFD" w:rsidP="00F74A09">
            <w:pPr>
              <w:spacing w:after="0" w:line="240" w:lineRule="auto"/>
              <w:rPr>
                <w:rFonts w:ascii="Times New Roman" w:hAnsi="Times New Roman"/>
                <w:b/>
                <w:sz w:val="24"/>
                <w:szCs w:val="24"/>
              </w:rPr>
            </w:pPr>
          </w:p>
        </w:tc>
      </w:tr>
      <w:tr w:rsidR="00435EFD" w:rsidRPr="00706B20" w14:paraId="2E252120"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19CEB0C6" w14:textId="7ECE0D93" w:rsidR="00435EFD" w:rsidRPr="00706B20" w:rsidRDefault="00F332F0" w:rsidP="00F74A09">
            <w:pPr>
              <w:spacing w:after="0" w:line="240" w:lineRule="auto"/>
              <w:jc w:val="center"/>
              <w:rPr>
                <w:rFonts w:ascii="Times New Roman" w:hAnsi="Times New Roman"/>
                <w:sz w:val="24"/>
                <w:szCs w:val="24"/>
              </w:rPr>
            </w:pPr>
            <w:r>
              <w:rPr>
                <w:rFonts w:ascii="Times New Roman" w:hAnsi="Times New Roman"/>
                <w:sz w:val="24"/>
                <w:szCs w:val="24"/>
              </w:rPr>
              <w:t>1.</w:t>
            </w:r>
          </w:p>
        </w:tc>
        <w:tc>
          <w:tcPr>
            <w:tcW w:w="2552" w:type="dxa"/>
            <w:tcBorders>
              <w:top w:val="single" w:sz="4" w:space="0" w:color="auto"/>
              <w:left w:val="single" w:sz="4" w:space="0" w:color="auto"/>
              <w:bottom w:val="single" w:sz="4" w:space="0" w:color="auto"/>
              <w:right w:val="single" w:sz="4" w:space="0" w:color="auto"/>
            </w:tcBorders>
            <w:vAlign w:val="center"/>
          </w:tcPr>
          <w:p w14:paraId="29604C56" w14:textId="77777777" w:rsidR="00435EFD" w:rsidRPr="00706B20" w:rsidRDefault="00435EFD" w:rsidP="00F74A09">
            <w:pPr>
              <w:spacing w:after="0" w:line="240" w:lineRule="auto"/>
              <w:rPr>
                <w:rFonts w:ascii="Times New Roman" w:hAnsi="Times New Roman"/>
                <w:sz w:val="24"/>
                <w:szCs w:val="24"/>
              </w:rPr>
            </w:pPr>
            <w:r w:rsidRPr="00706B20">
              <w:rPr>
                <w:rFonts w:ascii="Times New Roman" w:hAnsi="Times New Roman"/>
                <w:sz w:val="24"/>
                <w:szCs w:val="24"/>
              </w:rPr>
              <w:t>magyarázat</w:t>
            </w:r>
          </w:p>
        </w:tc>
        <w:tc>
          <w:tcPr>
            <w:tcW w:w="992" w:type="dxa"/>
            <w:tcBorders>
              <w:top w:val="single" w:sz="4" w:space="0" w:color="auto"/>
              <w:left w:val="single" w:sz="4" w:space="0" w:color="auto"/>
              <w:bottom w:val="single" w:sz="4" w:space="0" w:color="auto"/>
              <w:right w:val="single" w:sz="4" w:space="0" w:color="auto"/>
            </w:tcBorders>
            <w:vAlign w:val="center"/>
          </w:tcPr>
          <w:p w14:paraId="6E5D3FC1" w14:textId="77777777" w:rsidR="00435EFD" w:rsidRPr="00706B20" w:rsidRDefault="00435EFD" w:rsidP="00F74A09">
            <w:pPr>
              <w:spacing w:after="0" w:line="240" w:lineRule="auto"/>
              <w:jc w:val="center"/>
              <w:rPr>
                <w:rFonts w:ascii="Times New Roman" w:hAnsi="Times New Roman"/>
                <w:sz w:val="24"/>
                <w:szCs w:val="24"/>
              </w:rPr>
            </w:pPr>
            <w:r w:rsidRPr="00706B20">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0A63B804" w14:textId="77777777" w:rsidR="00435EFD" w:rsidRPr="00706B20"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2E973052" w14:textId="77777777" w:rsidR="00435EFD" w:rsidRPr="00706B20"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79257C79" w14:textId="774D3333" w:rsidR="00435EFD" w:rsidRPr="00706B20" w:rsidRDefault="00435EFD" w:rsidP="00F74A09">
            <w:pPr>
              <w:spacing w:after="0" w:line="240" w:lineRule="auto"/>
              <w:jc w:val="center"/>
              <w:rPr>
                <w:rFonts w:ascii="Times New Roman" w:hAnsi="Times New Roman"/>
                <w:sz w:val="24"/>
                <w:szCs w:val="24"/>
              </w:rPr>
            </w:pPr>
          </w:p>
        </w:tc>
      </w:tr>
      <w:tr w:rsidR="00435EFD" w:rsidRPr="00706B20" w14:paraId="14B88909"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61748324" w14:textId="40FF33D6" w:rsidR="00435EFD" w:rsidRPr="00706B20" w:rsidRDefault="001C736C" w:rsidP="00F74A09">
            <w:pPr>
              <w:spacing w:after="0" w:line="240" w:lineRule="auto"/>
              <w:jc w:val="center"/>
              <w:rPr>
                <w:rFonts w:ascii="Times New Roman" w:hAnsi="Times New Roman"/>
                <w:sz w:val="24"/>
                <w:szCs w:val="24"/>
              </w:rPr>
            </w:pPr>
            <w:r>
              <w:rPr>
                <w:rFonts w:ascii="Times New Roman" w:hAnsi="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vAlign w:val="center"/>
          </w:tcPr>
          <w:p w14:paraId="4DD7F6F6" w14:textId="77777777" w:rsidR="00435EFD" w:rsidRPr="00706B20" w:rsidRDefault="00435EFD" w:rsidP="00F74A09">
            <w:pPr>
              <w:spacing w:after="0" w:line="240" w:lineRule="auto"/>
              <w:rPr>
                <w:rFonts w:ascii="Times New Roman" w:hAnsi="Times New Roman"/>
                <w:sz w:val="24"/>
                <w:szCs w:val="24"/>
              </w:rPr>
            </w:pPr>
            <w:r w:rsidRPr="00706B20">
              <w:rPr>
                <w:rFonts w:ascii="Times New Roman" w:hAnsi="Times New Roman"/>
                <w:sz w:val="24"/>
                <w:szCs w:val="24"/>
              </w:rPr>
              <w:t>megbeszélés</w:t>
            </w:r>
          </w:p>
        </w:tc>
        <w:tc>
          <w:tcPr>
            <w:tcW w:w="992" w:type="dxa"/>
            <w:tcBorders>
              <w:top w:val="single" w:sz="4" w:space="0" w:color="auto"/>
              <w:left w:val="single" w:sz="4" w:space="0" w:color="auto"/>
              <w:bottom w:val="single" w:sz="4" w:space="0" w:color="auto"/>
              <w:right w:val="single" w:sz="4" w:space="0" w:color="auto"/>
            </w:tcBorders>
            <w:vAlign w:val="center"/>
          </w:tcPr>
          <w:p w14:paraId="712A1102" w14:textId="77777777" w:rsidR="00435EFD" w:rsidRPr="00706B20" w:rsidRDefault="00435EFD" w:rsidP="00F74A09">
            <w:pPr>
              <w:spacing w:after="0" w:line="240" w:lineRule="auto"/>
              <w:jc w:val="center"/>
              <w:rPr>
                <w:rFonts w:ascii="Times New Roman" w:hAnsi="Times New Roman"/>
                <w:sz w:val="24"/>
                <w:szCs w:val="24"/>
              </w:rPr>
            </w:pPr>
            <w:r w:rsidRPr="00706B20">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75DB6B2A" w14:textId="77777777" w:rsidR="00435EFD" w:rsidRPr="00706B20"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7DAB2AC2" w14:textId="77777777" w:rsidR="00435EFD" w:rsidRPr="00706B20"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2A944219" w14:textId="77777777" w:rsidR="00435EFD" w:rsidRPr="00706B20" w:rsidRDefault="00435EFD" w:rsidP="00F74A09">
            <w:pPr>
              <w:spacing w:after="0" w:line="240" w:lineRule="auto"/>
              <w:jc w:val="center"/>
              <w:rPr>
                <w:rFonts w:ascii="Times New Roman" w:hAnsi="Times New Roman"/>
                <w:sz w:val="24"/>
                <w:szCs w:val="24"/>
              </w:rPr>
            </w:pPr>
          </w:p>
        </w:tc>
      </w:tr>
      <w:tr w:rsidR="00435EFD" w:rsidRPr="00706B20" w14:paraId="1055E4EB"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066DCA7B" w14:textId="2370AEE6" w:rsidR="00435EFD" w:rsidRPr="00706B20" w:rsidRDefault="001C736C" w:rsidP="00F74A09">
            <w:pPr>
              <w:spacing w:after="0" w:line="240" w:lineRule="auto"/>
              <w:jc w:val="center"/>
              <w:rPr>
                <w:rFonts w:ascii="Times New Roman" w:hAnsi="Times New Roman"/>
                <w:sz w:val="24"/>
                <w:szCs w:val="24"/>
              </w:rPr>
            </w:pPr>
            <w:r>
              <w:rPr>
                <w:rFonts w:ascii="Times New Roman" w:hAnsi="Times New Roman"/>
                <w:sz w:val="24"/>
                <w:szCs w:val="24"/>
              </w:rPr>
              <w:t>3.</w:t>
            </w:r>
          </w:p>
        </w:tc>
        <w:tc>
          <w:tcPr>
            <w:tcW w:w="2552" w:type="dxa"/>
            <w:tcBorders>
              <w:top w:val="single" w:sz="4" w:space="0" w:color="auto"/>
              <w:left w:val="single" w:sz="4" w:space="0" w:color="auto"/>
              <w:bottom w:val="single" w:sz="4" w:space="0" w:color="auto"/>
              <w:right w:val="single" w:sz="4" w:space="0" w:color="auto"/>
            </w:tcBorders>
            <w:vAlign w:val="center"/>
          </w:tcPr>
          <w:p w14:paraId="3CFD8A9B" w14:textId="12CDB2EC" w:rsidR="00435EFD" w:rsidRPr="00706B20" w:rsidRDefault="00F332F0" w:rsidP="00F74A09">
            <w:pPr>
              <w:spacing w:after="0" w:line="240" w:lineRule="auto"/>
              <w:rPr>
                <w:rFonts w:ascii="Times New Roman" w:hAnsi="Times New Roman"/>
                <w:sz w:val="24"/>
                <w:szCs w:val="24"/>
              </w:rPr>
            </w:pPr>
            <w:r>
              <w:rPr>
                <w:rFonts w:ascii="Times New Roman" w:hAnsi="Times New Roman"/>
                <w:sz w:val="24"/>
                <w:szCs w:val="24"/>
              </w:rPr>
              <w:t>bemutatás</w:t>
            </w:r>
          </w:p>
        </w:tc>
        <w:tc>
          <w:tcPr>
            <w:tcW w:w="992" w:type="dxa"/>
            <w:tcBorders>
              <w:top w:val="single" w:sz="4" w:space="0" w:color="auto"/>
              <w:left w:val="single" w:sz="4" w:space="0" w:color="auto"/>
              <w:bottom w:val="single" w:sz="4" w:space="0" w:color="auto"/>
              <w:right w:val="single" w:sz="4" w:space="0" w:color="auto"/>
            </w:tcBorders>
            <w:vAlign w:val="center"/>
          </w:tcPr>
          <w:p w14:paraId="65BB1F71" w14:textId="77777777" w:rsidR="00435EFD" w:rsidRPr="00706B20" w:rsidRDefault="00435EFD" w:rsidP="00F74A09">
            <w:pPr>
              <w:spacing w:after="0" w:line="240" w:lineRule="auto"/>
              <w:jc w:val="center"/>
              <w:rPr>
                <w:rFonts w:ascii="Times New Roman" w:hAnsi="Times New Roman"/>
                <w:sz w:val="24"/>
                <w:szCs w:val="24"/>
              </w:rPr>
            </w:pPr>
            <w:r w:rsidRPr="00706B20">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56B228A9" w14:textId="7B530D4B" w:rsidR="00435EFD" w:rsidRPr="00706B20"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0BCEC9D8" w14:textId="77777777" w:rsidR="00435EFD" w:rsidRPr="00706B20"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17220CE8" w14:textId="77777777" w:rsidR="00435EFD" w:rsidRPr="00706B20" w:rsidRDefault="00435EFD" w:rsidP="00F74A09">
            <w:pPr>
              <w:spacing w:after="0" w:line="240" w:lineRule="auto"/>
              <w:jc w:val="center"/>
              <w:rPr>
                <w:rFonts w:ascii="Times New Roman" w:hAnsi="Times New Roman"/>
                <w:sz w:val="24"/>
                <w:szCs w:val="24"/>
              </w:rPr>
            </w:pPr>
          </w:p>
        </w:tc>
      </w:tr>
      <w:tr w:rsidR="00435EFD" w:rsidRPr="00706B20" w14:paraId="48A569FD"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4A3BCD88" w14:textId="52DD11EE" w:rsidR="00435EFD" w:rsidRPr="00706B20" w:rsidRDefault="001C736C" w:rsidP="00F74A09">
            <w:pPr>
              <w:spacing w:after="0" w:line="240" w:lineRule="auto"/>
              <w:jc w:val="center"/>
              <w:rPr>
                <w:rFonts w:ascii="Times New Roman" w:hAnsi="Times New Roman"/>
                <w:sz w:val="24"/>
                <w:szCs w:val="24"/>
              </w:rPr>
            </w:pPr>
            <w:r>
              <w:rPr>
                <w:rFonts w:ascii="Times New Roman" w:hAnsi="Times New Roman"/>
                <w:sz w:val="24"/>
                <w:szCs w:val="24"/>
              </w:rPr>
              <w:t>4.</w:t>
            </w:r>
          </w:p>
        </w:tc>
        <w:tc>
          <w:tcPr>
            <w:tcW w:w="2552" w:type="dxa"/>
            <w:tcBorders>
              <w:top w:val="single" w:sz="4" w:space="0" w:color="auto"/>
              <w:left w:val="single" w:sz="4" w:space="0" w:color="auto"/>
              <w:bottom w:val="single" w:sz="4" w:space="0" w:color="auto"/>
              <w:right w:val="single" w:sz="4" w:space="0" w:color="auto"/>
            </w:tcBorders>
            <w:vAlign w:val="center"/>
          </w:tcPr>
          <w:p w14:paraId="7348C327" w14:textId="29398789" w:rsidR="00435EFD" w:rsidRPr="00706B20" w:rsidRDefault="00F332F0" w:rsidP="00F74A09">
            <w:pPr>
              <w:spacing w:after="0" w:line="240" w:lineRule="auto"/>
              <w:rPr>
                <w:rFonts w:ascii="Times New Roman" w:hAnsi="Times New Roman"/>
                <w:sz w:val="24"/>
                <w:szCs w:val="24"/>
              </w:rPr>
            </w:pPr>
            <w:r w:rsidRPr="00F332F0">
              <w:rPr>
                <w:rFonts w:ascii="Times New Roman" w:hAnsi="Times New Roman"/>
                <w:sz w:val="24"/>
                <w:szCs w:val="24"/>
              </w:rPr>
              <w:t>szemléltetés</w:t>
            </w:r>
          </w:p>
        </w:tc>
        <w:tc>
          <w:tcPr>
            <w:tcW w:w="992" w:type="dxa"/>
            <w:tcBorders>
              <w:top w:val="single" w:sz="4" w:space="0" w:color="auto"/>
              <w:left w:val="single" w:sz="4" w:space="0" w:color="auto"/>
              <w:bottom w:val="single" w:sz="4" w:space="0" w:color="auto"/>
              <w:right w:val="single" w:sz="4" w:space="0" w:color="auto"/>
            </w:tcBorders>
            <w:vAlign w:val="center"/>
          </w:tcPr>
          <w:p w14:paraId="4973ACD3" w14:textId="77777777" w:rsidR="00435EFD" w:rsidRPr="00706B20" w:rsidRDefault="00435EFD" w:rsidP="00F74A09">
            <w:pPr>
              <w:spacing w:after="0" w:line="240" w:lineRule="auto"/>
              <w:jc w:val="center"/>
              <w:rPr>
                <w:rFonts w:ascii="Times New Roman" w:hAnsi="Times New Roman"/>
                <w:sz w:val="24"/>
                <w:szCs w:val="24"/>
              </w:rPr>
            </w:pPr>
            <w:r w:rsidRPr="00706B20">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75B9E5A7" w14:textId="77777777" w:rsidR="00435EFD" w:rsidRPr="00706B20"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77AC310C" w14:textId="77777777" w:rsidR="00435EFD" w:rsidRPr="00706B20"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23E2A374" w14:textId="170F3719" w:rsidR="00435EFD" w:rsidRPr="00706B20" w:rsidRDefault="001C736C" w:rsidP="00F74A09">
            <w:pPr>
              <w:spacing w:after="0" w:line="240" w:lineRule="auto"/>
              <w:jc w:val="center"/>
              <w:rPr>
                <w:rFonts w:ascii="Times New Roman" w:hAnsi="Times New Roman"/>
                <w:sz w:val="24"/>
                <w:szCs w:val="24"/>
              </w:rPr>
            </w:pPr>
            <w:r>
              <w:rPr>
                <w:rFonts w:ascii="Times New Roman" w:hAnsi="Times New Roman"/>
                <w:sz w:val="24"/>
                <w:szCs w:val="24"/>
              </w:rPr>
              <w:t>audiovizuális eszközök</w:t>
            </w:r>
          </w:p>
        </w:tc>
      </w:tr>
      <w:tr w:rsidR="00435EFD" w:rsidRPr="00706B20" w14:paraId="614CE964"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0CDFE861" w14:textId="2361494B" w:rsidR="00435EFD" w:rsidRPr="00706B20" w:rsidRDefault="001C736C" w:rsidP="00F74A09">
            <w:pPr>
              <w:spacing w:after="0" w:line="240" w:lineRule="auto"/>
              <w:jc w:val="center"/>
              <w:rPr>
                <w:rFonts w:ascii="Times New Roman" w:hAnsi="Times New Roman"/>
                <w:sz w:val="24"/>
                <w:szCs w:val="24"/>
              </w:rPr>
            </w:pPr>
            <w:r>
              <w:rPr>
                <w:rFonts w:ascii="Times New Roman" w:hAnsi="Times New Roman"/>
                <w:sz w:val="24"/>
                <w:szCs w:val="24"/>
              </w:rPr>
              <w:t>5.</w:t>
            </w:r>
          </w:p>
        </w:tc>
        <w:tc>
          <w:tcPr>
            <w:tcW w:w="2552" w:type="dxa"/>
            <w:tcBorders>
              <w:top w:val="single" w:sz="4" w:space="0" w:color="auto"/>
              <w:left w:val="single" w:sz="4" w:space="0" w:color="auto"/>
              <w:bottom w:val="single" w:sz="4" w:space="0" w:color="auto"/>
              <w:right w:val="single" w:sz="4" w:space="0" w:color="auto"/>
            </w:tcBorders>
            <w:vAlign w:val="center"/>
          </w:tcPr>
          <w:p w14:paraId="04E28013" w14:textId="0660925D" w:rsidR="00435EFD" w:rsidRPr="00706B20" w:rsidRDefault="001C736C" w:rsidP="00F74A09">
            <w:pPr>
              <w:spacing w:after="0" w:line="240" w:lineRule="auto"/>
              <w:rPr>
                <w:rFonts w:ascii="Times New Roman" w:hAnsi="Times New Roman"/>
                <w:sz w:val="24"/>
                <w:szCs w:val="24"/>
              </w:rPr>
            </w:pPr>
            <w:r w:rsidRPr="00706B20">
              <w:rPr>
                <w:rFonts w:ascii="Times New Roman" w:hAnsi="Times New Roman"/>
                <w:sz w:val="24"/>
                <w:szCs w:val="24"/>
              </w:rPr>
              <w:t>együttzenélés</w:t>
            </w:r>
          </w:p>
        </w:tc>
        <w:tc>
          <w:tcPr>
            <w:tcW w:w="992" w:type="dxa"/>
            <w:tcBorders>
              <w:top w:val="single" w:sz="4" w:space="0" w:color="auto"/>
              <w:left w:val="single" w:sz="4" w:space="0" w:color="auto"/>
              <w:bottom w:val="single" w:sz="4" w:space="0" w:color="auto"/>
              <w:right w:val="single" w:sz="4" w:space="0" w:color="auto"/>
            </w:tcBorders>
            <w:vAlign w:val="center"/>
          </w:tcPr>
          <w:p w14:paraId="0057FA2D" w14:textId="77777777" w:rsidR="00435EFD" w:rsidRPr="00706B20" w:rsidRDefault="00435EFD" w:rsidP="00F74A09">
            <w:pPr>
              <w:spacing w:after="0" w:line="240" w:lineRule="auto"/>
              <w:jc w:val="center"/>
              <w:rPr>
                <w:rFonts w:ascii="Times New Roman" w:hAnsi="Times New Roman"/>
                <w:sz w:val="24"/>
                <w:szCs w:val="24"/>
              </w:rPr>
            </w:pPr>
            <w:r w:rsidRPr="00706B20">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4A253656" w14:textId="77777777" w:rsidR="00435EFD" w:rsidRPr="00706B20"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10A25E9C" w14:textId="77777777" w:rsidR="00435EFD" w:rsidRPr="00706B20"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40142E9C" w14:textId="77777777" w:rsidR="00435EFD" w:rsidRPr="00706B20" w:rsidRDefault="00435EFD" w:rsidP="00F74A09">
            <w:pPr>
              <w:spacing w:after="0" w:line="240" w:lineRule="auto"/>
              <w:jc w:val="center"/>
              <w:rPr>
                <w:rFonts w:ascii="Times New Roman" w:hAnsi="Times New Roman"/>
                <w:sz w:val="24"/>
                <w:szCs w:val="24"/>
              </w:rPr>
            </w:pPr>
          </w:p>
        </w:tc>
      </w:tr>
      <w:tr w:rsidR="00435EFD" w:rsidRPr="00706B20" w14:paraId="75272974"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5EA28F8C" w14:textId="14C74918" w:rsidR="00435EFD" w:rsidRPr="00706B20" w:rsidRDefault="001C736C" w:rsidP="00F74A09">
            <w:pPr>
              <w:spacing w:after="0" w:line="240" w:lineRule="auto"/>
              <w:jc w:val="center"/>
              <w:rPr>
                <w:rFonts w:ascii="Times New Roman" w:hAnsi="Times New Roman"/>
                <w:sz w:val="24"/>
                <w:szCs w:val="24"/>
              </w:rPr>
            </w:pPr>
            <w:r>
              <w:rPr>
                <w:rFonts w:ascii="Times New Roman" w:hAnsi="Times New Roman"/>
                <w:sz w:val="24"/>
                <w:szCs w:val="24"/>
              </w:rPr>
              <w:t>6.</w:t>
            </w:r>
          </w:p>
        </w:tc>
        <w:tc>
          <w:tcPr>
            <w:tcW w:w="2552" w:type="dxa"/>
            <w:tcBorders>
              <w:top w:val="single" w:sz="4" w:space="0" w:color="auto"/>
              <w:left w:val="single" w:sz="4" w:space="0" w:color="auto"/>
              <w:bottom w:val="single" w:sz="4" w:space="0" w:color="auto"/>
              <w:right w:val="single" w:sz="4" w:space="0" w:color="auto"/>
            </w:tcBorders>
            <w:vAlign w:val="center"/>
          </w:tcPr>
          <w:p w14:paraId="1D69CF1E" w14:textId="7C9EC1DB" w:rsidR="00435EFD" w:rsidRPr="00706B20" w:rsidRDefault="001C736C" w:rsidP="00F74A09">
            <w:pPr>
              <w:spacing w:after="0" w:line="240" w:lineRule="auto"/>
              <w:rPr>
                <w:rFonts w:ascii="Times New Roman" w:hAnsi="Times New Roman"/>
                <w:sz w:val="24"/>
                <w:szCs w:val="24"/>
              </w:rPr>
            </w:pPr>
            <w:r>
              <w:rPr>
                <w:rFonts w:ascii="Times New Roman" w:hAnsi="Times New Roman"/>
                <w:sz w:val="24"/>
                <w:szCs w:val="24"/>
              </w:rPr>
              <w:t>zenehallgatás, megfigyelés</w:t>
            </w:r>
          </w:p>
        </w:tc>
        <w:tc>
          <w:tcPr>
            <w:tcW w:w="992" w:type="dxa"/>
            <w:tcBorders>
              <w:top w:val="single" w:sz="4" w:space="0" w:color="auto"/>
              <w:left w:val="single" w:sz="4" w:space="0" w:color="auto"/>
              <w:bottom w:val="single" w:sz="4" w:space="0" w:color="auto"/>
              <w:right w:val="single" w:sz="4" w:space="0" w:color="auto"/>
            </w:tcBorders>
            <w:vAlign w:val="center"/>
          </w:tcPr>
          <w:p w14:paraId="7F3B82E4" w14:textId="77777777" w:rsidR="00435EFD" w:rsidRPr="00706B20" w:rsidRDefault="00435EFD" w:rsidP="00F74A09">
            <w:pPr>
              <w:spacing w:after="0" w:line="240" w:lineRule="auto"/>
              <w:jc w:val="center"/>
              <w:rPr>
                <w:rFonts w:ascii="Times New Roman" w:hAnsi="Times New Roman"/>
                <w:sz w:val="24"/>
                <w:szCs w:val="24"/>
              </w:rPr>
            </w:pPr>
            <w:r w:rsidRPr="00706B20">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29197298" w14:textId="77777777" w:rsidR="00435EFD" w:rsidRPr="00706B20"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504DFE2B" w14:textId="77777777" w:rsidR="00435EFD" w:rsidRPr="00706B20"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5B1CA65D" w14:textId="77777777" w:rsidR="00435EFD" w:rsidRPr="00706B20" w:rsidRDefault="00435EFD" w:rsidP="00F74A09">
            <w:pPr>
              <w:spacing w:after="0" w:line="240" w:lineRule="auto"/>
              <w:jc w:val="center"/>
              <w:rPr>
                <w:rFonts w:ascii="Times New Roman" w:hAnsi="Times New Roman"/>
                <w:sz w:val="24"/>
                <w:szCs w:val="24"/>
              </w:rPr>
            </w:pPr>
          </w:p>
        </w:tc>
      </w:tr>
      <w:tr w:rsidR="00435EFD" w:rsidRPr="00706B20" w14:paraId="4F5A4F3D"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0818D3E8" w14:textId="442C56C2" w:rsidR="00435EFD" w:rsidRPr="00706B20" w:rsidRDefault="001C736C" w:rsidP="00F74A09">
            <w:pPr>
              <w:spacing w:after="0" w:line="240" w:lineRule="auto"/>
              <w:jc w:val="center"/>
              <w:rPr>
                <w:rFonts w:ascii="Times New Roman" w:hAnsi="Times New Roman"/>
                <w:sz w:val="24"/>
                <w:szCs w:val="24"/>
              </w:rPr>
            </w:pPr>
            <w:r>
              <w:rPr>
                <w:rFonts w:ascii="Times New Roman" w:hAnsi="Times New Roman"/>
                <w:sz w:val="24"/>
                <w:szCs w:val="24"/>
              </w:rPr>
              <w:t>7.</w:t>
            </w:r>
          </w:p>
        </w:tc>
        <w:tc>
          <w:tcPr>
            <w:tcW w:w="2552" w:type="dxa"/>
            <w:tcBorders>
              <w:top w:val="single" w:sz="4" w:space="0" w:color="auto"/>
              <w:left w:val="single" w:sz="4" w:space="0" w:color="auto"/>
              <w:bottom w:val="single" w:sz="4" w:space="0" w:color="auto"/>
              <w:right w:val="single" w:sz="4" w:space="0" w:color="auto"/>
            </w:tcBorders>
            <w:vAlign w:val="center"/>
          </w:tcPr>
          <w:p w14:paraId="3B862174" w14:textId="61BA3861" w:rsidR="00435EFD" w:rsidRPr="00706B20" w:rsidRDefault="001C736C" w:rsidP="00F74A09">
            <w:pPr>
              <w:spacing w:after="0" w:line="240" w:lineRule="auto"/>
              <w:rPr>
                <w:rFonts w:ascii="Times New Roman" w:hAnsi="Times New Roman"/>
                <w:sz w:val="24"/>
                <w:szCs w:val="24"/>
              </w:rPr>
            </w:pPr>
            <w:r w:rsidRPr="00706B20">
              <w:rPr>
                <w:rFonts w:ascii="Times New Roman" w:hAnsi="Times New Roman"/>
                <w:sz w:val="24"/>
                <w:szCs w:val="24"/>
              </w:rPr>
              <w:t>házi feladat</w:t>
            </w:r>
          </w:p>
        </w:tc>
        <w:tc>
          <w:tcPr>
            <w:tcW w:w="992" w:type="dxa"/>
            <w:tcBorders>
              <w:top w:val="single" w:sz="4" w:space="0" w:color="auto"/>
              <w:left w:val="single" w:sz="4" w:space="0" w:color="auto"/>
              <w:bottom w:val="single" w:sz="4" w:space="0" w:color="auto"/>
              <w:right w:val="single" w:sz="4" w:space="0" w:color="auto"/>
            </w:tcBorders>
            <w:vAlign w:val="center"/>
          </w:tcPr>
          <w:p w14:paraId="23BE457F" w14:textId="77777777" w:rsidR="00435EFD" w:rsidRPr="00706B20" w:rsidRDefault="00435EFD" w:rsidP="00F74A09">
            <w:pPr>
              <w:spacing w:after="0" w:line="240" w:lineRule="auto"/>
              <w:jc w:val="center"/>
              <w:rPr>
                <w:rFonts w:ascii="Times New Roman" w:hAnsi="Times New Roman"/>
                <w:sz w:val="24"/>
                <w:szCs w:val="24"/>
              </w:rPr>
            </w:pPr>
            <w:r w:rsidRPr="00706B20">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557CD142" w14:textId="77777777" w:rsidR="00435EFD" w:rsidRPr="00706B20"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3074ACB1" w14:textId="77777777" w:rsidR="00435EFD" w:rsidRPr="00706B20"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0711C25E" w14:textId="740927FD" w:rsidR="00435EFD" w:rsidRPr="00706B20" w:rsidRDefault="00435EFD" w:rsidP="00F74A09">
            <w:pPr>
              <w:spacing w:after="0" w:line="240" w:lineRule="auto"/>
              <w:jc w:val="center"/>
              <w:rPr>
                <w:rFonts w:ascii="Times New Roman" w:hAnsi="Times New Roman"/>
                <w:sz w:val="24"/>
                <w:szCs w:val="24"/>
              </w:rPr>
            </w:pPr>
          </w:p>
        </w:tc>
      </w:tr>
    </w:tbl>
    <w:p w14:paraId="569EAEC0" w14:textId="77777777" w:rsidR="00435EFD" w:rsidRPr="00706B20" w:rsidRDefault="00435EFD" w:rsidP="00435EFD">
      <w:pPr>
        <w:widowControl w:val="0"/>
        <w:suppressAutoHyphens/>
        <w:spacing w:after="0" w:line="240" w:lineRule="auto"/>
        <w:rPr>
          <w:rFonts w:ascii="Times New Roman" w:hAnsi="Times New Roman"/>
          <w:b/>
          <w:bCs/>
          <w:i/>
          <w:sz w:val="24"/>
          <w:szCs w:val="24"/>
        </w:rPr>
      </w:pPr>
    </w:p>
    <w:p w14:paraId="0EE6CAD2" w14:textId="77777777" w:rsidR="001C736C" w:rsidRDefault="001C736C" w:rsidP="001C736C">
      <w:pPr>
        <w:spacing w:after="0" w:line="240" w:lineRule="auto"/>
        <w:ind w:firstLine="709"/>
        <w:contextualSpacing/>
        <w:jc w:val="both"/>
        <w:rPr>
          <w:rFonts w:ascii="Times New Roman" w:hAnsi="Times New Roman"/>
          <w:b/>
          <w:bCs/>
          <w:sz w:val="24"/>
          <w:szCs w:val="24"/>
        </w:rPr>
      </w:pPr>
      <w:r w:rsidRPr="001C736C">
        <w:rPr>
          <w:rFonts w:ascii="Times New Roman" w:hAnsi="Times New Roman"/>
          <w:b/>
          <w:bCs/>
          <w:sz w:val="24"/>
          <w:szCs w:val="24"/>
        </w:rPr>
        <w:t>A tantárgy elsajátítása során alkalmazható tanulói tevékenységformák (ajánlás)</w:t>
      </w:r>
    </w:p>
    <w:p w14:paraId="2681F1E0" w14:textId="77777777" w:rsidR="001C736C" w:rsidRPr="001C736C" w:rsidRDefault="001C736C" w:rsidP="001C736C">
      <w:pPr>
        <w:spacing w:after="0" w:line="240" w:lineRule="auto"/>
        <w:ind w:firstLine="709"/>
        <w:contextualSpacing/>
        <w:jc w:val="both"/>
        <w:rPr>
          <w:rFonts w:ascii="Times New Roman" w:hAnsi="Times New Roman"/>
          <w:b/>
          <w:bCs/>
          <w:sz w:val="24"/>
          <w:szCs w:val="24"/>
        </w:rPr>
      </w:pPr>
    </w:p>
    <w:p w14:paraId="36671296" w14:textId="77777777" w:rsidR="001C736C" w:rsidRPr="001C736C" w:rsidRDefault="001C736C" w:rsidP="001C736C">
      <w:pPr>
        <w:widowControl w:val="0"/>
        <w:suppressAutoHyphens/>
        <w:spacing w:after="0" w:line="240" w:lineRule="auto"/>
        <w:ind w:firstLine="709"/>
        <w:rPr>
          <w:rFonts w:ascii="Times New Roman" w:hAnsi="Times New Roman"/>
          <w:b/>
          <w:bCs/>
          <w:sz w:val="24"/>
          <w:szCs w:val="24"/>
        </w:rPr>
      </w:pPr>
    </w:p>
    <w:p w14:paraId="20A2E28E" w14:textId="3742C748" w:rsidR="00435EFD" w:rsidRPr="001C736C" w:rsidRDefault="00435EFD" w:rsidP="001C736C">
      <w:pPr>
        <w:widowControl w:val="0"/>
        <w:suppressAutoHyphens/>
        <w:spacing w:after="0" w:line="240" w:lineRule="auto"/>
        <w:ind w:firstLine="709"/>
        <w:rPr>
          <w:rFonts w:ascii="Times New Roman" w:hAnsi="Times New Roman"/>
          <w:b/>
          <w:bCs/>
          <w:sz w:val="24"/>
          <w:szCs w:val="24"/>
        </w:rPr>
      </w:pPr>
      <w:r w:rsidRPr="001C736C">
        <w:rPr>
          <w:rFonts w:ascii="Times New Roman" w:hAnsi="Times New Roman"/>
          <w:b/>
          <w:bCs/>
          <w:sz w:val="24"/>
          <w:szCs w:val="24"/>
        </w:rPr>
        <w:t>A tantárgy értékelésének módja</w:t>
      </w:r>
    </w:p>
    <w:p w14:paraId="23DA1D28" w14:textId="77777777" w:rsidR="00435EFD" w:rsidRPr="00706B20" w:rsidRDefault="00435EFD" w:rsidP="00435EFD">
      <w:pPr>
        <w:widowControl w:val="0"/>
        <w:suppressAutoHyphens/>
        <w:spacing w:after="0" w:line="240" w:lineRule="auto"/>
        <w:rPr>
          <w:rFonts w:ascii="Times New Roman" w:hAnsi="Times New Roman"/>
          <w:b/>
          <w:bCs/>
          <w:sz w:val="24"/>
          <w:szCs w:val="24"/>
        </w:rPr>
      </w:pPr>
    </w:p>
    <w:p w14:paraId="176A39B2" w14:textId="77777777" w:rsidR="00DC7560" w:rsidRDefault="00435EFD" w:rsidP="00DC7560">
      <w:pPr>
        <w:autoSpaceDE w:val="0"/>
        <w:autoSpaceDN w:val="0"/>
        <w:adjustRightInd w:val="0"/>
        <w:spacing w:after="0" w:line="240" w:lineRule="auto"/>
        <w:jc w:val="both"/>
        <w:rPr>
          <w:rFonts w:ascii="Times New Roman" w:hAnsi="Times New Roman"/>
          <w:bCs/>
          <w:kern w:val="2"/>
          <w:sz w:val="24"/>
          <w:szCs w:val="24"/>
          <w:lang w:eastAsia="hu-HU"/>
        </w:rPr>
      </w:pPr>
      <w:r w:rsidRPr="00706B20">
        <w:rPr>
          <w:rFonts w:ascii="Times New Roman" w:hAnsi="Times New Roman"/>
          <w:bCs/>
          <w:kern w:val="2"/>
          <w:sz w:val="24"/>
          <w:szCs w:val="24"/>
          <w:lang w:eastAsia="hu-HU"/>
        </w:rPr>
        <w:t>A nemzeti köznevelésről szóló 2011. évi CXC. törvény. 54. § (2) a) pontja szerinti értékeléssel.</w:t>
      </w:r>
    </w:p>
    <w:p w14:paraId="25EAA7A6" w14:textId="77777777" w:rsidR="00543706" w:rsidRDefault="00543706" w:rsidP="00DC7560">
      <w:pPr>
        <w:autoSpaceDE w:val="0"/>
        <w:autoSpaceDN w:val="0"/>
        <w:adjustRightInd w:val="0"/>
        <w:spacing w:after="0" w:line="240" w:lineRule="auto"/>
        <w:jc w:val="both"/>
        <w:rPr>
          <w:rFonts w:ascii="Times New Roman" w:hAnsi="Times New Roman"/>
          <w:bCs/>
          <w:kern w:val="2"/>
          <w:sz w:val="24"/>
          <w:szCs w:val="24"/>
          <w:lang w:eastAsia="hu-HU"/>
        </w:rPr>
      </w:pPr>
    </w:p>
    <w:p w14:paraId="57BD3ED5" w14:textId="0585A4DB" w:rsidR="00543706" w:rsidRPr="00543706" w:rsidRDefault="00562BD7" w:rsidP="00C70F06">
      <w:pPr>
        <w:pStyle w:val="Listaszerbekezds"/>
        <w:numPr>
          <w:ilvl w:val="0"/>
          <w:numId w:val="7"/>
        </w:numPr>
        <w:tabs>
          <w:tab w:val="right" w:pos="9072"/>
        </w:tabs>
        <w:spacing w:after="0" w:line="240" w:lineRule="auto"/>
        <w:contextualSpacing/>
        <w:jc w:val="both"/>
        <w:rPr>
          <w:rFonts w:ascii="Times New Roman" w:eastAsia="Calibri" w:hAnsi="Times New Roman"/>
          <w:b/>
          <w:sz w:val="24"/>
        </w:rPr>
      </w:pPr>
      <w:r>
        <w:rPr>
          <w:rFonts w:ascii="Times New Roman" w:eastAsia="Calibri" w:hAnsi="Times New Roman"/>
          <w:b/>
          <w:sz w:val="24"/>
        </w:rPr>
        <w:t>Társhangszer/ének</w:t>
      </w:r>
      <w:r w:rsidR="00543706" w:rsidRPr="00543706">
        <w:rPr>
          <w:rFonts w:ascii="Times New Roman" w:eastAsia="Calibri" w:hAnsi="Times New Roman"/>
          <w:b/>
          <w:sz w:val="24"/>
        </w:rPr>
        <w:t xml:space="preserve"> tantárgy</w:t>
      </w:r>
      <w:r w:rsidR="00543706" w:rsidRPr="00543706">
        <w:rPr>
          <w:rFonts w:ascii="Times New Roman" w:eastAsia="Calibri" w:hAnsi="Times New Roman"/>
          <w:b/>
          <w:sz w:val="24"/>
        </w:rPr>
        <w:tab/>
        <w:t>268 óra</w:t>
      </w:r>
    </w:p>
    <w:p w14:paraId="12206140" w14:textId="77777777" w:rsidR="00543706" w:rsidRPr="00543706" w:rsidRDefault="00543706" w:rsidP="00543706">
      <w:pPr>
        <w:spacing w:after="120" w:line="240" w:lineRule="auto"/>
        <w:jc w:val="both"/>
        <w:rPr>
          <w:rFonts w:ascii="Times New Roman" w:eastAsia="Calibri" w:hAnsi="Times New Roman"/>
          <w:sz w:val="24"/>
        </w:rPr>
      </w:pPr>
    </w:p>
    <w:p w14:paraId="7F3F8EFE"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tanításának célja</w:t>
      </w:r>
    </w:p>
    <w:p w14:paraId="445D8FB3" w14:textId="77777777" w:rsidR="00543706" w:rsidRPr="00543706" w:rsidRDefault="00543706" w:rsidP="00543706">
      <w:pPr>
        <w:widowControl w:val="0"/>
        <w:tabs>
          <w:tab w:val="left" w:pos="567"/>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A zeneművészeti szakgimnáziumban a népzenei tanulmányok fontos célja, hogy a növendék felkészüljön a felsőfokú népzenész előadóművész és népzenetanár képzésre.</w:t>
      </w:r>
    </w:p>
    <w:p w14:paraId="545E8F62" w14:textId="057AC035" w:rsidR="00543706" w:rsidRPr="00543706" w:rsidRDefault="00543706" w:rsidP="00543706">
      <w:pPr>
        <w:widowControl w:val="0"/>
        <w:tabs>
          <w:tab w:val="left" w:pos="567"/>
        </w:tabs>
        <w:suppressAutoHyphens/>
        <w:spacing w:after="0" w:line="240" w:lineRule="auto"/>
        <w:ind w:left="426"/>
        <w:jc w:val="both"/>
        <w:rPr>
          <w:rFonts w:ascii="Times New Roman" w:eastAsia="Calibri" w:hAnsi="Times New Roman"/>
          <w:sz w:val="24"/>
        </w:rPr>
      </w:pPr>
      <w:r w:rsidRPr="00543706">
        <w:rPr>
          <w:rFonts w:ascii="Times New Roman" w:eastAsia="Lucida Sans Unicode" w:hAnsi="Times New Roman"/>
          <w:kern w:val="1"/>
          <w:sz w:val="24"/>
          <w:szCs w:val="24"/>
        </w:rPr>
        <w:t xml:space="preserve">Az oktatás célja, hogy az alapképzésben kiválasztott és tanult </w:t>
      </w:r>
      <w:r w:rsidR="00562BD7">
        <w:rPr>
          <w:rFonts w:ascii="Times New Roman" w:eastAsia="Lucida Sans Unicode" w:hAnsi="Times New Roman"/>
          <w:kern w:val="1"/>
          <w:sz w:val="24"/>
          <w:szCs w:val="24"/>
        </w:rPr>
        <w:t>Társhangszert/éneke</w:t>
      </w:r>
      <w:r w:rsidRPr="00543706">
        <w:rPr>
          <w:rFonts w:ascii="Times New Roman" w:eastAsia="Lucida Sans Unicode" w:hAnsi="Times New Roman"/>
          <w:kern w:val="1"/>
          <w:sz w:val="24"/>
          <w:szCs w:val="24"/>
        </w:rPr>
        <w:t xml:space="preserve">t a kerettantervében meghatározott főtárgyi követelmények alapján, a növendék előképzettségének, felkészültségének felmérésével készített egyéni fejlesztési terv szerint, a lehető legmagasabb szintre fejlessze. </w:t>
      </w:r>
    </w:p>
    <w:p w14:paraId="4AAF75C6" w14:textId="77777777" w:rsidR="00543706" w:rsidRPr="00543706" w:rsidRDefault="00543706" w:rsidP="00543706">
      <w:pPr>
        <w:spacing w:after="0" w:line="240" w:lineRule="auto"/>
        <w:ind w:left="426"/>
        <w:jc w:val="both"/>
        <w:rPr>
          <w:rFonts w:ascii="Times New Roman" w:eastAsia="Calibri" w:hAnsi="Times New Roman"/>
          <w:sz w:val="24"/>
        </w:rPr>
      </w:pPr>
    </w:p>
    <w:p w14:paraId="4845F83C"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Kapcsolódó szakmai tartalmak</w:t>
      </w:r>
    </w:p>
    <w:p w14:paraId="2BB5CF09" w14:textId="77777777" w:rsidR="00562BD7" w:rsidRPr="00562BD7" w:rsidRDefault="00562BD7" w:rsidP="00562BD7">
      <w:pPr>
        <w:widowControl w:val="0"/>
        <w:suppressAutoHyphens/>
        <w:spacing w:after="0" w:line="240" w:lineRule="auto"/>
        <w:ind w:left="426"/>
        <w:jc w:val="both"/>
        <w:rPr>
          <w:rFonts w:ascii="Times New Roman" w:eastAsia="Lucida Sans Unicode" w:hAnsi="Times New Roman"/>
          <w:kern w:val="1"/>
          <w:sz w:val="24"/>
          <w:szCs w:val="24"/>
        </w:rPr>
      </w:pPr>
      <w:r w:rsidRPr="00562BD7">
        <w:rPr>
          <w:rFonts w:ascii="Times New Roman" w:eastAsia="Lucida Sans Unicode" w:hAnsi="Times New Roman"/>
          <w:kern w:val="1"/>
          <w:sz w:val="24"/>
          <w:szCs w:val="24"/>
        </w:rPr>
        <w:t>A növendékek képzéséhez elengedhetetlen más tantárgyak ismeretanyagának beépítése.</w:t>
      </w:r>
    </w:p>
    <w:p w14:paraId="3F50DE54" w14:textId="78D4528D" w:rsidR="00543706" w:rsidRPr="00543706" w:rsidRDefault="00562BD7" w:rsidP="00562BD7">
      <w:pPr>
        <w:widowControl w:val="0"/>
        <w:suppressAutoHyphens/>
        <w:spacing w:after="0" w:line="240" w:lineRule="auto"/>
        <w:ind w:left="426"/>
        <w:jc w:val="both"/>
        <w:rPr>
          <w:rFonts w:ascii="Times New Roman" w:eastAsia="Calibri" w:hAnsi="Times New Roman"/>
          <w:sz w:val="24"/>
        </w:rPr>
      </w:pPr>
      <w:r w:rsidRPr="00562BD7">
        <w:rPr>
          <w:rFonts w:ascii="Times New Roman" w:eastAsia="Lucida Sans Unicode" w:hAnsi="Times New Roman"/>
          <w:kern w:val="1"/>
          <w:sz w:val="24"/>
          <w:szCs w:val="24"/>
        </w:rPr>
        <w:t>Ezek részben a népzenéhez szorosan kapcsolódnak: népzeneelmélet, népzenetörténet, néprajz, néptánc. Saját tantárgyának, a népzenének a művészetekbe való integrálásához pedig fontos, hogy tájékozott legyen a tanítvány a társművészetekben. Ehhez nyújtanak segítséget az alábbi tantárgyak: zenetörténet, zeneirodalom, művészettörténet, irodalom, történelem. Így a növendék könnyebben elsajátítja a tananyagot, és képes lesz azt tágabb összefüggésbe helyezve a későbbi önálló munka során hasznosítani</w:t>
      </w:r>
      <w:r w:rsidR="00543706" w:rsidRPr="00543706">
        <w:rPr>
          <w:rFonts w:ascii="Times New Roman" w:eastAsia="Lucida Sans Unicode" w:hAnsi="Times New Roman"/>
          <w:kern w:val="1"/>
          <w:sz w:val="24"/>
          <w:szCs w:val="24"/>
        </w:rPr>
        <w:t xml:space="preserve">. </w:t>
      </w:r>
    </w:p>
    <w:p w14:paraId="1C6E0FC3" w14:textId="77777777" w:rsidR="00543706" w:rsidRPr="00543706" w:rsidRDefault="00543706" w:rsidP="00543706">
      <w:pPr>
        <w:spacing w:after="0" w:line="240" w:lineRule="auto"/>
        <w:ind w:left="426"/>
        <w:jc w:val="both"/>
        <w:rPr>
          <w:rFonts w:ascii="Times New Roman" w:eastAsia="Calibri" w:hAnsi="Times New Roman"/>
          <w:sz w:val="24"/>
        </w:rPr>
      </w:pPr>
    </w:p>
    <w:p w14:paraId="455F7E1C"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Témakörök</w:t>
      </w:r>
    </w:p>
    <w:p w14:paraId="7B75E2F1"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1"/>
          <w:sz w:val="24"/>
          <w:szCs w:val="24"/>
          <w:shd w:val="clear" w:color="auto" w:fill="FFFFFF"/>
        </w:rPr>
        <w:t>Technikai fejlesztés</w:t>
      </w:r>
      <w:r w:rsidRPr="00543706">
        <w:rPr>
          <w:rFonts w:ascii="Times New Roman" w:eastAsia="Calibri" w:hAnsi="Times New Roman"/>
          <w:b/>
          <w:i/>
          <w:sz w:val="24"/>
        </w:rPr>
        <w:tab/>
        <w:t>45 óra</w:t>
      </w:r>
    </w:p>
    <w:p w14:paraId="74903188" w14:textId="25833911" w:rsidR="00543706" w:rsidRPr="00543706" w:rsidRDefault="00543706" w:rsidP="00543706">
      <w:pPr>
        <w:tabs>
          <w:tab w:val="left" w:pos="1418"/>
          <w:tab w:val="right" w:pos="9072"/>
        </w:tab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Lásd a választott </w:t>
      </w:r>
      <w:r w:rsidR="00562BD7">
        <w:rPr>
          <w:rFonts w:ascii="Times New Roman" w:eastAsia="Lucida Sans Unicode" w:hAnsi="Times New Roman"/>
          <w:kern w:val="1"/>
          <w:sz w:val="24"/>
          <w:szCs w:val="24"/>
        </w:rPr>
        <w:t>Társhangszer/ének</w:t>
      </w:r>
      <w:r w:rsidRPr="00543706">
        <w:rPr>
          <w:rFonts w:ascii="Times New Roman" w:eastAsia="Lucida Sans Unicode" w:hAnsi="Times New Roman"/>
          <w:kern w:val="1"/>
          <w:sz w:val="24"/>
          <w:szCs w:val="24"/>
        </w:rPr>
        <w:t xml:space="preserve"> kerettantervében</w:t>
      </w:r>
    </w:p>
    <w:p w14:paraId="5AC92385"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71647B8E"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1"/>
          <w:sz w:val="24"/>
          <w:szCs w:val="24"/>
        </w:rPr>
        <w:t>Népzenei repertoár</w:t>
      </w:r>
      <w:r w:rsidRPr="00543706">
        <w:rPr>
          <w:rFonts w:ascii="Times New Roman" w:eastAsia="Calibri" w:hAnsi="Times New Roman"/>
          <w:b/>
          <w:i/>
          <w:sz w:val="24"/>
        </w:rPr>
        <w:tab/>
        <w:t>100 óra</w:t>
      </w:r>
    </w:p>
    <w:p w14:paraId="36E4F969" w14:textId="13062FBA" w:rsidR="00543706" w:rsidRPr="00543706" w:rsidRDefault="00543706" w:rsidP="00543706">
      <w:pPr>
        <w:tabs>
          <w:tab w:val="left" w:pos="1418"/>
          <w:tab w:val="right" w:pos="9072"/>
        </w:tab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Lásd a választott </w:t>
      </w:r>
      <w:r w:rsidR="00562BD7">
        <w:rPr>
          <w:rFonts w:ascii="Times New Roman" w:eastAsia="Lucida Sans Unicode" w:hAnsi="Times New Roman"/>
          <w:kern w:val="1"/>
          <w:sz w:val="24"/>
          <w:szCs w:val="24"/>
        </w:rPr>
        <w:t>Társhangszer/ének</w:t>
      </w:r>
      <w:r w:rsidRPr="00543706">
        <w:rPr>
          <w:rFonts w:ascii="Times New Roman" w:eastAsia="Lucida Sans Unicode" w:hAnsi="Times New Roman"/>
          <w:kern w:val="1"/>
          <w:sz w:val="24"/>
          <w:szCs w:val="24"/>
        </w:rPr>
        <w:t xml:space="preserve"> kerettantervében</w:t>
      </w:r>
    </w:p>
    <w:p w14:paraId="094110AF"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2029AD64"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1"/>
          <w:sz w:val="24"/>
          <w:szCs w:val="24"/>
        </w:rPr>
        <w:t>Népzenei összeállítások alkotása</w:t>
      </w:r>
      <w:r w:rsidRPr="00543706">
        <w:rPr>
          <w:rFonts w:ascii="Times New Roman" w:eastAsia="Calibri" w:hAnsi="Times New Roman"/>
          <w:b/>
          <w:i/>
          <w:sz w:val="24"/>
        </w:rPr>
        <w:tab/>
        <w:t>78 óra</w:t>
      </w:r>
    </w:p>
    <w:p w14:paraId="79EDA86C" w14:textId="77777777" w:rsidR="00543706" w:rsidRPr="00543706" w:rsidRDefault="00543706" w:rsidP="00543706">
      <w:pPr>
        <w:spacing w:after="0" w:line="240" w:lineRule="auto"/>
        <w:ind w:left="426"/>
        <w:jc w:val="both"/>
        <w:rPr>
          <w:rFonts w:ascii="Times New Roman" w:eastAsia="Calibri" w:hAnsi="Times New Roman"/>
          <w:sz w:val="24"/>
          <w:szCs w:val="24"/>
        </w:rPr>
      </w:pPr>
      <w:r w:rsidRPr="00543706">
        <w:rPr>
          <w:rFonts w:ascii="Times New Roman" w:eastAsia="Calibri" w:hAnsi="Times New Roman"/>
          <w:sz w:val="24"/>
          <w:szCs w:val="24"/>
        </w:rPr>
        <w:t>A tanult zenei anyagból a növendék egyéni képességeinek, alkatának, beállítódásának megfelelő népzenei összeállítások készítése.</w:t>
      </w:r>
    </w:p>
    <w:p w14:paraId="2D6321EF" w14:textId="0FC190D2" w:rsidR="00543706" w:rsidRPr="00543706" w:rsidRDefault="00543706" w:rsidP="00543706">
      <w:pPr>
        <w:spacing w:after="0" w:line="240" w:lineRule="auto"/>
        <w:ind w:left="426"/>
        <w:jc w:val="both"/>
        <w:rPr>
          <w:rFonts w:ascii="Times New Roman" w:eastAsia="Calibri" w:hAnsi="Times New Roman"/>
          <w:sz w:val="24"/>
          <w:szCs w:val="24"/>
        </w:rPr>
      </w:pPr>
      <w:r w:rsidRPr="00543706">
        <w:rPr>
          <w:rFonts w:ascii="Times New Roman" w:eastAsia="Calibri" w:hAnsi="Times New Roman"/>
          <w:sz w:val="24"/>
          <w:szCs w:val="24"/>
        </w:rPr>
        <w:t xml:space="preserve">A népdal összeállításokat kísérheti hangszer. Amennyiben a </w:t>
      </w:r>
      <w:r w:rsidR="00562BD7">
        <w:rPr>
          <w:rFonts w:ascii="Times New Roman" w:eastAsia="Calibri" w:hAnsi="Times New Roman"/>
          <w:sz w:val="24"/>
          <w:szCs w:val="24"/>
        </w:rPr>
        <w:t>Társhangszer/ének</w:t>
      </w:r>
      <w:r w:rsidRPr="00543706">
        <w:rPr>
          <w:rFonts w:ascii="Times New Roman" w:eastAsia="Calibri" w:hAnsi="Times New Roman"/>
          <w:sz w:val="24"/>
          <w:szCs w:val="24"/>
        </w:rPr>
        <w:t xml:space="preserve"> adottságai megengedik a növendék számára, használja énekének kíséretére.</w:t>
      </w:r>
    </w:p>
    <w:p w14:paraId="4F199A7A"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24480D31"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1"/>
          <w:sz w:val="24"/>
          <w:szCs w:val="24"/>
        </w:rPr>
        <w:t>Színpadi gyakorlat</w:t>
      </w:r>
      <w:r w:rsidRPr="00543706">
        <w:rPr>
          <w:rFonts w:ascii="Times New Roman" w:eastAsia="Calibri" w:hAnsi="Times New Roman"/>
          <w:b/>
          <w:i/>
          <w:sz w:val="24"/>
        </w:rPr>
        <w:tab/>
        <w:t>45 óra</w:t>
      </w:r>
    </w:p>
    <w:p w14:paraId="7B2EE697" w14:textId="77777777" w:rsidR="00543706" w:rsidRPr="00543706" w:rsidRDefault="00543706" w:rsidP="00543706">
      <w:pPr>
        <w:spacing w:after="0" w:line="240" w:lineRule="auto"/>
        <w:ind w:left="426"/>
        <w:jc w:val="both"/>
        <w:rPr>
          <w:rFonts w:ascii="Times New Roman" w:eastAsia="Calibri" w:hAnsi="Times New Roman"/>
          <w:b/>
          <w:i/>
          <w:sz w:val="24"/>
          <w:szCs w:val="24"/>
        </w:rPr>
      </w:pPr>
      <w:r w:rsidRPr="00543706">
        <w:rPr>
          <w:rFonts w:ascii="Times New Roman" w:eastAsia="Calibri" w:hAnsi="Times New Roman"/>
          <w:sz w:val="24"/>
          <w:szCs w:val="24"/>
        </w:rPr>
        <w:t>A növendékek által elsajátított zenei anyag, elkészített zenei összeállítások színpadi adaptációja.</w:t>
      </w:r>
    </w:p>
    <w:p w14:paraId="51512E3C"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1E71669B"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7F7A01ED"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képzés javasolt helyszíne (ajánlás)</w:t>
      </w:r>
    </w:p>
    <w:p w14:paraId="06A8D517" w14:textId="77777777" w:rsidR="00543706" w:rsidRPr="00543706" w:rsidRDefault="00543706" w:rsidP="00543706">
      <w:pPr>
        <w:spacing w:after="0" w:line="240" w:lineRule="auto"/>
        <w:ind w:left="426"/>
        <w:jc w:val="both"/>
        <w:rPr>
          <w:rFonts w:ascii="Times New Roman" w:eastAsia="Calibri" w:hAnsi="Times New Roman"/>
          <w:i/>
          <w:sz w:val="24"/>
        </w:rPr>
      </w:pPr>
    </w:p>
    <w:p w14:paraId="16038DBA" w14:textId="77777777" w:rsidR="00543706" w:rsidRPr="00543706" w:rsidRDefault="00543706" w:rsidP="00543706">
      <w:pPr>
        <w:spacing w:after="0" w:line="240" w:lineRule="auto"/>
        <w:ind w:left="426"/>
        <w:jc w:val="both"/>
        <w:rPr>
          <w:rFonts w:ascii="Times New Roman" w:eastAsia="Calibri" w:hAnsi="Times New Roman"/>
          <w:sz w:val="24"/>
        </w:rPr>
      </w:pPr>
    </w:p>
    <w:p w14:paraId="2160DF28"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sajátos módszerek, tanulói tevékenységformák (ajánlás)</w:t>
      </w:r>
    </w:p>
    <w:p w14:paraId="5291186A" w14:textId="77777777" w:rsidR="00543706" w:rsidRPr="00543706" w:rsidRDefault="00543706" w:rsidP="00543706">
      <w:pPr>
        <w:spacing w:after="0" w:line="240" w:lineRule="auto"/>
        <w:ind w:left="426"/>
        <w:jc w:val="both"/>
        <w:rPr>
          <w:rFonts w:ascii="Times New Roman" w:eastAsia="Calibri" w:hAnsi="Times New Roman"/>
          <w:i/>
          <w:sz w:val="24"/>
        </w:rPr>
      </w:pPr>
    </w:p>
    <w:p w14:paraId="23627B8B" w14:textId="77777777" w:rsidR="00543706" w:rsidRPr="00543706" w:rsidRDefault="00543706" w:rsidP="00543706">
      <w:pPr>
        <w:spacing w:after="0" w:line="240" w:lineRule="auto"/>
        <w:ind w:left="426"/>
        <w:jc w:val="both"/>
        <w:rPr>
          <w:rFonts w:ascii="Times New Roman" w:eastAsia="Calibri" w:hAnsi="Times New Roman"/>
          <w:sz w:val="24"/>
        </w:rPr>
      </w:pPr>
    </w:p>
    <w:p w14:paraId="142A3F97"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sajátos módszerek (ajánlás)</w:t>
      </w:r>
    </w:p>
    <w:p w14:paraId="6C805AC5" w14:textId="77777777" w:rsidR="009C1760" w:rsidRDefault="009C1760" w:rsidP="009C1760">
      <w:pPr>
        <w:spacing w:after="0" w:line="240" w:lineRule="auto"/>
        <w:ind w:left="1072"/>
        <w:contextualSpacing/>
        <w:jc w:val="both"/>
        <w:rPr>
          <w:rFonts w:ascii="Times New Roman" w:eastAsia="Calibri" w:hAnsi="Times New Roman"/>
          <w:b/>
          <w:sz w:val="24"/>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C1760" w:rsidRPr="009C1760" w14:paraId="3E6360B5" w14:textId="77777777" w:rsidTr="009C1760">
        <w:trPr>
          <w:trHeight w:val="600"/>
          <w:jc w:val="center"/>
        </w:trPr>
        <w:tc>
          <w:tcPr>
            <w:tcW w:w="960" w:type="dxa"/>
            <w:vMerge w:val="restart"/>
            <w:shd w:val="clear" w:color="auto" w:fill="auto"/>
            <w:vAlign w:val="center"/>
            <w:hideMark/>
          </w:tcPr>
          <w:p w14:paraId="481C75B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Sorszám</w:t>
            </w:r>
          </w:p>
        </w:tc>
        <w:tc>
          <w:tcPr>
            <w:tcW w:w="2220" w:type="dxa"/>
            <w:vMerge w:val="restart"/>
            <w:shd w:val="clear" w:color="auto" w:fill="auto"/>
            <w:vAlign w:val="center"/>
            <w:hideMark/>
          </w:tcPr>
          <w:p w14:paraId="06DDA82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Alkalmazott oktatási módszer neve</w:t>
            </w:r>
          </w:p>
        </w:tc>
        <w:tc>
          <w:tcPr>
            <w:tcW w:w="2880" w:type="dxa"/>
            <w:gridSpan w:val="3"/>
            <w:shd w:val="clear" w:color="auto" w:fill="auto"/>
            <w:vAlign w:val="center"/>
            <w:hideMark/>
          </w:tcPr>
          <w:p w14:paraId="0089C25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A tanulói tevékenység szervezeti kerete</w:t>
            </w:r>
          </w:p>
        </w:tc>
        <w:tc>
          <w:tcPr>
            <w:tcW w:w="2380" w:type="dxa"/>
            <w:vMerge w:val="restart"/>
            <w:shd w:val="clear" w:color="auto" w:fill="auto"/>
            <w:vAlign w:val="center"/>
            <w:hideMark/>
          </w:tcPr>
          <w:p w14:paraId="3FF1E82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xml:space="preserve">Alkalmazandó eszközök és felszerelések </w:t>
            </w:r>
          </w:p>
        </w:tc>
      </w:tr>
      <w:tr w:rsidR="009C1760" w:rsidRPr="009C1760" w14:paraId="4D691C88" w14:textId="77777777" w:rsidTr="009C1760">
        <w:trPr>
          <w:trHeight w:val="255"/>
          <w:jc w:val="center"/>
        </w:trPr>
        <w:tc>
          <w:tcPr>
            <w:tcW w:w="960" w:type="dxa"/>
            <w:vMerge/>
            <w:vAlign w:val="center"/>
            <w:hideMark/>
          </w:tcPr>
          <w:p w14:paraId="0581C478"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2220" w:type="dxa"/>
            <w:vMerge/>
            <w:vAlign w:val="center"/>
            <w:hideMark/>
          </w:tcPr>
          <w:p w14:paraId="5E5AD25C"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960" w:type="dxa"/>
            <w:shd w:val="clear" w:color="auto" w:fill="auto"/>
            <w:vAlign w:val="center"/>
            <w:hideMark/>
          </w:tcPr>
          <w:p w14:paraId="5D44F80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egyéni</w:t>
            </w:r>
          </w:p>
        </w:tc>
        <w:tc>
          <w:tcPr>
            <w:tcW w:w="960" w:type="dxa"/>
            <w:shd w:val="clear" w:color="auto" w:fill="auto"/>
            <w:vAlign w:val="center"/>
            <w:hideMark/>
          </w:tcPr>
          <w:p w14:paraId="39ECE26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csoport</w:t>
            </w:r>
          </w:p>
        </w:tc>
        <w:tc>
          <w:tcPr>
            <w:tcW w:w="960" w:type="dxa"/>
            <w:shd w:val="clear" w:color="auto" w:fill="auto"/>
            <w:vAlign w:val="center"/>
            <w:hideMark/>
          </w:tcPr>
          <w:p w14:paraId="4FB5DDB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osztály</w:t>
            </w:r>
          </w:p>
        </w:tc>
        <w:tc>
          <w:tcPr>
            <w:tcW w:w="2380" w:type="dxa"/>
            <w:vMerge/>
            <w:vAlign w:val="center"/>
            <w:hideMark/>
          </w:tcPr>
          <w:p w14:paraId="0F08531C" w14:textId="77777777" w:rsidR="009C1760" w:rsidRPr="009C1760" w:rsidRDefault="009C1760" w:rsidP="009C1760">
            <w:pPr>
              <w:spacing w:after="0" w:line="240" w:lineRule="auto"/>
              <w:rPr>
                <w:rFonts w:ascii="Times New Roman" w:hAnsi="Times New Roman"/>
                <w:color w:val="000000"/>
                <w:sz w:val="20"/>
                <w:szCs w:val="20"/>
                <w:lang w:eastAsia="hu-HU"/>
              </w:rPr>
            </w:pPr>
          </w:p>
        </w:tc>
      </w:tr>
      <w:tr w:rsidR="009C1760" w:rsidRPr="009C1760" w14:paraId="3070A4B9" w14:textId="77777777" w:rsidTr="009C1760">
        <w:trPr>
          <w:trHeight w:val="255"/>
          <w:jc w:val="center"/>
        </w:trPr>
        <w:tc>
          <w:tcPr>
            <w:tcW w:w="960" w:type="dxa"/>
            <w:shd w:val="clear" w:color="auto" w:fill="auto"/>
            <w:vAlign w:val="center"/>
            <w:hideMark/>
          </w:tcPr>
          <w:p w14:paraId="5478728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w:t>
            </w:r>
          </w:p>
        </w:tc>
        <w:tc>
          <w:tcPr>
            <w:tcW w:w="2220" w:type="dxa"/>
            <w:shd w:val="clear" w:color="auto" w:fill="auto"/>
            <w:vAlign w:val="center"/>
            <w:hideMark/>
          </w:tcPr>
          <w:p w14:paraId="2BCFBA08"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bemutatás</w:t>
            </w:r>
          </w:p>
        </w:tc>
        <w:tc>
          <w:tcPr>
            <w:tcW w:w="960" w:type="dxa"/>
            <w:shd w:val="clear" w:color="auto" w:fill="auto"/>
            <w:vAlign w:val="center"/>
            <w:hideMark/>
          </w:tcPr>
          <w:p w14:paraId="5B2095D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0C20C67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6069FAD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5CC94533"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46ABF7B8" w14:textId="77777777" w:rsidTr="009C1760">
        <w:trPr>
          <w:trHeight w:val="255"/>
          <w:jc w:val="center"/>
        </w:trPr>
        <w:tc>
          <w:tcPr>
            <w:tcW w:w="960" w:type="dxa"/>
            <w:shd w:val="clear" w:color="auto" w:fill="auto"/>
            <w:vAlign w:val="center"/>
            <w:hideMark/>
          </w:tcPr>
          <w:p w14:paraId="6C6C15F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2.</w:t>
            </w:r>
          </w:p>
        </w:tc>
        <w:tc>
          <w:tcPr>
            <w:tcW w:w="2220" w:type="dxa"/>
            <w:shd w:val="clear" w:color="auto" w:fill="auto"/>
            <w:vAlign w:val="center"/>
            <w:hideMark/>
          </w:tcPr>
          <w:p w14:paraId="09936685"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magyarázat</w:t>
            </w:r>
          </w:p>
        </w:tc>
        <w:tc>
          <w:tcPr>
            <w:tcW w:w="960" w:type="dxa"/>
            <w:shd w:val="clear" w:color="auto" w:fill="auto"/>
            <w:vAlign w:val="center"/>
            <w:hideMark/>
          </w:tcPr>
          <w:p w14:paraId="76D0C25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41BDB05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2523074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4BDBB498"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7935FC52" w14:textId="77777777" w:rsidTr="009C1760">
        <w:trPr>
          <w:trHeight w:val="255"/>
          <w:jc w:val="center"/>
        </w:trPr>
        <w:tc>
          <w:tcPr>
            <w:tcW w:w="960" w:type="dxa"/>
            <w:shd w:val="clear" w:color="auto" w:fill="auto"/>
            <w:vAlign w:val="center"/>
            <w:hideMark/>
          </w:tcPr>
          <w:p w14:paraId="4E4B392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3.</w:t>
            </w:r>
          </w:p>
        </w:tc>
        <w:tc>
          <w:tcPr>
            <w:tcW w:w="2220" w:type="dxa"/>
            <w:shd w:val="clear" w:color="auto" w:fill="auto"/>
            <w:vAlign w:val="center"/>
            <w:hideMark/>
          </w:tcPr>
          <w:p w14:paraId="36DBF81D"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megbeszélés</w:t>
            </w:r>
          </w:p>
        </w:tc>
        <w:tc>
          <w:tcPr>
            <w:tcW w:w="960" w:type="dxa"/>
            <w:shd w:val="clear" w:color="auto" w:fill="auto"/>
            <w:vAlign w:val="center"/>
            <w:hideMark/>
          </w:tcPr>
          <w:p w14:paraId="2FCA48C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7E57B94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066B228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57191B37"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67900A78" w14:textId="77777777" w:rsidTr="009C1760">
        <w:trPr>
          <w:trHeight w:val="255"/>
          <w:jc w:val="center"/>
        </w:trPr>
        <w:tc>
          <w:tcPr>
            <w:tcW w:w="960" w:type="dxa"/>
            <w:shd w:val="clear" w:color="auto" w:fill="auto"/>
            <w:vAlign w:val="center"/>
            <w:hideMark/>
          </w:tcPr>
          <w:p w14:paraId="271DD2D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4.</w:t>
            </w:r>
          </w:p>
        </w:tc>
        <w:tc>
          <w:tcPr>
            <w:tcW w:w="2220" w:type="dxa"/>
            <w:shd w:val="clear" w:color="auto" w:fill="auto"/>
            <w:vAlign w:val="center"/>
            <w:hideMark/>
          </w:tcPr>
          <w:p w14:paraId="3E2E8874"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szemléltetés</w:t>
            </w:r>
          </w:p>
        </w:tc>
        <w:tc>
          <w:tcPr>
            <w:tcW w:w="960" w:type="dxa"/>
            <w:shd w:val="clear" w:color="auto" w:fill="auto"/>
            <w:vAlign w:val="center"/>
            <w:hideMark/>
          </w:tcPr>
          <w:p w14:paraId="1A3597C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150C1AF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0C722FC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139F7674"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audiovizuális eszközök</w:t>
            </w:r>
          </w:p>
        </w:tc>
      </w:tr>
      <w:tr w:rsidR="009C1760" w:rsidRPr="009C1760" w14:paraId="4F99F0EA" w14:textId="77777777" w:rsidTr="009C1760">
        <w:trPr>
          <w:trHeight w:val="255"/>
          <w:jc w:val="center"/>
        </w:trPr>
        <w:tc>
          <w:tcPr>
            <w:tcW w:w="960" w:type="dxa"/>
            <w:shd w:val="clear" w:color="auto" w:fill="auto"/>
            <w:vAlign w:val="center"/>
            <w:hideMark/>
          </w:tcPr>
          <w:p w14:paraId="1BEE7EA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5.</w:t>
            </w:r>
          </w:p>
        </w:tc>
        <w:tc>
          <w:tcPr>
            <w:tcW w:w="2220" w:type="dxa"/>
            <w:shd w:val="clear" w:color="auto" w:fill="auto"/>
            <w:vAlign w:val="center"/>
            <w:hideMark/>
          </w:tcPr>
          <w:p w14:paraId="277CA295"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együtt muzsikálás</w:t>
            </w:r>
          </w:p>
        </w:tc>
        <w:tc>
          <w:tcPr>
            <w:tcW w:w="960" w:type="dxa"/>
            <w:shd w:val="clear" w:color="auto" w:fill="auto"/>
            <w:vAlign w:val="center"/>
            <w:hideMark/>
          </w:tcPr>
          <w:p w14:paraId="7375FB87"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103F5C3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69C23CB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5BA121C9"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3465A79B" w14:textId="77777777" w:rsidTr="009C1760">
        <w:trPr>
          <w:trHeight w:val="255"/>
          <w:jc w:val="center"/>
        </w:trPr>
        <w:tc>
          <w:tcPr>
            <w:tcW w:w="960" w:type="dxa"/>
            <w:shd w:val="clear" w:color="auto" w:fill="auto"/>
            <w:vAlign w:val="center"/>
            <w:hideMark/>
          </w:tcPr>
          <w:p w14:paraId="5FBC132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6.</w:t>
            </w:r>
          </w:p>
        </w:tc>
        <w:tc>
          <w:tcPr>
            <w:tcW w:w="2220" w:type="dxa"/>
            <w:shd w:val="clear" w:color="auto" w:fill="auto"/>
            <w:vAlign w:val="center"/>
            <w:hideMark/>
          </w:tcPr>
          <w:p w14:paraId="4D36B5D3"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házi feladat</w:t>
            </w:r>
          </w:p>
        </w:tc>
        <w:tc>
          <w:tcPr>
            <w:tcW w:w="960" w:type="dxa"/>
            <w:shd w:val="clear" w:color="auto" w:fill="auto"/>
            <w:vAlign w:val="center"/>
            <w:hideMark/>
          </w:tcPr>
          <w:p w14:paraId="46EA3B8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22FA04F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6C9CE1D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59914089"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42115CCB" w14:textId="77777777" w:rsidTr="009C1760">
        <w:trPr>
          <w:trHeight w:val="255"/>
          <w:jc w:val="center"/>
        </w:trPr>
        <w:tc>
          <w:tcPr>
            <w:tcW w:w="960" w:type="dxa"/>
            <w:shd w:val="clear" w:color="auto" w:fill="auto"/>
            <w:vAlign w:val="center"/>
            <w:hideMark/>
          </w:tcPr>
          <w:p w14:paraId="3ADBA50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7.</w:t>
            </w:r>
          </w:p>
        </w:tc>
        <w:tc>
          <w:tcPr>
            <w:tcW w:w="2220" w:type="dxa"/>
            <w:shd w:val="clear" w:color="auto" w:fill="auto"/>
            <w:vAlign w:val="center"/>
            <w:hideMark/>
          </w:tcPr>
          <w:p w14:paraId="1755B39D"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önálló gyakorlás</w:t>
            </w:r>
          </w:p>
        </w:tc>
        <w:tc>
          <w:tcPr>
            <w:tcW w:w="960" w:type="dxa"/>
            <w:shd w:val="clear" w:color="auto" w:fill="auto"/>
            <w:vAlign w:val="center"/>
            <w:hideMark/>
          </w:tcPr>
          <w:p w14:paraId="4DD853D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7F16509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161E0AF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19969CFD"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bl>
    <w:p w14:paraId="13273633" w14:textId="77777777" w:rsidR="009C1760" w:rsidRDefault="009C1760" w:rsidP="009C1760">
      <w:pPr>
        <w:spacing w:after="0" w:line="240" w:lineRule="auto"/>
        <w:ind w:left="1072"/>
        <w:contextualSpacing/>
        <w:jc w:val="both"/>
        <w:rPr>
          <w:rFonts w:ascii="Times New Roman" w:eastAsia="Calibri" w:hAnsi="Times New Roman"/>
          <w:b/>
          <w:sz w:val="24"/>
        </w:rPr>
      </w:pPr>
    </w:p>
    <w:p w14:paraId="6256F51A" w14:textId="77777777" w:rsidR="009C1760" w:rsidRPr="00543706" w:rsidRDefault="009C1760" w:rsidP="009C1760">
      <w:pPr>
        <w:spacing w:after="0" w:line="240" w:lineRule="auto"/>
        <w:ind w:left="1072"/>
        <w:contextualSpacing/>
        <w:jc w:val="both"/>
        <w:rPr>
          <w:rFonts w:ascii="Times New Roman" w:eastAsia="Calibri" w:hAnsi="Times New Roman"/>
          <w:b/>
          <w:sz w:val="24"/>
        </w:rPr>
      </w:pPr>
    </w:p>
    <w:p w14:paraId="33D65142" w14:textId="2F21AB25" w:rsidR="00543706" w:rsidRPr="00543706" w:rsidRDefault="00543706" w:rsidP="00543706">
      <w:pPr>
        <w:spacing w:after="0" w:line="240" w:lineRule="auto"/>
        <w:ind w:left="426"/>
        <w:jc w:val="both"/>
        <w:rPr>
          <w:rFonts w:ascii="Times New Roman" w:eastAsia="Calibri" w:hAnsi="Times New Roman"/>
          <w:sz w:val="24"/>
        </w:rPr>
      </w:pPr>
    </w:p>
    <w:p w14:paraId="3FF81CCE"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tanulói tevékenységformák (ajánlás)</w:t>
      </w:r>
    </w:p>
    <w:p w14:paraId="2CD69CD5" w14:textId="77777777" w:rsidR="009C1760" w:rsidRDefault="009C1760" w:rsidP="009C1760">
      <w:pPr>
        <w:spacing w:after="0" w:line="240" w:lineRule="auto"/>
        <w:ind w:left="1072"/>
        <w:contextualSpacing/>
        <w:jc w:val="both"/>
        <w:rPr>
          <w:rFonts w:ascii="Times New Roman" w:eastAsia="Calibri" w:hAnsi="Times New Roman"/>
          <w:b/>
          <w:sz w:val="24"/>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C1760" w:rsidRPr="009C1760" w14:paraId="055AB321" w14:textId="77777777" w:rsidTr="009C1760">
        <w:trPr>
          <w:trHeight w:val="255"/>
          <w:jc w:val="center"/>
        </w:trPr>
        <w:tc>
          <w:tcPr>
            <w:tcW w:w="1040" w:type="dxa"/>
            <w:vMerge w:val="restart"/>
            <w:shd w:val="clear" w:color="auto" w:fill="auto"/>
            <w:vAlign w:val="center"/>
            <w:hideMark/>
          </w:tcPr>
          <w:p w14:paraId="1667200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Sorszám</w:t>
            </w:r>
          </w:p>
        </w:tc>
        <w:tc>
          <w:tcPr>
            <w:tcW w:w="2800" w:type="dxa"/>
            <w:vMerge w:val="restart"/>
            <w:shd w:val="clear" w:color="auto" w:fill="auto"/>
            <w:vAlign w:val="center"/>
            <w:hideMark/>
          </w:tcPr>
          <w:p w14:paraId="0D43E98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Tanulói tevékenységforma</w:t>
            </w:r>
          </w:p>
        </w:tc>
        <w:tc>
          <w:tcPr>
            <w:tcW w:w="2280" w:type="dxa"/>
            <w:gridSpan w:val="3"/>
            <w:shd w:val="clear" w:color="auto" w:fill="auto"/>
            <w:vAlign w:val="center"/>
            <w:hideMark/>
          </w:tcPr>
          <w:p w14:paraId="0163DDF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F46ACA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xml:space="preserve">Alkalmazandó eszközök és felszerelések </w:t>
            </w:r>
          </w:p>
        </w:tc>
      </w:tr>
      <w:tr w:rsidR="009C1760" w:rsidRPr="009C1760" w14:paraId="383F151F" w14:textId="77777777" w:rsidTr="009C1760">
        <w:trPr>
          <w:trHeight w:val="510"/>
          <w:jc w:val="center"/>
        </w:trPr>
        <w:tc>
          <w:tcPr>
            <w:tcW w:w="1040" w:type="dxa"/>
            <w:vMerge/>
            <w:vAlign w:val="center"/>
            <w:hideMark/>
          </w:tcPr>
          <w:p w14:paraId="0396AF04"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2800" w:type="dxa"/>
            <w:vMerge/>
            <w:vAlign w:val="center"/>
            <w:hideMark/>
          </w:tcPr>
          <w:p w14:paraId="46C4DE81"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760" w:type="dxa"/>
            <w:shd w:val="clear" w:color="auto" w:fill="auto"/>
            <w:vAlign w:val="center"/>
            <w:hideMark/>
          </w:tcPr>
          <w:p w14:paraId="0998E19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egyéni</w:t>
            </w:r>
          </w:p>
        </w:tc>
        <w:tc>
          <w:tcPr>
            <w:tcW w:w="760" w:type="dxa"/>
            <w:shd w:val="clear" w:color="auto" w:fill="auto"/>
            <w:vAlign w:val="center"/>
            <w:hideMark/>
          </w:tcPr>
          <w:p w14:paraId="491338D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csoport-bontás</w:t>
            </w:r>
          </w:p>
        </w:tc>
        <w:tc>
          <w:tcPr>
            <w:tcW w:w="760" w:type="dxa"/>
            <w:shd w:val="clear" w:color="auto" w:fill="auto"/>
            <w:vAlign w:val="center"/>
            <w:hideMark/>
          </w:tcPr>
          <w:p w14:paraId="0177976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osztály-keret</w:t>
            </w:r>
          </w:p>
        </w:tc>
        <w:tc>
          <w:tcPr>
            <w:tcW w:w="2380" w:type="dxa"/>
            <w:vMerge/>
            <w:vAlign w:val="center"/>
            <w:hideMark/>
          </w:tcPr>
          <w:p w14:paraId="63F7E5FD" w14:textId="77777777" w:rsidR="009C1760" w:rsidRPr="009C1760" w:rsidRDefault="009C1760" w:rsidP="009C1760">
            <w:pPr>
              <w:spacing w:after="0" w:line="240" w:lineRule="auto"/>
              <w:rPr>
                <w:rFonts w:ascii="Times New Roman" w:hAnsi="Times New Roman"/>
                <w:color w:val="000000"/>
                <w:sz w:val="20"/>
                <w:szCs w:val="20"/>
                <w:lang w:eastAsia="hu-HU"/>
              </w:rPr>
            </w:pPr>
          </w:p>
        </w:tc>
      </w:tr>
      <w:tr w:rsidR="009C1760" w:rsidRPr="009C1760" w14:paraId="51BAA437" w14:textId="77777777" w:rsidTr="009C1760">
        <w:trPr>
          <w:trHeight w:val="255"/>
          <w:jc w:val="center"/>
        </w:trPr>
        <w:tc>
          <w:tcPr>
            <w:tcW w:w="1040" w:type="dxa"/>
            <w:shd w:val="clear" w:color="000000" w:fill="D9D9D9"/>
            <w:vAlign w:val="center"/>
            <w:hideMark/>
          </w:tcPr>
          <w:p w14:paraId="671A0F0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w:t>
            </w:r>
          </w:p>
        </w:tc>
        <w:tc>
          <w:tcPr>
            <w:tcW w:w="7460" w:type="dxa"/>
            <w:gridSpan w:val="5"/>
            <w:shd w:val="clear" w:color="000000" w:fill="D9D9D9"/>
            <w:vAlign w:val="center"/>
            <w:hideMark/>
          </w:tcPr>
          <w:p w14:paraId="6DBEF49A"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Információ feldolgozó tevékenységek</w:t>
            </w:r>
          </w:p>
        </w:tc>
      </w:tr>
      <w:tr w:rsidR="009C1760" w:rsidRPr="009C1760" w14:paraId="4C1C3C10" w14:textId="77777777" w:rsidTr="009C1760">
        <w:trPr>
          <w:trHeight w:val="510"/>
          <w:jc w:val="center"/>
        </w:trPr>
        <w:tc>
          <w:tcPr>
            <w:tcW w:w="1040" w:type="dxa"/>
            <w:shd w:val="clear" w:color="auto" w:fill="auto"/>
            <w:vAlign w:val="center"/>
            <w:hideMark/>
          </w:tcPr>
          <w:p w14:paraId="003ABDF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1.1.</w:t>
            </w:r>
          </w:p>
        </w:tc>
        <w:tc>
          <w:tcPr>
            <w:tcW w:w="2800" w:type="dxa"/>
            <w:shd w:val="clear" w:color="auto" w:fill="auto"/>
            <w:vAlign w:val="center"/>
            <w:hideMark/>
          </w:tcPr>
          <w:p w14:paraId="689609A9"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Olvasott szöveg önálló feldolgozása</w:t>
            </w:r>
          </w:p>
        </w:tc>
        <w:tc>
          <w:tcPr>
            <w:tcW w:w="760" w:type="dxa"/>
            <w:shd w:val="clear" w:color="auto" w:fill="auto"/>
            <w:vAlign w:val="center"/>
            <w:hideMark/>
          </w:tcPr>
          <w:p w14:paraId="5EFD984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41C8862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44CF919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6A11E8C8"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3CFAFFBE" w14:textId="77777777" w:rsidTr="009C1760">
        <w:trPr>
          <w:trHeight w:val="510"/>
          <w:jc w:val="center"/>
        </w:trPr>
        <w:tc>
          <w:tcPr>
            <w:tcW w:w="1040" w:type="dxa"/>
            <w:shd w:val="clear" w:color="auto" w:fill="auto"/>
            <w:vAlign w:val="center"/>
            <w:hideMark/>
          </w:tcPr>
          <w:p w14:paraId="723911D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1.2.</w:t>
            </w:r>
          </w:p>
        </w:tc>
        <w:tc>
          <w:tcPr>
            <w:tcW w:w="2800" w:type="dxa"/>
            <w:shd w:val="clear" w:color="auto" w:fill="auto"/>
            <w:vAlign w:val="center"/>
            <w:hideMark/>
          </w:tcPr>
          <w:p w14:paraId="126F6C9C"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Olvasott szöveg feladattal vezetett feldolgozása</w:t>
            </w:r>
          </w:p>
        </w:tc>
        <w:tc>
          <w:tcPr>
            <w:tcW w:w="760" w:type="dxa"/>
            <w:shd w:val="clear" w:color="auto" w:fill="auto"/>
            <w:vAlign w:val="center"/>
            <w:hideMark/>
          </w:tcPr>
          <w:p w14:paraId="57A652F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22CACE9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5963408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4FB0640C"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44C46CE6" w14:textId="77777777" w:rsidTr="009C1760">
        <w:trPr>
          <w:trHeight w:val="510"/>
          <w:jc w:val="center"/>
        </w:trPr>
        <w:tc>
          <w:tcPr>
            <w:tcW w:w="1040" w:type="dxa"/>
            <w:shd w:val="clear" w:color="auto" w:fill="auto"/>
            <w:vAlign w:val="center"/>
            <w:hideMark/>
          </w:tcPr>
          <w:p w14:paraId="0431FEA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1.3.</w:t>
            </w:r>
          </w:p>
        </w:tc>
        <w:tc>
          <w:tcPr>
            <w:tcW w:w="2800" w:type="dxa"/>
            <w:shd w:val="clear" w:color="auto" w:fill="auto"/>
            <w:vAlign w:val="center"/>
            <w:hideMark/>
          </w:tcPr>
          <w:p w14:paraId="0D0241D4"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Olvasott szöveg feldolgozása jegyzeteléssel</w:t>
            </w:r>
          </w:p>
        </w:tc>
        <w:tc>
          <w:tcPr>
            <w:tcW w:w="760" w:type="dxa"/>
            <w:shd w:val="clear" w:color="auto" w:fill="auto"/>
            <w:vAlign w:val="center"/>
            <w:hideMark/>
          </w:tcPr>
          <w:p w14:paraId="2AA4259A"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764358A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10AC614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401D72A8"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15B0478F" w14:textId="77777777" w:rsidTr="009C1760">
        <w:trPr>
          <w:trHeight w:val="510"/>
          <w:jc w:val="center"/>
        </w:trPr>
        <w:tc>
          <w:tcPr>
            <w:tcW w:w="1040" w:type="dxa"/>
            <w:shd w:val="clear" w:color="auto" w:fill="auto"/>
            <w:vAlign w:val="center"/>
            <w:hideMark/>
          </w:tcPr>
          <w:p w14:paraId="3E92938A"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1.4.</w:t>
            </w:r>
          </w:p>
        </w:tc>
        <w:tc>
          <w:tcPr>
            <w:tcW w:w="2800" w:type="dxa"/>
            <w:shd w:val="clear" w:color="auto" w:fill="auto"/>
            <w:vAlign w:val="center"/>
            <w:hideMark/>
          </w:tcPr>
          <w:p w14:paraId="1832E2C3"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Hallott szöveg feldolgozása jegyzeteléssel</w:t>
            </w:r>
          </w:p>
        </w:tc>
        <w:tc>
          <w:tcPr>
            <w:tcW w:w="760" w:type="dxa"/>
            <w:shd w:val="clear" w:color="auto" w:fill="auto"/>
            <w:vAlign w:val="center"/>
            <w:hideMark/>
          </w:tcPr>
          <w:p w14:paraId="73320D3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6231973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23825D9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5B4C3594"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0D728233" w14:textId="77777777" w:rsidTr="009C1760">
        <w:trPr>
          <w:trHeight w:val="510"/>
          <w:jc w:val="center"/>
        </w:trPr>
        <w:tc>
          <w:tcPr>
            <w:tcW w:w="1040" w:type="dxa"/>
            <w:shd w:val="clear" w:color="auto" w:fill="auto"/>
            <w:vAlign w:val="center"/>
            <w:hideMark/>
          </w:tcPr>
          <w:p w14:paraId="26B5F5C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1.5.</w:t>
            </w:r>
          </w:p>
        </w:tc>
        <w:tc>
          <w:tcPr>
            <w:tcW w:w="2800" w:type="dxa"/>
            <w:shd w:val="clear" w:color="auto" w:fill="auto"/>
            <w:vAlign w:val="center"/>
            <w:hideMark/>
          </w:tcPr>
          <w:p w14:paraId="2DA3331B"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Hallott szöveg feladattal vezetett feldolgozása</w:t>
            </w:r>
          </w:p>
        </w:tc>
        <w:tc>
          <w:tcPr>
            <w:tcW w:w="760" w:type="dxa"/>
            <w:shd w:val="clear" w:color="auto" w:fill="auto"/>
            <w:vAlign w:val="center"/>
            <w:hideMark/>
          </w:tcPr>
          <w:p w14:paraId="68EC5BC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4E8A2B1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25A357D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066C8D39"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7F9BC0F4" w14:textId="77777777" w:rsidTr="009C1760">
        <w:trPr>
          <w:trHeight w:val="255"/>
          <w:jc w:val="center"/>
        </w:trPr>
        <w:tc>
          <w:tcPr>
            <w:tcW w:w="1040" w:type="dxa"/>
            <w:shd w:val="clear" w:color="auto" w:fill="auto"/>
            <w:vAlign w:val="center"/>
            <w:hideMark/>
          </w:tcPr>
          <w:p w14:paraId="7CF9A4B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1.6.</w:t>
            </w:r>
          </w:p>
        </w:tc>
        <w:tc>
          <w:tcPr>
            <w:tcW w:w="2800" w:type="dxa"/>
            <w:shd w:val="clear" w:color="auto" w:fill="auto"/>
            <w:vAlign w:val="center"/>
            <w:hideMark/>
          </w:tcPr>
          <w:p w14:paraId="1031A1B5"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Információk önálló rendszerezése</w:t>
            </w:r>
          </w:p>
        </w:tc>
        <w:tc>
          <w:tcPr>
            <w:tcW w:w="760" w:type="dxa"/>
            <w:shd w:val="clear" w:color="auto" w:fill="auto"/>
            <w:vAlign w:val="center"/>
            <w:hideMark/>
          </w:tcPr>
          <w:p w14:paraId="5B15555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5C77304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63853AC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092C328B"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702D3C43" w14:textId="77777777" w:rsidTr="009C1760">
        <w:trPr>
          <w:trHeight w:val="510"/>
          <w:jc w:val="center"/>
        </w:trPr>
        <w:tc>
          <w:tcPr>
            <w:tcW w:w="1040" w:type="dxa"/>
            <w:shd w:val="clear" w:color="auto" w:fill="auto"/>
            <w:vAlign w:val="center"/>
            <w:hideMark/>
          </w:tcPr>
          <w:p w14:paraId="1546554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1.7.</w:t>
            </w:r>
          </w:p>
        </w:tc>
        <w:tc>
          <w:tcPr>
            <w:tcW w:w="2800" w:type="dxa"/>
            <w:shd w:val="clear" w:color="auto" w:fill="auto"/>
            <w:vAlign w:val="center"/>
            <w:hideMark/>
          </w:tcPr>
          <w:p w14:paraId="4641D8A9"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Információk feladattal vezetett rendszerezése</w:t>
            </w:r>
          </w:p>
        </w:tc>
        <w:tc>
          <w:tcPr>
            <w:tcW w:w="760" w:type="dxa"/>
            <w:shd w:val="clear" w:color="auto" w:fill="auto"/>
            <w:vAlign w:val="center"/>
            <w:hideMark/>
          </w:tcPr>
          <w:p w14:paraId="6721A5C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10E0DF9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1DED7A3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3A768731"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7920D9A8" w14:textId="77777777" w:rsidTr="009C1760">
        <w:trPr>
          <w:trHeight w:val="255"/>
          <w:jc w:val="center"/>
        </w:trPr>
        <w:tc>
          <w:tcPr>
            <w:tcW w:w="1040" w:type="dxa"/>
            <w:shd w:val="clear" w:color="000000" w:fill="D9D9D9"/>
            <w:vAlign w:val="center"/>
            <w:hideMark/>
          </w:tcPr>
          <w:p w14:paraId="126DD1E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2.</w:t>
            </w:r>
          </w:p>
        </w:tc>
        <w:tc>
          <w:tcPr>
            <w:tcW w:w="7460" w:type="dxa"/>
            <w:gridSpan w:val="5"/>
            <w:shd w:val="clear" w:color="000000" w:fill="D9D9D9"/>
            <w:vAlign w:val="center"/>
            <w:hideMark/>
          </w:tcPr>
          <w:p w14:paraId="1A1A2C44"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Ismeretalkalmazási gyakorló tevékenységek, feladatok</w:t>
            </w:r>
          </w:p>
        </w:tc>
      </w:tr>
      <w:tr w:rsidR="009C1760" w:rsidRPr="009C1760" w14:paraId="30841925" w14:textId="77777777" w:rsidTr="009C1760">
        <w:trPr>
          <w:trHeight w:val="255"/>
          <w:jc w:val="center"/>
        </w:trPr>
        <w:tc>
          <w:tcPr>
            <w:tcW w:w="1040" w:type="dxa"/>
            <w:shd w:val="clear" w:color="auto" w:fill="auto"/>
            <w:vAlign w:val="center"/>
            <w:hideMark/>
          </w:tcPr>
          <w:p w14:paraId="7C4B01A1" w14:textId="78379807" w:rsidR="009C1760" w:rsidRPr="009C1760" w:rsidRDefault="009C1760" w:rsidP="009C176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2.1</w:t>
            </w:r>
            <w:r w:rsidRPr="009C1760">
              <w:rPr>
                <w:rFonts w:ascii="Times New Roman" w:hAnsi="Times New Roman"/>
                <w:color w:val="000000"/>
                <w:sz w:val="20"/>
                <w:szCs w:val="20"/>
                <w:lang w:eastAsia="hu-HU"/>
              </w:rPr>
              <w:t>.</w:t>
            </w:r>
          </w:p>
        </w:tc>
        <w:tc>
          <w:tcPr>
            <w:tcW w:w="2800" w:type="dxa"/>
            <w:shd w:val="clear" w:color="auto" w:fill="auto"/>
            <w:vAlign w:val="center"/>
            <w:hideMark/>
          </w:tcPr>
          <w:p w14:paraId="648A8A94"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Tesztfeladat megoldása</w:t>
            </w:r>
          </w:p>
        </w:tc>
        <w:tc>
          <w:tcPr>
            <w:tcW w:w="760" w:type="dxa"/>
            <w:shd w:val="clear" w:color="auto" w:fill="auto"/>
            <w:vAlign w:val="center"/>
            <w:hideMark/>
          </w:tcPr>
          <w:p w14:paraId="31F32AC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58BDEEE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098344D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0BF426E0"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0EBBBCD5" w14:textId="77777777" w:rsidTr="009C1760">
        <w:trPr>
          <w:trHeight w:val="510"/>
          <w:jc w:val="center"/>
        </w:trPr>
        <w:tc>
          <w:tcPr>
            <w:tcW w:w="1040" w:type="dxa"/>
            <w:shd w:val="clear" w:color="auto" w:fill="auto"/>
            <w:vAlign w:val="center"/>
            <w:hideMark/>
          </w:tcPr>
          <w:p w14:paraId="56C57C01" w14:textId="58552E50" w:rsidR="009C1760" w:rsidRPr="009C1760" w:rsidRDefault="009C1760" w:rsidP="009C176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2.2</w:t>
            </w:r>
            <w:r w:rsidRPr="009C1760">
              <w:rPr>
                <w:rFonts w:ascii="Times New Roman" w:hAnsi="Times New Roman"/>
                <w:color w:val="000000"/>
                <w:sz w:val="20"/>
                <w:szCs w:val="20"/>
                <w:lang w:eastAsia="hu-HU"/>
              </w:rPr>
              <w:t>.</w:t>
            </w:r>
          </w:p>
        </w:tc>
        <w:tc>
          <w:tcPr>
            <w:tcW w:w="2800" w:type="dxa"/>
            <w:shd w:val="clear" w:color="auto" w:fill="auto"/>
            <w:vAlign w:val="center"/>
            <w:hideMark/>
          </w:tcPr>
          <w:p w14:paraId="71330ADA"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Szöveges előadás egyéni felkészüléssel</w:t>
            </w:r>
          </w:p>
        </w:tc>
        <w:tc>
          <w:tcPr>
            <w:tcW w:w="760" w:type="dxa"/>
            <w:shd w:val="clear" w:color="auto" w:fill="auto"/>
            <w:vAlign w:val="center"/>
            <w:hideMark/>
          </w:tcPr>
          <w:p w14:paraId="4E343AE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44C413A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313374F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1E1B0C83"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4519DF99" w14:textId="77777777" w:rsidTr="009C1760">
        <w:trPr>
          <w:trHeight w:val="510"/>
          <w:jc w:val="center"/>
        </w:trPr>
        <w:tc>
          <w:tcPr>
            <w:tcW w:w="1040" w:type="dxa"/>
            <w:shd w:val="clear" w:color="auto" w:fill="auto"/>
            <w:vAlign w:val="center"/>
            <w:hideMark/>
          </w:tcPr>
          <w:p w14:paraId="5347F68B" w14:textId="3448DAA6" w:rsidR="009C1760" w:rsidRPr="009C1760" w:rsidRDefault="009C1760" w:rsidP="009C176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2.3</w:t>
            </w:r>
            <w:r w:rsidRPr="009C1760">
              <w:rPr>
                <w:rFonts w:ascii="Times New Roman" w:hAnsi="Times New Roman"/>
                <w:color w:val="000000"/>
                <w:sz w:val="20"/>
                <w:szCs w:val="20"/>
                <w:lang w:eastAsia="hu-HU"/>
              </w:rPr>
              <w:t>.</w:t>
            </w:r>
          </w:p>
        </w:tc>
        <w:tc>
          <w:tcPr>
            <w:tcW w:w="2800" w:type="dxa"/>
            <w:shd w:val="clear" w:color="auto" w:fill="auto"/>
            <w:vAlign w:val="center"/>
            <w:hideMark/>
          </w:tcPr>
          <w:p w14:paraId="0ACA110F"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Tapasztalatok utólagos ismertetése szóban</w:t>
            </w:r>
          </w:p>
        </w:tc>
        <w:tc>
          <w:tcPr>
            <w:tcW w:w="760" w:type="dxa"/>
            <w:shd w:val="clear" w:color="auto" w:fill="auto"/>
            <w:vAlign w:val="center"/>
            <w:hideMark/>
          </w:tcPr>
          <w:p w14:paraId="04FD28C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7F11C98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686C660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2193FB3C"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1347CC7F" w14:textId="77777777" w:rsidTr="009C1760">
        <w:trPr>
          <w:trHeight w:val="510"/>
          <w:jc w:val="center"/>
        </w:trPr>
        <w:tc>
          <w:tcPr>
            <w:tcW w:w="1040" w:type="dxa"/>
            <w:shd w:val="clear" w:color="auto" w:fill="auto"/>
            <w:vAlign w:val="center"/>
            <w:hideMark/>
          </w:tcPr>
          <w:p w14:paraId="0CA3D045" w14:textId="0D0C7EAD" w:rsidR="009C1760" w:rsidRPr="009C1760" w:rsidRDefault="009C1760" w:rsidP="009C176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2.4</w:t>
            </w:r>
            <w:r w:rsidRPr="009C1760">
              <w:rPr>
                <w:rFonts w:ascii="Times New Roman" w:hAnsi="Times New Roman"/>
                <w:color w:val="000000"/>
                <w:sz w:val="20"/>
                <w:szCs w:val="20"/>
                <w:lang w:eastAsia="hu-HU"/>
              </w:rPr>
              <w:t>.</w:t>
            </w:r>
          </w:p>
        </w:tc>
        <w:tc>
          <w:tcPr>
            <w:tcW w:w="2800" w:type="dxa"/>
            <w:shd w:val="clear" w:color="auto" w:fill="auto"/>
            <w:vAlign w:val="center"/>
            <w:hideMark/>
          </w:tcPr>
          <w:p w14:paraId="037998D3"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Tapasztalatok helyszíni ismertetése szóban</w:t>
            </w:r>
          </w:p>
        </w:tc>
        <w:tc>
          <w:tcPr>
            <w:tcW w:w="760" w:type="dxa"/>
            <w:shd w:val="clear" w:color="auto" w:fill="auto"/>
            <w:vAlign w:val="center"/>
            <w:hideMark/>
          </w:tcPr>
          <w:p w14:paraId="6AE87B2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73C8FF8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00FFA3C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6A3BCD81"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16673EF3" w14:textId="77777777" w:rsidTr="009C1760">
        <w:trPr>
          <w:trHeight w:val="255"/>
          <w:jc w:val="center"/>
        </w:trPr>
        <w:tc>
          <w:tcPr>
            <w:tcW w:w="1040" w:type="dxa"/>
            <w:shd w:val="clear" w:color="000000" w:fill="D9D9D9"/>
            <w:vAlign w:val="center"/>
            <w:hideMark/>
          </w:tcPr>
          <w:p w14:paraId="447CE207" w14:textId="03328249" w:rsidR="009C1760" w:rsidRPr="009C1760" w:rsidRDefault="009C1760" w:rsidP="009C176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r w:rsidRPr="009C1760">
              <w:rPr>
                <w:rFonts w:ascii="Times New Roman" w:hAnsi="Times New Roman"/>
                <w:color w:val="000000"/>
                <w:sz w:val="20"/>
                <w:szCs w:val="20"/>
                <w:lang w:eastAsia="hu-HU"/>
              </w:rPr>
              <w:t>.</w:t>
            </w:r>
          </w:p>
        </w:tc>
        <w:tc>
          <w:tcPr>
            <w:tcW w:w="7460" w:type="dxa"/>
            <w:gridSpan w:val="5"/>
            <w:shd w:val="clear" w:color="000000" w:fill="D9D9D9"/>
            <w:vAlign w:val="center"/>
            <w:hideMark/>
          </w:tcPr>
          <w:p w14:paraId="05F801BC"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Komplex információk körében</w:t>
            </w:r>
          </w:p>
        </w:tc>
      </w:tr>
      <w:tr w:rsidR="009C1760" w:rsidRPr="009C1760" w14:paraId="25EFDA6C" w14:textId="77777777" w:rsidTr="009C1760">
        <w:trPr>
          <w:trHeight w:val="510"/>
          <w:jc w:val="center"/>
        </w:trPr>
        <w:tc>
          <w:tcPr>
            <w:tcW w:w="1040" w:type="dxa"/>
            <w:shd w:val="clear" w:color="auto" w:fill="auto"/>
            <w:vAlign w:val="center"/>
            <w:hideMark/>
          </w:tcPr>
          <w:p w14:paraId="11E6A5DB" w14:textId="6DAC4E2E" w:rsidR="009C1760" w:rsidRPr="009C1760" w:rsidRDefault="009C1760" w:rsidP="009C176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3.1</w:t>
            </w:r>
            <w:r w:rsidRPr="009C1760">
              <w:rPr>
                <w:rFonts w:ascii="Times New Roman" w:hAnsi="Times New Roman"/>
                <w:color w:val="000000"/>
                <w:sz w:val="20"/>
                <w:szCs w:val="20"/>
                <w:lang w:eastAsia="hu-HU"/>
              </w:rPr>
              <w:t>.</w:t>
            </w:r>
          </w:p>
        </w:tc>
        <w:tc>
          <w:tcPr>
            <w:tcW w:w="2800" w:type="dxa"/>
            <w:shd w:val="clear" w:color="auto" w:fill="auto"/>
            <w:vAlign w:val="center"/>
            <w:hideMark/>
          </w:tcPr>
          <w:p w14:paraId="5875712A"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Esemény helyszíni értékelése szóban felkészülés után</w:t>
            </w:r>
          </w:p>
        </w:tc>
        <w:tc>
          <w:tcPr>
            <w:tcW w:w="760" w:type="dxa"/>
            <w:shd w:val="clear" w:color="auto" w:fill="auto"/>
            <w:vAlign w:val="center"/>
            <w:hideMark/>
          </w:tcPr>
          <w:p w14:paraId="2C83315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4008FC0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33BA349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09809C10"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29628629" w14:textId="77777777" w:rsidTr="009C1760">
        <w:trPr>
          <w:trHeight w:val="255"/>
          <w:jc w:val="center"/>
        </w:trPr>
        <w:tc>
          <w:tcPr>
            <w:tcW w:w="1040" w:type="dxa"/>
            <w:shd w:val="clear" w:color="auto" w:fill="auto"/>
            <w:vAlign w:val="center"/>
            <w:hideMark/>
          </w:tcPr>
          <w:p w14:paraId="7D9B1515" w14:textId="23459286" w:rsidR="009C1760" w:rsidRPr="009C1760" w:rsidRDefault="009C1760" w:rsidP="009C176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r w:rsidRPr="009C1760">
              <w:rPr>
                <w:rFonts w:ascii="Times New Roman" w:hAnsi="Times New Roman"/>
                <w:color w:val="000000"/>
                <w:sz w:val="20"/>
                <w:szCs w:val="20"/>
                <w:lang w:eastAsia="hu-HU"/>
              </w:rPr>
              <w:t>.</w:t>
            </w:r>
            <w:r>
              <w:rPr>
                <w:rFonts w:ascii="Times New Roman" w:hAnsi="Times New Roman"/>
                <w:color w:val="000000"/>
                <w:sz w:val="20"/>
                <w:szCs w:val="20"/>
                <w:lang w:eastAsia="hu-HU"/>
              </w:rPr>
              <w:t>2</w:t>
            </w:r>
            <w:r w:rsidRPr="009C1760">
              <w:rPr>
                <w:rFonts w:ascii="Times New Roman" w:hAnsi="Times New Roman"/>
                <w:color w:val="000000"/>
                <w:sz w:val="20"/>
                <w:szCs w:val="20"/>
                <w:lang w:eastAsia="hu-HU"/>
              </w:rPr>
              <w:t>.</w:t>
            </w:r>
          </w:p>
        </w:tc>
        <w:tc>
          <w:tcPr>
            <w:tcW w:w="2800" w:type="dxa"/>
            <w:shd w:val="clear" w:color="auto" w:fill="auto"/>
            <w:vAlign w:val="center"/>
            <w:hideMark/>
          </w:tcPr>
          <w:p w14:paraId="4184BB25"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Utólagos szóbeli beszámoló</w:t>
            </w:r>
          </w:p>
        </w:tc>
        <w:tc>
          <w:tcPr>
            <w:tcW w:w="760" w:type="dxa"/>
            <w:shd w:val="clear" w:color="auto" w:fill="auto"/>
            <w:vAlign w:val="center"/>
            <w:hideMark/>
          </w:tcPr>
          <w:p w14:paraId="1C0C3F4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1CE5440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22701006"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4023683B"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bl>
    <w:p w14:paraId="404B6EBF" w14:textId="77777777" w:rsidR="009C1760" w:rsidRPr="00543706" w:rsidRDefault="009C1760" w:rsidP="009C1760">
      <w:pPr>
        <w:spacing w:after="0" w:line="240" w:lineRule="auto"/>
        <w:ind w:left="1072"/>
        <w:contextualSpacing/>
        <w:jc w:val="both"/>
        <w:rPr>
          <w:rFonts w:ascii="Times New Roman" w:eastAsia="Calibri" w:hAnsi="Times New Roman"/>
          <w:b/>
          <w:sz w:val="24"/>
        </w:rPr>
      </w:pPr>
    </w:p>
    <w:p w14:paraId="2C75DDC8" w14:textId="3F12DA19" w:rsidR="00543706" w:rsidRPr="00543706" w:rsidRDefault="00543706" w:rsidP="00543706">
      <w:pPr>
        <w:spacing w:after="0" w:line="240" w:lineRule="auto"/>
        <w:ind w:left="426"/>
        <w:jc w:val="both"/>
        <w:rPr>
          <w:rFonts w:ascii="Times New Roman" w:eastAsia="Calibri" w:hAnsi="Times New Roman"/>
          <w:sz w:val="24"/>
        </w:rPr>
      </w:pPr>
    </w:p>
    <w:p w14:paraId="40CA1E6B"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értékelésének módja</w:t>
      </w:r>
    </w:p>
    <w:p w14:paraId="24FDC3C4" w14:textId="77777777" w:rsidR="00543706" w:rsidRPr="00543706" w:rsidRDefault="00543706" w:rsidP="00543706">
      <w:pPr>
        <w:spacing w:after="0" w:line="240" w:lineRule="auto"/>
        <w:ind w:left="426"/>
        <w:jc w:val="both"/>
        <w:rPr>
          <w:rFonts w:ascii="Times New Roman" w:eastAsia="Calibri" w:hAnsi="Times New Roman"/>
          <w:sz w:val="24"/>
        </w:rPr>
      </w:pPr>
      <w:r w:rsidRPr="00543706">
        <w:rPr>
          <w:rFonts w:ascii="Times New Roman" w:eastAsia="Calibri" w:hAnsi="Times New Roman"/>
          <w:sz w:val="24"/>
        </w:rPr>
        <w:t>A nemzeti köznevelésről szóló 2011. évi CXC. törvény. 54. § (2) a) pontja szerinti értékeléssel.</w:t>
      </w:r>
    </w:p>
    <w:p w14:paraId="364C0853" w14:textId="77777777" w:rsidR="00543706" w:rsidRPr="00543706" w:rsidRDefault="00543706" w:rsidP="00543706">
      <w:pPr>
        <w:spacing w:after="0" w:line="240" w:lineRule="auto"/>
        <w:jc w:val="both"/>
        <w:rPr>
          <w:rFonts w:ascii="Times New Roman" w:eastAsia="Calibri" w:hAnsi="Times New Roman"/>
          <w:sz w:val="24"/>
        </w:rPr>
      </w:pPr>
    </w:p>
    <w:p w14:paraId="1DE834FE" w14:textId="77777777" w:rsidR="00543706" w:rsidRPr="00543706" w:rsidRDefault="00543706" w:rsidP="00543706">
      <w:pPr>
        <w:spacing w:after="0" w:line="240" w:lineRule="auto"/>
        <w:jc w:val="both"/>
        <w:rPr>
          <w:rFonts w:ascii="Times New Roman" w:eastAsia="Calibri" w:hAnsi="Times New Roman"/>
          <w:sz w:val="24"/>
        </w:rPr>
      </w:pPr>
    </w:p>
    <w:p w14:paraId="7045A9C5" w14:textId="77777777" w:rsidR="00543706" w:rsidRPr="00543706" w:rsidRDefault="00543706" w:rsidP="00C70F06">
      <w:pPr>
        <w:numPr>
          <w:ilvl w:val="0"/>
          <w:numId w:val="7"/>
        </w:numPr>
        <w:tabs>
          <w:tab w:val="right" w:pos="9072"/>
        </w:tabs>
        <w:spacing w:after="0" w:line="240" w:lineRule="auto"/>
        <w:ind w:left="644"/>
        <w:contextualSpacing/>
        <w:jc w:val="both"/>
        <w:rPr>
          <w:rFonts w:ascii="Times New Roman" w:eastAsia="Calibri" w:hAnsi="Times New Roman"/>
          <w:b/>
          <w:sz w:val="24"/>
        </w:rPr>
      </w:pPr>
      <w:proofErr w:type="gramStart"/>
      <w:r w:rsidRPr="00543706">
        <w:rPr>
          <w:rFonts w:ascii="Times New Roman" w:eastAsia="Calibri" w:hAnsi="Times New Roman"/>
          <w:b/>
          <w:sz w:val="24"/>
        </w:rPr>
        <w:t>Zongora kötelező</w:t>
      </w:r>
      <w:proofErr w:type="gramEnd"/>
      <w:r w:rsidRPr="00543706">
        <w:rPr>
          <w:rFonts w:ascii="Times New Roman" w:eastAsia="Calibri" w:hAnsi="Times New Roman"/>
          <w:b/>
          <w:sz w:val="24"/>
        </w:rPr>
        <w:t xml:space="preserve"> tantárgy</w:t>
      </w:r>
      <w:r w:rsidRPr="00543706">
        <w:rPr>
          <w:rFonts w:ascii="Times New Roman" w:eastAsia="Calibri" w:hAnsi="Times New Roman"/>
          <w:b/>
          <w:sz w:val="24"/>
        </w:rPr>
        <w:tab/>
        <w:t>67 óra</w:t>
      </w:r>
    </w:p>
    <w:p w14:paraId="3B8EDEEE" w14:textId="77777777" w:rsidR="00543706" w:rsidRPr="00543706" w:rsidRDefault="00543706" w:rsidP="00543706">
      <w:pPr>
        <w:spacing w:after="120" w:line="240" w:lineRule="auto"/>
        <w:jc w:val="both"/>
        <w:rPr>
          <w:rFonts w:ascii="Times New Roman" w:eastAsia="Calibri" w:hAnsi="Times New Roman"/>
          <w:sz w:val="24"/>
        </w:rPr>
      </w:pPr>
    </w:p>
    <w:p w14:paraId="730B2DBE"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tanításának célja</w:t>
      </w:r>
    </w:p>
    <w:p w14:paraId="0EE6D7B3" w14:textId="51156F78" w:rsidR="00543706" w:rsidRPr="00543706" w:rsidRDefault="00543706" w:rsidP="00543706">
      <w:pPr>
        <w:widowControl w:val="0"/>
        <w:suppressAutoHyphens/>
        <w:spacing w:after="0" w:line="240" w:lineRule="auto"/>
        <w:ind w:left="426"/>
        <w:jc w:val="both"/>
        <w:rPr>
          <w:rFonts w:ascii="Times New Roman" w:eastAsia="Calibri" w:hAnsi="Times New Roman"/>
          <w:sz w:val="24"/>
        </w:rPr>
      </w:pPr>
      <w:r w:rsidRPr="00543706">
        <w:rPr>
          <w:rFonts w:ascii="Times New Roman" w:eastAsia="Lucida Sans Unicode" w:hAnsi="Times New Roman"/>
          <w:kern w:val="1"/>
          <w:sz w:val="24"/>
          <w:szCs w:val="24"/>
        </w:rPr>
        <w:t>A szak</w:t>
      </w:r>
      <w:r w:rsidR="00562BD7">
        <w:rPr>
          <w:rFonts w:ascii="Times New Roman" w:eastAsia="Lucida Sans Unicode" w:hAnsi="Times New Roman"/>
          <w:kern w:val="1"/>
          <w:sz w:val="24"/>
          <w:szCs w:val="24"/>
        </w:rPr>
        <w:t>gimnáziumi</w:t>
      </w:r>
      <w:r w:rsidRPr="00543706">
        <w:rPr>
          <w:rFonts w:ascii="Times New Roman" w:eastAsia="Lucida Sans Unicode" w:hAnsi="Times New Roman"/>
          <w:kern w:val="1"/>
          <w:sz w:val="24"/>
          <w:szCs w:val="24"/>
        </w:rPr>
        <w:t xml:space="preserve"> tanulmányokhoz nélkülözhetetlen a legalább alapfokú zongorajáték, hiszen a zenei elméleti tárgyak mindegyikénél rendszeresen szükség van rá az órákon, az egyéni felkészülésnél. A fix hangolású billentyűk a szolfézsórai hallásfejlesztéshez-, az </w:t>
      </w:r>
      <w:proofErr w:type="spellStart"/>
      <w:r w:rsidRPr="00543706">
        <w:rPr>
          <w:rFonts w:ascii="Times New Roman" w:eastAsia="Lucida Sans Unicode" w:hAnsi="Times New Roman"/>
          <w:kern w:val="1"/>
          <w:sz w:val="24"/>
          <w:szCs w:val="24"/>
        </w:rPr>
        <w:t>akkordikus</w:t>
      </w:r>
      <w:proofErr w:type="spellEnd"/>
      <w:r w:rsidRPr="00543706">
        <w:rPr>
          <w:rFonts w:ascii="Times New Roman" w:eastAsia="Lucida Sans Unicode" w:hAnsi="Times New Roman"/>
          <w:kern w:val="1"/>
          <w:sz w:val="24"/>
          <w:szCs w:val="24"/>
        </w:rPr>
        <w:t xml:space="preserve">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szakuk igényei szerint igen változó tudásszinttel érkeznek a diákok, ezért a megfelelő anyag és a haladás tervezése különösen fontos feladat a tanár számára. </w:t>
      </w:r>
    </w:p>
    <w:p w14:paraId="48EDA34D" w14:textId="77777777" w:rsidR="00543706" w:rsidRPr="00543706" w:rsidRDefault="00543706" w:rsidP="00543706">
      <w:pPr>
        <w:spacing w:after="0" w:line="240" w:lineRule="auto"/>
        <w:ind w:left="426"/>
        <w:jc w:val="both"/>
        <w:rPr>
          <w:rFonts w:ascii="Times New Roman" w:eastAsia="Calibri" w:hAnsi="Times New Roman"/>
          <w:sz w:val="24"/>
        </w:rPr>
      </w:pPr>
    </w:p>
    <w:p w14:paraId="5F9EA06E"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Kapcsolódó szakmai tartalmak</w:t>
      </w:r>
    </w:p>
    <w:p w14:paraId="637D8588" w14:textId="77777777" w:rsidR="00543706" w:rsidRPr="00543706" w:rsidRDefault="00543706" w:rsidP="00543706">
      <w:pPr>
        <w:widowControl w:val="0"/>
        <w:suppressAutoHyphens/>
        <w:spacing w:after="0" w:line="240" w:lineRule="auto"/>
        <w:ind w:left="426"/>
        <w:jc w:val="both"/>
        <w:rPr>
          <w:rFonts w:ascii="Times New Roman" w:eastAsia="Calibri" w:hAnsi="Times New Roman"/>
          <w:sz w:val="24"/>
        </w:rPr>
      </w:pPr>
      <w:r w:rsidRPr="00543706">
        <w:rPr>
          <w:rFonts w:ascii="Times New Roman" w:eastAsia="Lucida Sans Unicode" w:hAnsi="Times New Roman"/>
          <w:kern w:val="1"/>
          <w:sz w:val="24"/>
          <w:szCs w:val="24"/>
        </w:rPr>
        <w:t xml:space="preserve">Mint minden hangszer esetében, a </w:t>
      </w:r>
      <w:proofErr w:type="gramStart"/>
      <w:r w:rsidRPr="00543706">
        <w:rPr>
          <w:rFonts w:ascii="Times New Roman" w:eastAsia="Lucida Sans Unicode" w:hAnsi="Times New Roman"/>
          <w:kern w:val="1"/>
          <w:sz w:val="24"/>
          <w:szCs w:val="24"/>
        </w:rPr>
        <w:t>zongora kötelező</w:t>
      </w:r>
      <w:proofErr w:type="gramEnd"/>
      <w:r w:rsidRPr="00543706">
        <w:rPr>
          <w:rFonts w:ascii="Times New Roman" w:eastAsia="Lucida Sans Unicode" w:hAnsi="Times New Roman"/>
          <w:kern w:val="1"/>
          <w:sz w:val="24"/>
          <w:szCs w:val="24"/>
        </w:rPr>
        <w:t xml:space="preserve"> tanulásánál is fontos a hangszer működésével kapcsolatos alapvető ismeretek elsajátítása, melyhez </w:t>
      </w:r>
      <w:r w:rsidRPr="00562BD7">
        <w:rPr>
          <w:rFonts w:ascii="Times New Roman" w:eastAsia="Lucida Sans Unicode" w:hAnsi="Times New Roman"/>
          <w:kern w:val="1"/>
          <w:sz w:val="24"/>
          <w:szCs w:val="24"/>
        </w:rPr>
        <w:t>a fizika nyújt információkat. A magyar nyelv és irodalom</w:t>
      </w:r>
      <w:r w:rsidRPr="00562BD7">
        <w:rPr>
          <w:rFonts w:ascii="Times New Roman" w:eastAsia="Lucida Sans Unicode" w:hAnsi="Times New Roman"/>
          <w:i/>
          <w:kern w:val="1"/>
          <w:sz w:val="24"/>
          <w:szCs w:val="24"/>
        </w:rPr>
        <w:t xml:space="preserve">, </w:t>
      </w:r>
      <w:r w:rsidRPr="00562BD7">
        <w:rPr>
          <w:rFonts w:ascii="Times New Roman" w:eastAsia="Lucida Sans Unicode" w:hAnsi="Times New Roman"/>
          <w:kern w:val="1"/>
          <w:sz w:val="24"/>
          <w:szCs w:val="24"/>
        </w:rPr>
        <w:t>a történelem valamint a művészettörténet tantárgyak ismeretanyaga nyújt kitekintést a művészetekkel kapcsolatos egyéb területekre. A rendszeres testnevelés elősegíti a fizikai erőnlét fejlesztését, valami</w:t>
      </w:r>
      <w:r w:rsidRPr="00543706">
        <w:rPr>
          <w:rFonts w:ascii="Times New Roman" w:eastAsia="Lucida Sans Unicode" w:hAnsi="Times New Roman"/>
          <w:kern w:val="1"/>
          <w:sz w:val="24"/>
          <w:szCs w:val="24"/>
        </w:rPr>
        <w:t xml:space="preserve">nt elkerülhetővé teszi a foglalkozási ártalmak kialakulását. </w:t>
      </w:r>
    </w:p>
    <w:p w14:paraId="6178AFFC" w14:textId="77777777" w:rsidR="00543706" w:rsidRPr="00543706" w:rsidRDefault="00543706" w:rsidP="00543706">
      <w:pPr>
        <w:spacing w:after="0" w:line="240" w:lineRule="auto"/>
        <w:ind w:left="426"/>
        <w:jc w:val="both"/>
        <w:rPr>
          <w:rFonts w:ascii="Times New Roman" w:eastAsia="Calibri" w:hAnsi="Times New Roman"/>
          <w:sz w:val="24"/>
        </w:rPr>
      </w:pPr>
    </w:p>
    <w:p w14:paraId="6E0440DE"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Témakörök</w:t>
      </w:r>
    </w:p>
    <w:p w14:paraId="34397B30"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1"/>
          <w:sz w:val="24"/>
          <w:szCs w:val="24"/>
          <w:shd w:val="clear" w:color="auto" w:fill="FFFFFF"/>
        </w:rPr>
        <w:t>Technikai gyakorlatok, etűdök</w:t>
      </w:r>
      <w:r w:rsidRPr="00543706">
        <w:rPr>
          <w:rFonts w:ascii="Times New Roman" w:eastAsia="Calibri" w:hAnsi="Times New Roman"/>
          <w:b/>
          <w:i/>
          <w:sz w:val="24"/>
        </w:rPr>
        <w:tab/>
        <w:t>13 óra</w:t>
      </w:r>
    </w:p>
    <w:p w14:paraId="1C37A1B4"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A témakörök mindegyikében foglalt zenei anyag szabadon bővíthető a növendék tudásszintjének megfelelő bármely művel.  </w:t>
      </w:r>
    </w:p>
    <w:p w14:paraId="1D4331E3"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1"/>
          <w:sz w:val="24"/>
        </w:rPr>
      </w:pPr>
      <w:r w:rsidRPr="00543706">
        <w:rPr>
          <w:rFonts w:ascii="Times New Roman" w:eastAsia="Lucida Sans Unicode" w:hAnsi="Times New Roman"/>
          <w:kern w:val="1"/>
          <w:sz w:val="24"/>
          <w:szCs w:val="24"/>
        </w:rPr>
        <w:t xml:space="preserve">C. </w:t>
      </w:r>
      <w:proofErr w:type="spellStart"/>
      <w:r w:rsidRPr="00543706">
        <w:rPr>
          <w:rFonts w:ascii="Times New Roman" w:eastAsia="Lucida Sans Unicode" w:hAnsi="Times New Roman"/>
          <w:kern w:val="1"/>
          <w:sz w:val="24"/>
          <w:szCs w:val="24"/>
        </w:rPr>
        <w:t>Czerny</w:t>
      </w:r>
      <w:proofErr w:type="spellEnd"/>
      <w:r w:rsidRPr="00543706">
        <w:rPr>
          <w:rFonts w:ascii="Times New Roman" w:eastAsia="Lucida Sans Unicode" w:hAnsi="Times New Roman"/>
          <w:kern w:val="1"/>
          <w:sz w:val="24"/>
          <w:szCs w:val="24"/>
        </w:rPr>
        <w:t xml:space="preserve">: </w:t>
      </w:r>
      <w:r w:rsidRPr="00543706">
        <w:rPr>
          <w:rFonts w:ascii="Times New Roman" w:eastAsia="Lucida Sans Unicode" w:hAnsi="Times New Roman"/>
          <w:kern w:val="1"/>
          <w:sz w:val="24"/>
          <w:szCs w:val="24"/>
        </w:rPr>
        <w:tab/>
        <w:t>könnyű technikai gyakorlatai (pl. 160 rövid gyakorlat)</w:t>
      </w:r>
    </w:p>
    <w:p w14:paraId="35DD8D7C"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C. </w:t>
      </w:r>
      <w:proofErr w:type="spellStart"/>
      <w:r w:rsidRPr="00543706">
        <w:rPr>
          <w:rFonts w:ascii="Times New Roman" w:eastAsia="Lucida Sans Unicode" w:hAnsi="Times New Roman"/>
          <w:kern w:val="1"/>
          <w:sz w:val="24"/>
          <w:szCs w:val="24"/>
        </w:rPr>
        <w:t>Czerny</w:t>
      </w:r>
      <w:proofErr w:type="spellEnd"/>
      <w:r w:rsidRPr="00543706">
        <w:rPr>
          <w:rFonts w:ascii="Times New Roman" w:eastAsia="Lucida Sans Unicode" w:hAnsi="Times New Roman"/>
          <w:kern w:val="1"/>
          <w:sz w:val="24"/>
          <w:szCs w:val="24"/>
        </w:rPr>
        <w:t>:</w:t>
      </w:r>
      <w:r w:rsidRPr="00543706">
        <w:rPr>
          <w:rFonts w:ascii="Times New Roman" w:eastAsia="Lucida Sans Unicode" w:hAnsi="Times New Roman"/>
          <w:kern w:val="1"/>
          <w:sz w:val="24"/>
          <w:szCs w:val="24"/>
        </w:rPr>
        <w:tab/>
        <w:t>A kézügyesség iskolája I. kötet</w:t>
      </w:r>
    </w:p>
    <w:p w14:paraId="0F89947C"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J. B. </w:t>
      </w:r>
      <w:proofErr w:type="spellStart"/>
      <w:r w:rsidRPr="00543706">
        <w:rPr>
          <w:rFonts w:ascii="Times New Roman" w:eastAsia="Lucida Sans Unicode" w:hAnsi="Times New Roman"/>
          <w:kern w:val="1"/>
          <w:sz w:val="24"/>
          <w:szCs w:val="24"/>
        </w:rPr>
        <w:t>Cramer</w:t>
      </w:r>
      <w:proofErr w:type="spellEnd"/>
      <w:r w:rsidRPr="00543706">
        <w:rPr>
          <w:rFonts w:ascii="Times New Roman" w:eastAsia="Lucida Sans Unicode" w:hAnsi="Times New Roman"/>
          <w:kern w:val="1"/>
          <w:sz w:val="24"/>
          <w:szCs w:val="24"/>
        </w:rPr>
        <w:t>:</w:t>
      </w:r>
      <w:r w:rsidRPr="00543706">
        <w:rPr>
          <w:rFonts w:ascii="Times New Roman" w:eastAsia="Lucida Sans Unicode" w:hAnsi="Times New Roman"/>
          <w:kern w:val="1"/>
          <w:sz w:val="24"/>
          <w:szCs w:val="24"/>
        </w:rPr>
        <w:tab/>
        <w:t xml:space="preserve">Etűdök </w:t>
      </w:r>
    </w:p>
    <w:p w14:paraId="2C1202A2"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49FBD36C"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1"/>
          <w:sz w:val="24"/>
          <w:szCs w:val="24"/>
        </w:rPr>
        <w:t>Barokk zeneművek</w:t>
      </w:r>
      <w:r w:rsidRPr="00543706">
        <w:rPr>
          <w:rFonts w:ascii="Times New Roman" w:eastAsia="Calibri" w:hAnsi="Times New Roman"/>
          <w:b/>
          <w:i/>
          <w:sz w:val="24"/>
        </w:rPr>
        <w:tab/>
        <w:t>27 óra</w:t>
      </w:r>
    </w:p>
    <w:p w14:paraId="5CEAB684"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A témakörök mindegyikében foglalt zenei anyag szabadon bővíthető a növendék tudásszintjének megfelelő bármely művel.  </w:t>
      </w:r>
    </w:p>
    <w:p w14:paraId="3368CF74"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J. S. Bach: </w:t>
      </w:r>
      <w:r w:rsidRPr="00543706">
        <w:rPr>
          <w:rFonts w:ascii="Times New Roman" w:eastAsia="Lucida Sans Unicode" w:hAnsi="Times New Roman"/>
          <w:kern w:val="1"/>
          <w:sz w:val="24"/>
          <w:szCs w:val="24"/>
        </w:rPr>
        <w:tab/>
      </w:r>
      <w:r w:rsidRPr="00543706">
        <w:rPr>
          <w:rFonts w:ascii="Times New Roman" w:eastAsia="Lucida Sans Unicode" w:hAnsi="Times New Roman"/>
          <w:kern w:val="1"/>
          <w:sz w:val="24"/>
          <w:szCs w:val="24"/>
        </w:rPr>
        <w:tab/>
      </w:r>
      <w:proofErr w:type="spellStart"/>
      <w:r w:rsidRPr="00543706">
        <w:rPr>
          <w:rFonts w:ascii="Times New Roman" w:eastAsia="Lucida Sans Unicode" w:hAnsi="Times New Roman"/>
          <w:kern w:val="1"/>
          <w:sz w:val="24"/>
          <w:szCs w:val="24"/>
        </w:rPr>
        <w:t>Notenbüchlein</w:t>
      </w:r>
      <w:proofErr w:type="spellEnd"/>
      <w:r w:rsidRPr="00543706">
        <w:rPr>
          <w:rFonts w:ascii="Times New Roman" w:eastAsia="Lucida Sans Unicode" w:hAnsi="Times New Roman"/>
          <w:kern w:val="1"/>
          <w:sz w:val="24"/>
          <w:szCs w:val="24"/>
        </w:rPr>
        <w:t xml:space="preserve"> </w:t>
      </w:r>
      <w:proofErr w:type="spellStart"/>
      <w:r w:rsidRPr="00543706">
        <w:rPr>
          <w:rFonts w:ascii="Times New Roman" w:eastAsia="Lucida Sans Unicode" w:hAnsi="Times New Roman"/>
          <w:kern w:val="1"/>
          <w:sz w:val="24"/>
          <w:szCs w:val="24"/>
        </w:rPr>
        <w:t>für</w:t>
      </w:r>
      <w:proofErr w:type="spellEnd"/>
      <w:r w:rsidRPr="00543706">
        <w:rPr>
          <w:rFonts w:ascii="Times New Roman" w:eastAsia="Lucida Sans Unicode" w:hAnsi="Times New Roman"/>
          <w:kern w:val="1"/>
          <w:sz w:val="24"/>
          <w:szCs w:val="24"/>
        </w:rPr>
        <w:t xml:space="preserve"> Anna </w:t>
      </w:r>
      <w:proofErr w:type="spellStart"/>
      <w:r w:rsidRPr="00543706">
        <w:rPr>
          <w:rFonts w:ascii="Times New Roman" w:eastAsia="Lucida Sans Unicode" w:hAnsi="Times New Roman"/>
          <w:kern w:val="1"/>
          <w:sz w:val="24"/>
          <w:szCs w:val="24"/>
        </w:rPr>
        <w:t>Magdalena</w:t>
      </w:r>
      <w:proofErr w:type="spellEnd"/>
      <w:r w:rsidRPr="00543706">
        <w:rPr>
          <w:rFonts w:ascii="Times New Roman" w:eastAsia="Lucida Sans Unicode" w:hAnsi="Times New Roman"/>
          <w:kern w:val="1"/>
          <w:sz w:val="24"/>
          <w:szCs w:val="24"/>
        </w:rPr>
        <w:t xml:space="preserve"> Bach</w:t>
      </w:r>
    </w:p>
    <w:p w14:paraId="56EB6563"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J. S. Bach: </w:t>
      </w:r>
      <w:r w:rsidRPr="00543706">
        <w:rPr>
          <w:rFonts w:ascii="Times New Roman" w:eastAsia="Lucida Sans Unicode" w:hAnsi="Times New Roman"/>
          <w:kern w:val="1"/>
          <w:sz w:val="24"/>
          <w:szCs w:val="24"/>
        </w:rPr>
        <w:tab/>
      </w:r>
      <w:r w:rsidRPr="00543706">
        <w:rPr>
          <w:rFonts w:ascii="Times New Roman" w:eastAsia="Lucida Sans Unicode" w:hAnsi="Times New Roman"/>
          <w:kern w:val="1"/>
          <w:sz w:val="24"/>
          <w:szCs w:val="24"/>
        </w:rPr>
        <w:tab/>
        <w:t>18 kis prelúdium</w:t>
      </w:r>
    </w:p>
    <w:p w14:paraId="1F9D7569"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J. S. Bach: </w:t>
      </w:r>
      <w:r w:rsidRPr="00543706">
        <w:rPr>
          <w:rFonts w:ascii="Times New Roman" w:eastAsia="Lucida Sans Unicode" w:hAnsi="Times New Roman"/>
          <w:kern w:val="1"/>
          <w:sz w:val="24"/>
          <w:szCs w:val="24"/>
        </w:rPr>
        <w:tab/>
      </w:r>
      <w:r w:rsidRPr="00543706">
        <w:rPr>
          <w:rFonts w:ascii="Times New Roman" w:eastAsia="Lucida Sans Unicode" w:hAnsi="Times New Roman"/>
          <w:kern w:val="1"/>
          <w:sz w:val="24"/>
          <w:szCs w:val="24"/>
        </w:rPr>
        <w:tab/>
        <w:t>Szvit-tételek (pl. francia szvit)</w:t>
      </w:r>
    </w:p>
    <w:p w14:paraId="76AE0CF1"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J. S. Bach: </w:t>
      </w:r>
      <w:r w:rsidRPr="00543706">
        <w:rPr>
          <w:rFonts w:ascii="Times New Roman" w:eastAsia="Lucida Sans Unicode" w:hAnsi="Times New Roman"/>
          <w:kern w:val="1"/>
          <w:sz w:val="24"/>
          <w:szCs w:val="24"/>
        </w:rPr>
        <w:tab/>
      </w:r>
      <w:r w:rsidRPr="00543706">
        <w:rPr>
          <w:rFonts w:ascii="Times New Roman" w:eastAsia="Lucida Sans Unicode" w:hAnsi="Times New Roman"/>
          <w:kern w:val="1"/>
          <w:sz w:val="24"/>
          <w:szCs w:val="24"/>
        </w:rPr>
        <w:tab/>
        <w:t>Kétszólamú invenciók</w:t>
      </w:r>
    </w:p>
    <w:p w14:paraId="0E33648D"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J. S. Bach: </w:t>
      </w:r>
      <w:r w:rsidRPr="00543706">
        <w:rPr>
          <w:rFonts w:ascii="Times New Roman" w:eastAsia="Lucida Sans Unicode" w:hAnsi="Times New Roman"/>
          <w:kern w:val="1"/>
          <w:sz w:val="24"/>
          <w:szCs w:val="24"/>
        </w:rPr>
        <w:tab/>
      </w:r>
      <w:r w:rsidRPr="00543706">
        <w:rPr>
          <w:rFonts w:ascii="Times New Roman" w:eastAsia="Lucida Sans Unicode" w:hAnsi="Times New Roman"/>
          <w:kern w:val="1"/>
          <w:sz w:val="24"/>
          <w:szCs w:val="24"/>
        </w:rPr>
        <w:tab/>
        <w:t>Háromszólamú invenciók</w:t>
      </w:r>
    </w:p>
    <w:p w14:paraId="64A53762"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314A935A"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1"/>
          <w:sz w:val="24"/>
          <w:szCs w:val="24"/>
        </w:rPr>
        <w:t>Előadási darabok</w:t>
      </w:r>
      <w:r w:rsidRPr="00543706">
        <w:rPr>
          <w:rFonts w:ascii="Times New Roman" w:eastAsia="Calibri" w:hAnsi="Times New Roman"/>
          <w:b/>
          <w:i/>
          <w:sz w:val="24"/>
        </w:rPr>
        <w:tab/>
        <w:t>27 óra</w:t>
      </w:r>
    </w:p>
    <w:p w14:paraId="1503BAFD"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A témakörök mindegyikében foglalt zenei anyag szabadon bővíthető a növendék tudásszintjének megfelelő bármely művel.  </w:t>
      </w:r>
    </w:p>
    <w:p w14:paraId="4B2946D7"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Bartók B.:</w:t>
      </w:r>
      <w:r w:rsidRPr="00543706">
        <w:rPr>
          <w:rFonts w:ascii="Times New Roman" w:eastAsia="Lucida Sans Unicode" w:hAnsi="Times New Roman"/>
          <w:kern w:val="1"/>
          <w:sz w:val="24"/>
          <w:szCs w:val="24"/>
        </w:rPr>
        <w:tab/>
      </w:r>
      <w:r w:rsidRPr="00543706">
        <w:rPr>
          <w:rFonts w:ascii="Times New Roman" w:eastAsia="Lucida Sans Unicode" w:hAnsi="Times New Roman"/>
          <w:kern w:val="1"/>
          <w:sz w:val="24"/>
          <w:szCs w:val="24"/>
        </w:rPr>
        <w:tab/>
        <w:t xml:space="preserve">Mikrokozmosz </w:t>
      </w:r>
    </w:p>
    <w:p w14:paraId="098F7229"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Bartók B.: </w:t>
      </w:r>
      <w:r w:rsidRPr="00543706">
        <w:rPr>
          <w:rFonts w:ascii="Times New Roman" w:eastAsia="Lucida Sans Unicode" w:hAnsi="Times New Roman"/>
          <w:kern w:val="1"/>
          <w:sz w:val="24"/>
          <w:szCs w:val="24"/>
        </w:rPr>
        <w:tab/>
      </w:r>
      <w:r w:rsidRPr="00543706">
        <w:rPr>
          <w:rFonts w:ascii="Times New Roman" w:eastAsia="Lucida Sans Unicode" w:hAnsi="Times New Roman"/>
          <w:kern w:val="1"/>
          <w:sz w:val="24"/>
          <w:szCs w:val="24"/>
        </w:rPr>
        <w:tab/>
        <w:t xml:space="preserve">Gyermekeknek </w:t>
      </w:r>
      <w:r w:rsidRPr="00543706">
        <w:rPr>
          <w:rFonts w:ascii="Times New Roman" w:eastAsia="Lucida Sans Unicode" w:hAnsi="Times New Roman"/>
          <w:kern w:val="1"/>
          <w:sz w:val="24"/>
          <w:szCs w:val="24"/>
        </w:rPr>
        <w:tab/>
      </w:r>
      <w:r w:rsidRPr="00543706">
        <w:rPr>
          <w:rFonts w:ascii="Times New Roman" w:eastAsia="Lucida Sans Unicode" w:hAnsi="Times New Roman"/>
          <w:kern w:val="1"/>
          <w:sz w:val="24"/>
          <w:szCs w:val="24"/>
        </w:rPr>
        <w:tab/>
      </w:r>
    </w:p>
    <w:p w14:paraId="5F1B5061"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R. Schumann: </w:t>
      </w:r>
      <w:r w:rsidRPr="00543706">
        <w:rPr>
          <w:rFonts w:ascii="Times New Roman" w:eastAsia="Lucida Sans Unicode" w:hAnsi="Times New Roman"/>
          <w:kern w:val="1"/>
          <w:sz w:val="24"/>
          <w:szCs w:val="24"/>
        </w:rPr>
        <w:tab/>
      </w:r>
      <w:proofErr w:type="spellStart"/>
      <w:r w:rsidRPr="00543706">
        <w:rPr>
          <w:rFonts w:ascii="Times New Roman" w:eastAsia="Lucida Sans Unicode" w:hAnsi="Times New Roman"/>
          <w:kern w:val="1"/>
          <w:sz w:val="24"/>
          <w:szCs w:val="24"/>
        </w:rPr>
        <w:t>Jugendalbum</w:t>
      </w:r>
      <w:proofErr w:type="spellEnd"/>
    </w:p>
    <w:p w14:paraId="35E79000"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P. Csajkovszkij: </w:t>
      </w:r>
      <w:r w:rsidRPr="00543706">
        <w:rPr>
          <w:rFonts w:ascii="Times New Roman" w:eastAsia="Lucida Sans Unicode" w:hAnsi="Times New Roman"/>
          <w:kern w:val="1"/>
          <w:sz w:val="24"/>
          <w:szCs w:val="24"/>
        </w:rPr>
        <w:tab/>
      </w:r>
      <w:proofErr w:type="spellStart"/>
      <w:r w:rsidRPr="00543706">
        <w:rPr>
          <w:rFonts w:ascii="Times New Roman" w:eastAsia="Lucida Sans Unicode" w:hAnsi="Times New Roman"/>
          <w:kern w:val="1"/>
          <w:sz w:val="24"/>
          <w:szCs w:val="24"/>
        </w:rPr>
        <w:t>Jugendalbum</w:t>
      </w:r>
      <w:proofErr w:type="spellEnd"/>
    </w:p>
    <w:p w14:paraId="0F8C2605"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lastRenderedPageBreak/>
        <w:t>Kodály Z</w:t>
      </w:r>
      <w:proofErr w:type="gramStart"/>
      <w:r w:rsidRPr="00543706">
        <w:rPr>
          <w:rFonts w:ascii="Times New Roman" w:eastAsia="Lucida Sans Unicode" w:hAnsi="Times New Roman"/>
          <w:kern w:val="1"/>
          <w:sz w:val="24"/>
          <w:szCs w:val="24"/>
        </w:rPr>
        <w:t>.:</w:t>
      </w:r>
      <w:proofErr w:type="gramEnd"/>
      <w:r w:rsidRPr="00543706">
        <w:rPr>
          <w:rFonts w:ascii="Times New Roman" w:eastAsia="Lucida Sans Unicode" w:hAnsi="Times New Roman"/>
          <w:kern w:val="1"/>
          <w:sz w:val="24"/>
          <w:szCs w:val="24"/>
        </w:rPr>
        <w:t xml:space="preserve"> </w:t>
      </w:r>
      <w:r w:rsidRPr="00543706">
        <w:rPr>
          <w:rFonts w:ascii="Times New Roman" w:eastAsia="Lucida Sans Unicode" w:hAnsi="Times New Roman"/>
          <w:kern w:val="1"/>
          <w:sz w:val="24"/>
          <w:szCs w:val="24"/>
        </w:rPr>
        <w:tab/>
        <w:t>Gyermektáncok</w:t>
      </w:r>
    </w:p>
    <w:p w14:paraId="0E9B5560"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A. </w:t>
      </w:r>
      <w:proofErr w:type="spellStart"/>
      <w:r w:rsidRPr="00543706">
        <w:rPr>
          <w:rFonts w:ascii="Times New Roman" w:eastAsia="Lucida Sans Unicode" w:hAnsi="Times New Roman"/>
          <w:kern w:val="1"/>
          <w:sz w:val="24"/>
          <w:szCs w:val="24"/>
        </w:rPr>
        <w:t>Diabelli</w:t>
      </w:r>
      <w:proofErr w:type="spellEnd"/>
      <w:r w:rsidRPr="00543706">
        <w:rPr>
          <w:rFonts w:ascii="Times New Roman" w:eastAsia="Lucida Sans Unicode" w:hAnsi="Times New Roman"/>
          <w:kern w:val="1"/>
          <w:sz w:val="24"/>
          <w:szCs w:val="24"/>
        </w:rPr>
        <w:t xml:space="preserve">: </w:t>
      </w:r>
      <w:r w:rsidRPr="00543706">
        <w:rPr>
          <w:rFonts w:ascii="Times New Roman" w:eastAsia="Lucida Sans Unicode" w:hAnsi="Times New Roman"/>
          <w:kern w:val="1"/>
          <w:sz w:val="24"/>
          <w:szCs w:val="24"/>
        </w:rPr>
        <w:tab/>
        <w:t>Négykezesek</w:t>
      </w:r>
    </w:p>
    <w:p w14:paraId="78270941"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Mező I.: </w:t>
      </w:r>
      <w:r w:rsidRPr="00543706">
        <w:rPr>
          <w:rFonts w:ascii="Times New Roman" w:eastAsia="Lucida Sans Unicode" w:hAnsi="Times New Roman"/>
          <w:kern w:val="1"/>
          <w:sz w:val="24"/>
          <w:szCs w:val="24"/>
        </w:rPr>
        <w:tab/>
      </w:r>
      <w:r w:rsidRPr="00543706">
        <w:rPr>
          <w:rFonts w:ascii="Times New Roman" w:eastAsia="Lucida Sans Unicode" w:hAnsi="Times New Roman"/>
          <w:kern w:val="1"/>
          <w:sz w:val="24"/>
          <w:szCs w:val="24"/>
        </w:rPr>
        <w:tab/>
        <w:t>Négykezes zongoradarabok</w:t>
      </w:r>
    </w:p>
    <w:p w14:paraId="0C9B0A76"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Kurtág </w:t>
      </w:r>
      <w:proofErr w:type="spellStart"/>
      <w:r w:rsidRPr="00543706">
        <w:rPr>
          <w:rFonts w:ascii="Times New Roman" w:eastAsia="Lucida Sans Unicode" w:hAnsi="Times New Roman"/>
          <w:kern w:val="1"/>
          <w:sz w:val="24"/>
          <w:szCs w:val="24"/>
        </w:rPr>
        <w:t>Gy</w:t>
      </w:r>
      <w:proofErr w:type="spellEnd"/>
      <w:proofErr w:type="gramStart"/>
      <w:r w:rsidRPr="00543706">
        <w:rPr>
          <w:rFonts w:ascii="Times New Roman" w:eastAsia="Lucida Sans Unicode" w:hAnsi="Times New Roman"/>
          <w:kern w:val="1"/>
          <w:sz w:val="24"/>
          <w:szCs w:val="24"/>
        </w:rPr>
        <w:t>.:</w:t>
      </w:r>
      <w:proofErr w:type="gramEnd"/>
      <w:r w:rsidRPr="00543706">
        <w:rPr>
          <w:rFonts w:ascii="Times New Roman" w:eastAsia="Lucida Sans Unicode" w:hAnsi="Times New Roman"/>
          <w:kern w:val="1"/>
          <w:sz w:val="24"/>
          <w:szCs w:val="24"/>
        </w:rPr>
        <w:tab/>
        <w:t xml:space="preserve">Átiratok </w:t>
      </w:r>
      <w:proofErr w:type="spellStart"/>
      <w:r w:rsidRPr="00543706">
        <w:rPr>
          <w:rFonts w:ascii="Times New Roman" w:eastAsia="Lucida Sans Unicode" w:hAnsi="Times New Roman"/>
          <w:kern w:val="1"/>
          <w:sz w:val="24"/>
          <w:szCs w:val="24"/>
        </w:rPr>
        <w:t>Machautól</w:t>
      </w:r>
      <w:proofErr w:type="spellEnd"/>
      <w:r w:rsidRPr="00543706">
        <w:rPr>
          <w:rFonts w:ascii="Times New Roman" w:eastAsia="Lucida Sans Unicode" w:hAnsi="Times New Roman"/>
          <w:kern w:val="1"/>
          <w:sz w:val="24"/>
          <w:szCs w:val="24"/>
        </w:rPr>
        <w:t xml:space="preserve"> J. S. </w:t>
      </w:r>
      <w:proofErr w:type="spellStart"/>
      <w:r w:rsidRPr="00543706">
        <w:rPr>
          <w:rFonts w:ascii="Times New Roman" w:eastAsia="Lucida Sans Unicode" w:hAnsi="Times New Roman"/>
          <w:kern w:val="1"/>
          <w:sz w:val="24"/>
          <w:szCs w:val="24"/>
        </w:rPr>
        <w:t>Bach-ig</w:t>
      </w:r>
      <w:proofErr w:type="spellEnd"/>
      <w:r w:rsidRPr="00543706">
        <w:rPr>
          <w:rFonts w:ascii="Times New Roman" w:eastAsia="Lucida Sans Unicode" w:hAnsi="Times New Roman"/>
          <w:kern w:val="1"/>
          <w:sz w:val="24"/>
          <w:szCs w:val="24"/>
        </w:rPr>
        <w:t xml:space="preserve"> (négykezes, kétzongorás)</w:t>
      </w:r>
    </w:p>
    <w:p w14:paraId="32ED107C"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W. A. Mozart:</w:t>
      </w:r>
      <w:r w:rsidRPr="00543706">
        <w:rPr>
          <w:rFonts w:ascii="Times New Roman" w:eastAsia="Lucida Sans Unicode" w:hAnsi="Times New Roman"/>
          <w:kern w:val="1"/>
          <w:sz w:val="24"/>
          <w:szCs w:val="24"/>
        </w:rPr>
        <w:tab/>
        <w:t>Hat bécsi szonatina</w:t>
      </w:r>
    </w:p>
    <w:p w14:paraId="4B9E20B0"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F. Mendelssohn:</w:t>
      </w:r>
      <w:r w:rsidRPr="00543706">
        <w:rPr>
          <w:rFonts w:ascii="Times New Roman" w:eastAsia="Lucida Sans Unicode" w:hAnsi="Times New Roman"/>
          <w:kern w:val="1"/>
          <w:sz w:val="24"/>
          <w:szCs w:val="24"/>
        </w:rPr>
        <w:tab/>
      </w:r>
      <w:proofErr w:type="spellStart"/>
      <w:r w:rsidRPr="00543706">
        <w:rPr>
          <w:rFonts w:ascii="Times New Roman" w:eastAsia="Lucida Sans Unicode" w:hAnsi="Times New Roman"/>
          <w:kern w:val="1"/>
          <w:sz w:val="24"/>
          <w:szCs w:val="24"/>
        </w:rPr>
        <w:t>Lieder</w:t>
      </w:r>
      <w:proofErr w:type="spellEnd"/>
      <w:r w:rsidRPr="00543706">
        <w:rPr>
          <w:rFonts w:ascii="Times New Roman" w:eastAsia="Lucida Sans Unicode" w:hAnsi="Times New Roman"/>
          <w:kern w:val="1"/>
          <w:sz w:val="24"/>
          <w:szCs w:val="24"/>
        </w:rPr>
        <w:t xml:space="preserve"> </w:t>
      </w:r>
      <w:proofErr w:type="spellStart"/>
      <w:r w:rsidRPr="00543706">
        <w:rPr>
          <w:rFonts w:ascii="Times New Roman" w:eastAsia="Lucida Sans Unicode" w:hAnsi="Times New Roman"/>
          <w:kern w:val="1"/>
          <w:sz w:val="24"/>
          <w:szCs w:val="24"/>
        </w:rPr>
        <w:t>ohne</w:t>
      </w:r>
      <w:proofErr w:type="spellEnd"/>
      <w:r w:rsidRPr="00543706">
        <w:rPr>
          <w:rFonts w:ascii="Times New Roman" w:eastAsia="Lucida Sans Unicode" w:hAnsi="Times New Roman"/>
          <w:kern w:val="1"/>
          <w:sz w:val="24"/>
          <w:szCs w:val="24"/>
        </w:rPr>
        <w:t xml:space="preserve"> </w:t>
      </w:r>
      <w:proofErr w:type="spellStart"/>
      <w:r w:rsidRPr="00543706">
        <w:rPr>
          <w:rFonts w:ascii="Times New Roman" w:eastAsia="Lucida Sans Unicode" w:hAnsi="Times New Roman"/>
          <w:kern w:val="1"/>
          <w:sz w:val="24"/>
          <w:szCs w:val="24"/>
        </w:rPr>
        <w:t>Worte</w:t>
      </w:r>
      <w:proofErr w:type="spellEnd"/>
    </w:p>
    <w:p w14:paraId="0C58F042"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Mosonyi M.:</w:t>
      </w:r>
      <w:r w:rsidRPr="00543706">
        <w:rPr>
          <w:rFonts w:ascii="Times New Roman" w:eastAsia="Lucida Sans Unicode" w:hAnsi="Times New Roman"/>
          <w:kern w:val="1"/>
          <w:sz w:val="24"/>
          <w:szCs w:val="24"/>
        </w:rPr>
        <w:tab/>
        <w:t>Magyar gyermekvilág</w:t>
      </w:r>
    </w:p>
    <w:p w14:paraId="4B05D22B"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J. Haydn:</w:t>
      </w:r>
      <w:r w:rsidRPr="00543706">
        <w:rPr>
          <w:rFonts w:ascii="Times New Roman" w:eastAsia="Lucida Sans Unicode" w:hAnsi="Times New Roman"/>
          <w:kern w:val="1"/>
          <w:sz w:val="24"/>
          <w:szCs w:val="24"/>
        </w:rPr>
        <w:tab/>
      </w:r>
      <w:r w:rsidRPr="00543706">
        <w:rPr>
          <w:rFonts w:ascii="Times New Roman" w:eastAsia="Lucida Sans Unicode" w:hAnsi="Times New Roman"/>
          <w:kern w:val="1"/>
          <w:sz w:val="24"/>
          <w:szCs w:val="24"/>
        </w:rPr>
        <w:tab/>
        <w:t xml:space="preserve">Szonáták (Wiener </w:t>
      </w:r>
      <w:proofErr w:type="spellStart"/>
      <w:r w:rsidRPr="00543706">
        <w:rPr>
          <w:rFonts w:ascii="Times New Roman" w:eastAsia="Lucida Sans Unicode" w:hAnsi="Times New Roman"/>
          <w:kern w:val="1"/>
          <w:sz w:val="24"/>
          <w:szCs w:val="24"/>
        </w:rPr>
        <w:t>Urtext</w:t>
      </w:r>
      <w:proofErr w:type="spellEnd"/>
      <w:r w:rsidRPr="00543706">
        <w:rPr>
          <w:rFonts w:ascii="Times New Roman" w:eastAsia="Lucida Sans Unicode" w:hAnsi="Times New Roman"/>
          <w:kern w:val="1"/>
          <w:sz w:val="24"/>
          <w:szCs w:val="24"/>
        </w:rPr>
        <w:t xml:space="preserve"> 1a, </w:t>
      </w:r>
      <w:proofErr w:type="gramStart"/>
      <w:r w:rsidRPr="00543706">
        <w:rPr>
          <w:rFonts w:ascii="Times New Roman" w:eastAsia="Lucida Sans Unicode" w:hAnsi="Times New Roman"/>
          <w:kern w:val="1"/>
          <w:sz w:val="24"/>
          <w:szCs w:val="24"/>
        </w:rPr>
        <w:t>1b )</w:t>
      </w:r>
      <w:proofErr w:type="gramEnd"/>
    </w:p>
    <w:p w14:paraId="395C8C52"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F. Schubert:</w:t>
      </w:r>
      <w:r w:rsidRPr="00543706">
        <w:rPr>
          <w:rFonts w:ascii="Times New Roman" w:eastAsia="Lucida Sans Unicode" w:hAnsi="Times New Roman"/>
          <w:kern w:val="1"/>
          <w:sz w:val="24"/>
          <w:szCs w:val="24"/>
        </w:rPr>
        <w:tab/>
        <w:t>Táncok</w:t>
      </w:r>
    </w:p>
    <w:p w14:paraId="2E7FF151"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16A7B192"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képzés javasolt helyszíne (ajánlás)</w:t>
      </w:r>
    </w:p>
    <w:p w14:paraId="3A53E63D" w14:textId="77777777" w:rsidR="00543706" w:rsidRPr="00543706" w:rsidRDefault="00543706" w:rsidP="00543706">
      <w:pPr>
        <w:spacing w:after="0" w:line="240" w:lineRule="auto"/>
        <w:ind w:left="426"/>
        <w:jc w:val="both"/>
        <w:rPr>
          <w:rFonts w:ascii="Times New Roman" w:eastAsia="Calibri" w:hAnsi="Times New Roman"/>
          <w:i/>
          <w:sz w:val="24"/>
        </w:rPr>
      </w:pPr>
      <w:r w:rsidRPr="00543706">
        <w:rPr>
          <w:rFonts w:ascii="Times New Roman" w:eastAsia="Calibri" w:hAnsi="Times New Roman"/>
          <w:i/>
          <w:sz w:val="24"/>
        </w:rPr>
        <w:t>Szaktanterem, gyakorlóterem, koncertterem</w:t>
      </w:r>
    </w:p>
    <w:p w14:paraId="3FB47C22" w14:textId="77777777" w:rsidR="00543706" w:rsidRPr="00543706" w:rsidRDefault="00543706" w:rsidP="00543706">
      <w:pPr>
        <w:spacing w:after="0" w:line="240" w:lineRule="auto"/>
        <w:ind w:left="426"/>
        <w:jc w:val="both"/>
        <w:rPr>
          <w:rFonts w:ascii="Times New Roman" w:eastAsia="Calibri" w:hAnsi="Times New Roman"/>
          <w:sz w:val="24"/>
        </w:rPr>
      </w:pPr>
    </w:p>
    <w:p w14:paraId="0A0B010B"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sajátos módszerek, tanulói tevékenységformák (ajánlás)</w:t>
      </w:r>
    </w:p>
    <w:p w14:paraId="50230631" w14:textId="77777777" w:rsidR="00543706" w:rsidRPr="00543706" w:rsidRDefault="00543706" w:rsidP="00543706">
      <w:pPr>
        <w:spacing w:after="0" w:line="240" w:lineRule="auto"/>
        <w:ind w:left="426"/>
        <w:jc w:val="both"/>
        <w:rPr>
          <w:rFonts w:ascii="Times New Roman" w:eastAsia="Calibri" w:hAnsi="Times New Roman"/>
          <w:i/>
          <w:sz w:val="24"/>
        </w:rPr>
      </w:pPr>
    </w:p>
    <w:p w14:paraId="6AB16243" w14:textId="77777777" w:rsidR="00543706" w:rsidRPr="00543706" w:rsidRDefault="00543706" w:rsidP="00543706">
      <w:pPr>
        <w:spacing w:after="0" w:line="240" w:lineRule="auto"/>
        <w:ind w:left="426"/>
        <w:jc w:val="both"/>
        <w:rPr>
          <w:rFonts w:ascii="Times New Roman" w:eastAsia="Calibri" w:hAnsi="Times New Roman"/>
          <w:sz w:val="24"/>
        </w:rPr>
      </w:pPr>
    </w:p>
    <w:p w14:paraId="321383BA"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sajátos módszerek (ajánlás)</w:t>
      </w:r>
    </w:p>
    <w:p w14:paraId="0DAB57DD" w14:textId="77777777" w:rsidR="009C1760" w:rsidRDefault="009C1760" w:rsidP="009C1760">
      <w:pPr>
        <w:spacing w:after="0" w:line="240" w:lineRule="auto"/>
        <w:ind w:left="1072"/>
        <w:contextualSpacing/>
        <w:jc w:val="both"/>
        <w:rPr>
          <w:rFonts w:ascii="Times New Roman" w:eastAsia="Calibri" w:hAnsi="Times New Roman"/>
          <w:b/>
          <w:sz w:val="24"/>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C1760" w:rsidRPr="009C1760" w14:paraId="18F006B1" w14:textId="77777777" w:rsidTr="009C1760">
        <w:trPr>
          <w:trHeight w:val="600"/>
          <w:jc w:val="center"/>
        </w:trPr>
        <w:tc>
          <w:tcPr>
            <w:tcW w:w="960" w:type="dxa"/>
            <w:vMerge w:val="restart"/>
            <w:shd w:val="clear" w:color="auto" w:fill="auto"/>
            <w:vAlign w:val="center"/>
            <w:hideMark/>
          </w:tcPr>
          <w:p w14:paraId="358831D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Sorszám</w:t>
            </w:r>
          </w:p>
        </w:tc>
        <w:tc>
          <w:tcPr>
            <w:tcW w:w="2220" w:type="dxa"/>
            <w:vMerge w:val="restart"/>
            <w:shd w:val="clear" w:color="auto" w:fill="auto"/>
            <w:vAlign w:val="center"/>
            <w:hideMark/>
          </w:tcPr>
          <w:p w14:paraId="44EBCF1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Alkalmazott oktatási módszer neve</w:t>
            </w:r>
          </w:p>
        </w:tc>
        <w:tc>
          <w:tcPr>
            <w:tcW w:w="2880" w:type="dxa"/>
            <w:gridSpan w:val="3"/>
            <w:shd w:val="clear" w:color="auto" w:fill="auto"/>
            <w:vAlign w:val="center"/>
            <w:hideMark/>
          </w:tcPr>
          <w:p w14:paraId="257510C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A tanulói tevékenység szervezeti kerete</w:t>
            </w:r>
          </w:p>
        </w:tc>
        <w:tc>
          <w:tcPr>
            <w:tcW w:w="2380" w:type="dxa"/>
            <w:vMerge w:val="restart"/>
            <w:shd w:val="clear" w:color="auto" w:fill="auto"/>
            <w:vAlign w:val="center"/>
            <w:hideMark/>
          </w:tcPr>
          <w:p w14:paraId="1711978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xml:space="preserve">Alkalmazandó eszközök és felszerelések </w:t>
            </w:r>
          </w:p>
        </w:tc>
      </w:tr>
      <w:tr w:rsidR="009C1760" w:rsidRPr="009C1760" w14:paraId="4B690FD0" w14:textId="77777777" w:rsidTr="009C1760">
        <w:trPr>
          <w:trHeight w:val="255"/>
          <w:jc w:val="center"/>
        </w:trPr>
        <w:tc>
          <w:tcPr>
            <w:tcW w:w="960" w:type="dxa"/>
            <w:vMerge/>
            <w:vAlign w:val="center"/>
            <w:hideMark/>
          </w:tcPr>
          <w:p w14:paraId="4B3D818D"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2220" w:type="dxa"/>
            <w:vMerge/>
            <w:vAlign w:val="center"/>
            <w:hideMark/>
          </w:tcPr>
          <w:p w14:paraId="119FE27B"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960" w:type="dxa"/>
            <w:shd w:val="clear" w:color="auto" w:fill="auto"/>
            <w:vAlign w:val="center"/>
            <w:hideMark/>
          </w:tcPr>
          <w:p w14:paraId="3DC03D82"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egyéni</w:t>
            </w:r>
          </w:p>
        </w:tc>
        <w:tc>
          <w:tcPr>
            <w:tcW w:w="960" w:type="dxa"/>
            <w:shd w:val="clear" w:color="auto" w:fill="auto"/>
            <w:vAlign w:val="center"/>
            <w:hideMark/>
          </w:tcPr>
          <w:p w14:paraId="1304803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csoport</w:t>
            </w:r>
          </w:p>
        </w:tc>
        <w:tc>
          <w:tcPr>
            <w:tcW w:w="960" w:type="dxa"/>
            <w:shd w:val="clear" w:color="auto" w:fill="auto"/>
            <w:vAlign w:val="center"/>
            <w:hideMark/>
          </w:tcPr>
          <w:p w14:paraId="2EB8801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osztály</w:t>
            </w:r>
          </w:p>
        </w:tc>
        <w:tc>
          <w:tcPr>
            <w:tcW w:w="2380" w:type="dxa"/>
            <w:vMerge/>
            <w:vAlign w:val="center"/>
            <w:hideMark/>
          </w:tcPr>
          <w:p w14:paraId="7717140C" w14:textId="77777777" w:rsidR="009C1760" w:rsidRPr="009C1760" w:rsidRDefault="009C1760" w:rsidP="009C1760">
            <w:pPr>
              <w:spacing w:after="0" w:line="240" w:lineRule="auto"/>
              <w:rPr>
                <w:rFonts w:ascii="Times New Roman" w:hAnsi="Times New Roman"/>
                <w:color w:val="000000"/>
                <w:sz w:val="20"/>
                <w:szCs w:val="20"/>
                <w:lang w:eastAsia="hu-HU"/>
              </w:rPr>
            </w:pPr>
          </w:p>
        </w:tc>
      </w:tr>
      <w:tr w:rsidR="009C1760" w:rsidRPr="009C1760" w14:paraId="5D6F4858" w14:textId="77777777" w:rsidTr="009C1760">
        <w:trPr>
          <w:trHeight w:val="255"/>
          <w:jc w:val="center"/>
        </w:trPr>
        <w:tc>
          <w:tcPr>
            <w:tcW w:w="960" w:type="dxa"/>
            <w:shd w:val="clear" w:color="auto" w:fill="auto"/>
            <w:vAlign w:val="center"/>
            <w:hideMark/>
          </w:tcPr>
          <w:p w14:paraId="1890775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w:t>
            </w:r>
          </w:p>
        </w:tc>
        <w:tc>
          <w:tcPr>
            <w:tcW w:w="2220" w:type="dxa"/>
            <w:shd w:val="clear" w:color="auto" w:fill="auto"/>
            <w:vAlign w:val="center"/>
            <w:hideMark/>
          </w:tcPr>
          <w:p w14:paraId="793F9AE6"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magyarázat</w:t>
            </w:r>
          </w:p>
        </w:tc>
        <w:tc>
          <w:tcPr>
            <w:tcW w:w="960" w:type="dxa"/>
            <w:shd w:val="clear" w:color="auto" w:fill="auto"/>
            <w:vAlign w:val="center"/>
            <w:hideMark/>
          </w:tcPr>
          <w:p w14:paraId="18265647"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11C8AADA"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5A4F247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2937D190"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1B5524E9" w14:textId="77777777" w:rsidTr="009C1760">
        <w:trPr>
          <w:trHeight w:val="255"/>
          <w:jc w:val="center"/>
        </w:trPr>
        <w:tc>
          <w:tcPr>
            <w:tcW w:w="960" w:type="dxa"/>
            <w:shd w:val="clear" w:color="auto" w:fill="auto"/>
            <w:vAlign w:val="center"/>
            <w:hideMark/>
          </w:tcPr>
          <w:p w14:paraId="1137394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2.</w:t>
            </w:r>
          </w:p>
        </w:tc>
        <w:tc>
          <w:tcPr>
            <w:tcW w:w="2220" w:type="dxa"/>
            <w:shd w:val="clear" w:color="auto" w:fill="auto"/>
            <w:vAlign w:val="center"/>
            <w:hideMark/>
          </w:tcPr>
          <w:p w14:paraId="0E9E16F1"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szemléltetés</w:t>
            </w:r>
          </w:p>
        </w:tc>
        <w:tc>
          <w:tcPr>
            <w:tcW w:w="960" w:type="dxa"/>
            <w:shd w:val="clear" w:color="auto" w:fill="auto"/>
            <w:vAlign w:val="center"/>
            <w:hideMark/>
          </w:tcPr>
          <w:p w14:paraId="61E2D877"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569740E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03A2629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07AD384A"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2DE1C43B" w14:textId="77777777" w:rsidTr="009C1760">
        <w:trPr>
          <w:trHeight w:val="255"/>
          <w:jc w:val="center"/>
        </w:trPr>
        <w:tc>
          <w:tcPr>
            <w:tcW w:w="960" w:type="dxa"/>
            <w:shd w:val="clear" w:color="auto" w:fill="auto"/>
            <w:vAlign w:val="center"/>
            <w:hideMark/>
          </w:tcPr>
          <w:p w14:paraId="2C75B0B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3.</w:t>
            </w:r>
          </w:p>
        </w:tc>
        <w:tc>
          <w:tcPr>
            <w:tcW w:w="2220" w:type="dxa"/>
            <w:shd w:val="clear" w:color="auto" w:fill="auto"/>
            <w:vAlign w:val="center"/>
            <w:hideMark/>
          </w:tcPr>
          <w:p w14:paraId="3A088364"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megbeszélés</w:t>
            </w:r>
          </w:p>
        </w:tc>
        <w:tc>
          <w:tcPr>
            <w:tcW w:w="960" w:type="dxa"/>
            <w:shd w:val="clear" w:color="auto" w:fill="auto"/>
            <w:vAlign w:val="center"/>
            <w:hideMark/>
          </w:tcPr>
          <w:p w14:paraId="73A56E4A"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2C84FA5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0485371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059E885B"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45686BCD" w14:textId="77777777" w:rsidTr="009C1760">
        <w:trPr>
          <w:trHeight w:val="255"/>
          <w:jc w:val="center"/>
        </w:trPr>
        <w:tc>
          <w:tcPr>
            <w:tcW w:w="960" w:type="dxa"/>
            <w:shd w:val="clear" w:color="auto" w:fill="auto"/>
            <w:vAlign w:val="center"/>
            <w:hideMark/>
          </w:tcPr>
          <w:p w14:paraId="4931D59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4.</w:t>
            </w:r>
          </w:p>
        </w:tc>
        <w:tc>
          <w:tcPr>
            <w:tcW w:w="2220" w:type="dxa"/>
            <w:shd w:val="clear" w:color="auto" w:fill="auto"/>
            <w:vAlign w:val="center"/>
            <w:hideMark/>
          </w:tcPr>
          <w:p w14:paraId="17DCBB22"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bemutatás</w:t>
            </w:r>
          </w:p>
        </w:tc>
        <w:tc>
          <w:tcPr>
            <w:tcW w:w="960" w:type="dxa"/>
            <w:shd w:val="clear" w:color="auto" w:fill="auto"/>
            <w:vAlign w:val="center"/>
            <w:hideMark/>
          </w:tcPr>
          <w:p w14:paraId="0A03CBB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4EA9EB97"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67BFD2B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4503FF5D"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7B5A0860" w14:textId="77777777" w:rsidTr="009C1760">
        <w:trPr>
          <w:trHeight w:val="255"/>
          <w:jc w:val="center"/>
        </w:trPr>
        <w:tc>
          <w:tcPr>
            <w:tcW w:w="960" w:type="dxa"/>
            <w:shd w:val="clear" w:color="auto" w:fill="auto"/>
            <w:vAlign w:val="center"/>
            <w:hideMark/>
          </w:tcPr>
          <w:p w14:paraId="51FC693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5.</w:t>
            </w:r>
          </w:p>
        </w:tc>
        <w:tc>
          <w:tcPr>
            <w:tcW w:w="2220" w:type="dxa"/>
            <w:shd w:val="clear" w:color="auto" w:fill="auto"/>
            <w:vAlign w:val="center"/>
            <w:hideMark/>
          </w:tcPr>
          <w:p w14:paraId="5B5D69B3"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házi feladat</w:t>
            </w:r>
          </w:p>
        </w:tc>
        <w:tc>
          <w:tcPr>
            <w:tcW w:w="960" w:type="dxa"/>
            <w:shd w:val="clear" w:color="auto" w:fill="auto"/>
            <w:vAlign w:val="center"/>
            <w:hideMark/>
          </w:tcPr>
          <w:p w14:paraId="29ACE87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69601C4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2729252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7083622B"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3D28F30E" w14:textId="77777777" w:rsidTr="009C1760">
        <w:trPr>
          <w:trHeight w:val="255"/>
          <w:jc w:val="center"/>
        </w:trPr>
        <w:tc>
          <w:tcPr>
            <w:tcW w:w="960" w:type="dxa"/>
            <w:shd w:val="clear" w:color="auto" w:fill="auto"/>
            <w:vAlign w:val="center"/>
            <w:hideMark/>
          </w:tcPr>
          <w:p w14:paraId="4800355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6.</w:t>
            </w:r>
          </w:p>
        </w:tc>
        <w:tc>
          <w:tcPr>
            <w:tcW w:w="2220" w:type="dxa"/>
            <w:shd w:val="clear" w:color="auto" w:fill="auto"/>
            <w:vAlign w:val="center"/>
            <w:hideMark/>
          </w:tcPr>
          <w:p w14:paraId="4B0B7584" w14:textId="77777777" w:rsidR="009C1760" w:rsidRPr="009C1760" w:rsidRDefault="009C1760" w:rsidP="009C1760">
            <w:pPr>
              <w:spacing w:after="0" w:line="240" w:lineRule="auto"/>
              <w:rPr>
                <w:rFonts w:ascii="Times New Roman" w:hAnsi="Times New Roman"/>
                <w:color w:val="000000"/>
                <w:sz w:val="20"/>
                <w:szCs w:val="20"/>
                <w:lang w:eastAsia="hu-HU"/>
              </w:rPr>
            </w:pPr>
            <w:proofErr w:type="spellStart"/>
            <w:r w:rsidRPr="009C1760">
              <w:rPr>
                <w:rFonts w:ascii="Times New Roman" w:hAnsi="Times New Roman"/>
                <w:color w:val="000000"/>
                <w:sz w:val="20"/>
                <w:szCs w:val="20"/>
                <w:lang w:eastAsia="hu-HU"/>
              </w:rPr>
              <w:t>ömálló</w:t>
            </w:r>
            <w:proofErr w:type="spellEnd"/>
            <w:r w:rsidRPr="009C1760">
              <w:rPr>
                <w:rFonts w:ascii="Times New Roman" w:hAnsi="Times New Roman"/>
                <w:color w:val="000000"/>
                <w:sz w:val="20"/>
                <w:szCs w:val="20"/>
                <w:lang w:eastAsia="hu-HU"/>
              </w:rPr>
              <w:t xml:space="preserve"> gyakorlás</w:t>
            </w:r>
          </w:p>
        </w:tc>
        <w:tc>
          <w:tcPr>
            <w:tcW w:w="960" w:type="dxa"/>
            <w:shd w:val="clear" w:color="auto" w:fill="auto"/>
            <w:vAlign w:val="center"/>
            <w:hideMark/>
          </w:tcPr>
          <w:p w14:paraId="11A82F2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960" w:type="dxa"/>
            <w:shd w:val="clear" w:color="auto" w:fill="auto"/>
            <w:vAlign w:val="center"/>
            <w:hideMark/>
          </w:tcPr>
          <w:p w14:paraId="7C25E21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960" w:type="dxa"/>
            <w:shd w:val="clear" w:color="auto" w:fill="auto"/>
            <w:vAlign w:val="center"/>
            <w:hideMark/>
          </w:tcPr>
          <w:p w14:paraId="545EFD3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5B25332C"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bl>
    <w:p w14:paraId="0156724F" w14:textId="77777777" w:rsidR="009C1760" w:rsidRDefault="009C1760" w:rsidP="009C1760">
      <w:pPr>
        <w:spacing w:after="0" w:line="240" w:lineRule="auto"/>
        <w:ind w:left="1072"/>
        <w:contextualSpacing/>
        <w:jc w:val="both"/>
        <w:rPr>
          <w:rFonts w:ascii="Times New Roman" w:eastAsia="Calibri" w:hAnsi="Times New Roman"/>
          <w:b/>
          <w:sz w:val="24"/>
        </w:rPr>
      </w:pPr>
    </w:p>
    <w:p w14:paraId="6C6BFCF0" w14:textId="77777777" w:rsidR="009C1760" w:rsidRPr="00543706" w:rsidRDefault="009C1760" w:rsidP="009C1760">
      <w:pPr>
        <w:spacing w:after="0" w:line="240" w:lineRule="auto"/>
        <w:ind w:left="1072"/>
        <w:contextualSpacing/>
        <w:jc w:val="both"/>
        <w:rPr>
          <w:rFonts w:ascii="Times New Roman" w:eastAsia="Calibri" w:hAnsi="Times New Roman"/>
          <w:b/>
          <w:sz w:val="24"/>
        </w:rPr>
      </w:pPr>
    </w:p>
    <w:p w14:paraId="31B132D0" w14:textId="67013248" w:rsidR="00543706" w:rsidRPr="00543706" w:rsidRDefault="00543706" w:rsidP="00543706">
      <w:pPr>
        <w:spacing w:after="0" w:line="240" w:lineRule="auto"/>
        <w:ind w:left="426"/>
        <w:jc w:val="both"/>
        <w:rPr>
          <w:rFonts w:ascii="Times New Roman" w:eastAsia="Calibri" w:hAnsi="Times New Roman"/>
          <w:sz w:val="24"/>
        </w:rPr>
      </w:pPr>
    </w:p>
    <w:p w14:paraId="75F730E6"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tanulói tevékenységformák (ajánlás)</w:t>
      </w:r>
    </w:p>
    <w:p w14:paraId="03B2AEDF" w14:textId="77777777" w:rsidR="009C1760" w:rsidRDefault="009C1760" w:rsidP="009C1760">
      <w:pPr>
        <w:spacing w:after="0" w:line="240" w:lineRule="auto"/>
        <w:ind w:left="568"/>
        <w:contextualSpacing/>
        <w:jc w:val="both"/>
        <w:rPr>
          <w:rFonts w:ascii="Times New Roman" w:eastAsia="Calibri" w:hAnsi="Times New Roman"/>
          <w:b/>
          <w:sz w:val="24"/>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C1760" w:rsidRPr="009C1760" w14:paraId="0010D309" w14:textId="77777777" w:rsidTr="005E749B">
        <w:trPr>
          <w:trHeight w:val="255"/>
          <w:jc w:val="center"/>
        </w:trPr>
        <w:tc>
          <w:tcPr>
            <w:tcW w:w="1040" w:type="dxa"/>
            <w:vMerge w:val="restart"/>
            <w:shd w:val="clear" w:color="auto" w:fill="auto"/>
            <w:vAlign w:val="center"/>
            <w:hideMark/>
          </w:tcPr>
          <w:p w14:paraId="6E716EF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Sorszám</w:t>
            </w:r>
          </w:p>
        </w:tc>
        <w:tc>
          <w:tcPr>
            <w:tcW w:w="2800" w:type="dxa"/>
            <w:vMerge w:val="restart"/>
            <w:shd w:val="clear" w:color="auto" w:fill="auto"/>
            <w:vAlign w:val="center"/>
            <w:hideMark/>
          </w:tcPr>
          <w:p w14:paraId="10BB835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Tanulói tevékenységforma</w:t>
            </w:r>
          </w:p>
        </w:tc>
        <w:tc>
          <w:tcPr>
            <w:tcW w:w="2280" w:type="dxa"/>
            <w:gridSpan w:val="3"/>
            <w:shd w:val="clear" w:color="auto" w:fill="auto"/>
            <w:vAlign w:val="center"/>
            <w:hideMark/>
          </w:tcPr>
          <w:p w14:paraId="04AAEA6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BEEB7E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xml:space="preserve">Alkalmazandó eszközök és felszerelések </w:t>
            </w:r>
          </w:p>
        </w:tc>
      </w:tr>
      <w:tr w:rsidR="009C1760" w:rsidRPr="009C1760" w14:paraId="2A22DA2B" w14:textId="77777777" w:rsidTr="005E749B">
        <w:trPr>
          <w:trHeight w:val="510"/>
          <w:jc w:val="center"/>
        </w:trPr>
        <w:tc>
          <w:tcPr>
            <w:tcW w:w="1040" w:type="dxa"/>
            <w:vMerge/>
            <w:vAlign w:val="center"/>
            <w:hideMark/>
          </w:tcPr>
          <w:p w14:paraId="207CBEC3"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2800" w:type="dxa"/>
            <w:vMerge/>
            <w:vAlign w:val="center"/>
            <w:hideMark/>
          </w:tcPr>
          <w:p w14:paraId="6CAF050C" w14:textId="77777777" w:rsidR="009C1760" w:rsidRPr="009C1760" w:rsidRDefault="009C1760" w:rsidP="009C1760">
            <w:pPr>
              <w:spacing w:after="0" w:line="240" w:lineRule="auto"/>
              <w:rPr>
                <w:rFonts w:ascii="Times New Roman" w:hAnsi="Times New Roman"/>
                <w:color w:val="000000"/>
                <w:sz w:val="20"/>
                <w:szCs w:val="20"/>
                <w:lang w:eastAsia="hu-HU"/>
              </w:rPr>
            </w:pPr>
          </w:p>
        </w:tc>
        <w:tc>
          <w:tcPr>
            <w:tcW w:w="760" w:type="dxa"/>
            <w:shd w:val="clear" w:color="auto" w:fill="auto"/>
            <w:vAlign w:val="center"/>
            <w:hideMark/>
          </w:tcPr>
          <w:p w14:paraId="11618C68"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egyéni</w:t>
            </w:r>
          </w:p>
        </w:tc>
        <w:tc>
          <w:tcPr>
            <w:tcW w:w="760" w:type="dxa"/>
            <w:shd w:val="clear" w:color="auto" w:fill="auto"/>
            <w:vAlign w:val="center"/>
            <w:hideMark/>
          </w:tcPr>
          <w:p w14:paraId="66542CB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csoport-bontás</w:t>
            </w:r>
          </w:p>
        </w:tc>
        <w:tc>
          <w:tcPr>
            <w:tcW w:w="760" w:type="dxa"/>
            <w:shd w:val="clear" w:color="auto" w:fill="auto"/>
            <w:vAlign w:val="center"/>
            <w:hideMark/>
          </w:tcPr>
          <w:p w14:paraId="464599B7"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osztály-keret</w:t>
            </w:r>
          </w:p>
        </w:tc>
        <w:tc>
          <w:tcPr>
            <w:tcW w:w="2380" w:type="dxa"/>
            <w:vMerge/>
            <w:vAlign w:val="center"/>
            <w:hideMark/>
          </w:tcPr>
          <w:p w14:paraId="7726E4C2" w14:textId="77777777" w:rsidR="009C1760" w:rsidRPr="009C1760" w:rsidRDefault="009C1760" w:rsidP="009C1760">
            <w:pPr>
              <w:spacing w:after="0" w:line="240" w:lineRule="auto"/>
              <w:rPr>
                <w:rFonts w:ascii="Times New Roman" w:hAnsi="Times New Roman"/>
                <w:color w:val="000000"/>
                <w:sz w:val="20"/>
                <w:szCs w:val="20"/>
                <w:lang w:eastAsia="hu-HU"/>
              </w:rPr>
            </w:pPr>
          </w:p>
        </w:tc>
      </w:tr>
      <w:tr w:rsidR="009C1760" w:rsidRPr="009C1760" w14:paraId="0FB55B24" w14:textId="77777777" w:rsidTr="005E749B">
        <w:trPr>
          <w:trHeight w:val="255"/>
          <w:jc w:val="center"/>
        </w:trPr>
        <w:tc>
          <w:tcPr>
            <w:tcW w:w="1040" w:type="dxa"/>
            <w:shd w:val="clear" w:color="000000" w:fill="D9D9D9"/>
            <w:vAlign w:val="center"/>
            <w:hideMark/>
          </w:tcPr>
          <w:p w14:paraId="1618687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w:t>
            </w:r>
          </w:p>
        </w:tc>
        <w:tc>
          <w:tcPr>
            <w:tcW w:w="7460" w:type="dxa"/>
            <w:gridSpan w:val="5"/>
            <w:shd w:val="clear" w:color="000000" w:fill="D9D9D9"/>
            <w:vAlign w:val="center"/>
            <w:hideMark/>
          </w:tcPr>
          <w:p w14:paraId="416D0DC0"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Információ feldolgozó tevékenységek</w:t>
            </w:r>
          </w:p>
        </w:tc>
      </w:tr>
      <w:tr w:rsidR="009C1760" w:rsidRPr="009C1760" w14:paraId="0CBC022E" w14:textId="77777777" w:rsidTr="005E749B">
        <w:trPr>
          <w:trHeight w:val="510"/>
          <w:jc w:val="center"/>
        </w:trPr>
        <w:tc>
          <w:tcPr>
            <w:tcW w:w="1040" w:type="dxa"/>
            <w:shd w:val="clear" w:color="auto" w:fill="auto"/>
            <w:vAlign w:val="center"/>
            <w:hideMark/>
          </w:tcPr>
          <w:p w14:paraId="3B762621" w14:textId="1A20FC78" w:rsidR="009C1760" w:rsidRPr="009C1760" w:rsidRDefault="009C1760" w:rsidP="005E749B">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1.</w:t>
            </w:r>
            <w:r w:rsidR="005E749B">
              <w:rPr>
                <w:rFonts w:ascii="Times New Roman" w:hAnsi="Times New Roman"/>
                <w:color w:val="000000"/>
                <w:sz w:val="20"/>
                <w:szCs w:val="20"/>
                <w:lang w:eastAsia="hu-HU"/>
              </w:rPr>
              <w:t>1</w:t>
            </w:r>
            <w:r w:rsidRPr="009C1760">
              <w:rPr>
                <w:rFonts w:ascii="Times New Roman" w:hAnsi="Times New Roman"/>
                <w:color w:val="000000"/>
                <w:sz w:val="20"/>
                <w:szCs w:val="20"/>
                <w:lang w:eastAsia="hu-HU"/>
              </w:rPr>
              <w:t>.</w:t>
            </w:r>
          </w:p>
        </w:tc>
        <w:tc>
          <w:tcPr>
            <w:tcW w:w="2800" w:type="dxa"/>
            <w:shd w:val="clear" w:color="auto" w:fill="auto"/>
            <w:vAlign w:val="center"/>
            <w:hideMark/>
          </w:tcPr>
          <w:p w14:paraId="3EA1A6B7"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Hallott szöveg feldolgozása jegyzeteléssel</w:t>
            </w:r>
          </w:p>
        </w:tc>
        <w:tc>
          <w:tcPr>
            <w:tcW w:w="760" w:type="dxa"/>
            <w:shd w:val="clear" w:color="auto" w:fill="auto"/>
            <w:vAlign w:val="center"/>
            <w:hideMark/>
          </w:tcPr>
          <w:p w14:paraId="5A859571"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51C2FD8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4084BF9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3FB7E43E"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63889CD5" w14:textId="77777777" w:rsidTr="005E749B">
        <w:trPr>
          <w:trHeight w:val="255"/>
          <w:jc w:val="center"/>
        </w:trPr>
        <w:tc>
          <w:tcPr>
            <w:tcW w:w="1040" w:type="dxa"/>
            <w:shd w:val="clear" w:color="auto" w:fill="auto"/>
            <w:vAlign w:val="center"/>
            <w:hideMark/>
          </w:tcPr>
          <w:p w14:paraId="23AC6884" w14:textId="6900A697" w:rsidR="009C1760" w:rsidRPr="009C1760" w:rsidRDefault="005E749B" w:rsidP="009C176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1.2</w:t>
            </w:r>
            <w:r w:rsidR="009C1760" w:rsidRPr="009C1760">
              <w:rPr>
                <w:rFonts w:ascii="Times New Roman" w:hAnsi="Times New Roman"/>
                <w:color w:val="000000"/>
                <w:sz w:val="20"/>
                <w:szCs w:val="20"/>
                <w:lang w:eastAsia="hu-HU"/>
              </w:rPr>
              <w:t>.</w:t>
            </w:r>
          </w:p>
        </w:tc>
        <w:tc>
          <w:tcPr>
            <w:tcW w:w="2800" w:type="dxa"/>
            <w:shd w:val="clear" w:color="auto" w:fill="auto"/>
            <w:vAlign w:val="center"/>
            <w:hideMark/>
          </w:tcPr>
          <w:p w14:paraId="28326692"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Információk önálló rendszerezése</w:t>
            </w:r>
          </w:p>
        </w:tc>
        <w:tc>
          <w:tcPr>
            <w:tcW w:w="760" w:type="dxa"/>
            <w:shd w:val="clear" w:color="auto" w:fill="auto"/>
            <w:vAlign w:val="center"/>
            <w:hideMark/>
          </w:tcPr>
          <w:p w14:paraId="3095C7F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7D25B2F5"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2A4F6BD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43E92DA3"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56E794DC" w14:textId="77777777" w:rsidTr="005E749B">
        <w:trPr>
          <w:trHeight w:val="510"/>
          <w:jc w:val="center"/>
        </w:trPr>
        <w:tc>
          <w:tcPr>
            <w:tcW w:w="1040" w:type="dxa"/>
            <w:shd w:val="clear" w:color="auto" w:fill="auto"/>
            <w:vAlign w:val="center"/>
            <w:hideMark/>
          </w:tcPr>
          <w:p w14:paraId="0AF57053" w14:textId="068F68C8" w:rsidR="009C1760" w:rsidRPr="009C1760" w:rsidRDefault="005E749B" w:rsidP="009C176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1.3</w:t>
            </w:r>
            <w:r w:rsidR="009C1760" w:rsidRPr="009C1760">
              <w:rPr>
                <w:rFonts w:ascii="Times New Roman" w:hAnsi="Times New Roman"/>
                <w:color w:val="000000"/>
                <w:sz w:val="20"/>
                <w:szCs w:val="20"/>
                <w:lang w:eastAsia="hu-HU"/>
              </w:rPr>
              <w:t>.</w:t>
            </w:r>
          </w:p>
        </w:tc>
        <w:tc>
          <w:tcPr>
            <w:tcW w:w="2800" w:type="dxa"/>
            <w:shd w:val="clear" w:color="auto" w:fill="auto"/>
            <w:vAlign w:val="center"/>
            <w:hideMark/>
          </w:tcPr>
          <w:p w14:paraId="04E2C492"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Információk feladattal vezetett rendszerezése</w:t>
            </w:r>
          </w:p>
        </w:tc>
        <w:tc>
          <w:tcPr>
            <w:tcW w:w="760" w:type="dxa"/>
            <w:shd w:val="clear" w:color="auto" w:fill="auto"/>
            <w:vAlign w:val="center"/>
            <w:hideMark/>
          </w:tcPr>
          <w:p w14:paraId="0A9BD329"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17006F43"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06B92CF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08FFC2FA"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544A4750" w14:textId="77777777" w:rsidTr="005E749B">
        <w:trPr>
          <w:trHeight w:val="255"/>
          <w:jc w:val="center"/>
        </w:trPr>
        <w:tc>
          <w:tcPr>
            <w:tcW w:w="1040" w:type="dxa"/>
            <w:shd w:val="clear" w:color="000000" w:fill="D9D9D9"/>
            <w:vAlign w:val="center"/>
            <w:hideMark/>
          </w:tcPr>
          <w:p w14:paraId="0D46A3E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2.</w:t>
            </w:r>
          </w:p>
        </w:tc>
        <w:tc>
          <w:tcPr>
            <w:tcW w:w="7460" w:type="dxa"/>
            <w:gridSpan w:val="5"/>
            <w:shd w:val="clear" w:color="000000" w:fill="D9D9D9"/>
            <w:vAlign w:val="center"/>
            <w:hideMark/>
          </w:tcPr>
          <w:p w14:paraId="6A0B7311"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Ismeretalkalmazási gyakorló tevékenységek, feladatok</w:t>
            </w:r>
          </w:p>
        </w:tc>
      </w:tr>
      <w:tr w:rsidR="009C1760" w:rsidRPr="009C1760" w14:paraId="386832BE" w14:textId="77777777" w:rsidTr="005E749B">
        <w:trPr>
          <w:trHeight w:val="255"/>
          <w:jc w:val="center"/>
        </w:trPr>
        <w:tc>
          <w:tcPr>
            <w:tcW w:w="1040" w:type="dxa"/>
            <w:shd w:val="clear" w:color="auto" w:fill="auto"/>
            <w:vAlign w:val="center"/>
            <w:hideMark/>
          </w:tcPr>
          <w:p w14:paraId="409EB6B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2.1.</w:t>
            </w:r>
          </w:p>
        </w:tc>
        <w:tc>
          <w:tcPr>
            <w:tcW w:w="2800" w:type="dxa"/>
            <w:shd w:val="clear" w:color="auto" w:fill="auto"/>
            <w:vAlign w:val="center"/>
            <w:hideMark/>
          </w:tcPr>
          <w:p w14:paraId="23D508A4"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Írásos elemzések készítése</w:t>
            </w:r>
          </w:p>
        </w:tc>
        <w:tc>
          <w:tcPr>
            <w:tcW w:w="760" w:type="dxa"/>
            <w:shd w:val="clear" w:color="auto" w:fill="auto"/>
            <w:vAlign w:val="center"/>
            <w:hideMark/>
          </w:tcPr>
          <w:p w14:paraId="3EB933DA"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6206F57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40044DD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002C23DB"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0BA40C76" w14:textId="77777777" w:rsidTr="005E749B">
        <w:trPr>
          <w:trHeight w:val="510"/>
          <w:jc w:val="center"/>
        </w:trPr>
        <w:tc>
          <w:tcPr>
            <w:tcW w:w="1040" w:type="dxa"/>
            <w:shd w:val="clear" w:color="auto" w:fill="auto"/>
            <w:vAlign w:val="center"/>
            <w:hideMark/>
          </w:tcPr>
          <w:p w14:paraId="106F86FC" w14:textId="6CA65797" w:rsidR="009C1760" w:rsidRPr="009C1760" w:rsidRDefault="009C1760" w:rsidP="005E749B">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2.</w:t>
            </w:r>
            <w:r w:rsidR="005E749B">
              <w:rPr>
                <w:rFonts w:ascii="Times New Roman" w:hAnsi="Times New Roman"/>
                <w:color w:val="000000"/>
                <w:sz w:val="20"/>
                <w:szCs w:val="20"/>
                <w:lang w:eastAsia="hu-HU"/>
              </w:rPr>
              <w:t>2</w:t>
            </w:r>
            <w:r w:rsidRPr="009C1760">
              <w:rPr>
                <w:rFonts w:ascii="Times New Roman" w:hAnsi="Times New Roman"/>
                <w:color w:val="000000"/>
                <w:sz w:val="20"/>
                <w:szCs w:val="20"/>
                <w:lang w:eastAsia="hu-HU"/>
              </w:rPr>
              <w:t>.</w:t>
            </w:r>
          </w:p>
        </w:tc>
        <w:tc>
          <w:tcPr>
            <w:tcW w:w="2800" w:type="dxa"/>
            <w:shd w:val="clear" w:color="auto" w:fill="auto"/>
            <w:vAlign w:val="center"/>
            <w:hideMark/>
          </w:tcPr>
          <w:p w14:paraId="219A18E3"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Tapasztalatok utólagos ismertetése szóban</w:t>
            </w:r>
          </w:p>
        </w:tc>
        <w:tc>
          <w:tcPr>
            <w:tcW w:w="760" w:type="dxa"/>
            <w:shd w:val="clear" w:color="auto" w:fill="auto"/>
            <w:vAlign w:val="center"/>
            <w:hideMark/>
          </w:tcPr>
          <w:p w14:paraId="2FB97DCE"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7A1C0A4B"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20C3E3DF"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1609A8F9"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3A01A379" w14:textId="77777777" w:rsidTr="005E749B">
        <w:trPr>
          <w:trHeight w:val="510"/>
          <w:jc w:val="center"/>
        </w:trPr>
        <w:tc>
          <w:tcPr>
            <w:tcW w:w="1040" w:type="dxa"/>
            <w:shd w:val="clear" w:color="auto" w:fill="auto"/>
            <w:vAlign w:val="center"/>
            <w:hideMark/>
          </w:tcPr>
          <w:p w14:paraId="2F7EC098" w14:textId="465FE156" w:rsidR="009C1760" w:rsidRPr="009C1760" w:rsidRDefault="009C1760" w:rsidP="005E749B">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2.</w:t>
            </w:r>
            <w:r w:rsidR="005E749B">
              <w:rPr>
                <w:rFonts w:ascii="Times New Roman" w:hAnsi="Times New Roman"/>
                <w:color w:val="000000"/>
                <w:sz w:val="20"/>
                <w:szCs w:val="20"/>
                <w:lang w:eastAsia="hu-HU"/>
              </w:rPr>
              <w:t>3</w:t>
            </w:r>
            <w:r w:rsidRPr="009C1760">
              <w:rPr>
                <w:rFonts w:ascii="Times New Roman" w:hAnsi="Times New Roman"/>
                <w:color w:val="000000"/>
                <w:sz w:val="20"/>
                <w:szCs w:val="20"/>
                <w:lang w:eastAsia="hu-HU"/>
              </w:rPr>
              <w:t>.</w:t>
            </w:r>
          </w:p>
        </w:tc>
        <w:tc>
          <w:tcPr>
            <w:tcW w:w="2800" w:type="dxa"/>
            <w:shd w:val="clear" w:color="auto" w:fill="auto"/>
            <w:vAlign w:val="center"/>
            <w:hideMark/>
          </w:tcPr>
          <w:p w14:paraId="2CAF43C3"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Tapasztalatok helyszíni ismertetése szóban</w:t>
            </w:r>
          </w:p>
        </w:tc>
        <w:tc>
          <w:tcPr>
            <w:tcW w:w="760" w:type="dxa"/>
            <w:shd w:val="clear" w:color="auto" w:fill="auto"/>
            <w:vAlign w:val="center"/>
            <w:hideMark/>
          </w:tcPr>
          <w:p w14:paraId="5AC760B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2DD51967"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633C599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1D46A3AB"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5B8F7BFB" w14:textId="77777777" w:rsidTr="005E749B">
        <w:trPr>
          <w:trHeight w:val="255"/>
          <w:jc w:val="center"/>
        </w:trPr>
        <w:tc>
          <w:tcPr>
            <w:tcW w:w="1040" w:type="dxa"/>
            <w:shd w:val="clear" w:color="000000" w:fill="D9D9D9"/>
            <w:vAlign w:val="center"/>
            <w:hideMark/>
          </w:tcPr>
          <w:p w14:paraId="6BE93651" w14:textId="2C9A834C" w:rsidR="009C1760" w:rsidRPr="009C1760" w:rsidRDefault="005E749B" w:rsidP="009C176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lastRenderedPageBreak/>
              <w:t>3</w:t>
            </w:r>
            <w:r w:rsidR="009C1760" w:rsidRPr="009C1760">
              <w:rPr>
                <w:rFonts w:ascii="Times New Roman" w:hAnsi="Times New Roman"/>
                <w:color w:val="000000"/>
                <w:sz w:val="20"/>
                <w:szCs w:val="20"/>
                <w:lang w:eastAsia="hu-HU"/>
              </w:rPr>
              <w:t>.</w:t>
            </w:r>
          </w:p>
        </w:tc>
        <w:tc>
          <w:tcPr>
            <w:tcW w:w="7460" w:type="dxa"/>
            <w:gridSpan w:val="5"/>
            <w:shd w:val="clear" w:color="000000" w:fill="D9D9D9"/>
            <w:vAlign w:val="center"/>
            <w:hideMark/>
          </w:tcPr>
          <w:p w14:paraId="6CD5A7B3"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Komplex információk körében</w:t>
            </w:r>
          </w:p>
        </w:tc>
      </w:tr>
      <w:tr w:rsidR="009C1760" w:rsidRPr="009C1760" w14:paraId="646839B5" w14:textId="77777777" w:rsidTr="005E749B">
        <w:trPr>
          <w:trHeight w:val="510"/>
          <w:jc w:val="center"/>
        </w:trPr>
        <w:tc>
          <w:tcPr>
            <w:tcW w:w="1040" w:type="dxa"/>
            <w:shd w:val="clear" w:color="auto" w:fill="auto"/>
            <w:vAlign w:val="center"/>
            <w:hideMark/>
          </w:tcPr>
          <w:p w14:paraId="2A943310" w14:textId="0733DE41" w:rsidR="009C1760" w:rsidRPr="009C1760"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r w:rsidR="009C1760" w:rsidRPr="009C1760">
              <w:rPr>
                <w:rFonts w:ascii="Times New Roman" w:hAnsi="Times New Roman"/>
                <w:color w:val="000000"/>
                <w:sz w:val="20"/>
                <w:szCs w:val="20"/>
                <w:lang w:eastAsia="hu-HU"/>
              </w:rPr>
              <w:t>.</w:t>
            </w:r>
            <w:r>
              <w:rPr>
                <w:rFonts w:ascii="Times New Roman" w:hAnsi="Times New Roman"/>
                <w:color w:val="000000"/>
                <w:sz w:val="20"/>
                <w:szCs w:val="20"/>
                <w:lang w:eastAsia="hu-HU"/>
              </w:rPr>
              <w:t>1</w:t>
            </w:r>
            <w:r w:rsidR="009C1760" w:rsidRPr="009C1760">
              <w:rPr>
                <w:rFonts w:ascii="Times New Roman" w:hAnsi="Times New Roman"/>
                <w:color w:val="000000"/>
                <w:sz w:val="20"/>
                <w:szCs w:val="20"/>
                <w:lang w:eastAsia="hu-HU"/>
              </w:rPr>
              <w:t>.</w:t>
            </w:r>
          </w:p>
        </w:tc>
        <w:tc>
          <w:tcPr>
            <w:tcW w:w="2800" w:type="dxa"/>
            <w:shd w:val="clear" w:color="auto" w:fill="auto"/>
            <w:vAlign w:val="center"/>
            <w:hideMark/>
          </w:tcPr>
          <w:p w14:paraId="1277AF5A"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Esemény helyszíni értékelése szóban felkészülés után</w:t>
            </w:r>
          </w:p>
        </w:tc>
        <w:tc>
          <w:tcPr>
            <w:tcW w:w="760" w:type="dxa"/>
            <w:shd w:val="clear" w:color="auto" w:fill="auto"/>
            <w:vAlign w:val="center"/>
            <w:hideMark/>
          </w:tcPr>
          <w:p w14:paraId="148ECE9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45972D00"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53A625C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28050A48"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r w:rsidR="009C1760" w:rsidRPr="009C1760" w14:paraId="049294AE" w14:textId="77777777" w:rsidTr="005E749B">
        <w:trPr>
          <w:trHeight w:val="255"/>
          <w:jc w:val="center"/>
        </w:trPr>
        <w:tc>
          <w:tcPr>
            <w:tcW w:w="1040" w:type="dxa"/>
            <w:shd w:val="clear" w:color="auto" w:fill="auto"/>
            <w:vAlign w:val="center"/>
            <w:hideMark/>
          </w:tcPr>
          <w:p w14:paraId="0D7AAE85" w14:textId="1EF0BD3F" w:rsidR="009C1760" w:rsidRPr="009C1760"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r w:rsidR="009C1760" w:rsidRPr="009C1760">
              <w:rPr>
                <w:rFonts w:ascii="Times New Roman" w:hAnsi="Times New Roman"/>
                <w:color w:val="000000"/>
                <w:sz w:val="20"/>
                <w:szCs w:val="20"/>
                <w:lang w:eastAsia="hu-HU"/>
              </w:rPr>
              <w:t>.</w:t>
            </w:r>
            <w:r>
              <w:rPr>
                <w:rFonts w:ascii="Times New Roman" w:hAnsi="Times New Roman"/>
                <w:color w:val="000000"/>
                <w:sz w:val="20"/>
                <w:szCs w:val="20"/>
                <w:lang w:eastAsia="hu-HU"/>
              </w:rPr>
              <w:t>2</w:t>
            </w:r>
            <w:r w:rsidR="009C1760" w:rsidRPr="009C1760">
              <w:rPr>
                <w:rFonts w:ascii="Times New Roman" w:hAnsi="Times New Roman"/>
                <w:color w:val="000000"/>
                <w:sz w:val="20"/>
                <w:szCs w:val="20"/>
                <w:lang w:eastAsia="hu-HU"/>
              </w:rPr>
              <w:t>.</w:t>
            </w:r>
          </w:p>
        </w:tc>
        <w:tc>
          <w:tcPr>
            <w:tcW w:w="2800" w:type="dxa"/>
            <w:shd w:val="clear" w:color="auto" w:fill="auto"/>
            <w:vAlign w:val="center"/>
            <w:hideMark/>
          </w:tcPr>
          <w:p w14:paraId="3685EF05"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Utólagos szóbeli beszámoló</w:t>
            </w:r>
          </w:p>
        </w:tc>
        <w:tc>
          <w:tcPr>
            <w:tcW w:w="760" w:type="dxa"/>
            <w:shd w:val="clear" w:color="auto" w:fill="auto"/>
            <w:vAlign w:val="center"/>
            <w:hideMark/>
          </w:tcPr>
          <w:p w14:paraId="4B2F7054"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x</w:t>
            </w:r>
          </w:p>
        </w:tc>
        <w:tc>
          <w:tcPr>
            <w:tcW w:w="760" w:type="dxa"/>
            <w:shd w:val="clear" w:color="auto" w:fill="auto"/>
            <w:vAlign w:val="center"/>
            <w:hideMark/>
          </w:tcPr>
          <w:p w14:paraId="75F5145D"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760" w:type="dxa"/>
            <w:shd w:val="clear" w:color="auto" w:fill="auto"/>
            <w:vAlign w:val="center"/>
            <w:hideMark/>
          </w:tcPr>
          <w:p w14:paraId="561B296C" w14:textId="77777777" w:rsidR="009C1760" w:rsidRPr="009C1760" w:rsidRDefault="009C1760" w:rsidP="009C1760">
            <w:pPr>
              <w:spacing w:after="0" w:line="240" w:lineRule="auto"/>
              <w:jc w:val="center"/>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c>
          <w:tcPr>
            <w:tcW w:w="2380" w:type="dxa"/>
            <w:shd w:val="clear" w:color="auto" w:fill="auto"/>
            <w:vAlign w:val="center"/>
            <w:hideMark/>
          </w:tcPr>
          <w:p w14:paraId="6B10F4F7" w14:textId="77777777" w:rsidR="009C1760" w:rsidRPr="009C1760" w:rsidRDefault="009C1760" w:rsidP="009C1760">
            <w:pPr>
              <w:spacing w:after="0" w:line="240" w:lineRule="auto"/>
              <w:rPr>
                <w:rFonts w:ascii="Times New Roman" w:hAnsi="Times New Roman"/>
                <w:color w:val="000000"/>
                <w:sz w:val="20"/>
                <w:szCs w:val="20"/>
                <w:lang w:eastAsia="hu-HU"/>
              </w:rPr>
            </w:pPr>
            <w:r w:rsidRPr="009C1760">
              <w:rPr>
                <w:rFonts w:ascii="Times New Roman" w:hAnsi="Times New Roman"/>
                <w:color w:val="000000"/>
                <w:sz w:val="20"/>
                <w:szCs w:val="20"/>
                <w:lang w:eastAsia="hu-HU"/>
              </w:rPr>
              <w:t> </w:t>
            </w:r>
          </w:p>
        </w:tc>
      </w:tr>
    </w:tbl>
    <w:p w14:paraId="78EB632C" w14:textId="77777777" w:rsidR="009C1760" w:rsidRPr="00543706" w:rsidRDefault="009C1760" w:rsidP="009C1760">
      <w:pPr>
        <w:spacing w:after="0" w:line="240" w:lineRule="auto"/>
        <w:ind w:left="568"/>
        <w:contextualSpacing/>
        <w:jc w:val="both"/>
        <w:rPr>
          <w:rFonts w:ascii="Times New Roman" w:eastAsia="Calibri" w:hAnsi="Times New Roman"/>
          <w:b/>
          <w:sz w:val="24"/>
        </w:rPr>
      </w:pPr>
    </w:p>
    <w:p w14:paraId="271BD181" w14:textId="1498D41C" w:rsidR="00543706" w:rsidRPr="00543706" w:rsidRDefault="00543706" w:rsidP="00543706">
      <w:pPr>
        <w:spacing w:after="0" w:line="240" w:lineRule="auto"/>
        <w:ind w:left="426"/>
        <w:jc w:val="both"/>
        <w:rPr>
          <w:rFonts w:ascii="Times New Roman" w:eastAsia="Calibri" w:hAnsi="Times New Roman"/>
          <w:sz w:val="24"/>
        </w:rPr>
      </w:pPr>
    </w:p>
    <w:p w14:paraId="714115B5"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értékelésének módja</w:t>
      </w:r>
    </w:p>
    <w:p w14:paraId="68EAA468" w14:textId="77777777" w:rsidR="00543706" w:rsidRPr="00543706" w:rsidRDefault="00543706" w:rsidP="00543706">
      <w:pPr>
        <w:spacing w:after="0" w:line="240" w:lineRule="auto"/>
        <w:ind w:left="426"/>
        <w:jc w:val="both"/>
        <w:rPr>
          <w:rFonts w:ascii="Times New Roman" w:eastAsia="Calibri" w:hAnsi="Times New Roman"/>
          <w:sz w:val="24"/>
        </w:rPr>
      </w:pPr>
      <w:r w:rsidRPr="00543706">
        <w:rPr>
          <w:rFonts w:ascii="Times New Roman" w:eastAsia="Calibri" w:hAnsi="Times New Roman"/>
          <w:sz w:val="24"/>
        </w:rPr>
        <w:t>A nemzeti köznevelésről szóló 2011. évi CXC. törvény. 54. § (2) a) pontja szerinti értékeléssel.</w:t>
      </w:r>
    </w:p>
    <w:p w14:paraId="0FE38BF4" w14:textId="77777777" w:rsidR="00543706" w:rsidRDefault="00543706" w:rsidP="00DC7560">
      <w:pPr>
        <w:autoSpaceDE w:val="0"/>
        <w:autoSpaceDN w:val="0"/>
        <w:adjustRightInd w:val="0"/>
        <w:spacing w:after="0" w:line="240" w:lineRule="auto"/>
        <w:jc w:val="both"/>
        <w:rPr>
          <w:rFonts w:ascii="Times New Roman" w:hAnsi="Times New Roman"/>
          <w:bCs/>
          <w:kern w:val="2"/>
          <w:sz w:val="24"/>
          <w:szCs w:val="24"/>
          <w:lang w:eastAsia="hu-HU"/>
        </w:rPr>
      </w:pPr>
    </w:p>
    <w:p w14:paraId="2A1E0995" w14:textId="77777777" w:rsidR="00DC7560" w:rsidRPr="00DC7560" w:rsidRDefault="00DC7560" w:rsidP="00DC7560">
      <w:pPr>
        <w:autoSpaceDE w:val="0"/>
        <w:autoSpaceDN w:val="0"/>
        <w:adjustRightInd w:val="0"/>
        <w:spacing w:after="0" w:line="240" w:lineRule="auto"/>
        <w:jc w:val="both"/>
        <w:rPr>
          <w:rFonts w:ascii="Times New Roman" w:hAnsi="Times New Roman"/>
          <w:b/>
          <w:bCs/>
          <w:kern w:val="2"/>
          <w:sz w:val="24"/>
          <w:szCs w:val="24"/>
          <w:lang w:eastAsia="hu-HU"/>
        </w:rPr>
      </w:pPr>
    </w:p>
    <w:p w14:paraId="31BCE877" w14:textId="6F71AF79" w:rsidR="00543706" w:rsidRPr="00543706" w:rsidRDefault="00543706" w:rsidP="00C70F06">
      <w:pPr>
        <w:pStyle w:val="Listaszerbekezds"/>
        <w:numPr>
          <w:ilvl w:val="0"/>
          <w:numId w:val="7"/>
        </w:numPr>
        <w:tabs>
          <w:tab w:val="right" w:pos="9072"/>
        </w:tabs>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Kamara tantárgy</w:t>
      </w:r>
      <w:r w:rsidRPr="00543706">
        <w:rPr>
          <w:rFonts w:ascii="Times New Roman" w:eastAsia="Calibri" w:hAnsi="Times New Roman"/>
          <w:b/>
          <w:sz w:val="24"/>
        </w:rPr>
        <w:tab/>
      </w:r>
      <w:r w:rsidRPr="00543706">
        <w:rPr>
          <w:rFonts w:ascii="Times New Roman" w:eastAsia="Calibri" w:hAnsi="Times New Roman"/>
          <w:b/>
          <w:i/>
          <w:sz w:val="24"/>
        </w:rPr>
        <w:t>268 óra</w:t>
      </w:r>
    </w:p>
    <w:p w14:paraId="372ED967" w14:textId="77777777" w:rsidR="00543706" w:rsidRPr="00543706" w:rsidRDefault="00543706" w:rsidP="00543706">
      <w:pPr>
        <w:spacing w:after="120" w:line="240" w:lineRule="auto"/>
        <w:jc w:val="both"/>
        <w:rPr>
          <w:rFonts w:ascii="Times New Roman" w:eastAsia="Calibri" w:hAnsi="Times New Roman"/>
          <w:sz w:val="24"/>
        </w:rPr>
      </w:pPr>
    </w:p>
    <w:p w14:paraId="1B57096E"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tanításának célja</w:t>
      </w:r>
    </w:p>
    <w:p w14:paraId="75117F99" w14:textId="77777777" w:rsidR="00543706" w:rsidRPr="00543706" w:rsidRDefault="00543706" w:rsidP="00543706">
      <w:pPr>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A Kamarazene tárgy feladata, hogy alkalmat teremtsen a népi hangszeres zenélés egyik alapvető formájának gyakorlásához, a közös muzsikáláshoz, amely fontos közösségformáló erő.</w:t>
      </w:r>
    </w:p>
    <w:p w14:paraId="3B590B17" w14:textId="77777777" w:rsidR="00543706" w:rsidRPr="00543706" w:rsidRDefault="00543706" w:rsidP="00543706">
      <w:pPr>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A hangszerének megfelelő összetételű, autentikus hangszeres, hangszeres-énekes kamarazene órákon a növendék megtanulhatja, illetve gyakorolhatja a népzenei dialektusok jellegzetes hangszeres darabjait. Ez a tevékenység kialakíthatja és fejlesztheti a társas zenélés készségét és ösztönözheti a kiemelkedő egyéni teljesítmények létrejöttét </w:t>
      </w:r>
    </w:p>
    <w:p w14:paraId="620B4A98" w14:textId="77777777" w:rsidR="00543706" w:rsidRPr="00543706" w:rsidRDefault="00543706" w:rsidP="00543706">
      <w:pPr>
        <w:spacing w:after="0" w:line="240" w:lineRule="auto"/>
        <w:ind w:left="426"/>
        <w:jc w:val="both"/>
        <w:rPr>
          <w:rFonts w:ascii="Times New Roman" w:eastAsia="Calibri" w:hAnsi="Times New Roman"/>
          <w:sz w:val="24"/>
        </w:rPr>
      </w:pPr>
    </w:p>
    <w:p w14:paraId="66398FDE"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Kapcsolódó szakmai tartalmak</w:t>
      </w:r>
    </w:p>
    <w:p w14:paraId="778C59D9" w14:textId="77777777" w:rsidR="00342BB6" w:rsidRPr="00342BB6" w:rsidRDefault="00342BB6" w:rsidP="00342BB6">
      <w:pPr>
        <w:spacing w:after="0" w:line="240" w:lineRule="auto"/>
        <w:ind w:left="426"/>
        <w:jc w:val="both"/>
        <w:rPr>
          <w:rFonts w:ascii="Times New Roman" w:eastAsia="Lucida Sans Unicode" w:hAnsi="Times New Roman"/>
          <w:kern w:val="1"/>
          <w:sz w:val="24"/>
          <w:szCs w:val="24"/>
        </w:rPr>
      </w:pPr>
      <w:r w:rsidRPr="00342BB6">
        <w:rPr>
          <w:rFonts w:ascii="Times New Roman" w:eastAsia="Lucida Sans Unicode" w:hAnsi="Times New Roman"/>
          <w:kern w:val="1"/>
          <w:sz w:val="24"/>
          <w:szCs w:val="24"/>
        </w:rPr>
        <w:t xml:space="preserve">A szakmai elméleti és gyakorlati tárgyak széles keretet biztosítanak a kamarazene szakmailag magas szintű műveléséhez. </w:t>
      </w:r>
    </w:p>
    <w:p w14:paraId="31071591" w14:textId="5E5FDDDB" w:rsidR="00543706" w:rsidRDefault="00342BB6" w:rsidP="00342BB6">
      <w:pPr>
        <w:spacing w:after="0" w:line="240" w:lineRule="auto"/>
        <w:ind w:left="426"/>
        <w:jc w:val="both"/>
        <w:rPr>
          <w:rFonts w:ascii="Times New Roman" w:eastAsia="Lucida Sans Unicode" w:hAnsi="Times New Roman"/>
          <w:kern w:val="1"/>
          <w:sz w:val="24"/>
          <w:szCs w:val="24"/>
        </w:rPr>
      </w:pPr>
      <w:r w:rsidRPr="00342BB6">
        <w:rPr>
          <w:rFonts w:ascii="Times New Roman" w:eastAsia="Lucida Sans Unicode" w:hAnsi="Times New Roman"/>
          <w:kern w:val="1"/>
          <w:sz w:val="24"/>
          <w:szCs w:val="24"/>
        </w:rPr>
        <w:t>A Néptánc elősegíti a fizikai erőnlét fejlesztését, valamint elkerülhetővé teszi a foglalkozási ártalmak kialakulását.</w:t>
      </w:r>
    </w:p>
    <w:p w14:paraId="1ECEF67F" w14:textId="77777777" w:rsidR="00342BB6" w:rsidRPr="00543706" w:rsidRDefault="00342BB6" w:rsidP="00342BB6">
      <w:pPr>
        <w:spacing w:after="0" w:line="240" w:lineRule="auto"/>
        <w:ind w:left="426"/>
        <w:jc w:val="both"/>
        <w:rPr>
          <w:rFonts w:ascii="Times New Roman" w:eastAsia="Calibri" w:hAnsi="Times New Roman"/>
          <w:sz w:val="24"/>
        </w:rPr>
      </w:pPr>
    </w:p>
    <w:p w14:paraId="77D3330A"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Témakörök</w:t>
      </w:r>
    </w:p>
    <w:p w14:paraId="7C59FEE4"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1"/>
          <w:sz w:val="24"/>
          <w:szCs w:val="24"/>
        </w:rPr>
        <w:t>Népzenei repertoár</w:t>
      </w:r>
      <w:r w:rsidRPr="00543706">
        <w:rPr>
          <w:rFonts w:ascii="Times New Roman" w:eastAsia="Calibri" w:hAnsi="Times New Roman"/>
          <w:b/>
          <w:i/>
          <w:sz w:val="24"/>
        </w:rPr>
        <w:tab/>
        <w:t>112 óra</w:t>
      </w:r>
    </w:p>
    <w:p w14:paraId="23945F33"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1"/>
          <w:sz w:val="24"/>
          <w:szCs w:val="24"/>
        </w:rPr>
      </w:pPr>
      <w:r w:rsidRPr="00543706">
        <w:rPr>
          <w:rFonts w:ascii="Times New Roman" w:eastAsia="Lucida Sans Unicode" w:hAnsi="Times New Roman"/>
          <w:kern w:val="1"/>
          <w:sz w:val="24"/>
          <w:szCs w:val="24"/>
        </w:rPr>
        <w:t xml:space="preserve">A főtárgyi kerettantervben meghatározott követelmények alapján, a növendékből álló kamaracsoportok összetételének, egyéni felkészültségének, készségeinek és képességeinek felmérésével készített fejlesztési terv alapján a főtárgyaknál leírtak szerint, a kamara tanár állítja össze az egyes félévek elvégzendő anyagát. </w:t>
      </w:r>
    </w:p>
    <w:p w14:paraId="0E14F070"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5458A20C"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1"/>
          <w:sz w:val="24"/>
          <w:szCs w:val="24"/>
        </w:rPr>
        <w:t>Népzenei összeállítások alkotása</w:t>
      </w:r>
      <w:r w:rsidRPr="00543706">
        <w:rPr>
          <w:rFonts w:ascii="Times New Roman" w:eastAsia="Calibri" w:hAnsi="Times New Roman"/>
          <w:b/>
          <w:i/>
          <w:sz w:val="24"/>
        </w:rPr>
        <w:tab/>
        <w:t>112 óra</w:t>
      </w:r>
    </w:p>
    <w:p w14:paraId="674D8A63" w14:textId="77777777" w:rsidR="00543706" w:rsidRPr="00543706" w:rsidRDefault="00543706" w:rsidP="00543706">
      <w:pPr>
        <w:spacing w:after="0" w:line="240" w:lineRule="auto"/>
        <w:ind w:left="426"/>
        <w:jc w:val="both"/>
        <w:rPr>
          <w:rFonts w:ascii="Times New Roman" w:eastAsia="Calibri" w:hAnsi="Times New Roman"/>
          <w:sz w:val="24"/>
          <w:szCs w:val="24"/>
        </w:rPr>
      </w:pPr>
      <w:r w:rsidRPr="00543706">
        <w:rPr>
          <w:rFonts w:ascii="Times New Roman" w:eastAsia="Calibri" w:hAnsi="Times New Roman"/>
          <w:sz w:val="24"/>
          <w:szCs w:val="24"/>
        </w:rPr>
        <w:t>A tanult zenei anyagból a növendékek egyéni képességeinek, alkatának, beállítódásának megfelelő népzenei összeállítások alkotása és gyakorlása.</w:t>
      </w:r>
    </w:p>
    <w:p w14:paraId="24C2E49D"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63C91D0C"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1"/>
          <w:sz w:val="24"/>
          <w:szCs w:val="24"/>
        </w:rPr>
        <w:t>Színpadi gyakorlat</w:t>
      </w:r>
      <w:r w:rsidRPr="00543706">
        <w:rPr>
          <w:rFonts w:ascii="Times New Roman" w:eastAsia="Calibri" w:hAnsi="Times New Roman"/>
          <w:b/>
          <w:i/>
          <w:sz w:val="24"/>
        </w:rPr>
        <w:tab/>
        <w:t>44 óra</w:t>
      </w:r>
    </w:p>
    <w:p w14:paraId="356C302C"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1280E785" w14:textId="77777777" w:rsidR="00543706" w:rsidRDefault="00543706" w:rsidP="00543706">
      <w:pPr>
        <w:tabs>
          <w:tab w:val="left" w:pos="567"/>
        </w:tabs>
        <w:spacing w:after="0" w:line="240" w:lineRule="auto"/>
        <w:ind w:left="567"/>
        <w:jc w:val="both"/>
        <w:rPr>
          <w:rFonts w:ascii="Times New Roman" w:eastAsia="Calibri" w:hAnsi="Times New Roman"/>
          <w:sz w:val="24"/>
          <w:szCs w:val="24"/>
        </w:rPr>
      </w:pPr>
      <w:r w:rsidRPr="00543706">
        <w:rPr>
          <w:rFonts w:ascii="Times New Roman" w:eastAsia="Calibri" w:hAnsi="Times New Roman"/>
          <w:sz w:val="24"/>
          <w:szCs w:val="24"/>
        </w:rPr>
        <w:t>A növendékek által elsajátított zenei anyag, elkészített zenei összeállítások színpadi és táncházi bemutatása.</w:t>
      </w:r>
    </w:p>
    <w:p w14:paraId="04D33B1C" w14:textId="77777777" w:rsidR="00342BB6" w:rsidRPr="00543706" w:rsidRDefault="00342BB6" w:rsidP="00543706">
      <w:pPr>
        <w:tabs>
          <w:tab w:val="left" w:pos="567"/>
        </w:tabs>
        <w:spacing w:after="0" w:line="240" w:lineRule="auto"/>
        <w:ind w:left="567"/>
        <w:jc w:val="both"/>
        <w:rPr>
          <w:rFonts w:ascii="Times New Roman" w:eastAsia="Calibri" w:hAnsi="Times New Roman"/>
          <w:b/>
          <w:i/>
          <w:sz w:val="24"/>
          <w:szCs w:val="24"/>
        </w:rPr>
      </w:pPr>
    </w:p>
    <w:p w14:paraId="6EEEBAAF"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képzés javasolt helyszíne (ajánlás)</w:t>
      </w:r>
    </w:p>
    <w:p w14:paraId="577CC6AE" w14:textId="77777777" w:rsidR="00543706" w:rsidRPr="00543706" w:rsidRDefault="00543706" w:rsidP="00543706">
      <w:pPr>
        <w:spacing w:after="0" w:line="240" w:lineRule="auto"/>
        <w:ind w:left="426"/>
        <w:jc w:val="both"/>
        <w:rPr>
          <w:rFonts w:ascii="Times New Roman" w:eastAsia="Calibri" w:hAnsi="Times New Roman"/>
          <w:i/>
          <w:sz w:val="24"/>
        </w:rPr>
      </w:pPr>
      <w:r w:rsidRPr="00543706">
        <w:rPr>
          <w:rFonts w:ascii="Times New Roman" w:eastAsia="Calibri" w:hAnsi="Times New Roman"/>
          <w:i/>
          <w:sz w:val="24"/>
        </w:rPr>
        <w:t>Szaktanterem, gyakorlóterem, koncertterem</w:t>
      </w:r>
    </w:p>
    <w:p w14:paraId="68DEEBD5" w14:textId="77777777" w:rsidR="00543706" w:rsidRPr="00543706" w:rsidRDefault="00543706" w:rsidP="00543706">
      <w:pPr>
        <w:spacing w:after="0" w:line="240" w:lineRule="auto"/>
        <w:ind w:left="426"/>
        <w:jc w:val="both"/>
        <w:rPr>
          <w:rFonts w:ascii="Times New Roman" w:eastAsia="Calibri" w:hAnsi="Times New Roman"/>
          <w:sz w:val="24"/>
        </w:rPr>
      </w:pPr>
    </w:p>
    <w:p w14:paraId="4B0A366D"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sajátos módszerek, tanulói tevékenységformák (ajánlás)</w:t>
      </w:r>
    </w:p>
    <w:p w14:paraId="61D6CA96" w14:textId="77777777" w:rsidR="00543706" w:rsidRPr="00543706" w:rsidRDefault="00543706" w:rsidP="00543706">
      <w:pPr>
        <w:spacing w:after="0" w:line="240" w:lineRule="auto"/>
        <w:ind w:left="426"/>
        <w:jc w:val="both"/>
        <w:rPr>
          <w:rFonts w:ascii="Times New Roman" w:eastAsia="Calibri" w:hAnsi="Times New Roman"/>
          <w:sz w:val="24"/>
        </w:rPr>
      </w:pPr>
    </w:p>
    <w:p w14:paraId="25DAD716"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lastRenderedPageBreak/>
        <w:t>A tantárgy elsajátítása során alkalmazható sajátos módszerek (ajánlás)</w:t>
      </w:r>
    </w:p>
    <w:p w14:paraId="4BCBE5AE" w14:textId="77777777" w:rsidR="005E749B" w:rsidRDefault="005E749B" w:rsidP="005E749B">
      <w:pPr>
        <w:spacing w:after="0" w:line="240" w:lineRule="auto"/>
        <w:ind w:left="1072"/>
        <w:contextualSpacing/>
        <w:jc w:val="both"/>
        <w:rPr>
          <w:rFonts w:ascii="Times New Roman" w:eastAsia="Calibri" w:hAnsi="Times New Roman"/>
          <w:b/>
          <w:sz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E749B" w:rsidRPr="005E749B" w14:paraId="4E83465D" w14:textId="77777777" w:rsidTr="005E74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F38E9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B3254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6A91F6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25B45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xml:space="preserve">Alkalmazandó eszközök és felszerelések </w:t>
            </w:r>
          </w:p>
        </w:tc>
      </w:tr>
      <w:tr w:rsidR="005E749B" w:rsidRPr="005E749B" w14:paraId="18C28477" w14:textId="77777777" w:rsidTr="005E74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D2F4DCE"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AC8A084"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DC2C92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4AB0DB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13B1D8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3E95083" w14:textId="77777777" w:rsidR="005E749B" w:rsidRPr="005E749B" w:rsidRDefault="005E749B" w:rsidP="005E749B">
            <w:pPr>
              <w:spacing w:after="0" w:line="240" w:lineRule="auto"/>
              <w:rPr>
                <w:rFonts w:ascii="Times New Roman" w:hAnsi="Times New Roman"/>
                <w:color w:val="000000"/>
                <w:sz w:val="20"/>
                <w:szCs w:val="20"/>
                <w:lang w:eastAsia="hu-HU"/>
              </w:rPr>
            </w:pPr>
          </w:p>
        </w:tc>
      </w:tr>
      <w:tr w:rsidR="005E749B" w:rsidRPr="005E749B" w14:paraId="7B3ABD94" w14:textId="77777777" w:rsidTr="005E74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6078A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501C46A"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2FD8C1E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93283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79838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B837A0"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30B93066" w14:textId="77777777" w:rsidTr="005E74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87C96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F46715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C764F1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C64D8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98F1C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807945"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246B326A" w14:textId="77777777" w:rsidTr="005E74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8274D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6C980B9"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B5C158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B260C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3703B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9551AD"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543112EE" w14:textId="77777777" w:rsidTr="005E74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79DAC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0CC09EC"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EA56A9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F7041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659DA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5F118C"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audiovizuális eszközök</w:t>
            </w:r>
          </w:p>
        </w:tc>
      </w:tr>
      <w:tr w:rsidR="005E749B" w:rsidRPr="005E749B" w14:paraId="5FFE11F9" w14:textId="77777777" w:rsidTr="005E74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B023F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5602C44"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együtténeklés</w:t>
            </w:r>
          </w:p>
        </w:tc>
        <w:tc>
          <w:tcPr>
            <w:tcW w:w="960" w:type="dxa"/>
            <w:tcBorders>
              <w:top w:val="nil"/>
              <w:left w:val="nil"/>
              <w:bottom w:val="single" w:sz="4" w:space="0" w:color="auto"/>
              <w:right w:val="single" w:sz="4" w:space="0" w:color="auto"/>
            </w:tcBorders>
            <w:shd w:val="clear" w:color="auto" w:fill="auto"/>
            <w:vAlign w:val="center"/>
            <w:hideMark/>
          </w:tcPr>
          <w:p w14:paraId="058F2AD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6A15A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0CD61F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34005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22FA7D02" w14:textId="77777777" w:rsidTr="005E74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046DC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1F4297D"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együttzenélés</w:t>
            </w:r>
          </w:p>
        </w:tc>
        <w:tc>
          <w:tcPr>
            <w:tcW w:w="960" w:type="dxa"/>
            <w:tcBorders>
              <w:top w:val="nil"/>
              <w:left w:val="nil"/>
              <w:bottom w:val="single" w:sz="4" w:space="0" w:color="auto"/>
              <w:right w:val="single" w:sz="4" w:space="0" w:color="auto"/>
            </w:tcBorders>
            <w:shd w:val="clear" w:color="auto" w:fill="auto"/>
            <w:vAlign w:val="center"/>
            <w:hideMark/>
          </w:tcPr>
          <w:p w14:paraId="5EE84AB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884CE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7FB8A7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FAFE4B"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AEA32D1" w14:textId="77777777" w:rsidTr="005E74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9A6F9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5B7169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BE9B37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976AB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E60A6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2A1165"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2A5AD5EB" w14:textId="77777777" w:rsidTr="005E74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AC880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6EBDB3F"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önálló gyakorlás</w:t>
            </w:r>
          </w:p>
        </w:tc>
        <w:tc>
          <w:tcPr>
            <w:tcW w:w="960" w:type="dxa"/>
            <w:tcBorders>
              <w:top w:val="nil"/>
              <w:left w:val="nil"/>
              <w:bottom w:val="single" w:sz="4" w:space="0" w:color="auto"/>
              <w:right w:val="single" w:sz="4" w:space="0" w:color="auto"/>
            </w:tcBorders>
            <w:shd w:val="clear" w:color="auto" w:fill="auto"/>
            <w:vAlign w:val="center"/>
            <w:hideMark/>
          </w:tcPr>
          <w:p w14:paraId="6146E42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AB144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3550B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66586C"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bl>
    <w:p w14:paraId="6837343A" w14:textId="77777777" w:rsidR="005E749B" w:rsidRDefault="005E749B" w:rsidP="005E749B">
      <w:pPr>
        <w:spacing w:after="0" w:line="240" w:lineRule="auto"/>
        <w:ind w:left="1072"/>
        <w:contextualSpacing/>
        <w:jc w:val="both"/>
        <w:rPr>
          <w:rFonts w:ascii="Times New Roman" w:eastAsia="Calibri" w:hAnsi="Times New Roman"/>
          <w:b/>
          <w:sz w:val="24"/>
        </w:rPr>
      </w:pPr>
    </w:p>
    <w:p w14:paraId="28DB841E" w14:textId="77777777" w:rsidR="005E749B" w:rsidRPr="00543706" w:rsidRDefault="005E749B" w:rsidP="005E749B">
      <w:pPr>
        <w:spacing w:after="0" w:line="240" w:lineRule="auto"/>
        <w:ind w:left="1072"/>
        <w:contextualSpacing/>
        <w:jc w:val="both"/>
        <w:rPr>
          <w:rFonts w:ascii="Times New Roman" w:eastAsia="Calibri" w:hAnsi="Times New Roman"/>
          <w:b/>
          <w:sz w:val="24"/>
        </w:rPr>
      </w:pPr>
    </w:p>
    <w:p w14:paraId="03087740"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tanulói tevékenységformák (ajánlás)</w:t>
      </w:r>
    </w:p>
    <w:p w14:paraId="2F1503FE" w14:textId="77777777" w:rsidR="005E749B" w:rsidRDefault="005E749B" w:rsidP="005E749B">
      <w:pPr>
        <w:spacing w:after="0" w:line="240" w:lineRule="auto"/>
        <w:ind w:left="1072"/>
        <w:contextualSpacing/>
        <w:jc w:val="both"/>
        <w:rPr>
          <w:rFonts w:ascii="Times New Roman" w:eastAsia="Calibri" w:hAnsi="Times New Roman"/>
          <w:b/>
          <w:sz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E749B" w:rsidRPr="005E749B" w14:paraId="27943B23" w14:textId="77777777" w:rsidTr="005E749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1B00C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F8F5E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CFEA08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61D77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xml:space="preserve">Alkalmazandó eszközök és felszerelések </w:t>
            </w:r>
          </w:p>
        </w:tc>
      </w:tr>
      <w:tr w:rsidR="005E749B" w:rsidRPr="005E749B" w14:paraId="20162A75" w14:textId="77777777" w:rsidTr="005E749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CAD830E"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789AC05"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799001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3A4C4F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324754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8B3AD8E" w14:textId="77777777" w:rsidR="005E749B" w:rsidRPr="005E749B" w:rsidRDefault="005E749B" w:rsidP="005E749B">
            <w:pPr>
              <w:spacing w:after="0" w:line="240" w:lineRule="auto"/>
              <w:rPr>
                <w:rFonts w:ascii="Times New Roman" w:hAnsi="Times New Roman"/>
                <w:color w:val="000000"/>
                <w:sz w:val="20"/>
                <w:szCs w:val="20"/>
                <w:lang w:eastAsia="hu-HU"/>
              </w:rPr>
            </w:pPr>
          </w:p>
        </w:tc>
      </w:tr>
      <w:tr w:rsidR="005E749B" w:rsidRPr="005E749B" w14:paraId="682C19B3" w14:textId="77777777" w:rsidTr="005E74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67866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79AC95F"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Információ feldolgozó tevékenységek</w:t>
            </w:r>
          </w:p>
        </w:tc>
      </w:tr>
      <w:tr w:rsidR="005E749B" w:rsidRPr="005E749B" w14:paraId="2C472CDA"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E2E035" w14:textId="3FC7C420"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1.1</w:t>
            </w:r>
            <w:r w:rsidRPr="005E749B">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60C05EF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F072FF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C836E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F0094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A0A0D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2D4D6F61" w14:textId="77777777" w:rsidTr="005E74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906B61" w14:textId="5C3EC8A2"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1.2</w:t>
            </w:r>
            <w:r w:rsidRPr="005E749B">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5C744D5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4C6F78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133E2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45247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955E3E"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520E6A34"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B6A3A6" w14:textId="79400101"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1.3</w:t>
            </w:r>
            <w:r w:rsidRPr="005E749B">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0FB0CEC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CF8857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25581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B20C4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8CEA89"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285D0962" w14:textId="77777777" w:rsidTr="005E74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0D1E0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846349C"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Ismeretalkalmazási gyakorló tevékenységek, feladatok</w:t>
            </w:r>
          </w:p>
        </w:tc>
      </w:tr>
      <w:tr w:rsidR="005E749B" w:rsidRPr="005E749B" w14:paraId="73399ED6"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3DBDBC" w14:textId="14B0AD41"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w:t>
            </w:r>
            <w:r>
              <w:rPr>
                <w:rFonts w:ascii="Times New Roman" w:hAnsi="Times New Roman"/>
                <w:color w:val="000000"/>
                <w:sz w:val="20"/>
                <w:szCs w:val="20"/>
                <w:lang w:eastAsia="hu-HU"/>
              </w:rPr>
              <w:t>1</w:t>
            </w:r>
            <w:r w:rsidRPr="005E749B">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1FA4939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7BDD2F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53AE9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5DB4A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E8C77B"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4FFE6400"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8F59FA" w14:textId="0A59AFEB"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w:t>
            </w:r>
            <w:r>
              <w:rPr>
                <w:rFonts w:ascii="Times New Roman" w:hAnsi="Times New Roman"/>
                <w:color w:val="000000"/>
                <w:sz w:val="20"/>
                <w:szCs w:val="20"/>
                <w:lang w:eastAsia="hu-HU"/>
              </w:rPr>
              <w:t>2</w:t>
            </w:r>
            <w:r w:rsidRPr="005E749B">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0A7B8465"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F92CF7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2EBC1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F365D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9804D6"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5D69DA17"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4F412B" w14:textId="7DBE38B8"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2.3</w:t>
            </w:r>
            <w:r w:rsidRPr="005E749B">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1484016A"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736FD7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A6ED1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E3496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84B6E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5B46DB34" w14:textId="77777777" w:rsidTr="005E74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0E08F47" w14:textId="6FF12172"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r w:rsidRPr="005E749B">
              <w:rPr>
                <w:rFonts w:ascii="Times New Roman" w:hAnsi="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1E5785B"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Komplex információk körében</w:t>
            </w:r>
          </w:p>
        </w:tc>
      </w:tr>
      <w:tr w:rsidR="005E749B" w:rsidRPr="005E749B" w14:paraId="1CB3FBC3"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5430CF" w14:textId="4DC441DF"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r w:rsidRPr="005E749B">
              <w:rPr>
                <w:rFonts w:ascii="Times New Roman" w:hAnsi="Times New Roman"/>
                <w:color w:val="000000"/>
                <w:sz w:val="20"/>
                <w:szCs w:val="20"/>
                <w:lang w:eastAsia="hu-HU"/>
              </w:rPr>
              <w:t>.</w:t>
            </w:r>
            <w:r>
              <w:rPr>
                <w:rFonts w:ascii="Times New Roman" w:hAnsi="Times New Roman"/>
                <w:color w:val="000000"/>
                <w:sz w:val="20"/>
                <w:szCs w:val="20"/>
                <w:lang w:eastAsia="hu-HU"/>
              </w:rPr>
              <w:t>1</w:t>
            </w:r>
            <w:r w:rsidRPr="005E749B">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60E15AA7"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05F904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2E1AC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C6263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B5420F"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346F7E9F" w14:textId="77777777" w:rsidTr="005E74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CE382A" w14:textId="490FE86F"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r w:rsidRPr="005E749B">
              <w:rPr>
                <w:rFonts w:ascii="Times New Roman" w:hAnsi="Times New Roman"/>
                <w:color w:val="000000"/>
                <w:sz w:val="20"/>
                <w:szCs w:val="20"/>
                <w:lang w:eastAsia="hu-HU"/>
              </w:rPr>
              <w:t>.</w:t>
            </w:r>
            <w:r>
              <w:rPr>
                <w:rFonts w:ascii="Times New Roman" w:hAnsi="Times New Roman"/>
                <w:color w:val="000000"/>
                <w:sz w:val="20"/>
                <w:szCs w:val="20"/>
                <w:lang w:eastAsia="hu-HU"/>
              </w:rPr>
              <w:t>2</w:t>
            </w:r>
            <w:r w:rsidRPr="005E749B">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654D724E"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7270C6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12AA3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1A17E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1359F9"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55C34642" w14:textId="77777777" w:rsidTr="005E74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597972" w14:textId="088915D9"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r w:rsidRPr="005E749B">
              <w:rPr>
                <w:rFonts w:ascii="Times New Roman" w:hAnsi="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94E287"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Csoportos munkaformák körében</w:t>
            </w:r>
          </w:p>
        </w:tc>
      </w:tr>
      <w:tr w:rsidR="005E749B" w:rsidRPr="005E749B" w14:paraId="3C8583F4"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6B3D6D" w14:textId="35EB04AA"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r w:rsidRPr="005E749B">
              <w:rPr>
                <w:rFonts w:ascii="Times New Roman" w:hAnsi="Times New Roman"/>
                <w:color w:val="000000"/>
                <w:sz w:val="20"/>
                <w:szCs w:val="20"/>
                <w:lang w:eastAsia="hu-HU"/>
              </w:rPr>
              <w:t>.</w:t>
            </w:r>
            <w:r>
              <w:rPr>
                <w:rFonts w:ascii="Times New Roman" w:hAnsi="Times New Roman"/>
                <w:color w:val="000000"/>
                <w:sz w:val="20"/>
                <w:szCs w:val="20"/>
                <w:lang w:eastAsia="hu-HU"/>
              </w:rPr>
              <w:t>1</w:t>
            </w:r>
            <w:r w:rsidRPr="005E749B">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10204436"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0E5754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D0FE5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B9DF0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AE6C82"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A7228B8" w14:textId="77777777" w:rsidTr="005E74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24017A" w14:textId="3185BEA4"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r w:rsidRPr="005E749B">
              <w:rPr>
                <w:rFonts w:ascii="Times New Roman" w:hAnsi="Times New Roman"/>
                <w:color w:val="000000"/>
                <w:sz w:val="20"/>
                <w:szCs w:val="20"/>
                <w:lang w:eastAsia="hu-HU"/>
              </w:rPr>
              <w:t>.</w:t>
            </w:r>
            <w:r>
              <w:rPr>
                <w:rFonts w:ascii="Times New Roman" w:hAnsi="Times New Roman"/>
                <w:color w:val="000000"/>
                <w:sz w:val="20"/>
                <w:szCs w:val="20"/>
                <w:lang w:eastAsia="hu-HU"/>
              </w:rPr>
              <w:t>2</w:t>
            </w:r>
            <w:r w:rsidRPr="005E749B">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25599D5B"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9F6857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6A5B0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32011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61A7E0"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bl>
    <w:p w14:paraId="5446E1DE" w14:textId="77777777" w:rsidR="005E749B" w:rsidRPr="00543706" w:rsidRDefault="005E749B" w:rsidP="005E749B">
      <w:pPr>
        <w:spacing w:after="0" w:line="240" w:lineRule="auto"/>
        <w:ind w:left="1072"/>
        <w:contextualSpacing/>
        <w:jc w:val="both"/>
        <w:rPr>
          <w:rFonts w:ascii="Times New Roman" w:eastAsia="Calibri" w:hAnsi="Times New Roman"/>
          <w:b/>
          <w:sz w:val="24"/>
        </w:rPr>
      </w:pPr>
    </w:p>
    <w:p w14:paraId="76D39250" w14:textId="72EF6AF3" w:rsidR="00543706" w:rsidRPr="00543706" w:rsidRDefault="00543706" w:rsidP="00543706">
      <w:pPr>
        <w:spacing w:after="0" w:line="240" w:lineRule="auto"/>
        <w:ind w:left="426"/>
        <w:jc w:val="both"/>
        <w:rPr>
          <w:rFonts w:ascii="Times New Roman" w:eastAsia="Calibri" w:hAnsi="Times New Roman"/>
          <w:sz w:val="24"/>
        </w:rPr>
      </w:pPr>
    </w:p>
    <w:p w14:paraId="2DA0EC85"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értékelésének módja</w:t>
      </w:r>
    </w:p>
    <w:p w14:paraId="119E72A0" w14:textId="77777777" w:rsidR="00543706" w:rsidRPr="00543706" w:rsidRDefault="00543706" w:rsidP="00543706">
      <w:pPr>
        <w:spacing w:after="0" w:line="240" w:lineRule="auto"/>
        <w:ind w:left="426"/>
        <w:jc w:val="both"/>
        <w:rPr>
          <w:rFonts w:ascii="Times New Roman" w:eastAsia="Calibri" w:hAnsi="Times New Roman"/>
          <w:sz w:val="24"/>
        </w:rPr>
      </w:pPr>
      <w:r w:rsidRPr="00543706">
        <w:rPr>
          <w:rFonts w:ascii="Times New Roman" w:eastAsia="Calibri" w:hAnsi="Times New Roman"/>
          <w:sz w:val="24"/>
        </w:rPr>
        <w:t>A nemzeti köznevelésről szóló 2011. évi CXC. törvény. 54. § (2) a) pontja szerinti értékeléssel.</w:t>
      </w:r>
    </w:p>
    <w:p w14:paraId="06A02278" w14:textId="77777777" w:rsidR="00543706" w:rsidRPr="00543706" w:rsidRDefault="00543706" w:rsidP="00543706">
      <w:pPr>
        <w:spacing w:after="0" w:line="240" w:lineRule="auto"/>
        <w:jc w:val="both"/>
        <w:rPr>
          <w:rFonts w:ascii="Times New Roman" w:eastAsia="Calibri" w:hAnsi="Times New Roman"/>
          <w:sz w:val="24"/>
        </w:rPr>
      </w:pPr>
    </w:p>
    <w:p w14:paraId="48570DDD" w14:textId="77777777" w:rsidR="00543706" w:rsidRPr="00543706" w:rsidRDefault="00543706" w:rsidP="00543706">
      <w:pPr>
        <w:spacing w:after="0" w:line="240" w:lineRule="auto"/>
        <w:jc w:val="both"/>
        <w:rPr>
          <w:rFonts w:ascii="Times New Roman" w:eastAsia="Calibri" w:hAnsi="Times New Roman"/>
          <w:sz w:val="24"/>
        </w:rPr>
      </w:pPr>
    </w:p>
    <w:p w14:paraId="4EBBC0EF" w14:textId="77777777" w:rsidR="00543706" w:rsidRPr="00543706" w:rsidRDefault="00543706" w:rsidP="00C70F06">
      <w:pPr>
        <w:numPr>
          <w:ilvl w:val="0"/>
          <w:numId w:val="7"/>
        </w:numPr>
        <w:tabs>
          <w:tab w:val="right" w:pos="9072"/>
        </w:tabs>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lastRenderedPageBreak/>
        <w:t>Néptánc tantárgy</w:t>
      </w:r>
      <w:r w:rsidRPr="00543706">
        <w:rPr>
          <w:rFonts w:ascii="Times New Roman" w:eastAsia="Calibri" w:hAnsi="Times New Roman"/>
          <w:b/>
          <w:sz w:val="24"/>
        </w:rPr>
        <w:tab/>
        <w:t>134 óra</w:t>
      </w:r>
    </w:p>
    <w:p w14:paraId="13E56F03" w14:textId="77777777" w:rsidR="00543706" w:rsidRPr="00543706" w:rsidRDefault="00543706" w:rsidP="00543706">
      <w:pPr>
        <w:spacing w:after="120" w:line="240" w:lineRule="auto"/>
        <w:jc w:val="both"/>
        <w:rPr>
          <w:rFonts w:ascii="Times New Roman" w:eastAsia="Calibri" w:hAnsi="Times New Roman"/>
          <w:sz w:val="24"/>
        </w:rPr>
      </w:pPr>
    </w:p>
    <w:p w14:paraId="63E085ED"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tanításának célja</w:t>
      </w:r>
    </w:p>
    <w:p w14:paraId="377ECC02" w14:textId="77777777" w:rsidR="00543706" w:rsidRPr="00543706" w:rsidRDefault="00543706" w:rsidP="00543706">
      <w:pPr>
        <w:autoSpaceDE w:val="0"/>
        <w:autoSpaceDN w:val="0"/>
        <w:adjustRightInd w:val="0"/>
        <w:spacing w:after="0" w:line="240" w:lineRule="auto"/>
        <w:ind w:left="426"/>
        <w:jc w:val="both"/>
        <w:rPr>
          <w:rFonts w:ascii="Times New Roman" w:hAnsi="Times New Roman"/>
          <w:iCs/>
          <w:kern w:val="2"/>
          <w:sz w:val="24"/>
          <w:szCs w:val="24"/>
          <w:shd w:val="clear" w:color="auto" w:fill="FFFFFF"/>
          <w:lang w:eastAsia="hu-HU"/>
        </w:rPr>
      </w:pPr>
      <w:r w:rsidRPr="00543706">
        <w:rPr>
          <w:rFonts w:ascii="Times New Roman" w:hAnsi="Times New Roman"/>
          <w:iCs/>
          <w:kern w:val="2"/>
          <w:sz w:val="24"/>
          <w:szCs w:val="24"/>
          <w:shd w:val="clear" w:color="auto" w:fill="FFFFFF"/>
          <w:lang w:eastAsia="hu-HU"/>
        </w:rPr>
        <w:t>A Néptánc tárgy tanulásának az a célja, hogy a népzenét tanuló növendékek megismerjék, elsajátítsák és használják a magyar néptánc-kultúra elemeit, megértsék és mozgáskultúrájukba építsék a Kárpát-medence táncainak formanyelvét, adottságaiknak megfelelően és szituatív módon tudják használni, illetve továbbfejleszteni táncos anyanyelvünket, ismerjék a népi műveltség és a néptánc egységét, illetve kölcsönös meghatározottságait, és használni tudják a dallam, a ritmus és a mozgás harmóniájának-diszharmóniájának hatásait.</w:t>
      </w:r>
    </w:p>
    <w:p w14:paraId="16654CAF" w14:textId="77777777" w:rsidR="00543706" w:rsidRPr="00543706" w:rsidRDefault="00543706" w:rsidP="00543706">
      <w:pPr>
        <w:autoSpaceDE w:val="0"/>
        <w:autoSpaceDN w:val="0"/>
        <w:adjustRightInd w:val="0"/>
        <w:spacing w:after="0" w:line="240" w:lineRule="auto"/>
        <w:ind w:left="426"/>
        <w:jc w:val="both"/>
        <w:rPr>
          <w:rFonts w:ascii="Times New Roman" w:hAnsi="Times New Roman"/>
          <w:iCs/>
          <w:kern w:val="2"/>
          <w:sz w:val="24"/>
          <w:szCs w:val="24"/>
          <w:shd w:val="clear" w:color="auto" w:fill="FFFFFF"/>
          <w:lang w:eastAsia="hu-HU"/>
        </w:rPr>
      </w:pPr>
      <w:r w:rsidRPr="00543706">
        <w:rPr>
          <w:rFonts w:ascii="Times New Roman" w:hAnsi="Times New Roman"/>
          <w:iCs/>
          <w:kern w:val="2"/>
          <w:sz w:val="24"/>
          <w:szCs w:val="24"/>
          <w:shd w:val="clear" w:color="auto" w:fill="FFFFFF"/>
          <w:lang w:eastAsia="hu-HU"/>
        </w:rPr>
        <w:t xml:space="preserve">A Néptánc képességfejlesztő és attitűdalakítási potenciálja - a </w:t>
      </w:r>
      <w:proofErr w:type="spellStart"/>
      <w:r w:rsidRPr="00543706">
        <w:rPr>
          <w:rFonts w:ascii="Times New Roman" w:hAnsi="Times New Roman"/>
          <w:iCs/>
          <w:kern w:val="2"/>
          <w:sz w:val="24"/>
          <w:szCs w:val="24"/>
          <w:shd w:val="clear" w:color="auto" w:fill="FFFFFF"/>
          <w:lang w:eastAsia="hu-HU"/>
        </w:rPr>
        <w:t>dallam-ritmus-mozgás</w:t>
      </w:r>
      <w:proofErr w:type="spellEnd"/>
      <w:r w:rsidRPr="00543706">
        <w:rPr>
          <w:rFonts w:ascii="Times New Roman" w:hAnsi="Times New Roman"/>
          <w:iCs/>
          <w:kern w:val="2"/>
          <w:sz w:val="24"/>
          <w:szCs w:val="24"/>
          <w:shd w:val="clear" w:color="auto" w:fill="FFFFFF"/>
          <w:lang w:eastAsia="hu-HU"/>
        </w:rPr>
        <w:t xml:space="preserve"> egységéből, a táncnak a személyiség "egészét" mozgósító (ének, mozgáskoordináció, kooperáció) szerepéből adódóan - rendkívül nagy. Felkínálható tevékenységei, közvetített ismeretei, attitűdkialakítási-befolyásolási szándékai révén a néptánc közösségfejlesztő hatása révén képes oldani a népzenész-néptáncos elkülönülést.</w:t>
      </w:r>
    </w:p>
    <w:p w14:paraId="473B94E3" w14:textId="77777777" w:rsidR="00543706" w:rsidRPr="00543706" w:rsidRDefault="00543706" w:rsidP="00543706">
      <w:pPr>
        <w:autoSpaceDE w:val="0"/>
        <w:autoSpaceDN w:val="0"/>
        <w:adjustRightInd w:val="0"/>
        <w:spacing w:after="0" w:line="240" w:lineRule="auto"/>
        <w:ind w:left="426"/>
        <w:jc w:val="both"/>
        <w:rPr>
          <w:rFonts w:ascii="Times New Roman" w:hAnsi="Times New Roman"/>
          <w:iCs/>
          <w:kern w:val="2"/>
          <w:sz w:val="24"/>
          <w:szCs w:val="24"/>
          <w:shd w:val="clear" w:color="auto" w:fill="FFFFFF"/>
          <w:lang w:eastAsia="hu-HU"/>
        </w:rPr>
      </w:pPr>
      <w:r w:rsidRPr="00543706">
        <w:rPr>
          <w:rFonts w:ascii="Times New Roman" w:hAnsi="Times New Roman"/>
          <w:iCs/>
          <w:kern w:val="2"/>
          <w:sz w:val="24"/>
          <w:szCs w:val="24"/>
          <w:shd w:val="clear" w:color="auto" w:fill="FFFFFF"/>
          <w:lang w:eastAsia="hu-HU"/>
        </w:rPr>
        <w:t xml:space="preserve">Mind az énekes, mind a hangszeres tanulók számára lehetőséget biztosíthat a Néptánc arra, hogy funkcióban használják választott zenei főtárgyukat: egymás táncát kísérjék, így megtapasztalják a </w:t>
      </w:r>
      <w:proofErr w:type="spellStart"/>
      <w:r w:rsidRPr="00543706">
        <w:rPr>
          <w:rFonts w:ascii="Times New Roman" w:hAnsi="Times New Roman"/>
          <w:iCs/>
          <w:kern w:val="2"/>
          <w:sz w:val="24"/>
          <w:szCs w:val="24"/>
          <w:shd w:val="clear" w:color="auto" w:fill="FFFFFF"/>
          <w:lang w:eastAsia="hu-HU"/>
        </w:rPr>
        <w:t>táncos-zenész-énekes</w:t>
      </w:r>
      <w:proofErr w:type="spellEnd"/>
      <w:r w:rsidRPr="00543706">
        <w:rPr>
          <w:rFonts w:ascii="Times New Roman" w:hAnsi="Times New Roman"/>
          <w:iCs/>
          <w:kern w:val="2"/>
          <w:sz w:val="24"/>
          <w:szCs w:val="24"/>
          <w:shd w:val="clear" w:color="auto" w:fill="FFFFFF"/>
          <w:lang w:eastAsia="hu-HU"/>
        </w:rPr>
        <w:t xml:space="preserve"> együttműködést. </w:t>
      </w:r>
    </w:p>
    <w:p w14:paraId="53CBB4F6" w14:textId="77777777" w:rsidR="00543706" w:rsidRPr="00543706" w:rsidRDefault="00543706" w:rsidP="00543706">
      <w:pPr>
        <w:autoSpaceDE w:val="0"/>
        <w:autoSpaceDN w:val="0"/>
        <w:adjustRightInd w:val="0"/>
        <w:spacing w:after="0" w:line="240" w:lineRule="auto"/>
        <w:ind w:left="426"/>
        <w:jc w:val="both"/>
        <w:rPr>
          <w:rFonts w:ascii="Times New Roman" w:hAnsi="Times New Roman"/>
          <w:iCs/>
          <w:kern w:val="2"/>
          <w:sz w:val="24"/>
          <w:szCs w:val="24"/>
          <w:shd w:val="clear" w:color="auto" w:fill="FFFFFF"/>
          <w:lang w:eastAsia="hu-HU"/>
        </w:rPr>
      </w:pPr>
      <w:r w:rsidRPr="00543706">
        <w:rPr>
          <w:rFonts w:ascii="Times New Roman" w:hAnsi="Times New Roman"/>
          <w:iCs/>
          <w:kern w:val="2"/>
          <w:sz w:val="24"/>
          <w:szCs w:val="24"/>
          <w:shd w:val="clear" w:color="auto" w:fill="FFFFFF"/>
          <w:lang w:eastAsia="hu-HU"/>
        </w:rPr>
        <w:t>Az önálló, szabad, alkotó mozgás élményének megtapasztalása a kreativitás fejlesztését eredményezi.</w:t>
      </w:r>
    </w:p>
    <w:p w14:paraId="48EA1BCE" w14:textId="77777777" w:rsidR="00543706" w:rsidRPr="00543706" w:rsidRDefault="00543706" w:rsidP="00543706">
      <w:pPr>
        <w:autoSpaceDE w:val="0"/>
        <w:autoSpaceDN w:val="0"/>
        <w:adjustRightInd w:val="0"/>
        <w:spacing w:after="0" w:line="240" w:lineRule="auto"/>
        <w:ind w:left="426"/>
        <w:jc w:val="both"/>
        <w:rPr>
          <w:rFonts w:ascii="Times New Roman" w:hAnsi="Times New Roman"/>
          <w:iCs/>
          <w:kern w:val="2"/>
          <w:sz w:val="24"/>
          <w:szCs w:val="24"/>
          <w:shd w:val="clear" w:color="auto" w:fill="FFFFFF"/>
          <w:lang w:eastAsia="hu-HU"/>
        </w:rPr>
      </w:pPr>
      <w:r w:rsidRPr="00543706">
        <w:rPr>
          <w:rFonts w:ascii="Times New Roman" w:hAnsi="Times New Roman"/>
          <w:iCs/>
          <w:kern w:val="2"/>
          <w:sz w:val="24"/>
          <w:szCs w:val="24"/>
          <w:shd w:val="clear" w:color="auto" w:fill="FFFFFF"/>
          <w:lang w:eastAsia="hu-HU"/>
        </w:rPr>
        <w:t>A közös munka eredményének, sikerének megélése, a fokozott koncentráció és kooperáció elérése, a művészi kifejezőképesség továbbfejlesztésében segít.</w:t>
      </w:r>
    </w:p>
    <w:p w14:paraId="583990E4" w14:textId="77777777" w:rsidR="00543706" w:rsidRPr="00543706" w:rsidRDefault="00543706" w:rsidP="00543706">
      <w:pPr>
        <w:autoSpaceDE w:val="0"/>
        <w:autoSpaceDN w:val="0"/>
        <w:adjustRightInd w:val="0"/>
        <w:spacing w:after="0" w:line="240" w:lineRule="auto"/>
        <w:ind w:left="426"/>
        <w:jc w:val="both"/>
        <w:rPr>
          <w:rFonts w:ascii="Times New Roman" w:hAnsi="Times New Roman"/>
          <w:iCs/>
          <w:kern w:val="2"/>
          <w:sz w:val="24"/>
          <w:szCs w:val="24"/>
          <w:lang w:eastAsia="hu-HU"/>
        </w:rPr>
      </w:pPr>
      <w:r w:rsidRPr="00543706">
        <w:rPr>
          <w:rFonts w:ascii="Times New Roman" w:hAnsi="Times New Roman"/>
          <w:iCs/>
          <w:kern w:val="2"/>
          <w:sz w:val="24"/>
          <w:szCs w:val="24"/>
          <w:shd w:val="clear" w:color="auto" w:fill="FFFFFF"/>
          <w:lang w:eastAsia="hu-HU"/>
        </w:rPr>
        <w:t xml:space="preserve">A Néptánc tantárgyat előkészíti a Testnevelés tárgy óraszámának terhére 9-12. osztályban heti két órában tartott Néptánc foglalkozások. </w:t>
      </w:r>
    </w:p>
    <w:p w14:paraId="3378599D" w14:textId="77777777" w:rsidR="00543706" w:rsidRPr="00543706" w:rsidRDefault="00543706" w:rsidP="00543706">
      <w:pPr>
        <w:spacing w:after="0" w:line="240" w:lineRule="auto"/>
        <w:ind w:left="426"/>
        <w:jc w:val="both"/>
        <w:rPr>
          <w:rFonts w:ascii="Times New Roman" w:eastAsia="Calibri" w:hAnsi="Times New Roman"/>
          <w:sz w:val="24"/>
        </w:rPr>
      </w:pPr>
    </w:p>
    <w:p w14:paraId="2B12AD42"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Kapcsolódó szakmai tartalmak</w:t>
      </w:r>
    </w:p>
    <w:p w14:paraId="068D92EC" w14:textId="77777777" w:rsidR="00543706" w:rsidRPr="00543706" w:rsidRDefault="00543706" w:rsidP="00543706">
      <w:pPr>
        <w:autoSpaceDE w:val="0"/>
        <w:autoSpaceDN w:val="0"/>
        <w:adjustRightInd w:val="0"/>
        <w:spacing w:after="0" w:line="240" w:lineRule="auto"/>
        <w:ind w:left="426"/>
        <w:jc w:val="both"/>
        <w:rPr>
          <w:rFonts w:ascii="Times New Roman" w:hAnsi="Times New Roman"/>
          <w:iCs/>
          <w:kern w:val="2"/>
          <w:sz w:val="24"/>
          <w:szCs w:val="24"/>
          <w:shd w:val="clear" w:color="auto" w:fill="FFFFFF"/>
          <w:lang w:eastAsia="hu-HU"/>
        </w:rPr>
      </w:pPr>
      <w:r w:rsidRPr="00543706">
        <w:rPr>
          <w:rFonts w:ascii="Times New Roman" w:hAnsi="Times New Roman"/>
          <w:iCs/>
          <w:kern w:val="2"/>
          <w:sz w:val="24"/>
          <w:szCs w:val="24"/>
          <w:shd w:val="clear" w:color="auto" w:fill="FFFFFF"/>
          <w:lang w:eastAsia="hu-HU"/>
        </w:rPr>
        <w:t>A Néptánc népzenei elméleti és gyakorlati tárgyakkal rendkívül szoros kapcsolatot tart, kölcsönösen értelmezik egymást.</w:t>
      </w:r>
    </w:p>
    <w:p w14:paraId="004A2854" w14:textId="77777777" w:rsidR="00543706" w:rsidRPr="00543706" w:rsidRDefault="00543706" w:rsidP="00543706">
      <w:pPr>
        <w:spacing w:after="0" w:line="240" w:lineRule="auto"/>
        <w:ind w:left="426"/>
        <w:jc w:val="both"/>
        <w:rPr>
          <w:rFonts w:ascii="Times New Roman" w:eastAsia="Calibri" w:hAnsi="Times New Roman"/>
          <w:sz w:val="24"/>
        </w:rPr>
      </w:pPr>
    </w:p>
    <w:p w14:paraId="37F9C1A8"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Témakörök</w:t>
      </w:r>
    </w:p>
    <w:p w14:paraId="03872B25"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Calibri" w:hAnsi="Times New Roman"/>
          <w:b/>
          <w:sz w:val="24"/>
          <w:szCs w:val="24"/>
        </w:rPr>
        <w:t>Fejlesztési feladatok</w:t>
      </w:r>
      <w:r w:rsidRPr="00543706">
        <w:rPr>
          <w:rFonts w:ascii="Times New Roman" w:eastAsia="Calibri" w:hAnsi="Times New Roman"/>
          <w:b/>
          <w:i/>
          <w:sz w:val="24"/>
        </w:rPr>
        <w:tab/>
        <w:t>16 óra</w:t>
      </w:r>
    </w:p>
    <w:p w14:paraId="738ED586"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 xml:space="preserve">Az alapképzésben tanultak alapján elkészített fejlesztési tervben a </w:t>
      </w:r>
      <w:proofErr w:type="spellStart"/>
      <w:r w:rsidRPr="00543706">
        <w:rPr>
          <w:rFonts w:ascii="Times New Roman" w:eastAsia="Calibri" w:hAnsi="Times New Roman"/>
          <w:color w:val="333333"/>
          <w:sz w:val="24"/>
          <w:szCs w:val="24"/>
          <w:shd w:val="clear" w:color="auto" w:fill="FFFFFF"/>
        </w:rPr>
        <w:t>néptáncpedagógus</w:t>
      </w:r>
      <w:proofErr w:type="spellEnd"/>
      <w:r w:rsidRPr="00543706">
        <w:rPr>
          <w:rFonts w:ascii="Times New Roman" w:eastAsia="Calibri" w:hAnsi="Times New Roman"/>
          <w:color w:val="333333"/>
          <w:sz w:val="24"/>
          <w:szCs w:val="24"/>
          <w:shd w:val="clear" w:color="auto" w:fill="FFFFFF"/>
        </w:rPr>
        <w:t xml:space="preserve"> az alábbi fejlesztési területekre tervezze meg a tevékenységet:</w:t>
      </w:r>
    </w:p>
    <w:p w14:paraId="49A26087"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 testtartás</w:t>
      </w:r>
    </w:p>
    <w:p w14:paraId="755DF5C7"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 mozgáskoordináció</w:t>
      </w:r>
    </w:p>
    <w:p w14:paraId="30AAD239"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 ritmusgyakorlatok</w:t>
      </w:r>
    </w:p>
    <w:p w14:paraId="244FA329" w14:textId="77777777" w:rsidR="00543706" w:rsidRPr="00543706" w:rsidRDefault="00543706" w:rsidP="00543706">
      <w:pPr>
        <w:tabs>
          <w:tab w:val="left" w:pos="1418"/>
          <w:tab w:val="right" w:pos="9072"/>
        </w:tabs>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 mozdulatelemek összefűzése</w:t>
      </w:r>
    </w:p>
    <w:p w14:paraId="1E331631" w14:textId="77777777" w:rsidR="00543706" w:rsidRPr="00543706" w:rsidRDefault="00543706" w:rsidP="00543706">
      <w:pPr>
        <w:tabs>
          <w:tab w:val="left" w:pos="1418"/>
          <w:tab w:val="right" w:pos="9072"/>
        </w:tabs>
        <w:spacing w:after="0" w:line="240" w:lineRule="auto"/>
        <w:ind w:left="426"/>
        <w:jc w:val="both"/>
        <w:rPr>
          <w:rFonts w:ascii="Times New Roman" w:eastAsia="Calibri" w:hAnsi="Times New Roman"/>
          <w:sz w:val="24"/>
        </w:rPr>
      </w:pPr>
      <w:r w:rsidRPr="00543706">
        <w:rPr>
          <w:rFonts w:ascii="Times New Roman" w:eastAsia="Calibri" w:hAnsi="Times New Roman"/>
          <w:color w:val="333333"/>
          <w:sz w:val="24"/>
          <w:szCs w:val="24"/>
          <w:shd w:val="clear" w:color="auto" w:fill="FFFFFF"/>
        </w:rPr>
        <w:t xml:space="preserve">- ének- tánc koordináció </w:t>
      </w:r>
    </w:p>
    <w:p w14:paraId="28E7156B"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442D6584"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Calibri" w:hAnsi="Times New Roman"/>
          <w:b/>
          <w:sz w:val="24"/>
          <w:szCs w:val="24"/>
        </w:rPr>
        <w:t>Néptánc repertoár</w:t>
      </w:r>
      <w:r w:rsidRPr="00543706">
        <w:rPr>
          <w:rFonts w:ascii="Times New Roman" w:eastAsia="Calibri" w:hAnsi="Times New Roman"/>
          <w:b/>
          <w:i/>
          <w:sz w:val="24"/>
        </w:rPr>
        <w:tab/>
        <w:t>84 óra</w:t>
      </w:r>
    </w:p>
    <w:p w14:paraId="1C9C42E9"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Az alapképzésben tanultak folytatásaként a növendékek haladjanak tovább a néptánc dialektusok megismerésében, elsajátításában:</w:t>
      </w:r>
    </w:p>
    <w:p w14:paraId="31BFA2D6"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I. Nyugati vagy dunai táncdialektus:</w:t>
      </w:r>
    </w:p>
    <w:p w14:paraId="1FD6BC71"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bookmarkStart w:id="1" w:name="id287911"/>
      <w:bookmarkEnd w:id="1"/>
      <w:r w:rsidRPr="00543706">
        <w:rPr>
          <w:rFonts w:ascii="Times New Roman" w:eastAsia="Calibri" w:hAnsi="Times New Roman"/>
          <w:color w:val="333333"/>
          <w:sz w:val="24"/>
          <w:szCs w:val="24"/>
          <w:shd w:val="clear" w:color="auto" w:fill="FFFFFF"/>
        </w:rPr>
        <w:t>Csallóköz, Szigetköz;</w:t>
      </w:r>
    </w:p>
    <w:p w14:paraId="0C080695"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bookmarkStart w:id="2" w:name="id287921"/>
      <w:bookmarkEnd w:id="2"/>
      <w:r w:rsidRPr="00543706">
        <w:rPr>
          <w:rFonts w:ascii="Times New Roman" w:eastAsia="Calibri" w:hAnsi="Times New Roman"/>
          <w:color w:val="333333"/>
          <w:sz w:val="24"/>
          <w:szCs w:val="24"/>
          <w:shd w:val="clear" w:color="auto" w:fill="FFFFFF"/>
        </w:rPr>
        <w:t>Rábaköz;</w:t>
      </w:r>
    </w:p>
    <w:p w14:paraId="2AF13934"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bookmarkStart w:id="3" w:name="id287930"/>
      <w:bookmarkEnd w:id="3"/>
      <w:r w:rsidRPr="00543706">
        <w:rPr>
          <w:rFonts w:ascii="Times New Roman" w:eastAsia="Calibri" w:hAnsi="Times New Roman"/>
          <w:color w:val="333333"/>
          <w:sz w:val="24"/>
          <w:szCs w:val="24"/>
          <w:shd w:val="clear" w:color="auto" w:fill="FFFFFF"/>
        </w:rPr>
        <w:t>Nyugat- és Közép-Dunántúl (Veszprém, Zala, Vas m.)</w:t>
      </w:r>
    </w:p>
    <w:p w14:paraId="032C46C7"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bookmarkStart w:id="4" w:name="id287941"/>
      <w:bookmarkEnd w:id="4"/>
      <w:r w:rsidRPr="00543706">
        <w:rPr>
          <w:rFonts w:ascii="Times New Roman" w:eastAsia="Calibri" w:hAnsi="Times New Roman"/>
          <w:color w:val="333333"/>
          <w:sz w:val="24"/>
          <w:szCs w:val="24"/>
          <w:shd w:val="clear" w:color="auto" w:fill="FFFFFF"/>
        </w:rPr>
        <w:t>Dél-Dunántúl (Somogy, Baranya m.)</w:t>
      </w:r>
    </w:p>
    <w:p w14:paraId="54A3ED53"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bookmarkStart w:id="5" w:name="id287952"/>
      <w:bookmarkEnd w:id="5"/>
      <w:r w:rsidRPr="00543706">
        <w:rPr>
          <w:rFonts w:ascii="Times New Roman" w:eastAsia="Calibri" w:hAnsi="Times New Roman"/>
          <w:color w:val="333333"/>
          <w:sz w:val="24"/>
          <w:szCs w:val="24"/>
          <w:shd w:val="clear" w:color="auto" w:fill="FFFFFF"/>
        </w:rPr>
        <w:t>Kelet-Dunántúl (Sárköz, Duna mente, Bácska, Szlavónia)</w:t>
      </w:r>
    </w:p>
    <w:p w14:paraId="2FD4695D"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bookmarkStart w:id="6" w:name="id287963"/>
      <w:bookmarkEnd w:id="6"/>
      <w:r w:rsidRPr="00543706">
        <w:rPr>
          <w:rFonts w:ascii="Times New Roman" w:eastAsia="Calibri" w:hAnsi="Times New Roman"/>
          <w:color w:val="333333"/>
          <w:sz w:val="24"/>
          <w:szCs w:val="24"/>
          <w:shd w:val="clear" w:color="auto" w:fill="FFFFFF"/>
        </w:rPr>
        <w:t>Kalocsa-vidék;</w:t>
      </w:r>
    </w:p>
    <w:p w14:paraId="02DAE7F6"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bookmarkStart w:id="7" w:name="id287972"/>
      <w:bookmarkEnd w:id="7"/>
      <w:r w:rsidRPr="00543706">
        <w:rPr>
          <w:rFonts w:ascii="Times New Roman" w:eastAsia="Calibri" w:hAnsi="Times New Roman"/>
          <w:color w:val="333333"/>
          <w:sz w:val="24"/>
          <w:szCs w:val="24"/>
          <w:shd w:val="clear" w:color="auto" w:fill="FFFFFF"/>
        </w:rPr>
        <w:t>Kiskunság, Solt- és Tápió-vidék.</w:t>
      </w:r>
    </w:p>
    <w:p w14:paraId="23016D4F"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lastRenderedPageBreak/>
        <w:t>II. Középső, vagy tiszai táncdialektus:</w:t>
      </w:r>
    </w:p>
    <w:p w14:paraId="08CB383C"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Felső-Tisza-vidék (Bodrogköz, Szatmár, Nyírség, Hajdúság, Szilágyság.);</w:t>
      </w:r>
    </w:p>
    <w:p w14:paraId="773919AE"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bookmarkStart w:id="8" w:name="id293839"/>
      <w:bookmarkStart w:id="9" w:name="id293849"/>
      <w:bookmarkEnd w:id="8"/>
      <w:bookmarkEnd w:id="9"/>
      <w:r w:rsidRPr="00543706">
        <w:rPr>
          <w:rFonts w:ascii="Times New Roman" w:eastAsia="Calibri" w:hAnsi="Times New Roman"/>
          <w:color w:val="333333"/>
          <w:sz w:val="24"/>
          <w:szCs w:val="24"/>
          <w:shd w:val="clear" w:color="auto" w:fill="FFFFFF"/>
        </w:rPr>
        <w:t>Keleti palócok és matyók;</w:t>
      </w:r>
    </w:p>
    <w:p w14:paraId="649B17C7"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bookmarkStart w:id="10" w:name="id293859"/>
      <w:bookmarkEnd w:id="10"/>
      <w:r w:rsidRPr="00543706">
        <w:rPr>
          <w:rFonts w:ascii="Times New Roman" w:eastAsia="Calibri" w:hAnsi="Times New Roman"/>
          <w:color w:val="333333"/>
          <w:sz w:val="24"/>
          <w:szCs w:val="24"/>
          <w:shd w:val="clear" w:color="auto" w:fill="FFFFFF"/>
        </w:rPr>
        <w:t>Nagykunság, Jászság;</w:t>
      </w:r>
    </w:p>
    <w:p w14:paraId="2CEC18F7"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bookmarkStart w:id="11" w:name="id293869"/>
      <w:bookmarkEnd w:id="11"/>
      <w:r w:rsidRPr="00543706">
        <w:rPr>
          <w:rFonts w:ascii="Times New Roman" w:eastAsia="Calibri" w:hAnsi="Times New Roman"/>
          <w:color w:val="333333"/>
          <w:sz w:val="24"/>
          <w:szCs w:val="24"/>
          <w:shd w:val="clear" w:color="auto" w:fill="FFFFFF"/>
        </w:rPr>
        <w:t xml:space="preserve">Dél-Alföld, </w:t>
      </w:r>
      <w:proofErr w:type="spellStart"/>
      <w:r w:rsidRPr="00543706">
        <w:rPr>
          <w:rFonts w:ascii="Times New Roman" w:eastAsia="Calibri" w:hAnsi="Times New Roman"/>
          <w:color w:val="333333"/>
          <w:sz w:val="24"/>
          <w:szCs w:val="24"/>
          <w:shd w:val="clear" w:color="auto" w:fill="FFFFFF"/>
        </w:rPr>
        <w:t>Alsó-Tisza-vidék</w:t>
      </w:r>
      <w:proofErr w:type="spellEnd"/>
      <w:r w:rsidRPr="00543706">
        <w:rPr>
          <w:rFonts w:ascii="Times New Roman" w:eastAsia="Calibri" w:hAnsi="Times New Roman"/>
          <w:color w:val="333333"/>
          <w:sz w:val="24"/>
          <w:szCs w:val="24"/>
          <w:shd w:val="clear" w:color="auto" w:fill="FFFFFF"/>
        </w:rPr>
        <w:t>;</w:t>
      </w:r>
    </w:p>
    <w:p w14:paraId="7886963E"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III. Keleti, vagy erdélyi táncdialektus</w:t>
      </w:r>
    </w:p>
    <w:p w14:paraId="5E3EB28C"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Kalotaszeg,</w:t>
      </w:r>
    </w:p>
    <w:p w14:paraId="26547F99"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Mezőség,</w:t>
      </w:r>
    </w:p>
    <w:p w14:paraId="12AFE926"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Maros- Küküllő- vidék,</w:t>
      </w:r>
    </w:p>
    <w:p w14:paraId="0190251C"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Székelyföld,</w:t>
      </w:r>
    </w:p>
    <w:p w14:paraId="11EC4F88"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Gyimesi csángók,</w:t>
      </w:r>
    </w:p>
    <w:p w14:paraId="31B3DC44"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Bukovinai székelység,</w:t>
      </w:r>
    </w:p>
    <w:p w14:paraId="5C15E319"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Moldvai csángók.</w:t>
      </w:r>
    </w:p>
    <w:p w14:paraId="4EB615BA"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3A6C686C"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Calibri" w:hAnsi="Times New Roman"/>
          <w:b/>
          <w:sz w:val="24"/>
          <w:szCs w:val="24"/>
        </w:rPr>
        <w:t>Színpadi adaptáció</w:t>
      </w:r>
      <w:r w:rsidRPr="00543706">
        <w:rPr>
          <w:rFonts w:ascii="Times New Roman" w:eastAsia="Calibri" w:hAnsi="Times New Roman"/>
          <w:b/>
          <w:i/>
          <w:sz w:val="24"/>
        </w:rPr>
        <w:tab/>
        <w:t>26 óra</w:t>
      </w:r>
    </w:p>
    <w:p w14:paraId="6BEEC7A1"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A Néptánc tanulásának nem közvetlen célja koreográfiák létrehozása, de későbbi munkavállalásuk során az énekes és hangszeres tanulók zenei feladataik között felkérést kaphatnak koreográfiák zenéjének összeállítására.</w:t>
      </w:r>
    </w:p>
    <w:p w14:paraId="426D67DF"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Ennek figyelembevételével a koreográfia szerkesztése, megtanulása során a néptáncot oktató pedagógus rávilágíthat a hagyományos táncalkalmak táncrendjének és azok színpadra alkalmazásának összefüggésére. A színpadi adaptáció egyes problémáit a koreográfia alkotása közben érzékeltetheti önálló részfeladatok kiadásával és értékelésével.</w:t>
      </w:r>
    </w:p>
    <w:p w14:paraId="7A369D91"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A témakör kereteiben ismerkedjen meg a színpadi adaptáció alapfogalmaival: koreográfia, koreográfus, rendező, szerep, szereposztás, csoport, szólamok, szólista, kar, próba, főpróba, színpadbejárás.</w:t>
      </w:r>
    </w:p>
    <w:p w14:paraId="1C47AF6D" w14:textId="77777777" w:rsidR="00543706" w:rsidRPr="00543706" w:rsidRDefault="00543706" w:rsidP="00543706">
      <w:pPr>
        <w:spacing w:after="0" w:line="240" w:lineRule="auto"/>
        <w:ind w:left="426"/>
        <w:jc w:val="both"/>
        <w:rPr>
          <w:rFonts w:ascii="Times New Roman" w:eastAsia="Calibri" w:hAnsi="Times New Roman"/>
          <w:color w:val="333333"/>
          <w:sz w:val="24"/>
          <w:shd w:val="clear" w:color="auto" w:fill="FFFFFF"/>
        </w:rPr>
      </w:pPr>
      <w:r w:rsidRPr="00543706">
        <w:rPr>
          <w:rFonts w:ascii="Times New Roman" w:eastAsia="Calibri" w:hAnsi="Times New Roman"/>
          <w:color w:val="333333"/>
          <w:sz w:val="24"/>
          <w:szCs w:val="24"/>
          <w:shd w:val="clear" w:color="auto" w:fill="FFFFFF"/>
        </w:rPr>
        <w:t>A fentiek mellett a koreográfia megtanulása és bemutatása a művészeti nevelés, képességfejlesztés egyik eszköze lehet.</w:t>
      </w:r>
    </w:p>
    <w:p w14:paraId="0521A3DF"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A koreográfia a csoport képességeihez igazodjon, így a bemutatás a kívánatos sikerélményt jelentheti a tanulók számára, erősíti a csoport, az iskola közösségi összetartozását.</w:t>
      </w:r>
    </w:p>
    <w:p w14:paraId="7698491F"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4B3A236C"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Calibri" w:hAnsi="Times New Roman"/>
          <w:b/>
          <w:sz w:val="24"/>
          <w:szCs w:val="24"/>
        </w:rPr>
        <w:t>Táncfolklorisztika</w:t>
      </w:r>
      <w:r w:rsidRPr="00543706">
        <w:rPr>
          <w:rFonts w:ascii="Times New Roman" w:eastAsia="Calibri" w:hAnsi="Times New Roman"/>
          <w:b/>
          <w:i/>
          <w:sz w:val="24"/>
        </w:rPr>
        <w:tab/>
        <w:t>8 óra</w:t>
      </w:r>
    </w:p>
    <w:p w14:paraId="106DB523"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A Néprajz tantárgyban tanult táncfolklorisztikai ismeretek bővítése, finomítása az alábbi témakörökben:</w:t>
      </w:r>
    </w:p>
    <w:p w14:paraId="5BCABD74"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 xml:space="preserve">A magyar </w:t>
      </w:r>
      <w:proofErr w:type="spellStart"/>
      <w:r w:rsidRPr="00543706">
        <w:rPr>
          <w:rFonts w:ascii="Times New Roman" w:eastAsia="Calibri" w:hAnsi="Times New Roman"/>
          <w:color w:val="333333"/>
          <w:sz w:val="24"/>
          <w:szCs w:val="24"/>
          <w:shd w:val="clear" w:color="auto" w:fill="FFFFFF"/>
        </w:rPr>
        <w:t>néptánckutatás</w:t>
      </w:r>
      <w:proofErr w:type="spellEnd"/>
      <w:r w:rsidRPr="00543706">
        <w:rPr>
          <w:rFonts w:ascii="Times New Roman" w:eastAsia="Calibri" w:hAnsi="Times New Roman"/>
          <w:color w:val="333333"/>
          <w:sz w:val="24"/>
          <w:szCs w:val="24"/>
          <w:shd w:val="clear" w:color="auto" w:fill="FFFFFF"/>
        </w:rPr>
        <w:t xml:space="preserve"> korszakai, egyéniségei, főbb kézikönyvei</w:t>
      </w:r>
    </w:p>
    <w:p w14:paraId="0BD2FEC2"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Archív néptánc felvételek értelmezése</w:t>
      </w:r>
    </w:p>
    <w:p w14:paraId="3884165E"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A néptánc gyűjtése ma: néptánc és hangszeres zene összefüggése</w:t>
      </w:r>
    </w:p>
    <w:p w14:paraId="3E5AEF56" w14:textId="589BC624"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 xml:space="preserve">Kárpát-medencei </w:t>
      </w:r>
      <w:proofErr w:type="spellStart"/>
      <w:r w:rsidR="00562BD7">
        <w:rPr>
          <w:rFonts w:ascii="Times New Roman" w:eastAsia="Calibri" w:hAnsi="Times New Roman"/>
          <w:color w:val="333333"/>
          <w:sz w:val="24"/>
          <w:szCs w:val="24"/>
          <w:shd w:val="clear" w:color="auto" w:fill="FFFFFF"/>
        </w:rPr>
        <w:t>interetnikus</w:t>
      </w:r>
      <w:proofErr w:type="spellEnd"/>
      <w:r w:rsidR="00562BD7">
        <w:rPr>
          <w:rFonts w:ascii="Times New Roman" w:eastAsia="Calibri" w:hAnsi="Times New Roman"/>
          <w:color w:val="333333"/>
          <w:sz w:val="24"/>
          <w:szCs w:val="24"/>
          <w:shd w:val="clear" w:color="auto" w:fill="FFFFFF"/>
        </w:rPr>
        <w:t xml:space="preserve"> kapcsolatok a </w:t>
      </w:r>
      <w:r w:rsidRPr="00543706">
        <w:rPr>
          <w:rFonts w:ascii="Times New Roman" w:eastAsia="Calibri" w:hAnsi="Times New Roman"/>
          <w:color w:val="333333"/>
          <w:sz w:val="24"/>
          <w:szCs w:val="24"/>
          <w:shd w:val="clear" w:color="auto" w:fill="FFFFFF"/>
        </w:rPr>
        <w:t>néptáncban</w:t>
      </w:r>
    </w:p>
    <w:p w14:paraId="419C9241"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A magyar néptánc történeti fejlődése</w:t>
      </w:r>
    </w:p>
    <w:p w14:paraId="2EA3A38D"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Táncalkalmak a magyar paraszti hagyományban</w:t>
      </w:r>
    </w:p>
    <w:p w14:paraId="56C62D31" w14:textId="77777777" w:rsidR="00543706" w:rsidRPr="00543706" w:rsidRDefault="00543706" w:rsidP="00543706">
      <w:pPr>
        <w:spacing w:after="0" w:line="240" w:lineRule="auto"/>
        <w:ind w:left="426"/>
        <w:jc w:val="both"/>
        <w:rPr>
          <w:rFonts w:ascii="Times New Roman" w:eastAsia="Calibri" w:hAnsi="Times New Roman"/>
          <w:color w:val="333333"/>
          <w:sz w:val="24"/>
          <w:szCs w:val="24"/>
          <w:shd w:val="clear" w:color="auto" w:fill="FFFFFF"/>
        </w:rPr>
      </w:pPr>
      <w:r w:rsidRPr="00543706">
        <w:rPr>
          <w:rFonts w:ascii="Times New Roman" w:eastAsia="Calibri" w:hAnsi="Times New Roman"/>
          <w:color w:val="333333"/>
          <w:sz w:val="24"/>
          <w:szCs w:val="24"/>
          <w:shd w:val="clear" w:color="auto" w:fill="FFFFFF"/>
        </w:rPr>
        <w:t xml:space="preserve">A táncdivatok hatása az egyes </w:t>
      </w:r>
      <w:proofErr w:type="spellStart"/>
      <w:r w:rsidRPr="00543706">
        <w:rPr>
          <w:rFonts w:ascii="Times New Roman" w:eastAsia="Calibri" w:hAnsi="Times New Roman"/>
          <w:color w:val="333333"/>
          <w:sz w:val="24"/>
          <w:szCs w:val="24"/>
          <w:shd w:val="clear" w:color="auto" w:fill="FFFFFF"/>
        </w:rPr>
        <w:t>néptáncdialektusok</w:t>
      </w:r>
      <w:proofErr w:type="spellEnd"/>
      <w:r w:rsidRPr="00543706">
        <w:rPr>
          <w:rFonts w:ascii="Times New Roman" w:eastAsia="Calibri" w:hAnsi="Times New Roman"/>
          <w:color w:val="333333"/>
          <w:sz w:val="24"/>
          <w:szCs w:val="24"/>
          <w:shd w:val="clear" w:color="auto" w:fill="FFFFFF"/>
        </w:rPr>
        <w:t xml:space="preserve"> repertoárjára</w:t>
      </w:r>
    </w:p>
    <w:p w14:paraId="0BC089E5" w14:textId="77777777" w:rsidR="00543706" w:rsidRPr="00543706" w:rsidRDefault="00543706" w:rsidP="00543706">
      <w:pPr>
        <w:spacing w:after="0" w:line="240" w:lineRule="auto"/>
        <w:ind w:left="426"/>
        <w:jc w:val="both"/>
        <w:rPr>
          <w:rFonts w:ascii="Times New Roman" w:eastAsia="Calibri" w:hAnsi="Times New Roman"/>
          <w:sz w:val="24"/>
        </w:rPr>
      </w:pPr>
      <w:r w:rsidRPr="00543706">
        <w:rPr>
          <w:rFonts w:ascii="Times New Roman" w:eastAsia="Calibri" w:hAnsi="Times New Roman"/>
          <w:color w:val="333333"/>
          <w:sz w:val="24"/>
          <w:szCs w:val="24"/>
          <w:shd w:val="clear" w:color="auto" w:fill="FFFFFF"/>
        </w:rPr>
        <w:t xml:space="preserve">Néptánc terminológia </w:t>
      </w:r>
    </w:p>
    <w:p w14:paraId="55B3B796"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6A96EB94"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képzés javasolt helyszíne (ajánlás)</w:t>
      </w:r>
    </w:p>
    <w:p w14:paraId="3AD870CC" w14:textId="77777777" w:rsidR="00543706" w:rsidRPr="00543706" w:rsidRDefault="00543706" w:rsidP="00543706">
      <w:pPr>
        <w:spacing w:after="0" w:line="240" w:lineRule="auto"/>
        <w:ind w:left="426"/>
        <w:jc w:val="both"/>
        <w:rPr>
          <w:rFonts w:ascii="Times New Roman" w:eastAsia="Calibri" w:hAnsi="Times New Roman"/>
          <w:i/>
          <w:sz w:val="24"/>
        </w:rPr>
      </w:pPr>
    </w:p>
    <w:p w14:paraId="1C6C0865" w14:textId="77777777" w:rsidR="00543706" w:rsidRPr="00543706" w:rsidRDefault="00543706" w:rsidP="00543706">
      <w:pPr>
        <w:spacing w:after="0" w:line="240" w:lineRule="auto"/>
        <w:ind w:left="426"/>
        <w:jc w:val="both"/>
        <w:rPr>
          <w:rFonts w:ascii="Times New Roman" w:eastAsia="Calibri" w:hAnsi="Times New Roman"/>
          <w:sz w:val="24"/>
        </w:rPr>
      </w:pPr>
    </w:p>
    <w:p w14:paraId="778ACCB3"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sajátos módszerek, tanulói tevékenységformák (ajánlás)</w:t>
      </w:r>
    </w:p>
    <w:p w14:paraId="22DBF035" w14:textId="77777777" w:rsidR="00543706" w:rsidRPr="00543706" w:rsidRDefault="00543706" w:rsidP="00543706">
      <w:pPr>
        <w:spacing w:after="0" w:line="240" w:lineRule="auto"/>
        <w:ind w:left="426"/>
        <w:jc w:val="both"/>
        <w:rPr>
          <w:rFonts w:ascii="Times New Roman" w:eastAsia="Calibri" w:hAnsi="Times New Roman"/>
          <w:sz w:val="24"/>
        </w:rPr>
      </w:pPr>
    </w:p>
    <w:p w14:paraId="6A9ADA6C" w14:textId="77777777" w:rsidR="00543706" w:rsidRPr="00543706" w:rsidRDefault="00543706" w:rsidP="00543706">
      <w:pPr>
        <w:spacing w:after="0" w:line="240" w:lineRule="auto"/>
        <w:ind w:left="426"/>
        <w:jc w:val="both"/>
        <w:rPr>
          <w:rFonts w:ascii="Times New Roman" w:eastAsia="Calibri" w:hAnsi="Times New Roman"/>
          <w:i/>
          <w:sz w:val="24"/>
        </w:rPr>
      </w:pPr>
    </w:p>
    <w:p w14:paraId="51BA51C7" w14:textId="77777777" w:rsidR="00543706" w:rsidRPr="00543706" w:rsidRDefault="00543706" w:rsidP="00543706">
      <w:pPr>
        <w:spacing w:after="0" w:line="240" w:lineRule="auto"/>
        <w:ind w:left="426"/>
        <w:jc w:val="both"/>
        <w:rPr>
          <w:rFonts w:ascii="Times New Roman" w:eastAsia="Calibri" w:hAnsi="Times New Roman"/>
          <w:sz w:val="24"/>
        </w:rPr>
      </w:pPr>
    </w:p>
    <w:p w14:paraId="73E01263"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lastRenderedPageBreak/>
        <w:t>A tantárgy elsajátítása során alkalmazható sajátos módszerek (ajánlás)</w:t>
      </w:r>
    </w:p>
    <w:p w14:paraId="49AF2AD7" w14:textId="77777777" w:rsidR="005E749B" w:rsidRDefault="005E749B" w:rsidP="005E749B">
      <w:pPr>
        <w:spacing w:after="0" w:line="240" w:lineRule="auto"/>
        <w:ind w:left="792"/>
        <w:contextualSpacing/>
        <w:jc w:val="both"/>
        <w:rPr>
          <w:rFonts w:ascii="Times New Roman" w:eastAsia="Calibri" w:hAnsi="Times New Roman"/>
          <w:b/>
          <w:sz w:val="24"/>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E749B" w:rsidRPr="005E749B" w14:paraId="3A865040" w14:textId="77777777" w:rsidTr="005E749B">
        <w:trPr>
          <w:trHeight w:val="600"/>
          <w:jc w:val="center"/>
        </w:trPr>
        <w:tc>
          <w:tcPr>
            <w:tcW w:w="960" w:type="dxa"/>
            <w:vMerge w:val="restart"/>
            <w:shd w:val="clear" w:color="auto" w:fill="auto"/>
            <w:vAlign w:val="center"/>
            <w:hideMark/>
          </w:tcPr>
          <w:p w14:paraId="48589F2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Sorszám</w:t>
            </w:r>
          </w:p>
        </w:tc>
        <w:tc>
          <w:tcPr>
            <w:tcW w:w="2220" w:type="dxa"/>
            <w:vMerge w:val="restart"/>
            <w:shd w:val="clear" w:color="auto" w:fill="auto"/>
            <w:vAlign w:val="center"/>
            <w:hideMark/>
          </w:tcPr>
          <w:p w14:paraId="0ADDF14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Alkalmazott oktatási módszer neve</w:t>
            </w:r>
          </w:p>
        </w:tc>
        <w:tc>
          <w:tcPr>
            <w:tcW w:w="2880" w:type="dxa"/>
            <w:gridSpan w:val="3"/>
            <w:shd w:val="clear" w:color="auto" w:fill="auto"/>
            <w:vAlign w:val="center"/>
            <w:hideMark/>
          </w:tcPr>
          <w:p w14:paraId="7F7E42C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A tanulói tevékenység szervezeti kerete</w:t>
            </w:r>
          </w:p>
        </w:tc>
        <w:tc>
          <w:tcPr>
            <w:tcW w:w="2380" w:type="dxa"/>
            <w:vMerge w:val="restart"/>
            <w:shd w:val="clear" w:color="auto" w:fill="auto"/>
            <w:vAlign w:val="center"/>
            <w:hideMark/>
          </w:tcPr>
          <w:p w14:paraId="29D3B9A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xml:space="preserve">Alkalmazandó eszközök és felszerelések </w:t>
            </w:r>
          </w:p>
        </w:tc>
      </w:tr>
      <w:tr w:rsidR="005E749B" w:rsidRPr="005E749B" w14:paraId="7A94A2C8" w14:textId="77777777" w:rsidTr="005E749B">
        <w:trPr>
          <w:trHeight w:val="255"/>
          <w:jc w:val="center"/>
        </w:trPr>
        <w:tc>
          <w:tcPr>
            <w:tcW w:w="960" w:type="dxa"/>
            <w:vMerge/>
            <w:vAlign w:val="center"/>
            <w:hideMark/>
          </w:tcPr>
          <w:p w14:paraId="4DC18882"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2220" w:type="dxa"/>
            <w:vMerge/>
            <w:vAlign w:val="center"/>
            <w:hideMark/>
          </w:tcPr>
          <w:p w14:paraId="149EB43A"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960" w:type="dxa"/>
            <w:shd w:val="clear" w:color="auto" w:fill="auto"/>
            <w:vAlign w:val="center"/>
            <w:hideMark/>
          </w:tcPr>
          <w:p w14:paraId="2774D61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egyéni</w:t>
            </w:r>
          </w:p>
        </w:tc>
        <w:tc>
          <w:tcPr>
            <w:tcW w:w="960" w:type="dxa"/>
            <w:shd w:val="clear" w:color="auto" w:fill="auto"/>
            <w:vAlign w:val="center"/>
            <w:hideMark/>
          </w:tcPr>
          <w:p w14:paraId="4846BD2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csoport</w:t>
            </w:r>
          </w:p>
        </w:tc>
        <w:tc>
          <w:tcPr>
            <w:tcW w:w="960" w:type="dxa"/>
            <w:shd w:val="clear" w:color="auto" w:fill="auto"/>
            <w:vAlign w:val="center"/>
            <w:hideMark/>
          </w:tcPr>
          <w:p w14:paraId="5CD23D0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osztály</w:t>
            </w:r>
          </w:p>
        </w:tc>
        <w:tc>
          <w:tcPr>
            <w:tcW w:w="2380" w:type="dxa"/>
            <w:vMerge/>
            <w:vAlign w:val="center"/>
            <w:hideMark/>
          </w:tcPr>
          <w:p w14:paraId="087B3B0A" w14:textId="77777777" w:rsidR="005E749B" w:rsidRPr="005E749B" w:rsidRDefault="005E749B" w:rsidP="005E749B">
            <w:pPr>
              <w:spacing w:after="0" w:line="240" w:lineRule="auto"/>
              <w:rPr>
                <w:rFonts w:ascii="Times New Roman" w:hAnsi="Times New Roman"/>
                <w:color w:val="000000"/>
                <w:sz w:val="20"/>
                <w:szCs w:val="20"/>
                <w:lang w:eastAsia="hu-HU"/>
              </w:rPr>
            </w:pPr>
          </w:p>
        </w:tc>
      </w:tr>
      <w:tr w:rsidR="005E749B" w:rsidRPr="005E749B" w14:paraId="3C1B74EB" w14:textId="77777777" w:rsidTr="005E749B">
        <w:trPr>
          <w:trHeight w:val="255"/>
          <w:jc w:val="center"/>
        </w:trPr>
        <w:tc>
          <w:tcPr>
            <w:tcW w:w="960" w:type="dxa"/>
            <w:shd w:val="clear" w:color="auto" w:fill="auto"/>
            <w:vAlign w:val="center"/>
            <w:hideMark/>
          </w:tcPr>
          <w:p w14:paraId="3335BCA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w:t>
            </w:r>
          </w:p>
        </w:tc>
        <w:tc>
          <w:tcPr>
            <w:tcW w:w="2220" w:type="dxa"/>
            <w:shd w:val="clear" w:color="auto" w:fill="auto"/>
            <w:vAlign w:val="center"/>
            <w:hideMark/>
          </w:tcPr>
          <w:p w14:paraId="2F9439F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bemelegítés</w:t>
            </w:r>
          </w:p>
        </w:tc>
        <w:tc>
          <w:tcPr>
            <w:tcW w:w="960" w:type="dxa"/>
            <w:shd w:val="clear" w:color="auto" w:fill="auto"/>
            <w:vAlign w:val="center"/>
            <w:hideMark/>
          </w:tcPr>
          <w:p w14:paraId="647FF7D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1C53E7C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59EF434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4AF535BD"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62975C13" w14:textId="77777777" w:rsidTr="005E749B">
        <w:trPr>
          <w:trHeight w:val="255"/>
          <w:jc w:val="center"/>
        </w:trPr>
        <w:tc>
          <w:tcPr>
            <w:tcW w:w="960" w:type="dxa"/>
            <w:shd w:val="clear" w:color="auto" w:fill="auto"/>
            <w:vAlign w:val="center"/>
            <w:hideMark/>
          </w:tcPr>
          <w:p w14:paraId="04612C5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w:t>
            </w:r>
          </w:p>
        </w:tc>
        <w:tc>
          <w:tcPr>
            <w:tcW w:w="2220" w:type="dxa"/>
            <w:shd w:val="clear" w:color="auto" w:fill="auto"/>
            <w:vAlign w:val="center"/>
            <w:hideMark/>
          </w:tcPr>
          <w:p w14:paraId="1EEFF98D"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közös táncolás</w:t>
            </w:r>
          </w:p>
        </w:tc>
        <w:tc>
          <w:tcPr>
            <w:tcW w:w="960" w:type="dxa"/>
            <w:shd w:val="clear" w:color="auto" w:fill="auto"/>
            <w:vAlign w:val="center"/>
            <w:hideMark/>
          </w:tcPr>
          <w:p w14:paraId="7745632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3BFA7DB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13B6346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5004C8C7"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3ACE2C0B" w14:textId="77777777" w:rsidTr="005E749B">
        <w:trPr>
          <w:trHeight w:val="255"/>
          <w:jc w:val="center"/>
        </w:trPr>
        <w:tc>
          <w:tcPr>
            <w:tcW w:w="960" w:type="dxa"/>
            <w:shd w:val="clear" w:color="auto" w:fill="auto"/>
            <w:vAlign w:val="center"/>
            <w:hideMark/>
          </w:tcPr>
          <w:p w14:paraId="63B4205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3.</w:t>
            </w:r>
          </w:p>
        </w:tc>
        <w:tc>
          <w:tcPr>
            <w:tcW w:w="2220" w:type="dxa"/>
            <w:shd w:val="clear" w:color="auto" w:fill="auto"/>
            <w:vAlign w:val="center"/>
            <w:hideMark/>
          </w:tcPr>
          <w:p w14:paraId="10488DFC"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magyarázat</w:t>
            </w:r>
          </w:p>
        </w:tc>
        <w:tc>
          <w:tcPr>
            <w:tcW w:w="960" w:type="dxa"/>
            <w:shd w:val="clear" w:color="auto" w:fill="auto"/>
            <w:vAlign w:val="center"/>
            <w:hideMark/>
          </w:tcPr>
          <w:p w14:paraId="4A7BA5C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0492D99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10B1849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05376FF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28916589" w14:textId="77777777" w:rsidTr="005E749B">
        <w:trPr>
          <w:trHeight w:val="255"/>
          <w:jc w:val="center"/>
        </w:trPr>
        <w:tc>
          <w:tcPr>
            <w:tcW w:w="960" w:type="dxa"/>
            <w:shd w:val="clear" w:color="auto" w:fill="auto"/>
            <w:vAlign w:val="center"/>
            <w:hideMark/>
          </w:tcPr>
          <w:p w14:paraId="127C846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4.</w:t>
            </w:r>
          </w:p>
        </w:tc>
        <w:tc>
          <w:tcPr>
            <w:tcW w:w="2220" w:type="dxa"/>
            <w:shd w:val="clear" w:color="auto" w:fill="auto"/>
            <w:vAlign w:val="center"/>
            <w:hideMark/>
          </w:tcPr>
          <w:p w14:paraId="4DEF43AC"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bemutatás</w:t>
            </w:r>
          </w:p>
        </w:tc>
        <w:tc>
          <w:tcPr>
            <w:tcW w:w="960" w:type="dxa"/>
            <w:shd w:val="clear" w:color="auto" w:fill="auto"/>
            <w:vAlign w:val="center"/>
            <w:hideMark/>
          </w:tcPr>
          <w:p w14:paraId="6F03ED6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04B88DE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37286AA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248F4D3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E55C7E1" w14:textId="77777777" w:rsidTr="005E749B">
        <w:trPr>
          <w:trHeight w:val="255"/>
          <w:jc w:val="center"/>
        </w:trPr>
        <w:tc>
          <w:tcPr>
            <w:tcW w:w="960" w:type="dxa"/>
            <w:shd w:val="clear" w:color="auto" w:fill="auto"/>
            <w:vAlign w:val="center"/>
            <w:hideMark/>
          </w:tcPr>
          <w:p w14:paraId="6CF1019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5.</w:t>
            </w:r>
          </w:p>
        </w:tc>
        <w:tc>
          <w:tcPr>
            <w:tcW w:w="2220" w:type="dxa"/>
            <w:shd w:val="clear" w:color="auto" w:fill="auto"/>
            <w:vAlign w:val="center"/>
            <w:hideMark/>
          </w:tcPr>
          <w:p w14:paraId="74D739B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szemléltetés</w:t>
            </w:r>
          </w:p>
        </w:tc>
        <w:tc>
          <w:tcPr>
            <w:tcW w:w="960" w:type="dxa"/>
            <w:shd w:val="clear" w:color="auto" w:fill="auto"/>
            <w:vAlign w:val="center"/>
            <w:hideMark/>
          </w:tcPr>
          <w:p w14:paraId="7FCD704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07583A9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5ECB952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432505A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audiovizuális eszközök</w:t>
            </w:r>
          </w:p>
        </w:tc>
      </w:tr>
      <w:tr w:rsidR="005E749B" w:rsidRPr="005E749B" w14:paraId="51E7B4D5" w14:textId="77777777" w:rsidTr="005E749B">
        <w:trPr>
          <w:trHeight w:val="255"/>
          <w:jc w:val="center"/>
        </w:trPr>
        <w:tc>
          <w:tcPr>
            <w:tcW w:w="960" w:type="dxa"/>
            <w:shd w:val="clear" w:color="auto" w:fill="auto"/>
            <w:vAlign w:val="center"/>
            <w:hideMark/>
          </w:tcPr>
          <w:p w14:paraId="3BE1ED2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6.</w:t>
            </w:r>
          </w:p>
        </w:tc>
        <w:tc>
          <w:tcPr>
            <w:tcW w:w="2220" w:type="dxa"/>
            <w:shd w:val="clear" w:color="auto" w:fill="auto"/>
            <w:vAlign w:val="center"/>
            <w:hideMark/>
          </w:tcPr>
          <w:p w14:paraId="65532EDB"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együtténeklés</w:t>
            </w:r>
          </w:p>
        </w:tc>
        <w:tc>
          <w:tcPr>
            <w:tcW w:w="960" w:type="dxa"/>
            <w:shd w:val="clear" w:color="auto" w:fill="auto"/>
            <w:vAlign w:val="center"/>
            <w:hideMark/>
          </w:tcPr>
          <w:p w14:paraId="43396AE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0CC7674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58D2DC1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2C519C5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51C41042" w14:textId="77777777" w:rsidTr="005E749B">
        <w:trPr>
          <w:trHeight w:val="255"/>
          <w:jc w:val="center"/>
        </w:trPr>
        <w:tc>
          <w:tcPr>
            <w:tcW w:w="960" w:type="dxa"/>
            <w:shd w:val="clear" w:color="auto" w:fill="auto"/>
            <w:vAlign w:val="center"/>
            <w:hideMark/>
          </w:tcPr>
          <w:p w14:paraId="4111398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7.</w:t>
            </w:r>
          </w:p>
        </w:tc>
        <w:tc>
          <w:tcPr>
            <w:tcW w:w="2220" w:type="dxa"/>
            <w:shd w:val="clear" w:color="auto" w:fill="auto"/>
            <w:vAlign w:val="center"/>
            <w:hideMark/>
          </w:tcPr>
          <w:p w14:paraId="4CD9BED2"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együttzenélés</w:t>
            </w:r>
          </w:p>
        </w:tc>
        <w:tc>
          <w:tcPr>
            <w:tcW w:w="960" w:type="dxa"/>
            <w:shd w:val="clear" w:color="auto" w:fill="auto"/>
            <w:vAlign w:val="center"/>
            <w:hideMark/>
          </w:tcPr>
          <w:p w14:paraId="587A6E0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6BDB15E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4EE3E3D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17A9378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2A3AB091" w14:textId="77777777" w:rsidTr="005E749B">
        <w:trPr>
          <w:trHeight w:val="255"/>
          <w:jc w:val="center"/>
        </w:trPr>
        <w:tc>
          <w:tcPr>
            <w:tcW w:w="960" w:type="dxa"/>
            <w:shd w:val="clear" w:color="auto" w:fill="auto"/>
            <w:vAlign w:val="center"/>
            <w:hideMark/>
          </w:tcPr>
          <w:p w14:paraId="69B0822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8.</w:t>
            </w:r>
          </w:p>
        </w:tc>
        <w:tc>
          <w:tcPr>
            <w:tcW w:w="2220" w:type="dxa"/>
            <w:shd w:val="clear" w:color="auto" w:fill="auto"/>
            <w:vAlign w:val="center"/>
            <w:hideMark/>
          </w:tcPr>
          <w:p w14:paraId="337CF0C6"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házi feladat</w:t>
            </w:r>
          </w:p>
        </w:tc>
        <w:tc>
          <w:tcPr>
            <w:tcW w:w="960" w:type="dxa"/>
            <w:shd w:val="clear" w:color="auto" w:fill="auto"/>
            <w:vAlign w:val="center"/>
            <w:hideMark/>
          </w:tcPr>
          <w:p w14:paraId="5B2DAC0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shd w:val="clear" w:color="auto" w:fill="auto"/>
            <w:vAlign w:val="center"/>
            <w:hideMark/>
          </w:tcPr>
          <w:p w14:paraId="022D690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2323EFC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34B1F617"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bl>
    <w:p w14:paraId="600B43C2" w14:textId="77777777" w:rsidR="005E749B" w:rsidRPr="00543706" w:rsidRDefault="005E749B" w:rsidP="005E749B">
      <w:pPr>
        <w:spacing w:after="0" w:line="240" w:lineRule="auto"/>
        <w:ind w:left="792"/>
        <w:contextualSpacing/>
        <w:jc w:val="both"/>
        <w:rPr>
          <w:rFonts w:ascii="Times New Roman" w:eastAsia="Calibri" w:hAnsi="Times New Roman"/>
          <w:b/>
          <w:sz w:val="24"/>
        </w:rPr>
      </w:pPr>
    </w:p>
    <w:p w14:paraId="68F32868"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tanulói tevékenységformák (ajánlás)</w:t>
      </w:r>
    </w:p>
    <w:p w14:paraId="60FCEBDC" w14:textId="77777777" w:rsidR="005E749B" w:rsidRDefault="005E749B" w:rsidP="005E749B">
      <w:pPr>
        <w:spacing w:after="0" w:line="240" w:lineRule="auto"/>
        <w:ind w:left="1072"/>
        <w:contextualSpacing/>
        <w:jc w:val="both"/>
        <w:rPr>
          <w:rFonts w:ascii="Times New Roman" w:eastAsia="Calibri" w:hAnsi="Times New Roman"/>
          <w:b/>
          <w:sz w:val="24"/>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E749B" w:rsidRPr="005E749B" w14:paraId="7DDA4522" w14:textId="77777777" w:rsidTr="005E749B">
        <w:trPr>
          <w:trHeight w:val="255"/>
          <w:jc w:val="center"/>
        </w:trPr>
        <w:tc>
          <w:tcPr>
            <w:tcW w:w="1040" w:type="dxa"/>
            <w:vMerge w:val="restart"/>
            <w:shd w:val="clear" w:color="auto" w:fill="auto"/>
            <w:vAlign w:val="center"/>
            <w:hideMark/>
          </w:tcPr>
          <w:p w14:paraId="25368A4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Sorszám</w:t>
            </w:r>
          </w:p>
        </w:tc>
        <w:tc>
          <w:tcPr>
            <w:tcW w:w="2800" w:type="dxa"/>
            <w:vMerge w:val="restart"/>
            <w:shd w:val="clear" w:color="auto" w:fill="auto"/>
            <w:vAlign w:val="center"/>
            <w:hideMark/>
          </w:tcPr>
          <w:p w14:paraId="386368B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Tanulói tevékenységforma</w:t>
            </w:r>
          </w:p>
        </w:tc>
        <w:tc>
          <w:tcPr>
            <w:tcW w:w="2280" w:type="dxa"/>
            <w:gridSpan w:val="3"/>
            <w:shd w:val="clear" w:color="auto" w:fill="auto"/>
            <w:vAlign w:val="center"/>
            <w:hideMark/>
          </w:tcPr>
          <w:p w14:paraId="58B4DA5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D284B3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xml:space="preserve">Alkalmazandó eszközök és felszerelések </w:t>
            </w:r>
          </w:p>
        </w:tc>
      </w:tr>
      <w:tr w:rsidR="005E749B" w:rsidRPr="005E749B" w14:paraId="76FD3697" w14:textId="77777777" w:rsidTr="005E749B">
        <w:trPr>
          <w:trHeight w:val="510"/>
          <w:jc w:val="center"/>
        </w:trPr>
        <w:tc>
          <w:tcPr>
            <w:tcW w:w="1040" w:type="dxa"/>
            <w:vMerge/>
            <w:vAlign w:val="center"/>
            <w:hideMark/>
          </w:tcPr>
          <w:p w14:paraId="399B267C"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2800" w:type="dxa"/>
            <w:vMerge/>
            <w:vAlign w:val="center"/>
            <w:hideMark/>
          </w:tcPr>
          <w:p w14:paraId="102023B7"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760" w:type="dxa"/>
            <w:shd w:val="clear" w:color="auto" w:fill="auto"/>
            <w:vAlign w:val="center"/>
            <w:hideMark/>
          </w:tcPr>
          <w:p w14:paraId="3C06CD9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egyéni</w:t>
            </w:r>
          </w:p>
        </w:tc>
        <w:tc>
          <w:tcPr>
            <w:tcW w:w="760" w:type="dxa"/>
            <w:shd w:val="clear" w:color="auto" w:fill="auto"/>
            <w:vAlign w:val="center"/>
            <w:hideMark/>
          </w:tcPr>
          <w:p w14:paraId="6C09F6D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csoport-bontás</w:t>
            </w:r>
          </w:p>
        </w:tc>
        <w:tc>
          <w:tcPr>
            <w:tcW w:w="760" w:type="dxa"/>
            <w:shd w:val="clear" w:color="auto" w:fill="auto"/>
            <w:vAlign w:val="center"/>
            <w:hideMark/>
          </w:tcPr>
          <w:p w14:paraId="554F7FE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osztály-keret</w:t>
            </w:r>
          </w:p>
        </w:tc>
        <w:tc>
          <w:tcPr>
            <w:tcW w:w="2380" w:type="dxa"/>
            <w:vMerge/>
            <w:vAlign w:val="center"/>
            <w:hideMark/>
          </w:tcPr>
          <w:p w14:paraId="65EAAD0A" w14:textId="77777777" w:rsidR="005E749B" w:rsidRPr="005E749B" w:rsidRDefault="005E749B" w:rsidP="005E749B">
            <w:pPr>
              <w:spacing w:after="0" w:line="240" w:lineRule="auto"/>
              <w:rPr>
                <w:rFonts w:ascii="Times New Roman" w:hAnsi="Times New Roman"/>
                <w:color w:val="000000"/>
                <w:sz w:val="20"/>
                <w:szCs w:val="20"/>
                <w:lang w:eastAsia="hu-HU"/>
              </w:rPr>
            </w:pPr>
          </w:p>
        </w:tc>
      </w:tr>
      <w:tr w:rsidR="005E749B" w:rsidRPr="005E749B" w14:paraId="73B0DB0F" w14:textId="77777777" w:rsidTr="005E749B">
        <w:trPr>
          <w:trHeight w:val="255"/>
          <w:jc w:val="center"/>
        </w:trPr>
        <w:tc>
          <w:tcPr>
            <w:tcW w:w="1040" w:type="dxa"/>
            <w:shd w:val="clear" w:color="000000" w:fill="D9D9D9"/>
            <w:vAlign w:val="center"/>
            <w:hideMark/>
          </w:tcPr>
          <w:p w14:paraId="6B24368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w:t>
            </w:r>
          </w:p>
        </w:tc>
        <w:tc>
          <w:tcPr>
            <w:tcW w:w="7460" w:type="dxa"/>
            <w:gridSpan w:val="5"/>
            <w:shd w:val="clear" w:color="000000" w:fill="D9D9D9"/>
            <w:vAlign w:val="center"/>
            <w:hideMark/>
          </w:tcPr>
          <w:p w14:paraId="674C42F0"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Információ feldolgozó tevékenységek</w:t>
            </w:r>
          </w:p>
        </w:tc>
      </w:tr>
      <w:tr w:rsidR="005E749B" w:rsidRPr="005E749B" w14:paraId="4E4B2BEE" w14:textId="77777777" w:rsidTr="005E749B">
        <w:trPr>
          <w:trHeight w:val="510"/>
          <w:jc w:val="center"/>
        </w:trPr>
        <w:tc>
          <w:tcPr>
            <w:tcW w:w="1040" w:type="dxa"/>
            <w:shd w:val="clear" w:color="auto" w:fill="auto"/>
            <w:vAlign w:val="center"/>
            <w:hideMark/>
          </w:tcPr>
          <w:p w14:paraId="62D0C18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1.1.</w:t>
            </w:r>
          </w:p>
        </w:tc>
        <w:tc>
          <w:tcPr>
            <w:tcW w:w="2800" w:type="dxa"/>
            <w:shd w:val="clear" w:color="auto" w:fill="auto"/>
            <w:vAlign w:val="center"/>
            <w:hideMark/>
          </w:tcPr>
          <w:p w14:paraId="7D9DA4F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Olvasott szöveg önálló feldolgozása</w:t>
            </w:r>
          </w:p>
        </w:tc>
        <w:tc>
          <w:tcPr>
            <w:tcW w:w="760" w:type="dxa"/>
            <w:shd w:val="clear" w:color="auto" w:fill="auto"/>
            <w:vAlign w:val="center"/>
            <w:hideMark/>
          </w:tcPr>
          <w:p w14:paraId="23CEB62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4C2DE98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1864BC3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6B9500C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581EAA2" w14:textId="77777777" w:rsidTr="005E749B">
        <w:trPr>
          <w:trHeight w:val="510"/>
          <w:jc w:val="center"/>
        </w:trPr>
        <w:tc>
          <w:tcPr>
            <w:tcW w:w="1040" w:type="dxa"/>
            <w:shd w:val="clear" w:color="auto" w:fill="auto"/>
            <w:vAlign w:val="center"/>
            <w:hideMark/>
          </w:tcPr>
          <w:p w14:paraId="34E1234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1.2.</w:t>
            </w:r>
          </w:p>
        </w:tc>
        <w:tc>
          <w:tcPr>
            <w:tcW w:w="2800" w:type="dxa"/>
            <w:shd w:val="clear" w:color="auto" w:fill="auto"/>
            <w:vAlign w:val="center"/>
            <w:hideMark/>
          </w:tcPr>
          <w:p w14:paraId="3C1412A5"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Olvasott szöveg feladattal vezetett feldolgozása</w:t>
            </w:r>
          </w:p>
        </w:tc>
        <w:tc>
          <w:tcPr>
            <w:tcW w:w="760" w:type="dxa"/>
            <w:shd w:val="clear" w:color="auto" w:fill="auto"/>
            <w:vAlign w:val="center"/>
            <w:hideMark/>
          </w:tcPr>
          <w:p w14:paraId="691C1D5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769E141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29761B9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330C2F5E"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1D8BF9E0" w14:textId="77777777" w:rsidTr="005E749B">
        <w:trPr>
          <w:trHeight w:val="510"/>
          <w:jc w:val="center"/>
        </w:trPr>
        <w:tc>
          <w:tcPr>
            <w:tcW w:w="1040" w:type="dxa"/>
            <w:shd w:val="clear" w:color="auto" w:fill="auto"/>
            <w:vAlign w:val="center"/>
            <w:hideMark/>
          </w:tcPr>
          <w:p w14:paraId="14133F9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1.3.</w:t>
            </w:r>
          </w:p>
        </w:tc>
        <w:tc>
          <w:tcPr>
            <w:tcW w:w="2800" w:type="dxa"/>
            <w:shd w:val="clear" w:color="auto" w:fill="auto"/>
            <w:vAlign w:val="center"/>
            <w:hideMark/>
          </w:tcPr>
          <w:p w14:paraId="417C402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Olvasott szöveg feldolgozása jegyzeteléssel</w:t>
            </w:r>
          </w:p>
        </w:tc>
        <w:tc>
          <w:tcPr>
            <w:tcW w:w="760" w:type="dxa"/>
            <w:shd w:val="clear" w:color="auto" w:fill="auto"/>
            <w:vAlign w:val="center"/>
            <w:hideMark/>
          </w:tcPr>
          <w:p w14:paraId="56B5008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78E1893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7F59E4D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36ACC846"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B90307D" w14:textId="77777777" w:rsidTr="005E749B">
        <w:trPr>
          <w:trHeight w:val="510"/>
          <w:jc w:val="center"/>
        </w:trPr>
        <w:tc>
          <w:tcPr>
            <w:tcW w:w="1040" w:type="dxa"/>
            <w:shd w:val="clear" w:color="auto" w:fill="auto"/>
            <w:vAlign w:val="center"/>
            <w:hideMark/>
          </w:tcPr>
          <w:p w14:paraId="1DFDD50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1.4.</w:t>
            </w:r>
          </w:p>
        </w:tc>
        <w:tc>
          <w:tcPr>
            <w:tcW w:w="2800" w:type="dxa"/>
            <w:shd w:val="clear" w:color="auto" w:fill="auto"/>
            <w:vAlign w:val="center"/>
            <w:hideMark/>
          </w:tcPr>
          <w:p w14:paraId="2DE322EC"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Hallott szöveg feldolgozása jegyzeteléssel</w:t>
            </w:r>
          </w:p>
        </w:tc>
        <w:tc>
          <w:tcPr>
            <w:tcW w:w="760" w:type="dxa"/>
            <w:shd w:val="clear" w:color="auto" w:fill="auto"/>
            <w:vAlign w:val="center"/>
            <w:hideMark/>
          </w:tcPr>
          <w:p w14:paraId="7DBF915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3937E67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309122B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4AECDABC"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48F14F87" w14:textId="77777777" w:rsidTr="005E749B">
        <w:trPr>
          <w:trHeight w:val="510"/>
          <w:jc w:val="center"/>
        </w:trPr>
        <w:tc>
          <w:tcPr>
            <w:tcW w:w="1040" w:type="dxa"/>
            <w:shd w:val="clear" w:color="auto" w:fill="auto"/>
            <w:vAlign w:val="center"/>
            <w:hideMark/>
          </w:tcPr>
          <w:p w14:paraId="65A1359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1.5.</w:t>
            </w:r>
          </w:p>
        </w:tc>
        <w:tc>
          <w:tcPr>
            <w:tcW w:w="2800" w:type="dxa"/>
            <w:shd w:val="clear" w:color="auto" w:fill="auto"/>
            <w:vAlign w:val="center"/>
            <w:hideMark/>
          </w:tcPr>
          <w:p w14:paraId="7491468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Hallott szöveg feladattal vezetett feldolgozása</w:t>
            </w:r>
          </w:p>
        </w:tc>
        <w:tc>
          <w:tcPr>
            <w:tcW w:w="760" w:type="dxa"/>
            <w:shd w:val="clear" w:color="auto" w:fill="auto"/>
            <w:vAlign w:val="center"/>
            <w:hideMark/>
          </w:tcPr>
          <w:p w14:paraId="044AB79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417268C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5D2AB8B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4AFC37B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41A0BF04" w14:textId="77777777" w:rsidTr="005E749B">
        <w:trPr>
          <w:trHeight w:val="255"/>
          <w:jc w:val="center"/>
        </w:trPr>
        <w:tc>
          <w:tcPr>
            <w:tcW w:w="1040" w:type="dxa"/>
            <w:shd w:val="clear" w:color="auto" w:fill="auto"/>
            <w:vAlign w:val="center"/>
            <w:hideMark/>
          </w:tcPr>
          <w:p w14:paraId="6C84B9C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1.6.</w:t>
            </w:r>
          </w:p>
        </w:tc>
        <w:tc>
          <w:tcPr>
            <w:tcW w:w="2800" w:type="dxa"/>
            <w:shd w:val="clear" w:color="auto" w:fill="auto"/>
            <w:vAlign w:val="center"/>
            <w:hideMark/>
          </w:tcPr>
          <w:p w14:paraId="3AD89316"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Információk önálló rendszerezése</w:t>
            </w:r>
          </w:p>
        </w:tc>
        <w:tc>
          <w:tcPr>
            <w:tcW w:w="760" w:type="dxa"/>
            <w:shd w:val="clear" w:color="auto" w:fill="auto"/>
            <w:vAlign w:val="center"/>
            <w:hideMark/>
          </w:tcPr>
          <w:p w14:paraId="218F940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1C2E8CA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40D6169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702E7739"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2398640C" w14:textId="77777777" w:rsidTr="005E749B">
        <w:trPr>
          <w:trHeight w:val="510"/>
          <w:jc w:val="center"/>
        </w:trPr>
        <w:tc>
          <w:tcPr>
            <w:tcW w:w="1040" w:type="dxa"/>
            <w:shd w:val="clear" w:color="auto" w:fill="auto"/>
            <w:vAlign w:val="center"/>
            <w:hideMark/>
          </w:tcPr>
          <w:p w14:paraId="4ECCD94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1.7.</w:t>
            </w:r>
          </w:p>
        </w:tc>
        <w:tc>
          <w:tcPr>
            <w:tcW w:w="2800" w:type="dxa"/>
            <w:shd w:val="clear" w:color="auto" w:fill="auto"/>
            <w:vAlign w:val="center"/>
            <w:hideMark/>
          </w:tcPr>
          <w:p w14:paraId="23B8C7BF"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Információk feladattal vezetett rendszerezése</w:t>
            </w:r>
          </w:p>
        </w:tc>
        <w:tc>
          <w:tcPr>
            <w:tcW w:w="760" w:type="dxa"/>
            <w:shd w:val="clear" w:color="auto" w:fill="auto"/>
            <w:vAlign w:val="center"/>
            <w:hideMark/>
          </w:tcPr>
          <w:p w14:paraId="02D3B86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0F558B2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5FC915B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4051F7B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512B898" w14:textId="77777777" w:rsidTr="005E749B">
        <w:trPr>
          <w:trHeight w:val="255"/>
          <w:jc w:val="center"/>
        </w:trPr>
        <w:tc>
          <w:tcPr>
            <w:tcW w:w="1040" w:type="dxa"/>
            <w:shd w:val="clear" w:color="000000" w:fill="D9D9D9"/>
            <w:vAlign w:val="center"/>
            <w:hideMark/>
          </w:tcPr>
          <w:p w14:paraId="2842E7E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w:t>
            </w:r>
          </w:p>
        </w:tc>
        <w:tc>
          <w:tcPr>
            <w:tcW w:w="7460" w:type="dxa"/>
            <w:gridSpan w:val="5"/>
            <w:shd w:val="clear" w:color="000000" w:fill="D9D9D9"/>
            <w:vAlign w:val="center"/>
            <w:hideMark/>
          </w:tcPr>
          <w:p w14:paraId="29C7E7C2"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Ismeretalkalmazási gyakorló tevékenységek, feladatok</w:t>
            </w:r>
          </w:p>
        </w:tc>
      </w:tr>
      <w:tr w:rsidR="005E749B" w:rsidRPr="005E749B" w14:paraId="2F52E394" w14:textId="77777777" w:rsidTr="005E749B">
        <w:trPr>
          <w:trHeight w:val="510"/>
          <w:jc w:val="center"/>
        </w:trPr>
        <w:tc>
          <w:tcPr>
            <w:tcW w:w="1040" w:type="dxa"/>
            <w:shd w:val="clear" w:color="auto" w:fill="auto"/>
            <w:vAlign w:val="center"/>
            <w:hideMark/>
          </w:tcPr>
          <w:p w14:paraId="6A40851E" w14:textId="6AFAEC74"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2.1</w:t>
            </w:r>
            <w:r w:rsidRPr="005E749B">
              <w:rPr>
                <w:rFonts w:ascii="Times New Roman" w:hAnsi="Times New Roman"/>
                <w:color w:val="000000"/>
                <w:sz w:val="20"/>
                <w:szCs w:val="20"/>
                <w:lang w:eastAsia="hu-HU"/>
              </w:rPr>
              <w:t>.</w:t>
            </w:r>
          </w:p>
        </w:tc>
        <w:tc>
          <w:tcPr>
            <w:tcW w:w="2800" w:type="dxa"/>
            <w:shd w:val="clear" w:color="auto" w:fill="auto"/>
            <w:vAlign w:val="center"/>
            <w:hideMark/>
          </w:tcPr>
          <w:p w14:paraId="483FD14D"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Válaszolás írásban mondatszintű kérdésekre</w:t>
            </w:r>
          </w:p>
        </w:tc>
        <w:tc>
          <w:tcPr>
            <w:tcW w:w="760" w:type="dxa"/>
            <w:shd w:val="clear" w:color="auto" w:fill="auto"/>
            <w:vAlign w:val="center"/>
            <w:hideMark/>
          </w:tcPr>
          <w:p w14:paraId="534D450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565EC18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0C339F5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33751FD4"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0E57D29B" w14:textId="77777777" w:rsidTr="005E749B">
        <w:trPr>
          <w:trHeight w:val="255"/>
          <w:jc w:val="center"/>
        </w:trPr>
        <w:tc>
          <w:tcPr>
            <w:tcW w:w="1040" w:type="dxa"/>
            <w:shd w:val="clear" w:color="auto" w:fill="auto"/>
            <w:vAlign w:val="center"/>
            <w:hideMark/>
          </w:tcPr>
          <w:p w14:paraId="19F17D42" w14:textId="483D06C1"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2.2</w:t>
            </w:r>
            <w:r w:rsidRPr="005E749B">
              <w:rPr>
                <w:rFonts w:ascii="Times New Roman" w:hAnsi="Times New Roman"/>
                <w:color w:val="000000"/>
                <w:sz w:val="20"/>
                <w:szCs w:val="20"/>
                <w:lang w:eastAsia="hu-HU"/>
              </w:rPr>
              <w:t>.</w:t>
            </w:r>
          </w:p>
        </w:tc>
        <w:tc>
          <w:tcPr>
            <w:tcW w:w="2800" w:type="dxa"/>
            <w:shd w:val="clear" w:color="auto" w:fill="auto"/>
            <w:vAlign w:val="center"/>
            <w:hideMark/>
          </w:tcPr>
          <w:p w14:paraId="605F144F"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Tesztfeladat megoldása</w:t>
            </w:r>
          </w:p>
        </w:tc>
        <w:tc>
          <w:tcPr>
            <w:tcW w:w="760" w:type="dxa"/>
            <w:shd w:val="clear" w:color="auto" w:fill="auto"/>
            <w:vAlign w:val="center"/>
            <w:hideMark/>
          </w:tcPr>
          <w:p w14:paraId="3A9AF18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653128F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29FDE39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0C114A30"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4A18D459" w14:textId="77777777" w:rsidTr="005E749B">
        <w:trPr>
          <w:trHeight w:val="510"/>
          <w:jc w:val="center"/>
        </w:trPr>
        <w:tc>
          <w:tcPr>
            <w:tcW w:w="1040" w:type="dxa"/>
            <w:shd w:val="clear" w:color="auto" w:fill="auto"/>
            <w:vAlign w:val="center"/>
            <w:hideMark/>
          </w:tcPr>
          <w:p w14:paraId="5A373C81" w14:textId="6BABCC8B"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w:t>
            </w:r>
            <w:r>
              <w:rPr>
                <w:rFonts w:ascii="Times New Roman" w:hAnsi="Times New Roman"/>
                <w:color w:val="000000"/>
                <w:sz w:val="20"/>
                <w:szCs w:val="20"/>
                <w:lang w:eastAsia="hu-HU"/>
              </w:rPr>
              <w:t>3</w:t>
            </w:r>
            <w:r w:rsidRPr="005E749B">
              <w:rPr>
                <w:rFonts w:ascii="Times New Roman" w:hAnsi="Times New Roman"/>
                <w:color w:val="000000"/>
                <w:sz w:val="20"/>
                <w:szCs w:val="20"/>
                <w:lang w:eastAsia="hu-HU"/>
              </w:rPr>
              <w:t>.</w:t>
            </w:r>
          </w:p>
        </w:tc>
        <w:tc>
          <w:tcPr>
            <w:tcW w:w="2800" w:type="dxa"/>
            <w:shd w:val="clear" w:color="auto" w:fill="auto"/>
            <w:vAlign w:val="center"/>
            <w:hideMark/>
          </w:tcPr>
          <w:p w14:paraId="1419038C"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Tapasztalatok utólagos ismertetése szóban</w:t>
            </w:r>
          </w:p>
        </w:tc>
        <w:tc>
          <w:tcPr>
            <w:tcW w:w="760" w:type="dxa"/>
            <w:shd w:val="clear" w:color="auto" w:fill="auto"/>
            <w:vAlign w:val="center"/>
            <w:hideMark/>
          </w:tcPr>
          <w:p w14:paraId="1EA9CDC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7349174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560FB90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343AAD5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521847A9" w14:textId="77777777" w:rsidTr="005E749B">
        <w:trPr>
          <w:trHeight w:val="510"/>
          <w:jc w:val="center"/>
        </w:trPr>
        <w:tc>
          <w:tcPr>
            <w:tcW w:w="1040" w:type="dxa"/>
            <w:shd w:val="clear" w:color="auto" w:fill="auto"/>
            <w:vAlign w:val="center"/>
            <w:hideMark/>
          </w:tcPr>
          <w:p w14:paraId="359729D5" w14:textId="0D88CA4D"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2.4</w:t>
            </w:r>
            <w:r w:rsidRPr="005E749B">
              <w:rPr>
                <w:rFonts w:ascii="Times New Roman" w:hAnsi="Times New Roman"/>
                <w:color w:val="000000"/>
                <w:sz w:val="20"/>
                <w:szCs w:val="20"/>
                <w:lang w:eastAsia="hu-HU"/>
              </w:rPr>
              <w:t>.</w:t>
            </w:r>
          </w:p>
        </w:tc>
        <w:tc>
          <w:tcPr>
            <w:tcW w:w="2800" w:type="dxa"/>
            <w:shd w:val="clear" w:color="auto" w:fill="auto"/>
            <w:vAlign w:val="center"/>
            <w:hideMark/>
          </w:tcPr>
          <w:p w14:paraId="032C9F82"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Tapasztalatok helyszíni ismertetése szóban</w:t>
            </w:r>
          </w:p>
        </w:tc>
        <w:tc>
          <w:tcPr>
            <w:tcW w:w="760" w:type="dxa"/>
            <w:shd w:val="clear" w:color="auto" w:fill="auto"/>
            <w:vAlign w:val="center"/>
            <w:hideMark/>
          </w:tcPr>
          <w:p w14:paraId="61EFEA8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4C04647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5F8F98B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22E1F8F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48F6F0D5" w14:textId="77777777" w:rsidTr="005E749B">
        <w:trPr>
          <w:trHeight w:val="255"/>
          <w:jc w:val="center"/>
        </w:trPr>
        <w:tc>
          <w:tcPr>
            <w:tcW w:w="1040" w:type="dxa"/>
            <w:shd w:val="clear" w:color="000000" w:fill="D9D9D9"/>
            <w:vAlign w:val="center"/>
            <w:hideMark/>
          </w:tcPr>
          <w:p w14:paraId="0881FFE1" w14:textId="5F18753C"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r w:rsidRPr="005E749B">
              <w:rPr>
                <w:rFonts w:ascii="Times New Roman" w:hAnsi="Times New Roman"/>
                <w:color w:val="000000"/>
                <w:sz w:val="20"/>
                <w:szCs w:val="20"/>
                <w:lang w:eastAsia="hu-HU"/>
              </w:rPr>
              <w:t>.</w:t>
            </w:r>
          </w:p>
        </w:tc>
        <w:tc>
          <w:tcPr>
            <w:tcW w:w="7460" w:type="dxa"/>
            <w:gridSpan w:val="5"/>
            <w:shd w:val="clear" w:color="000000" w:fill="D9D9D9"/>
            <w:vAlign w:val="center"/>
            <w:hideMark/>
          </w:tcPr>
          <w:p w14:paraId="7E421A46"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Komplex információk körében</w:t>
            </w:r>
          </w:p>
        </w:tc>
      </w:tr>
      <w:tr w:rsidR="005E749B" w:rsidRPr="005E749B" w14:paraId="7937427D" w14:textId="77777777" w:rsidTr="005E749B">
        <w:trPr>
          <w:trHeight w:val="510"/>
          <w:jc w:val="center"/>
        </w:trPr>
        <w:tc>
          <w:tcPr>
            <w:tcW w:w="1040" w:type="dxa"/>
            <w:shd w:val="clear" w:color="auto" w:fill="auto"/>
            <w:vAlign w:val="center"/>
            <w:hideMark/>
          </w:tcPr>
          <w:p w14:paraId="4481E987" w14:textId="28CB5AEF"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r w:rsidRPr="005E749B">
              <w:rPr>
                <w:rFonts w:ascii="Times New Roman" w:hAnsi="Times New Roman"/>
                <w:color w:val="000000"/>
                <w:sz w:val="20"/>
                <w:szCs w:val="20"/>
                <w:lang w:eastAsia="hu-HU"/>
              </w:rPr>
              <w:t>.</w:t>
            </w:r>
            <w:r>
              <w:rPr>
                <w:rFonts w:ascii="Times New Roman" w:hAnsi="Times New Roman"/>
                <w:color w:val="000000"/>
                <w:sz w:val="20"/>
                <w:szCs w:val="20"/>
                <w:lang w:eastAsia="hu-HU"/>
              </w:rPr>
              <w:t>1</w:t>
            </w:r>
            <w:r w:rsidRPr="005E749B">
              <w:rPr>
                <w:rFonts w:ascii="Times New Roman" w:hAnsi="Times New Roman"/>
                <w:color w:val="000000"/>
                <w:sz w:val="20"/>
                <w:szCs w:val="20"/>
                <w:lang w:eastAsia="hu-HU"/>
              </w:rPr>
              <w:t>.</w:t>
            </w:r>
          </w:p>
        </w:tc>
        <w:tc>
          <w:tcPr>
            <w:tcW w:w="2800" w:type="dxa"/>
            <w:shd w:val="clear" w:color="auto" w:fill="auto"/>
            <w:vAlign w:val="center"/>
            <w:hideMark/>
          </w:tcPr>
          <w:p w14:paraId="46E8CB3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Esemény helyszíni értékelése szóban felkészülés után</w:t>
            </w:r>
          </w:p>
        </w:tc>
        <w:tc>
          <w:tcPr>
            <w:tcW w:w="760" w:type="dxa"/>
            <w:shd w:val="clear" w:color="auto" w:fill="auto"/>
            <w:vAlign w:val="center"/>
            <w:hideMark/>
          </w:tcPr>
          <w:p w14:paraId="6BC7E6E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6EF1E60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5113CBD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7F805484"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43A364D2" w14:textId="77777777" w:rsidTr="005E749B">
        <w:trPr>
          <w:trHeight w:val="255"/>
          <w:jc w:val="center"/>
        </w:trPr>
        <w:tc>
          <w:tcPr>
            <w:tcW w:w="1040" w:type="dxa"/>
            <w:shd w:val="clear" w:color="auto" w:fill="auto"/>
            <w:vAlign w:val="center"/>
            <w:hideMark/>
          </w:tcPr>
          <w:p w14:paraId="57FE9D09" w14:textId="0726E6AD"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r w:rsidRPr="005E749B">
              <w:rPr>
                <w:rFonts w:ascii="Times New Roman" w:hAnsi="Times New Roman"/>
                <w:color w:val="000000"/>
                <w:sz w:val="20"/>
                <w:szCs w:val="20"/>
                <w:lang w:eastAsia="hu-HU"/>
              </w:rPr>
              <w:t>.</w:t>
            </w:r>
            <w:r>
              <w:rPr>
                <w:rFonts w:ascii="Times New Roman" w:hAnsi="Times New Roman"/>
                <w:color w:val="000000"/>
                <w:sz w:val="20"/>
                <w:szCs w:val="20"/>
                <w:lang w:eastAsia="hu-HU"/>
              </w:rPr>
              <w:t>2</w:t>
            </w:r>
            <w:r w:rsidRPr="005E749B">
              <w:rPr>
                <w:rFonts w:ascii="Times New Roman" w:hAnsi="Times New Roman"/>
                <w:color w:val="000000"/>
                <w:sz w:val="20"/>
                <w:szCs w:val="20"/>
                <w:lang w:eastAsia="hu-HU"/>
              </w:rPr>
              <w:t>.</w:t>
            </w:r>
          </w:p>
        </w:tc>
        <w:tc>
          <w:tcPr>
            <w:tcW w:w="2800" w:type="dxa"/>
            <w:shd w:val="clear" w:color="auto" w:fill="auto"/>
            <w:vAlign w:val="center"/>
            <w:hideMark/>
          </w:tcPr>
          <w:p w14:paraId="5DDB443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Utólagos szóbeli beszámoló</w:t>
            </w:r>
          </w:p>
        </w:tc>
        <w:tc>
          <w:tcPr>
            <w:tcW w:w="760" w:type="dxa"/>
            <w:shd w:val="clear" w:color="auto" w:fill="auto"/>
            <w:vAlign w:val="center"/>
            <w:hideMark/>
          </w:tcPr>
          <w:p w14:paraId="3FD441E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4CF0170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31B11E0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72DA816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5D1CF821" w14:textId="77777777" w:rsidTr="005E749B">
        <w:trPr>
          <w:trHeight w:val="255"/>
          <w:jc w:val="center"/>
        </w:trPr>
        <w:tc>
          <w:tcPr>
            <w:tcW w:w="1040" w:type="dxa"/>
            <w:shd w:val="clear" w:color="000000" w:fill="D9D9D9"/>
            <w:vAlign w:val="center"/>
            <w:hideMark/>
          </w:tcPr>
          <w:p w14:paraId="6E5FB7CF" w14:textId="247349BB"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r w:rsidRPr="005E749B">
              <w:rPr>
                <w:rFonts w:ascii="Times New Roman" w:hAnsi="Times New Roman"/>
                <w:color w:val="000000"/>
                <w:sz w:val="20"/>
                <w:szCs w:val="20"/>
                <w:lang w:eastAsia="hu-HU"/>
              </w:rPr>
              <w:t>.</w:t>
            </w:r>
          </w:p>
        </w:tc>
        <w:tc>
          <w:tcPr>
            <w:tcW w:w="7460" w:type="dxa"/>
            <w:gridSpan w:val="5"/>
            <w:shd w:val="clear" w:color="000000" w:fill="D9D9D9"/>
            <w:vAlign w:val="center"/>
            <w:hideMark/>
          </w:tcPr>
          <w:p w14:paraId="691B732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Csoportos munkaformák körében</w:t>
            </w:r>
          </w:p>
        </w:tc>
      </w:tr>
      <w:tr w:rsidR="005E749B" w:rsidRPr="005E749B" w14:paraId="1760E4D6" w14:textId="77777777" w:rsidTr="005E749B">
        <w:trPr>
          <w:trHeight w:val="510"/>
          <w:jc w:val="center"/>
        </w:trPr>
        <w:tc>
          <w:tcPr>
            <w:tcW w:w="1040" w:type="dxa"/>
            <w:shd w:val="clear" w:color="auto" w:fill="auto"/>
            <w:vAlign w:val="center"/>
            <w:hideMark/>
          </w:tcPr>
          <w:p w14:paraId="3B67F1D7" w14:textId="0BCE5898"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r w:rsidRPr="005E749B">
              <w:rPr>
                <w:rFonts w:ascii="Times New Roman" w:hAnsi="Times New Roman"/>
                <w:color w:val="000000"/>
                <w:sz w:val="20"/>
                <w:szCs w:val="20"/>
                <w:lang w:eastAsia="hu-HU"/>
              </w:rPr>
              <w:t>.</w:t>
            </w:r>
            <w:r>
              <w:rPr>
                <w:rFonts w:ascii="Times New Roman" w:hAnsi="Times New Roman"/>
                <w:color w:val="000000"/>
                <w:sz w:val="20"/>
                <w:szCs w:val="20"/>
                <w:lang w:eastAsia="hu-HU"/>
              </w:rPr>
              <w:t>1</w:t>
            </w:r>
            <w:r w:rsidRPr="005E749B">
              <w:rPr>
                <w:rFonts w:ascii="Times New Roman" w:hAnsi="Times New Roman"/>
                <w:color w:val="000000"/>
                <w:sz w:val="20"/>
                <w:szCs w:val="20"/>
                <w:lang w:eastAsia="hu-HU"/>
              </w:rPr>
              <w:t>.</w:t>
            </w:r>
          </w:p>
        </w:tc>
        <w:tc>
          <w:tcPr>
            <w:tcW w:w="2800" w:type="dxa"/>
            <w:shd w:val="clear" w:color="auto" w:fill="auto"/>
            <w:vAlign w:val="center"/>
            <w:hideMark/>
          </w:tcPr>
          <w:p w14:paraId="1DB59582"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Kiscsoportos szakmai munkavégzés irányítással</w:t>
            </w:r>
          </w:p>
        </w:tc>
        <w:tc>
          <w:tcPr>
            <w:tcW w:w="760" w:type="dxa"/>
            <w:shd w:val="clear" w:color="auto" w:fill="auto"/>
            <w:vAlign w:val="center"/>
            <w:hideMark/>
          </w:tcPr>
          <w:p w14:paraId="5A354BE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49ACE4A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08CCECC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38A46FC7"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35F103B5" w14:textId="77777777" w:rsidTr="005E749B">
        <w:trPr>
          <w:trHeight w:val="255"/>
          <w:jc w:val="center"/>
        </w:trPr>
        <w:tc>
          <w:tcPr>
            <w:tcW w:w="1040" w:type="dxa"/>
            <w:shd w:val="clear" w:color="auto" w:fill="auto"/>
            <w:vAlign w:val="center"/>
            <w:hideMark/>
          </w:tcPr>
          <w:p w14:paraId="7B379A6A" w14:textId="07B57DC4"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r w:rsidRPr="005E749B">
              <w:rPr>
                <w:rFonts w:ascii="Times New Roman" w:hAnsi="Times New Roman"/>
                <w:color w:val="000000"/>
                <w:sz w:val="20"/>
                <w:szCs w:val="20"/>
                <w:lang w:eastAsia="hu-HU"/>
              </w:rPr>
              <w:t>.</w:t>
            </w:r>
            <w:r>
              <w:rPr>
                <w:rFonts w:ascii="Times New Roman" w:hAnsi="Times New Roman"/>
                <w:color w:val="000000"/>
                <w:sz w:val="20"/>
                <w:szCs w:val="20"/>
                <w:lang w:eastAsia="hu-HU"/>
              </w:rPr>
              <w:t>2</w:t>
            </w:r>
            <w:r w:rsidRPr="005E749B">
              <w:rPr>
                <w:rFonts w:ascii="Times New Roman" w:hAnsi="Times New Roman"/>
                <w:color w:val="000000"/>
                <w:sz w:val="20"/>
                <w:szCs w:val="20"/>
                <w:lang w:eastAsia="hu-HU"/>
              </w:rPr>
              <w:t>.</w:t>
            </w:r>
          </w:p>
        </w:tc>
        <w:tc>
          <w:tcPr>
            <w:tcW w:w="2800" w:type="dxa"/>
            <w:shd w:val="clear" w:color="auto" w:fill="auto"/>
            <w:vAlign w:val="center"/>
            <w:hideMark/>
          </w:tcPr>
          <w:p w14:paraId="1F2BC8F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Csoportos helyzetgyakorlat</w:t>
            </w:r>
          </w:p>
        </w:tc>
        <w:tc>
          <w:tcPr>
            <w:tcW w:w="760" w:type="dxa"/>
            <w:shd w:val="clear" w:color="auto" w:fill="auto"/>
            <w:vAlign w:val="center"/>
            <w:hideMark/>
          </w:tcPr>
          <w:p w14:paraId="6DC8D03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4BE9BCA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60F8374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2D6C7C80"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bl>
    <w:p w14:paraId="53621717" w14:textId="58A66E0A" w:rsidR="00543706" w:rsidRPr="00543706" w:rsidRDefault="00543706" w:rsidP="00543706">
      <w:pPr>
        <w:spacing w:after="0" w:line="240" w:lineRule="auto"/>
        <w:ind w:left="426"/>
        <w:jc w:val="both"/>
        <w:rPr>
          <w:rFonts w:ascii="Times New Roman" w:eastAsia="Calibri" w:hAnsi="Times New Roman"/>
          <w:sz w:val="24"/>
        </w:rPr>
      </w:pPr>
    </w:p>
    <w:p w14:paraId="751CAA1D"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értékelésének módja</w:t>
      </w:r>
    </w:p>
    <w:p w14:paraId="67B715CA" w14:textId="77777777" w:rsidR="00543706" w:rsidRPr="00543706" w:rsidRDefault="00543706" w:rsidP="00543706">
      <w:pPr>
        <w:spacing w:after="0" w:line="240" w:lineRule="auto"/>
        <w:ind w:left="426"/>
        <w:jc w:val="both"/>
        <w:rPr>
          <w:rFonts w:ascii="Times New Roman" w:eastAsia="Calibri" w:hAnsi="Times New Roman"/>
          <w:sz w:val="24"/>
        </w:rPr>
      </w:pPr>
      <w:r w:rsidRPr="00543706">
        <w:rPr>
          <w:rFonts w:ascii="Times New Roman" w:eastAsia="Calibri" w:hAnsi="Times New Roman"/>
          <w:sz w:val="24"/>
        </w:rPr>
        <w:t>A nemzeti köznevelésről szóló 2011. évi CXC. törvény. 54. § (2) a) pontja szerinti értékeléssel.</w:t>
      </w:r>
    </w:p>
    <w:p w14:paraId="75CBDEF1" w14:textId="77777777" w:rsidR="00543706" w:rsidRPr="00543706" w:rsidRDefault="00543706" w:rsidP="00543706">
      <w:pPr>
        <w:spacing w:after="0" w:line="240" w:lineRule="auto"/>
        <w:jc w:val="both"/>
        <w:rPr>
          <w:rFonts w:ascii="Times New Roman" w:eastAsia="Calibri" w:hAnsi="Times New Roman"/>
          <w:sz w:val="24"/>
        </w:rPr>
      </w:pPr>
    </w:p>
    <w:p w14:paraId="2934A75B" w14:textId="77777777" w:rsidR="00543706" w:rsidRPr="00543706" w:rsidRDefault="00543706" w:rsidP="00543706">
      <w:pPr>
        <w:spacing w:after="0" w:line="240" w:lineRule="auto"/>
        <w:jc w:val="both"/>
        <w:rPr>
          <w:rFonts w:ascii="Times New Roman" w:eastAsia="Calibri" w:hAnsi="Times New Roman"/>
          <w:sz w:val="24"/>
        </w:rPr>
      </w:pPr>
    </w:p>
    <w:p w14:paraId="640525CC" w14:textId="77777777" w:rsidR="00543706" w:rsidRPr="00543706" w:rsidRDefault="00543706" w:rsidP="00C70F06">
      <w:pPr>
        <w:numPr>
          <w:ilvl w:val="0"/>
          <w:numId w:val="7"/>
        </w:numPr>
        <w:tabs>
          <w:tab w:val="right" w:pos="9072"/>
        </w:tabs>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Szolfézs tantárgy</w:t>
      </w:r>
      <w:r w:rsidRPr="00543706">
        <w:rPr>
          <w:rFonts w:ascii="Times New Roman" w:eastAsia="Calibri" w:hAnsi="Times New Roman"/>
          <w:b/>
          <w:sz w:val="24"/>
        </w:rPr>
        <w:tab/>
        <w:t>134 óra</w:t>
      </w:r>
    </w:p>
    <w:p w14:paraId="3487F7D9" w14:textId="77777777" w:rsidR="00543706" w:rsidRPr="00543706" w:rsidRDefault="00543706" w:rsidP="00543706">
      <w:pPr>
        <w:spacing w:after="120" w:line="240" w:lineRule="auto"/>
        <w:jc w:val="both"/>
        <w:rPr>
          <w:rFonts w:ascii="Times New Roman" w:eastAsia="Calibri" w:hAnsi="Times New Roman"/>
          <w:sz w:val="24"/>
        </w:rPr>
      </w:pPr>
    </w:p>
    <w:p w14:paraId="5F3C1985"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tanításának célja</w:t>
      </w:r>
    </w:p>
    <w:p w14:paraId="1FABED6B" w14:textId="77777777" w:rsidR="00543706" w:rsidRPr="00543706" w:rsidRDefault="00543706" w:rsidP="00543706">
      <w:pPr>
        <w:widowControl w:val="0"/>
        <w:suppressAutoHyphens/>
        <w:spacing w:after="0" w:line="240" w:lineRule="auto"/>
        <w:ind w:left="426"/>
        <w:jc w:val="both"/>
        <w:rPr>
          <w:rFonts w:ascii="Times New Roman" w:eastAsia="Calibri" w:hAnsi="Times New Roman"/>
          <w:sz w:val="24"/>
        </w:rPr>
      </w:pPr>
      <w:r w:rsidRPr="00543706">
        <w:rPr>
          <w:rFonts w:ascii="Times New Roman" w:eastAsia="Lucida Sans Unicode" w:hAnsi="Times New Roman"/>
          <w:kern w:val="2"/>
          <w:sz w:val="24"/>
          <w:szCs w:val="24"/>
        </w:rPr>
        <w:t>A szolfézs tárgy tanításának célja, hogy segítse az általános zenei műveltség megalapozását és ismertesse meg e különleges kifejezési móddal - a zenével - a tanulókat. Az alapképzésben szerzett zenei ismeretekre és készségfejlesztésére alapozva fejlessze tovább a növendék tudását és képességeit. Fejlessze az aktív zenéléshez szükséges képességeket és készsé</w:t>
      </w:r>
      <w:r w:rsidRPr="00543706">
        <w:rPr>
          <w:rFonts w:ascii="Times New Roman" w:eastAsia="Lucida Sans Unicode" w:hAnsi="Times New Roman"/>
          <w:kern w:val="2"/>
          <w:sz w:val="24"/>
          <w:szCs w:val="24"/>
        </w:rPr>
        <w:softHyphen/>
        <w:t>geket. Járuljon hozzá a széleskörű szakmai tudás megszerzéséhez, amely alkalmassá teszi a növendéket a szakirányú felsőoktatásban folytatandó tanulmányok, illetve a közép</w:t>
      </w:r>
      <w:r w:rsidRPr="00543706">
        <w:rPr>
          <w:rFonts w:ascii="Times New Roman" w:eastAsia="Lucida Sans Unicode" w:hAnsi="Times New Roman"/>
          <w:kern w:val="2"/>
          <w:sz w:val="24"/>
          <w:szCs w:val="24"/>
        </w:rPr>
        <w:softHyphen/>
        <w:t xml:space="preserve">fokú végzettséget igénylő munkakörök ellátására. </w:t>
      </w:r>
    </w:p>
    <w:p w14:paraId="21BFDD24" w14:textId="77777777" w:rsidR="00543706" w:rsidRPr="00543706" w:rsidRDefault="00543706" w:rsidP="00543706">
      <w:pPr>
        <w:spacing w:after="0" w:line="240" w:lineRule="auto"/>
        <w:ind w:left="426"/>
        <w:jc w:val="both"/>
        <w:rPr>
          <w:rFonts w:ascii="Times New Roman" w:eastAsia="Calibri" w:hAnsi="Times New Roman"/>
          <w:sz w:val="24"/>
        </w:rPr>
      </w:pPr>
    </w:p>
    <w:p w14:paraId="58937B8E"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Kapcsolódó szakmai tartalmak</w:t>
      </w:r>
    </w:p>
    <w:p w14:paraId="2CF7C962" w14:textId="77777777" w:rsidR="00543706" w:rsidRPr="00543706" w:rsidRDefault="00543706" w:rsidP="00543706">
      <w:pPr>
        <w:widowControl w:val="0"/>
        <w:suppressAutoHyphens/>
        <w:spacing w:after="0" w:line="240" w:lineRule="auto"/>
        <w:ind w:left="426"/>
        <w:jc w:val="both"/>
        <w:rPr>
          <w:rFonts w:ascii="Times New Roman" w:eastAsia="Calibri" w:hAnsi="Times New Roman"/>
          <w:sz w:val="24"/>
        </w:rPr>
      </w:pPr>
      <w:r w:rsidRPr="00543706">
        <w:rPr>
          <w:rFonts w:ascii="Times New Roman" w:eastAsia="Lucida Sans Unicode" w:hAnsi="Times New Roman"/>
          <w:kern w:val="2"/>
          <w:sz w:val="24"/>
          <w:szCs w:val="24"/>
        </w:rPr>
        <w:t xml:space="preserve">A tárgy szoros kapcsolatot ápol minden hangszeres tanulmánnyal, hiszen e tárgy keretében tanulják meg felismerni és elkülöníteni egy-egy műremek lehetséges zenei eszközeit, hiszen a szolfézs a zene teljesebb megértését szolgálja. </w:t>
      </w:r>
    </w:p>
    <w:p w14:paraId="38F5836D" w14:textId="77777777" w:rsidR="00543706" w:rsidRPr="00543706" w:rsidRDefault="00543706" w:rsidP="00543706">
      <w:pPr>
        <w:spacing w:after="0" w:line="240" w:lineRule="auto"/>
        <w:ind w:left="426"/>
        <w:jc w:val="both"/>
        <w:rPr>
          <w:rFonts w:ascii="Times New Roman" w:eastAsia="Calibri" w:hAnsi="Times New Roman"/>
          <w:sz w:val="24"/>
        </w:rPr>
      </w:pPr>
    </w:p>
    <w:p w14:paraId="3DBFC9BC"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Témakörök</w:t>
      </w:r>
    </w:p>
    <w:p w14:paraId="01AB02AC"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2"/>
          <w:sz w:val="24"/>
          <w:szCs w:val="24"/>
        </w:rPr>
        <w:t>Készségfejlesztés hallás után</w:t>
      </w:r>
      <w:r w:rsidRPr="00543706">
        <w:rPr>
          <w:rFonts w:ascii="Times New Roman" w:eastAsia="Calibri" w:hAnsi="Times New Roman"/>
          <w:b/>
          <w:i/>
          <w:sz w:val="24"/>
        </w:rPr>
        <w:tab/>
        <w:t>36 óra</w:t>
      </w:r>
    </w:p>
    <w:p w14:paraId="18923E01"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A hallás utáni készségfejlesztés a szolfézs tárgy egyik legfontosabb eleme. A diákok számára nagyon fontos, hogy mind jobban, készség szinten felismerjék az európai műzene évszázadok során folyamatosan cizellálódó elemeit. </w:t>
      </w:r>
    </w:p>
    <w:p w14:paraId="3D6164B6" w14:textId="77777777" w:rsidR="00543706" w:rsidRPr="00543706" w:rsidRDefault="00543706" w:rsidP="00543706">
      <w:pPr>
        <w:widowControl w:val="0"/>
        <w:suppressAutoHyphens/>
        <w:spacing w:after="0" w:line="240" w:lineRule="auto"/>
        <w:ind w:left="426" w:firstLine="709"/>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Folyamatosan fejleszteni kell </w:t>
      </w:r>
    </w:p>
    <w:p w14:paraId="5C617B5F"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hangközök felismerését,</w:t>
      </w:r>
    </w:p>
    <w:p w14:paraId="22C6E2E0"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a hármas- és </w:t>
      </w:r>
      <w:proofErr w:type="spellStart"/>
      <w:r w:rsidRPr="00543706">
        <w:rPr>
          <w:rFonts w:ascii="Times New Roman" w:eastAsia="Lucida Sans Unicode" w:hAnsi="Times New Roman"/>
          <w:kern w:val="2"/>
          <w:sz w:val="24"/>
          <w:szCs w:val="24"/>
        </w:rPr>
        <w:t>négyeshangzatok</w:t>
      </w:r>
      <w:proofErr w:type="spellEnd"/>
      <w:r w:rsidRPr="00543706">
        <w:rPr>
          <w:rFonts w:ascii="Times New Roman" w:eastAsia="Lucida Sans Unicode" w:hAnsi="Times New Roman"/>
          <w:kern w:val="2"/>
          <w:sz w:val="24"/>
          <w:szCs w:val="24"/>
        </w:rPr>
        <w:t xml:space="preserve"> felismerését,</w:t>
      </w:r>
    </w:p>
    <w:p w14:paraId="42FA6C6A"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tipikus dallami fordulatok felismerését,</w:t>
      </w:r>
    </w:p>
    <w:p w14:paraId="1C1DEB76"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különböző ritmusképletek biztos beazonosítását,</w:t>
      </w:r>
    </w:p>
    <w:p w14:paraId="42DED640"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különböző metrum-érzetek gyors beazonosítását,</w:t>
      </w:r>
    </w:p>
    <w:p w14:paraId="79CE1A8E"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reneszánsz, a barokk és a bécsi klasszikus zene, a romantika és a 20. század stíluselemeinek felismerését,</w:t>
      </w:r>
    </w:p>
    <w:p w14:paraId="72DDBA76"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különböző zenei formák elkülönítését,</w:t>
      </w:r>
    </w:p>
    <w:p w14:paraId="3F472AE4"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zenei memóriát,</w:t>
      </w:r>
    </w:p>
    <w:p w14:paraId="28454791"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többszólamú hallás kifejlődését.</w:t>
      </w:r>
    </w:p>
    <w:p w14:paraId="04D75E3F"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55473ED3"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2"/>
          <w:sz w:val="24"/>
          <w:szCs w:val="24"/>
        </w:rPr>
        <w:t>Készségfejlesztés éneklés útján</w:t>
      </w:r>
      <w:r w:rsidRPr="00543706">
        <w:rPr>
          <w:rFonts w:ascii="Times New Roman" w:eastAsia="Calibri" w:hAnsi="Times New Roman"/>
          <w:b/>
          <w:i/>
          <w:sz w:val="24"/>
        </w:rPr>
        <w:tab/>
        <w:t>36 óra</w:t>
      </w:r>
    </w:p>
    <w:p w14:paraId="2941F760"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w:t>
      </w:r>
    </w:p>
    <w:p w14:paraId="62BBE5BB"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Folyamatosan gyakorolva fejleszteni kell</w:t>
      </w:r>
    </w:p>
    <w:p w14:paraId="5D691830"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a tiszta intonációt,</w:t>
      </w:r>
    </w:p>
    <w:p w14:paraId="23D1E0CD"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a hangközök és hangzatok biztos éneklésének és felépítésének készségét,</w:t>
      </w:r>
    </w:p>
    <w:p w14:paraId="45A9D983"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lastRenderedPageBreak/>
        <w:t>az alkalmazkodási képességet a többszólamú éneklés hangzás-egyensúlyának kialakításában,</w:t>
      </w:r>
    </w:p>
    <w:p w14:paraId="200A438B"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reneszánsz, a barokk és a bécsi klasszikus zene, a romantika és a 20. század stíluselemeinek alkalmazását,</w:t>
      </w:r>
    </w:p>
    <w:p w14:paraId="44CDF3E0"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az improvizációs készséget és zenei fantáziát,</w:t>
      </w:r>
    </w:p>
    <w:p w14:paraId="2C11C40C"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az előadási készséget,</w:t>
      </w:r>
    </w:p>
    <w:p w14:paraId="409ADADF"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memóriát és a koncentráló képességet,</w:t>
      </w:r>
    </w:p>
    <w:p w14:paraId="0FCB870A"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stílusos előadási és formálási készséget,</w:t>
      </w:r>
    </w:p>
    <w:p w14:paraId="0E083EF0"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dinamika és hangszín, valamint a zenei karakterek és dramaturgia megvalósítása iránti érzékenységet</w:t>
      </w:r>
    </w:p>
    <w:p w14:paraId="6D63286B"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zenei ízlést és differenciáló-képességet.</w:t>
      </w:r>
    </w:p>
    <w:p w14:paraId="101289A9"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3237C461"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2"/>
          <w:sz w:val="24"/>
          <w:szCs w:val="24"/>
        </w:rPr>
        <w:t>Készségfejlesztés írásban</w:t>
      </w:r>
      <w:r w:rsidRPr="00543706">
        <w:rPr>
          <w:rFonts w:ascii="Times New Roman" w:eastAsia="Calibri" w:hAnsi="Times New Roman"/>
          <w:b/>
          <w:i/>
          <w:sz w:val="24"/>
        </w:rPr>
        <w:tab/>
        <w:t>36 óra</w:t>
      </w:r>
    </w:p>
    <w:p w14:paraId="2075889E"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14:paraId="5806E4E5"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Fejleszteni kell:</w:t>
      </w:r>
    </w:p>
    <w:p w14:paraId="1B881AAE"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hangközök, hangzatok felépítésének készségét,</w:t>
      </w:r>
    </w:p>
    <w:p w14:paraId="4F7457DB"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tipikus dallami fordulatok felismerését és alkalmazását,</w:t>
      </w:r>
    </w:p>
    <w:p w14:paraId="3D5B53CF"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különböző ritmusképletek felismerését és alkalmazását,</w:t>
      </w:r>
    </w:p>
    <w:p w14:paraId="73AB1193"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különböző metrum-érzetek gyors felismerését és alkalmazását,</w:t>
      </w:r>
    </w:p>
    <w:p w14:paraId="04CE2B64"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dallam-, metrum- és ritmustényezők összekapcsolásának képességét,</w:t>
      </w:r>
    </w:p>
    <w:p w14:paraId="74635FE2"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reneszánsz, a barokk és a bécsi klasszikus zene, a romantika és a 20. század stíluselemeinek felismerését,</w:t>
      </w:r>
    </w:p>
    <w:p w14:paraId="23626906"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a belső hallást, a kottakép elképzelését, értelmezését,</w:t>
      </w:r>
    </w:p>
    <w:p w14:paraId="1163D1D7"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a többszólamú hallást (polifon, homofon),</w:t>
      </w:r>
    </w:p>
    <w:p w14:paraId="3D75E399"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a zenei formák áttekintésének képességét,</w:t>
      </w:r>
    </w:p>
    <w:p w14:paraId="6EA92ACA" w14:textId="77777777" w:rsidR="00543706" w:rsidRPr="00543706" w:rsidRDefault="00543706" w:rsidP="00C70F06">
      <w:pPr>
        <w:widowControl w:val="0"/>
        <w:numPr>
          <w:ilvl w:val="0"/>
          <w:numId w:val="10"/>
        </w:numPr>
        <w:suppressAutoHyphens/>
        <w:spacing w:after="0" w:line="240" w:lineRule="auto"/>
        <w:ind w:left="426" w:firstLine="0"/>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az elemzés képességét; a rész és egész viszonyának áttekintését.</w:t>
      </w:r>
    </w:p>
    <w:p w14:paraId="6ADB68CA"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7E4FEC50"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2"/>
          <w:sz w:val="24"/>
          <w:szCs w:val="24"/>
        </w:rPr>
        <w:t>Stílus- és zenetörténeti ismeretek elsajátítása</w:t>
      </w:r>
      <w:r w:rsidRPr="00543706">
        <w:rPr>
          <w:rFonts w:ascii="Times New Roman" w:eastAsia="Calibri" w:hAnsi="Times New Roman"/>
          <w:b/>
          <w:i/>
          <w:sz w:val="24"/>
        </w:rPr>
        <w:tab/>
        <w:t>26 óra</w:t>
      </w:r>
    </w:p>
    <w:p w14:paraId="5B29BEA9"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shd w:val="clear" w:color="auto" w:fill="FFFFFF"/>
        </w:rPr>
        <w:t xml:space="preserve">Nagyon fontos, hogy a készségfejlesztési céllal megszólaltatott zeneművek a szolfézs tantárgy keretében híven tükrözzék a növendék általános ismereteit a zenetörténeti korszakok stílusairól is. </w:t>
      </w:r>
      <w:r w:rsidRPr="00543706">
        <w:rPr>
          <w:rFonts w:ascii="Times New Roman" w:eastAsia="Lucida Sans Unicode" w:hAnsi="Times New Roman"/>
          <w:kern w:val="2"/>
          <w:sz w:val="24"/>
          <w:szCs w:val="24"/>
        </w:rPr>
        <w:t>Ezáltal kialakul benne egy olyan stílusismeret, melyre az aktív zenei tevékenységformákban is állandóan szüksége lesz. A zenei anyag kiválasztásában a tanár vegye figyelembe az adott osztály összetételét és képességeit: a tananyag mennyisége és nehézségi szintje a tanulócsoport felkészültségéhez igazodjon. Itt csupán javas</w:t>
      </w:r>
      <w:r w:rsidRPr="00543706">
        <w:rPr>
          <w:rFonts w:ascii="Times New Roman" w:eastAsia="Lucida Sans Unicode" w:hAnsi="Times New Roman"/>
          <w:kern w:val="2"/>
          <w:sz w:val="24"/>
          <w:szCs w:val="24"/>
        </w:rPr>
        <w:softHyphen/>
        <w:t>latok szerepelnek, hogy mely zeneszerzőktől érdemes műveket keresnünk az alább található irodalomjegyzékben:</w:t>
      </w:r>
    </w:p>
    <w:p w14:paraId="6B842E23" w14:textId="77777777" w:rsidR="00543706" w:rsidRPr="00543706" w:rsidRDefault="00543706" w:rsidP="00C70F06">
      <w:pPr>
        <w:widowControl w:val="0"/>
        <w:numPr>
          <w:ilvl w:val="0"/>
          <w:numId w:val="11"/>
        </w:numPr>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A középkor egyszólamú egyházi és világi zenéje (gregorián, trubadúr-, </w:t>
      </w:r>
      <w:proofErr w:type="spellStart"/>
      <w:r w:rsidRPr="00543706">
        <w:rPr>
          <w:rFonts w:ascii="Times New Roman" w:eastAsia="Lucida Sans Unicode" w:hAnsi="Times New Roman"/>
          <w:kern w:val="2"/>
          <w:sz w:val="24"/>
          <w:szCs w:val="24"/>
        </w:rPr>
        <w:t>trouvère-</w:t>
      </w:r>
      <w:proofErr w:type="spellEnd"/>
      <w:r w:rsidRPr="00543706">
        <w:rPr>
          <w:rFonts w:ascii="Times New Roman" w:eastAsia="Lucida Sans Unicode" w:hAnsi="Times New Roman"/>
          <w:kern w:val="2"/>
          <w:sz w:val="24"/>
          <w:szCs w:val="24"/>
        </w:rPr>
        <w:t xml:space="preserve"> és </w:t>
      </w:r>
      <w:proofErr w:type="spellStart"/>
      <w:r w:rsidRPr="00543706">
        <w:rPr>
          <w:rFonts w:ascii="Times New Roman" w:eastAsia="Lucida Sans Unicode" w:hAnsi="Times New Roman"/>
          <w:kern w:val="2"/>
          <w:sz w:val="24"/>
          <w:szCs w:val="24"/>
        </w:rPr>
        <w:t>Minnesang</w:t>
      </w:r>
      <w:proofErr w:type="spellEnd"/>
      <w:r w:rsidRPr="00543706">
        <w:rPr>
          <w:rFonts w:ascii="Times New Roman" w:eastAsia="Lucida Sans Unicode" w:hAnsi="Times New Roman"/>
          <w:kern w:val="2"/>
          <w:sz w:val="24"/>
          <w:szCs w:val="24"/>
        </w:rPr>
        <w:t xml:space="preserve"> költészet)</w:t>
      </w:r>
    </w:p>
    <w:p w14:paraId="48EADF43" w14:textId="77777777" w:rsidR="00543706" w:rsidRPr="00543706" w:rsidRDefault="00543706" w:rsidP="00C70F06">
      <w:pPr>
        <w:widowControl w:val="0"/>
        <w:numPr>
          <w:ilvl w:val="0"/>
          <w:numId w:val="11"/>
        </w:numPr>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A középkor többszólamú zenéje (ars </w:t>
      </w:r>
      <w:proofErr w:type="spellStart"/>
      <w:r w:rsidRPr="00543706">
        <w:rPr>
          <w:rFonts w:ascii="Times New Roman" w:eastAsia="Lucida Sans Unicode" w:hAnsi="Times New Roman"/>
          <w:kern w:val="2"/>
          <w:sz w:val="24"/>
          <w:szCs w:val="24"/>
        </w:rPr>
        <w:t>antiqua</w:t>
      </w:r>
      <w:proofErr w:type="spellEnd"/>
      <w:r w:rsidRPr="00543706">
        <w:rPr>
          <w:rFonts w:ascii="Times New Roman" w:eastAsia="Lucida Sans Unicode" w:hAnsi="Times New Roman"/>
          <w:kern w:val="2"/>
          <w:sz w:val="24"/>
          <w:szCs w:val="24"/>
        </w:rPr>
        <w:t xml:space="preserve">, ars nova, trecento – Leoninus, </w:t>
      </w:r>
      <w:proofErr w:type="spellStart"/>
      <w:r w:rsidRPr="00543706">
        <w:rPr>
          <w:rFonts w:ascii="Times New Roman" w:eastAsia="Lucida Sans Unicode" w:hAnsi="Times New Roman"/>
          <w:kern w:val="2"/>
          <w:sz w:val="24"/>
          <w:szCs w:val="24"/>
        </w:rPr>
        <w:t>Perotinus</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Machaut</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Landini</w:t>
      </w:r>
      <w:proofErr w:type="spellEnd"/>
      <w:r w:rsidRPr="00543706">
        <w:rPr>
          <w:rFonts w:ascii="Times New Roman" w:eastAsia="Lucida Sans Unicode" w:hAnsi="Times New Roman"/>
          <w:kern w:val="2"/>
          <w:sz w:val="24"/>
          <w:szCs w:val="24"/>
        </w:rPr>
        <w:t>)</w:t>
      </w:r>
    </w:p>
    <w:p w14:paraId="7583F291" w14:textId="77777777" w:rsidR="00543706" w:rsidRPr="00543706" w:rsidRDefault="00543706" w:rsidP="00C70F06">
      <w:pPr>
        <w:widowControl w:val="0"/>
        <w:numPr>
          <w:ilvl w:val="0"/>
          <w:numId w:val="11"/>
        </w:numPr>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korai reneszánsz (</w:t>
      </w:r>
      <w:proofErr w:type="spellStart"/>
      <w:r w:rsidRPr="00543706">
        <w:rPr>
          <w:rFonts w:ascii="Times New Roman" w:eastAsia="Lucida Sans Unicode" w:hAnsi="Times New Roman"/>
          <w:kern w:val="2"/>
          <w:sz w:val="24"/>
          <w:szCs w:val="24"/>
        </w:rPr>
        <w:t>Dunstable</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Dufay</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Binchois</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Ockeghem</w:t>
      </w:r>
      <w:proofErr w:type="spellEnd"/>
      <w:r w:rsidRPr="00543706">
        <w:rPr>
          <w:rFonts w:ascii="Times New Roman" w:eastAsia="Lucida Sans Unicode" w:hAnsi="Times New Roman"/>
          <w:kern w:val="2"/>
          <w:sz w:val="24"/>
          <w:szCs w:val="24"/>
        </w:rPr>
        <w:t xml:space="preserve">, Josquin, Agricola, </w:t>
      </w:r>
      <w:proofErr w:type="spellStart"/>
      <w:r w:rsidRPr="00543706">
        <w:rPr>
          <w:rFonts w:ascii="Times New Roman" w:eastAsia="Lucida Sans Unicode" w:hAnsi="Times New Roman"/>
          <w:kern w:val="2"/>
          <w:sz w:val="24"/>
          <w:szCs w:val="24"/>
        </w:rPr>
        <w:t>Obrecht</w:t>
      </w:r>
      <w:proofErr w:type="spellEnd"/>
      <w:r w:rsidRPr="00543706">
        <w:rPr>
          <w:rFonts w:ascii="Times New Roman" w:eastAsia="Lucida Sans Unicode" w:hAnsi="Times New Roman"/>
          <w:kern w:val="2"/>
          <w:sz w:val="24"/>
          <w:szCs w:val="24"/>
        </w:rPr>
        <w:t xml:space="preserve">, Isaac, de la </w:t>
      </w:r>
      <w:proofErr w:type="spellStart"/>
      <w:r w:rsidRPr="00543706">
        <w:rPr>
          <w:rFonts w:ascii="Times New Roman" w:eastAsia="Lucida Sans Unicode" w:hAnsi="Times New Roman"/>
          <w:kern w:val="2"/>
          <w:sz w:val="24"/>
          <w:szCs w:val="24"/>
        </w:rPr>
        <w:t>Rue</w:t>
      </w:r>
      <w:proofErr w:type="spellEnd"/>
      <w:r w:rsidRPr="00543706">
        <w:rPr>
          <w:rFonts w:ascii="Times New Roman" w:eastAsia="Lucida Sans Unicode" w:hAnsi="Times New Roman"/>
          <w:kern w:val="2"/>
          <w:sz w:val="24"/>
          <w:szCs w:val="24"/>
        </w:rPr>
        <w:t>)</w:t>
      </w:r>
    </w:p>
    <w:p w14:paraId="61FD8DB9" w14:textId="77777777" w:rsidR="00543706" w:rsidRPr="00543706" w:rsidRDefault="00543706" w:rsidP="00C70F06">
      <w:pPr>
        <w:widowControl w:val="0"/>
        <w:numPr>
          <w:ilvl w:val="0"/>
          <w:numId w:val="11"/>
        </w:numPr>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Az érett reneszánsz (</w:t>
      </w:r>
      <w:proofErr w:type="spellStart"/>
      <w:r w:rsidRPr="00543706">
        <w:rPr>
          <w:rFonts w:ascii="Times New Roman" w:eastAsia="Lucida Sans Unicode" w:hAnsi="Times New Roman"/>
          <w:kern w:val="2"/>
          <w:sz w:val="24"/>
          <w:szCs w:val="24"/>
        </w:rPr>
        <w:t>Gombert</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Willaert</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Clemens</w:t>
      </w:r>
      <w:proofErr w:type="spellEnd"/>
      <w:r w:rsidRPr="00543706">
        <w:rPr>
          <w:rFonts w:ascii="Times New Roman" w:eastAsia="Lucida Sans Unicode" w:hAnsi="Times New Roman"/>
          <w:kern w:val="2"/>
          <w:sz w:val="24"/>
          <w:szCs w:val="24"/>
        </w:rPr>
        <w:t xml:space="preserve"> non Papa, </w:t>
      </w:r>
      <w:proofErr w:type="spellStart"/>
      <w:r w:rsidRPr="00543706">
        <w:rPr>
          <w:rFonts w:ascii="Times New Roman" w:eastAsia="Lucida Sans Unicode" w:hAnsi="Times New Roman"/>
          <w:kern w:val="2"/>
          <w:sz w:val="24"/>
          <w:szCs w:val="24"/>
        </w:rPr>
        <w:t>Arcadelt</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Cipriano</w:t>
      </w:r>
      <w:proofErr w:type="spellEnd"/>
      <w:r w:rsidRPr="00543706">
        <w:rPr>
          <w:rFonts w:ascii="Times New Roman" w:eastAsia="Lucida Sans Unicode" w:hAnsi="Times New Roman"/>
          <w:kern w:val="2"/>
          <w:sz w:val="24"/>
          <w:szCs w:val="24"/>
        </w:rPr>
        <w:t xml:space="preserve"> de </w:t>
      </w:r>
      <w:proofErr w:type="spellStart"/>
      <w:r w:rsidRPr="00543706">
        <w:rPr>
          <w:rFonts w:ascii="Times New Roman" w:eastAsia="Lucida Sans Unicode" w:hAnsi="Times New Roman"/>
          <w:kern w:val="2"/>
          <w:sz w:val="24"/>
          <w:szCs w:val="24"/>
        </w:rPr>
        <w:t>Rore</w:t>
      </w:r>
      <w:proofErr w:type="spellEnd"/>
      <w:r w:rsidRPr="00543706">
        <w:rPr>
          <w:rFonts w:ascii="Times New Roman" w:eastAsia="Lucida Sans Unicode" w:hAnsi="Times New Roman"/>
          <w:kern w:val="2"/>
          <w:sz w:val="24"/>
          <w:szCs w:val="24"/>
        </w:rPr>
        <w:t xml:space="preserve">, Lassus, </w:t>
      </w:r>
      <w:proofErr w:type="gramStart"/>
      <w:r w:rsidRPr="00543706">
        <w:rPr>
          <w:rFonts w:ascii="Times New Roman" w:eastAsia="Lucida Sans Unicode" w:hAnsi="Times New Roman"/>
          <w:kern w:val="2"/>
          <w:sz w:val="24"/>
          <w:szCs w:val="24"/>
        </w:rPr>
        <w:t>A</w:t>
      </w:r>
      <w:proofErr w:type="gramEnd"/>
      <w:r w:rsidRPr="00543706">
        <w:rPr>
          <w:rFonts w:ascii="Times New Roman" w:eastAsia="Lucida Sans Unicode" w:hAnsi="Times New Roman"/>
          <w:kern w:val="2"/>
          <w:sz w:val="24"/>
          <w:szCs w:val="24"/>
        </w:rPr>
        <w:t xml:space="preserve">. Gabrieli, Palestrina, </w:t>
      </w:r>
      <w:proofErr w:type="spellStart"/>
      <w:r w:rsidRPr="00543706">
        <w:rPr>
          <w:rFonts w:ascii="Times New Roman" w:eastAsia="Lucida Sans Unicode" w:hAnsi="Times New Roman"/>
          <w:kern w:val="2"/>
          <w:sz w:val="24"/>
          <w:szCs w:val="24"/>
        </w:rPr>
        <w:t>Vecchi</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Marenzio</w:t>
      </w:r>
      <w:proofErr w:type="spellEnd"/>
      <w:r w:rsidRPr="00543706">
        <w:rPr>
          <w:rFonts w:ascii="Times New Roman" w:eastAsia="Lucida Sans Unicode" w:hAnsi="Times New Roman"/>
          <w:kern w:val="2"/>
          <w:sz w:val="24"/>
          <w:szCs w:val="24"/>
        </w:rPr>
        <w:t xml:space="preserve">, G. Gabrieli, </w:t>
      </w:r>
      <w:proofErr w:type="spellStart"/>
      <w:r w:rsidRPr="00543706">
        <w:rPr>
          <w:rFonts w:ascii="Times New Roman" w:eastAsia="Lucida Sans Unicode" w:hAnsi="Times New Roman"/>
          <w:kern w:val="2"/>
          <w:sz w:val="24"/>
          <w:szCs w:val="24"/>
        </w:rPr>
        <w:t>Gastoldi</w:t>
      </w:r>
      <w:proofErr w:type="spellEnd"/>
      <w:r w:rsidRPr="00543706">
        <w:rPr>
          <w:rFonts w:ascii="Times New Roman" w:eastAsia="Lucida Sans Unicode" w:hAnsi="Times New Roman"/>
          <w:kern w:val="2"/>
          <w:sz w:val="24"/>
          <w:szCs w:val="24"/>
        </w:rPr>
        <w:t xml:space="preserve">, Croce, </w:t>
      </w:r>
      <w:proofErr w:type="spellStart"/>
      <w:r w:rsidRPr="00543706">
        <w:rPr>
          <w:rFonts w:ascii="Times New Roman" w:eastAsia="Lucida Sans Unicode" w:hAnsi="Times New Roman"/>
          <w:kern w:val="2"/>
          <w:sz w:val="24"/>
          <w:szCs w:val="24"/>
        </w:rPr>
        <w:t>Gesualdo</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Viadana</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Banchieri</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Jannequin</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Sermisy</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Goudimel</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Passereau</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Certon</w:t>
      </w:r>
      <w:proofErr w:type="spellEnd"/>
      <w:r w:rsidRPr="00543706">
        <w:rPr>
          <w:rFonts w:ascii="Times New Roman" w:eastAsia="Lucida Sans Unicode" w:hAnsi="Times New Roman"/>
          <w:kern w:val="2"/>
          <w:sz w:val="24"/>
          <w:szCs w:val="24"/>
        </w:rPr>
        <w:t xml:space="preserve">, le </w:t>
      </w:r>
      <w:proofErr w:type="spellStart"/>
      <w:r w:rsidRPr="00543706">
        <w:rPr>
          <w:rFonts w:ascii="Times New Roman" w:eastAsia="Lucida Sans Unicode" w:hAnsi="Times New Roman"/>
          <w:kern w:val="2"/>
          <w:sz w:val="24"/>
          <w:szCs w:val="24"/>
        </w:rPr>
        <w:t>Jeune</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Senfl</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Othmayr</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Gallus</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Praetorius</w:t>
      </w:r>
      <w:proofErr w:type="spellEnd"/>
      <w:r w:rsidRPr="00543706">
        <w:rPr>
          <w:rFonts w:ascii="Times New Roman" w:eastAsia="Lucida Sans Unicode" w:hAnsi="Times New Roman"/>
          <w:kern w:val="2"/>
          <w:sz w:val="24"/>
          <w:szCs w:val="24"/>
        </w:rPr>
        <w:t xml:space="preserve">, Hassler, </w:t>
      </w:r>
      <w:proofErr w:type="spellStart"/>
      <w:r w:rsidRPr="00543706">
        <w:rPr>
          <w:rFonts w:ascii="Times New Roman" w:eastAsia="Lucida Sans Unicode" w:hAnsi="Times New Roman"/>
          <w:kern w:val="2"/>
          <w:sz w:val="24"/>
          <w:szCs w:val="24"/>
        </w:rPr>
        <w:t>Friderici</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Tallis</w:t>
      </w:r>
      <w:proofErr w:type="spellEnd"/>
      <w:r w:rsidRPr="00543706">
        <w:rPr>
          <w:rFonts w:ascii="Times New Roman" w:eastAsia="Lucida Sans Unicode" w:hAnsi="Times New Roman"/>
          <w:kern w:val="2"/>
          <w:sz w:val="24"/>
          <w:szCs w:val="24"/>
        </w:rPr>
        <w:t xml:space="preserve">, Byrd, </w:t>
      </w:r>
      <w:proofErr w:type="spellStart"/>
      <w:r w:rsidRPr="00543706">
        <w:rPr>
          <w:rFonts w:ascii="Times New Roman" w:eastAsia="Lucida Sans Unicode" w:hAnsi="Times New Roman"/>
          <w:kern w:val="2"/>
          <w:sz w:val="24"/>
          <w:szCs w:val="24"/>
        </w:rPr>
        <w:t>Morley</w:t>
      </w:r>
      <w:proofErr w:type="spellEnd"/>
      <w:r w:rsidRPr="00543706">
        <w:rPr>
          <w:rFonts w:ascii="Times New Roman" w:eastAsia="Lucida Sans Unicode" w:hAnsi="Times New Roman"/>
          <w:kern w:val="2"/>
          <w:sz w:val="24"/>
          <w:szCs w:val="24"/>
        </w:rPr>
        <w:t xml:space="preserve">, Bull, </w:t>
      </w:r>
      <w:proofErr w:type="spellStart"/>
      <w:r w:rsidRPr="00543706">
        <w:rPr>
          <w:rFonts w:ascii="Times New Roman" w:eastAsia="Lucida Sans Unicode" w:hAnsi="Times New Roman"/>
          <w:kern w:val="2"/>
          <w:sz w:val="24"/>
          <w:szCs w:val="24"/>
        </w:rPr>
        <w:t>Farnaby</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Dowland</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Weelkes</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Gibbons</w:t>
      </w:r>
      <w:proofErr w:type="spellEnd"/>
      <w:r w:rsidRPr="00543706">
        <w:rPr>
          <w:rFonts w:ascii="Times New Roman" w:eastAsia="Lucida Sans Unicode" w:hAnsi="Times New Roman"/>
          <w:kern w:val="2"/>
          <w:sz w:val="24"/>
          <w:szCs w:val="24"/>
        </w:rPr>
        <w:t>, Victoria)</w:t>
      </w:r>
    </w:p>
    <w:p w14:paraId="5732E585" w14:textId="77777777" w:rsidR="00543706" w:rsidRPr="00543706" w:rsidRDefault="00543706" w:rsidP="00C70F06">
      <w:pPr>
        <w:widowControl w:val="0"/>
        <w:numPr>
          <w:ilvl w:val="0"/>
          <w:numId w:val="11"/>
        </w:numPr>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lastRenderedPageBreak/>
        <w:t xml:space="preserve">A </w:t>
      </w:r>
      <w:proofErr w:type="spellStart"/>
      <w:r w:rsidRPr="00543706">
        <w:rPr>
          <w:rFonts w:ascii="Times New Roman" w:eastAsia="Lucida Sans Unicode" w:hAnsi="Times New Roman"/>
          <w:kern w:val="2"/>
          <w:sz w:val="24"/>
          <w:szCs w:val="24"/>
        </w:rPr>
        <w:t>korabarokk</w:t>
      </w:r>
      <w:proofErr w:type="spellEnd"/>
      <w:r w:rsidRPr="00543706">
        <w:rPr>
          <w:rFonts w:ascii="Times New Roman" w:eastAsia="Lucida Sans Unicode" w:hAnsi="Times New Roman"/>
          <w:kern w:val="2"/>
          <w:sz w:val="24"/>
          <w:szCs w:val="24"/>
        </w:rPr>
        <w:t xml:space="preserve"> (Monteverdi, Schütz, Buxtehude, Lully, </w:t>
      </w:r>
      <w:proofErr w:type="spellStart"/>
      <w:r w:rsidRPr="00543706">
        <w:rPr>
          <w:rFonts w:ascii="Times New Roman" w:eastAsia="Lucida Sans Unicode" w:hAnsi="Times New Roman"/>
          <w:kern w:val="2"/>
          <w:sz w:val="24"/>
          <w:szCs w:val="24"/>
        </w:rPr>
        <w:t>Purcell</w:t>
      </w:r>
      <w:proofErr w:type="spellEnd"/>
      <w:r w:rsidRPr="00543706">
        <w:rPr>
          <w:rFonts w:ascii="Times New Roman" w:eastAsia="Lucida Sans Unicode" w:hAnsi="Times New Roman"/>
          <w:kern w:val="2"/>
          <w:sz w:val="24"/>
          <w:szCs w:val="24"/>
        </w:rPr>
        <w:t>)</w:t>
      </w:r>
    </w:p>
    <w:p w14:paraId="569C0E0F" w14:textId="77777777" w:rsidR="00543706" w:rsidRPr="00543706" w:rsidRDefault="00543706" w:rsidP="00C70F06">
      <w:pPr>
        <w:widowControl w:val="0"/>
        <w:numPr>
          <w:ilvl w:val="0"/>
          <w:numId w:val="11"/>
        </w:numPr>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nagy barokk zeneszerzői (Händel, Bach, Telemann, Scarlatti, Vivaldi, Rameau)</w:t>
      </w:r>
    </w:p>
    <w:p w14:paraId="3BD4411F" w14:textId="77777777" w:rsidR="00543706" w:rsidRPr="00543706" w:rsidRDefault="00543706" w:rsidP="00C70F06">
      <w:pPr>
        <w:widowControl w:val="0"/>
        <w:numPr>
          <w:ilvl w:val="0"/>
          <w:numId w:val="11"/>
        </w:numPr>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bécsi klasszika (Mozart, Haydn, Beethoven)</w:t>
      </w:r>
    </w:p>
    <w:p w14:paraId="58D31CC6" w14:textId="77777777" w:rsidR="00543706" w:rsidRPr="00543706" w:rsidRDefault="00543706" w:rsidP="00C70F06">
      <w:pPr>
        <w:widowControl w:val="0"/>
        <w:numPr>
          <w:ilvl w:val="0"/>
          <w:numId w:val="11"/>
        </w:numPr>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A romantika (Mendelssohn, </w:t>
      </w:r>
      <w:proofErr w:type="spellStart"/>
      <w:r w:rsidRPr="00543706">
        <w:rPr>
          <w:rFonts w:ascii="Times New Roman" w:eastAsia="Lucida Sans Unicode" w:hAnsi="Times New Roman"/>
          <w:kern w:val="2"/>
          <w:sz w:val="24"/>
          <w:szCs w:val="24"/>
        </w:rPr>
        <w:t>Weber</w:t>
      </w:r>
      <w:proofErr w:type="spellEnd"/>
      <w:r w:rsidRPr="00543706">
        <w:rPr>
          <w:rFonts w:ascii="Times New Roman" w:eastAsia="Lucida Sans Unicode" w:hAnsi="Times New Roman"/>
          <w:kern w:val="2"/>
          <w:sz w:val="24"/>
          <w:szCs w:val="24"/>
        </w:rPr>
        <w:t xml:space="preserve">, Schubert, Schumann, Brahms, Berlioz, Liszt, Verdi, Muszorgszkij, </w:t>
      </w:r>
      <w:proofErr w:type="spellStart"/>
      <w:r w:rsidRPr="00543706">
        <w:rPr>
          <w:rFonts w:ascii="Times New Roman" w:eastAsia="Lucida Sans Unicode" w:hAnsi="Times New Roman"/>
          <w:kern w:val="2"/>
          <w:sz w:val="24"/>
          <w:szCs w:val="24"/>
        </w:rPr>
        <w:t>Saint-Saëns</w:t>
      </w:r>
      <w:proofErr w:type="spellEnd"/>
      <w:r w:rsidRPr="00543706">
        <w:rPr>
          <w:rFonts w:ascii="Times New Roman" w:eastAsia="Lucida Sans Unicode" w:hAnsi="Times New Roman"/>
          <w:kern w:val="2"/>
          <w:sz w:val="24"/>
          <w:szCs w:val="24"/>
        </w:rPr>
        <w:t xml:space="preserve">, Bruckner)  </w:t>
      </w:r>
    </w:p>
    <w:p w14:paraId="3603C1F4" w14:textId="77777777" w:rsidR="00543706" w:rsidRPr="00543706" w:rsidRDefault="00543706" w:rsidP="00C70F06">
      <w:pPr>
        <w:widowControl w:val="0"/>
        <w:numPr>
          <w:ilvl w:val="0"/>
          <w:numId w:val="11"/>
        </w:numPr>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Az utóromantika (Wolf, Mahler, R. Strauss, Mascagni, Leoncavallo, Puccini, Rachmaninov, </w:t>
      </w:r>
      <w:proofErr w:type="spellStart"/>
      <w:r w:rsidRPr="00543706">
        <w:rPr>
          <w:rFonts w:ascii="Times New Roman" w:eastAsia="Lucida Sans Unicode" w:hAnsi="Times New Roman"/>
          <w:kern w:val="2"/>
          <w:sz w:val="24"/>
          <w:szCs w:val="24"/>
        </w:rPr>
        <w:t>Massenet</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Fauré</w:t>
      </w:r>
      <w:proofErr w:type="spellEnd"/>
      <w:r w:rsidRPr="00543706">
        <w:rPr>
          <w:rFonts w:ascii="Times New Roman" w:eastAsia="Lucida Sans Unicode" w:hAnsi="Times New Roman"/>
          <w:kern w:val="2"/>
          <w:sz w:val="24"/>
          <w:szCs w:val="24"/>
        </w:rPr>
        <w:t>)</w:t>
      </w:r>
    </w:p>
    <w:p w14:paraId="4934884E" w14:textId="77777777" w:rsidR="00543706" w:rsidRPr="00543706" w:rsidRDefault="00543706" w:rsidP="00C70F06">
      <w:pPr>
        <w:widowControl w:val="0"/>
        <w:numPr>
          <w:ilvl w:val="0"/>
          <w:numId w:val="11"/>
        </w:numPr>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A XX. század zenéjének főbb irányzatai (impresszionizmus, expresszionizmus, </w:t>
      </w:r>
      <w:proofErr w:type="spellStart"/>
      <w:r w:rsidRPr="00543706">
        <w:rPr>
          <w:rFonts w:ascii="Times New Roman" w:eastAsia="Lucida Sans Unicode" w:hAnsi="Times New Roman"/>
          <w:kern w:val="2"/>
          <w:sz w:val="24"/>
          <w:szCs w:val="24"/>
        </w:rPr>
        <w:t>folklorizmus</w:t>
      </w:r>
      <w:proofErr w:type="spellEnd"/>
      <w:r w:rsidRPr="00543706">
        <w:rPr>
          <w:rFonts w:ascii="Times New Roman" w:eastAsia="Lucida Sans Unicode" w:hAnsi="Times New Roman"/>
          <w:kern w:val="2"/>
          <w:sz w:val="24"/>
          <w:szCs w:val="24"/>
        </w:rPr>
        <w:t>, neoklasszicizmus, új bécsi iskola - Debussy, Ravel, Stravinsky, Schönberg, Webern, Berg, Honegger, Prokofjev, Sosztakovics, Hindemith, Orff, Britten, Bartók, Kodály)</w:t>
      </w:r>
    </w:p>
    <w:p w14:paraId="7F5DE9EE" w14:textId="77777777" w:rsidR="00543706" w:rsidRPr="00543706" w:rsidRDefault="00543706" w:rsidP="00C70F06">
      <w:pPr>
        <w:widowControl w:val="0"/>
        <w:numPr>
          <w:ilvl w:val="0"/>
          <w:numId w:val="11"/>
        </w:numPr>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második világháború utáni szerzők (</w:t>
      </w:r>
      <w:proofErr w:type="spellStart"/>
      <w:r w:rsidRPr="00543706">
        <w:rPr>
          <w:rFonts w:ascii="Times New Roman" w:eastAsia="Lucida Sans Unicode" w:hAnsi="Times New Roman"/>
          <w:kern w:val="2"/>
          <w:sz w:val="24"/>
          <w:szCs w:val="24"/>
        </w:rPr>
        <w:t>Messiaen</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Boulez</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Stockhausen</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Varèse</w:t>
      </w:r>
      <w:proofErr w:type="spellEnd"/>
      <w:r w:rsidRPr="00543706">
        <w:rPr>
          <w:rFonts w:ascii="Times New Roman" w:eastAsia="Lucida Sans Unicode" w:hAnsi="Times New Roman"/>
          <w:kern w:val="2"/>
          <w:sz w:val="24"/>
          <w:szCs w:val="24"/>
        </w:rPr>
        <w:t xml:space="preserve">, Ligeti, </w:t>
      </w:r>
      <w:proofErr w:type="spellStart"/>
      <w:r w:rsidRPr="00543706">
        <w:rPr>
          <w:rFonts w:ascii="Times New Roman" w:eastAsia="Lucida Sans Unicode" w:hAnsi="Times New Roman"/>
          <w:kern w:val="2"/>
          <w:sz w:val="24"/>
          <w:szCs w:val="24"/>
        </w:rPr>
        <w:t>Dallapiccola</w:t>
      </w:r>
      <w:proofErr w:type="spellEnd"/>
      <w:r w:rsidRPr="00543706">
        <w:rPr>
          <w:rFonts w:ascii="Times New Roman" w:eastAsia="Lucida Sans Unicode" w:hAnsi="Times New Roman"/>
          <w:kern w:val="2"/>
          <w:sz w:val="24"/>
          <w:szCs w:val="24"/>
        </w:rPr>
        <w:t xml:space="preserve">, </w:t>
      </w:r>
      <w:proofErr w:type="gramStart"/>
      <w:r w:rsidRPr="00543706">
        <w:rPr>
          <w:rFonts w:ascii="Times New Roman" w:eastAsia="Lucida Sans Unicode" w:hAnsi="Times New Roman"/>
          <w:kern w:val="2"/>
          <w:sz w:val="24"/>
          <w:szCs w:val="24"/>
        </w:rPr>
        <w:t>Nono</w:t>
      </w:r>
      <w:proofErr w:type="gram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Lutoslawsky</w:t>
      </w:r>
      <w:proofErr w:type="spellEnd"/>
      <w:r w:rsidRPr="00543706">
        <w:rPr>
          <w:rFonts w:ascii="Times New Roman" w:eastAsia="Lucida Sans Unicode" w:hAnsi="Times New Roman"/>
          <w:kern w:val="2"/>
          <w:sz w:val="24"/>
          <w:szCs w:val="24"/>
        </w:rPr>
        <w:t>, Penderecki, Eben)</w:t>
      </w:r>
    </w:p>
    <w:p w14:paraId="50E4483F" w14:textId="77777777" w:rsidR="00543706" w:rsidRPr="00543706" w:rsidRDefault="00543706" w:rsidP="00C70F06">
      <w:pPr>
        <w:widowControl w:val="0"/>
        <w:numPr>
          <w:ilvl w:val="0"/>
          <w:numId w:val="11"/>
        </w:numPr>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A második világháború utáni magyar szerzők (Bárdos, Sugár, </w:t>
      </w:r>
      <w:proofErr w:type="spellStart"/>
      <w:r w:rsidRPr="00543706">
        <w:rPr>
          <w:rFonts w:ascii="Times New Roman" w:eastAsia="Lucida Sans Unicode" w:hAnsi="Times New Roman"/>
          <w:kern w:val="2"/>
          <w:sz w:val="24"/>
          <w:szCs w:val="24"/>
        </w:rPr>
        <w:t>Ránki</w:t>
      </w:r>
      <w:proofErr w:type="spellEnd"/>
      <w:r w:rsidRPr="00543706">
        <w:rPr>
          <w:rFonts w:ascii="Times New Roman" w:eastAsia="Lucida Sans Unicode" w:hAnsi="Times New Roman"/>
          <w:kern w:val="2"/>
          <w:sz w:val="24"/>
          <w:szCs w:val="24"/>
        </w:rPr>
        <w:t xml:space="preserve">, Farkas, Kósa, Kadosa, Maros, Petrovics, Szokolay, Lendvay, Balassa, Kurtág, </w:t>
      </w:r>
      <w:proofErr w:type="spellStart"/>
      <w:r w:rsidRPr="00543706">
        <w:rPr>
          <w:rFonts w:ascii="Times New Roman" w:eastAsia="Lucida Sans Unicode" w:hAnsi="Times New Roman"/>
          <w:kern w:val="2"/>
          <w:sz w:val="24"/>
          <w:szCs w:val="24"/>
        </w:rPr>
        <w:t>Bozay</w:t>
      </w:r>
      <w:proofErr w:type="spellEnd"/>
      <w:r w:rsidRPr="00543706">
        <w:rPr>
          <w:rFonts w:ascii="Times New Roman" w:eastAsia="Lucida Sans Unicode" w:hAnsi="Times New Roman"/>
          <w:kern w:val="2"/>
          <w:sz w:val="24"/>
          <w:szCs w:val="24"/>
        </w:rPr>
        <w:t xml:space="preserve">, Durkó, </w:t>
      </w:r>
      <w:proofErr w:type="spellStart"/>
      <w:r w:rsidRPr="00543706">
        <w:rPr>
          <w:rFonts w:ascii="Times New Roman" w:eastAsia="Lucida Sans Unicode" w:hAnsi="Times New Roman"/>
          <w:kern w:val="2"/>
          <w:sz w:val="24"/>
          <w:szCs w:val="24"/>
        </w:rPr>
        <w:t>Szőllősy</w:t>
      </w:r>
      <w:proofErr w:type="spellEnd"/>
      <w:r w:rsidRPr="00543706">
        <w:rPr>
          <w:rFonts w:ascii="Times New Roman" w:eastAsia="Lucida Sans Unicode" w:hAnsi="Times New Roman"/>
          <w:kern w:val="2"/>
          <w:sz w:val="24"/>
          <w:szCs w:val="24"/>
        </w:rPr>
        <w:t xml:space="preserve">, Hidas, </w:t>
      </w:r>
      <w:proofErr w:type="spellStart"/>
      <w:r w:rsidRPr="00543706">
        <w:rPr>
          <w:rFonts w:ascii="Times New Roman" w:eastAsia="Lucida Sans Unicode" w:hAnsi="Times New Roman"/>
          <w:kern w:val="2"/>
          <w:sz w:val="24"/>
          <w:szCs w:val="24"/>
        </w:rPr>
        <w:t>Kocsár</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Csemitzky</w:t>
      </w:r>
      <w:proofErr w:type="spellEnd"/>
      <w:r w:rsidRPr="00543706">
        <w:rPr>
          <w:rFonts w:ascii="Times New Roman" w:eastAsia="Lucida Sans Unicode" w:hAnsi="Times New Roman"/>
          <w:kern w:val="2"/>
          <w:sz w:val="24"/>
          <w:szCs w:val="24"/>
        </w:rPr>
        <w:t>, Orbán, Vajda)</w:t>
      </w:r>
    </w:p>
    <w:p w14:paraId="60B46B3B"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p>
    <w:p w14:paraId="0482A82E"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Ajánlott irodalom:</w:t>
      </w:r>
    </w:p>
    <w:p w14:paraId="237A95D9"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proofErr w:type="spellStart"/>
      <w:r w:rsidRPr="00543706">
        <w:rPr>
          <w:rFonts w:ascii="Times New Roman" w:eastAsia="Lucida Sans Unicode" w:hAnsi="Times New Roman"/>
          <w:kern w:val="2"/>
          <w:sz w:val="24"/>
          <w:szCs w:val="24"/>
        </w:rPr>
        <w:t>Liber</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Usualis</w:t>
      </w:r>
      <w:proofErr w:type="spellEnd"/>
    </w:p>
    <w:p w14:paraId="30D374F5"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Dobszay: </w:t>
      </w:r>
      <w:r w:rsidRPr="00543706">
        <w:rPr>
          <w:rFonts w:ascii="Times New Roman" w:eastAsia="Lucida Sans Unicode" w:hAnsi="Times New Roman"/>
          <w:kern w:val="2"/>
          <w:sz w:val="24"/>
          <w:szCs w:val="24"/>
        </w:rPr>
        <w:tab/>
        <w:t>A gregorián ének kézikönyve</w:t>
      </w:r>
    </w:p>
    <w:p w14:paraId="3B3AADA7"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proofErr w:type="spellStart"/>
      <w:r w:rsidRPr="00543706">
        <w:rPr>
          <w:rFonts w:ascii="Times New Roman" w:eastAsia="Lucida Sans Unicode" w:hAnsi="Times New Roman"/>
          <w:kern w:val="2"/>
          <w:sz w:val="24"/>
          <w:szCs w:val="24"/>
        </w:rPr>
        <w:t>Szendrey-Dobszay-Rajeczky</w:t>
      </w:r>
      <w:proofErr w:type="spellEnd"/>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 xml:space="preserve">Magyar </w:t>
      </w:r>
      <w:proofErr w:type="spellStart"/>
      <w:r w:rsidRPr="00543706">
        <w:rPr>
          <w:rFonts w:ascii="Times New Roman" w:eastAsia="Lucida Sans Unicode" w:hAnsi="Times New Roman"/>
          <w:kern w:val="2"/>
          <w:sz w:val="24"/>
          <w:szCs w:val="24"/>
        </w:rPr>
        <w:t>gregoriánum</w:t>
      </w:r>
      <w:proofErr w:type="spellEnd"/>
    </w:p>
    <w:p w14:paraId="5524A08E"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Fodor: </w:t>
      </w:r>
      <w:r w:rsidRPr="00543706">
        <w:rPr>
          <w:rFonts w:ascii="Times New Roman" w:eastAsia="Lucida Sans Unicode" w:hAnsi="Times New Roman"/>
          <w:kern w:val="2"/>
          <w:sz w:val="24"/>
          <w:szCs w:val="24"/>
        </w:rPr>
        <w:tab/>
        <w:t xml:space="preserve">Schola </w:t>
      </w:r>
      <w:proofErr w:type="spellStart"/>
      <w:r w:rsidRPr="00543706">
        <w:rPr>
          <w:rFonts w:ascii="Times New Roman" w:eastAsia="Lucida Sans Unicode" w:hAnsi="Times New Roman"/>
          <w:kern w:val="2"/>
          <w:sz w:val="24"/>
          <w:szCs w:val="24"/>
        </w:rPr>
        <w:t>cantorum</w:t>
      </w:r>
      <w:proofErr w:type="spellEnd"/>
      <w:r w:rsidRPr="00543706">
        <w:rPr>
          <w:rFonts w:ascii="Times New Roman" w:eastAsia="Lucida Sans Unicode" w:hAnsi="Times New Roman"/>
          <w:kern w:val="2"/>
          <w:sz w:val="24"/>
          <w:szCs w:val="24"/>
        </w:rPr>
        <w:t xml:space="preserve"> I-XIII. </w:t>
      </w:r>
    </w:p>
    <w:p w14:paraId="79304CF6"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Bartha: </w:t>
      </w:r>
      <w:r w:rsidRPr="00543706">
        <w:rPr>
          <w:rFonts w:ascii="Times New Roman" w:eastAsia="Lucida Sans Unicode" w:hAnsi="Times New Roman"/>
          <w:kern w:val="2"/>
          <w:sz w:val="24"/>
          <w:szCs w:val="24"/>
        </w:rPr>
        <w:tab/>
        <w:t>A zenetörténet antológiája</w:t>
      </w:r>
    </w:p>
    <w:p w14:paraId="4D05705A"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Forrai: </w:t>
      </w:r>
      <w:r w:rsidRPr="00543706">
        <w:rPr>
          <w:rFonts w:ascii="Times New Roman" w:eastAsia="Lucida Sans Unicode" w:hAnsi="Times New Roman"/>
          <w:kern w:val="2"/>
          <w:sz w:val="24"/>
          <w:szCs w:val="24"/>
        </w:rPr>
        <w:tab/>
        <w:t>Ezer év kórusa</w:t>
      </w:r>
    </w:p>
    <w:p w14:paraId="64B4179E"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Forrai: </w:t>
      </w:r>
      <w:r w:rsidRPr="00543706">
        <w:rPr>
          <w:rFonts w:ascii="Times New Roman" w:eastAsia="Lucida Sans Unicode" w:hAnsi="Times New Roman"/>
          <w:kern w:val="2"/>
          <w:sz w:val="24"/>
          <w:szCs w:val="24"/>
        </w:rPr>
        <w:tab/>
        <w:t>Öt évszázad kórusa</w:t>
      </w:r>
    </w:p>
    <w:p w14:paraId="6BFAE9F4"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Forrai: </w:t>
      </w:r>
      <w:r w:rsidRPr="00543706">
        <w:rPr>
          <w:rFonts w:ascii="Times New Roman" w:eastAsia="Lucida Sans Unicode" w:hAnsi="Times New Roman"/>
          <w:kern w:val="2"/>
          <w:sz w:val="24"/>
          <w:szCs w:val="24"/>
        </w:rPr>
        <w:tab/>
        <w:t>Duettek</w:t>
      </w:r>
    </w:p>
    <w:p w14:paraId="13EE2284"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Bach: </w:t>
      </w:r>
      <w:r w:rsidRPr="00543706">
        <w:rPr>
          <w:rFonts w:ascii="Times New Roman" w:eastAsia="Lucida Sans Unicode" w:hAnsi="Times New Roman"/>
          <w:kern w:val="2"/>
          <w:sz w:val="24"/>
          <w:szCs w:val="24"/>
        </w:rPr>
        <w:tab/>
        <w:t xml:space="preserve">Négyszólamú </w:t>
      </w:r>
      <w:proofErr w:type="spellStart"/>
      <w:r w:rsidRPr="00543706">
        <w:rPr>
          <w:rFonts w:ascii="Times New Roman" w:eastAsia="Lucida Sans Unicode" w:hAnsi="Times New Roman"/>
          <w:kern w:val="2"/>
          <w:sz w:val="24"/>
          <w:szCs w:val="24"/>
        </w:rPr>
        <w:t>korálfeldolgozások</w:t>
      </w:r>
      <w:proofErr w:type="spellEnd"/>
    </w:p>
    <w:p w14:paraId="31AED295"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Mozart: </w:t>
      </w:r>
      <w:r w:rsidRPr="00543706">
        <w:rPr>
          <w:rFonts w:ascii="Times New Roman" w:eastAsia="Lucida Sans Unicode" w:hAnsi="Times New Roman"/>
          <w:kern w:val="2"/>
          <w:sz w:val="24"/>
          <w:szCs w:val="24"/>
        </w:rPr>
        <w:tab/>
        <w:t>Bécsi Szonatinák, Gyermekkori darabok</w:t>
      </w:r>
    </w:p>
    <w:p w14:paraId="1AD1738D"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Haydn: </w:t>
      </w:r>
      <w:r w:rsidRPr="00543706">
        <w:rPr>
          <w:rFonts w:ascii="Times New Roman" w:eastAsia="Lucida Sans Unicode" w:hAnsi="Times New Roman"/>
          <w:kern w:val="2"/>
          <w:sz w:val="24"/>
          <w:szCs w:val="24"/>
        </w:rPr>
        <w:tab/>
        <w:t>Zongoraszonátái</w:t>
      </w:r>
    </w:p>
    <w:p w14:paraId="704A9E65"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proofErr w:type="spellStart"/>
      <w:r w:rsidRPr="00543706">
        <w:rPr>
          <w:rFonts w:ascii="Times New Roman" w:eastAsia="Lucida Sans Unicode" w:hAnsi="Times New Roman"/>
          <w:kern w:val="2"/>
          <w:sz w:val="24"/>
          <w:szCs w:val="24"/>
        </w:rPr>
        <w:t>Legányné</w:t>
      </w:r>
      <w:proofErr w:type="spellEnd"/>
      <w:r w:rsidRPr="00543706">
        <w:rPr>
          <w:rFonts w:ascii="Times New Roman" w:eastAsia="Lucida Sans Unicode" w:hAnsi="Times New Roman"/>
          <w:kern w:val="2"/>
          <w:sz w:val="24"/>
          <w:szCs w:val="24"/>
        </w:rPr>
        <w:t xml:space="preserve"> Hegyi E</w:t>
      </w:r>
      <w:proofErr w:type="gramStart"/>
      <w:r w:rsidRPr="00543706">
        <w:rPr>
          <w:rFonts w:ascii="Times New Roman" w:eastAsia="Lucida Sans Unicode" w:hAnsi="Times New Roman"/>
          <w:kern w:val="2"/>
          <w:sz w:val="24"/>
          <w:szCs w:val="24"/>
        </w:rPr>
        <w:t>.:</w:t>
      </w:r>
      <w:proofErr w:type="gramEnd"/>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 xml:space="preserve">Bach példatár I.-II. </w:t>
      </w:r>
      <w:proofErr w:type="gramStart"/>
      <w:r w:rsidRPr="00543706">
        <w:rPr>
          <w:rFonts w:ascii="Times New Roman" w:eastAsia="Lucida Sans Unicode" w:hAnsi="Times New Roman"/>
          <w:kern w:val="2"/>
          <w:sz w:val="24"/>
          <w:szCs w:val="24"/>
        </w:rPr>
        <w:t>kötet</w:t>
      </w:r>
      <w:proofErr w:type="gramEnd"/>
    </w:p>
    <w:p w14:paraId="79AB6F0A"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proofErr w:type="spellStart"/>
      <w:r w:rsidRPr="00543706">
        <w:rPr>
          <w:rFonts w:ascii="Times New Roman" w:eastAsia="Lucida Sans Unicode" w:hAnsi="Times New Roman"/>
          <w:kern w:val="2"/>
          <w:sz w:val="24"/>
          <w:szCs w:val="24"/>
        </w:rPr>
        <w:t>Bertalotti</w:t>
      </w:r>
      <w:proofErr w:type="spellEnd"/>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 xml:space="preserve">Ötvenhat </w:t>
      </w:r>
      <w:proofErr w:type="spellStart"/>
      <w:r w:rsidRPr="00543706">
        <w:rPr>
          <w:rFonts w:ascii="Times New Roman" w:eastAsia="Lucida Sans Unicode" w:hAnsi="Times New Roman"/>
          <w:kern w:val="2"/>
          <w:sz w:val="24"/>
          <w:szCs w:val="24"/>
        </w:rPr>
        <w:t>solfeggio</w:t>
      </w:r>
      <w:proofErr w:type="spellEnd"/>
    </w:p>
    <w:p w14:paraId="40CFD7A1"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Lassus: </w:t>
      </w:r>
      <w:r w:rsidRPr="00543706">
        <w:rPr>
          <w:rFonts w:ascii="Times New Roman" w:eastAsia="Lucida Sans Unicode" w:hAnsi="Times New Roman"/>
          <w:kern w:val="2"/>
          <w:sz w:val="24"/>
          <w:szCs w:val="24"/>
        </w:rPr>
        <w:tab/>
        <w:t>24 kétszólamú motetta</w:t>
      </w:r>
    </w:p>
    <w:p w14:paraId="00902537"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Nagy: </w:t>
      </w:r>
      <w:r w:rsidRPr="00543706">
        <w:rPr>
          <w:rFonts w:ascii="Times New Roman" w:eastAsia="Lucida Sans Unicode" w:hAnsi="Times New Roman"/>
          <w:kern w:val="2"/>
          <w:sz w:val="24"/>
          <w:szCs w:val="24"/>
        </w:rPr>
        <w:tab/>
        <w:t>Partitúraolvasás, partitúrajáték</w:t>
      </w:r>
    </w:p>
    <w:p w14:paraId="34F06DC5"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Ádám: </w:t>
      </w:r>
      <w:r w:rsidRPr="00543706">
        <w:rPr>
          <w:rFonts w:ascii="Times New Roman" w:eastAsia="Lucida Sans Unicode" w:hAnsi="Times New Roman"/>
          <w:kern w:val="2"/>
          <w:sz w:val="24"/>
          <w:szCs w:val="24"/>
        </w:rPr>
        <w:tab/>
        <w:t>A dal mesterei I-V. kötet</w:t>
      </w:r>
    </w:p>
    <w:p w14:paraId="06B000A7"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Bartók: </w:t>
      </w:r>
      <w:r w:rsidRPr="00543706">
        <w:rPr>
          <w:rFonts w:ascii="Times New Roman" w:eastAsia="Lucida Sans Unicode" w:hAnsi="Times New Roman"/>
          <w:kern w:val="2"/>
          <w:sz w:val="24"/>
          <w:szCs w:val="24"/>
        </w:rPr>
        <w:tab/>
        <w:t>27 gyermek- és nőikar</w:t>
      </w:r>
    </w:p>
    <w:p w14:paraId="2915BCBB"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Kodály: </w:t>
      </w:r>
      <w:r w:rsidRPr="00543706">
        <w:rPr>
          <w:rFonts w:ascii="Times New Roman" w:eastAsia="Lucida Sans Unicode" w:hAnsi="Times New Roman"/>
          <w:kern w:val="2"/>
          <w:sz w:val="24"/>
          <w:szCs w:val="24"/>
        </w:rPr>
        <w:tab/>
        <w:t xml:space="preserve">Gyermek- és nőikarok, </w:t>
      </w:r>
      <w:proofErr w:type="spellStart"/>
      <w:r w:rsidRPr="00543706">
        <w:rPr>
          <w:rFonts w:ascii="Times New Roman" w:eastAsia="Lucida Sans Unicode" w:hAnsi="Times New Roman"/>
          <w:kern w:val="2"/>
          <w:sz w:val="24"/>
          <w:szCs w:val="24"/>
        </w:rPr>
        <w:t>Vegyeskarok</w:t>
      </w:r>
      <w:proofErr w:type="spellEnd"/>
    </w:p>
    <w:p w14:paraId="41F61AA7"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proofErr w:type="spellStart"/>
      <w:r w:rsidRPr="00543706">
        <w:rPr>
          <w:rFonts w:ascii="Times New Roman" w:eastAsia="Lucida Sans Unicode" w:hAnsi="Times New Roman"/>
          <w:kern w:val="2"/>
          <w:sz w:val="24"/>
          <w:szCs w:val="24"/>
        </w:rPr>
        <w:t>Edlund</w:t>
      </w:r>
      <w:proofErr w:type="spellEnd"/>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 xml:space="preserve">Modus </w:t>
      </w:r>
      <w:proofErr w:type="spellStart"/>
      <w:r w:rsidRPr="00543706">
        <w:rPr>
          <w:rFonts w:ascii="Times New Roman" w:eastAsia="Lucida Sans Unicode" w:hAnsi="Times New Roman"/>
          <w:kern w:val="2"/>
          <w:sz w:val="24"/>
          <w:szCs w:val="24"/>
        </w:rPr>
        <w:t>Novus</w:t>
      </w:r>
      <w:proofErr w:type="spellEnd"/>
    </w:p>
    <w:p w14:paraId="19694A28" w14:textId="77777777" w:rsidR="00543706" w:rsidRPr="00543706" w:rsidRDefault="00543706" w:rsidP="00543706">
      <w:pPr>
        <w:widowControl w:val="0"/>
        <w:tabs>
          <w:tab w:val="left" w:pos="368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Szőnyi: </w:t>
      </w:r>
      <w:r w:rsidRPr="00543706">
        <w:rPr>
          <w:rFonts w:ascii="Times New Roman" w:eastAsia="Lucida Sans Unicode" w:hAnsi="Times New Roman"/>
          <w:kern w:val="2"/>
          <w:sz w:val="24"/>
          <w:szCs w:val="24"/>
        </w:rPr>
        <w:tab/>
        <w:t>A zenei írás-olvasás módszertana, Befejező kötet</w:t>
      </w:r>
    </w:p>
    <w:p w14:paraId="774E9547"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A </w:t>
      </w:r>
      <w:hyperlink r:id="rId8" w:history="1">
        <w:r w:rsidRPr="00543706">
          <w:rPr>
            <w:rFonts w:ascii="Times New Roman" w:eastAsia="Lucida Sans Unicode" w:hAnsi="Times New Roman"/>
            <w:color w:val="0000FF"/>
            <w:kern w:val="2"/>
            <w:sz w:val="24"/>
            <w:szCs w:val="24"/>
            <w:u w:val="single"/>
          </w:rPr>
          <w:t>www.imslp.org</w:t>
        </w:r>
      </w:hyperlink>
      <w:r w:rsidRPr="00543706">
        <w:rPr>
          <w:rFonts w:ascii="Times New Roman" w:eastAsia="Lucida Sans Unicode" w:hAnsi="Times New Roman"/>
          <w:kern w:val="2"/>
          <w:sz w:val="24"/>
          <w:szCs w:val="24"/>
        </w:rPr>
        <w:t xml:space="preserve"> internetes oldal ingyenesen letölthető kottái</w:t>
      </w:r>
    </w:p>
    <w:p w14:paraId="1CC1C034"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Kifejezetten ritmusfejlesztésre alkalmas kötetetek:</w:t>
      </w:r>
    </w:p>
    <w:p w14:paraId="4FF744A9"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proofErr w:type="spellStart"/>
      <w:r w:rsidRPr="00543706">
        <w:rPr>
          <w:rFonts w:ascii="Times New Roman" w:eastAsia="Lucida Sans Unicode" w:hAnsi="Times New Roman"/>
          <w:kern w:val="2"/>
          <w:sz w:val="24"/>
          <w:szCs w:val="24"/>
        </w:rPr>
        <w:t>Sáry</w:t>
      </w:r>
      <w:proofErr w:type="spellEnd"/>
      <w:r w:rsidRPr="00543706">
        <w:rPr>
          <w:rFonts w:ascii="Times New Roman" w:eastAsia="Lucida Sans Unicode" w:hAnsi="Times New Roman"/>
          <w:kern w:val="2"/>
          <w:sz w:val="24"/>
          <w:szCs w:val="24"/>
        </w:rPr>
        <w:t xml:space="preserve"> László: </w:t>
      </w:r>
      <w:r w:rsidRPr="00543706">
        <w:rPr>
          <w:rFonts w:ascii="Times New Roman" w:eastAsia="Lucida Sans Unicode" w:hAnsi="Times New Roman"/>
          <w:kern w:val="2"/>
          <w:sz w:val="24"/>
          <w:szCs w:val="24"/>
        </w:rPr>
        <w:tab/>
        <w:t>Kreatív zenei gyakorlatok</w:t>
      </w:r>
    </w:p>
    <w:p w14:paraId="5C11E2F5"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proofErr w:type="spellStart"/>
      <w:r w:rsidRPr="00543706">
        <w:rPr>
          <w:rFonts w:ascii="Times New Roman" w:eastAsia="Lucida Sans Unicode" w:hAnsi="Times New Roman"/>
          <w:kern w:val="2"/>
          <w:sz w:val="24"/>
          <w:szCs w:val="24"/>
        </w:rPr>
        <w:t>Zombola</w:t>
      </w:r>
      <w:proofErr w:type="spellEnd"/>
      <w:r w:rsidRPr="00543706">
        <w:rPr>
          <w:rFonts w:ascii="Times New Roman" w:eastAsia="Lucida Sans Unicode" w:hAnsi="Times New Roman"/>
          <w:kern w:val="2"/>
          <w:sz w:val="24"/>
          <w:szCs w:val="24"/>
        </w:rPr>
        <w:t xml:space="preserve"> Péter: </w:t>
      </w:r>
      <w:r w:rsidRPr="00543706">
        <w:rPr>
          <w:rFonts w:ascii="Times New Roman" w:eastAsia="Lucida Sans Unicode" w:hAnsi="Times New Roman"/>
          <w:kern w:val="2"/>
          <w:sz w:val="24"/>
          <w:szCs w:val="24"/>
        </w:rPr>
        <w:tab/>
        <w:t xml:space="preserve">Ritmusgyakorlatok </w:t>
      </w:r>
    </w:p>
    <w:p w14:paraId="353CA97F"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5CA15A2B"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350D0CE5"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képzés javasolt helyszíne (ajánlás)</w:t>
      </w:r>
    </w:p>
    <w:p w14:paraId="50B48EE6" w14:textId="76B42818" w:rsidR="00543706" w:rsidRPr="00543706" w:rsidRDefault="00342BB6" w:rsidP="00543706">
      <w:pPr>
        <w:widowControl w:val="0"/>
        <w:suppressAutoHyphens/>
        <w:spacing w:after="0" w:line="240" w:lineRule="auto"/>
        <w:ind w:left="426"/>
        <w:jc w:val="both"/>
        <w:rPr>
          <w:rFonts w:ascii="Times New Roman" w:eastAsia="Calibri" w:hAnsi="Times New Roman"/>
          <w:i/>
          <w:sz w:val="24"/>
        </w:rPr>
      </w:pPr>
      <w:r>
        <w:rPr>
          <w:rFonts w:ascii="Times New Roman" w:eastAsia="Lucida Sans Unicode" w:hAnsi="Times New Roman"/>
          <w:kern w:val="2"/>
          <w:sz w:val="24"/>
          <w:szCs w:val="24"/>
        </w:rPr>
        <w:t>S</w:t>
      </w:r>
      <w:r w:rsidR="00543706" w:rsidRPr="00543706">
        <w:rPr>
          <w:rFonts w:ascii="Times New Roman" w:eastAsia="Lucida Sans Unicode" w:hAnsi="Times New Roman"/>
          <w:kern w:val="2"/>
          <w:sz w:val="24"/>
          <w:szCs w:val="24"/>
        </w:rPr>
        <w:t>zaktanterem</w:t>
      </w:r>
    </w:p>
    <w:p w14:paraId="39DAE200" w14:textId="77777777" w:rsidR="00543706" w:rsidRPr="00543706" w:rsidRDefault="00543706" w:rsidP="00543706">
      <w:pPr>
        <w:spacing w:after="0" w:line="240" w:lineRule="auto"/>
        <w:ind w:left="426"/>
        <w:jc w:val="both"/>
        <w:rPr>
          <w:rFonts w:ascii="Times New Roman" w:eastAsia="Calibri" w:hAnsi="Times New Roman"/>
          <w:sz w:val="24"/>
        </w:rPr>
      </w:pPr>
    </w:p>
    <w:p w14:paraId="1D1CE8AD"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sajátos módszerek, tanulói tevékenységformák (ajánlás)</w:t>
      </w:r>
    </w:p>
    <w:p w14:paraId="7917040B" w14:textId="77777777" w:rsidR="00543706" w:rsidRPr="00543706" w:rsidRDefault="00543706" w:rsidP="00543706">
      <w:pPr>
        <w:spacing w:after="0" w:line="240" w:lineRule="auto"/>
        <w:ind w:left="426"/>
        <w:jc w:val="both"/>
        <w:rPr>
          <w:rFonts w:ascii="Times New Roman" w:eastAsia="Calibri" w:hAnsi="Times New Roman"/>
          <w:sz w:val="24"/>
        </w:rPr>
      </w:pPr>
    </w:p>
    <w:p w14:paraId="3DD5883F"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sajátos módszerek (ajánlás)</w:t>
      </w:r>
    </w:p>
    <w:p w14:paraId="77E0AC1E" w14:textId="77777777" w:rsidR="005E749B" w:rsidRDefault="005E749B" w:rsidP="005E749B">
      <w:pPr>
        <w:spacing w:after="0" w:line="240" w:lineRule="auto"/>
        <w:ind w:left="1072"/>
        <w:contextualSpacing/>
        <w:jc w:val="both"/>
        <w:rPr>
          <w:rFonts w:ascii="Times New Roman" w:eastAsia="Calibri" w:hAnsi="Times New Roman"/>
          <w:b/>
          <w:sz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E749B" w:rsidRPr="005E749B" w14:paraId="472AF018" w14:textId="77777777" w:rsidTr="005E74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AC9D5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1C902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7D2426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4AC31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xml:space="preserve">Alkalmazandó eszközök és felszerelések </w:t>
            </w:r>
          </w:p>
        </w:tc>
      </w:tr>
      <w:tr w:rsidR="005E749B" w:rsidRPr="005E749B" w14:paraId="11DA3AD8" w14:textId="77777777" w:rsidTr="005E74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5499F09"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466FFB4"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E6C514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C7766D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BB2042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7570EA8" w14:textId="77777777" w:rsidR="005E749B" w:rsidRPr="005E749B" w:rsidRDefault="005E749B" w:rsidP="005E749B">
            <w:pPr>
              <w:spacing w:after="0" w:line="240" w:lineRule="auto"/>
              <w:rPr>
                <w:rFonts w:ascii="Times New Roman" w:hAnsi="Times New Roman"/>
                <w:color w:val="000000"/>
                <w:sz w:val="20"/>
                <w:szCs w:val="20"/>
                <w:lang w:eastAsia="hu-HU"/>
              </w:rPr>
            </w:pPr>
          </w:p>
        </w:tc>
      </w:tr>
      <w:tr w:rsidR="005E749B" w:rsidRPr="005E749B" w14:paraId="155C6550" w14:textId="77777777" w:rsidTr="005E749B">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1034F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4CC4F3B"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Kiscsoportos szakmai munkavégzés irányítással (kamaraének)</w:t>
            </w:r>
          </w:p>
        </w:tc>
        <w:tc>
          <w:tcPr>
            <w:tcW w:w="960" w:type="dxa"/>
            <w:tcBorders>
              <w:top w:val="nil"/>
              <w:left w:val="nil"/>
              <w:bottom w:val="single" w:sz="4" w:space="0" w:color="auto"/>
              <w:right w:val="single" w:sz="4" w:space="0" w:color="auto"/>
            </w:tcBorders>
            <w:shd w:val="clear" w:color="auto" w:fill="auto"/>
            <w:vAlign w:val="center"/>
            <w:hideMark/>
          </w:tcPr>
          <w:p w14:paraId="7D08552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B6FD3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1D67E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28980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074E19CA" w14:textId="77777777" w:rsidTr="005E74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A766B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51C13E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zongorázás-éneklés</w:t>
            </w:r>
          </w:p>
        </w:tc>
        <w:tc>
          <w:tcPr>
            <w:tcW w:w="960" w:type="dxa"/>
            <w:tcBorders>
              <w:top w:val="nil"/>
              <w:left w:val="nil"/>
              <w:bottom w:val="single" w:sz="4" w:space="0" w:color="auto"/>
              <w:right w:val="single" w:sz="4" w:space="0" w:color="auto"/>
            </w:tcBorders>
            <w:shd w:val="clear" w:color="auto" w:fill="auto"/>
            <w:vAlign w:val="center"/>
            <w:hideMark/>
          </w:tcPr>
          <w:p w14:paraId="51338EA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1F5917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D9429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DB7617"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6F9034A" w14:textId="77777777" w:rsidTr="005E74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400E2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66C021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éneklés</w:t>
            </w:r>
          </w:p>
        </w:tc>
        <w:tc>
          <w:tcPr>
            <w:tcW w:w="960" w:type="dxa"/>
            <w:tcBorders>
              <w:top w:val="nil"/>
              <w:left w:val="nil"/>
              <w:bottom w:val="single" w:sz="4" w:space="0" w:color="auto"/>
              <w:right w:val="single" w:sz="4" w:space="0" w:color="auto"/>
            </w:tcBorders>
            <w:shd w:val="clear" w:color="auto" w:fill="auto"/>
            <w:vAlign w:val="center"/>
            <w:hideMark/>
          </w:tcPr>
          <w:p w14:paraId="5898822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DC6A1B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3680C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F76560"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1AA63616" w14:textId="77777777" w:rsidTr="005E74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0031E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4876D39"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hangszeres játék</w:t>
            </w:r>
          </w:p>
        </w:tc>
        <w:tc>
          <w:tcPr>
            <w:tcW w:w="960" w:type="dxa"/>
            <w:tcBorders>
              <w:top w:val="nil"/>
              <w:left w:val="nil"/>
              <w:bottom w:val="single" w:sz="4" w:space="0" w:color="auto"/>
              <w:right w:val="single" w:sz="4" w:space="0" w:color="auto"/>
            </w:tcBorders>
            <w:shd w:val="clear" w:color="auto" w:fill="auto"/>
            <w:vAlign w:val="center"/>
            <w:hideMark/>
          </w:tcPr>
          <w:p w14:paraId="5A75D25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12202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36850E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F3CA56"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38749486" w14:textId="77777777" w:rsidTr="005E74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75B29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F5171CC"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egyéni felkészülés</w:t>
            </w:r>
          </w:p>
        </w:tc>
        <w:tc>
          <w:tcPr>
            <w:tcW w:w="960" w:type="dxa"/>
            <w:tcBorders>
              <w:top w:val="nil"/>
              <w:left w:val="nil"/>
              <w:bottom w:val="single" w:sz="4" w:space="0" w:color="auto"/>
              <w:right w:val="single" w:sz="4" w:space="0" w:color="auto"/>
            </w:tcBorders>
            <w:shd w:val="clear" w:color="auto" w:fill="auto"/>
            <w:vAlign w:val="center"/>
            <w:hideMark/>
          </w:tcPr>
          <w:p w14:paraId="32876D4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77682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E263B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1890B7"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3E0C7159" w14:textId="77777777" w:rsidTr="005E749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729C9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6ED2FE2"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hallott zenei anyag lejegyzése</w:t>
            </w:r>
          </w:p>
        </w:tc>
        <w:tc>
          <w:tcPr>
            <w:tcW w:w="960" w:type="dxa"/>
            <w:tcBorders>
              <w:top w:val="nil"/>
              <w:left w:val="nil"/>
              <w:bottom w:val="single" w:sz="4" w:space="0" w:color="auto"/>
              <w:right w:val="single" w:sz="4" w:space="0" w:color="auto"/>
            </w:tcBorders>
            <w:shd w:val="clear" w:color="auto" w:fill="auto"/>
            <w:vAlign w:val="center"/>
            <w:hideMark/>
          </w:tcPr>
          <w:p w14:paraId="7452B66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2CB4A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1B7B0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4CA2C0"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0AE049A0" w14:textId="77777777" w:rsidTr="005E74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6535C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BCBFF77"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14:paraId="2C141D5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B5A94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2B13F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AA573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bl>
    <w:p w14:paraId="0137E021" w14:textId="77777777" w:rsidR="005E749B" w:rsidRDefault="005E749B" w:rsidP="005E749B">
      <w:pPr>
        <w:spacing w:after="0" w:line="240" w:lineRule="auto"/>
        <w:ind w:left="1072"/>
        <w:contextualSpacing/>
        <w:jc w:val="both"/>
        <w:rPr>
          <w:rFonts w:ascii="Times New Roman" w:eastAsia="Calibri" w:hAnsi="Times New Roman"/>
          <w:b/>
          <w:sz w:val="24"/>
        </w:rPr>
      </w:pPr>
    </w:p>
    <w:p w14:paraId="579E14C0" w14:textId="77777777" w:rsidR="005E749B" w:rsidRPr="00543706" w:rsidRDefault="005E749B" w:rsidP="005E749B">
      <w:pPr>
        <w:spacing w:after="0" w:line="240" w:lineRule="auto"/>
        <w:ind w:left="1072"/>
        <w:contextualSpacing/>
        <w:jc w:val="both"/>
        <w:rPr>
          <w:rFonts w:ascii="Times New Roman" w:eastAsia="Calibri" w:hAnsi="Times New Roman"/>
          <w:b/>
          <w:sz w:val="24"/>
        </w:rPr>
      </w:pPr>
    </w:p>
    <w:p w14:paraId="43D8BCFE" w14:textId="5975299C" w:rsidR="00543706" w:rsidRPr="00543706" w:rsidRDefault="00543706" w:rsidP="00543706">
      <w:pPr>
        <w:spacing w:after="0" w:line="240" w:lineRule="auto"/>
        <w:ind w:left="426"/>
        <w:jc w:val="both"/>
        <w:rPr>
          <w:rFonts w:ascii="Times New Roman" w:eastAsia="Calibri" w:hAnsi="Times New Roman"/>
          <w:sz w:val="24"/>
        </w:rPr>
      </w:pPr>
    </w:p>
    <w:p w14:paraId="6CD72986"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tanulói tevékenységformák (ajánlás)</w:t>
      </w:r>
    </w:p>
    <w:p w14:paraId="2F26E485" w14:textId="77777777" w:rsidR="005E749B" w:rsidRDefault="005E749B" w:rsidP="005E749B">
      <w:pPr>
        <w:spacing w:after="0" w:line="240" w:lineRule="auto"/>
        <w:ind w:left="1072"/>
        <w:contextualSpacing/>
        <w:jc w:val="both"/>
        <w:rPr>
          <w:rFonts w:ascii="Times New Roman" w:eastAsia="Calibri" w:hAnsi="Times New Roman"/>
          <w:b/>
          <w:sz w:val="24"/>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E749B" w:rsidRPr="005E749B" w14:paraId="57818E72" w14:textId="77777777" w:rsidTr="005E749B">
        <w:trPr>
          <w:trHeight w:val="255"/>
          <w:jc w:val="center"/>
        </w:trPr>
        <w:tc>
          <w:tcPr>
            <w:tcW w:w="1040" w:type="dxa"/>
            <w:vMerge w:val="restart"/>
            <w:shd w:val="clear" w:color="auto" w:fill="auto"/>
            <w:vAlign w:val="center"/>
            <w:hideMark/>
          </w:tcPr>
          <w:p w14:paraId="10D5BA1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Sorszám</w:t>
            </w:r>
          </w:p>
        </w:tc>
        <w:tc>
          <w:tcPr>
            <w:tcW w:w="2800" w:type="dxa"/>
            <w:vMerge w:val="restart"/>
            <w:shd w:val="clear" w:color="auto" w:fill="auto"/>
            <w:vAlign w:val="center"/>
            <w:hideMark/>
          </w:tcPr>
          <w:p w14:paraId="7250AD6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Tanulói tevékenységforma</w:t>
            </w:r>
          </w:p>
        </w:tc>
        <w:tc>
          <w:tcPr>
            <w:tcW w:w="2280" w:type="dxa"/>
            <w:gridSpan w:val="3"/>
            <w:shd w:val="clear" w:color="auto" w:fill="auto"/>
            <w:vAlign w:val="center"/>
            <w:hideMark/>
          </w:tcPr>
          <w:p w14:paraId="1C19AA0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F9CA56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xml:space="preserve">Alkalmazandó eszközök és felszerelések </w:t>
            </w:r>
          </w:p>
        </w:tc>
      </w:tr>
      <w:tr w:rsidR="005E749B" w:rsidRPr="005E749B" w14:paraId="17317226" w14:textId="77777777" w:rsidTr="005E749B">
        <w:trPr>
          <w:trHeight w:val="510"/>
          <w:jc w:val="center"/>
        </w:trPr>
        <w:tc>
          <w:tcPr>
            <w:tcW w:w="1040" w:type="dxa"/>
            <w:vMerge/>
            <w:vAlign w:val="center"/>
            <w:hideMark/>
          </w:tcPr>
          <w:p w14:paraId="20429032"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2800" w:type="dxa"/>
            <w:vMerge/>
            <w:vAlign w:val="center"/>
            <w:hideMark/>
          </w:tcPr>
          <w:p w14:paraId="34A28D68"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760" w:type="dxa"/>
            <w:shd w:val="clear" w:color="auto" w:fill="auto"/>
            <w:vAlign w:val="center"/>
            <w:hideMark/>
          </w:tcPr>
          <w:p w14:paraId="5B178DF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egyéni</w:t>
            </w:r>
          </w:p>
        </w:tc>
        <w:tc>
          <w:tcPr>
            <w:tcW w:w="760" w:type="dxa"/>
            <w:shd w:val="clear" w:color="auto" w:fill="auto"/>
            <w:vAlign w:val="center"/>
            <w:hideMark/>
          </w:tcPr>
          <w:p w14:paraId="31AD5B7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csoport-bontás</w:t>
            </w:r>
          </w:p>
        </w:tc>
        <w:tc>
          <w:tcPr>
            <w:tcW w:w="760" w:type="dxa"/>
            <w:shd w:val="clear" w:color="auto" w:fill="auto"/>
            <w:vAlign w:val="center"/>
            <w:hideMark/>
          </w:tcPr>
          <w:p w14:paraId="629B13A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osztály-keret</w:t>
            </w:r>
          </w:p>
        </w:tc>
        <w:tc>
          <w:tcPr>
            <w:tcW w:w="2380" w:type="dxa"/>
            <w:vMerge/>
            <w:vAlign w:val="center"/>
            <w:hideMark/>
          </w:tcPr>
          <w:p w14:paraId="724D3685" w14:textId="77777777" w:rsidR="005E749B" w:rsidRPr="005E749B" w:rsidRDefault="005E749B" w:rsidP="005E749B">
            <w:pPr>
              <w:spacing w:after="0" w:line="240" w:lineRule="auto"/>
              <w:rPr>
                <w:rFonts w:ascii="Times New Roman" w:hAnsi="Times New Roman"/>
                <w:color w:val="000000"/>
                <w:sz w:val="20"/>
                <w:szCs w:val="20"/>
                <w:lang w:eastAsia="hu-HU"/>
              </w:rPr>
            </w:pPr>
          </w:p>
        </w:tc>
      </w:tr>
      <w:tr w:rsidR="005E749B" w:rsidRPr="005E749B" w14:paraId="72E404B6" w14:textId="77777777" w:rsidTr="005E749B">
        <w:trPr>
          <w:trHeight w:val="255"/>
          <w:jc w:val="center"/>
        </w:trPr>
        <w:tc>
          <w:tcPr>
            <w:tcW w:w="1040" w:type="dxa"/>
            <w:shd w:val="clear" w:color="000000" w:fill="D9D9D9"/>
            <w:vAlign w:val="center"/>
            <w:hideMark/>
          </w:tcPr>
          <w:p w14:paraId="5EF4C99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w:t>
            </w:r>
          </w:p>
        </w:tc>
        <w:tc>
          <w:tcPr>
            <w:tcW w:w="7460" w:type="dxa"/>
            <w:gridSpan w:val="5"/>
            <w:shd w:val="clear" w:color="000000" w:fill="D9D9D9"/>
            <w:vAlign w:val="center"/>
            <w:hideMark/>
          </w:tcPr>
          <w:p w14:paraId="6FE658A7"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Információ feldolgozó tevékenységek</w:t>
            </w:r>
          </w:p>
        </w:tc>
      </w:tr>
      <w:tr w:rsidR="005E749B" w:rsidRPr="005E749B" w14:paraId="6B0C99C2" w14:textId="77777777" w:rsidTr="005E749B">
        <w:trPr>
          <w:trHeight w:val="510"/>
          <w:jc w:val="center"/>
        </w:trPr>
        <w:tc>
          <w:tcPr>
            <w:tcW w:w="1040" w:type="dxa"/>
            <w:shd w:val="clear" w:color="auto" w:fill="auto"/>
            <w:vAlign w:val="center"/>
            <w:hideMark/>
          </w:tcPr>
          <w:p w14:paraId="3095B8A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1.1.</w:t>
            </w:r>
          </w:p>
        </w:tc>
        <w:tc>
          <w:tcPr>
            <w:tcW w:w="2800" w:type="dxa"/>
            <w:shd w:val="clear" w:color="auto" w:fill="auto"/>
            <w:vAlign w:val="center"/>
            <w:hideMark/>
          </w:tcPr>
          <w:p w14:paraId="7ADA706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Olvasott szöveg önálló feldolgozása</w:t>
            </w:r>
          </w:p>
        </w:tc>
        <w:tc>
          <w:tcPr>
            <w:tcW w:w="760" w:type="dxa"/>
            <w:shd w:val="clear" w:color="auto" w:fill="auto"/>
            <w:vAlign w:val="center"/>
            <w:hideMark/>
          </w:tcPr>
          <w:p w14:paraId="2916278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51F774A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1D4237B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1060C259"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3E7B0BC3" w14:textId="77777777" w:rsidTr="005E749B">
        <w:trPr>
          <w:trHeight w:val="510"/>
          <w:jc w:val="center"/>
        </w:trPr>
        <w:tc>
          <w:tcPr>
            <w:tcW w:w="1040" w:type="dxa"/>
            <w:shd w:val="clear" w:color="auto" w:fill="auto"/>
            <w:vAlign w:val="center"/>
            <w:hideMark/>
          </w:tcPr>
          <w:p w14:paraId="5D73A7F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1.2.</w:t>
            </w:r>
          </w:p>
        </w:tc>
        <w:tc>
          <w:tcPr>
            <w:tcW w:w="2800" w:type="dxa"/>
            <w:shd w:val="clear" w:color="auto" w:fill="auto"/>
            <w:vAlign w:val="center"/>
            <w:hideMark/>
          </w:tcPr>
          <w:p w14:paraId="39000F7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Olvasott szöveg feladattal vezetett feldolgozása</w:t>
            </w:r>
          </w:p>
        </w:tc>
        <w:tc>
          <w:tcPr>
            <w:tcW w:w="760" w:type="dxa"/>
            <w:shd w:val="clear" w:color="auto" w:fill="auto"/>
            <w:vAlign w:val="center"/>
            <w:hideMark/>
          </w:tcPr>
          <w:p w14:paraId="525D31E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5C511CB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2EC6E36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1F0FDC16"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3C13A81C" w14:textId="77777777" w:rsidTr="005E749B">
        <w:trPr>
          <w:trHeight w:val="510"/>
          <w:jc w:val="center"/>
        </w:trPr>
        <w:tc>
          <w:tcPr>
            <w:tcW w:w="1040" w:type="dxa"/>
            <w:shd w:val="clear" w:color="auto" w:fill="auto"/>
            <w:vAlign w:val="center"/>
            <w:hideMark/>
          </w:tcPr>
          <w:p w14:paraId="117F148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1.3.</w:t>
            </w:r>
          </w:p>
        </w:tc>
        <w:tc>
          <w:tcPr>
            <w:tcW w:w="2800" w:type="dxa"/>
            <w:shd w:val="clear" w:color="auto" w:fill="auto"/>
            <w:vAlign w:val="center"/>
            <w:hideMark/>
          </w:tcPr>
          <w:p w14:paraId="53434CF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Olvasott szöveg feldolgozása jegyzeteléssel</w:t>
            </w:r>
          </w:p>
        </w:tc>
        <w:tc>
          <w:tcPr>
            <w:tcW w:w="760" w:type="dxa"/>
            <w:shd w:val="clear" w:color="auto" w:fill="auto"/>
            <w:vAlign w:val="center"/>
            <w:hideMark/>
          </w:tcPr>
          <w:p w14:paraId="57EC9C5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2B366BB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61CEB7C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526D0989"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F307EBC" w14:textId="77777777" w:rsidTr="005E749B">
        <w:trPr>
          <w:trHeight w:val="510"/>
          <w:jc w:val="center"/>
        </w:trPr>
        <w:tc>
          <w:tcPr>
            <w:tcW w:w="1040" w:type="dxa"/>
            <w:shd w:val="clear" w:color="auto" w:fill="auto"/>
            <w:vAlign w:val="center"/>
            <w:hideMark/>
          </w:tcPr>
          <w:p w14:paraId="5924FDC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1.4.</w:t>
            </w:r>
          </w:p>
        </w:tc>
        <w:tc>
          <w:tcPr>
            <w:tcW w:w="2800" w:type="dxa"/>
            <w:shd w:val="clear" w:color="auto" w:fill="auto"/>
            <w:vAlign w:val="center"/>
            <w:hideMark/>
          </w:tcPr>
          <w:p w14:paraId="7B27CF2B"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Hallott szöveg feldolgozása jegyzeteléssel</w:t>
            </w:r>
          </w:p>
        </w:tc>
        <w:tc>
          <w:tcPr>
            <w:tcW w:w="760" w:type="dxa"/>
            <w:shd w:val="clear" w:color="auto" w:fill="auto"/>
            <w:vAlign w:val="center"/>
            <w:hideMark/>
          </w:tcPr>
          <w:p w14:paraId="4143A0B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5A78EB7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6BECFD8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7DC8109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55AC4A1" w14:textId="77777777" w:rsidTr="005E749B">
        <w:trPr>
          <w:trHeight w:val="510"/>
          <w:jc w:val="center"/>
        </w:trPr>
        <w:tc>
          <w:tcPr>
            <w:tcW w:w="1040" w:type="dxa"/>
            <w:shd w:val="clear" w:color="auto" w:fill="auto"/>
            <w:vAlign w:val="center"/>
            <w:hideMark/>
          </w:tcPr>
          <w:p w14:paraId="027B007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1.5.</w:t>
            </w:r>
          </w:p>
        </w:tc>
        <w:tc>
          <w:tcPr>
            <w:tcW w:w="2800" w:type="dxa"/>
            <w:shd w:val="clear" w:color="auto" w:fill="auto"/>
            <w:vAlign w:val="center"/>
            <w:hideMark/>
          </w:tcPr>
          <w:p w14:paraId="43CC923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Hallott szöveg feladattal vezetett feldolgozása</w:t>
            </w:r>
          </w:p>
        </w:tc>
        <w:tc>
          <w:tcPr>
            <w:tcW w:w="760" w:type="dxa"/>
            <w:shd w:val="clear" w:color="auto" w:fill="auto"/>
            <w:vAlign w:val="center"/>
            <w:hideMark/>
          </w:tcPr>
          <w:p w14:paraId="1A1142E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2340BEB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05E10C5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25A2E5E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94E1A6A" w14:textId="77777777" w:rsidTr="005E749B">
        <w:trPr>
          <w:trHeight w:val="255"/>
          <w:jc w:val="center"/>
        </w:trPr>
        <w:tc>
          <w:tcPr>
            <w:tcW w:w="1040" w:type="dxa"/>
            <w:shd w:val="clear" w:color="auto" w:fill="auto"/>
            <w:vAlign w:val="center"/>
            <w:hideMark/>
          </w:tcPr>
          <w:p w14:paraId="36363C0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1.6.</w:t>
            </w:r>
          </w:p>
        </w:tc>
        <w:tc>
          <w:tcPr>
            <w:tcW w:w="2800" w:type="dxa"/>
            <w:shd w:val="clear" w:color="auto" w:fill="auto"/>
            <w:vAlign w:val="center"/>
            <w:hideMark/>
          </w:tcPr>
          <w:p w14:paraId="59AA26AB"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Információk önálló rendszerezése</w:t>
            </w:r>
          </w:p>
        </w:tc>
        <w:tc>
          <w:tcPr>
            <w:tcW w:w="760" w:type="dxa"/>
            <w:shd w:val="clear" w:color="auto" w:fill="auto"/>
            <w:vAlign w:val="center"/>
            <w:hideMark/>
          </w:tcPr>
          <w:p w14:paraId="6F9A628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10C3EC2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4746824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7700EB4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2B426F13" w14:textId="77777777" w:rsidTr="005E749B">
        <w:trPr>
          <w:trHeight w:val="510"/>
          <w:jc w:val="center"/>
        </w:trPr>
        <w:tc>
          <w:tcPr>
            <w:tcW w:w="1040" w:type="dxa"/>
            <w:shd w:val="clear" w:color="auto" w:fill="auto"/>
            <w:vAlign w:val="center"/>
            <w:hideMark/>
          </w:tcPr>
          <w:p w14:paraId="445853D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1.7.</w:t>
            </w:r>
          </w:p>
        </w:tc>
        <w:tc>
          <w:tcPr>
            <w:tcW w:w="2800" w:type="dxa"/>
            <w:shd w:val="clear" w:color="auto" w:fill="auto"/>
            <w:vAlign w:val="center"/>
            <w:hideMark/>
          </w:tcPr>
          <w:p w14:paraId="0B941D6B"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Információk feladattal vezetett rendszerezése</w:t>
            </w:r>
          </w:p>
        </w:tc>
        <w:tc>
          <w:tcPr>
            <w:tcW w:w="760" w:type="dxa"/>
            <w:shd w:val="clear" w:color="auto" w:fill="auto"/>
            <w:vAlign w:val="center"/>
            <w:hideMark/>
          </w:tcPr>
          <w:p w14:paraId="4C3956F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4EC9BA9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2C08E90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6CE1BDFC"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879E56A" w14:textId="77777777" w:rsidTr="005E749B">
        <w:trPr>
          <w:trHeight w:val="255"/>
          <w:jc w:val="center"/>
        </w:trPr>
        <w:tc>
          <w:tcPr>
            <w:tcW w:w="1040" w:type="dxa"/>
            <w:shd w:val="clear" w:color="000000" w:fill="D9D9D9"/>
            <w:vAlign w:val="center"/>
            <w:hideMark/>
          </w:tcPr>
          <w:p w14:paraId="2EABEF9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w:t>
            </w:r>
          </w:p>
        </w:tc>
        <w:tc>
          <w:tcPr>
            <w:tcW w:w="7460" w:type="dxa"/>
            <w:gridSpan w:val="5"/>
            <w:shd w:val="clear" w:color="000000" w:fill="D9D9D9"/>
            <w:vAlign w:val="center"/>
            <w:hideMark/>
          </w:tcPr>
          <w:p w14:paraId="151241FB"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Ismeretalkalmazási gyakorló tevékenységek, feladatok</w:t>
            </w:r>
          </w:p>
        </w:tc>
      </w:tr>
      <w:tr w:rsidR="005E749B" w:rsidRPr="005E749B" w14:paraId="07AC5D1A" w14:textId="77777777" w:rsidTr="005E749B">
        <w:trPr>
          <w:trHeight w:val="255"/>
          <w:jc w:val="center"/>
        </w:trPr>
        <w:tc>
          <w:tcPr>
            <w:tcW w:w="1040" w:type="dxa"/>
            <w:shd w:val="clear" w:color="auto" w:fill="auto"/>
            <w:vAlign w:val="center"/>
            <w:hideMark/>
          </w:tcPr>
          <w:p w14:paraId="77630C4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2.1.</w:t>
            </w:r>
          </w:p>
        </w:tc>
        <w:tc>
          <w:tcPr>
            <w:tcW w:w="2800" w:type="dxa"/>
            <w:shd w:val="clear" w:color="auto" w:fill="auto"/>
            <w:vAlign w:val="center"/>
            <w:hideMark/>
          </w:tcPr>
          <w:p w14:paraId="2DDB6B9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Írásos elemzések készítése</w:t>
            </w:r>
          </w:p>
        </w:tc>
        <w:tc>
          <w:tcPr>
            <w:tcW w:w="760" w:type="dxa"/>
            <w:shd w:val="clear" w:color="auto" w:fill="auto"/>
            <w:vAlign w:val="center"/>
            <w:hideMark/>
          </w:tcPr>
          <w:p w14:paraId="55BB71A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1304A9F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34F8C0A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46034CF6"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AF65CF8" w14:textId="77777777" w:rsidTr="005E749B">
        <w:trPr>
          <w:trHeight w:val="510"/>
          <w:jc w:val="center"/>
        </w:trPr>
        <w:tc>
          <w:tcPr>
            <w:tcW w:w="1040" w:type="dxa"/>
            <w:shd w:val="clear" w:color="auto" w:fill="auto"/>
            <w:vAlign w:val="center"/>
            <w:hideMark/>
          </w:tcPr>
          <w:p w14:paraId="7A7C58DA" w14:textId="762DC58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w:t>
            </w:r>
            <w:r>
              <w:rPr>
                <w:rFonts w:ascii="Times New Roman" w:hAnsi="Times New Roman"/>
                <w:color w:val="000000"/>
                <w:sz w:val="20"/>
                <w:szCs w:val="20"/>
                <w:lang w:eastAsia="hu-HU"/>
              </w:rPr>
              <w:t>2</w:t>
            </w:r>
            <w:r w:rsidRPr="005E749B">
              <w:rPr>
                <w:rFonts w:ascii="Times New Roman" w:hAnsi="Times New Roman"/>
                <w:color w:val="000000"/>
                <w:sz w:val="20"/>
                <w:szCs w:val="20"/>
                <w:lang w:eastAsia="hu-HU"/>
              </w:rPr>
              <w:t>.</w:t>
            </w:r>
          </w:p>
        </w:tc>
        <w:tc>
          <w:tcPr>
            <w:tcW w:w="2800" w:type="dxa"/>
            <w:shd w:val="clear" w:color="auto" w:fill="auto"/>
            <w:vAlign w:val="center"/>
            <w:hideMark/>
          </w:tcPr>
          <w:p w14:paraId="0F699C0F"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Szöveges előadás egyéni felkészüléssel</w:t>
            </w:r>
          </w:p>
        </w:tc>
        <w:tc>
          <w:tcPr>
            <w:tcW w:w="760" w:type="dxa"/>
            <w:shd w:val="clear" w:color="auto" w:fill="auto"/>
            <w:vAlign w:val="center"/>
            <w:hideMark/>
          </w:tcPr>
          <w:p w14:paraId="61949E7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1D907C8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4B06D29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5FCA9D0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2003CB1C" w14:textId="77777777" w:rsidTr="005E749B">
        <w:trPr>
          <w:trHeight w:val="510"/>
          <w:jc w:val="center"/>
        </w:trPr>
        <w:tc>
          <w:tcPr>
            <w:tcW w:w="1040" w:type="dxa"/>
            <w:shd w:val="clear" w:color="auto" w:fill="auto"/>
            <w:vAlign w:val="center"/>
            <w:hideMark/>
          </w:tcPr>
          <w:p w14:paraId="585990FA" w14:textId="72B8F0BD"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2.3</w:t>
            </w:r>
            <w:r w:rsidRPr="005E749B">
              <w:rPr>
                <w:rFonts w:ascii="Times New Roman" w:hAnsi="Times New Roman"/>
                <w:color w:val="000000"/>
                <w:sz w:val="20"/>
                <w:szCs w:val="20"/>
                <w:lang w:eastAsia="hu-HU"/>
              </w:rPr>
              <w:t>.</w:t>
            </w:r>
          </w:p>
        </w:tc>
        <w:tc>
          <w:tcPr>
            <w:tcW w:w="2800" w:type="dxa"/>
            <w:shd w:val="clear" w:color="auto" w:fill="auto"/>
            <w:vAlign w:val="center"/>
            <w:hideMark/>
          </w:tcPr>
          <w:p w14:paraId="7F1B9C76"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Tapasztalatok utólagos ismertetése szóban</w:t>
            </w:r>
          </w:p>
        </w:tc>
        <w:tc>
          <w:tcPr>
            <w:tcW w:w="760" w:type="dxa"/>
            <w:shd w:val="clear" w:color="auto" w:fill="auto"/>
            <w:vAlign w:val="center"/>
            <w:hideMark/>
          </w:tcPr>
          <w:p w14:paraId="614E4C4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13D24CD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05DA9B4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2E842ECA"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514BF155" w14:textId="77777777" w:rsidTr="005E749B">
        <w:trPr>
          <w:trHeight w:val="510"/>
          <w:jc w:val="center"/>
        </w:trPr>
        <w:tc>
          <w:tcPr>
            <w:tcW w:w="1040" w:type="dxa"/>
            <w:shd w:val="clear" w:color="auto" w:fill="auto"/>
            <w:vAlign w:val="center"/>
            <w:hideMark/>
          </w:tcPr>
          <w:p w14:paraId="4C93AED6" w14:textId="4334FE7C" w:rsidR="005E749B" w:rsidRPr="005E749B" w:rsidRDefault="005E749B"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2.4</w:t>
            </w:r>
            <w:r w:rsidRPr="005E749B">
              <w:rPr>
                <w:rFonts w:ascii="Times New Roman" w:hAnsi="Times New Roman"/>
                <w:color w:val="000000"/>
                <w:sz w:val="20"/>
                <w:szCs w:val="20"/>
                <w:lang w:eastAsia="hu-HU"/>
              </w:rPr>
              <w:t>.</w:t>
            </w:r>
          </w:p>
        </w:tc>
        <w:tc>
          <w:tcPr>
            <w:tcW w:w="2800" w:type="dxa"/>
            <w:shd w:val="clear" w:color="auto" w:fill="auto"/>
            <w:vAlign w:val="center"/>
            <w:hideMark/>
          </w:tcPr>
          <w:p w14:paraId="58A7346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Tapasztalatok helyszíni ismertetése szóban</w:t>
            </w:r>
          </w:p>
        </w:tc>
        <w:tc>
          <w:tcPr>
            <w:tcW w:w="760" w:type="dxa"/>
            <w:shd w:val="clear" w:color="auto" w:fill="auto"/>
            <w:vAlign w:val="center"/>
            <w:hideMark/>
          </w:tcPr>
          <w:p w14:paraId="2191A25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shd w:val="clear" w:color="auto" w:fill="auto"/>
            <w:vAlign w:val="center"/>
            <w:hideMark/>
          </w:tcPr>
          <w:p w14:paraId="6B0DBE6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shd w:val="clear" w:color="auto" w:fill="auto"/>
            <w:vAlign w:val="center"/>
            <w:hideMark/>
          </w:tcPr>
          <w:p w14:paraId="094EEE6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341CD609"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bl>
    <w:p w14:paraId="0219945E" w14:textId="77777777" w:rsidR="005E749B" w:rsidRPr="00543706" w:rsidRDefault="005E749B" w:rsidP="005E749B">
      <w:pPr>
        <w:spacing w:after="0" w:line="240" w:lineRule="auto"/>
        <w:ind w:left="1072"/>
        <w:contextualSpacing/>
        <w:jc w:val="both"/>
        <w:rPr>
          <w:rFonts w:ascii="Times New Roman" w:eastAsia="Calibri" w:hAnsi="Times New Roman"/>
          <w:b/>
          <w:sz w:val="24"/>
        </w:rPr>
      </w:pPr>
    </w:p>
    <w:p w14:paraId="1560DDF0" w14:textId="6313AF6A" w:rsidR="00543706" w:rsidRPr="00543706" w:rsidRDefault="00543706" w:rsidP="00543706">
      <w:pPr>
        <w:spacing w:after="0" w:line="240" w:lineRule="auto"/>
        <w:ind w:left="426"/>
        <w:jc w:val="both"/>
        <w:rPr>
          <w:rFonts w:ascii="Times New Roman" w:eastAsia="Calibri" w:hAnsi="Times New Roman"/>
          <w:sz w:val="24"/>
        </w:rPr>
      </w:pPr>
    </w:p>
    <w:p w14:paraId="402EF52A"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értékelésének módja</w:t>
      </w:r>
    </w:p>
    <w:p w14:paraId="64800FD7" w14:textId="77777777" w:rsidR="00543706" w:rsidRPr="00543706" w:rsidRDefault="00543706" w:rsidP="00543706">
      <w:pPr>
        <w:spacing w:after="0" w:line="240" w:lineRule="auto"/>
        <w:ind w:left="426"/>
        <w:jc w:val="both"/>
        <w:rPr>
          <w:rFonts w:ascii="Times New Roman" w:eastAsia="Calibri" w:hAnsi="Times New Roman"/>
          <w:sz w:val="24"/>
        </w:rPr>
      </w:pPr>
      <w:r w:rsidRPr="00543706">
        <w:rPr>
          <w:rFonts w:ascii="Times New Roman" w:eastAsia="Calibri" w:hAnsi="Times New Roman"/>
          <w:sz w:val="24"/>
        </w:rPr>
        <w:lastRenderedPageBreak/>
        <w:t>A nemzeti köznevelésről szóló 2011. évi CXC. törvény. 54. § (2) a) pontja szerinti értékeléssel.</w:t>
      </w:r>
    </w:p>
    <w:p w14:paraId="0573EEC9" w14:textId="77777777" w:rsidR="00543706" w:rsidRPr="00543706" w:rsidRDefault="00543706" w:rsidP="00543706">
      <w:pPr>
        <w:spacing w:after="0" w:line="240" w:lineRule="auto"/>
        <w:jc w:val="both"/>
        <w:rPr>
          <w:rFonts w:ascii="Times New Roman" w:eastAsia="Calibri" w:hAnsi="Times New Roman"/>
          <w:sz w:val="24"/>
        </w:rPr>
      </w:pPr>
    </w:p>
    <w:p w14:paraId="4B9C419A" w14:textId="77777777" w:rsidR="00543706" w:rsidRPr="00543706" w:rsidRDefault="00543706" w:rsidP="00C70F06">
      <w:pPr>
        <w:numPr>
          <w:ilvl w:val="0"/>
          <w:numId w:val="7"/>
        </w:numPr>
        <w:tabs>
          <w:tab w:val="right" w:pos="9072"/>
        </w:tabs>
        <w:spacing w:after="0" w:line="240" w:lineRule="auto"/>
        <w:contextualSpacing/>
        <w:jc w:val="both"/>
        <w:rPr>
          <w:rFonts w:ascii="Times New Roman" w:eastAsia="Calibri" w:hAnsi="Times New Roman"/>
          <w:b/>
          <w:sz w:val="24"/>
        </w:rPr>
      </w:pPr>
      <w:proofErr w:type="spellStart"/>
      <w:r w:rsidRPr="00543706">
        <w:rPr>
          <w:rFonts w:ascii="Times New Roman" w:eastAsia="Calibri" w:hAnsi="Times New Roman"/>
          <w:b/>
          <w:sz w:val="24"/>
        </w:rPr>
        <w:t>Zenelmélet</w:t>
      </w:r>
      <w:proofErr w:type="spellEnd"/>
      <w:r w:rsidRPr="00543706">
        <w:rPr>
          <w:rFonts w:ascii="Times New Roman" w:eastAsia="Calibri" w:hAnsi="Times New Roman"/>
          <w:b/>
          <w:sz w:val="24"/>
        </w:rPr>
        <w:t xml:space="preserve"> tantárgy</w:t>
      </w:r>
      <w:r w:rsidRPr="00543706">
        <w:rPr>
          <w:rFonts w:ascii="Times New Roman" w:eastAsia="Calibri" w:hAnsi="Times New Roman"/>
          <w:b/>
          <w:sz w:val="24"/>
        </w:rPr>
        <w:tab/>
        <w:t>134 óra</w:t>
      </w:r>
    </w:p>
    <w:p w14:paraId="448D8DB5" w14:textId="77777777" w:rsidR="00543706" w:rsidRPr="00543706" w:rsidRDefault="00543706" w:rsidP="00543706">
      <w:pPr>
        <w:spacing w:after="120" w:line="240" w:lineRule="auto"/>
        <w:jc w:val="both"/>
        <w:rPr>
          <w:rFonts w:ascii="Times New Roman" w:eastAsia="Calibri" w:hAnsi="Times New Roman"/>
          <w:sz w:val="24"/>
        </w:rPr>
      </w:pPr>
    </w:p>
    <w:p w14:paraId="05822DA7"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tanításának célja</w:t>
      </w:r>
    </w:p>
    <w:p w14:paraId="6E1E0B6C" w14:textId="77777777" w:rsidR="00543706" w:rsidRPr="00543706" w:rsidRDefault="00543706" w:rsidP="00543706">
      <w:pPr>
        <w:widowControl w:val="0"/>
        <w:suppressAutoHyphens/>
        <w:spacing w:after="0" w:line="240" w:lineRule="auto"/>
        <w:ind w:left="426"/>
        <w:jc w:val="both"/>
        <w:rPr>
          <w:rFonts w:ascii="Times New Roman" w:eastAsia="Calibri" w:hAnsi="Times New Roman"/>
          <w:sz w:val="24"/>
        </w:rPr>
      </w:pPr>
      <w:r w:rsidRPr="00543706">
        <w:rPr>
          <w:rFonts w:ascii="Times New Roman" w:eastAsia="Lucida Sans Unicode" w:hAnsi="Times New Roman"/>
          <w:kern w:val="2"/>
          <w:sz w:val="24"/>
          <w:szCs w:val="24"/>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Hogy a tudás ne legyen meddő és kizárólag elméleti, az erre legalkalmasabb hangszeren, a zongorán modellezzük egy-egy zenemű harmóniai szerkezetét. Ennek továbbfejlesztett formája az ún. </w:t>
      </w:r>
      <w:proofErr w:type="spellStart"/>
      <w:r w:rsidRPr="00543706">
        <w:rPr>
          <w:rFonts w:ascii="Times New Roman" w:eastAsia="Lucida Sans Unicode" w:hAnsi="Times New Roman"/>
          <w:kern w:val="2"/>
          <w:sz w:val="24"/>
          <w:szCs w:val="24"/>
        </w:rPr>
        <w:t>continuo-játék</w:t>
      </w:r>
      <w:proofErr w:type="spellEnd"/>
      <w:r w:rsidRPr="00543706">
        <w:rPr>
          <w:rFonts w:ascii="Times New Roman" w:eastAsia="Lucida Sans Unicode" w:hAnsi="Times New Roman"/>
          <w:kern w:val="2"/>
          <w:sz w:val="24"/>
          <w:szCs w:val="24"/>
        </w:rPr>
        <w:t xml:space="preserve">,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14:paraId="11A93170" w14:textId="77777777" w:rsidR="00543706" w:rsidRPr="00543706" w:rsidRDefault="00543706" w:rsidP="00543706">
      <w:pPr>
        <w:spacing w:after="0" w:line="240" w:lineRule="auto"/>
        <w:ind w:left="426"/>
        <w:jc w:val="both"/>
        <w:rPr>
          <w:rFonts w:ascii="Times New Roman" w:eastAsia="Calibri" w:hAnsi="Times New Roman"/>
          <w:sz w:val="24"/>
        </w:rPr>
      </w:pPr>
    </w:p>
    <w:p w14:paraId="22DA4B43"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Kapcsolódó szakmai tartalmak</w:t>
      </w:r>
    </w:p>
    <w:p w14:paraId="2B861E4F" w14:textId="77777777" w:rsidR="00543706" w:rsidRPr="00543706" w:rsidRDefault="00543706" w:rsidP="00543706">
      <w:pPr>
        <w:widowControl w:val="0"/>
        <w:suppressAutoHyphens/>
        <w:spacing w:after="0" w:line="240" w:lineRule="auto"/>
        <w:ind w:left="426"/>
        <w:jc w:val="both"/>
        <w:rPr>
          <w:rFonts w:ascii="Times New Roman" w:eastAsia="Calibri" w:hAnsi="Times New Roman"/>
          <w:sz w:val="24"/>
        </w:rPr>
      </w:pPr>
      <w:r w:rsidRPr="00543706">
        <w:rPr>
          <w:rFonts w:ascii="Times New Roman" w:eastAsia="Lucida Sans Unicode" w:hAnsi="Times New Roman"/>
          <w:kern w:val="2"/>
          <w:sz w:val="24"/>
          <w:szCs w:val="24"/>
        </w:rPr>
        <w:t xml:space="preserve">A tárgy szoros kapcsolatot ápol minden hangszeres tanulmánnyal, hiszen e tárgy keretében tanulják meg felismerni és elkülöníteni egy-egy műremek lehetséges zenei eszközeit, formáit. A szolfézs, zeneelmélet, zenetörténet tárgyak között természetesen szoros kapcsolat áll fenn, hiszen mindegyikben szükség van bizonyos ritmikai, hallási készségre, elméleti ismeretekre, zeneirodalmi tájékozottságra. </w:t>
      </w:r>
    </w:p>
    <w:p w14:paraId="534595CA" w14:textId="77777777" w:rsidR="00543706" w:rsidRPr="00543706" w:rsidRDefault="00543706" w:rsidP="00543706">
      <w:pPr>
        <w:spacing w:after="0" w:line="240" w:lineRule="auto"/>
        <w:ind w:left="426"/>
        <w:jc w:val="both"/>
        <w:rPr>
          <w:rFonts w:ascii="Times New Roman" w:eastAsia="Calibri" w:hAnsi="Times New Roman"/>
          <w:sz w:val="24"/>
        </w:rPr>
      </w:pPr>
    </w:p>
    <w:p w14:paraId="2F903F19"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Témakörök</w:t>
      </w:r>
    </w:p>
    <w:p w14:paraId="4BD17E52"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2"/>
          <w:sz w:val="24"/>
          <w:szCs w:val="24"/>
        </w:rPr>
        <w:t xml:space="preserve">Összhangzattan </w:t>
      </w:r>
      <w:r w:rsidRPr="00543706">
        <w:rPr>
          <w:rFonts w:ascii="Times New Roman" w:eastAsia="Calibri" w:hAnsi="Times New Roman"/>
          <w:b/>
          <w:i/>
          <w:sz w:val="24"/>
        </w:rPr>
        <w:tab/>
        <w:t>67 óra</w:t>
      </w:r>
    </w:p>
    <w:p w14:paraId="3EE7DA45"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vázlatok, mintapéldák, akkordfűzési és egyéb gyakorlatok követhetnek. Fontos, hogy a kisebb részletek elemzése is komplex legyen, tehát nem csak a megtanulandó akkordokra terjedjen ki, hanem a ritmikára, </w:t>
      </w:r>
      <w:proofErr w:type="spellStart"/>
      <w:r w:rsidRPr="00543706">
        <w:rPr>
          <w:rFonts w:ascii="Times New Roman" w:eastAsia="Lucida Sans Unicode" w:hAnsi="Times New Roman"/>
          <w:kern w:val="2"/>
          <w:sz w:val="24"/>
          <w:szCs w:val="24"/>
        </w:rPr>
        <w:t>melodikára</w:t>
      </w:r>
      <w:proofErr w:type="spellEnd"/>
      <w:r w:rsidRPr="00543706">
        <w:rPr>
          <w:rFonts w:ascii="Times New Roman" w:eastAsia="Lucida Sans Unicode" w:hAnsi="Times New Roman"/>
          <w:kern w:val="2"/>
          <w:sz w:val="24"/>
          <w:szCs w:val="24"/>
        </w:rPr>
        <w:t>, formára is. A harmóniai menetek hangzásának, a zenei szerkesztés logikájának, a szép szólamvezetés törvényszerűségeinek felismerése és elsajátítása érdekében nem mellőzhetjük akkordfűzések rendszeres gyakorlását. Erre szükség van</w:t>
      </w:r>
    </w:p>
    <w:p w14:paraId="5FAD51AC"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hallás útján (diktandó)</w:t>
      </w:r>
    </w:p>
    <w:p w14:paraId="17230DB3"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írásban (kidolgozási példák)</w:t>
      </w:r>
    </w:p>
    <w:p w14:paraId="36D15A2E"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zongoránál (</w:t>
      </w:r>
      <w:proofErr w:type="spellStart"/>
      <w:r w:rsidRPr="00543706">
        <w:rPr>
          <w:rFonts w:ascii="Times New Roman" w:eastAsia="Lucida Sans Unicode" w:hAnsi="Times New Roman"/>
          <w:kern w:val="2"/>
          <w:sz w:val="24"/>
          <w:szCs w:val="24"/>
        </w:rPr>
        <w:t>kézbediktandó</w:t>
      </w:r>
      <w:proofErr w:type="spellEnd"/>
      <w:r w:rsidRPr="00543706">
        <w:rPr>
          <w:rFonts w:ascii="Times New Roman" w:eastAsia="Lucida Sans Unicode" w:hAnsi="Times New Roman"/>
          <w:kern w:val="2"/>
          <w:sz w:val="24"/>
          <w:szCs w:val="24"/>
        </w:rPr>
        <w:t>).</w:t>
      </w:r>
    </w:p>
    <w:p w14:paraId="187D5B7F"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barokk és bécsi klasszikus alapelvek megismerése:</w:t>
      </w:r>
    </w:p>
    <w:p w14:paraId="1C2BE73D"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alapszabályok elsajátítása</w:t>
      </w:r>
    </w:p>
    <w:p w14:paraId="5B52C94E"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a mollban feltűnő vezetőhang miatti anomáliák tisztázása</w:t>
      </w:r>
    </w:p>
    <w:p w14:paraId="12018D61"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a hármashangzat fordítások általános és kivételes esetei</w:t>
      </w:r>
    </w:p>
    <w:p w14:paraId="6099861F"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a </w:t>
      </w:r>
      <w:proofErr w:type="spellStart"/>
      <w:r w:rsidRPr="00543706">
        <w:rPr>
          <w:rFonts w:ascii="Times New Roman" w:eastAsia="Lucida Sans Unicode" w:hAnsi="Times New Roman"/>
          <w:kern w:val="2"/>
          <w:sz w:val="24"/>
          <w:szCs w:val="24"/>
        </w:rPr>
        <w:t>négyeshangzatok</w:t>
      </w:r>
      <w:proofErr w:type="spellEnd"/>
      <w:r w:rsidRPr="00543706">
        <w:rPr>
          <w:rFonts w:ascii="Times New Roman" w:eastAsia="Lucida Sans Unicode" w:hAnsi="Times New Roman"/>
          <w:kern w:val="2"/>
          <w:sz w:val="24"/>
          <w:szCs w:val="24"/>
        </w:rPr>
        <w:t xml:space="preserve"> felépítése, fordításainak megtanulása</w:t>
      </w:r>
    </w:p>
    <w:p w14:paraId="7CBB42D4"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az alterált akkordok felismerése, felépítése</w:t>
      </w:r>
    </w:p>
    <w:p w14:paraId="36FFAA9D"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esetleg kitekintés a romantikus korszak harmóniáira is </w:t>
      </w:r>
    </w:p>
    <w:p w14:paraId="09411C95"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esetleg kitekintés a reneszánsz korszak harmóniáira is</w:t>
      </w:r>
    </w:p>
    <w:p w14:paraId="21F247EA"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Javasolt irodalom, melyeket akár tankönyvként is használhatunk, vagy csupán a műzenei példákat, akkordfűzési gyakorlatokat belőlük: </w:t>
      </w:r>
    </w:p>
    <w:p w14:paraId="66BD8FEE" w14:textId="77777777" w:rsidR="00543706" w:rsidRPr="00543706" w:rsidRDefault="00543706" w:rsidP="00543706">
      <w:pPr>
        <w:widowControl w:val="0"/>
        <w:tabs>
          <w:tab w:val="left" w:pos="4536"/>
        </w:tabs>
        <w:suppressAutoHyphens/>
        <w:spacing w:after="0" w:line="240" w:lineRule="auto"/>
        <w:ind w:left="426"/>
        <w:jc w:val="both"/>
        <w:rPr>
          <w:rFonts w:ascii="Times New Roman" w:eastAsia="Lucida Sans Unicode" w:hAnsi="Times New Roman"/>
          <w:kern w:val="2"/>
          <w:sz w:val="24"/>
          <w:szCs w:val="24"/>
        </w:rPr>
      </w:pPr>
      <w:proofErr w:type="spellStart"/>
      <w:r w:rsidRPr="00543706">
        <w:rPr>
          <w:rFonts w:ascii="Times New Roman" w:eastAsia="Lucida Sans Unicode" w:hAnsi="Times New Roman"/>
          <w:kern w:val="2"/>
          <w:sz w:val="24"/>
          <w:szCs w:val="24"/>
        </w:rPr>
        <w:lastRenderedPageBreak/>
        <w:t>Kesztler</w:t>
      </w:r>
      <w:proofErr w:type="spellEnd"/>
      <w:r w:rsidRPr="00543706">
        <w:rPr>
          <w:rFonts w:ascii="Times New Roman" w:eastAsia="Lucida Sans Unicode" w:hAnsi="Times New Roman"/>
          <w:kern w:val="2"/>
          <w:sz w:val="24"/>
          <w:szCs w:val="24"/>
        </w:rPr>
        <w:t xml:space="preserve"> Lőrinc: </w:t>
      </w:r>
      <w:r w:rsidRPr="00543706">
        <w:rPr>
          <w:rFonts w:ascii="Times New Roman" w:eastAsia="Lucida Sans Unicode" w:hAnsi="Times New Roman"/>
          <w:kern w:val="2"/>
          <w:sz w:val="24"/>
          <w:szCs w:val="24"/>
        </w:rPr>
        <w:tab/>
        <w:t>Összhangzattan</w:t>
      </w:r>
    </w:p>
    <w:p w14:paraId="114798F2" w14:textId="77777777" w:rsidR="00543706" w:rsidRPr="00543706" w:rsidRDefault="00543706" w:rsidP="00543706">
      <w:pPr>
        <w:widowControl w:val="0"/>
        <w:tabs>
          <w:tab w:val="left" w:pos="453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Frank Oszkár: </w:t>
      </w:r>
      <w:r w:rsidRPr="00543706">
        <w:rPr>
          <w:rFonts w:ascii="Times New Roman" w:eastAsia="Lucida Sans Unicode" w:hAnsi="Times New Roman"/>
          <w:kern w:val="2"/>
          <w:sz w:val="24"/>
          <w:szCs w:val="24"/>
        </w:rPr>
        <w:tab/>
        <w:t>Hangzó Zeneelmélet</w:t>
      </w:r>
    </w:p>
    <w:p w14:paraId="02C33C95" w14:textId="77777777" w:rsidR="00543706" w:rsidRPr="00543706" w:rsidRDefault="00543706" w:rsidP="00543706">
      <w:pPr>
        <w:widowControl w:val="0"/>
        <w:tabs>
          <w:tab w:val="left" w:pos="453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Győrffy</w:t>
      </w:r>
      <w:proofErr w:type="gramStart"/>
      <w:r w:rsidRPr="00543706">
        <w:rPr>
          <w:rFonts w:ascii="Times New Roman" w:eastAsia="Lucida Sans Unicode" w:hAnsi="Times New Roman"/>
          <w:kern w:val="2"/>
          <w:sz w:val="24"/>
          <w:szCs w:val="24"/>
        </w:rPr>
        <w:t>,</w:t>
      </w:r>
      <w:proofErr w:type="spellStart"/>
      <w:r w:rsidRPr="00543706">
        <w:rPr>
          <w:rFonts w:ascii="Times New Roman" w:eastAsia="Lucida Sans Unicode" w:hAnsi="Times New Roman"/>
          <w:kern w:val="2"/>
          <w:sz w:val="24"/>
          <w:szCs w:val="24"/>
        </w:rPr>
        <w:t>Beischer-Matyó</w:t>
      </w:r>
      <w:proofErr w:type="spellEnd"/>
      <w:proofErr w:type="gramEnd"/>
      <w:r w:rsidRPr="00543706">
        <w:rPr>
          <w:rFonts w:ascii="Times New Roman" w:eastAsia="Lucida Sans Unicode" w:hAnsi="Times New Roman"/>
          <w:kern w:val="2"/>
          <w:sz w:val="24"/>
          <w:szCs w:val="24"/>
        </w:rPr>
        <w:t xml:space="preserve">,Keresztes: </w:t>
      </w:r>
      <w:r w:rsidRPr="00543706">
        <w:rPr>
          <w:rFonts w:ascii="Times New Roman" w:eastAsia="Lucida Sans Unicode" w:hAnsi="Times New Roman"/>
          <w:kern w:val="2"/>
          <w:sz w:val="24"/>
          <w:szCs w:val="24"/>
        </w:rPr>
        <w:tab/>
        <w:t>Összhangzattan</w:t>
      </w:r>
    </w:p>
    <w:p w14:paraId="16F7CA3E" w14:textId="77777777" w:rsidR="00543706" w:rsidRPr="00543706" w:rsidRDefault="00543706" w:rsidP="00543706">
      <w:pPr>
        <w:widowControl w:val="0"/>
        <w:tabs>
          <w:tab w:val="left" w:pos="453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Arnold Schönberg: </w:t>
      </w:r>
      <w:r w:rsidRPr="00543706">
        <w:rPr>
          <w:rFonts w:ascii="Times New Roman" w:eastAsia="Lucida Sans Unicode" w:hAnsi="Times New Roman"/>
          <w:kern w:val="2"/>
          <w:sz w:val="24"/>
          <w:szCs w:val="24"/>
        </w:rPr>
        <w:tab/>
        <w:t xml:space="preserve">A zeneszerzés alapjai </w:t>
      </w:r>
    </w:p>
    <w:p w14:paraId="3B166326"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64E6833E"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2"/>
          <w:sz w:val="24"/>
          <w:szCs w:val="24"/>
        </w:rPr>
        <w:t xml:space="preserve">Formatan </w:t>
      </w:r>
      <w:r w:rsidRPr="00543706">
        <w:rPr>
          <w:rFonts w:ascii="Times New Roman" w:eastAsia="Calibri" w:hAnsi="Times New Roman"/>
          <w:b/>
          <w:i/>
          <w:sz w:val="24"/>
        </w:rPr>
        <w:tab/>
        <w:t>67 óra</w:t>
      </w:r>
    </w:p>
    <w:p w14:paraId="7A45C493"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 xml:space="preserve">A formatan témakör betekintést enged nyújtani a zeneművek struktúrájába. Fokozatosan megismeri általa a diák a zeneszerzők szerkesztési elveit, korszakokra, műfajokra lebontva. </w:t>
      </w:r>
    </w:p>
    <w:p w14:paraId="6193408C"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 xml:space="preserve">Képezze a formatani elemzések szerves részét a harmóniai elemzés is, mely csak akkor lehetséges, ha az összhangzattan témakörben a tanuló tudása már előrehaladottabb állapotban van. </w:t>
      </w:r>
    </w:p>
    <w:p w14:paraId="69203285"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shd w:val="clear" w:color="auto" w:fill="FFFFFF"/>
        </w:rPr>
      </w:pPr>
      <w:r w:rsidRPr="00543706">
        <w:rPr>
          <w:rFonts w:ascii="Times New Roman" w:eastAsia="Lucida Sans Unicode" w:hAnsi="Times New Roman"/>
          <w:kern w:val="2"/>
          <w:sz w:val="24"/>
          <w:szCs w:val="24"/>
          <w:shd w:val="clear" w:color="auto" w:fill="FFFFFF"/>
        </w:rPr>
        <w:t>Javasolt irodalom, melyeket akár tankönyvként is használhatunk, vagy csupán a műzenei példákat, akkordfűzési gyakorlatokat belőlük:</w:t>
      </w:r>
    </w:p>
    <w:p w14:paraId="133EF53B" w14:textId="77777777" w:rsidR="00543706" w:rsidRPr="00543706" w:rsidRDefault="00543706" w:rsidP="00543706">
      <w:pPr>
        <w:widowControl w:val="0"/>
        <w:tabs>
          <w:tab w:val="left" w:pos="453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Gárdonyi: </w:t>
      </w:r>
      <w:r w:rsidRPr="00543706">
        <w:rPr>
          <w:rFonts w:ascii="Times New Roman" w:eastAsia="Lucida Sans Unicode" w:hAnsi="Times New Roman"/>
          <w:kern w:val="2"/>
          <w:sz w:val="24"/>
          <w:szCs w:val="24"/>
        </w:rPr>
        <w:tab/>
        <w:t>Elemző formatan</w:t>
      </w:r>
    </w:p>
    <w:p w14:paraId="715294E6" w14:textId="77777777" w:rsidR="00543706" w:rsidRPr="00543706" w:rsidRDefault="00543706" w:rsidP="00543706">
      <w:pPr>
        <w:widowControl w:val="0"/>
        <w:tabs>
          <w:tab w:val="left" w:pos="453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Frank Oszkár: </w:t>
      </w:r>
      <w:r w:rsidRPr="00543706">
        <w:rPr>
          <w:rFonts w:ascii="Times New Roman" w:eastAsia="Lucida Sans Unicode" w:hAnsi="Times New Roman"/>
          <w:kern w:val="2"/>
          <w:sz w:val="24"/>
          <w:szCs w:val="24"/>
        </w:rPr>
        <w:tab/>
        <w:t>Hangzó Zeneelmélet</w:t>
      </w:r>
    </w:p>
    <w:p w14:paraId="08272BCD" w14:textId="77777777" w:rsidR="00543706" w:rsidRPr="00543706" w:rsidRDefault="00543706" w:rsidP="00543706">
      <w:pPr>
        <w:widowControl w:val="0"/>
        <w:tabs>
          <w:tab w:val="left" w:pos="453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Győrffy</w:t>
      </w:r>
      <w:proofErr w:type="gramStart"/>
      <w:r w:rsidRPr="00543706">
        <w:rPr>
          <w:rFonts w:ascii="Times New Roman" w:eastAsia="Lucida Sans Unicode" w:hAnsi="Times New Roman"/>
          <w:kern w:val="2"/>
          <w:sz w:val="24"/>
          <w:szCs w:val="24"/>
        </w:rPr>
        <w:t>,</w:t>
      </w:r>
      <w:proofErr w:type="spellStart"/>
      <w:r w:rsidRPr="00543706">
        <w:rPr>
          <w:rFonts w:ascii="Times New Roman" w:eastAsia="Lucida Sans Unicode" w:hAnsi="Times New Roman"/>
          <w:kern w:val="2"/>
          <w:sz w:val="24"/>
          <w:szCs w:val="24"/>
        </w:rPr>
        <w:t>Beischer-Matyó</w:t>
      </w:r>
      <w:proofErr w:type="spellEnd"/>
      <w:proofErr w:type="gramEnd"/>
      <w:r w:rsidRPr="00543706">
        <w:rPr>
          <w:rFonts w:ascii="Times New Roman" w:eastAsia="Lucida Sans Unicode" w:hAnsi="Times New Roman"/>
          <w:kern w:val="2"/>
          <w:sz w:val="24"/>
          <w:szCs w:val="24"/>
        </w:rPr>
        <w:t xml:space="preserve">,Keresztes: </w:t>
      </w:r>
      <w:r w:rsidRPr="00543706">
        <w:rPr>
          <w:rFonts w:ascii="Times New Roman" w:eastAsia="Lucida Sans Unicode" w:hAnsi="Times New Roman"/>
          <w:kern w:val="2"/>
          <w:sz w:val="24"/>
          <w:szCs w:val="24"/>
        </w:rPr>
        <w:tab/>
        <w:t>Összhangzattan</w:t>
      </w:r>
    </w:p>
    <w:p w14:paraId="61C80ED8" w14:textId="77777777" w:rsidR="00543706" w:rsidRPr="00543706" w:rsidRDefault="00543706" w:rsidP="00543706">
      <w:pPr>
        <w:widowControl w:val="0"/>
        <w:tabs>
          <w:tab w:val="left" w:pos="4536"/>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Arnold Schönberg: </w:t>
      </w:r>
      <w:r w:rsidRPr="00543706">
        <w:rPr>
          <w:rFonts w:ascii="Times New Roman" w:eastAsia="Lucida Sans Unicode" w:hAnsi="Times New Roman"/>
          <w:kern w:val="2"/>
          <w:sz w:val="24"/>
          <w:szCs w:val="24"/>
        </w:rPr>
        <w:tab/>
        <w:t xml:space="preserve">A zeneszerzés alapjai </w:t>
      </w:r>
    </w:p>
    <w:p w14:paraId="52EE5739"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7CE6E97B"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képzés javasolt helyszíne (ajánlás)</w:t>
      </w:r>
    </w:p>
    <w:p w14:paraId="41981F80" w14:textId="77777777" w:rsidR="00543706" w:rsidRPr="00543706" w:rsidRDefault="00543706" w:rsidP="00543706">
      <w:pPr>
        <w:widowControl w:val="0"/>
        <w:suppressAutoHyphens/>
        <w:spacing w:after="0" w:line="240" w:lineRule="auto"/>
        <w:ind w:left="426"/>
        <w:jc w:val="both"/>
        <w:rPr>
          <w:rFonts w:ascii="Times New Roman" w:eastAsia="Calibri" w:hAnsi="Times New Roman"/>
          <w:i/>
          <w:sz w:val="24"/>
        </w:rPr>
      </w:pPr>
      <w:r w:rsidRPr="00543706">
        <w:rPr>
          <w:rFonts w:ascii="Times New Roman" w:eastAsia="Lucida Sans Unicode" w:hAnsi="Times New Roman"/>
          <w:kern w:val="2"/>
          <w:sz w:val="24"/>
          <w:szCs w:val="24"/>
        </w:rPr>
        <w:t>Szaktanterem</w:t>
      </w:r>
    </w:p>
    <w:p w14:paraId="03FD493F" w14:textId="77777777" w:rsidR="00543706" w:rsidRPr="00543706" w:rsidRDefault="00543706" w:rsidP="00543706">
      <w:pPr>
        <w:spacing w:after="0" w:line="240" w:lineRule="auto"/>
        <w:ind w:left="426"/>
        <w:jc w:val="both"/>
        <w:rPr>
          <w:rFonts w:ascii="Times New Roman" w:eastAsia="Calibri" w:hAnsi="Times New Roman"/>
          <w:sz w:val="24"/>
        </w:rPr>
      </w:pPr>
    </w:p>
    <w:p w14:paraId="26EF9DE6"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sajátos módszerek, tanulói tevékenységformák (ajánlás)</w:t>
      </w:r>
    </w:p>
    <w:p w14:paraId="1D57E6A0" w14:textId="77777777" w:rsidR="00543706" w:rsidRPr="00543706" w:rsidRDefault="00543706" w:rsidP="00543706">
      <w:pPr>
        <w:spacing w:after="0" w:line="240" w:lineRule="auto"/>
        <w:ind w:left="426"/>
        <w:jc w:val="both"/>
        <w:rPr>
          <w:rFonts w:ascii="Times New Roman" w:eastAsia="Calibri" w:hAnsi="Times New Roman"/>
          <w:i/>
          <w:sz w:val="24"/>
        </w:rPr>
      </w:pPr>
    </w:p>
    <w:p w14:paraId="50374365" w14:textId="77777777" w:rsidR="00543706" w:rsidRPr="00543706" w:rsidRDefault="00543706" w:rsidP="00543706">
      <w:pPr>
        <w:spacing w:after="0" w:line="240" w:lineRule="auto"/>
        <w:ind w:left="426"/>
        <w:jc w:val="both"/>
        <w:rPr>
          <w:rFonts w:ascii="Times New Roman" w:eastAsia="Calibri" w:hAnsi="Times New Roman"/>
          <w:sz w:val="24"/>
        </w:rPr>
      </w:pPr>
    </w:p>
    <w:p w14:paraId="7321472A"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sajátos módszerek (ajánlás)</w:t>
      </w:r>
    </w:p>
    <w:p w14:paraId="7F920B22" w14:textId="77777777" w:rsidR="005E749B" w:rsidRDefault="005E749B" w:rsidP="005E749B">
      <w:pPr>
        <w:spacing w:after="0" w:line="240" w:lineRule="auto"/>
        <w:ind w:left="1072"/>
        <w:contextualSpacing/>
        <w:jc w:val="both"/>
        <w:rPr>
          <w:rFonts w:ascii="Times New Roman" w:eastAsia="Calibri" w:hAnsi="Times New Roman"/>
          <w:b/>
          <w:sz w:val="24"/>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E749B" w:rsidRPr="005E749B" w14:paraId="36EAAE8A" w14:textId="77777777" w:rsidTr="005E749B">
        <w:trPr>
          <w:trHeight w:val="600"/>
          <w:jc w:val="center"/>
        </w:trPr>
        <w:tc>
          <w:tcPr>
            <w:tcW w:w="960" w:type="dxa"/>
            <w:vMerge w:val="restart"/>
            <w:shd w:val="clear" w:color="auto" w:fill="auto"/>
            <w:vAlign w:val="center"/>
            <w:hideMark/>
          </w:tcPr>
          <w:p w14:paraId="61C4D69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Sorszám</w:t>
            </w:r>
          </w:p>
        </w:tc>
        <w:tc>
          <w:tcPr>
            <w:tcW w:w="2220" w:type="dxa"/>
            <w:vMerge w:val="restart"/>
            <w:shd w:val="clear" w:color="auto" w:fill="auto"/>
            <w:vAlign w:val="center"/>
            <w:hideMark/>
          </w:tcPr>
          <w:p w14:paraId="57686C8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Alkalmazott oktatási módszer neve</w:t>
            </w:r>
          </w:p>
        </w:tc>
        <w:tc>
          <w:tcPr>
            <w:tcW w:w="2880" w:type="dxa"/>
            <w:gridSpan w:val="3"/>
            <w:shd w:val="clear" w:color="auto" w:fill="auto"/>
            <w:vAlign w:val="center"/>
            <w:hideMark/>
          </w:tcPr>
          <w:p w14:paraId="5C17D6B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A tanulói tevékenység szervezeti kerete</w:t>
            </w:r>
          </w:p>
        </w:tc>
        <w:tc>
          <w:tcPr>
            <w:tcW w:w="2380" w:type="dxa"/>
            <w:vMerge w:val="restart"/>
            <w:shd w:val="clear" w:color="auto" w:fill="auto"/>
            <w:vAlign w:val="center"/>
            <w:hideMark/>
          </w:tcPr>
          <w:p w14:paraId="1996529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xml:space="preserve">Alkalmazandó eszközök és felszerelések </w:t>
            </w:r>
          </w:p>
        </w:tc>
      </w:tr>
      <w:tr w:rsidR="005E749B" w:rsidRPr="005E749B" w14:paraId="39BA141C" w14:textId="77777777" w:rsidTr="005E749B">
        <w:trPr>
          <w:trHeight w:val="255"/>
          <w:jc w:val="center"/>
        </w:trPr>
        <w:tc>
          <w:tcPr>
            <w:tcW w:w="960" w:type="dxa"/>
            <w:vMerge/>
            <w:vAlign w:val="center"/>
            <w:hideMark/>
          </w:tcPr>
          <w:p w14:paraId="6436B581"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2220" w:type="dxa"/>
            <w:vMerge/>
            <w:vAlign w:val="center"/>
            <w:hideMark/>
          </w:tcPr>
          <w:p w14:paraId="21DDF9BF"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960" w:type="dxa"/>
            <w:shd w:val="clear" w:color="auto" w:fill="auto"/>
            <w:vAlign w:val="center"/>
            <w:hideMark/>
          </w:tcPr>
          <w:p w14:paraId="5BC2CCB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egyéni</w:t>
            </w:r>
          </w:p>
        </w:tc>
        <w:tc>
          <w:tcPr>
            <w:tcW w:w="960" w:type="dxa"/>
            <w:shd w:val="clear" w:color="auto" w:fill="auto"/>
            <w:vAlign w:val="center"/>
            <w:hideMark/>
          </w:tcPr>
          <w:p w14:paraId="5B35128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csoport</w:t>
            </w:r>
          </w:p>
        </w:tc>
        <w:tc>
          <w:tcPr>
            <w:tcW w:w="960" w:type="dxa"/>
            <w:shd w:val="clear" w:color="auto" w:fill="auto"/>
            <w:vAlign w:val="center"/>
            <w:hideMark/>
          </w:tcPr>
          <w:p w14:paraId="1E15854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osztály</w:t>
            </w:r>
          </w:p>
        </w:tc>
        <w:tc>
          <w:tcPr>
            <w:tcW w:w="2380" w:type="dxa"/>
            <w:vMerge/>
            <w:vAlign w:val="center"/>
            <w:hideMark/>
          </w:tcPr>
          <w:p w14:paraId="3AA72819" w14:textId="77777777" w:rsidR="005E749B" w:rsidRPr="005E749B" w:rsidRDefault="005E749B" w:rsidP="005E749B">
            <w:pPr>
              <w:spacing w:after="0" w:line="240" w:lineRule="auto"/>
              <w:rPr>
                <w:rFonts w:ascii="Times New Roman" w:hAnsi="Times New Roman"/>
                <w:color w:val="000000"/>
                <w:sz w:val="20"/>
                <w:szCs w:val="20"/>
                <w:lang w:eastAsia="hu-HU"/>
              </w:rPr>
            </w:pPr>
          </w:p>
        </w:tc>
      </w:tr>
      <w:tr w:rsidR="005E749B" w:rsidRPr="005E749B" w14:paraId="24E53311" w14:textId="77777777" w:rsidTr="005E749B">
        <w:trPr>
          <w:trHeight w:val="255"/>
          <w:jc w:val="center"/>
        </w:trPr>
        <w:tc>
          <w:tcPr>
            <w:tcW w:w="960" w:type="dxa"/>
            <w:shd w:val="clear" w:color="auto" w:fill="auto"/>
            <w:vAlign w:val="center"/>
            <w:hideMark/>
          </w:tcPr>
          <w:p w14:paraId="32A2458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w:t>
            </w:r>
          </w:p>
        </w:tc>
        <w:tc>
          <w:tcPr>
            <w:tcW w:w="2220" w:type="dxa"/>
            <w:shd w:val="clear" w:color="auto" w:fill="auto"/>
            <w:vAlign w:val="center"/>
            <w:hideMark/>
          </w:tcPr>
          <w:p w14:paraId="1651E6DF"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magyarázat</w:t>
            </w:r>
          </w:p>
        </w:tc>
        <w:tc>
          <w:tcPr>
            <w:tcW w:w="960" w:type="dxa"/>
            <w:shd w:val="clear" w:color="auto" w:fill="auto"/>
            <w:vAlign w:val="center"/>
            <w:hideMark/>
          </w:tcPr>
          <w:p w14:paraId="5F12AD8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6A98474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6EF30E7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7D7FA4E0"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5ABB9510" w14:textId="77777777" w:rsidTr="005E749B">
        <w:trPr>
          <w:trHeight w:val="510"/>
          <w:jc w:val="center"/>
        </w:trPr>
        <w:tc>
          <w:tcPr>
            <w:tcW w:w="960" w:type="dxa"/>
            <w:shd w:val="clear" w:color="auto" w:fill="auto"/>
            <w:vAlign w:val="center"/>
            <w:hideMark/>
          </w:tcPr>
          <w:p w14:paraId="07E4D93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w:t>
            </w:r>
          </w:p>
        </w:tc>
        <w:tc>
          <w:tcPr>
            <w:tcW w:w="2220" w:type="dxa"/>
            <w:shd w:val="clear" w:color="auto" w:fill="auto"/>
            <w:vAlign w:val="center"/>
            <w:hideMark/>
          </w:tcPr>
          <w:p w14:paraId="716EA644"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szemléltetés</w:t>
            </w:r>
          </w:p>
        </w:tc>
        <w:tc>
          <w:tcPr>
            <w:tcW w:w="960" w:type="dxa"/>
            <w:shd w:val="clear" w:color="auto" w:fill="auto"/>
            <w:vAlign w:val="center"/>
            <w:hideMark/>
          </w:tcPr>
          <w:p w14:paraId="3CED65E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7A6A473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5A3B316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2380" w:type="dxa"/>
            <w:shd w:val="clear" w:color="auto" w:fill="auto"/>
            <w:vAlign w:val="center"/>
            <w:hideMark/>
          </w:tcPr>
          <w:p w14:paraId="2BE3BC4D"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xml:space="preserve">audiovizuális eszközök, </w:t>
            </w:r>
            <w:proofErr w:type="spellStart"/>
            <w:r w:rsidRPr="005E749B">
              <w:rPr>
                <w:rFonts w:ascii="Times New Roman" w:hAnsi="Times New Roman"/>
                <w:color w:val="000000"/>
                <w:sz w:val="20"/>
                <w:szCs w:val="20"/>
                <w:lang w:eastAsia="hu-HU"/>
              </w:rPr>
              <w:t>pianino</w:t>
            </w:r>
            <w:proofErr w:type="spellEnd"/>
            <w:r w:rsidRPr="005E749B">
              <w:rPr>
                <w:rFonts w:ascii="Times New Roman" w:hAnsi="Times New Roman"/>
                <w:color w:val="000000"/>
                <w:sz w:val="20"/>
                <w:szCs w:val="20"/>
                <w:lang w:eastAsia="hu-HU"/>
              </w:rPr>
              <w:t>, ötvonalas tábla</w:t>
            </w:r>
          </w:p>
        </w:tc>
      </w:tr>
      <w:tr w:rsidR="005E749B" w:rsidRPr="005E749B" w14:paraId="41BAA3EC" w14:textId="77777777" w:rsidTr="005E749B">
        <w:trPr>
          <w:trHeight w:val="255"/>
          <w:jc w:val="center"/>
        </w:trPr>
        <w:tc>
          <w:tcPr>
            <w:tcW w:w="960" w:type="dxa"/>
            <w:shd w:val="clear" w:color="auto" w:fill="auto"/>
            <w:vAlign w:val="center"/>
            <w:hideMark/>
          </w:tcPr>
          <w:p w14:paraId="69525E6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3.</w:t>
            </w:r>
          </w:p>
        </w:tc>
        <w:tc>
          <w:tcPr>
            <w:tcW w:w="2220" w:type="dxa"/>
            <w:shd w:val="clear" w:color="auto" w:fill="auto"/>
            <w:vAlign w:val="center"/>
            <w:hideMark/>
          </w:tcPr>
          <w:p w14:paraId="17FC7C39"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kooperatív tanulás</w:t>
            </w:r>
          </w:p>
        </w:tc>
        <w:tc>
          <w:tcPr>
            <w:tcW w:w="960" w:type="dxa"/>
            <w:shd w:val="clear" w:color="auto" w:fill="auto"/>
            <w:vAlign w:val="center"/>
            <w:hideMark/>
          </w:tcPr>
          <w:p w14:paraId="4C36524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5AFF30C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shd w:val="clear" w:color="auto" w:fill="auto"/>
            <w:vAlign w:val="center"/>
            <w:hideMark/>
          </w:tcPr>
          <w:p w14:paraId="0AFF2AF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7A203C6A"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1D710770" w14:textId="77777777" w:rsidTr="005E749B">
        <w:trPr>
          <w:trHeight w:val="255"/>
          <w:jc w:val="center"/>
        </w:trPr>
        <w:tc>
          <w:tcPr>
            <w:tcW w:w="960" w:type="dxa"/>
            <w:shd w:val="clear" w:color="auto" w:fill="auto"/>
            <w:vAlign w:val="center"/>
            <w:hideMark/>
          </w:tcPr>
          <w:p w14:paraId="302F607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4.</w:t>
            </w:r>
          </w:p>
        </w:tc>
        <w:tc>
          <w:tcPr>
            <w:tcW w:w="2220" w:type="dxa"/>
            <w:shd w:val="clear" w:color="auto" w:fill="auto"/>
            <w:vAlign w:val="center"/>
            <w:hideMark/>
          </w:tcPr>
          <w:p w14:paraId="24956764"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házi feladat</w:t>
            </w:r>
          </w:p>
        </w:tc>
        <w:tc>
          <w:tcPr>
            <w:tcW w:w="960" w:type="dxa"/>
            <w:shd w:val="clear" w:color="auto" w:fill="auto"/>
            <w:vAlign w:val="center"/>
            <w:hideMark/>
          </w:tcPr>
          <w:p w14:paraId="12AC21D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960" w:type="dxa"/>
            <w:shd w:val="clear" w:color="auto" w:fill="auto"/>
            <w:vAlign w:val="center"/>
            <w:hideMark/>
          </w:tcPr>
          <w:p w14:paraId="709B565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960" w:type="dxa"/>
            <w:shd w:val="clear" w:color="auto" w:fill="auto"/>
            <w:vAlign w:val="center"/>
            <w:hideMark/>
          </w:tcPr>
          <w:p w14:paraId="124C905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shd w:val="clear" w:color="auto" w:fill="auto"/>
            <w:vAlign w:val="center"/>
            <w:hideMark/>
          </w:tcPr>
          <w:p w14:paraId="1E4A24C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bl>
    <w:p w14:paraId="20C216E2" w14:textId="77777777" w:rsidR="005E749B" w:rsidRPr="00543706" w:rsidRDefault="005E749B" w:rsidP="005E749B">
      <w:pPr>
        <w:spacing w:after="0" w:line="240" w:lineRule="auto"/>
        <w:ind w:left="1072"/>
        <w:contextualSpacing/>
        <w:jc w:val="both"/>
        <w:rPr>
          <w:rFonts w:ascii="Times New Roman" w:eastAsia="Calibri" w:hAnsi="Times New Roman"/>
          <w:b/>
          <w:sz w:val="24"/>
        </w:rPr>
      </w:pPr>
    </w:p>
    <w:p w14:paraId="5EB40F6A" w14:textId="143708D1" w:rsidR="00543706" w:rsidRPr="00543706" w:rsidRDefault="00543706" w:rsidP="00543706">
      <w:pPr>
        <w:spacing w:after="0" w:line="240" w:lineRule="auto"/>
        <w:ind w:left="426"/>
        <w:jc w:val="both"/>
        <w:rPr>
          <w:rFonts w:ascii="Times New Roman" w:eastAsia="Calibri" w:hAnsi="Times New Roman"/>
          <w:sz w:val="24"/>
        </w:rPr>
      </w:pPr>
    </w:p>
    <w:p w14:paraId="3CC04AC5"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tanulói tevékenységformák (ajánlás)</w:t>
      </w:r>
    </w:p>
    <w:p w14:paraId="7D0C1CBC" w14:textId="77777777" w:rsidR="005E749B" w:rsidRDefault="005E749B" w:rsidP="005E749B">
      <w:pPr>
        <w:spacing w:after="0" w:line="240" w:lineRule="auto"/>
        <w:ind w:left="1072"/>
        <w:contextualSpacing/>
        <w:jc w:val="both"/>
        <w:rPr>
          <w:rFonts w:ascii="Times New Roman" w:eastAsia="Calibri" w:hAnsi="Times New Roman"/>
          <w:b/>
          <w:sz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E749B" w:rsidRPr="005E749B" w14:paraId="3E083983" w14:textId="77777777" w:rsidTr="005E749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C3033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5F2C93"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53DC3E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91D0E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xml:space="preserve">Alkalmazandó eszközök és felszerelések </w:t>
            </w:r>
          </w:p>
        </w:tc>
      </w:tr>
      <w:tr w:rsidR="005E749B" w:rsidRPr="005E749B" w14:paraId="0EA63344" w14:textId="77777777" w:rsidTr="005E749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C931946"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23D8599" w14:textId="77777777" w:rsidR="005E749B" w:rsidRPr="005E749B" w:rsidRDefault="005E749B" w:rsidP="005E749B">
            <w:pPr>
              <w:spacing w:after="0" w:line="240" w:lineRule="auto"/>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D3AF90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A704F1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197257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E85D0C1" w14:textId="77777777" w:rsidR="005E749B" w:rsidRPr="005E749B" w:rsidRDefault="005E749B" w:rsidP="005E749B">
            <w:pPr>
              <w:spacing w:after="0" w:line="240" w:lineRule="auto"/>
              <w:rPr>
                <w:rFonts w:ascii="Times New Roman" w:hAnsi="Times New Roman"/>
                <w:color w:val="000000"/>
                <w:sz w:val="20"/>
                <w:szCs w:val="20"/>
                <w:lang w:eastAsia="hu-HU"/>
              </w:rPr>
            </w:pPr>
          </w:p>
        </w:tc>
      </w:tr>
      <w:tr w:rsidR="005E749B" w:rsidRPr="005E749B" w14:paraId="02E2F9B5" w14:textId="77777777" w:rsidTr="005E74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096AB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4EE63A"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Információ feldolgozó tevékenységek</w:t>
            </w:r>
          </w:p>
        </w:tc>
      </w:tr>
      <w:tr w:rsidR="005E749B" w:rsidRPr="005E749B" w14:paraId="0157E364"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923A2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CCED95A"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6755AA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24071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310DA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E62CF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6165DC8D"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BB16C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B655A2F"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A41A18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DE1E6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41C41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0B87CE"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1D94A039"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CAEAA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14:paraId="52991C47"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6DEA33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2748A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1AC47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F02A5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C740CE2"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D37E0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196ABC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C48FE4F"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50F0D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3467A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78918A"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223BA7C5"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1F2B52"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5CDADF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E970FD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48107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AC58D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D9A92A"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2D475609" w14:textId="77777777" w:rsidTr="005E74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9FFF9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61E1C1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C27F04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39926E"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B3807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5454D5"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61BC6857"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BC5BE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91E9571"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557F8C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F0A7C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60D521"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DD4568"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4DCF7502" w14:textId="77777777" w:rsidTr="005E74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FBCF5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E4DE824"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Ismeretalkalmazási gyakorló tevékenységek, feladatok</w:t>
            </w:r>
          </w:p>
        </w:tc>
      </w:tr>
      <w:tr w:rsidR="005E749B" w:rsidRPr="005E749B" w14:paraId="4EC2A343" w14:textId="77777777" w:rsidTr="005E74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C8B5F4"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0F91E84"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01495BB"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C0F070"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D4D9CC"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B42A2C"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0BCFBF25"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FE33E8" w14:textId="5BAD074A" w:rsidR="005E749B" w:rsidRPr="005E749B" w:rsidRDefault="005E749B" w:rsidP="00087E7C">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2.</w:t>
            </w:r>
            <w:r w:rsidR="00087E7C">
              <w:rPr>
                <w:rFonts w:ascii="Times New Roman" w:hAnsi="Times New Roman"/>
                <w:color w:val="000000"/>
                <w:sz w:val="20"/>
                <w:szCs w:val="20"/>
                <w:lang w:eastAsia="hu-HU"/>
              </w:rPr>
              <w:t>2</w:t>
            </w:r>
            <w:r w:rsidRPr="005E749B">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021A1AB6"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E7F59E9"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A9166A"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CDB80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199E03"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4A2C6765"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E4B10E" w14:textId="75B934C2" w:rsidR="005E749B" w:rsidRPr="005E749B" w:rsidRDefault="00087E7C"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2.3</w:t>
            </w:r>
            <w:r w:rsidR="005E749B" w:rsidRPr="005E749B">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4F692BEB"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0C6BB4D"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0C462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EBFD16"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593AAB"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r w:rsidR="005E749B" w:rsidRPr="005E749B" w14:paraId="79E7071C" w14:textId="77777777" w:rsidTr="005E74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876D27" w14:textId="2ED21869" w:rsidR="005E749B" w:rsidRPr="005E749B" w:rsidRDefault="00087E7C" w:rsidP="005E749B">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2.4</w:t>
            </w:r>
            <w:r w:rsidR="005E749B" w:rsidRPr="005E749B">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7A733460"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0AD4475"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280078"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A6A567" w14:textId="77777777" w:rsidR="005E749B" w:rsidRPr="005E749B" w:rsidRDefault="005E749B" w:rsidP="005E749B">
            <w:pPr>
              <w:spacing w:after="0" w:line="240" w:lineRule="auto"/>
              <w:jc w:val="center"/>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2447E6" w14:textId="77777777" w:rsidR="005E749B" w:rsidRPr="005E749B" w:rsidRDefault="005E749B" w:rsidP="005E749B">
            <w:pPr>
              <w:spacing w:after="0" w:line="240" w:lineRule="auto"/>
              <w:rPr>
                <w:rFonts w:ascii="Times New Roman" w:hAnsi="Times New Roman"/>
                <w:color w:val="000000"/>
                <w:sz w:val="20"/>
                <w:szCs w:val="20"/>
                <w:lang w:eastAsia="hu-HU"/>
              </w:rPr>
            </w:pPr>
            <w:r w:rsidRPr="005E749B">
              <w:rPr>
                <w:rFonts w:ascii="Times New Roman" w:hAnsi="Times New Roman"/>
                <w:color w:val="000000"/>
                <w:sz w:val="20"/>
                <w:szCs w:val="20"/>
                <w:lang w:eastAsia="hu-HU"/>
              </w:rPr>
              <w:t> </w:t>
            </w:r>
          </w:p>
        </w:tc>
      </w:tr>
    </w:tbl>
    <w:p w14:paraId="54B7640A" w14:textId="77777777" w:rsidR="005E749B" w:rsidRPr="00543706" w:rsidRDefault="005E749B" w:rsidP="005E749B">
      <w:pPr>
        <w:spacing w:after="0" w:line="240" w:lineRule="auto"/>
        <w:ind w:left="1072"/>
        <w:contextualSpacing/>
        <w:jc w:val="both"/>
        <w:rPr>
          <w:rFonts w:ascii="Times New Roman" w:eastAsia="Calibri" w:hAnsi="Times New Roman"/>
          <w:b/>
          <w:sz w:val="24"/>
        </w:rPr>
      </w:pPr>
    </w:p>
    <w:p w14:paraId="38014BAC" w14:textId="4CFF32A2" w:rsidR="00543706" w:rsidRPr="00543706" w:rsidRDefault="00543706" w:rsidP="00543706">
      <w:pPr>
        <w:spacing w:after="0" w:line="240" w:lineRule="auto"/>
        <w:ind w:left="426"/>
        <w:jc w:val="both"/>
        <w:rPr>
          <w:rFonts w:ascii="Times New Roman" w:eastAsia="Calibri" w:hAnsi="Times New Roman"/>
          <w:sz w:val="24"/>
        </w:rPr>
      </w:pPr>
    </w:p>
    <w:p w14:paraId="24C0D2BD"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értékelésének módja</w:t>
      </w:r>
    </w:p>
    <w:p w14:paraId="14615A8E" w14:textId="77777777" w:rsidR="00543706" w:rsidRPr="00543706" w:rsidRDefault="00543706" w:rsidP="00543706">
      <w:pPr>
        <w:spacing w:after="0" w:line="240" w:lineRule="auto"/>
        <w:ind w:left="426"/>
        <w:jc w:val="both"/>
        <w:rPr>
          <w:rFonts w:ascii="Times New Roman" w:eastAsia="Calibri" w:hAnsi="Times New Roman"/>
          <w:sz w:val="24"/>
        </w:rPr>
      </w:pPr>
      <w:r w:rsidRPr="00543706">
        <w:rPr>
          <w:rFonts w:ascii="Times New Roman" w:eastAsia="Calibri" w:hAnsi="Times New Roman"/>
          <w:sz w:val="24"/>
        </w:rPr>
        <w:t>A nemzeti köznevelésről szóló 2011. évi CXC. törvény. 54. § (2) a) pontja szerinti értékeléssel.</w:t>
      </w:r>
    </w:p>
    <w:p w14:paraId="75DBAE68" w14:textId="77777777" w:rsidR="00543706" w:rsidRPr="00543706" w:rsidRDefault="00543706" w:rsidP="00543706">
      <w:pPr>
        <w:spacing w:after="0" w:line="240" w:lineRule="auto"/>
        <w:ind w:left="426"/>
        <w:jc w:val="both"/>
        <w:rPr>
          <w:rFonts w:ascii="Times New Roman" w:eastAsia="Calibri" w:hAnsi="Times New Roman"/>
          <w:sz w:val="24"/>
        </w:rPr>
      </w:pPr>
    </w:p>
    <w:p w14:paraId="07BECE29" w14:textId="77777777" w:rsidR="00543706" w:rsidRPr="00543706" w:rsidRDefault="00543706" w:rsidP="00543706">
      <w:pPr>
        <w:spacing w:after="0" w:line="240" w:lineRule="auto"/>
        <w:jc w:val="both"/>
        <w:rPr>
          <w:rFonts w:ascii="Times New Roman" w:eastAsia="Calibri" w:hAnsi="Times New Roman"/>
          <w:sz w:val="24"/>
        </w:rPr>
      </w:pPr>
    </w:p>
    <w:p w14:paraId="3DF7B078" w14:textId="77777777" w:rsidR="00543706" w:rsidRPr="00543706" w:rsidRDefault="00543706" w:rsidP="00C70F06">
      <w:pPr>
        <w:numPr>
          <w:ilvl w:val="0"/>
          <w:numId w:val="7"/>
        </w:numPr>
        <w:tabs>
          <w:tab w:val="right" w:pos="9072"/>
        </w:tabs>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Zenetörténet tantárgy</w:t>
      </w:r>
      <w:r w:rsidRPr="00543706">
        <w:rPr>
          <w:rFonts w:ascii="Times New Roman" w:eastAsia="Calibri" w:hAnsi="Times New Roman"/>
          <w:b/>
          <w:sz w:val="24"/>
        </w:rPr>
        <w:tab/>
        <w:t>134 óra</w:t>
      </w:r>
    </w:p>
    <w:p w14:paraId="6239C090" w14:textId="77777777" w:rsidR="00543706" w:rsidRPr="00543706" w:rsidRDefault="00543706" w:rsidP="00543706">
      <w:pPr>
        <w:spacing w:after="120" w:line="240" w:lineRule="auto"/>
        <w:jc w:val="both"/>
        <w:rPr>
          <w:rFonts w:ascii="Times New Roman" w:eastAsia="Calibri" w:hAnsi="Times New Roman"/>
          <w:sz w:val="24"/>
        </w:rPr>
      </w:pPr>
    </w:p>
    <w:p w14:paraId="5C9D2D67"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tanításának célja</w:t>
      </w:r>
    </w:p>
    <w:p w14:paraId="14E3A123" w14:textId="77777777" w:rsidR="00543706" w:rsidRPr="00543706" w:rsidRDefault="00543706" w:rsidP="00543706">
      <w:pPr>
        <w:widowControl w:val="0"/>
        <w:suppressAutoHyphens/>
        <w:spacing w:after="0" w:line="240" w:lineRule="auto"/>
        <w:ind w:left="426"/>
        <w:jc w:val="both"/>
        <w:rPr>
          <w:rFonts w:ascii="Times New Roman" w:eastAsia="Calibri" w:hAnsi="Times New Roman"/>
          <w:sz w:val="24"/>
        </w:rPr>
      </w:pPr>
      <w:r w:rsidRPr="00543706">
        <w:rPr>
          <w:rFonts w:ascii="Times New Roman" w:eastAsia="Lucida Sans Unicode" w:hAnsi="Times New Roman"/>
          <w:kern w:val="2"/>
          <w:sz w:val="24"/>
          <w:szCs w:val="24"/>
          <w:lang w:eastAsia="hu-HU"/>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A zenetörténet alkalmas a különböző történelmi, irodalom, művészettörténet ismeretek integrálására. </w:t>
      </w:r>
    </w:p>
    <w:p w14:paraId="7BA97196" w14:textId="77777777" w:rsidR="00543706" w:rsidRPr="00543706" w:rsidRDefault="00543706" w:rsidP="00543706">
      <w:pPr>
        <w:spacing w:after="0" w:line="240" w:lineRule="auto"/>
        <w:ind w:left="426"/>
        <w:jc w:val="both"/>
        <w:rPr>
          <w:rFonts w:ascii="Times New Roman" w:eastAsia="Calibri" w:hAnsi="Times New Roman"/>
          <w:sz w:val="24"/>
        </w:rPr>
      </w:pPr>
    </w:p>
    <w:p w14:paraId="2E777856"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Kapcsolódó szakmai tartalmak</w:t>
      </w:r>
    </w:p>
    <w:p w14:paraId="38504400" w14:textId="77777777" w:rsidR="00543706" w:rsidRPr="00543706" w:rsidRDefault="00543706" w:rsidP="00543706">
      <w:pPr>
        <w:widowControl w:val="0"/>
        <w:suppressAutoHyphens/>
        <w:spacing w:after="0" w:line="240" w:lineRule="auto"/>
        <w:ind w:left="426"/>
        <w:jc w:val="both"/>
        <w:rPr>
          <w:rFonts w:ascii="Times New Roman" w:eastAsia="Calibri" w:hAnsi="Times New Roman"/>
          <w:sz w:val="24"/>
        </w:rPr>
      </w:pPr>
      <w:r w:rsidRPr="00543706">
        <w:rPr>
          <w:rFonts w:ascii="Times New Roman" w:eastAsia="Lucida Sans Unicode" w:hAnsi="Times New Roman"/>
          <w:bCs/>
          <w:iCs/>
          <w:kern w:val="2"/>
          <w:sz w:val="24"/>
          <w:szCs w:val="24"/>
        </w:rPr>
        <w:t xml:space="preserve">A Zenetörténet tárgy elősegíti a népzene és műzene kölcsönhatásának megértését. Elengedhetetlen része a szakmai nyelv és a gyakran idegen nyelvű zenei szakszavak használata; ismeretének elsajátítása pedig olyan zenei tantárgyak esetében is alapvető elvárás, mint a szolfézs és zeneelmélet. </w:t>
      </w:r>
    </w:p>
    <w:p w14:paraId="7A4D75C9" w14:textId="77777777" w:rsidR="00543706" w:rsidRPr="00543706" w:rsidRDefault="00543706" w:rsidP="00543706">
      <w:pPr>
        <w:spacing w:after="0" w:line="240" w:lineRule="auto"/>
        <w:ind w:left="426"/>
        <w:jc w:val="both"/>
        <w:rPr>
          <w:rFonts w:ascii="Times New Roman" w:eastAsia="Calibri" w:hAnsi="Times New Roman"/>
          <w:sz w:val="24"/>
        </w:rPr>
      </w:pPr>
    </w:p>
    <w:p w14:paraId="08AC8C4B"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Témakörök</w:t>
      </w:r>
    </w:p>
    <w:p w14:paraId="5E8EDEDA"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2"/>
          <w:sz w:val="24"/>
          <w:szCs w:val="24"/>
        </w:rPr>
        <w:t>Zenetörténeti ismeretek</w:t>
      </w:r>
      <w:r w:rsidRPr="00543706">
        <w:rPr>
          <w:rFonts w:ascii="Times New Roman" w:eastAsia="Calibri" w:hAnsi="Times New Roman"/>
          <w:b/>
          <w:i/>
          <w:sz w:val="24"/>
        </w:rPr>
        <w:tab/>
        <w:t>45 óra</w:t>
      </w:r>
    </w:p>
    <w:p w14:paraId="2A084795"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14:paraId="1AAEF8AC"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tanítandó tananyag szorosan követi az alapképzést:</w:t>
      </w:r>
    </w:p>
    <w:p w14:paraId="45869448"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A késő-reneszánsz zenéje: Palestrina, Lassus, Victoria, </w:t>
      </w:r>
      <w:proofErr w:type="spellStart"/>
      <w:r w:rsidRPr="00543706">
        <w:rPr>
          <w:rFonts w:ascii="Times New Roman" w:eastAsia="Lucida Sans Unicode" w:hAnsi="Times New Roman"/>
          <w:kern w:val="2"/>
          <w:sz w:val="24"/>
          <w:szCs w:val="24"/>
        </w:rPr>
        <w:t>Dowland</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Gesualdo</w:t>
      </w:r>
      <w:proofErr w:type="spellEnd"/>
      <w:r w:rsidRPr="00543706">
        <w:rPr>
          <w:rFonts w:ascii="Times New Roman" w:eastAsia="Lucida Sans Unicode" w:hAnsi="Times New Roman"/>
          <w:kern w:val="2"/>
          <w:sz w:val="24"/>
          <w:szCs w:val="24"/>
        </w:rPr>
        <w:t>, G. Gabrieli</w:t>
      </w:r>
    </w:p>
    <w:p w14:paraId="56F37807"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Az itáliai barokk zene: Monteverdi, Corelli, Scarlatti, Vivaldi</w:t>
      </w:r>
    </w:p>
    <w:p w14:paraId="555097A2"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lastRenderedPageBreak/>
        <w:t>- A francia barokk: Lully, Rameau</w:t>
      </w:r>
    </w:p>
    <w:p w14:paraId="0FD5FBB2"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A német barokk: Schütz, Bach, Telemann </w:t>
      </w:r>
    </w:p>
    <w:p w14:paraId="1F2586FA"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Az angol barokk: </w:t>
      </w:r>
      <w:proofErr w:type="spellStart"/>
      <w:r w:rsidRPr="00543706">
        <w:rPr>
          <w:rFonts w:ascii="Times New Roman" w:eastAsia="Lucida Sans Unicode" w:hAnsi="Times New Roman"/>
          <w:kern w:val="2"/>
          <w:sz w:val="24"/>
          <w:szCs w:val="24"/>
        </w:rPr>
        <w:t>Purcell</w:t>
      </w:r>
      <w:proofErr w:type="spellEnd"/>
      <w:r w:rsidRPr="00543706">
        <w:rPr>
          <w:rFonts w:ascii="Times New Roman" w:eastAsia="Lucida Sans Unicode" w:hAnsi="Times New Roman"/>
          <w:kern w:val="2"/>
          <w:sz w:val="24"/>
          <w:szCs w:val="24"/>
        </w:rPr>
        <w:t>, Händel</w:t>
      </w:r>
    </w:p>
    <w:p w14:paraId="7DB7D7D8"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A rokokó és az átmeneti korszak: C. </w:t>
      </w:r>
      <w:proofErr w:type="spellStart"/>
      <w:r w:rsidRPr="00543706">
        <w:rPr>
          <w:rFonts w:ascii="Times New Roman" w:eastAsia="Lucida Sans Unicode" w:hAnsi="Times New Roman"/>
          <w:kern w:val="2"/>
          <w:sz w:val="24"/>
          <w:szCs w:val="24"/>
        </w:rPr>
        <w:t>Ph</w:t>
      </w:r>
      <w:proofErr w:type="spellEnd"/>
      <w:r w:rsidRPr="00543706">
        <w:rPr>
          <w:rFonts w:ascii="Times New Roman" w:eastAsia="Lucida Sans Unicode" w:hAnsi="Times New Roman"/>
          <w:kern w:val="2"/>
          <w:sz w:val="24"/>
          <w:szCs w:val="24"/>
        </w:rPr>
        <w:t xml:space="preserve">. E. Bach, Mannheimi Iskola, </w:t>
      </w:r>
      <w:proofErr w:type="spellStart"/>
      <w:r w:rsidRPr="00543706">
        <w:rPr>
          <w:rFonts w:ascii="Times New Roman" w:eastAsia="Lucida Sans Unicode" w:hAnsi="Times New Roman"/>
          <w:kern w:val="2"/>
          <w:sz w:val="24"/>
          <w:szCs w:val="24"/>
        </w:rPr>
        <w:t>Quantz</w:t>
      </w:r>
      <w:proofErr w:type="spellEnd"/>
      <w:r w:rsidRPr="00543706">
        <w:rPr>
          <w:rFonts w:ascii="Times New Roman" w:eastAsia="Lucida Sans Unicode" w:hAnsi="Times New Roman"/>
          <w:kern w:val="2"/>
          <w:sz w:val="24"/>
          <w:szCs w:val="24"/>
        </w:rPr>
        <w:t>, Gluck</w:t>
      </w:r>
    </w:p>
    <w:p w14:paraId="10E06E0F"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A bécsi klasszika: Haydn, Mozart, Beethoven és Schubert</w:t>
      </w:r>
    </w:p>
    <w:p w14:paraId="0CEB0135"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Romantika: Berlioz, Mendelssohn, Schumann, Liszt, Brahms, Bruckner, Csajkovszkij, Chopin, Paganini</w:t>
      </w:r>
    </w:p>
    <w:p w14:paraId="2E99F3DF"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Romantikus német opera: </w:t>
      </w:r>
      <w:proofErr w:type="spellStart"/>
      <w:r w:rsidRPr="00543706">
        <w:rPr>
          <w:rFonts w:ascii="Times New Roman" w:eastAsia="Lucida Sans Unicode" w:hAnsi="Times New Roman"/>
          <w:kern w:val="2"/>
          <w:sz w:val="24"/>
          <w:szCs w:val="24"/>
        </w:rPr>
        <w:t>Weber</w:t>
      </w:r>
      <w:proofErr w:type="spellEnd"/>
      <w:r w:rsidRPr="00543706">
        <w:rPr>
          <w:rFonts w:ascii="Times New Roman" w:eastAsia="Lucida Sans Unicode" w:hAnsi="Times New Roman"/>
          <w:kern w:val="2"/>
          <w:sz w:val="24"/>
          <w:szCs w:val="24"/>
        </w:rPr>
        <w:t>, Wagner</w:t>
      </w:r>
    </w:p>
    <w:p w14:paraId="632D6C87"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Romantikus olasz opera: Rossini, Donizetti, Verdi</w:t>
      </w:r>
    </w:p>
    <w:p w14:paraId="60A971EC"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Nemzeti stílusok: Erkel, Muszorgszkij, Grieg, Smetana,</w:t>
      </w:r>
    </w:p>
    <w:p w14:paraId="5F8466BD"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Századforduló: Richard Strauss, Gustav Mahler</w:t>
      </w:r>
    </w:p>
    <w:p w14:paraId="75665219"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Francia századelő: Debussy, Ravel, </w:t>
      </w:r>
      <w:proofErr w:type="spellStart"/>
      <w:r w:rsidRPr="00543706">
        <w:rPr>
          <w:rFonts w:ascii="Times New Roman" w:eastAsia="Lucida Sans Unicode" w:hAnsi="Times New Roman"/>
          <w:kern w:val="2"/>
          <w:sz w:val="24"/>
          <w:szCs w:val="24"/>
        </w:rPr>
        <w:t>Satie</w:t>
      </w:r>
      <w:proofErr w:type="spellEnd"/>
    </w:p>
    <w:p w14:paraId="7168896E"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Modernizmus: Schönberg, Berg, Webern, Stravinsky, Bartók, Kodály, Sosztakovics</w:t>
      </w:r>
    </w:p>
    <w:p w14:paraId="526D4702"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Új irányok: </w:t>
      </w:r>
      <w:proofErr w:type="spellStart"/>
      <w:r w:rsidRPr="00543706">
        <w:rPr>
          <w:rFonts w:ascii="Times New Roman" w:eastAsia="Lucida Sans Unicode" w:hAnsi="Times New Roman"/>
          <w:kern w:val="2"/>
          <w:sz w:val="24"/>
          <w:szCs w:val="24"/>
        </w:rPr>
        <w:t>Messiaen</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Stockhausen</w:t>
      </w:r>
      <w:proofErr w:type="spellEnd"/>
      <w:r w:rsidRPr="00543706">
        <w:rPr>
          <w:rFonts w:ascii="Times New Roman" w:eastAsia="Lucida Sans Unicode" w:hAnsi="Times New Roman"/>
          <w:kern w:val="2"/>
          <w:sz w:val="24"/>
          <w:szCs w:val="24"/>
        </w:rPr>
        <w:t>, Ligeti, Reich, Cage, Kurtág</w:t>
      </w:r>
    </w:p>
    <w:p w14:paraId="4549EFEB"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4085DC31"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2"/>
          <w:sz w:val="24"/>
          <w:szCs w:val="24"/>
        </w:rPr>
        <w:t>Műelemzés</w:t>
      </w:r>
      <w:r w:rsidRPr="00543706">
        <w:rPr>
          <w:rFonts w:ascii="Times New Roman" w:eastAsia="Calibri" w:hAnsi="Times New Roman"/>
          <w:b/>
          <w:i/>
          <w:sz w:val="24"/>
        </w:rPr>
        <w:tab/>
        <w:t>45 óra</w:t>
      </w:r>
    </w:p>
    <w:p w14:paraId="6A5D2B20"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w:t>
      </w:r>
    </w:p>
    <w:p w14:paraId="134C56F9"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 javasolt szemelvények mellett vagy helyett fontos az iskola és egy adott osztály adottságaihoz igazítani a tananyagot:</w:t>
      </w:r>
    </w:p>
    <w:p w14:paraId="72B15AF5"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Lassus: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Matona</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mia</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cara</w:t>
      </w:r>
      <w:proofErr w:type="spellEnd"/>
    </w:p>
    <w:p w14:paraId="18FB544E"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Monteverdi: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L’Orfeo</w:t>
      </w:r>
      <w:proofErr w:type="spellEnd"/>
      <w:r w:rsidRPr="00543706">
        <w:rPr>
          <w:rFonts w:ascii="Times New Roman" w:eastAsia="Lucida Sans Unicode" w:hAnsi="Times New Roman"/>
          <w:kern w:val="2"/>
          <w:sz w:val="24"/>
          <w:szCs w:val="24"/>
        </w:rPr>
        <w:t>, Poppea megkoronázása</w:t>
      </w:r>
    </w:p>
    <w:p w14:paraId="7CDDEC01"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Corelli: </w:t>
      </w:r>
      <w:r w:rsidRPr="00543706">
        <w:rPr>
          <w:rFonts w:ascii="Times New Roman" w:eastAsia="Lucida Sans Unicode" w:hAnsi="Times New Roman"/>
          <w:kern w:val="2"/>
          <w:sz w:val="24"/>
          <w:szCs w:val="24"/>
        </w:rPr>
        <w:tab/>
        <w:t>Karácsonyi Concerto Grosso</w:t>
      </w:r>
    </w:p>
    <w:p w14:paraId="68B3E0FD"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Vivaldi: </w:t>
      </w:r>
      <w:r w:rsidRPr="00543706">
        <w:rPr>
          <w:rFonts w:ascii="Times New Roman" w:eastAsia="Lucida Sans Unicode" w:hAnsi="Times New Roman"/>
          <w:kern w:val="2"/>
          <w:sz w:val="24"/>
          <w:szCs w:val="24"/>
        </w:rPr>
        <w:tab/>
        <w:t>A Négy Évszak</w:t>
      </w:r>
    </w:p>
    <w:p w14:paraId="57CB4936"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Lully: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Atys</w:t>
      </w:r>
      <w:proofErr w:type="spellEnd"/>
    </w:p>
    <w:p w14:paraId="2CC48DC3"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Schütz: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Musikalische</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Exequien</w:t>
      </w:r>
      <w:proofErr w:type="spellEnd"/>
    </w:p>
    <w:p w14:paraId="0B7F2FF5"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Purcell</w:t>
      </w:r>
      <w:proofErr w:type="spellEnd"/>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Dido</w:t>
      </w:r>
      <w:proofErr w:type="spellEnd"/>
      <w:r w:rsidRPr="00543706">
        <w:rPr>
          <w:rFonts w:ascii="Times New Roman" w:eastAsia="Lucida Sans Unicode" w:hAnsi="Times New Roman"/>
          <w:kern w:val="2"/>
          <w:sz w:val="24"/>
          <w:szCs w:val="24"/>
        </w:rPr>
        <w:t xml:space="preserve"> és Aeneas</w:t>
      </w:r>
    </w:p>
    <w:p w14:paraId="295F93BC"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Händel: </w:t>
      </w:r>
      <w:r w:rsidRPr="00543706">
        <w:rPr>
          <w:rFonts w:ascii="Times New Roman" w:eastAsia="Lucida Sans Unicode" w:hAnsi="Times New Roman"/>
          <w:kern w:val="2"/>
          <w:sz w:val="24"/>
          <w:szCs w:val="24"/>
        </w:rPr>
        <w:tab/>
        <w:t>Messiás</w:t>
      </w:r>
    </w:p>
    <w:p w14:paraId="52B362F2"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J. S. Bach: </w:t>
      </w:r>
      <w:r w:rsidRPr="00543706">
        <w:rPr>
          <w:rFonts w:ascii="Times New Roman" w:eastAsia="Lucida Sans Unicode" w:hAnsi="Times New Roman"/>
          <w:kern w:val="2"/>
          <w:sz w:val="24"/>
          <w:szCs w:val="24"/>
        </w:rPr>
        <w:tab/>
        <w:t>Máté-passió</w:t>
      </w:r>
    </w:p>
    <w:p w14:paraId="46E7BAFA"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J. S. Bach: </w:t>
      </w:r>
      <w:r w:rsidRPr="00543706">
        <w:rPr>
          <w:rFonts w:ascii="Times New Roman" w:eastAsia="Lucida Sans Unicode" w:hAnsi="Times New Roman"/>
          <w:kern w:val="2"/>
          <w:sz w:val="24"/>
          <w:szCs w:val="24"/>
        </w:rPr>
        <w:tab/>
        <w:t xml:space="preserve">c-moll </w:t>
      </w:r>
      <w:proofErr w:type="spellStart"/>
      <w:r w:rsidRPr="00543706">
        <w:rPr>
          <w:rFonts w:ascii="Times New Roman" w:eastAsia="Lucida Sans Unicode" w:hAnsi="Times New Roman"/>
          <w:kern w:val="2"/>
          <w:sz w:val="24"/>
          <w:szCs w:val="24"/>
        </w:rPr>
        <w:t>passacaglia</w:t>
      </w:r>
      <w:proofErr w:type="spellEnd"/>
      <w:r w:rsidRPr="00543706">
        <w:rPr>
          <w:rFonts w:ascii="Times New Roman" w:eastAsia="Lucida Sans Unicode" w:hAnsi="Times New Roman"/>
          <w:kern w:val="2"/>
          <w:sz w:val="24"/>
          <w:szCs w:val="24"/>
        </w:rPr>
        <w:t xml:space="preserve"> és fúga</w:t>
      </w:r>
    </w:p>
    <w:p w14:paraId="42FCD339"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Haydn: </w:t>
      </w:r>
      <w:r w:rsidRPr="00543706">
        <w:rPr>
          <w:rFonts w:ascii="Times New Roman" w:eastAsia="Lucida Sans Unicode" w:hAnsi="Times New Roman"/>
          <w:kern w:val="2"/>
          <w:sz w:val="24"/>
          <w:szCs w:val="24"/>
        </w:rPr>
        <w:tab/>
        <w:t>fisz-moll „Búcsú” szimfónia (no. 45)</w:t>
      </w:r>
    </w:p>
    <w:p w14:paraId="784019B4"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Mozart: </w:t>
      </w:r>
      <w:r w:rsidRPr="00543706">
        <w:rPr>
          <w:rFonts w:ascii="Times New Roman" w:eastAsia="Lucida Sans Unicode" w:hAnsi="Times New Roman"/>
          <w:kern w:val="2"/>
          <w:sz w:val="24"/>
          <w:szCs w:val="24"/>
        </w:rPr>
        <w:tab/>
        <w:t>Don Giovanni</w:t>
      </w:r>
    </w:p>
    <w:p w14:paraId="4E271317"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Beethoven: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Coriolan</w:t>
      </w:r>
      <w:proofErr w:type="spellEnd"/>
      <w:r w:rsidRPr="00543706">
        <w:rPr>
          <w:rFonts w:ascii="Times New Roman" w:eastAsia="Lucida Sans Unicode" w:hAnsi="Times New Roman"/>
          <w:kern w:val="2"/>
          <w:sz w:val="24"/>
          <w:szCs w:val="24"/>
        </w:rPr>
        <w:t xml:space="preserve"> – nyitány</w:t>
      </w:r>
    </w:p>
    <w:p w14:paraId="4C142735"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Beethoven: </w:t>
      </w:r>
      <w:r w:rsidRPr="00543706">
        <w:rPr>
          <w:rFonts w:ascii="Times New Roman" w:eastAsia="Lucida Sans Unicode" w:hAnsi="Times New Roman"/>
          <w:kern w:val="2"/>
          <w:sz w:val="24"/>
          <w:szCs w:val="24"/>
        </w:rPr>
        <w:tab/>
        <w:t>C-dúr „</w:t>
      </w:r>
      <w:proofErr w:type="spellStart"/>
      <w:r w:rsidRPr="00543706">
        <w:rPr>
          <w:rFonts w:ascii="Times New Roman" w:eastAsia="Lucida Sans Unicode" w:hAnsi="Times New Roman"/>
          <w:kern w:val="2"/>
          <w:sz w:val="24"/>
          <w:szCs w:val="24"/>
        </w:rPr>
        <w:t>Waldstein</w:t>
      </w:r>
      <w:proofErr w:type="spellEnd"/>
      <w:r w:rsidRPr="00543706">
        <w:rPr>
          <w:rFonts w:ascii="Times New Roman" w:eastAsia="Lucida Sans Unicode" w:hAnsi="Times New Roman"/>
          <w:kern w:val="2"/>
          <w:sz w:val="24"/>
          <w:szCs w:val="24"/>
        </w:rPr>
        <w:t>” zongoraszonáta (op. 53)</w:t>
      </w:r>
    </w:p>
    <w:p w14:paraId="3C30EB87"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Beethoven: </w:t>
      </w:r>
      <w:r w:rsidRPr="00543706">
        <w:rPr>
          <w:rFonts w:ascii="Times New Roman" w:eastAsia="Lucida Sans Unicode" w:hAnsi="Times New Roman"/>
          <w:kern w:val="2"/>
          <w:sz w:val="24"/>
          <w:szCs w:val="24"/>
        </w:rPr>
        <w:tab/>
        <w:t>9. szimfónia</w:t>
      </w:r>
    </w:p>
    <w:p w14:paraId="3BC87AA0"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Schubert: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Erlkönig</w:t>
      </w:r>
      <w:proofErr w:type="spellEnd"/>
    </w:p>
    <w:p w14:paraId="15152B23"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Schubert: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Winterreise</w:t>
      </w:r>
      <w:proofErr w:type="spellEnd"/>
      <w:r w:rsidRPr="00543706">
        <w:rPr>
          <w:rFonts w:ascii="Times New Roman" w:eastAsia="Lucida Sans Unicode" w:hAnsi="Times New Roman"/>
          <w:kern w:val="2"/>
          <w:sz w:val="24"/>
          <w:szCs w:val="24"/>
        </w:rPr>
        <w:t xml:space="preserve"> </w:t>
      </w:r>
    </w:p>
    <w:p w14:paraId="68249D7A"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Schumann: </w:t>
      </w:r>
      <w:r w:rsidRPr="00543706">
        <w:rPr>
          <w:rFonts w:ascii="Times New Roman" w:eastAsia="Lucida Sans Unicode" w:hAnsi="Times New Roman"/>
          <w:kern w:val="2"/>
          <w:sz w:val="24"/>
          <w:szCs w:val="24"/>
        </w:rPr>
        <w:tab/>
        <w:t>Karnevál</w:t>
      </w:r>
    </w:p>
    <w:p w14:paraId="5FBA4143"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Brahms: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Ein</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deutsches</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Requiem</w:t>
      </w:r>
      <w:proofErr w:type="spellEnd"/>
    </w:p>
    <w:p w14:paraId="07668F6B"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Chopin: </w:t>
      </w:r>
      <w:r w:rsidRPr="00543706">
        <w:rPr>
          <w:rFonts w:ascii="Times New Roman" w:eastAsia="Lucida Sans Unicode" w:hAnsi="Times New Roman"/>
          <w:kern w:val="2"/>
          <w:sz w:val="24"/>
          <w:szCs w:val="24"/>
        </w:rPr>
        <w:tab/>
        <w:t>Etűdök</w:t>
      </w:r>
    </w:p>
    <w:p w14:paraId="0498BAD1"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Liszt: </w:t>
      </w:r>
      <w:r w:rsidRPr="00543706">
        <w:rPr>
          <w:rFonts w:ascii="Times New Roman" w:eastAsia="Lucida Sans Unicode" w:hAnsi="Times New Roman"/>
          <w:kern w:val="2"/>
          <w:sz w:val="24"/>
          <w:szCs w:val="24"/>
        </w:rPr>
        <w:tab/>
        <w:t>Haláltánc</w:t>
      </w:r>
    </w:p>
    <w:p w14:paraId="72438737"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Verdi: </w:t>
      </w:r>
      <w:r w:rsidRPr="00543706">
        <w:rPr>
          <w:rFonts w:ascii="Times New Roman" w:eastAsia="Lucida Sans Unicode" w:hAnsi="Times New Roman"/>
          <w:kern w:val="2"/>
          <w:sz w:val="24"/>
          <w:szCs w:val="24"/>
        </w:rPr>
        <w:tab/>
        <w:t>Traviata</w:t>
      </w:r>
    </w:p>
    <w:p w14:paraId="23A73807"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Wagner: </w:t>
      </w:r>
      <w:r w:rsidRPr="00543706">
        <w:rPr>
          <w:rFonts w:ascii="Times New Roman" w:eastAsia="Lucida Sans Unicode" w:hAnsi="Times New Roman"/>
          <w:kern w:val="2"/>
          <w:sz w:val="24"/>
          <w:szCs w:val="24"/>
        </w:rPr>
        <w:tab/>
        <w:t>Trisztán és Izolda (előjáték és szerelmi halál)</w:t>
      </w:r>
    </w:p>
    <w:p w14:paraId="611D1F83"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Mahler: </w:t>
      </w:r>
      <w:r w:rsidRPr="00543706">
        <w:rPr>
          <w:rFonts w:ascii="Times New Roman" w:eastAsia="Lucida Sans Unicode" w:hAnsi="Times New Roman"/>
          <w:kern w:val="2"/>
          <w:sz w:val="24"/>
          <w:szCs w:val="24"/>
        </w:rPr>
        <w:tab/>
        <w:t>I. szimfónia</w:t>
      </w:r>
    </w:p>
    <w:p w14:paraId="354EBC8E"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Richard Strauss: </w:t>
      </w:r>
      <w:r w:rsidRPr="00543706">
        <w:rPr>
          <w:rFonts w:ascii="Times New Roman" w:eastAsia="Lucida Sans Unicode" w:hAnsi="Times New Roman"/>
          <w:kern w:val="2"/>
          <w:sz w:val="24"/>
          <w:szCs w:val="24"/>
        </w:rPr>
        <w:tab/>
        <w:t xml:space="preserve">Imigyen </w:t>
      </w:r>
      <w:proofErr w:type="spellStart"/>
      <w:r w:rsidRPr="00543706">
        <w:rPr>
          <w:rFonts w:ascii="Times New Roman" w:eastAsia="Lucida Sans Unicode" w:hAnsi="Times New Roman"/>
          <w:kern w:val="2"/>
          <w:sz w:val="24"/>
          <w:szCs w:val="24"/>
        </w:rPr>
        <w:t>szóla</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Zarathustra</w:t>
      </w:r>
      <w:proofErr w:type="spellEnd"/>
      <w:r w:rsidRPr="00543706">
        <w:rPr>
          <w:rFonts w:ascii="Times New Roman" w:eastAsia="Lucida Sans Unicode" w:hAnsi="Times New Roman"/>
          <w:kern w:val="2"/>
          <w:sz w:val="24"/>
          <w:szCs w:val="24"/>
        </w:rPr>
        <w:t xml:space="preserve"> </w:t>
      </w:r>
    </w:p>
    <w:p w14:paraId="28A476DE"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Bartók: </w:t>
      </w:r>
      <w:r w:rsidRPr="00543706">
        <w:rPr>
          <w:rFonts w:ascii="Times New Roman" w:eastAsia="Lucida Sans Unicode" w:hAnsi="Times New Roman"/>
          <w:kern w:val="2"/>
          <w:sz w:val="24"/>
          <w:szCs w:val="24"/>
        </w:rPr>
        <w:tab/>
        <w:t>A kékszakállú herceg vára</w:t>
      </w:r>
    </w:p>
    <w:p w14:paraId="4870EFF9"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lastRenderedPageBreak/>
        <w:t xml:space="preserve">- Bartók: </w:t>
      </w:r>
      <w:r w:rsidRPr="00543706">
        <w:rPr>
          <w:rFonts w:ascii="Times New Roman" w:eastAsia="Lucida Sans Unicode" w:hAnsi="Times New Roman"/>
          <w:kern w:val="2"/>
          <w:sz w:val="24"/>
          <w:szCs w:val="24"/>
        </w:rPr>
        <w:tab/>
        <w:t>Concerto</w:t>
      </w:r>
    </w:p>
    <w:p w14:paraId="2FB30EAE"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Berg: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Wozzeck</w:t>
      </w:r>
      <w:proofErr w:type="spellEnd"/>
    </w:p>
    <w:p w14:paraId="03470048" w14:textId="77777777" w:rsidR="00543706" w:rsidRPr="00543706" w:rsidRDefault="00543706" w:rsidP="00543706">
      <w:pPr>
        <w:widowControl w:val="0"/>
        <w:tabs>
          <w:tab w:val="left" w:pos="2835"/>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John Cage: </w:t>
      </w:r>
      <w:r w:rsidRPr="00543706">
        <w:rPr>
          <w:rFonts w:ascii="Times New Roman" w:eastAsia="Lucida Sans Unicode" w:hAnsi="Times New Roman"/>
          <w:kern w:val="2"/>
          <w:sz w:val="24"/>
          <w:szCs w:val="24"/>
        </w:rPr>
        <w:tab/>
        <w:t xml:space="preserve">4’33” </w:t>
      </w:r>
    </w:p>
    <w:p w14:paraId="55E2802E"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6D5C3D20"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2"/>
          <w:sz w:val="24"/>
          <w:szCs w:val="24"/>
        </w:rPr>
        <w:t>Zenehallgatás</w:t>
      </w:r>
      <w:r w:rsidRPr="00543706">
        <w:rPr>
          <w:rFonts w:ascii="Times New Roman" w:eastAsia="Calibri" w:hAnsi="Times New Roman"/>
          <w:b/>
          <w:i/>
          <w:sz w:val="24"/>
        </w:rPr>
        <w:tab/>
        <w:t>44 óra</w:t>
      </w:r>
    </w:p>
    <w:p w14:paraId="06A1F25C"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14:paraId="0DDB5F1C" w14:textId="77777777" w:rsidR="00543706" w:rsidRPr="00543706" w:rsidRDefault="00543706" w:rsidP="00543706">
      <w:pPr>
        <w:widowControl w:val="0"/>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Javasolt zenehallgatási szemelvények:  </w:t>
      </w:r>
    </w:p>
    <w:p w14:paraId="33DC64AD"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Palestrina:</w:t>
      </w:r>
      <w:r w:rsidRPr="00543706">
        <w:rPr>
          <w:rFonts w:ascii="Times New Roman" w:eastAsia="Lucida Sans Unicode" w:hAnsi="Times New Roman"/>
          <w:b/>
          <w:kern w:val="2"/>
          <w:sz w:val="24"/>
          <w:szCs w:val="24"/>
        </w:rPr>
        <w:tab/>
      </w:r>
      <w:proofErr w:type="spellStart"/>
      <w:r w:rsidRPr="00543706">
        <w:rPr>
          <w:rFonts w:ascii="Times New Roman" w:eastAsia="Lucida Sans Unicode" w:hAnsi="Times New Roman"/>
          <w:kern w:val="2"/>
          <w:sz w:val="24"/>
          <w:szCs w:val="24"/>
        </w:rPr>
        <w:t>Missa</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Papae</w:t>
      </w:r>
      <w:proofErr w:type="spellEnd"/>
      <w:r w:rsidRPr="00543706">
        <w:rPr>
          <w:rFonts w:ascii="Times New Roman" w:eastAsia="Lucida Sans Unicode" w:hAnsi="Times New Roman"/>
          <w:kern w:val="2"/>
          <w:sz w:val="24"/>
          <w:szCs w:val="24"/>
        </w:rPr>
        <w:t xml:space="preserve"> Marcelli</w:t>
      </w:r>
    </w:p>
    <w:p w14:paraId="290F20D5"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proofErr w:type="spellStart"/>
      <w:r w:rsidRPr="00543706">
        <w:rPr>
          <w:rFonts w:ascii="Times New Roman" w:eastAsia="Lucida Sans Unicode" w:hAnsi="Times New Roman"/>
          <w:b/>
          <w:kern w:val="2"/>
          <w:sz w:val="24"/>
          <w:szCs w:val="24"/>
        </w:rPr>
        <w:t>Gesualdo</w:t>
      </w:r>
      <w:proofErr w:type="spellEnd"/>
      <w:r w:rsidRPr="00543706">
        <w:rPr>
          <w:rFonts w:ascii="Times New Roman" w:eastAsia="Lucida Sans Unicode" w:hAnsi="Times New Roman"/>
          <w:b/>
          <w:kern w:val="2"/>
          <w:sz w:val="24"/>
          <w:szCs w:val="24"/>
        </w:rPr>
        <w:t>:</w:t>
      </w:r>
      <w:r w:rsidRPr="00543706">
        <w:rPr>
          <w:rFonts w:ascii="Times New Roman" w:eastAsia="Lucida Sans Unicode" w:hAnsi="Times New Roman"/>
          <w:b/>
          <w:kern w:val="2"/>
          <w:sz w:val="24"/>
          <w:szCs w:val="24"/>
        </w:rPr>
        <w:tab/>
      </w:r>
      <w:proofErr w:type="spellStart"/>
      <w:r w:rsidRPr="00543706">
        <w:rPr>
          <w:rFonts w:ascii="Times New Roman" w:eastAsia="Lucida Sans Unicode" w:hAnsi="Times New Roman"/>
          <w:kern w:val="2"/>
          <w:sz w:val="24"/>
          <w:szCs w:val="24"/>
        </w:rPr>
        <w:t>Moro</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lasso</w:t>
      </w:r>
      <w:proofErr w:type="spellEnd"/>
    </w:p>
    <w:p w14:paraId="446B5901"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proofErr w:type="spellStart"/>
      <w:r w:rsidRPr="00543706">
        <w:rPr>
          <w:rFonts w:ascii="Times New Roman" w:eastAsia="Lucida Sans Unicode" w:hAnsi="Times New Roman"/>
          <w:b/>
          <w:kern w:val="2"/>
          <w:sz w:val="24"/>
          <w:szCs w:val="24"/>
        </w:rPr>
        <w:t>Purcell</w:t>
      </w:r>
      <w:proofErr w:type="spellEnd"/>
      <w:r w:rsidRPr="00543706">
        <w:rPr>
          <w:rFonts w:ascii="Times New Roman" w:eastAsia="Lucida Sans Unicode" w:hAnsi="Times New Roman"/>
          <w:b/>
          <w:kern w:val="2"/>
          <w:sz w:val="24"/>
          <w:szCs w:val="24"/>
        </w:rPr>
        <w:t>:</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Dido</w:t>
      </w:r>
      <w:proofErr w:type="spellEnd"/>
      <w:r w:rsidRPr="00543706">
        <w:rPr>
          <w:rFonts w:ascii="Times New Roman" w:eastAsia="Lucida Sans Unicode" w:hAnsi="Times New Roman"/>
          <w:kern w:val="2"/>
          <w:sz w:val="24"/>
          <w:szCs w:val="24"/>
        </w:rPr>
        <w:t xml:space="preserve"> és Aeneas</w:t>
      </w:r>
    </w:p>
    <w:p w14:paraId="65425C18" w14:textId="77777777" w:rsidR="00543706" w:rsidRPr="00543706" w:rsidRDefault="00543706" w:rsidP="00543706">
      <w:pPr>
        <w:widowControl w:val="0"/>
        <w:tabs>
          <w:tab w:val="left" w:pos="2552"/>
        </w:tabs>
        <w:suppressAutoHyphens/>
        <w:spacing w:after="0" w:line="240" w:lineRule="auto"/>
        <w:ind w:left="426" w:right="-283"/>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Monteverdi</w:t>
      </w:r>
      <w:r w:rsidRPr="00543706">
        <w:rPr>
          <w:rFonts w:ascii="Times New Roman" w:eastAsia="Lucida Sans Unicode" w:hAnsi="Times New Roman"/>
          <w:kern w:val="2"/>
          <w:sz w:val="24"/>
          <w:szCs w:val="24"/>
        </w:rPr>
        <w:t>:</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L’Orfeo</w:t>
      </w:r>
      <w:proofErr w:type="spellEnd"/>
      <w:r w:rsidRPr="00543706">
        <w:rPr>
          <w:rFonts w:ascii="Times New Roman" w:eastAsia="Lucida Sans Unicode" w:hAnsi="Times New Roman"/>
          <w:kern w:val="2"/>
          <w:sz w:val="24"/>
          <w:szCs w:val="24"/>
        </w:rPr>
        <w:t>, Poppea megkoronázása</w:t>
      </w:r>
    </w:p>
    <w:p w14:paraId="3DD3F1AA" w14:textId="77777777" w:rsidR="00543706" w:rsidRPr="00543706" w:rsidRDefault="00543706" w:rsidP="00543706">
      <w:pPr>
        <w:widowControl w:val="0"/>
        <w:tabs>
          <w:tab w:val="left" w:pos="2552"/>
        </w:tabs>
        <w:suppressAutoHyphens/>
        <w:spacing w:after="0" w:line="240" w:lineRule="auto"/>
        <w:ind w:left="426" w:right="-283"/>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Corelli</w:t>
      </w:r>
      <w:r w:rsidRPr="00543706">
        <w:rPr>
          <w:rFonts w:ascii="Times New Roman" w:eastAsia="Lucida Sans Unicode" w:hAnsi="Times New Roman"/>
          <w:kern w:val="2"/>
          <w:sz w:val="24"/>
          <w:szCs w:val="24"/>
        </w:rPr>
        <w:t>:</w:t>
      </w:r>
      <w:r w:rsidRPr="00543706">
        <w:rPr>
          <w:rFonts w:ascii="Times New Roman" w:eastAsia="Lucida Sans Unicode" w:hAnsi="Times New Roman"/>
          <w:kern w:val="2"/>
          <w:sz w:val="24"/>
          <w:szCs w:val="24"/>
        </w:rPr>
        <w:tab/>
        <w:t>Concerto Grossók</w:t>
      </w:r>
    </w:p>
    <w:p w14:paraId="06EAE4A6" w14:textId="77777777" w:rsidR="00543706" w:rsidRPr="00543706" w:rsidRDefault="00543706" w:rsidP="00543706">
      <w:pPr>
        <w:widowControl w:val="0"/>
        <w:tabs>
          <w:tab w:val="left" w:pos="2552"/>
        </w:tabs>
        <w:suppressAutoHyphens/>
        <w:spacing w:after="0" w:line="240" w:lineRule="auto"/>
        <w:ind w:left="426" w:right="-283"/>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Rameau</w:t>
      </w:r>
      <w:r w:rsidRPr="00543706">
        <w:rPr>
          <w:rFonts w:ascii="Times New Roman" w:eastAsia="Lucida Sans Unicode" w:hAnsi="Times New Roman"/>
          <w:kern w:val="2"/>
          <w:sz w:val="24"/>
          <w:szCs w:val="24"/>
        </w:rPr>
        <w:t>:</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Hyppolite</w:t>
      </w:r>
      <w:proofErr w:type="spellEnd"/>
      <w:r w:rsidRPr="00543706">
        <w:rPr>
          <w:rFonts w:ascii="Times New Roman" w:eastAsia="Lucida Sans Unicode" w:hAnsi="Times New Roman"/>
          <w:kern w:val="2"/>
          <w:sz w:val="24"/>
          <w:szCs w:val="24"/>
        </w:rPr>
        <w:t xml:space="preserve"> és </w:t>
      </w:r>
      <w:proofErr w:type="spellStart"/>
      <w:r w:rsidRPr="00543706">
        <w:rPr>
          <w:rFonts w:ascii="Times New Roman" w:eastAsia="Lucida Sans Unicode" w:hAnsi="Times New Roman"/>
          <w:kern w:val="2"/>
          <w:sz w:val="24"/>
          <w:szCs w:val="24"/>
        </w:rPr>
        <w:t>Aricia</w:t>
      </w:r>
      <w:proofErr w:type="spellEnd"/>
    </w:p>
    <w:p w14:paraId="7C525844" w14:textId="77777777" w:rsidR="00543706" w:rsidRPr="00543706" w:rsidRDefault="00543706" w:rsidP="00543706">
      <w:pPr>
        <w:widowControl w:val="0"/>
        <w:tabs>
          <w:tab w:val="left" w:pos="2552"/>
        </w:tabs>
        <w:suppressAutoHyphens/>
        <w:spacing w:after="0" w:line="240" w:lineRule="auto"/>
        <w:ind w:left="426" w:right="-283"/>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Bach</w:t>
      </w:r>
      <w:r w:rsidRPr="00543706">
        <w:rPr>
          <w:rFonts w:ascii="Times New Roman" w:eastAsia="Lucida Sans Unicode" w:hAnsi="Times New Roman"/>
          <w:kern w:val="2"/>
          <w:sz w:val="24"/>
          <w:szCs w:val="24"/>
        </w:rPr>
        <w:t>:</w:t>
      </w:r>
      <w:r w:rsidRPr="00543706">
        <w:rPr>
          <w:rFonts w:ascii="Times New Roman" w:eastAsia="Lucida Sans Unicode" w:hAnsi="Times New Roman"/>
          <w:kern w:val="2"/>
          <w:sz w:val="24"/>
          <w:szCs w:val="24"/>
        </w:rPr>
        <w:tab/>
        <w:t>János-passió</w:t>
      </w:r>
    </w:p>
    <w:p w14:paraId="7E113018" w14:textId="77777777" w:rsidR="00543706" w:rsidRPr="00543706" w:rsidRDefault="00543706" w:rsidP="00543706">
      <w:pPr>
        <w:widowControl w:val="0"/>
        <w:tabs>
          <w:tab w:val="left" w:pos="2552"/>
        </w:tabs>
        <w:suppressAutoHyphens/>
        <w:spacing w:after="0" w:line="240" w:lineRule="auto"/>
        <w:ind w:left="426" w:right="-283"/>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Máté-passió</w:t>
      </w:r>
    </w:p>
    <w:p w14:paraId="746F119C"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Magnificat</w:t>
      </w:r>
      <w:proofErr w:type="spellEnd"/>
    </w:p>
    <w:p w14:paraId="6403887A"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h-moll</w:t>
      </w:r>
      <w:proofErr w:type="gramEnd"/>
      <w:r w:rsidRPr="00543706">
        <w:rPr>
          <w:rFonts w:ascii="Times New Roman" w:eastAsia="Lucida Sans Unicode" w:hAnsi="Times New Roman"/>
          <w:kern w:val="2"/>
          <w:sz w:val="24"/>
          <w:szCs w:val="24"/>
        </w:rPr>
        <w:t xml:space="preserve"> mise (</w:t>
      </w:r>
      <w:proofErr w:type="spellStart"/>
      <w:r w:rsidRPr="00543706">
        <w:rPr>
          <w:rFonts w:ascii="Times New Roman" w:eastAsia="Lucida Sans Unicode" w:hAnsi="Times New Roman"/>
          <w:kern w:val="2"/>
          <w:sz w:val="24"/>
          <w:szCs w:val="24"/>
        </w:rPr>
        <w:t>Kyrie</w:t>
      </w:r>
      <w:proofErr w:type="spellEnd"/>
      <w:r w:rsidRPr="00543706">
        <w:rPr>
          <w:rFonts w:ascii="Times New Roman" w:eastAsia="Lucida Sans Unicode" w:hAnsi="Times New Roman"/>
          <w:kern w:val="2"/>
          <w:sz w:val="24"/>
          <w:szCs w:val="24"/>
        </w:rPr>
        <w:t xml:space="preserve">, Credo, </w:t>
      </w:r>
      <w:proofErr w:type="spellStart"/>
      <w:r w:rsidRPr="00543706">
        <w:rPr>
          <w:rFonts w:ascii="Times New Roman" w:eastAsia="Lucida Sans Unicode" w:hAnsi="Times New Roman"/>
          <w:kern w:val="2"/>
          <w:sz w:val="24"/>
          <w:szCs w:val="24"/>
        </w:rPr>
        <w:t>Sanctus</w:t>
      </w:r>
      <w:proofErr w:type="spellEnd"/>
      <w:r w:rsidRPr="00543706">
        <w:rPr>
          <w:rFonts w:ascii="Times New Roman" w:eastAsia="Lucida Sans Unicode" w:hAnsi="Times New Roman"/>
          <w:kern w:val="2"/>
          <w:sz w:val="24"/>
          <w:szCs w:val="24"/>
        </w:rPr>
        <w:t>)</w:t>
      </w:r>
    </w:p>
    <w:p w14:paraId="7697A56E"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Brandenburgi versenyek</w:t>
      </w:r>
    </w:p>
    <w:p w14:paraId="32B2697E"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h-moll</w:t>
      </w:r>
      <w:proofErr w:type="gramEnd"/>
      <w:r w:rsidRPr="00543706">
        <w:rPr>
          <w:rFonts w:ascii="Times New Roman" w:eastAsia="Lucida Sans Unicode" w:hAnsi="Times New Roman"/>
          <w:kern w:val="2"/>
          <w:sz w:val="24"/>
          <w:szCs w:val="24"/>
        </w:rPr>
        <w:t xml:space="preserve"> szvit</w:t>
      </w:r>
    </w:p>
    <w:p w14:paraId="0185DC6C"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0"/>
          <w:szCs w:val="20"/>
        </w:rPr>
      </w:pP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Musikalisches</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Opfer</w:t>
      </w:r>
      <w:proofErr w:type="spellEnd"/>
      <w:r w:rsidRPr="00543706">
        <w:rPr>
          <w:rFonts w:ascii="Times New Roman" w:eastAsia="Lucida Sans Unicode" w:hAnsi="Times New Roman"/>
          <w:kern w:val="2"/>
          <w:sz w:val="24"/>
          <w:szCs w:val="24"/>
        </w:rPr>
        <w:t xml:space="preserve"> </w:t>
      </w:r>
    </w:p>
    <w:p w14:paraId="0765BFF4"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4</w:t>
      </w:r>
      <w:proofErr w:type="gramStart"/>
      <w:r w:rsidRPr="00543706">
        <w:rPr>
          <w:rFonts w:ascii="Times New Roman" w:eastAsia="Lucida Sans Unicode" w:hAnsi="Times New Roman"/>
          <w:kern w:val="2"/>
          <w:sz w:val="24"/>
          <w:szCs w:val="24"/>
        </w:rPr>
        <w:t>.,</w:t>
      </w:r>
      <w:proofErr w:type="gramEnd"/>
      <w:r w:rsidRPr="00543706">
        <w:rPr>
          <w:rFonts w:ascii="Times New Roman" w:eastAsia="Lucida Sans Unicode" w:hAnsi="Times New Roman"/>
          <w:kern w:val="2"/>
          <w:sz w:val="24"/>
          <w:szCs w:val="24"/>
        </w:rPr>
        <w:t xml:space="preserve"> 12., 21., 46., 56., 65., 105., 106.,179., 212. kantáta</w:t>
      </w:r>
    </w:p>
    <w:p w14:paraId="6581A744"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Goldberg-változatok</w:t>
      </w:r>
    </w:p>
    <w:p w14:paraId="39FAC6D0"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A fúga művészete</w:t>
      </w:r>
    </w:p>
    <w:p w14:paraId="64A9F95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Vivaldi</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Versenyművek</w:t>
      </w:r>
    </w:p>
    <w:p w14:paraId="67CE9DDF"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Gloria</w:t>
      </w:r>
      <w:proofErr w:type="spellEnd"/>
    </w:p>
    <w:p w14:paraId="7C8B611B"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A négy évszak</w:t>
      </w:r>
    </w:p>
    <w:p w14:paraId="0A1934A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Händel</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Messiás</w:t>
      </w:r>
    </w:p>
    <w:p w14:paraId="0404ED04"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Alcina</w:t>
      </w:r>
      <w:proofErr w:type="spellEnd"/>
    </w:p>
    <w:p w14:paraId="4C0574D7"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Julius Caesar Egyiptomban</w:t>
      </w:r>
      <w:r w:rsidRPr="00543706">
        <w:rPr>
          <w:rFonts w:ascii="Times New Roman" w:eastAsia="Lucida Sans Unicode" w:hAnsi="Times New Roman"/>
          <w:kern w:val="2"/>
          <w:sz w:val="24"/>
          <w:szCs w:val="24"/>
        </w:rPr>
        <w:tab/>
      </w:r>
    </w:p>
    <w:p w14:paraId="08603367"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Gluck</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Orfeusz és Euridiké</w:t>
      </w:r>
    </w:p>
    <w:p w14:paraId="6DA09AFB"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Haydn</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Napszak-szimfóniák</w:t>
      </w:r>
    </w:p>
    <w:p w14:paraId="45668199"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A megváltó hét szava</w:t>
      </w:r>
    </w:p>
    <w:p w14:paraId="0886B283"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A teremtés</w:t>
      </w:r>
    </w:p>
    <w:p w14:paraId="327AFC98"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Szimfóniák,  </w:t>
      </w:r>
      <w:proofErr w:type="gramStart"/>
      <w:r w:rsidRPr="00543706">
        <w:rPr>
          <w:rFonts w:ascii="Times New Roman" w:eastAsia="Lucida Sans Unicode" w:hAnsi="Times New Roman"/>
          <w:kern w:val="2"/>
          <w:sz w:val="24"/>
          <w:szCs w:val="24"/>
        </w:rPr>
        <w:t>No</w:t>
      </w:r>
      <w:proofErr w:type="gramEnd"/>
      <w:r w:rsidRPr="00543706">
        <w:rPr>
          <w:rFonts w:ascii="Times New Roman" w:eastAsia="Lucida Sans Unicode" w:hAnsi="Times New Roman"/>
          <w:kern w:val="2"/>
          <w:sz w:val="24"/>
          <w:szCs w:val="24"/>
        </w:rPr>
        <w:t>. 45., 88., 90., 102., 103., 104.</w:t>
      </w:r>
    </w:p>
    <w:p w14:paraId="3339251E"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C-dúr „Kaiser” vonósnégyes </w:t>
      </w:r>
    </w:p>
    <w:p w14:paraId="3251B7D5"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Mozart</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Szöktetés a szerájból</w:t>
      </w:r>
      <w:r w:rsidRPr="00543706">
        <w:rPr>
          <w:rFonts w:ascii="Times New Roman" w:eastAsia="Lucida Sans Unicode" w:hAnsi="Times New Roman"/>
          <w:kern w:val="2"/>
          <w:sz w:val="24"/>
          <w:szCs w:val="24"/>
        </w:rPr>
        <w:tab/>
      </w:r>
    </w:p>
    <w:p w14:paraId="0406283F"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Figaro házassága</w:t>
      </w:r>
    </w:p>
    <w:p w14:paraId="7B429F66"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Don Giovanni</w:t>
      </w:r>
    </w:p>
    <w:p w14:paraId="45E9F3D5"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A varázsfuvola </w:t>
      </w:r>
    </w:p>
    <w:p w14:paraId="3B3BFBE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„Jupiter” C-dúr szimfónia </w:t>
      </w:r>
    </w:p>
    <w:p w14:paraId="073AEE36"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„Nagy” g-moll szimfónia</w:t>
      </w:r>
    </w:p>
    <w:p w14:paraId="7AD150AD"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d-moll</w:t>
      </w:r>
      <w:proofErr w:type="gramEnd"/>
      <w:r w:rsidRPr="00543706">
        <w:rPr>
          <w:rFonts w:ascii="Times New Roman" w:eastAsia="Lucida Sans Unicode" w:hAnsi="Times New Roman"/>
          <w:kern w:val="2"/>
          <w:sz w:val="24"/>
          <w:szCs w:val="24"/>
        </w:rPr>
        <w:t xml:space="preserve"> zongoraverseny </w:t>
      </w:r>
    </w:p>
    <w:p w14:paraId="4B10EC7E"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A-dúr zongoraszonáta (K. 331)</w:t>
      </w:r>
    </w:p>
    <w:p w14:paraId="634D6A20"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a-moll</w:t>
      </w:r>
      <w:proofErr w:type="gramEnd"/>
      <w:r w:rsidRPr="00543706">
        <w:rPr>
          <w:rFonts w:ascii="Times New Roman" w:eastAsia="Lucida Sans Unicode" w:hAnsi="Times New Roman"/>
          <w:kern w:val="2"/>
          <w:sz w:val="24"/>
          <w:szCs w:val="24"/>
        </w:rPr>
        <w:t xml:space="preserve"> zongoraszonáta (K. 330) </w:t>
      </w:r>
    </w:p>
    <w:p w14:paraId="2BED2AFD"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lastRenderedPageBreak/>
        <w:tab/>
        <w:t>C-dúr „</w:t>
      </w:r>
      <w:proofErr w:type="spellStart"/>
      <w:r w:rsidRPr="00543706">
        <w:rPr>
          <w:rFonts w:ascii="Times New Roman" w:eastAsia="Lucida Sans Unicode" w:hAnsi="Times New Roman"/>
          <w:kern w:val="2"/>
          <w:sz w:val="24"/>
          <w:szCs w:val="24"/>
        </w:rPr>
        <w:t>Dissonanzen</w:t>
      </w:r>
      <w:proofErr w:type="spellEnd"/>
      <w:r w:rsidRPr="00543706">
        <w:rPr>
          <w:rFonts w:ascii="Times New Roman" w:eastAsia="Lucida Sans Unicode" w:hAnsi="Times New Roman"/>
          <w:kern w:val="2"/>
          <w:sz w:val="24"/>
          <w:szCs w:val="24"/>
        </w:rPr>
        <w:t xml:space="preserve">” vonósnégyes </w:t>
      </w:r>
    </w:p>
    <w:p w14:paraId="4496EBD3"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c-moll</w:t>
      </w:r>
      <w:proofErr w:type="gramEnd"/>
      <w:r w:rsidRPr="00543706">
        <w:rPr>
          <w:rFonts w:ascii="Times New Roman" w:eastAsia="Lucida Sans Unicode" w:hAnsi="Times New Roman"/>
          <w:kern w:val="2"/>
          <w:sz w:val="24"/>
          <w:szCs w:val="24"/>
        </w:rPr>
        <w:t xml:space="preserve"> mise </w:t>
      </w:r>
    </w:p>
    <w:p w14:paraId="6CE1D52B"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Requiem</w:t>
      </w:r>
      <w:proofErr w:type="spellEnd"/>
    </w:p>
    <w:p w14:paraId="2EBBB275"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Beethoven</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3</w:t>
      </w:r>
      <w:proofErr w:type="gramStart"/>
      <w:r w:rsidRPr="00543706">
        <w:rPr>
          <w:rFonts w:ascii="Times New Roman" w:eastAsia="Lucida Sans Unicode" w:hAnsi="Times New Roman"/>
          <w:kern w:val="2"/>
          <w:sz w:val="24"/>
          <w:szCs w:val="24"/>
        </w:rPr>
        <w:t>.,</w:t>
      </w:r>
      <w:proofErr w:type="gramEnd"/>
      <w:r w:rsidRPr="00543706">
        <w:rPr>
          <w:rFonts w:ascii="Times New Roman" w:eastAsia="Lucida Sans Unicode" w:hAnsi="Times New Roman"/>
          <w:kern w:val="2"/>
          <w:sz w:val="24"/>
          <w:szCs w:val="24"/>
        </w:rPr>
        <w:t xml:space="preserve"> 5., 6., 7., 9. szimfónia</w:t>
      </w:r>
    </w:p>
    <w:p w14:paraId="71B9F244" w14:textId="77777777" w:rsidR="00543706" w:rsidRPr="00543706" w:rsidRDefault="00543706" w:rsidP="00543706">
      <w:pPr>
        <w:widowControl w:val="0"/>
        <w:tabs>
          <w:tab w:val="left" w:pos="567"/>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Zongoraszonáták:</w:t>
      </w:r>
      <w:r w:rsidRPr="00543706">
        <w:rPr>
          <w:rFonts w:ascii="Times New Roman" w:eastAsia="Lucida Sans Unicode" w:hAnsi="Times New Roman"/>
          <w:kern w:val="2"/>
          <w:sz w:val="24"/>
          <w:szCs w:val="24"/>
        </w:rPr>
        <w:tab/>
      </w:r>
      <w:r w:rsidRPr="00543706">
        <w:rPr>
          <w:rFonts w:ascii="Times New Roman" w:eastAsia="Lucida Sans Unicode" w:hAnsi="Times New Roman"/>
          <w:kern w:val="2"/>
          <w:sz w:val="24"/>
          <w:szCs w:val="24"/>
        </w:rPr>
        <w:tab/>
        <w:t>c-moll „</w:t>
      </w:r>
      <w:proofErr w:type="spellStart"/>
      <w:r w:rsidRPr="00543706">
        <w:rPr>
          <w:rFonts w:ascii="Times New Roman" w:eastAsia="Lucida Sans Unicode" w:hAnsi="Times New Roman"/>
          <w:kern w:val="2"/>
          <w:sz w:val="24"/>
          <w:szCs w:val="24"/>
        </w:rPr>
        <w:t>Pathétique</w:t>
      </w:r>
      <w:proofErr w:type="spellEnd"/>
      <w:r w:rsidRPr="00543706">
        <w:rPr>
          <w:rFonts w:ascii="Times New Roman" w:eastAsia="Lucida Sans Unicode" w:hAnsi="Times New Roman"/>
          <w:kern w:val="2"/>
          <w:sz w:val="24"/>
          <w:szCs w:val="24"/>
        </w:rPr>
        <w:t>” (op. 13)</w:t>
      </w:r>
    </w:p>
    <w:p w14:paraId="05900AA6"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r w:rsidRPr="00543706">
        <w:rPr>
          <w:rFonts w:ascii="Times New Roman" w:eastAsia="Lucida Sans Unicode" w:hAnsi="Times New Roman"/>
          <w:kern w:val="2"/>
          <w:sz w:val="24"/>
          <w:szCs w:val="24"/>
        </w:rPr>
        <w:tab/>
        <w:t xml:space="preserve">cisz-moll „Holdfény” (op. </w:t>
      </w:r>
      <w:proofErr w:type="gramStart"/>
      <w:r w:rsidRPr="00543706">
        <w:rPr>
          <w:rFonts w:ascii="Times New Roman" w:eastAsia="Lucida Sans Unicode" w:hAnsi="Times New Roman"/>
          <w:kern w:val="2"/>
          <w:sz w:val="24"/>
          <w:szCs w:val="24"/>
        </w:rPr>
        <w:t>27</w:t>
      </w:r>
      <w:proofErr w:type="gramEnd"/>
      <w:r w:rsidRPr="00543706">
        <w:rPr>
          <w:rFonts w:ascii="Times New Roman" w:eastAsia="Lucida Sans Unicode" w:hAnsi="Times New Roman"/>
          <w:kern w:val="2"/>
          <w:sz w:val="24"/>
          <w:szCs w:val="24"/>
        </w:rPr>
        <w:t xml:space="preserve"> no.2)</w:t>
      </w:r>
    </w:p>
    <w:p w14:paraId="01F5442C"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r w:rsidRPr="00543706">
        <w:rPr>
          <w:rFonts w:ascii="Times New Roman" w:eastAsia="Lucida Sans Unicode" w:hAnsi="Times New Roman"/>
          <w:kern w:val="2"/>
          <w:sz w:val="24"/>
          <w:szCs w:val="24"/>
        </w:rPr>
        <w:tab/>
        <w:t xml:space="preserve">d-moll „Vihar” (op. </w:t>
      </w:r>
      <w:proofErr w:type="gramStart"/>
      <w:r w:rsidRPr="00543706">
        <w:rPr>
          <w:rFonts w:ascii="Times New Roman" w:eastAsia="Lucida Sans Unicode" w:hAnsi="Times New Roman"/>
          <w:kern w:val="2"/>
          <w:sz w:val="24"/>
          <w:szCs w:val="24"/>
        </w:rPr>
        <w:t>31</w:t>
      </w:r>
      <w:proofErr w:type="gramEnd"/>
      <w:r w:rsidRPr="00543706">
        <w:rPr>
          <w:rFonts w:ascii="Times New Roman" w:eastAsia="Lucida Sans Unicode" w:hAnsi="Times New Roman"/>
          <w:kern w:val="2"/>
          <w:sz w:val="24"/>
          <w:szCs w:val="24"/>
        </w:rPr>
        <w:t xml:space="preserve"> no. 2) </w:t>
      </w:r>
    </w:p>
    <w:p w14:paraId="3944F280"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r w:rsidRPr="00543706">
        <w:rPr>
          <w:rFonts w:ascii="Times New Roman" w:eastAsia="Lucida Sans Unicode" w:hAnsi="Times New Roman"/>
          <w:kern w:val="2"/>
          <w:sz w:val="24"/>
          <w:szCs w:val="24"/>
        </w:rPr>
        <w:tab/>
        <w:t>C-dúr „</w:t>
      </w:r>
      <w:proofErr w:type="spellStart"/>
      <w:r w:rsidRPr="00543706">
        <w:rPr>
          <w:rFonts w:ascii="Times New Roman" w:eastAsia="Lucida Sans Unicode" w:hAnsi="Times New Roman"/>
          <w:kern w:val="2"/>
          <w:sz w:val="24"/>
          <w:szCs w:val="24"/>
        </w:rPr>
        <w:t>Waldstein</w:t>
      </w:r>
      <w:proofErr w:type="spellEnd"/>
      <w:r w:rsidRPr="00543706">
        <w:rPr>
          <w:rFonts w:ascii="Times New Roman" w:eastAsia="Lucida Sans Unicode" w:hAnsi="Times New Roman"/>
          <w:kern w:val="2"/>
          <w:sz w:val="24"/>
          <w:szCs w:val="24"/>
        </w:rPr>
        <w:t>” (op. 53)</w:t>
      </w:r>
    </w:p>
    <w:p w14:paraId="2517D9EB"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f-moll</w:t>
      </w:r>
      <w:proofErr w:type="gram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Appassionata</w:t>
      </w:r>
      <w:proofErr w:type="spellEnd"/>
      <w:r w:rsidRPr="00543706">
        <w:rPr>
          <w:rFonts w:ascii="Times New Roman" w:eastAsia="Lucida Sans Unicode" w:hAnsi="Times New Roman"/>
          <w:kern w:val="2"/>
          <w:sz w:val="24"/>
          <w:szCs w:val="24"/>
        </w:rPr>
        <w:t xml:space="preserve">” (op.57) </w:t>
      </w:r>
    </w:p>
    <w:p w14:paraId="1F0FC671"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r w:rsidRPr="00543706">
        <w:rPr>
          <w:rFonts w:ascii="Times New Roman" w:eastAsia="Lucida Sans Unicode" w:hAnsi="Times New Roman"/>
          <w:kern w:val="2"/>
          <w:sz w:val="24"/>
          <w:szCs w:val="24"/>
        </w:rPr>
        <w:tab/>
        <w:t>B-dúr „</w:t>
      </w:r>
      <w:proofErr w:type="spellStart"/>
      <w:r w:rsidRPr="00543706">
        <w:rPr>
          <w:rFonts w:ascii="Times New Roman" w:eastAsia="Lucida Sans Unicode" w:hAnsi="Times New Roman"/>
          <w:kern w:val="2"/>
          <w:sz w:val="24"/>
          <w:szCs w:val="24"/>
        </w:rPr>
        <w:t>Hammerklavier</w:t>
      </w:r>
      <w:proofErr w:type="spellEnd"/>
      <w:r w:rsidRPr="00543706">
        <w:rPr>
          <w:rFonts w:ascii="Times New Roman" w:eastAsia="Lucida Sans Unicode" w:hAnsi="Times New Roman"/>
          <w:kern w:val="2"/>
          <w:sz w:val="24"/>
          <w:szCs w:val="24"/>
        </w:rPr>
        <w:t>” (op.106)</w:t>
      </w:r>
    </w:p>
    <w:p w14:paraId="3B3CAE20"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c-moll</w:t>
      </w:r>
      <w:proofErr w:type="gramEnd"/>
      <w:r w:rsidRPr="00543706">
        <w:rPr>
          <w:rFonts w:ascii="Times New Roman" w:eastAsia="Lucida Sans Unicode" w:hAnsi="Times New Roman"/>
          <w:kern w:val="2"/>
          <w:sz w:val="24"/>
          <w:szCs w:val="24"/>
        </w:rPr>
        <w:t xml:space="preserve"> (op. 111)</w:t>
      </w:r>
    </w:p>
    <w:p w14:paraId="21F0C9A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Hegedűverseny </w:t>
      </w:r>
    </w:p>
    <w:p w14:paraId="2D7414AF"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c-moll</w:t>
      </w:r>
      <w:proofErr w:type="gramEnd"/>
      <w:r w:rsidRPr="00543706">
        <w:rPr>
          <w:rFonts w:ascii="Times New Roman" w:eastAsia="Lucida Sans Unicode" w:hAnsi="Times New Roman"/>
          <w:kern w:val="2"/>
          <w:sz w:val="24"/>
          <w:szCs w:val="24"/>
        </w:rPr>
        <w:t xml:space="preserve"> zongoraverseny </w:t>
      </w:r>
    </w:p>
    <w:p w14:paraId="594A4654"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Fidelio</w:t>
      </w:r>
    </w:p>
    <w:p w14:paraId="1178ECAB"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Nyitányok: Egmont és </w:t>
      </w:r>
      <w:proofErr w:type="spellStart"/>
      <w:r w:rsidRPr="00543706">
        <w:rPr>
          <w:rFonts w:ascii="Times New Roman" w:eastAsia="Lucida Sans Unicode" w:hAnsi="Times New Roman"/>
          <w:kern w:val="2"/>
          <w:sz w:val="24"/>
          <w:szCs w:val="24"/>
        </w:rPr>
        <w:t>Coriolan</w:t>
      </w:r>
      <w:proofErr w:type="spellEnd"/>
      <w:r w:rsidRPr="00543706">
        <w:rPr>
          <w:rFonts w:ascii="Times New Roman" w:eastAsia="Lucida Sans Unicode" w:hAnsi="Times New Roman"/>
          <w:kern w:val="2"/>
          <w:sz w:val="24"/>
          <w:szCs w:val="24"/>
        </w:rPr>
        <w:t xml:space="preserve"> </w:t>
      </w:r>
    </w:p>
    <w:p w14:paraId="671C2207"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a-moll</w:t>
      </w:r>
      <w:proofErr w:type="gramEnd"/>
      <w:r w:rsidRPr="00543706">
        <w:rPr>
          <w:rFonts w:ascii="Times New Roman" w:eastAsia="Lucida Sans Unicode" w:hAnsi="Times New Roman"/>
          <w:kern w:val="2"/>
          <w:sz w:val="24"/>
          <w:szCs w:val="24"/>
        </w:rPr>
        <w:t xml:space="preserve"> vonósnégyes (op. 132)</w:t>
      </w:r>
    </w:p>
    <w:p w14:paraId="3D525271"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B-dúr vonósnégyes („Nagy Fúga”)</w:t>
      </w:r>
    </w:p>
    <w:p w14:paraId="1A31821C"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Schubert</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 xml:space="preserve">dalok </w:t>
      </w:r>
    </w:p>
    <w:p w14:paraId="78592377"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 </w:t>
      </w:r>
      <w:proofErr w:type="spellStart"/>
      <w:r w:rsidRPr="00543706">
        <w:rPr>
          <w:rFonts w:ascii="Times New Roman" w:eastAsia="Lucida Sans Unicode" w:hAnsi="Times New Roman"/>
          <w:kern w:val="2"/>
          <w:sz w:val="24"/>
          <w:szCs w:val="24"/>
        </w:rPr>
        <w:t>Erlkönig</w:t>
      </w:r>
      <w:proofErr w:type="spellEnd"/>
    </w:p>
    <w:p w14:paraId="0EB28E6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 </w:t>
      </w:r>
      <w:proofErr w:type="spellStart"/>
      <w:r w:rsidRPr="00543706">
        <w:rPr>
          <w:rFonts w:ascii="Times New Roman" w:eastAsia="Lucida Sans Unicode" w:hAnsi="Times New Roman"/>
          <w:kern w:val="2"/>
          <w:sz w:val="24"/>
          <w:szCs w:val="24"/>
        </w:rPr>
        <w:t>Gretchen</w:t>
      </w:r>
      <w:proofErr w:type="spellEnd"/>
      <w:r w:rsidRPr="00543706">
        <w:rPr>
          <w:rFonts w:ascii="Times New Roman" w:eastAsia="Lucida Sans Unicode" w:hAnsi="Times New Roman"/>
          <w:kern w:val="2"/>
          <w:sz w:val="24"/>
          <w:szCs w:val="24"/>
        </w:rPr>
        <w:t xml:space="preserve"> am </w:t>
      </w:r>
      <w:proofErr w:type="spellStart"/>
      <w:r w:rsidRPr="00543706">
        <w:rPr>
          <w:rFonts w:ascii="Times New Roman" w:eastAsia="Lucida Sans Unicode" w:hAnsi="Times New Roman"/>
          <w:kern w:val="2"/>
          <w:sz w:val="24"/>
          <w:szCs w:val="24"/>
        </w:rPr>
        <w:t>Spinnrade</w:t>
      </w:r>
      <w:proofErr w:type="spellEnd"/>
      <w:r w:rsidRPr="00543706">
        <w:rPr>
          <w:rFonts w:ascii="Times New Roman" w:eastAsia="Lucida Sans Unicode" w:hAnsi="Times New Roman"/>
          <w:kern w:val="2"/>
          <w:sz w:val="24"/>
          <w:szCs w:val="24"/>
        </w:rPr>
        <w:t xml:space="preserve"> </w:t>
      </w:r>
    </w:p>
    <w:p w14:paraId="730D0CB5"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 Heine-dalok </w:t>
      </w:r>
    </w:p>
    <w:p w14:paraId="56AD640E"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 Der </w:t>
      </w:r>
      <w:proofErr w:type="spellStart"/>
      <w:r w:rsidRPr="00543706">
        <w:rPr>
          <w:rFonts w:ascii="Times New Roman" w:eastAsia="Lucida Sans Unicode" w:hAnsi="Times New Roman"/>
          <w:kern w:val="2"/>
          <w:sz w:val="24"/>
          <w:szCs w:val="24"/>
        </w:rPr>
        <w:t>Tod</w:t>
      </w:r>
      <w:proofErr w:type="spellEnd"/>
      <w:r w:rsidRPr="00543706">
        <w:rPr>
          <w:rFonts w:ascii="Times New Roman" w:eastAsia="Lucida Sans Unicode" w:hAnsi="Times New Roman"/>
          <w:kern w:val="2"/>
          <w:sz w:val="24"/>
          <w:szCs w:val="24"/>
        </w:rPr>
        <w:t xml:space="preserve"> und </w:t>
      </w:r>
      <w:proofErr w:type="spellStart"/>
      <w:r w:rsidRPr="00543706">
        <w:rPr>
          <w:rFonts w:ascii="Times New Roman" w:eastAsia="Lucida Sans Unicode" w:hAnsi="Times New Roman"/>
          <w:kern w:val="2"/>
          <w:sz w:val="24"/>
          <w:szCs w:val="24"/>
        </w:rPr>
        <w:t>das</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Mädchen</w:t>
      </w:r>
      <w:proofErr w:type="spellEnd"/>
    </w:p>
    <w:p w14:paraId="54E440EE"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Winterreise</w:t>
      </w:r>
      <w:proofErr w:type="spellEnd"/>
    </w:p>
    <w:p w14:paraId="539BCE1D"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Die </w:t>
      </w:r>
      <w:proofErr w:type="spellStart"/>
      <w:r w:rsidRPr="00543706">
        <w:rPr>
          <w:rFonts w:ascii="Times New Roman" w:eastAsia="Lucida Sans Unicode" w:hAnsi="Times New Roman"/>
          <w:kern w:val="2"/>
          <w:sz w:val="24"/>
          <w:szCs w:val="24"/>
        </w:rPr>
        <w:t>Schöne</w:t>
      </w:r>
      <w:proofErr w:type="spellEnd"/>
      <w:r w:rsidRPr="00543706">
        <w:rPr>
          <w:rFonts w:ascii="Times New Roman" w:eastAsia="Lucida Sans Unicode" w:hAnsi="Times New Roman"/>
          <w:kern w:val="2"/>
          <w:sz w:val="24"/>
          <w:szCs w:val="24"/>
        </w:rPr>
        <w:t xml:space="preserve"> Müllerin</w:t>
      </w:r>
    </w:p>
    <w:p w14:paraId="1B3F1EB5"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d-moll</w:t>
      </w:r>
      <w:proofErr w:type="gramEnd"/>
      <w:r w:rsidRPr="00543706">
        <w:rPr>
          <w:rFonts w:ascii="Times New Roman" w:eastAsia="Lucida Sans Unicode" w:hAnsi="Times New Roman"/>
          <w:kern w:val="2"/>
          <w:sz w:val="24"/>
          <w:szCs w:val="24"/>
        </w:rPr>
        <w:t xml:space="preserve"> „A halál és a lányka” vonósnégyes </w:t>
      </w:r>
    </w:p>
    <w:p w14:paraId="5F89B60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Pisztráng-zongoraötös</w:t>
      </w:r>
    </w:p>
    <w:p w14:paraId="411843AB"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C-dúr vonósötös </w:t>
      </w:r>
    </w:p>
    <w:p w14:paraId="5AE8C1E6"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„Nagy” C-dúr szimfónia </w:t>
      </w:r>
    </w:p>
    <w:p w14:paraId="2E637909"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h-moll</w:t>
      </w:r>
      <w:proofErr w:type="gramEnd"/>
      <w:r w:rsidRPr="00543706">
        <w:rPr>
          <w:rFonts w:ascii="Times New Roman" w:eastAsia="Lucida Sans Unicode" w:hAnsi="Times New Roman"/>
          <w:kern w:val="2"/>
          <w:sz w:val="24"/>
          <w:szCs w:val="24"/>
        </w:rPr>
        <w:t xml:space="preserve"> „Befejezetlen” szimfónia</w:t>
      </w:r>
    </w:p>
    <w:p w14:paraId="39271800"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b/>
          <w:kern w:val="2"/>
          <w:sz w:val="24"/>
          <w:szCs w:val="24"/>
        </w:rPr>
      </w:pPr>
      <w:proofErr w:type="spellStart"/>
      <w:r w:rsidRPr="00543706">
        <w:rPr>
          <w:rFonts w:ascii="Times New Roman" w:eastAsia="Lucida Sans Unicode" w:hAnsi="Times New Roman"/>
          <w:b/>
          <w:kern w:val="2"/>
          <w:sz w:val="24"/>
          <w:szCs w:val="24"/>
        </w:rPr>
        <w:t>Weber</w:t>
      </w:r>
      <w:proofErr w:type="spellEnd"/>
      <w:r w:rsidRPr="00543706">
        <w:rPr>
          <w:rFonts w:ascii="Times New Roman" w:eastAsia="Lucida Sans Unicode" w:hAnsi="Times New Roman"/>
          <w:b/>
          <w:kern w:val="2"/>
          <w:sz w:val="24"/>
          <w:szCs w:val="24"/>
        </w:rPr>
        <w:t>:</w:t>
      </w:r>
      <w:r w:rsidRPr="00543706">
        <w:rPr>
          <w:rFonts w:ascii="Times New Roman" w:eastAsia="Lucida Sans Unicode" w:hAnsi="Times New Roman"/>
          <w:b/>
          <w:kern w:val="2"/>
          <w:sz w:val="24"/>
          <w:szCs w:val="24"/>
        </w:rPr>
        <w:tab/>
        <w:t xml:space="preserve"> </w:t>
      </w:r>
      <w:r w:rsidRPr="00543706">
        <w:rPr>
          <w:rFonts w:ascii="Times New Roman" w:eastAsia="Lucida Sans Unicode" w:hAnsi="Times New Roman"/>
          <w:kern w:val="2"/>
          <w:sz w:val="24"/>
          <w:szCs w:val="24"/>
        </w:rPr>
        <w:t>A bűvös vadász</w:t>
      </w:r>
    </w:p>
    <w:p w14:paraId="2BD087A6"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Mendelssohn</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„Olasz” szimfónia</w:t>
      </w:r>
    </w:p>
    <w:p w14:paraId="79F0C85D"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„Skót” szimfónia </w:t>
      </w:r>
    </w:p>
    <w:p w14:paraId="2543888E"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Szentivánéji-álom kísérőzene </w:t>
      </w:r>
    </w:p>
    <w:p w14:paraId="2ADA714D"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Éliás oratórium </w:t>
      </w:r>
    </w:p>
    <w:p w14:paraId="193955EA"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e-moll</w:t>
      </w:r>
      <w:proofErr w:type="gramEnd"/>
      <w:r w:rsidRPr="00543706">
        <w:rPr>
          <w:rFonts w:ascii="Times New Roman" w:eastAsia="Lucida Sans Unicode" w:hAnsi="Times New Roman"/>
          <w:kern w:val="2"/>
          <w:sz w:val="24"/>
          <w:szCs w:val="24"/>
        </w:rPr>
        <w:t xml:space="preserve"> hegedűverseny</w:t>
      </w:r>
    </w:p>
    <w:p w14:paraId="47A1BBAA"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Schumann</w:t>
      </w:r>
      <w:proofErr w:type="gramStart"/>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Carnaval</w:t>
      </w:r>
      <w:proofErr w:type="spellEnd"/>
      <w:proofErr w:type="gramEnd"/>
      <w:r w:rsidRPr="00543706">
        <w:rPr>
          <w:rFonts w:ascii="Times New Roman" w:eastAsia="Lucida Sans Unicode" w:hAnsi="Times New Roman"/>
          <w:kern w:val="2"/>
          <w:sz w:val="24"/>
          <w:szCs w:val="24"/>
        </w:rPr>
        <w:t xml:space="preserve"> </w:t>
      </w:r>
    </w:p>
    <w:p w14:paraId="22A93171"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a-moll</w:t>
      </w:r>
      <w:proofErr w:type="gramEnd"/>
      <w:r w:rsidRPr="00543706">
        <w:rPr>
          <w:rFonts w:ascii="Times New Roman" w:eastAsia="Lucida Sans Unicode" w:hAnsi="Times New Roman"/>
          <w:kern w:val="2"/>
          <w:sz w:val="24"/>
          <w:szCs w:val="24"/>
        </w:rPr>
        <w:t xml:space="preserve"> zongoraverseny</w:t>
      </w:r>
    </w:p>
    <w:p w14:paraId="4FDA76DE"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A költő szerelme – dalciklus </w:t>
      </w:r>
    </w:p>
    <w:p w14:paraId="0B0F130B"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Asszonyszerelem, asszonysors – dalciklus</w:t>
      </w:r>
    </w:p>
    <w:p w14:paraId="5C5A5227"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Berlioz:</w:t>
      </w:r>
      <w:r w:rsidRPr="00543706">
        <w:rPr>
          <w:rFonts w:ascii="Times New Roman" w:eastAsia="Lucida Sans Unicode" w:hAnsi="Times New Roman"/>
          <w:b/>
          <w:kern w:val="2"/>
          <w:sz w:val="24"/>
          <w:szCs w:val="24"/>
        </w:rPr>
        <w:tab/>
      </w:r>
      <w:r w:rsidRPr="00543706">
        <w:rPr>
          <w:rFonts w:ascii="Times New Roman" w:eastAsia="Lucida Sans Unicode" w:hAnsi="Times New Roman"/>
          <w:kern w:val="2"/>
          <w:sz w:val="24"/>
          <w:szCs w:val="24"/>
        </w:rPr>
        <w:t>Fantasztikus szimfónia</w:t>
      </w:r>
    </w:p>
    <w:p w14:paraId="100E951C"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Chopin</w:t>
      </w:r>
      <w:proofErr w:type="gramStart"/>
      <w:r w:rsidRPr="00543706">
        <w:rPr>
          <w:rFonts w:ascii="Times New Roman" w:eastAsia="Lucida Sans Unicode" w:hAnsi="Times New Roman"/>
          <w:b/>
          <w:kern w:val="2"/>
          <w:sz w:val="24"/>
          <w:szCs w:val="24"/>
        </w:rPr>
        <w:t>:</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Ballada</w:t>
      </w:r>
      <w:proofErr w:type="gramEnd"/>
      <w:r w:rsidRPr="00543706">
        <w:rPr>
          <w:rFonts w:ascii="Times New Roman" w:eastAsia="Lucida Sans Unicode" w:hAnsi="Times New Roman"/>
          <w:kern w:val="2"/>
          <w:sz w:val="24"/>
          <w:szCs w:val="24"/>
        </w:rPr>
        <w:t xml:space="preserve"> (g), Mazurkák, Prelűdök</w:t>
      </w:r>
    </w:p>
    <w:p w14:paraId="1A7B1F14"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Brahms</w:t>
      </w:r>
      <w:proofErr w:type="gramStart"/>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I.</w:t>
      </w:r>
      <w:proofErr w:type="gramEnd"/>
      <w:r w:rsidRPr="00543706">
        <w:rPr>
          <w:rFonts w:ascii="Times New Roman" w:eastAsia="Lucida Sans Unicode" w:hAnsi="Times New Roman"/>
          <w:kern w:val="2"/>
          <w:sz w:val="24"/>
          <w:szCs w:val="24"/>
        </w:rPr>
        <w:t xml:space="preserve"> és IV. szimfónia</w:t>
      </w:r>
    </w:p>
    <w:p w14:paraId="0063F5D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A végzet dala</w:t>
      </w:r>
    </w:p>
    <w:p w14:paraId="15DA2B9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d-moll</w:t>
      </w:r>
      <w:proofErr w:type="gramEnd"/>
      <w:r w:rsidRPr="00543706">
        <w:rPr>
          <w:rFonts w:ascii="Times New Roman" w:eastAsia="Lucida Sans Unicode" w:hAnsi="Times New Roman"/>
          <w:kern w:val="2"/>
          <w:sz w:val="24"/>
          <w:szCs w:val="24"/>
        </w:rPr>
        <w:t xml:space="preserve"> és B-dúr zongoraverseny </w:t>
      </w:r>
    </w:p>
    <w:p w14:paraId="6DC62EF1"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Hegedűverseny</w:t>
      </w:r>
    </w:p>
    <w:p w14:paraId="6703D6E1"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gramStart"/>
      <w:r w:rsidRPr="00543706">
        <w:rPr>
          <w:rFonts w:ascii="Times New Roman" w:eastAsia="Lucida Sans Unicode" w:hAnsi="Times New Roman"/>
          <w:kern w:val="2"/>
          <w:sz w:val="24"/>
          <w:szCs w:val="24"/>
        </w:rPr>
        <w:t>f-moll</w:t>
      </w:r>
      <w:proofErr w:type="gramEnd"/>
      <w:r w:rsidRPr="00543706">
        <w:rPr>
          <w:rFonts w:ascii="Times New Roman" w:eastAsia="Lucida Sans Unicode" w:hAnsi="Times New Roman"/>
          <w:kern w:val="2"/>
          <w:sz w:val="24"/>
          <w:szCs w:val="24"/>
        </w:rPr>
        <w:t xml:space="preserve"> zongoraötös (op. 34)</w:t>
      </w:r>
    </w:p>
    <w:p w14:paraId="19576768"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Német </w:t>
      </w:r>
      <w:proofErr w:type="spellStart"/>
      <w:r w:rsidRPr="00543706">
        <w:rPr>
          <w:rFonts w:ascii="Times New Roman" w:eastAsia="Lucida Sans Unicode" w:hAnsi="Times New Roman"/>
          <w:kern w:val="2"/>
          <w:sz w:val="24"/>
          <w:szCs w:val="24"/>
        </w:rPr>
        <w:t>Requiem</w:t>
      </w:r>
      <w:proofErr w:type="spellEnd"/>
      <w:r w:rsidRPr="00543706">
        <w:rPr>
          <w:rFonts w:ascii="Times New Roman" w:eastAsia="Lucida Sans Unicode" w:hAnsi="Times New Roman"/>
          <w:kern w:val="2"/>
          <w:sz w:val="24"/>
          <w:szCs w:val="24"/>
        </w:rPr>
        <w:t xml:space="preserve"> </w:t>
      </w:r>
    </w:p>
    <w:p w14:paraId="4926C950"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Liszt</w:t>
      </w:r>
      <w:proofErr w:type="gramStart"/>
      <w:r w:rsidRPr="00543706">
        <w:rPr>
          <w:rFonts w:ascii="Times New Roman" w:eastAsia="Lucida Sans Unicode" w:hAnsi="Times New Roman"/>
          <w:b/>
          <w:kern w:val="2"/>
          <w:sz w:val="24"/>
          <w:szCs w:val="24"/>
        </w:rPr>
        <w:t>:</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Zarándokévek</w:t>
      </w:r>
      <w:proofErr w:type="gramEnd"/>
    </w:p>
    <w:p w14:paraId="7005D54E"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Haláltánc, </w:t>
      </w:r>
    </w:p>
    <w:p w14:paraId="2AD509F9"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Esz-dúr zongoraverseny</w:t>
      </w:r>
    </w:p>
    <w:p w14:paraId="49EC5A04"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lastRenderedPageBreak/>
        <w:tab/>
        <w:t>Faust-szimfónia</w:t>
      </w:r>
    </w:p>
    <w:p w14:paraId="0B462D03"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Rapszódiák</w:t>
      </w:r>
    </w:p>
    <w:p w14:paraId="1E39929A"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Szimfonikus költemények (Les </w:t>
      </w:r>
      <w:proofErr w:type="spellStart"/>
      <w:r w:rsidRPr="00543706">
        <w:rPr>
          <w:rFonts w:ascii="Times New Roman" w:eastAsia="Lucida Sans Unicode" w:hAnsi="Times New Roman"/>
          <w:kern w:val="2"/>
          <w:sz w:val="24"/>
          <w:szCs w:val="24"/>
        </w:rPr>
        <w:t>préludes</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Mazeppa</w:t>
      </w:r>
      <w:proofErr w:type="spellEnd"/>
      <w:r w:rsidRPr="00543706">
        <w:rPr>
          <w:rFonts w:ascii="Times New Roman" w:eastAsia="Lucida Sans Unicode" w:hAnsi="Times New Roman"/>
          <w:kern w:val="2"/>
          <w:sz w:val="24"/>
          <w:szCs w:val="24"/>
        </w:rPr>
        <w:t>, Tasso)</w:t>
      </w:r>
    </w:p>
    <w:p w14:paraId="21B9CE80" w14:textId="77777777" w:rsidR="00543706" w:rsidRPr="00543706" w:rsidRDefault="00543706" w:rsidP="00543706">
      <w:pPr>
        <w:widowControl w:val="0"/>
        <w:tabs>
          <w:tab w:val="left" w:pos="1701"/>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r w:rsidRPr="00543706">
        <w:rPr>
          <w:rFonts w:ascii="Times New Roman" w:eastAsia="Lucida Sans Unicode" w:hAnsi="Times New Roman"/>
          <w:kern w:val="2"/>
          <w:sz w:val="24"/>
          <w:szCs w:val="24"/>
        </w:rPr>
        <w:tab/>
        <w:t>Szürke felhők</w:t>
      </w:r>
    </w:p>
    <w:p w14:paraId="7033D2F3"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Csajkovszkij</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Anyegin, Pikk dáma</w:t>
      </w:r>
    </w:p>
    <w:p w14:paraId="0F3094F0"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Wagner</w:t>
      </w:r>
      <w:proofErr w:type="gramStart"/>
      <w:r w:rsidRPr="00543706">
        <w:rPr>
          <w:rFonts w:ascii="Times New Roman" w:eastAsia="Lucida Sans Unicode" w:hAnsi="Times New Roman"/>
          <w:b/>
          <w:kern w:val="2"/>
          <w:sz w:val="24"/>
          <w:szCs w:val="24"/>
        </w:rPr>
        <w:t>:</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Tannhäuser</w:t>
      </w:r>
      <w:proofErr w:type="spellEnd"/>
      <w:proofErr w:type="gramEnd"/>
    </w:p>
    <w:p w14:paraId="55CE7AF3"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A </w:t>
      </w:r>
      <w:proofErr w:type="spellStart"/>
      <w:r w:rsidRPr="00543706">
        <w:rPr>
          <w:rFonts w:ascii="Times New Roman" w:eastAsia="Lucida Sans Unicode" w:hAnsi="Times New Roman"/>
          <w:kern w:val="2"/>
          <w:sz w:val="24"/>
          <w:szCs w:val="24"/>
        </w:rPr>
        <w:t>Nibelung</w:t>
      </w:r>
      <w:proofErr w:type="spellEnd"/>
      <w:r w:rsidRPr="00543706">
        <w:rPr>
          <w:rFonts w:ascii="Times New Roman" w:eastAsia="Lucida Sans Unicode" w:hAnsi="Times New Roman"/>
          <w:kern w:val="2"/>
          <w:sz w:val="24"/>
          <w:szCs w:val="24"/>
        </w:rPr>
        <w:t xml:space="preserve"> Gyűrűje</w:t>
      </w:r>
    </w:p>
    <w:p w14:paraId="6D4FAC38"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Mesterdalnokok</w:t>
      </w:r>
    </w:p>
    <w:p w14:paraId="248EC86C"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proofErr w:type="gramStart"/>
      <w:r w:rsidRPr="00543706">
        <w:rPr>
          <w:rFonts w:ascii="Times New Roman" w:eastAsia="Lucida Sans Unicode" w:hAnsi="Times New Roman"/>
          <w:b/>
          <w:kern w:val="2"/>
          <w:sz w:val="24"/>
          <w:szCs w:val="24"/>
        </w:rPr>
        <w:t>Verdi</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Don</w:t>
      </w:r>
      <w:proofErr w:type="gramEnd"/>
      <w:r w:rsidRPr="00543706">
        <w:rPr>
          <w:rFonts w:ascii="Times New Roman" w:eastAsia="Lucida Sans Unicode" w:hAnsi="Times New Roman"/>
          <w:kern w:val="2"/>
          <w:sz w:val="24"/>
          <w:szCs w:val="24"/>
        </w:rPr>
        <w:t xml:space="preserve"> Carlos</w:t>
      </w:r>
    </w:p>
    <w:p w14:paraId="14AB9641"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Trubadúr</w:t>
      </w:r>
    </w:p>
    <w:p w14:paraId="15AFE5E0"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Rigoletto</w:t>
      </w:r>
    </w:p>
    <w:p w14:paraId="181286F0"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Aida</w:t>
      </w:r>
    </w:p>
    <w:p w14:paraId="19CF606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Otello</w:t>
      </w:r>
      <w:proofErr w:type="spellEnd"/>
    </w:p>
    <w:p w14:paraId="43B1561C"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proofErr w:type="gramStart"/>
      <w:r w:rsidRPr="00543706">
        <w:rPr>
          <w:rFonts w:ascii="Times New Roman" w:eastAsia="Lucida Sans Unicode" w:hAnsi="Times New Roman"/>
          <w:b/>
          <w:kern w:val="2"/>
          <w:sz w:val="24"/>
          <w:szCs w:val="24"/>
        </w:rPr>
        <w:t>Muszorgszkij</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Borisz</w:t>
      </w:r>
      <w:proofErr w:type="gramEnd"/>
      <w:r w:rsidRPr="00543706">
        <w:rPr>
          <w:rFonts w:ascii="Times New Roman" w:eastAsia="Lucida Sans Unicode" w:hAnsi="Times New Roman"/>
          <w:kern w:val="2"/>
          <w:sz w:val="24"/>
          <w:szCs w:val="24"/>
        </w:rPr>
        <w:t xml:space="preserve"> Godunov</w:t>
      </w:r>
    </w:p>
    <w:p w14:paraId="05414718"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Egy kiállítás képei</w:t>
      </w:r>
    </w:p>
    <w:p w14:paraId="34510BCE"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Mahler</w:t>
      </w:r>
      <w:r w:rsidRPr="00543706">
        <w:rPr>
          <w:rFonts w:ascii="Times New Roman" w:eastAsia="Lucida Sans Unicode" w:hAnsi="Times New Roman"/>
          <w:kern w:val="2"/>
          <w:sz w:val="24"/>
          <w:szCs w:val="24"/>
        </w:rPr>
        <w:t>:</w:t>
      </w:r>
      <w:r w:rsidRPr="00543706">
        <w:rPr>
          <w:rFonts w:ascii="Times New Roman" w:eastAsia="Lucida Sans Unicode" w:hAnsi="Times New Roman"/>
          <w:kern w:val="2"/>
          <w:sz w:val="24"/>
          <w:szCs w:val="24"/>
        </w:rPr>
        <w:tab/>
        <w:t>1</w:t>
      </w:r>
      <w:proofErr w:type="gramStart"/>
      <w:r w:rsidRPr="00543706">
        <w:rPr>
          <w:rFonts w:ascii="Times New Roman" w:eastAsia="Lucida Sans Unicode" w:hAnsi="Times New Roman"/>
          <w:kern w:val="2"/>
          <w:sz w:val="24"/>
          <w:szCs w:val="24"/>
        </w:rPr>
        <w:t>.,</w:t>
      </w:r>
      <w:proofErr w:type="gramEnd"/>
      <w:r w:rsidRPr="00543706">
        <w:rPr>
          <w:rFonts w:ascii="Times New Roman" w:eastAsia="Lucida Sans Unicode" w:hAnsi="Times New Roman"/>
          <w:kern w:val="2"/>
          <w:sz w:val="24"/>
          <w:szCs w:val="24"/>
        </w:rPr>
        <w:t xml:space="preserve"> 2., 3. szimfónia</w:t>
      </w:r>
    </w:p>
    <w:p w14:paraId="243EBE7F"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R. Strauss</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Zarathustra</w:t>
      </w:r>
      <w:proofErr w:type="spellEnd"/>
    </w:p>
    <w:p w14:paraId="161ECDC1"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Salome</w:t>
      </w:r>
      <w:proofErr w:type="spellEnd"/>
    </w:p>
    <w:p w14:paraId="36C820C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Rózsalovag</w:t>
      </w:r>
    </w:p>
    <w:p w14:paraId="369D7C6F"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4 utolsó ének</w:t>
      </w:r>
    </w:p>
    <w:p w14:paraId="52BB6C84"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proofErr w:type="spellStart"/>
      <w:r w:rsidRPr="00543706">
        <w:rPr>
          <w:rFonts w:ascii="Times New Roman" w:eastAsia="Lucida Sans Unicode" w:hAnsi="Times New Roman"/>
          <w:b/>
          <w:kern w:val="2"/>
          <w:sz w:val="24"/>
          <w:szCs w:val="24"/>
        </w:rPr>
        <w:t>Rahmanyinov</w:t>
      </w:r>
      <w:proofErr w:type="spellEnd"/>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Holtak szigete</w:t>
      </w:r>
    </w:p>
    <w:p w14:paraId="7B3ED4A6"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Prelűdök</w:t>
      </w:r>
    </w:p>
    <w:p w14:paraId="3470D63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Szimfonikus táncok</w:t>
      </w:r>
    </w:p>
    <w:p w14:paraId="67D61999"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 xml:space="preserve">Debussy: </w:t>
      </w:r>
      <w:r w:rsidRPr="00543706">
        <w:rPr>
          <w:rFonts w:ascii="Times New Roman" w:eastAsia="Lucida Sans Unicode" w:hAnsi="Times New Roman"/>
          <w:b/>
          <w:kern w:val="2"/>
          <w:sz w:val="24"/>
          <w:szCs w:val="24"/>
        </w:rPr>
        <w:tab/>
      </w:r>
      <w:r w:rsidRPr="00543706">
        <w:rPr>
          <w:rFonts w:ascii="Times New Roman" w:eastAsia="Lucida Sans Unicode" w:hAnsi="Times New Roman"/>
          <w:kern w:val="2"/>
          <w:sz w:val="24"/>
          <w:szCs w:val="24"/>
        </w:rPr>
        <w:t>Prelűdök</w:t>
      </w:r>
    </w:p>
    <w:p w14:paraId="1BA0EFD4"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Egy faun délutánja</w:t>
      </w:r>
    </w:p>
    <w:p w14:paraId="081D6B6A"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A tenger</w:t>
      </w:r>
    </w:p>
    <w:p w14:paraId="6BAE7B5A"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Bartók:</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Kossuth-szimf</w:t>
      </w:r>
      <w:proofErr w:type="spellEnd"/>
      <w:r w:rsidRPr="00543706">
        <w:rPr>
          <w:rFonts w:ascii="Times New Roman" w:eastAsia="Lucida Sans Unicode" w:hAnsi="Times New Roman"/>
          <w:kern w:val="2"/>
          <w:sz w:val="24"/>
          <w:szCs w:val="24"/>
        </w:rPr>
        <w:t>.</w:t>
      </w:r>
    </w:p>
    <w:p w14:paraId="1FBF0E3A"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Színpadi művek (összes)</w:t>
      </w:r>
    </w:p>
    <w:p w14:paraId="7F919B83"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Táncszvit</w:t>
      </w:r>
    </w:p>
    <w:p w14:paraId="1007E5A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Szabadban</w:t>
      </w:r>
    </w:p>
    <w:p w14:paraId="1A0120D7"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Zongoraversenyek</w:t>
      </w:r>
    </w:p>
    <w:p w14:paraId="3855994B"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Concerto</w:t>
      </w:r>
    </w:p>
    <w:p w14:paraId="46E6AD2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Cantata profana </w:t>
      </w:r>
    </w:p>
    <w:p w14:paraId="1A8CD7DB"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Zene húros hangszerekre, ütőkre és cselesztára</w:t>
      </w:r>
    </w:p>
    <w:p w14:paraId="2841B29E"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Kodály</w:t>
      </w:r>
      <w:proofErr w:type="gramStart"/>
      <w:r w:rsidRPr="00543706">
        <w:rPr>
          <w:rFonts w:ascii="Times New Roman" w:eastAsia="Lucida Sans Unicode" w:hAnsi="Times New Roman"/>
          <w:b/>
          <w:kern w:val="2"/>
          <w:sz w:val="24"/>
          <w:szCs w:val="24"/>
        </w:rPr>
        <w:t>:</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Psalmus</w:t>
      </w:r>
      <w:proofErr w:type="gramEnd"/>
      <w:r w:rsidRPr="00543706">
        <w:rPr>
          <w:rFonts w:ascii="Times New Roman" w:eastAsia="Lucida Sans Unicode" w:hAnsi="Times New Roman"/>
          <w:kern w:val="2"/>
          <w:sz w:val="24"/>
          <w:szCs w:val="24"/>
        </w:rPr>
        <w:t xml:space="preserve"> Hungaricus</w:t>
      </w:r>
    </w:p>
    <w:p w14:paraId="7B6E2ADE"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Háry János</w:t>
      </w:r>
    </w:p>
    <w:p w14:paraId="4C6F6DD3"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Galántai táncok</w:t>
      </w:r>
    </w:p>
    <w:p w14:paraId="69D51622"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proofErr w:type="gramStart"/>
      <w:r w:rsidRPr="00543706">
        <w:rPr>
          <w:rFonts w:ascii="Times New Roman" w:eastAsia="Lucida Sans Unicode" w:hAnsi="Times New Roman"/>
          <w:b/>
          <w:kern w:val="2"/>
          <w:sz w:val="24"/>
          <w:szCs w:val="24"/>
        </w:rPr>
        <w:t>Stravinsky</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Tűzmadár</w:t>
      </w:r>
      <w:proofErr w:type="gramEnd"/>
    </w:p>
    <w:p w14:paraId="2EBF186E"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Le </w:t>
      </w:r>
      <w:proofErr w:type="spellStart"/>
      <w:r w:rsidRPr="00543706">
        <w:rPr>
          <w:rFonts w:ascii="Times New Roman" w:eastAsia="Lucida Sans Unicode" w:hAnsi="Times New Roman"/>
          <w:kern w:val="2"/>
          <w:sz w:val="24"/>
          <w:szCs w:val="24"/>
        </w:rPr>
        <w:t>Sacre</w:t>
      </w:r>
      <w:proofErr w:type="spellEnd"/>
      <w:r w:rsidRPr="00543706">
        <w:rPr>
          <w:rFonts w:ascii="Times New Roman" w:eastAsia="Lucida Sans Unicode" w:hAnsi="Times New Roman"/>
          <w:kern w:val="2"/>
          <w:sz w:val="24"/>
          <w:szCs w:val="24"/>
        </w:rPr>
        <w:t xml:space="preserve"> du </w:t>
      </w:r>
      <w:proofErr w:type="spellStart"/>
      <w:r w:rsidRPr="00543706">
        <w:rPr>
          <w:rFonts w:ascii="Times New Roman" w:eastAsia="Lucida Sans Unicode" w:hAnsi="Times New Roman"/>
          <w:kern w:val="2"/>
          <w:sz w:val="24"/>
          <w:szCs w:val="24"/>
        </w:rPr>
        <w:t>Printemps</w:t>
      </w:r>
      <w:proofErr w:type="spellEnd"/>
    </w:p>
    <w:p w14:paraId="7418F406"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A katona története</w:t>
      </w:r>
    </w:p>
    <w:p w14:paraId="7C566FA1"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Zsoltárszimfónia</w:t>
      </w:r>
    </w:p>
    <w:p w14:paraId="1B057198"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Oidipus</w:t>
      </w:r>
      <w:proofErr w:type="spellEnd"/>
    </w:p>
    <w:p w14:paraId="3AE3A2AB"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 xml:space="preserve">The </w:t>
      </w:r>
      <w:proofErr w:type="spellStart"/>
      <w:r w:rsidRPr="00543706">
        <w:rPr>
          <w:rFonts w:ascii="Times New Roman" w:eastAsia="Lucida Sans Unicode" w:hAnsi="Times New Roman"/>
          <w:kern w:val="2"/>
          <w:sz w:val="24"/>
          <w:szCs w:val="24"/>
        </w:rPr>
        <w:t>Rake's</w:t>
      </w:r>
      <w:proofErr w:type="spell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progress</w:t>
      </w:r>
      <w:proofErr w:type="spellEnd"/>
    </w:p>
    <w:p w14:paraId="49E45AC7"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In</w:t>
      </w:r>
      <w:proofErr w:type="spellEnd"/>
      <w:r w:rsidRPr="00543706">
        <w:rPr>
          <w:rFonts w:ascii="Times New Roman" w:eastAsia="Lucida Sans Unicode" w:hAnsi="Times New Roman"/>
          <w:kern w:val="2"/>
          <w:sz w:val="24"/>
          <w:szCs w:val="24"/>
        </w:rPr>
        <w:t xml:space="preserve"> memoriam DT</w:t>
      </w:r>
    </w:p>
    <w:p w14:paraId="587B6A45"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Schönberg</w:t>
      </w:r>
      <w:proofErr w:type="gramStart"/>
      <w:r w:rsidRPr="00543706">
        <w:rPr>
          <w:rFonts w:ascii="Times New Roman" w:eastAsia="Lucida Sans Unicode" w:hAnsi="Times New Roman"/>
          <w:b/>
          <w:kern w:val="2"/>
          <w:sz w:val="24"/>
          <w:szCs w:val="24"/>
        </w:rPr>
        <w:t>:</w:t>
      </w: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Pierrot</w:t>
      </w:r>
      <w:proofErr w:type="spellEnd"/>
      <w:proofErr w:type="gramEnd"/>
      <w:r w:rsidRPr="00543706">
        <w:rPr>
          <w:rFonts w:ascii="Times New Roman" w:eastAsia="Lucida Sans Unicode" w:hAnsi="Times New Roman"/>
          <w:kern w:val="2"/>
          <w:sz w:val="24"/>
          <w:szCs w:val="24"/>
        </w:rPr>
        <w:t xml:space="preserve"> </w:t>
      </w:r>
      <w:proofErr w:type="spellStart"/>
      <w:r w:rsidRPr="00543706">
        <w:rPr>
          <w:rFonts w:ascii="Times New Roman" w:eastAsia="Lucida Sans Unicode" w:hAnsi="Times New Roman"/>
          <w:kern w:val="2"/>
          <w:sz w:val="24"/>
          <w:szCs w:val="24"/>
        </w:rPr>
        <w:t>lunaire</w:t>
      </w:r>
      <w:proofErr w:type="spellEnd"/>
    </w:p>
    <w:p w14:paraId="11A8BB13"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 xml:space="preserve">  </w:t>
      </w:r>
      <w:r w:rsidRPr="00543706">
        <w:rPr>
          <w:rFonts w:ascii="Times New Roman" w:eastAsia="Lucida Sans Unicode" w:hAnsi="Times New Roman"/>
          <w:kern w:val="2"/>
          <w:sz w:val="24"/>
          <w:szCs w:val="24"/>
        </w:rPr>
        <w:tab/>
        <w:t>Varsói túlélő</w:t>
      </w:r>
    </w:p>
    <w:p w14:paraId="111D91DC"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Berg:</w:t>
      </w:r>
      <w:r w:rsidRPr="00543706">
        <w:rPr>
          <w:rFonts w:ascii="Times New Roman" w:eastAsia="Lucida Sans Unicode" w:hAnsi="Times New Roman"/>
          <w:b/>
          <w:kern w:val="2"/>
          <w:sz w:val="24"/>
          <w:szCs w:val="24"/>
        </w:rPr>
        <w:tab/>
      </w:r>
      <w:r w:rsidRPr="00543706">
        <w:rPr>
          <w:rFonts w:ascii="Times New Roman" w:eastAsia="Lucida Sans Unicode" w:hAnsi="Times New Roman"/>
          <w:kern w:val="2"/>
          <w:sz w:val="24"/>
          <w:szCs w:val="24"/>
        </w:rPr>
        <w:t>Hegedűverseny</w:t>
      </w:r>
    </w:p>
    <w:p w14:paraId="3671631D"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Wozzeck</w:t>
      </w:r>
      <w:proofErr w:type="spellEnd"/>
    </w:p>
    <w:p w14:paraId="36F4203C"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b/>
          <w:kern w:val="2"/>
          <w:sz w:val="24"/>
          <w:szCs w:val="24"/>
        </w:rPr>
        <w:t>Sosztakovics</w:t>
      </w:r>
      <w:r w:rsidRPr="00543706">
        <w:rPr>
          <w:rFonts w:ascii="Times New Roman" w:eastAsia="Lucida Sans Unicode" w:hAnsi="Times New Roman"/>
          <w:kern w:val="2"/>
          <w:sz w:val="24"/>
          <w:szCs w:val="24"/>
        </w:rPr>
        <w:t>:</w:t>
      </w:r>
      <w:r w:rsidRPr="00543706">
        <w:rPr>
          <w:rFonts w:ascii="Times New Roman" w:eastAsia="Lucida Sans Unicode" w:hAnsi="Times New Roman"/>
          <w:kern w:val="2"/>
          <w:sz w:val="24"/>
          <w:szCs w:val="24"/>
        </w:rPr>
        <w:tab/>
        <w:t>5. 7. 9. 11. szimfónia</w:t>
      </w:r>
    </w:p>
    <w:p w14:paraId="4E856953"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2. zongoraverseny</w:t>
      </w:r>
    </w:p>
    <w:p w14:paraId="6F267296"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proofErr w:type="spellStart"/>
      <w:r w:rsidRPr="00543706">
        <w:rPr>
          <w:rFonts w:ascii="Times New Roman" w:eastAsia="Lucida Sans Unicode" w:hAnsi="Times New Roman"/>
          <w:b/>
          <w:kern w:val="2"/>
          <w:sz w:val="24"/>
          <w:szCs w:val="24"/>
        </w:rPr>
        <w:lastRenderedPageBreak/>
        <w:t>Messiaen</w:t>
      </w:r>
      <w:proofErr w:type="spellEnd"/>
      <w:r w:rsidRPr="00543706">
        <w:rPr>
          <w:rFonts w:ascii="Times New Roman" w:eastAsia="Lucida Sans Unicode" w:hAnsi="Times New Roman"/>
          <w:kern w:val="2"/>
          <w:sz w:val="24"/>
          <w:szCs w:val="24"/>
        </w:rPr>
        <w:t>:</w:t>
      </w:r>
      <w:r w:rsidRPr="00543706">
        <w:rPr>
          <w:rFonts w:ascii="Times New Roman" w:eastAsia="Lucida Sans Unicode" w:hAnsi="Times New Roman"/>
          <w:kern w:val="2"/>
          <w:sz w:val="24"/>
          <w:szCs w:val="24"/>
        </w:rPr>
        <w:tab/>
        <w:t>4 ritmikus etűd</w:t>
      </w:r>
    </w:p>
    <w:p w14:paraId="3106D1BD"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t>Kvartett az idők végezetére</w:t>
      </w:r>
    </w:p>
    <w:p w14:paraId="6DA91334" w14:textId="77777777" w:rsidR="00543706" w:rsidRPr="00543706" w:rsidRDefault="00543706" w:rsidP="00543706">
      <w:pPr>
        <w:widowControl w:val="0"/>
        <w:tabs>
          <w:tab w:val="left" w:pos="2552"/>
        </w:tabs>
        <w:suppressAutoHyphens/>
        <w:spacing w:after="0" w:line="240" w:lineRule="auto"/>
        <w:ind w:left="426"/>
        <w:jc w:val="both"/>
        <w:rPr>
          <w:rFonts w:ascii="Times New Roman" w:eastAsia="Lucida Sans Unicode" w:hAnsi="Times New Roman"/>
          <w:kern w:val="2"/>
          <w:sz w:val="24"/>
          <w:szCs w:val="24"/>
        </w:rPr>
      </w:pPr>
      <w:r w:rsidRPr="00543706">
        <w:rPr>
          <w:rFonts w:ascii="Times New Roman" w:eastAsia="Lucida Sans Unicode" w:hAnsi="Times New Roman"/>
          <w:kern w:val="2"/>
          <w:sz w:val="24"/>
          <w:szCs w:val="24"/>
        </w:rPr>
        <w:tab/>
      </w:r>
      <w:proofErr w:type="spellStart"/>
      <w:r w:rsidRPr="00543706">
        <w:rPr>
          <w:rFonts w:ascii="Times New Roman" w:eastAsia="Lucida Sans Unicode" w:hAnsi="Times New Roman"/>
          <w:kern w:val="2"/>
          <w:sz w:val="24"/>
          <w:szCs w:val="24"/>
        </w:rPr>
        <w:t>Turangalila</w:t>
      </w:r>
      <w:proofErr w:type="spellEnd"/>
    </w:p>
    <w:p w14:paraId="13652D8B"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2B90E0E6"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képzés javasolt helyszíne (ajánlás)</w:t>
      </w:r>
    </w:p>
    <w:p w14:paraId="7010A241" w14:textId="77777777" w:rsidR="00543706" w:rsidRPr="00543706" w:rsidRDefault="00543706" w:rsidP="00543706">
      <w:pPr>
        <w:spacing w:after="0" w:line="240" w:lineRule="auto"/>
        <w:ind w:left="426" w:firstLine="283"/>
        <w:jc w:val="both"/>
        <w:rPr>
          <w:rFonts w:ascii="Times New Roman" w:eastAsia="Calibri" w:hAnsi="Times New Roman"/>
          <w:i/>
          <w:sz w:val="24"/>
        </w:rPr>
      </w:pPr>
      <w:r w:rsidRPr="00543706">
        <w:rPr>
          <w:rFonts w:ascii="Palatino Linotype" w:eastAsia="Lucida Sans Unicode" w:hAnsi="Palatino Linotype"/>
          <w:kern w:val="2"/>
          <w:sz w:val="24"/>
          <w:szCs w:val="24"/>
        </w:rPr>
        <w:t>Szaktanterem</w:t>
      </w:r>
    </w:p>
    <w:p w14:paraId="492D9B7D" w14:textId="77777777" w:rsidR="00543706" w:rsidRPr="00543706" w:rsidRDefault="00543706" w:rsidP="00543706">
      <w:pPr>
        <w:spacing w:after="0" w:line="240" w:lineRule="auto"/>
        <w:ind w:left="426"/>
        <w:jc w:val="both"/>
        <w:rPr>
          <w:rFonts w:ascii="Times New Roman" w:eastAsia="Calibri" w:hAnsi="Times New Roman"/>
          <w:sz w:val="24"/>
        </w:rPr>
      </w:pPr>
    </w:p>
    <w:p w14:paraId="75B2D842"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sajátos módszerek, tanulói tevékenységformák (ajánlás)</w:t>
      </w:r>
    </w:p>
    <w:p w14:paraId="76115025" w14:textId="77777777" w:rsidR="00543706" w:rsidRPr="00543706" w:rsidRDefault="00543706" w:rsidP="00543706">
      <w:pPr>
        <w:spacing w:after="0" w:line="240" w:lineRule="auto"/>
        <w:ind w:left="426"/>
        <w:jc w:val="both"/>
        <w:rPr>
          <w:rFonts w:ascii="Times New Roman" w:eastAsia="Calibri" w:hAnsi="Times New Roman"/>
          <w:sz w:val="24"/>
        </w:rPr>
      </w:pPr>
    </w:p>
    <w:p w14:paraId="113C9FD8"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sajátos módszerek (ajánlás)</w:t>
      </w:r>
    </w:p>
    <w:p w14:paraId="2F895F12" w14:textId="77777777" w:rsidR="00087E7C" w:rsidRDefault="00087E7C" w:rsidP="00087E7C">
      <w:pPr>
        <w:spacing w:after="0" w:line="240" w:lineRule="auto"/>
        <w:ind w:left="1072"/>
        <w:contextualSpacing/>
        <w:jc w:val="both"/>
        <w:rPr>
          <w:rFonts w:ascii="Times New Roman" w:eastAsia="Calibri" w:hAnsi="Times New Roman"/>
          <w:b/>
          <w:sz w:val="24"/>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87E7C" w:rsidRPr="00087E7C" w14:paraId="5A72AD5D" w14:textId="77777777" w:rsidTr="00087E7C">
        <w:trPr>
          <w:trHeight w:val="600"/>
          <w:jc w:val="center"/>
        </w:trPr>
        <w:tc>
          <w:tcPr>
            <w:tcW w:w="960" w:type="dxa"/>
            <w:vMerge w:val="restart"/>
            <w:shd w:val="clear" w:color="auto" w:fill="auto"/>
            <w:vAlign w:val="center"/>
            <w:hideMark/>
          </w:tcPr>
          <w:p w14:paraId="104FFB2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Sorszám</w:t>
            </w:r>
          </w:p>
        </w:tc>
        <w:tc>
          <w:tcPr>
            <w:tcW w:w="2220" w:type="dxa"/>
            <w:vMerge w:val="restart"/>
            <w:shd w:val="clear" w:color="auto" w:fill="auto"/>
            <w:vAlign w:val="center"/>
            <w:hideMark/>
          </w:tcPr>
          <w:p w14:paraId="676358D1"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Alkalmazott oktatási módszer neve</w:t>
            </w:r>
          </w:p>
        </w:tc>
        <w:tc>
          <w:tcPr>
            <w:tcW w:w="2880" w:type="dxa"/>
            <w:gridSpan w:val="3"/>
            <w:shd w:val="clear" w:color="auto" w:fill="auto"/>
            <w:vAlign w:val="center"/>
            <w:hideMark/>
          </w:tcPr>
          <w:p w14:paraId="69533AF9"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A tanulói tevékenység szervezeti kerete</w:t>
            </w:r>
          </w:p>
        </w:tc>
        <w:tc>
          <w:tcPr>
            <w:tcW w:w="2380" w:type="dxa"/>
            <w:vMerge w:val="restart"/>
            <w:shd w:val="clear" w:color="auto" w:fill="auto"/>
            <w:vAlign w:val="center"/>
            <w:hideMark/>
          </w:tcPr>
          <w:p w14:paraId="390A47D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xml:space="preserve">Alkalmazandó eszközök és felszerelések </w:t>
            </w:r>
          </w:p>
        </w:tc>
      </w:tr>
      <w:tr w:rsidR="00087E7C" w:rsidRPr="00087E7C" w14:paraId="4FEABBD3" w14:textId="77777777" w:rsidTr="00087E7C">
        <w:trPr>
          <w:trHeight w:val="255"/>
          <w:jc w:val="center"/>
        </w:trPr>
        <w:tc>
          <w:tcPr>
            <w:tcW w:w="960" w:type="dxa"/>
            <w:vMerge/>
            <w:vAlign w:val="center"/>
            <w:hideMark/>
          </w:tcPr>
          <w:p w14:paraId="7C71B3B4" w14:textId="77777777" w:rsidR="00087E7C" w:rsidRPr="00087E7C" w:rsidRDefault="00087E7C" w:rsidP="00087E7C">
            <w:pPr>
              <w:spacing w:after="0" w:line="240" w:lineRule="auto"/>
              <w:rPr>
                <w:rFonts w:ascii="Times New Roman" w:hAnsi="Times New Roman"/>
                <w:color w:val="000000"/>
                <w:sz w:val="20"/>
                <w:szCs w:val="20"/>
                <w:lang w:eastAsia="hu-HU"/>
              </w:rPr>
            </w:pPr>
          </w:p>
        </w:tc>
        <w:tc>
          <w:tcPr>
            <w:tcW w:w="2220" w:type="dxa"/>
            <w:vMerge/>
            <w:vAlign w:val="center"/>
            <w:hideMark/>
          </w:tcPr>
          <w:p w14:paraId="31080850" w14:textId="77777777" w:rsidR="00087E7C" w:rsidRPr="00087E7C" w:rsidRDefault="00087E7C" w:rsidP="00087E7C">
            <w:pPr>
              <w:spacing w:after="0" w:line="240" w:lineRule="auto"/>
              <w:rPr>
                <w:rFonts w:ascii="Times New Roman" w:hAnsi="Times New Roman"/>
                <w:color w:val="000000"/>
                <w:sz w:val="20"/>
                <w:szCs w:val="20"/>
                <w:lang w:eastAsia="hu-HU"/>
              </w:rPr>
            </w:pPr>
          </w:p>
        </w:tc>
        <w:tc>
          <w:tcPr>
            <w:tcW w:w="960" w:type="dxa"/>
            <w:shd w:val="clear" w:color="auto" w:fill="auto"/>
            <w:vAlign w:val="center"/>
            <w:hideMark/>
          </w:tcPr>
          <w:p w14:paraId="1C33ABB9"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egyéni</w:t>
            </w:r>
          </w:p>
        </w:tc>
        <w:tc>
          <w:tcPr>
            <w:tcW w:w="960" w:type="dxa"/>
            <w:shd w:val="clear" w:color="auto" w:fill="auto"/>
            <w:vAlign w:val="center"/>
            <w:hideMark/>
          </w:tcPr>
          <w:p w14:paraId="054F96B3"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csoport</w:t>
            </w:r>
          </w:p>
        </w:tc>
        <w:tc>
          <w:tcPr>
            <w:tcW w:w="960" w:type="dxa"/>
            <w:shd w:val="clear" w:color="auto" w:fill="auto"/>
            <w:vAlign w:val="center"/>
            <w:hideMark/>
          </w:tcPr>
          <w:p w14:paraId="5955173C"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osztály</w:t>
            </w:r>
          </w:p>
        </w:tc>
        <w:tc>
          <w:tcPr>
            <w:tcW w:w="2380" w:type="dxa"/>
            <w:vMerge/>
            <w:vAlign w:val="center"/>
            <w:hideMark/>
          </w:tcPr>
          <w:p w14:paraId="30693A34" w14:textId="77777777" w:rsidR="00087E7C" w:rsidRPr="00087E7C" w:rsidRDefault="00087E7C" w:rsidP="00087E7C">
            <w:pPr>
              <w:spacing w:after="0" w:line="240" w:lineRule="auto"/>
              <w:rPr>
                <w:rFonts w:ascii="Times New Roman" w:hAnsi="Times New Roman"/>
                <w:color w:val="000000"/>
                <w:sz w:val="20"/>
                <w:szCs w:val="20"/>
                <w:lang w:eastAsia="hu-HU"/>
              </w:rPr>
            </w:pPr>
          </w:p>
        </w:tc>
      </w:tr>
      <w:tr w:rsidR="00087E7C" w:rsidRPr="00087E7C" w14:paraId="1DDFA5E3" w14:textId="77777777" w:rsidTr="00087E7C">
        <w:trPr>
          <w:trHeight w:val="255"/>
          <w:jc w:val="center"/>
        </w:trPr>
        <w:tc>
          <w:tcPr>
            <w:tcW w:w="960" w:type="dxa"/>
            <w:shd w:val="clear" w:color="auto" w:fill="auto"/>
            <w:vAlign w:val="center"/>
            <w:hideMark/>
          </w:tcPr>
          <w:p w14:paraId="7B346CCF"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w:t>
            </w:r>
          </w:p>
        </w:tc>
        <w:tc>
          <w:tcPr>
            <w:tcW w:w="2220" w:type="dxa"/>
            <w:shd w:val="clear" w:color="auto" w:fill="auto"/>
            <w:vAlign w:val="center"/>
            <w:hideMark/>
          </w:tcPr>
          <w:p w14:paraId="253F3544"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magyarázat</w:t>
            </w:r>
          </w:p>
        </w:tc>
        <w:tc>
          <w:tcPr>
            <w:tcW w:w="960" w:type="dxa"/>
            <w:shd w:val="clear" w:color="auto" w:fill="auto"/>
            <w:vAlign w:val="center"/>
            <w:hideMark/>
          </w:tcPr>
          <w:p w14:paraId="04EB331F"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960" w:type="dxa"/>
            <w:shd w:val="clear" w:color="auto" w:fill="auto"/>
            <w:vAlign w:val="center"/>
            <w:hideMark/>
          </w:tcPr>
          <w:p w14:paraId="4E14CF5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960" w:type="dxa"/>
            <w:shd w:val="clear" w:color="auto" w:fill="auto"/>
            <w:vAlign w:val="center"/>
            <w:hideMark/>
          </w:tcPr>
          <w:p w14:paraId="0F62A3A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2380" w:type="dxa"/>
            <w:shd w:val="clear" w:color="auto" w:fill="auto"/>
            <w:vAlign w:val="center"/>
            <w:hideMark/>
          </w:tcPr>
          <w:p w14:paraId="562D2B36"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1DDE5217" w14:textId="77777777" w:rsidTr="00087E7C">
        <w:trPr>
          <w:trHeight w:val="255"/>
          <w:jc w:val="center"/>
        </w:trPr>
        <w:tc>
          <w:tcPr>
            <w:tcW w:w="960" w:type="dxa"/>
            <w:shd w:val="clear" w:color="auto" w:fill="auto"/>
            <w:vAlign w:val="center"/>
            <w:hideMark/>
          </w:tcPr>
          <w:p w14:paraId="27EBC531"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2.</w:t>
            </w:r>
          </w:p>
        </w:tc>
        <w:tc>
          <w:tcPr>
            <w:tcW w:w="2220" w:type="dxa"/>
            <w:shd w:val="clear" w:color="auto" w:fill="auto"/>
            <w:vAlign w:val="center"/>
            <w:hideMark/>
          </w:tcPr>
          <w:p w14:paraId="1AF8A678"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kiselőadás</w:t>
            </w:r>
          </w:p>
        </w:tc>
        <w:tc>
          <w:tcPr>
            <w:tcW w:w="960" w:type="dxa"/>
            <w:shd w:val="clear" w:color="auto" w:fill="auto"/>
            <w:vAlign w:val="center"/>
            <w:hideMark/>
          </w:tcPr>
          <w:p w14:paraId="50170FE0"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960" w:type="dxa"/>
            <w:shd w:val="clear" w:color="auto" w:fill="auto"/>
            <w:vAlign w:val="center"/>
            <w:hideMark/>
          </w:tcPr>
          <w:p w14:paraId="1FC8ECC1"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960" w:type="dxa"/>
            <w:shd w:val="clear" w:color="auto" w:fill="auto"/>
            <w:vAlign w:val="center"/>
            <w:hideMark/>
          </w:tcPr>
          <w:p w14:paraId="7A2F5C8F"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2380" w:type="dxa"/>
            <w:shd w:val="clear" w:color="auto" w:fill="auto"/>
            <w:vAlign w:val="center"/>
            <w:hideMark/>
          </w:tcPr>
          <w:p w14:paraId="05FEDFDA"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59369C07" w14:textId="77777777" w:rsidTr="00087E7C">
        <w:trPr>
          <w:trHeight w:val="255"/>
          <w:jc w:val="center"/>
        </w:trPr>
        <w:tc>
          <w:tcPr>
            <w:tcW w:w="960" w:type="dxa"/>
            <w:shd w:val="clear" w:color="auto" w:fill="auto"/>
            <w:vAlign w:val="center"/>
            <w:hideMark/>
          </w:tcPr>
          <w:p w14:paraId="74FFF00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3.</w:t>
            </w:r>
          </w:p>
        </w:tc>
        <w:tc>
          <w:tcPr>
            <w:tcW w:w="2220" w:type="dxa"/>
            <w:shd w:val="clear" w:color="auto" w:fill="auto"/>
            <w:vAlign w:val="center"/>
            <w:hideMark/>
          </w:tcPr>
          <w:p w14:paraId="19A92FAA"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megbeszélés</w:t>
            </w:r>
          </w:p>
        </w:tc>
        <w:tc>
          <w:tcPr>
            <w:tcW w:w="960" w:type="dxa"/>
            <w:shd w:val="clear" w:color="auto" w:fill="auto"/>
            <w:vAlign w:val="center"/>
            <w:hideMark/>
          </w:tcPr>
          <w:p w14:paraId="0A9659D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960" w:type="dxa"/>
            <w:shd w:val="clear" w:color="auto" w:fill="auto"/>
            <w:vAlign w:val="center"/>
            <w:hideMark/>
          </w:tcPr>
          <w:p w14:paraId="4502233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960" w:type="dxa"/>
            <w:shd w:val="clear" w:color="auto" w:fill="auto"/>
            <w:vAlign w:val="center"/>
            <w:hideMark/>
          </w:tcPr>
          <w:p w14:paraId="7E0EBE9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16B2821F"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01CA4C61" w14:textId="77777777" w:rsidTr="00087E7C">
        <w:trPr>
          <w:trHeight w:val="255"/>
          <w:jc w:val="center"/>
        </w:trPr>
        <w:tc>
          <w:tcPr>
            <w:tcW w:w="960" w:type="dxa"/>
            <w:shd w:val="clear" w:color="auto" w:fill="auto"/>
            <w:vAlign w:val="center"/>
            <w:hideMark/>
          </w:tcPr>
          <w:p w14:paraId="1F0C9E4C"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4.</w:t>
            </w:r>
          </w:p>
        </w:tc>
        <w:tc>
          <w:tcPr>
            <w:tcW w:w="2220" w:type="dxa"/>
            <w:shd w:val="clear" w:color="auto" w:fill="auto"/>
            <w:vAlign w:val="center"/>
            <w:hideMark/>
          </w:tcPr>
          <w:p w14:paraId="422196B6"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vita</w:t>
            </w:r>
          </w:p>
        </w:tc>
        <w:tc>
          <w:tcPr>
            <w:tcW w:w="960" w:type="dxa"/>
            <w:shd w:val="clear" w:color="auto" w:fill="auto"/>
            <w:vAlign w:val="center"/>
            <w:hideMark/>
          </w:tcPr>
          <w:p w14:paraId="1D9F9A70"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960" w:type="dxa"/>
            <w:shd w:val="clear" w:color="auto" w:fill="auto"/>
            <w:vAlign w:val="center"/>
            <w:hideMark/>
          </w:tcPr>
          <w:p w14:paraId="0EF477C2"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960" w:type="dxa"/>
            <w:shd w:val="clear" w:color="auto" w:fill="auto"/>
            <w:vAlign w:val="center"/>
            <w:hideMark/>
          </w:tcPr>
          <w:p w14:paraId="53A30260"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2380" w:type="dxa"/>
            <w:shd w:val="clear" w:color="auto" w:fill="auto"/>
            <w:vAlign w:val="center"/>
            <w:hideMark/>
          </w:tcPr>
          <w:p w14:paraId="2F9EFFDB"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6D3B8905" w14:textId="77777777" w:rsidTr="00087E7C">
        <w:trPr>
          <w:trHeight w:val="255"/>
          <w:jc w:val="center"/>
        </w:trPr>
        <w:tc>
          <w:tcPr>
            <w:tcW w:w="960" w:type="dxa"/>
            <w:shd w:val="clear" w:color="auto" w:fill="auto"/>
            <w:vAlign w:val="center"/>
            <w:hideMark/>
          </w:tcPr>
          <w:p w14:paraId="48E0D43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5.</w:t>
            </w:r>
          </w:p>
        </w:tc>
        <w:tc>
          <w:tcPr>
            <w:tcW w:w="2220" w:type="dxa"/>
            <w:shd w:val="clear" w:color="auto" w:fill="auto"/>
            <w:vAlign w:val="center"/>
            <w:hideMark/>
          </w:tcPr>
          <w:p w14:paraId="743A3DE9"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szemléltetés</w:t>
            </w:r>
          </w:p>
        </w:tc>
        <w:tc>
          <w:tcPr>
            <w:tcW w:w="960" w:type="dxa"/>
            <w:shd w:val="clear" w:color="auto" w:fill="auto"/>
            <w:vAlign w:val="center"/>
            <w:hideMark/>
          </w:tcPr>
          <w:p w14:paraId="7966151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960" w:type="dxa"/>
            <w:shd w:val="clear" w:color="auto" w:fill="auto"/>
            <w:vAlign w:val="center"/>
            <w:hideMark/>
          </w:tcPr>
          <w:p w14:paraId="5C451B4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960" w:type="dxa"/>
            <w:shd w:val="clear" w:color="auto" w:fill="auto"/>
            <w:vAlign w:val="center"/>
            <w:hideMark/>
          </w:tcPr>
          <w:p w14:paraId="62355F7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2380" w:type="dxa"/>
            <w:shd w:val="clear" w:color="auto" w:fill="auto"/>
            <w:vAlign w:val="center"/>
            <w:hideMark/>
          </w:tcPr>
          <w:p w14:paraId="349C5A28"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audiovizuális eszközök</w:t>
            </w:r>
          </w:p>
        </w:tc>
      </w:tr>
    </w:tbl>
    <w:p w14:paraId="4410FDD8" w14:textId="77777777" w:rsidR="00087E7C" w:rsidRPr="00543706" w:rsidRDefault="00087E7C" w:rsidP="00087E7C">
      <w:pPr>
        <w:spacing w:after="0" w:line="240" w:lineRule="auto"/>
        <w:ind w:left="1072"/>
        <w:contextualSpacing/>
        <w:jc w:val="both"/>
        <w:rPr>
          <w:rFonts w:ascii="Times New Roman" w:eastAsia="Calibri" w:hAnsi="Times New Roman"/>
          <w:b/>
          <w:sz w:val="24"/>
        </w:rPr>
      </w:pPr>
    </w:p>
    <w:p w14:paraId="5DCCD372" w14:textId="20047284" w:rsidR="00543706" w:rsidRPr="00543706" w:rsidRDefault="00543706" w:rsidP="00543706">
      <w:pPr>
        <w:spacing w:after="0" w:line="240" w:lineRule="auto"/>
        <w:ind w:left="426"/>
        <w:jc w:val="both"/>
        <w:rPr>
          <w:rFonts w:ascii="Times New Roman" w:eastAsia="Calibri" w:hAnsi="Times New Roman"/>
          <w:sz w:val="24"/>
        </w:rPr>
      </w:pPr>
    </w:p>
    <w:p w14:paraId="15D89C2D"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tanulói tevékenységformák (ajánlás)</w:t>
      </w:r>
    </w:p>
    <w:p w14:paraId="069C514E" w14:textId="77777777" w:rsidR="00087E7C" w:rsidRDefault="00087E7C" w:rsidP="00087E7C">
      <w:pPr>
        <w:spacing w:after="0" w:line="240" w:lineRule="auto"/>
        <w:ind w:left="1072"/>
        <w:contextualSpacing/>
        <w:jc w:val="both"/>
        <w:rPr>
          <w:rFonts w:ascii="Times New Roman" w:eastAsia="Calibri" w:hAnsi="Times New Roman"/>
          <w:b/>
          <w:sz w:val="24"/>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87E7C" w:rsidRPr="00087E7C" w14:paraId="155CF2AD" w14:textId="77777777" w:rsidTr="00087E7C">
        <w:trPr>
          <w:trHeight w:val="255"/>
          <w:jc w:val="center"/>
        </w:trPr>
        <w:tc>
          <w:tcPr>
            <w:tcW w:w="1040" w:type="dxa"/>
            <w:vMerge w:val="restart"/>
            <w:shd w:val="clear" w:color="auto" w:fill="auto"/>
            <w:vAlign w:val="center"/>
            <w:hideMark/>
          </w:tcPr>
          <w:p w14:paraId="173C081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Sorszám</w:t>
            </w:r>
          </w:p>
        </w:tc>
        <w:tc>
          <w:tcPr>
            <w:tcW w:w="2800" w:type="dxa"/>
            <w:vMerge w:val="restart"/>
            <w:shd w:val="clear" w:color="auto" w:fill="auto"/>
            <w:vAlign w:val="center"/>
            <w:hideMark/>
          </w:tcPr>
          <w:p w14:paraId="750E9B5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Tanulói tevékenységforma</w:t>
            </w:r>
          </w:p>
        </w:tc>
        <w:tc>
          <w:tcPr>
            <w:tcW w:w="2280" w:type="dxa"/>
            <w:gridSpan w:val="3"/>
            <w:shd w:val="clear" w:color="auto" w:fill="auto"/>
            <w:vAlign w:val="center"/>
            <w:hideMark/>
          </w:tcPr>
          <w:p w14:paraId="4C6A3BA9"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27FA155"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xml:space="preserve">Alkalmazandó eszközök és felszerelések </w:t>
            </w:r>
          </w:p>
        </w:tc>
      </w:tr>
      <w:tr w:rsidR="00087E7C" w:rsidRPr="00087E7C" w14:paraId="59A7B069" w14:textId="77777777" w:rsidTr="00087E7C">
        <w:trPr>
          <w:trHeight w:val="510"/>
          <w:jc w:val="center"/>
        </w:trPr>
        <w:tc>
          <w:tcPr>
            <w:tcW w:w="1040" w:type="dxa"/>
            <w:vMerge/>
            <w:vAlign w:val="center"/>
            <w:hideMark/>
          </w:tcPr>
          <w:p w14:paraId="29D6A48D" w14:textId="77777777" w:rsidR="00087E7C" w:rsidRPr="00087E7C" w:rsidRDefault="00087E7C" w:rsidP="00087E7C">
            <w:pPr>
              <w:spacing w:after="0" w:line="240" w:lineRule="auto"/>
              <w:rPr>
                <w:rFonts w:ascii="Times New Roman" w:hAnsi="Times New Roman"/>
                <w:color w:val="000000"/>
                <w:sz w:val="20"/>
                <w:szCs w:val="20"/>
                <w:lang w:eastAsia="hu-HU"/>
              </w:rPr>
            </w:pPr>
          </w:p>
        </w:tc>
        <w:tc>
          <w:tcPr>
            <w:tcW w:w="2800" w:type="dxa"/>
            <w:vMerge/>
            <w:vAlign w:val="center"/>
            <w:hideMark/>
          </w:tcPr>
          <w:p w14:paraId="2A737690" w14:textId="77777777" w:rsidR="00087E7C" w:rsidRPr="00087E7C" w:rsidRDefault="00087E7C" w:rsidP="00087E7C">
            <w:pPr>
              <w:spacing w:after="0" w:line="240" w:lineRule="auto"/>
              <w:rPr>
                <w:rFonts w:ascii="Times New Roman" w:hAnsi="Times New Roman"/>
                <w:color w:val="000000"/>
                <w:sz w:val="20"/>
                <w:szCs w:val="20"/>
                <w:lang w:eastAsia="hu-HU"/>
              </w:rPr>
            </w:pPr>
          </w:p>
        </w:tc>
        <w:tc>
          <w:tcPr>
            <w:tcW w:w="760" w:type="dxa"/>
            <w:shd w:val="clear" w:color="auto" w:fill="auto"/>
            <w:vAlign w:val="center"/>
            <w:hideMark/>
          </w:tcPr>
          <w:p w14:paraId="2A9834C7"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egyéni</w:t>
            </w:r>
          </w:p>
        </w:tc>
        <w:tc>
          <w:tcPr>
            <w:tcW w:w="760" w:type="dxa"/>
            <w:shd w:val="clear" w:color="auto" w:fill="auto"/>
            <w:vAlign w:val="center"/>
            <w:hideMark/>
          </w:tcPr>
          <w:p w14:paraId="2C2D6E31"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csoport-bontás</w:t>
            </w:r>
          </w:p>
        </w:tc>
        <w:tc>
          <w:tcPr>
            <w:tcW w:w="760" w:type="dxa"/>
            <w:shd w:val="clear" w:color="auto" w:fill="auto"/>
            <w:vAlign w:val="center"/>
            <w:hideMark/>
          </w:tcPr>
          <w:p w14:paraId="65E9149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osztály-keret</w:t>
            </w:r>
          </w:p>
        </w:tc>
        <w:tc>
          <w:tcPr>
            <w:tcW w:w="2380" w:type="dxa"/>
            <w:vMerge/>
            <w:vAlign w:val="center"/>
            <w:hideMark/>
          </w:tcPr>
          <w:p w14:paraId="39C87119" w14:textId="77777777" w:rsidR="00087E7C" w:rsidRPr="00087E7C" w:rsidRDefault="00087E7C" w:rsidP="00087E7C">
            <w:pPr>
              <w:spacing w:after="0" w:line="240" w:lineRule="auto"/>
              <w:rPr>
                <w:rFonts w:ascii="Times New Roman" w:hAnsi="Times New Roman"/>
                <w:color w:val="000000"/>
                <w:sz w:val="20"/>
                <w:szCs w:val="20"/>
                <w:lang w:eastAsia="hu-HU"/>
              </w:rPr>
            </w:pPr>
          </w:p>
        </w:tc>
      </w:tr>
      <w:tr w:rsidR="00087E7C" w:rsidRPr="00087E7C" w14:paraId="2F53B599" w14:textId="77777777" w:rsidTr="00087E7C">
        <w:trPr>
          <w:trHeight w:val="255"/>
          <w:jc w:val="center"/>
        </w:trPr>
        <w:tc>
          <w:tcPr>
            <w:tcW w:w="1040" w:type="dxa"/>
            <w:shd w:val="clear" w:color="000000" w:fill="D9D9D9"/>
            <w:vAlign w:val="center"/>
            <w:hideMark/>
          </w:tcPr>
          <w:p w14:paraId="11278E4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w:t>
            </w:r>
          </w:p>
        </w:tc>
        <w:tc>
          <w:tcPr>
            <w:tcW w:w="7460" w:type="dxa"/>
            <w:gridSpan w:val="5"/>
            <w:shd w:val="clear" w:color="000000" w:fill="D9D9D9"/>
            <w:vAlign w:val="center"/>
            <w:hideMark/>
          </w:tcPr>
          <w:p w14:paraId="358AF7DD"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Információ feldolgozó tevékenységek</w:t>
            </w:r>
          </w:p>
        </w:tc>
      </w:tr>
      <w:tr w:rsidR="00087E7C" w:rsidRPr="00087E7C" w14:paraId="6D1A097E" w14:textId="77777777" w:rsidTr="00087E7C">
        <w:trPr>
          <w:trHeight w:val="510"/>
          <w:jc w:val="center"/>
        </w:trPr>
        <w:tc>
          <w:tcPr>
            <w:tcW w:w="1040" w:type="dxa"/>
            <w:shd w:val="clear" w:color="auto" w:fill="auto"/>
            <w:vAlign w:val="center"/>
            <w:hideMark/>
          </w:tcPr>
          <w:p w14:paraId="396A800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1.1.</w:t>
            </w:r>
          </w:p>
        </w:tc>
        <w:tc>
          <w:tcPr>
            <w:tcW w:w="2800" w:type="dxa"/>
            <w:shd w:val="clear" w:color="auto" w:fill="auto"/>
            <w:vAlign w:val="center"/>
            <w:hideMark/>
          </w:tcPr>
          <w:p w14:paraId="45BE7764"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Olvasott szöveg önálló feldolgozása</w:t>
            </w:r>
          </w:p>
        </w:tc>
        <w:tc>
          <w:tcPr>
            <w:tcW w:w="760" w:type="dxa"/>
            <w:shd w:val="clear" w:color="auto" w:fill="auto"/>
            <w:vAlign w:val="center"/>
            <w:hideMark/>
          </w:tcPr>
          <w:p w14:paraId="36F711E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shd w:val="clear" w:color="auto" w:fill="auto"/>
            <w:vAlign w:val="center"/>
            <w:hideMark/>
          </w:tcPr>
          <w:p w14:paraId="3F772F00"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shd w:val="clear" w:color="auto" w:fill="auto"/>
            <w:vAlign w:val="center"/>
            <w:hideMark/>
          </w:tcPr>
          <w:p w14:paraId="5A52E98A"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39D64B78"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0AAAB8EE" w14:textId="77777777" w:rsidTr="00087E7C">
        <w:trPr>
          <w:trHeight w:val="510"/>
          <w:jc w:val="center"/>
        </w:trPr>
        <w:tc>
          <w:tcPr>
            <w:tcW w:w="1040" w:type="dxa"/>
            <w:shd w:val="clear" w:color="auto" w:fill="auto"/>
            <w:vAlign w:val="center"/>
            <w:hideMark/>
          </w:tcPr>
          <w:p w14:paraId="1AEB0AE1"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1.2.</w:t>
            </w:r>
          </w:p>
        </w:tc>
        <w:tc>
          <w:tcPr>
            <w:tcW w:w="2800" w:type="dxa"/>
            <w:shd w:val="clear" w:color="auto" w:fill="auto"/>
            <w:vAlign w:val="center"/>
            <w:hideMark/>
          </w:tcPr>
          <w:p w14:paraId="460D26FD"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Olvasott szöveg feladattal vezetett feldolgozása</w:t>
            </w:r>
          </w:p>
        </w:tc>
        <w:tc>
          <w:tcPr>
            <w:tcW w:w="760" w:type="dxa"/>
            <w:shd w:val="clear" w:color="auto" w:fill="auto"/>
            <w:vAlign w:val="center"/>
            <w:hideMark/>
          </w:tcPr>
          <w:p w14:paraId="019D9C2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shd w:val="clear" w:color="auto" w:fill="auto"/>
            <w:vAlign w:val="center"/>
            <w:hideMark/>
          </w:tcPr>
          <w:p w14:paraId="167CD273"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shd w:val="clear" w:color="auto" w:fill="auto"/>
            <w:vAlign w:val="center"/>
            <w:hideMark/>
          </w:tcPr>
          <w:p w14:paraId="4DA23B6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63CEAC09"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59028B80" w14:textId="77777777" w:rsidTr="00087E7C">
        <w:trPr>
          <w:trHeight w:val="510"/>
          <w:jc w:val="center"/>
        </w:trPr>
        <w:tc>
          <w:tcPr>
            <w:tcW w:w="1040" w:type="dxa"/>
            <w:shd w:val="clear" w:color="auto" w:fill="auto"/>
            <w:vAlign w:val="center"/>
            <w:hideMark/>
          </w:tcPr>
          <w:p w14:paraId="528525E7"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1.3.</w:t>
            </w:r>
          </w:p>
        </w:tc>
        <w:tc>
          <w:tcPr>
            <w:tcW w:w="2800" w:type="dxa"/>
            <w:shd w:val="clear" w:color="auto" w:fill="auto"/>
            <w:vAlign w:val="center"/>
            <w:hideMark/>
          </w:tcPr>
          <w:p w14:paraId="590BE589"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Olvasott szöveg feldolgozása jegyzeteléssel</w:t>
            </w:r>
          </w:p>
        </w:tc>
        <w:tc>
          <w:tcPr>
            <w:tcW w:w="760" w:type="dxa"/>
            <w:shd w:val="clear" w:color="auto" w:fill="auto"/>
            <w:vAlign w:val="center"/>
            <w:hideMark/>
          </w:tcPr>
          <w:p w14:paraId="387191B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shd w:val="clear" w:color="auto" w:fill="auto"/>
            <w:vAlign w:val="center"/>
            <w:hideMark/>
          </w:tcPr>
          <w:p w14:paraId="77EFBDE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shd w:val="clear" w:color="auto" w:fill="auto"/>
            <w:vAlign w:val="center"/>
            <w:hideMark/>
          </w:tcPr>
          <w:p w14:paraId="4354DEAC"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29EF364A"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530EEE0A" w14:textId="77777777" w:rsidTr="00087E7C">
        <w:trPr>
          <w:trHeight w:val="510"/>
          <w:jc w:val="center"/>
        </w:trPr>
        <w:tc>
          <w:tcPr>
            <w:tcW w:w="1040" w:type="dxa"/>
            <w:shd w:val="clear" w:color="auto" w:fill="auto"/>
            <w:vAlign w:val="center"/>
            <w:hideMark/>
          </w:tcPr>
          <w:p w14:paraId="51AE8670"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1.4.</w:t>
            </w:r>
          </w:p>
        </w:tc>
        <w:tc>
          <w:tcPr>
            <w:tcW w:w="2800" w:type="dxa"/>
            <w:shd w:val="clear" w:color="auto" w:fill="auto"/>
            <w:vAlign w:val="center"/>
            <w:hideMark/>
          </w:tcPr>
          <w:p w14:paraId="2F6867D5"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Hallott szöveg feldolgozása jegyzeteléssel</w:t>
            </w:r>
          </w:p>
        </w:tc>
        <w:tc>
          <w:tcPr>
            <w:tcW w:w="760" w:type="dxa"/>
            <w:shd w:val="clear" w:color="auto" w:fill="auto"/>
            <w:vAlign w:val="center"/>
            <w:hideMark/>
          </w:tcPr>
          <w:p w14:paraId="5364147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shd w:val="clear" w:color="auto" w:fill="auto"/>
            <w:vAlign w:val="center"/>
            <w:hideMark/>
          </w:tcPr>
          <w:p w14:paraId="417315D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shd w:val="clear" w:color="auto" w:fill="auto"/>
            <w:vAlign w:val="center"/>
            <w:hideMark/>
          </w:tcPr>
          <w:p w14:paraId="771AB54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56AA01AB"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74FA9D44" w14:textId="77777777" w:rsidTr="00087E7C">
        <w:trPr>
          <w:trHeight w:val="510"/>
          <w:jc w:val="center"/>
        </w:trPr>
        <w:tc>
          <w:tcPr>
            <w:tcW w:w="1040" w:type="dxa"/>
            <w:shd w:val="clear" w:color="auto" w:fill="auto"/>
            <w:vAlign w:val="center"/>
            <w:hideMark/>
          </w:tcPr>
          <w:p w14:paraId="7ECEC53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1.5.</w:t>
            </w:r>
          </w:p>
        </w:tc>
        <w:tc>
          <w:tcPr>
            <w:tcW w:w="2800" w:type="dxa"/>
            <w:shd w:val="clear" w:color="auto" w:fill="auto"/>
            <w:vAlign w:val="center"/>
            <w:hideMark/>
          </w:tcPr>
          <w:p w14:paraId="5D705858"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Hallott szöveg feladattal vezetett feldolgozása</w:t>
            </w:r>
          </w:p>
        </w:tc>
        <w:tc>
          <w:tcPr>
            <w:tcW w:w="760" w:type="dxa"/>
            <w:shd w:val="clear" w:color="auto" w:fill="auto"/>
            <w:vAlign w:val="center"/>
            <w:hideMark/>
          </w:tcPr>
          <w:p w14:paraId="39FA1CEF"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shd w:val="clear" w:color="auto" w:fill="auto"/>
            <w:vAlign w:val="center"/>
            <w:hideMark/>
          </w:tcPr>
          <w:p w14:paraId="4B34C50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shd w:val="clear" w:color="auto" w:fill="auto"/>
            <w:vAlign w:val="center"/>
            <w:hideMark/>
          </w:tcPr>
          <w:p w14:paraId="427887D2"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24FF660C"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4A2949E1" w14:textId="77777777" w:rsidTr="00087E7C">
        <w:trPr>
          <w:trHeight w:val="255"/>
          <w:jc w:val="center"/>
        </w:trPr>
        <w:tc>
          <w:tcPr>
            <w:tcW w:w="1040" w:type="dxa"/>
            <w:shd w:val="clear" w:color="auto" w:fill="auto"/>
            <w:vAlign w:val="center"/>
            <w:hideMark/>
          </w:tcPr>
          <w:p w14:paraId="4D7041C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1.6.</w:t>
            </w:r>
          </w:p>
        </w:tc>
        <w:tc>
          <w:tcPr>
            <w:tcW w:w="2800" w:type="dxa"/>
            <w:shd w:val="clear" w:color="auto" w:fill="auto"/>
            <w:vAlign w:val="center"/>
            <w:hideMark/>
          </w:tcPr>
          <w:p w14:paraId="66981D5F"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Információk önálló rendszerezése</w:t>
            </w:r>
          </w:p>
        </w:tc>
        <w:tc>
          <w:tcPr>
            <w:tcW w:w="760" w:type="dxa"/>
            <w:shd w:val="clear" w:color="auto" w:fill="auto"/>
            <w:vAlign w:val="center"/>
            <w:hideMark/>
          </w:tcPr>
          <w:p w14:paraId="74ABBA8C"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shd w:val="clear" w:color="auto" w:fill="auto"/>
            <w:vAlign w:val="center"/>
            <w:hideMark/>
          </w:tcPr>
          <w:p w14:paraId="7B20826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shd w:val="clear" w:color="auto" w:fill="auto"/>
            <w:vAlign w:val="center"/>
            <w:hideMark/>
          </w:tcPr>
          <w:p w14:paraId="293842E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6E6C41E8"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7220A9CC" w14:textId="77777777" w:rsidTr="00087E7C">
        <w:trPr>
          <w:trHeight w:val="510"/>
          <w:jc w:val="center"/>
        </w:trPr>
        <w:tc>
          <w:tcPr>
            <w:tcW w:w="1040" w:type="dxa"/>
            <w:shd w:val="clear" w:color="auto" w:fill="auto"/>
            <w:vAlign w:val="center"/>
            <w:hideMark/>
          </w:tcPr>
          <w:p w14:paraId="2D042C75"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1.7.</w:t>
            </w:r>
          </w:p>
        </w:tc>
        <w:tc>
          <w:tcPr>
            <w:tcW w:w="2800" w:type="dxa"/>
            <w:shd w:val="clear" w:color="auto" w:fill="auto"/>
            <w:vAlign w:val="center"/>
            <w:hideMark/>
          </w:tcPr>
          <w:p w14:paraId="142A57AD"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Információk feladattal vezetett rendszerezése</w:t>
            </w:r>
          </w:p>
        </w:tc>
        <w:tc>
          <w:tcPr>
            <w:tcW w:w="760" w:type="dxa"/>
            <w:shd w:val="clear" w:color="auto" w:fill="auto"/>
            <w:vAlign w:val="center"/>
            <w:hideMark/>
          </w:tcPr>
          <w:p w14:paraId="37725327"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shd w:val="clear" w:color="auto" w:fill="auto"/>
            <w:vAlign w:val="center"/>
            <w:hideMark/>
          </w:tcPr>
          <w:p w14:paraId="37ECC7B3"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shd w:val="clear" w:color="auto" w:fill="auto"/>
            <w:vAlign w:val="center"/>
            <w:hideMark/>
          </w:tcPr>
          <w:p w14:paraId="11B5F147"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0BF5DCB4"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589675C3" w14:textId="77777777" w:rsidTr="00087E7C">
        <w:trPr>
          <w:trHeight w:val="255"/>
          <w:jc w:val="center"/>
        </w:trPr>
        <w:tc>
          <w:tcPr>
            <w:tcW w:w="1040" w:type="dxa"/>
            <w:shd w:val="clear" w:color="000000" w:fill="D9D9D9"/>
            <w:vAlign w:val="center"/>
            <w:hideMark/>
          </w:tcPr>
          <w:p w14:paraId="6A1EF117"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2.</w:t>
            </w:r>
          </w:p>
        </w:tc>
        <w:tc>
          <w:tcPr>
            <w:tcW w:w="7460" w:type="dxa"/>
            <w:gridSpan w:val="5"/>
            <w:shd w:val="clear" w:color="000000" w:fill="D9D9D9"/>
            <w:vAlign w:val="center"/>
            <w:hideMark/>
          </w:tcPr>
          <w:p w14:paraId="4013F478"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Ismeretalkalmazási gyakorló tevékenységek, feladatok</w:t>
            </w:r>
          </w:p>
        </w:tc>
      </w:tr>
      <w:tr w:rsidR="00087E7C" w:rsidRPr="00087E7C" w14:paraId="2E414B48" w14:textId="77777777" w:rsidTr="00087E7C">
        <w:trPr>
          <w:trHeight w:val="255"/>
          <w:jc w:val="center"/>
        </w:trPr>
        <w:tc>
          <w:tcPr>
            <w:tcW w:w="1040" w:type="dxa"/>
            <w:shd w:val="clear" w:color="auto" w:fill="auto"/>
            <w:vAlign w:val="center"/>
            <w:hideMark/>
          </w:tcPr>
          <w:p w14:paraId="1F308F5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2.1.</w:t>
            </w:r>
          </w:p>
        </w:tc>
        <w:tc>
          <w:tcPr>
            <w:tcW w:w="2800" w:type="dxa"/>
            <w:shd w:val="clear" w:color="auto" w:fill="auto"/>
            <w:vAlign w:val="center"/>
            <w:hideMark/>
          </w:tcPr>
          <w:p w14:paraId="24F79363"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Írásos elemzések készítése</w:t>
            </w:r>
          </w:p>
        </w:tc>
        <w:tc>
          <w:tcPr>
            <w:tcW w:w="760" w:type="dxa"/>
            <w:shd w:val="clear" w:color="auto" w:fill="auto"/>
            <w:vAlign w:val="center"/>
            <w:hideMark/>
          </w:tcPr>
          <w:p w14:paraId="48DDF8D5"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shd w:val="clear" w:color="auto" w:fill="auto"/>
            <w:vAlign w:val="center"/>
            <w:hideMark/>
          </w:tcPr>
          <w:p w14:paraId="069FE23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shd w:val="clear" w:color="auto" w:fill="auto"/>
            <w:vAlign w:val="center"/>
            <w:hideMark/>
          </w:tcPr>
          <w:p w14:paraId="3EB7165A"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10E14C85"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652AC3FA" w14:textId="77777777" w:rsidTr="00087E7C">
        <w:trPr>
          <w:trHeight w:val="510"/>
          <w:jc w:val="center"/>
        </w:trPr>
        <w:tc>
          <w:tcPr>
            <w:tcW w:w="1040" w:type="dxa"/>
            <w:shd w:val="clear" w:color="auto" w:fill="auto"/>
            <w:vAlign w:val="center"/>
            <w:hideMark/>
          </w:tcPr>
          <w:p w14:paraId="19F1CF24" w14:textId="5EC34740"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2.</w:t>
            </w:r>
            <w:r>
              <w:rPr>
                <w:rFonts w:ascii="Times New Roman" w:hAnsi="Times New Roman"/>
                <w:color w:val="000000"/>
                <w:sz w:val="20"/>
                <w:szCs w:val="20"/>
                <w:lang w:eastAsia="hu-HU"/>
              </w:rPr>
              <w:t>2</w:t>
            </w:r>
            <w:r w:rsidRPr="00087E7C">
              <w:rPr>
                <w:rFonts w:ascii="Times New Roman" w:hAnsi="Times New Roman"/>
                <w:color w:val="000000"/>
                <w:sz w:val="20"/>
                <w:szCs w:val="20"/>
                <w:lang w:eastAsia="hu-HU"/>
              </w:rPr>
              <w:t>.</w:t>
            </w:r>
          </w:p>
        </w:tc>
        <w:tc>
          <w:tcPr>
            <w:tcW w:w="2800" w:type="dxa"/>
            <w:shd w:val="clear" w:color="auto" w:fill="auto"/>
            <w:vAlign w:val="center"/>
            <w:hideMark/>
          </w:tcPr>
          <w:p w14:paraId="6CA46494"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Válaszolás írásban mondatszintű kérdésekre</w:t>
            </w:r>
          </w:p>
        </w:tc>
        <w:tc>
          <w:tcPr>
            <w:tcW w:w="760" w:type="dxa"/>
            <w:shd w:val="clear" w:color="auto" w:fill="auto"/>
            <w:vAlign w:val="center"/>
            <w:hideMark/>
          </w:tcPr>
          <w:p w14:paraId="79B36D0F"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shd w:val="clear" w:color="auto" w:fill="auto"/>
            <w:vAlign w:val="center"/>
            <w:hideMark/>
          </w:tcPr>
          <w:p w14:paraId="736BDCD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shd w:val="clear" w:color="auto" w:fill="auto"/>
            <w:vAlign w:val="center"/>
            <w:hideMark/>
          </w:tcPr>
          <w:p w14:paraId="0C04492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1B77FCD2"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57B4910B" w14:textId="77777777" w:rsidTr="00087E7C">
        <w:trPr>
          <w:trHeight w:val="255"/>
          <w:jc w:val="center"/>
        </w:trPr>
        <w:tc>
          <w:tcPr>
            <w:tcW w:w="1040" w:type="dxa"/>
            <w:shd w:val="clear" w:color="auto" w:fill="auto"/>
            <w:vAlign w:val="center"/>
            <w:hideMark/>
          </w:tcPr>
          <w:p w14:paraId="34AD36CC" w14:textId="6A8F517D" w:rsidR="00087E7C" w:rsidRPr="00087E7C" w:rsidRDefault="00087E7C" w:rsidP="00087E7C">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2.3</w:t>
            </w:r>
            <w:r w:rsidRPr="00087E7C">
              <w:rPr>
                <w:rFonts w:ascii="Times New Roman" w:hAnsi="Times New Roman"/>
                <w:color w:val="000000"/>
                <w:sz w:val="20"/>
                <w:szCs w:val="20"/>
                <w:lang w:eastAsia="hu-HU"/>
              </w:rPr>
              <w:t>.</w:t>
            </w:r>
          </w:p>
        </w:tc>
        <w:tc>
          <w:tcPr>
            <w:tcW w:w="2800" w:type="dxa"/>
            <w:shd w:val="clear" w:color="auto" w:fill="auto"/>
            <w:vAlign w:val="center"/>
            <w:hideMark/>
          </w:tcPr>
          <w:p w14:paraId="741BF5F1"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Tesztfeladat megoldása</w:t>
            </w:r>
          </w:p>
        </w:tc>
        <w:tc>
          <w:tcPr>
            <w:tcW w:w="760" w:type="dxa"/>
            <w:shd w:val="clear" w:color="auto" w:fill="auto"/>
            <w:vAlign w:val="center"/>
            <w:hideMark/>
          </w:tcPr>
          <w:p w14:paraId="6FB7037A"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shd w:val="clear" w:color="auto" w:fill="auto"/>
            <w:vAlign w:val="center"/>
            <w:hideMark/>
          </w:tcPr>
          <w:p w14:paraId="5B0D52EF"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shd w:val="clear" w:color="auto" w:fill="auto"/>
            <w:vAlign w:val="center"/>
            <w:hideMark/>
          </w:tcPr>
          <w:p w14:paraId="29337F2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37A1DD53"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591DAEA5" w14:textId="77777777" w:rsidTr="00087E7C">
        <w:trPr>
          <w:trHeight w:val="510"/>
          <w:jc w:val="center"/>
        </w:trPr>
        <w:tc>
          <w:tcPr>
            <w:tcW w:w="1040" w:type="dxa"/>
            <w:shd w:val="clear" w:color="auto" w:fill="auto"/>
            <w:vAlign w:val="center"/>
            <w:hideMark/>
          </w:tcPr>
          <w:p w14:paraId="452D2F4F" w14:textId="17361B21" w:rsidR="00087E7C" w:rsidRPr="00087E7C" w:rsidRDefault="00087E7C" w:rsidP="00087E7C">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2.4</w:t>
            </w:r>
            <w:r w:rsidRPr="00087E7C">
              <w:rPr>
                <w:rFonts w:ascii="Times New Roman" w:hAnsi="Times New Roman"/>
                <w:color w:val="000000"/>
                <w:sz w:val="20"/>
                <w:szCs w:val="20"/>
                <w:lang w:eastAsia="hu-HU"/>
              </w:rPr>
              <w:t>.</w:t>
            </w:r>
          </w:p>
        </w:tc>
        <w:tc>
          <w:tcPr>
            <w:tcW w:w="2800" w:type="dxa"/>
            <w:shd w:val="clear" w:color="auto" w:fill="auto"/>
            <w:vAlign w:val="center"/>
            <w:hideMark/>
          </w:tcPr>
          <w:p w14:paraId="717CBB25"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Szöveges előadás egyéni felkészüléssel</w:t>
            </w:r>
          </w:p>
        </w:tc>
        <w:tc>
          <w:tcPr>
            <w:tcW w:w="760" w:type="dxa"/>
            <w:shd w:val="clear" w:color="auto" w:fill="auto"/>
            <w:vAlign w:val="center"/>
            <w:hideMark/>
          </w:tcPr>
          <w:p w14:paraId="5924654A"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shd w:val="clear" w:color="auto" w:fill="auto"/>
            <w:vAlign w:val="center"/>
            <w:hideMark/>
          </w:tcPr>
          <w:p w14:paraId="644EA29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shd w:val="clear" w:color="auto" w:fill="auto"/>
            <w:vAlign w:val="center"/>
            <w:hideMark/>
          </w:tcPr>
          <w:p w14:paraId="37C1865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164B12D2"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3FA666CA" w14:textId="77777777" w:rsidTr="00087E7C">
        <w:trPr>
          <w:trHeight w:val="510"/>
          <w:jc w:val="center"/>
        </w:trPr>
        <w:tc>
          <w:tcPr>
            <w:tcW w:w="1040" w:type="dxa"/>
            <w:shd w:val="clear" w:color="auto" w:fill="auto"/>
            <w:vAlign w:val="center"/>
            <w:hideMark/>
          </w:tcPr>
          <w:p w14:paraId="62C1DE29" w14:textId="5FF6E4D3" w:rsidR="00087E7C" w:rsidRPr="00087E7C" w:rsidRDefault="00087E7C" w:rsidP="00087E7C">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lastRenderedPageBreak/>
              <w:t>2.5</w:t>
            </w:r>
            <w:r w:rsidRPr="00087E7C">
              <w:rPr>
                <w:rFonts w:ascii="Times New Roman" w:hAnsi="Times New Roman"/>
                <w:color w:val="000000"/>
                <w:sz w:val="20"/>
                <w:szCs w:val="20"/>
                <w:lang w:eastAsia="hu-HU"/>
              </w:rPr>
              <w:t>.</w:t>
            </w:r>
          </w:p>
        </w:tc>
        <w:tc>
          <w:tcPr>
            <w:tcW w:w="2800" w:type="dxa"/>
            <w:shd w:val="clear" w:color="auto" w:fill="auto"/>
            <w:vAlign w:val="center"/>
            <w:hideMark/>
          </w:tcPr>
          <w:p w14:paraId="4274AC27"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Tapasztalatok utólagos ismertetése szóban</w:t>
            </w:r>
          </w:p>
        </w:tc>
        <w:tc>
          <w:tcPr>
            <w:tcW w:w="760" w:type="dxa"/>
            <w:shd w:val="clear" w:color="auto" w:fill="auto"/>
            <w:vAlign w:val="center"/>
            <w:hideMark/>
          </w:tcPr>
          <w:p w14:paraId="10FD252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shd w:val="clear" w:color="auto" w:fill="auto"/>
            <w:vAlign w:val="center"/>
            <w:hideMark/>
          </w:tcPr>
          <w:p w14:paraId="5A87A3A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shd w:val="clear" w:color="auto" w:fill="auto"/>
            <w:vAlign w:val="center"/>
            <w:hideMark/>
          </w:tcPr>
          <w:p w14:paraId="209E5759"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7589B9B6"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61F4445B" w14:textId="77777777" w:rsidTr="00087E7C">
        <w:trPr>
          <w:trHeight w:val="510"/>
          <w:jc w:val="center"/>
        </w:trPr>
        <w:tc>
          <w:tcPr>
            <w:tcW w:w="1040" w:type="dxa"/>
            <w:shd w:val="clear" w:color="auto" w:fill="auto"/>
            <w:vAlign w:val="center"/>
            <w:hideMark/>
          </w:tcPr>
          <w:p w14:paraId="6DC22DF8" w14:textId="4EEB3374" w:rsidR="00087E7C" w:rsidRPr="00087E7C" w:rsidRDefault="00087E7C" w:rsidP="00087E7C">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2.6</w:t>
            </w:r>
            <w:r w:rsidRPr="00087E7C">
              <w:rPr>
                <w:rFonts w:ascii="Times New Roman" w:hAnsi="Times New Roman"/>
                <w:color w:val="000000"/>
                <w:sz w:val="20"/>
                <w:szCs w:val="20"/>
                <w:lang w:eastAsia="hu-HU"/>
              </w:rPr>
              <w:t>.</w:t>
            </w:r>
          </w:p>
        </w:tc>
        <w:tc>
          <w:tcPr>
            <w:tcW w:w="2800" w:type="dxa"/>
            <w:shd w:val="clear" w:color="auto" w:fill="auto"/>
            <w:vAlign w:val="center"/>
            <w:hideMark/>
          </w:tcPr>
          <w:p w14:paraId="4D6A7416"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Tapasztalatok helyszíni ismertetése szóban</w:t>
            </w:r>
          </w:p>
        </w:tc>
        <w:tc>
          <w:tcPr>
            <w:tcW w:w="760" w:type="dxa"/>
            <w:shd w:val="clear" w:color="auto" w:fill="auto"/>
            <w:vAlign w:val="center"/>
            <w:hideMark/>
          </w:tcPr>
          <w:p w14:paraId="07F4468A"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shd w:val="clear" w:color="auto" w:fill="auto"/>
            <w:vAlign w:val="center"/>
            <w:hideMark/>
          </w:tcPr>
          <w:p w14:paraId="4142C7B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shd w:val="clear" w:color="auto" w:fill="auto"/>
            <w:vAlign w:val="center"/>
            <w:hideMark/>
          </w:tcPr>
          <w:p w14:paraId="39F592EC"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1D124BD7"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bl>
    <w:p w14:paraId="35E7C679" w14:textId="77777777" w:rsidR="00087E7C" w:rsidRPr="00543706" w:rsidRDefault="00087E7C" w:rsidP="00087E7C">
      <w:pPr>
        <w:spacing w:after="0" w:line="240" w:lineRule="auto"/>
        <w:ind w:left="1072"/>
        <w:contextualSpacing/>
        <w:jc w:val="both"/>
        <w:rPr>
          <w:rFonts w:ascii="Times New Roman" w:eastAsia="Calibri" w:hAnsi="Times New Roman"/>
          <w:b/>
          <w:sz w:val="24"/>
        </w:rPr>
      </w:pPr>
    </w:p>
    <w:p w14:paraId="31EC2312" w14:textId="3021CF32" w:rsidR="00543706" w:rsidRPr="00543706" w:rsidRDefault="00543706" w:rsidP="00543706">
      <w:pPr>
        <w:spacing w:after="0" w:line="240" w:lineRule="auto"/>
        <w:ind w:left="426"/>
        <w:jc w:val="both"/>
        <w:rPr>
          <w:rFonts w:ascii="Times New Roman" w:eastAsia="Calibri" w:hAnsi="Times New Roman"/>
          <w:sz w:val="24"/>
        </w:rPr>
      </w:pPr>
    </w:p>
    <w:p w14:paraId="4B0A3045"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értékelésének módja</w:t>
      </w:r>
    </w:p>
    <w:p w14:paraId="60EAB2E3" w14:textId="77777777" w:rsidR="00543706" w:rsidRPr="00543706" w:rsidRDefault="00543706" w:rsidP="00543706">
      <w:pPr>
        <w:spacing w:after="0" w:line="240" w:lineRule="auto"/>
        <w:ind w:left="426"/>
        <w:jc w:val="both"/>
        <w:rPr>
          <w:rFonts w:ascii="Times New Roman" w:eastAsia="Calibri" w:hAnsi="Times New Roman"/>
          <w:sz w:val="24"/>
        </w:rPr>
      </w:pPr>
      <w:r w:rsidRPr="00543706">
        <w:rPr>
          <w:rFonts w:ascii="Times New Roman" w:eastAsia="Calibri" w:hAnsi="Times New Roman"/>
          <w:sz w:val="24"/>
        </w:rPr>
        <w:t>A nemzeti köznevelésről szóló 2011. évi CXC. törvény. 54. § (2) a) pontja szerinti értékeléssel.</w:t>
      </w:r>
    </w:p>
    <w:p w14:paraId="26DD96EB" w14:textId="77777777" w:rsidR="00543706" w:rsidRPr="00543706" w:rsidRDefault="00543706" w:rsidP="00543706">
      <w:pPr>
        <w:spacing w:after="0" w:line="240" w:lineRule="auto"/>
        <w:jc w:val="both"/>
        <w:rPr>
          <w:rFonts w:ascii="Times New Roman" w:eastAsia="Calibri" w:hAnsi="Times New Roman"/>
          <w:sz w:val="24"/>
        </w:rPr>
      </w:pPr>
    </w:p>
    <w:p w14:paraId="1DF370CB" w14:textId="77777777" w:rsidR="00543706" w:rsidRPr="00543706" w:rsidRDefault="00543706" w:rsidP="00543706">
      <w:pPr>
        <w:spacing w:after="0" w:line="240" w:lineRule="auto"/>
        <w:jc w:val="both"/>
        <w:rPr>
          <w:rFonts w:ascii="Times New Roman" w:eastAsia="Calibri" w:hAnsi="Times New Roman"/>
          <w:sz w:val="24"/>
        </w:rPr>
      </w:pPr>
    </w:p>
    <w:p w14:paraId="1F3AD0CC" w14:textId="77777777" w:rsidR="00543706" w:rsidRPr="00543706" w:rsidRDefault="00543706" w:rsidP="00C70F06">
      <w:pPr>
        <w:numPr>
          <w:ilvl w:val="0"/>
          <w:numId w:val="7"/>
        </w:numPr>
        <w:tabs>
          <w:tab w:val="right" w:pos="9072"/>
        </w:tabs>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Hangszerismeret tantárgy</w:t>
      </w:r>
      <w:r w:rsidRPr="00543706">
        <w:rPr>
          <w:rFonts w:ascii="Times New Roman" w:eastAsia="Calibri" w:hAnsi="Times New Roman"/>
          <w:b/>
          <w:sz w:val="24"/>
        </w:rPr>
        <w:tab/>
        <w:t>134 óra</w:t>
      </w:r>
    </w:p>
    <w:p w14:paraId="2E68ECAA" w14:textId="77777777" w:rsidR="00543706" w:rsidRPr="00543706" w:rsidRDefault="00543706" w:rsidP="00543706">
      <w:pPr>
        <w:spacing w:after="120" w:line="240" w:lineRule="auto"/>
        <w:jc w:val="both"/>
        <w:rPr>
          <w:rFonts w:ascii="Times New Roman" w:eastAsia="Calibri" w:hAnsi="Times New Roman"/>
          <w:sz w:val="24"/>
        </w:rPr>
      </w:pPr>
    </w:p>
    <w:p w14:paraId="0A4C0556"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tanításának célja</w:t>
      </w:r>
    </w:p>
    <w:p w14:paraId="217563F9" w14:textId="77777777" w:rsidR="00543706" w:rsidRPr="00543706" w:rsidRDefault="00543706" w:rsidP="00543706">
      <w:pPr>
        <w:spacing w:after="0" w:line="240" w:lineRule="auto"/>
        <w:ind w:left="426"/>
        <w:jc w:val="both"/>
        <w:rPr>
          <w:rFonts w:ascii="Times New Roman" w:eastAsia="Calibri" w:hAnsi="Times New Roman"/>
          <w:sz w:val="24"/>
        </w:rPr>
      </w:pPr>
      <w:r w:rsidRPr="00543706">
        <w:rPr>
          <w:rFonts w:ascii="Times New Roman" w:eastAsia="Calibri" w:hAnsi="Times New Roman"/>
          <w:sz w:val="24"/>
        </w:rPr>
        <w:t>A tárgy tanításának célja, hogy a növendék a gyakorlatban is megtapasztalja a Népzeneelmélet és - történet tantárgy keretében a népi hangszerekről megtanult elméleti ismereteket. Megismerje a népi hangszerek készítésének formáit, módszereit és lehetőségeit. Célja továbbá, hogy a növendék saját hangszerének magabiztos kezeléséhez hozzájáruljon ismeretanyagával.</w:t>
      </w:r>
    </w:p>
    <w:p w14:paraId="2F8915FC" w14:textId="77777777" w:rsidR="00543706" w:rsidRPr="00543706" w:rsidRDefault="00543706" w:rsidP="00543706">
      <w:pPr>
        <w:spacing w:after="0" w:line="240" w:lineRule="auto"/>
        <w:ind w:left="426"/>
        <w:jc w:val="both"/>
        <w:rPr>
          <w:rFonts w:ascii="Times New Roman" w:eastAsia="Calibri" w:hAnsi="Times New Roman"/>
          <w:sz w:val="24"/>
        </w:rPr>
      </w:pPr>
    </w:p>
    <w:p w14:paraId="391D25CF"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Kapcsolódó szakmai tartalmak</w:t>
      </w:r>
    </w:p>
    <w:p w14:paraId="2E40580F" w14:textId="3EAE2234" w:rsidR="00543706" w:rsidRPr="00543706" w:rsidRDefault="00543706" w:rsidP="00543706">
      <w:pPr>
        <w:spacing w:after="0" w:line="240" w:lineRule="auto"/>
        <w:ind w:left="426"/>
        <w:jc w:val="both"/>
        <w:rPr>
          <w:rFonts w:ascii="Times New Roman" w:eastAsia="Calibri" w:hAnsi="Times New Roman"/>
          <w:sz w:val="24"/>
        </w:rPr>
      </w:pPr>
      <w:r w:rsidRPr="00543706">
        <w:rPr>
          <w:rFonts w:ascii="Times New Roman" w:eastAsia="Calibri" w:hAnsi="Times New Roman"/>
          <w:sz w:val="24"/>
        </w:rPr>
        <w:t xml:space="preserve">A Hangszerismeret a hangszeres Főtárgy, a </w:t>
      </w:r>
      <w:r w:rsidR="00562BD7">
        <w:rPr>
          <w:rFonts w:ascii="Times New Roman" w:eastAsia="Calibri" w:hAnsi="Times New Roman"/>
          <w:sz w:val="24"/>
        </w:rPr>
        <w:t>Társhangszer/ének</w:t>
      </w:r>
      <w:r w:rsidRPr="00543706">
        <w:rPr>
          <w:rFonts w:ascii="Times New Roman" w:eastAsia="Calibri" w:hAnsi="Times New Roman"/>
          <w:sz w:val="24"/>
        </w:rPr>
        <w:t xml:space="preserve"> és a Kamarazene, valamint az elméleti tárgyak ismeretanyagával együtt tudja megismertetni komplexitásában a magyar népi hangszerek és hangszeres zene világát.</w:t>
      </w:r>
    </w:p>
    <w:p w14:paraId="757EF377" w14:textId="77777777" w:rsidR="00543706" w:rsidRPr="00543706" w:rsidRDefault="00543706" w:rsidP="00543706">
      <w:pPr>
        <w:spacing w:after="0" w:line="240" w:lineRule="auto"/>
        <w:ind w:left="426"/>
        <w:jc w:val="both"/>
        <w:rPr>
          <w:rFonts w:ascii="Times New Roman" w:eastAsia="Calibri" w:hAnsi="Times New Roman"/>
          <w:sz w:val="24"/>
        </w:rPr>
      </w:pPr>
    </w:p>
    <w:p w14:paraId="224F0907"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Témakörök</w:t>
      </w:r>
    </w:p>
    <w:p w14:paraId="4D1A217E"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Calibri" w:hAnsi="Times New Roman"/>
          <w:b/>
          <w:sz w:val="24"/>
        </w:rPr>
        <w:t>A hangszerek anatómiája</w:t>
      </w:r>
      <w:r w:rsidRPr="00543706">
        <w:rPr>
          <w:rFonts w:ascii="Times New Roman" w:eastAsia="Calibri" w:hAnsi="Times New Roman"/>
          <w:b/>
          <w:i/>
          <w:sz w:val="24"/>
        </w:rPr>
        <w:tab/>
        <w:t>44 óra</w:t>
      </w:r>
    </w:p>
    <w:p w14:paraId="7E83B157" w14:textId="77777777" w:rsidR="00543706" w:rsidRPr="00543706" w:rsidRDefault="00543706" w:rsidP="00543706">
      <w:pPr>
        <w:tabs>
          <w:tab w:val="left" w:pos="1418"/>
          <w:tab w:val="right" w:pos="9072"/>
        </w:tabs>
        <w:spacing w:after="0" w:line="240" w:lineRule="auto"/>
        <w:ind w:left="851"/>
        <w:jc w:val="both"/>
        <w:rPr>
          <w:rFonts w:ascii="Times New Roman" w:eastAsia="Lucida Sans Unicode" w:hAnsi="Times New Roman"/>
          <w:kern w:val="1"/>
          <w:sz w:val="24"/>
          <w:szCs w:val="24"/>
          <w:lang w:eastAsia="hu-HU"/>
        </w:rPr>
      </w:pPr>
      <w:r w:rsidRPr="00543706">
        <w:rPr>
          <w:rFonts w:ascii="Times New Roman" w:eastAsia="Lucida Sans Unicode" w:hAnsi="Times New Roman"/>
          <w:kern w:val="1"/>
          <w:sz w:val="24"/>
          <w:szCs w:val="24"/>
          <w:lang w:eastAsia="hu-HU"/>
        </w:rPr>
        <w:t>A népi hangszertípusok és fejlődésük</w:t>
      </w:r>
    </w:p>
    <w:p w14:paraId="1D375D41" w14:textId="77777777" w:rsidR="00543706" w:rsidRPr="00543706" w:rsidRDefault="00543706" w:rsidP="00543706">
      <w:pPr>
        <w:tabs>
          <w:tab w:val="left" w:pos="1418"/>
          <w:tab w:val="right" w:pos="9072"/>
        </w:tabs>
        <w:spacing w:after="0" w:line="240" w:lineRule="auto"/>
        <w:ind w:left="851"/>
        <w:jc w:val="both"/>
        <w:rPr>
          <w:rFonts w:ascii="Times New Roman" w:eastAsia="Lucida Sans Unicode" w:hAnsi="Times New Roman"/>
          <w:kern w:val="1"/>
          <w:sz w:val="24"/>
          <w:szCs w:val="24"/>
          <w:lang w:eastAsia="hu-HU"/>
        </w:rPr>
      </w:pPr>
      <w:r w:rsidRPr="00543706">
        <w:rPr>
          <w:rFonts w:ascii="Times New Roman" w:eastAsia="Lucida Sans Unicode" w:hAnsi="Times New Roman"/>
          <w:kern w:val="1"/>
          <w:sz w:val="24"/>
          <w:szCs w:val="24"/>
          <w:lang w:eastAsia="hu-HU"/>
        </w:rPr>
        <w:t>Anyag- és szerkezet összefüggései, a hangszerek felépítése. Hangszertervezés</w:t>
      </w:r>
    </w:p>
    <w:p w14:paraId="700149D2" w14:textId="77777777" w:rsidR="00543706" w:rsidRPr="00543706" w:rsidRDefault="00543706" w:rsidP="00543706">
      <w:pPr>
        <w:tabs>
          <w:tab w:val="left" w:pos="1418"/>
          <w:tab w:val="right" w:pos="9072"/>
        </w:tabs>
        <w:spacing w:after="0" w:line="240" w:lineRule="auto"/>
        <w:ind w:left="851"/>
        <w:jc w:val="both"/>
        <w:rPr>
          <w:rFonts w:ascii="Times New Roman" w:eastAsia="Lucida Sans Unicode" w:hAnsi="Times New Roman"/>
          <w:kern w:val="1"/>
          <w:sz w:val="24"/>
          <w:szCs w:val="24"/>
          <w:lang w:eastAsia="hu-HU"/>
        </w:rPr>
      </w:pPr>
      <w:r w:rsidRPr="00543706">
        <w:rPr>
          <w:rFonts w:ascii="Times New Roman" w:eastAsia="Lucida Sans Unicode" w:hAnsi="Times New Roman"/>
          <w:kern w:val="1"/>
          <w:sz w:val="24"/>
          <w:szCs w:val="24"/>
          <w:lang w:eastAsia="hu-HU"/>
        </w:rPr>
        <w:t>Felépítés és megszólaltatás összefüggései</w:t>
      </w:r>
    </w:p>
    <w:p w14:paraId="7C79FADE" w14:textId="77777777" w:rsidR="00543706" w:rsidRPr="00543706" w:rsidRDefault="00543706" w:rsidP="00543706">
      <w:pPr>
        <w:tabs>
          <w:tab w:val="left" w:pos="1418"/>
          <w:tab w:val="right" w:pos="9072"/>
        </w:tabs>
        <w:spacing w:after="0" w:line="240" w:lineRule="auto"/>
        <w:ind w:left="851"/>
        <w:jc w:val="both"/>
        <w:rPr>
          <w:rFonts w:ascii="Times New Roman" w:eastAsia="Lucida Sans Unicode" w:hAnsi="Times New Roman"/>
          <w:kern w:val="1"/>
          <w:sz w:val="24"/>
          <w:szCs w:val="24"/>
          <w:lang w:eastAsia="hu-HU"/>
        </w:rPr>
      </w:pPr>
      <w:proofErr w:type="spellStart"/>
      <w:r w:rsidRPr="00543706">
        <w:rPr>
          <w:rFonts w:ascii="Times New Roman" w:eastAsia="Lucida Sans Unicode" w:hAnsi="Times New Roman"/>
          <w:kern w:val="1"/>
          <w:sz w:val="24"/>
          <w:szCs w:val="24"/>
          <w:lang w:eastAsia="hu-HU"/>
        </w:rPr>
        <w:t>Hangszerakusztikai</w:t>
      </w:r>
      <w:proofErr w:type="spellEnd"/>
      <w:r w:rsidRPr="00543706">
        <w:rPr>
          <w:rFonts w:ascii="Times New Roman" w:eastAsia="Lucida Sans Unicode" w:hAnsi="Times New Roman"/>
          <w:kern w:val="1"/>
          <w:sz w:val="24"/>
          <w:szCs w:val="24"/>
          <w:lang w:eastAsia="hu-HU"/>
        </w:rPr>
        <w:t xml:space="preserve"> alapvetés</w:t>
      </w:r>
    </w:p>
    <w:p w14:paraId="6E9A00F8"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252420B5"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Lucida Sans Unicode" w:hAnsi="Times New Roman"/>
          <w:b/>
          <w:kern w:val="1"/>
          <w:sz w:val="24"/>
          <w:szCs w:val="24"/>
        </w:rPr>
        <w:t>A népi hangszerek készítésének alapja</w:t>
      </w:r>
      <w:r w:rsidRPr="00543706">
        <w:rPr>
          <w:rFonts w:ascii="Times New Roman" w:eastAsia="Calibri" w:hAnsi="Times New Roman"/>
          <w:b/>
          <w:i/>
          <w:sz w:val="24"/>
        </w:rPr>
        <w:tab/>
        <w:t>45 óra</w:t>
      </w:r>
    </w:p>
    <w:p w14:paraId="760787E8" w14:textId="77777777" w:rsidR="00543706" w:rsidRPr="00543706" w:rsidRDefault="00543706" w:rsidP="00543706">
      <w:pPr>
        <w:tabs>
          <w:tab w:val="left" w:pos="1418"/>
          <w:tab w:val="right" w:pos="9072"/>
        </w:tabs>
        <w:spacing w:after="0" w:line="240" w:lineRule="auto"/>
        <w:ind w:left="851"/>
        <w:jc w:val="both"/>
        <w:rPr>
          <w:rFonts w:ascii="Times New Roman" w:eastAsia="Lucida Sans Unicode" w:hAnsi="Times New Roman"/>
          <w:kern w:val="1"/>
          <w:sz w:val="24"/>
          <w:szCs w:val="24"/>
          <w:lang w:eastAsia="hu-HU"/>
        </w:rPr>
      </w:pPr>
      <w:r w:rsidRPr="00543706">
        <w:rPr>
          <w:rFonts w:ascii="Times New Roman" w:eastAsia="Lucida Sans Unicode" w:hAnsi="Times New Roman"/>
          <w:kern w:val="1"/>
          <w:sz w:val="24"/>
          <w:szCs w:val="24"/>
          <w:lang w:eastAsia="hu-HU"/>
        </w:rPr>
        <w:t>A népi hangszerek készítésében használható anyagok, segédanyagok</w:t>
      </w:r>
    </w:p>
    <w:p w14:paraId="19F5CC6A" w14:textId="77777777" w:rsidR="00543706" w:rsidRPr="00543706" w:rsidRDefault="00543706" w:rsidP="00543706">
      <w:pPr>
        <w:tabs>
          <w:tab w:val="left" w:pos="1418"/>
          <w:tab w:val="right" w:pos="9072"/>
        </w:tabs>
        <w:spacing w:after="0" w:line="240" w:lineRule="auto"/>
        <w:ind w:left="851"/>
        <w:jc w:val="both"/>
        <w:rPr>
          <w:rFonts w:ascii="Times New Roman" w:eastAsia="Lucida Sans Unicode" w:hAnsi="Times New Roman"/>
          <w:kern w:val="1"/>
          <w:sz w:val="24"/>
          <w:szCs w:val="24"/>
          <w:lang w:eastAsia="hu-HU"/>
        </w:rPr>
      </w:pPr>
      <w:r w:rsidRPr="00543706">
        <w:rPr>
          <w:rFonts w:ascii="Times New Roman" w:eastAsia="Lucida Sans Unicode" w:hAnsi="Times New Roman"/>
          <w:kern w:val="1"/>
          <w:sz w:val="24"/>
          <w:szCs w:val="24"/>
          <w:lang w:eastAsia="hu-HU"/>
        </w:rPr>
        <w:t>A népi hangszerkészítés szerszámai</w:t>
      </w:r>
    </w:p>
    <w:p w14:paraId="05AFBF2D" w14:textId="77777777" w:rsidR="00543706" w:rsidRPr="00543706" w:rsidRDefault="00543706" w:rsidP="00543706">
      <w:pPr>
        <w:tabs>
          <w:tab w:val="left" w:pos="1418"/>
          <w:tab w:val="right" w:pos="9072"/>
        </w:tabs>
        <w:spacing w:after="0" w:line="240" w:lineRule="auto"/>
        <w:ind w:left="851"/>
        <w:jc w:val="both"/>
        <w:rPr>
          <w:rFonts w:ascii="Times New Roman" w:eastAsia="Lucida Sans Unicode" w:hAnsi="Times New Roman"/>
          <w:kern w:val="1"/>
          <w:sz w:val="24"/>
          <w:szCs w:val="24"/>
          <w:lang w:eastAsia="hu-HU"/>
        </w:rPr>
      </w:pPr>
      <w:r w:rsidRPr="00543706">
        <w:rPr>
          <w:rFonts w:ascii="Times New Roman" w:eastAsia="Lucida Sans Unicode" w:hAnsi="Times New Roman"/>
          <w:kern w:val="1"/>
          <w:sz w:val="24"/>
          <w:szCs w:val="24"/>
          <w:lang w:eastAsia="hu-HU"/>
        </w:rPr>
        <w:t>Egyes népi hangszerek készítésének folyamata, módjai, fortélyai</w:t>
      </w:r>
    </w:p>
    <w:p w14:paraId="4245CB75" w14:textId="77777777" w:rsidR="00543706" w:rsidRPr="00543706" w:rsidRDefault="00543706" w:rsidP="00543706">
      <w:pPr>
        <w:tabs>
          <w:tab w:val="left" w:pos="1418"/>
          <w:tab w:val="right" w:pos="9072"/>
        </w:tabs>
        <w:spacing w:after="0" w:line="240" w:lineRule="auto"/>
        <w:ind w:left="851"/>
        <w:jc w:val="both"/>
        <w:rPr>
          <w:rFonts w:ascii="Times New Roman" w:eastAsia="Lucida Sans Unicode" w:hAnsi="Times New Roman"/>
          <w:kern w:val="1"/>
          <w:sz w:val="24"/>
          <w:szCs w:val="24"/>
          <w:lang w:eastAsia="hu-HU"/>
        </w:rPr>
      </w:pPr>
      <w:r w:rsidRPr="00543706">
        <w:rPr>
          <w:rFonts w:ascii="Times New Roman" w:eastAsia="Lucida Sans Unicode" w:hAnsi="Times New Roman"/>
          <w:kern w:val="1"/>
          <w:sz w:val="24"/>
          <w:szCs w:val="24"/>
          <w:lang w:eastAsia="hu-HU"/>
        </w:rPr>
        <w:t>A népi hangszerek díszítése. Hangszeresztétika</w:t>
      </w:r>
    </w:p>
    <w:p w14:paraId="0A9B247E"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7CD3B935" w14:textId="77777777" w:rsidR="00543706" w:rsidRPr="00543706" w:rsidRDefault="00543706" w:rsidP="00C70F06">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543706">
        <w:rPr>
          <w:rFonts w:ascii="Times New Roman" w:eastAsia="Calibri" w:hAnsi="Times New Roman"/>
          <w:b/>
          <w:i/>
          <w:sz w:val="24"/>
        </w:rPr>
        <w:t>A népi hangszerek karbantartása és javítása</w:t>
      </w:r>
      <w:r w:rsidRPr="00543706">
        <w:rPr>
          <w:rFonts w:ascii="Times New Roman" w:eastAsia="Calibri" w:hAnsi="Times New Roman"/>
          <w:b/>
          <w:i/>
          <w:sz w:val="24"/>
        </w:rPr>
        <w:tab/>
        <w:t>45 óra</w:t>
      </w:r>
    </w:p>
    <w:p w14:paraId="61751260"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r w:rsidRPr="00543706">
        <w:rPr>
          <w:rFonts w:ascii="Times New Roman" w:eastAsia="Calibri" w:hAnsi="Times New Roman"/>
          <w:sz w:val="24"/>
        </w:rPr>
        <w:t>A hangolás, intonálás, szabályozás kérdései</w:t>
      </w:r>
    </w:p>
    <w:p w14:paraId="634ECAE8"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r w:rsidRPr="00543706">
        <w:rPr>
          <w:rFonts w:ascii="Times New Roman" w:eastAsia="Calibri" w:hAnsi="Times New Roman"/>
          <w:sz w:val="24"/>
        </w:rPr>
        <w:t>A hangszerkezelés alapjai</w:t>
      </w:r>
    </w:p>
    <w:p w14:paraId="60CB24E9"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r w:rsidRPr="00543706">
        <w:rPr>
          <w:rFonts w:ascii="Times New Roman" w:eastAsia="Calibri" w:hAnsi="Times New Roman"/>
          <w:sz w:val="24"/>
        </w:rPr>
        <w:t xml:space="preserve">A mindennapi </w:t>
      </w:r>
      <w:proofErr w:type="gramStart"/>
      <w:r w:rsidRPr="00543706">
        <w:rPr>
          <w:rFonts w:ascii="Times New Roman" w:eastAsia="Calibri" w:hAnsi="Times New Roman"/>
          <w:sz w:val="24"/>
        </w:rPr>
        <w:t>hangszer karbantartás</w:t>
      </w:r>
      <w:proofErr w:type="gramEnd"/>
    </w:p>
    <w:p w14:paraId="6C53D76F"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r w:rsidRPr="00543706">
        <w:rPr>
          <w:rFonts w:ascii="Times New Roman" w:eastAsia="Calibri" w:hAnsi="Times New Roman"/>
          <w:sz w:val="24"/>
        </w:rPr>
        <w:t>A hangszerek hibáinak felismerése, a hangszerjavítás lehetőségei</w:t>
      </w:r>
    </w:p>
    <w:p w14:paraId="677CA087"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r w:rsidRPr="00543706">
        <w:rPr>
          <w:rFonts w:ascii="Times New Roman" w:eastAsia="Calibri" w:hAnsi="Times New Roman"/>
          <w:sz w:val="24"/>
        </w:rPr>
        <w:t>Restaurálás, újjáépítés lehetősége a népi hangszereknél</w:t>
      </w:r>
    </w:p>
    <w:p w14:paraId="332747C4"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r w:rsidRPr="00543706">
        <w:rPr>
          <w:rFonts w:ascii="Times New Roman" w:eastAsia="Calibri" w:hAnsi="Times New Roman"/>
          <w:sz w:val="24"/>
        </w:rPr>
        <w:t>Munkavédelmi szabályok</w:t>
      </w:r>
    </w:p>
    <w:p w14:paraId="04F8F330" w14:textId="77777777" w:rsidR="00543706" w:rsidRPr="00543706" w:rsidRDefault="00543706" w:rsidP="00543706">
      <w:pPr>
        <w:tabs>
          <w:tab w:val="left" w:pos="1418"/>
          <w:tab w:val="right" w:pos="9072"/>
        </w:tabs>
        <w:spacing w:after="0" w:line="240" w:lineRule="auto"/>
        <w:ind w:left="851"/>
        <w:jc w:val="both"/>
        <w:rPr>
          <w:rFonts w:ascii="Times New Roman" w:eastAsia="Calibri" w:hAnsi="Times New Roman"/>
          <w:sz w:val="24"/>
        </w:rPr>
      </w:pPr>
    </w:p>
    <w:p w14:paraId="341842A8"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képzés javasolt helyszíne (ajánlás)</w:t>
      </w:r>
    </w:p>
    <w:p w14:paraId="21C205E5" w14:textId="77777777" w:rsidR="00543706" w:rsidRPr="00543706" w:rsidRDefault="00543706" w:rsidP="00543706">
      <w:pPr>
        <w:spacing w:after="0" w:line="240" w:lineRule="auto"/>
        <w:ind w:left="426"/>
        <w:jc w:val="both"/>
        <w:rPr>
          <w:rFonts w:ascii="Times New Roman" w:eastAsia="Calibri" w:hAnsi="Times New Roman"/>
          <w:i/>
          <w:sz w:val="24"/>
        </w:rPr>
      </w:pPr>
      <w:r w:rsidRPr="00543706">
        <w:rPr>
          <w:rFonts w:ascii="Times New Roman" w:eastAsia="Calibri" w:hAnsi="Times New Roman"/>
          <w:i/>
          <w:sz w:val="24"/>
        </w:rPr>
        <w:t>Szaktanterem, hangszerműhely</w:t>
      </w:r>
    </w:p>
    <w:p w14:paraId="2B68D405" w14:textId="77777777" w:rsidR="00543706" w:rsidRPr="00543706" w:rsidRDefault="00543706" w:rsidP="00543706">
      <w:pPr>
        <w:spacing w:after="0" w:line="240" w:lineRule="auto"/>
        <w:ind w:left="426"/>
        <w:jc w:val="both"/>
        <w:rPr>
          <w:rFonts w:ascii="Times New Roman" w:eastAsia="Calibri" w:hAnsi="Times New Roman"/>
          <w:sz w:val="24"/>
        </w:rPr>
      </w:pPr>
    </w:p>
    <w:p w14:paraId="6F9A95A3"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lastRenderedPageBreak/>
        <w:t>A tantárgy elsajátítása során alkalmazható sajátos módszerek, tanulói tevékenységformák (ajánlás)</w:t>
      </w:r>
    </w:p>
    <w:p w14:paraId="186B758B" w14:textId="77777777" w:rsidR="00543706" w:rsidRPr="00543706" w:rsidRDefault="00543706" w:rsidP="00543706">
      <w:pPr>
        <w:spacing w:after="0" w:line="240" w:lineRule="auto"/>
        <w:ind w:left="426"/>
        <w:jc w:val="both"/>
        <w:rPr>
          <w:rFonts w:ascii="Times New Roman" w:eastAsia="Calibri" w:hAnsi="Times New Roman"/>
          <w:sz w:val="24"/>
        </w:rPr>
      </w:pPr>
    </w:p>
    <w:p w14:paraId="650A0269"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sajátos módszerek (ajánlás)</w:t>
      </w:r>
    </w:p>
    <w:p w14:paraId="3C909AAE" w14:textId="77777777" w:rsidR="00087E7C" w:rsidRDefault="00087E7C" w:rsidP="00087E7C">
      <w:pPr>
        <w:spacing w:after="0" w:line="240" w:lineRule="auto"/>
        <w:ind w:left="792"/>
        <w:contextualSpacing/>
        <w:jc w:val="both"/>
        <w:rPr>
          <w:rFonts w:ascii="Times New Roman" w:eastAsia="Calibri" w:hAnsi="Times New Roman"/>
          <w:b/>
          <w:sz w:val="24"/>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87E7C" w:rsidRPr="00087E7C" w14:paraId="3C3A7C53" w14:textId="77777777" w:rsidTr="00087E7C">
        <w:trPr>
          <w:trHeight w:val="600"/>
          <w:jc w:val="center"/>
        </w:trPr>
        <w:tc>
          <w:tcPr>
            <w:tcW w:w="960" w:type="dxa"/>
            <w:vMerge w:val="restart"/>
            <w:shd w:val="clear" w:color="auto" w:fill="auto"/>
            <w:vAlign w:val="center"/>
            <w:hideMark/>
          </w:tcPr>
          <w:p w14:paraId="3AB4BFB7"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Sorszám</w:t>
            </w:r>
          </w:p>
        </w:tc>
        <w:tc>
          <w:tcPr>
            <w:tcW w:w="2220" w:type="dxa"/>
            <w:vMerge w:val="restart"/>
            <w:shd w:val="clear" w:color="auto" w:fill="auto"/>
            <w:vAlign w:val="center"/>
            <w:hideMark/>
          </w:tcPr>
          <w:p w14:paraId="432B9850"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Alkalmazott oktatási módszer neve</w:t>
            </w:r>
          </w:p>
        </w:tc>
        <w:tc>
          <w:tcPr>
            <w:tcW w:w="2880" w:type="dxa"/>
            <w:gridSpan w:val="3"/>
            <w:shd w:val="clear" w:color="auto" w:fill="auto"/>
            <w:vAlign w:val="center"/>
            <w:hideMark/>
          </w:tcPr>
          <w:p w14:paraId="7A7EFDD1"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A tanulói tevékenység szervezeti kerete</w:t>
            </w:r>
          </w:p>
        </w:tc>
        <w:tc>
          <w:tcPr>
            <w:tcW w:w="2380" w:type="dxa"/>
            <w:vMerge w:val="restart"/>
            <w:shd w:val="clear" w:color="auto" w:fill="auto"/>
            <w:vAlign w:val="center"/>
            <w:hideMark/>
          </w:tcPr>
          <w:p w14:paraId="74DC2313"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xml:space="preserve">Alkalmazandó eszközök és felszerelések </w:t>
            </w:r>
          </w:p>
        </w:tc>
      </w:tr>
      <w:tr w:rsidR="00087E7C" w:rsidRPr="00087E7C" w14:paraId="50A0C113" w14:textId="77777777" w:rsidTr="00087E7C">
        <w:trPr>
          <w:trHeight w:val="255"/>
          <w:jc w:val="center"/>
        </w:trPr>
        <w:tc>
          <w:tcPr>
            <w:tcW w:w="960" w:type="dxa"/>
            <w:vMerge/>
            <w:vAlign w:val="center"/>
            <w:hideMark/>
          </w:tcPr>
          <w:p w14:paraId="2AC04FB3" w14:textId="77777777" w:rsidR="00087E7C" w:rsidRPr="00087E7C" w:rsidRDefault="00087E7C" w:rsidP="00087E7C">
            <w:pPr>
              <w:spacing w:after="0" w:line="240" w:lineRule="auto"/>
              <w:rPr>
                <w:rFonts w:ascii="Times New Roman" w:hAnsi="Times New Roman"/>
                <w:color w:val="000000"/>
                <w:sz w:val="20"/>
                <w:szCs w:val="20"/>
                <w:lang w:eastAsia="hu-HU"/>
              </w:rPr>
            </w:pPr>
          </w:p>
        </w:tc>
        <w:tc>
          <w:tcPr>
            <w:tcW w:w="2220" w:type="dxa"/>
            <w:vMerge/>
            <w:vAlign w:val="center"/>
            <w:hideMark/>
          </w:tcPr>
          <w:p w14:paraId="2EBE4DCF" w14:textId="77777777" w:rsidR="00087E7C" w:rsidRPr="00087E7C" w:rsidRDefault="00087E7C" w:rsidP="00087E7C">
            <w:pPr>
              <w:spacing w:after="0" w:line="240" w:lineRule="auto"/>
              <w:rPr>
                <w:rFonts w:ascii="Times New Roman" w:hAnsi="Times New Roman"/>
                <w:color w:val="000000"/>
                <w:sz w:val="20"/>
                <w:szCs w:val="20"/>
                <w:lang w:eastAsia="hu-HU"/>
              </w:rPr>
            </w:pPr>
          </w:p>
        </w:tc>
        <w:tc>
          <w:tcPr>
            <w:tcW w:w="960" w:type="dxa"/>
            <w:shd w:val="clear" w:color="auto" w:fill="auto"/>
            <w:vAlign w:val="center"/>
            <w:hideMark/>
          </w:tcPr>
          <w:p w14:paraId="55BBD87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egyéni</w:t>
            </w:r>
          </w:p>
        </w:tc>
        <w:tc>
          <w:tcPr>
            <w:tcW w:w="960" w:type="dxa"/>
            <w:shd w:val="clear" w:color="auto" w:fill="auto"/>
            <w:vAlign w:val="center"/>
            <w:hideMark/>
          </w:tcPr>
          <w:p w14:paraId="226D088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csoport</w:t>
            </w:r>
          </w:p>
        </w:tc>
        <w:tc>
          <w:tcPr>
            <w:tcW w:w="960" w:type="dxa"/>
            <w:shd w:val="clear" w:color="auto" w:fill="auto"/>
            <w:vAlign w:val="center"/>
            <w:hideMark/>
          </w:tcPr>
          <w:p w14:paraId="4BED0A12"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osztály</w:t>
            </w:r>
          </w:p>
        </w:tc>
        <w:tc>
          <w:tcPr>
            <w:tcW w:w="2380" w:type="dxa"/>
            <w:vMerge/>
            <w:vAlign w:val="center"/>
            <w:hideMark/>
          </w:tcPr>
          <w:p w14:paraId="5FA82503" w14:textId="77777777" w:rsidR="00087E7C" w:rsidRPr="00087E7C" w:rsidRDefault="00087E7C" w:rsidP="00087E7C">
            <w:pPr>
              <w:spacing w:after="0" w:line="240" w:lineRule="auto"/>
              <w:rPr>
                <w:rFonts w:ascii="Times New Roman" w:hAnsi="Times New Roman"/>
                <w:color w:val="000000"/>
                <w:sz w:val="20"/>
                <w:szCs w:val="20"/>
                <w:lang w:eastAsia="hu-HU"/>
              </w:rPr>
            </w:pPr>
          </w:p>
        </w:tc>
      </w:tr>
      <w:tr w:rsidR="00087E7C" w:rsidRPr="00087E7C" w14:paraId="774E92C6" w14:textId="77777777" w:rsidTr="00087E7C">
        <w:trPr>
          <w:trHeight w:val="255"/>
          <w:jc w:val="center"/>
        </w:trPr>
        <w:tc>
          <w:tcPr>
            <w:tcW w:w="960" w:type="dxa"/>
            <w:shd w:val="clear" w:color="auto" w:fill="auto"/>
            <w:vAlign w:val="center"/>
            <w:hideMark/>
          </w:tcPr>
          <w:p w14:paraId="421BDFB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w:t>
            </w:r>
          </w:p>
        </w:tc>
        <w:tc>
          <w:tcPr>
            <w:tcW w:w="2220" w:type="dxa"/>
            <w:shd w:val="clear" w:color="auto" w:fill="auto"/>
            <w:vAlign w:val="center"/>
            <w:hideMark/>
          </w:tcPr>
          <w:p w14:paraId="4261C226"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magyarázat</w:t>
            </w:r>
          </w:p>
        </w:tc>
        <w:tc>
          <w:tcPr>
            <w:tcW w:w="960" w:type="dxa"/>
            <w:shd w:val="clear" w:color="auto" w:fill="auto"/>
            <w:vAlign w:val="center"/>
            <w:hideMark/>
          </w:tcPr>
          <w:p w14:paraId="3B6209C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960" w:type="dxa"/>
            <w:shd w:val="clear" w:color="auto" w:fill="auto"/>
            <w:vAlign w:val="center"/>
            <w:hideMark/>
          </w:tcPr>
          <w:p w14:paraId="3B1D7580"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960" w:type="dxa"/>
            <w:shd w:val="clear" w:color="auto" w:fill="auto"/>
            <w:vAlign w:val="center"/>
            <w:hideMark/>
          </w:tcPr>
          <w:p w14:paraId="74318C69"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2BE47AFA"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34E6FE63" w14:textId="77777777" w:rsidTr="00087E7C">
        <w:trPr>
          <w:trHeight w:val="255"/>
          <w:jc w:val="center"/>
        </w:trPr>
        <w:tc>
          <w:tcPr>
            <w:tcW w:w="960" w:type="dxa"/>
            <w:shd w:val="clear" w:color="auto" w:fill="auto"/>
            <w:vAlign w:val="center"/>
            <w:hideMark/>
          </w:tcPr>
          <w:p w14:paraId="1C619A7C"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2.</w:t>
            </w:r>
          </w:p>
        </w:tc>
        <w:tc>
          <w:tcPr>
            <w:tcW w:w="2220" w:type="dxa"/>
            <w:shd w:val="clear" w:color="auto" w:fill="auto"/>
            <w:vAlign w:val="center"/>
            <w:hideMark/>
          </w:tcPr>
          <w:p w14:paraId="677057E4"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bemutatás</w:t>
            </w:r>
          </w:p>
        </w:tc>
        <w:tc>
          <w:tcPr>
            <w:tcW w:w="960" w:type="dxa"/>
            <w:shd w:val="clear" w:color="auto" w:fill="auto"/>
            <w:vAlign w:val="center"/>
            <w:hideMark/>
          </w:tcPr>
          <w:p w14:paraId="5BE8C5A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960" w:type="dxa"/>
            <w:shd w:val="clear" w:color="auto" w:fill="auto"/>
            <w:vAlign w:val="center"/>
            <w:hideMark/>
          </w:tcPr>
          <w:p w14:paraId="0BF3933A"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960" w:type="dxa"/>
            <w:shd w:val="clear" w:color="auto" w:fill="auto"/>
            <w:vAlign w:val="center"/>
            <w:hideMark/>
          </w:tcPr>
          <w:p w14:paraId="1A63DFB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0489C8BF"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13B093CB" w14:textId="77777777" w:rsidTr="00087E7C">
        <w:trPr>
          <w:trHeight w:val="255"/>
          <w:jc w:val="center"/>
        </w:trPr>
        <w:tc>
          <w:tcPr>
            <w:tcW w:w="960" w:type="dxa"/>
            <w:shd w:val="clear" w:color="auto" w:fill="auto"/>
            <w:vAlign w:val="center"/>
            <w:hideMark/>
          </w:tcPr>
          <w:p w14:paraId="1CB9DBE2"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3.</w:t>
            </w:r>
          </w:p>
        </w:tc>
        <w:tc>
          <w:tcPr>
            <w:tcW w:w="2220" w:type="dxa"/>
            <w:shd w:val="clear" w:color="auto" w:fill="auto"/>
            <w:vAlign w:val="center"/>
            <w:hideMark/>
          </w:tcPr>
          <w:p w14:paraId="21351E42"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szemléltetés</w:t>
            </w:r>
          </w:p>
        </w:tc>
        <w:tc>
          <w:tcPr>
            <w:tcW w:w="960" w:type="dxa"/>
            <w:shd w:val="clear" w:color="auto" w:fill="auto"/>
            <w:vAlign w:val="center"/>
            <w:hideMark/>
          </w:tcPr>
          <w:p w14:paraId="0DD68373"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960" w:type="dxa"/>
            <w:shd w:val="clear" w:color="auto" w:fill="auto"/>
            <w:vAlign w:val="center"/>
            <w:hideMark/>
          </w:tcPr>
          <w:p w14:paraId="797D9277"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960" w:type="dxa"/>
            <w:shd w:val="clear" w:color="auto" w:fill="auto"/>
            <w:vAlign w:val="center"/>
            <w:hideMark/>
          </w:tcPr>
          <w:p w14:paraId="6168C83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0BD55F2A"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audiovizuális eszközök</w:t>
            </w:r>
          </w:p>
        </w:tc>
      </w:tr>
      <w:tr w:rsidR="00087E7C" w:rsidRPr="00087E7C" w14:paraId="7D0422D0" w14:textId="77777777" w:rsidTr="00087E7C">
        <w:trPr>
          <w:trHeight w:val="255"/>
          <w:jc w:val="center"/>
        </w:trPr>
        <w:tc>
          <w:tcPr>
            <w:tcW w:w="960" w:type="dxa"/>
            <w:shd w:val="clear" w:color="auto" w:fill="auto"/>
            <w:vAlign w:val="center"/>
            <w:hideMark/>
          </w:tcPr>
          <w:p w14:paraId="78229BCC"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4.</w:t>
            </w:r>
          </w:p>
        </w:tc>
        <w:tc>
          <w:tcPr>
            <w:tcW w:w="2220" w:type="dxa"/>
            <w:shd w:val="clear" w:color="auto" w:fill="auto"/>
            <w:vAlign w:val="center"/>
            <w:hideMark/>
          </w:tcPr>
          <w:p w14:paraId="62BFE522"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házi feladat</w:t>
            </w:r>
          </w:p>
        </w:tc>
        <w:tc>
          <w:tcPr>
            <w:tcW w:w="960" w:type="dxa"/>
            <w:shd w:val="clear" w:color="auto" w:fill="auto"/>
            <w:vAlign w:val="center"/>
            <w:hideMark/>
          </w:tcPr>
          <w:p w14:paraId="76C62549"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960" w:type="dxa"/>
            <w:shd w:val="clear" w:color="auto" w:fill="auto"/>
            <w:vAlign w:val="center"/>
            <w:hideMark/>
          </w:tcPr>
          <w:p w14:paraId="2A915CDA"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960" w:type="dxa"/>
            <w:shd w:val="clear" w:color="auto" w:fill="auto"/>
            <w:vAlign w:val="center"/>
            <w:hideMark/>
          </w:tcPr>
          <w:p w14:paraId="25A3F070"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shd w:val="clear" w:color="auto" w:fill="auto"/>
            <w:vAlign w:val="center"/>
            <w:hideMark/>
          </w:tcPr>
          <w:p w14:paraId="1D4BB8FA"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bl>
    <w:p w14:paraId="128AC98C" w14:textId="77777777" w:rsidR="00087E7C" w:rsidRPr="00543706" w:rsidRDefault="00087E7C" w:rsidP="00087E7C">
      <w:pPr>
        <w:spacing w:after="0" w:line="240" w:lineRule="auto"/>
        <w:ind w:left="792"/>
        <w:contextualSpacing/>
        <w:jc w:val="both"/>
        <w:rPr>
          <w:rFonts w:ascii="Times New Roman" w:eastAsia="Calibri" w:hAnsi="Times New Roman"/>
          <w:b/>
          <w:sz w:val="24"/>
        </w:rPr>
      </w:pPr>
    </w:p>
    <w:p w14:paraId="4C0B627E" w14:textId="22B87728" w:rsidR="00543706" w:rsidRPr="00543706" w:rsidRDefault="00543706" w:rsidP="00543706">
      <w:pPr>
        <w:spacing w:after="0" w:line="240" w:lineRule="auto"/>
        <w:ind w:left="426"/>
        <w:jc w:val="both"/>
        <w:rPr>
          <w:rFonts w:ascii="Times New Roman" w:eastAsia="Calibri" w:hAnsi="Times New Roman"/>
          <w:sz w:val="24"/>
        </w:rPr>
      </w:pPr>
    </w:p>
    <w:p w14:paraId="6BCE4846" w14:textId="77777777" w:rsidR="00543706" w:rsidRDefault="00543706" w:rsidP="00C70F06">
      <w:pPr>
        <w:numPr>
          <w:ilvl w:val="2"/>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elsajátítása során alkalmazható tanulói tevékenységformák (ajánlás)</w:t>
      </w:r>
    </w:p>
    <w:p w14:paraId="47C52683" w14:textId="77777777" w:rsidR="00087E7C" w:rsidRDefault="00087E7C" w:rsidP="00087E7C">
      <w:pPr>
        <w:spacing w:after="0" w:line="240" w:lineRule="auto"/>
        <w:ind w:left="1072"/>
        <w:contextualSpacing/>
        <w:jc w:val="both"/>
        <w:rPr>
          <w:rFonts w:ascii="Times New Roman" w:eastAsia="Calibri" w:hAnsi="Times New Roman"/>
          <w:b/>
          <w:sz w:val="24"/>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87E7C" w:rsidRPr="00087E7C" w14:paraId="4DB34856" w14:textId="77777777" w:rsidTr="00087E7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3A73A2"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7312B3"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3A138D1"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0D70F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xml:space="preserve">Alkalmazandó eszközök és felszerelések </w:t>
            </w:r>
          </w:p>
        </w:tc>
      </w:tr>
      <w:tr w:rsidR="00087E7C" w:rsidRPr="00087E7C" w14:paraId="691D2253" w14:textId="77777777" w:rsidTr="00087E7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1EAE348" w14:textId="77777777" w:rsidR="00087E7C" w:rsidRPr="00087E7C" w:rsidRDefault="00087E7C" w:rsidP="00087E7C">
            <w:pPr>
              <w:spacing w:after="0" w:line="240" w:lineRule="auto"/>
              <w:rPr>
                <w:rFonts w:ascii="Times New Roman" w:hAnsi="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B1E2B67" w14:textId="77777777" w:rsidR="00087E7C" w:rsidRPr="00087E7C" w:rsidRDefault="00087E7C" w:rsidP="00087E7C">
            <w:pPr>
              <w:spacing w:after="0" w:line="240" w:lineRule="auto"/>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F73FE23"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FE957E3"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5DD6AC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A55D01A" w14:textId="77777777" w:rsidR="00087E7C" w:rsidRPr="00087E7C" w:rsidRDefault="00087E7C" w:rsidP="00087E7C">
            <w:pPr>
              <w:spacing w:after="0" w:line="240" w:lineRule="auto"/>
              <w:rPr>
                <w:rFonts w:ascii="Times New Roman" w:hAnsi="Times New Roman"/>
                <w:color w:val="000000"/>
                <w:sz w:val="20"/>
                <w:szCs w:val="20"/>
                <w:lang w:eastAsia="hu-HU"/>
              </w:rPr>
            </w:pPr>
          </w:p>
        </w:tc>
      </w:tr>
      <w:tr w:rsidR="00087E7C" w:rsidRPr="00087E7C" w14:paraId="53FFD65D"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DBAC2CA"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0CF83CB"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Információ feldolgozó tevékenységek</w:t>
            </w:r>
          </w:p>
        </w:tc>
      </w:tr>
      <w:tr w:rsidR="00087E7C" w:rsidRPr="00087E7C" w14:paraId="3136CF4C"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CFA2E7"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0A927B8"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465B9B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91EB9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088283"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838FF6"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72EE3BDE"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BB6510"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620D11C"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402DECA"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29A70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F9817F"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E9C9C5"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4B06BF7C"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7BA16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9EC63C1"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CBBD3C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B966D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AC352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80FA15"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317146B5"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ECD94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5595656"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F51E24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62B11C"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31478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92D7E6"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4FD6F0BE"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B2516A"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0EA2A2D"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260AB9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A3458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B00491"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AC376C"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2F8919CE"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DE7FF2" w14:textId="64BCB544" w:rsidR="00087E7C" w:rsidRPr="00087E7C" w:rsidRDefault="00087E7C" w:rsidP="00087E7C">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1.6</w:t>
            </w:r>
            <w:r w:rsidRPr="00087E7C">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09DF0F01"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D4F53A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493A01"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4340B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173640"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333A4C0C"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9AFC489"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13874D"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Ismeretalkalmazási gyakorló tevékenységek, feladatok</w:t>
            </w:r>
          </w:p>
        </w:tc>
      </w:tr>
      <w:tr w:rsidR="00087E7C" w:rsidRPr="00087E7C" w14:paraId="41840826"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842F3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01530EC"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8028795"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181B4C"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DC06F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0492E3"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3397444E"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39730C"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3FF53A7"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538DB4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41EFB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959C90"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A427CB"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5C36CE5C"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24289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F363B43"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E8C76B1"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B2602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1FC209"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63B581"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15771C99"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97779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6D493DB"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4391FE2"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890D8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D8A12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AB15FB"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3C278469"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90C7F7"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6E5412EA"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A66801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4CA72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B66BB9"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4F7426"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1990D751"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0F893C"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6109B84"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62ACCD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00AB80"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BFEFB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5D263E"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6803E8CB"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A0FA24"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EA92E5E"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B648639"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7DE36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8A47E1"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F44B91"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09F476D8"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069BE5"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978C77"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Képi információk körében</w:t>
            </w:r>
          </w:p>
        </w:tc>
      </w:tr>
      <w:tr w:rsidR="00087E7C" w:rsidRPr="00087E7C" w14:paraId="5A324118"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7FE622"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FAC5986"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1F36C3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8B07D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B8B41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E1F9A0"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05A675BF"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F82AF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F95C34A"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3F71BB22"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24EB9C"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6F747F"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D50827"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661E2B80"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FFCEF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9B4BF5D"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Komplex információk körében</w:t>
            </w:r>
          </w:p>
        </w:tc>
      </w:tr>
      <w:tr w:rsidR="00087E7C" w:rsidRPr="00087E7C" w14:paraId="144414B0"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77A9BD" w14:textId="55036B6E" w:rsidR="00087E7C" w:rsidRPr="00087E7C" w:rsidRDefault="00087E7C" w:rsidP="00087E7C">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lastRenderedPageBreak/>
              <w:t>4.1</w:t>
            </w:r>
            <w:r w:rsidRPr="00087E7C">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3FB78224"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E0867A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7E7ECA"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D2D98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F0218E"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04BDC91C"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DA5E16" w14:textId="26E8D2AF"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4.</w:t>
            </w:r>
            <w:r>
              <w:rPr>
                <w:rFonts w:ascii="Times New Roman" w:hAnsi="Times New Roman"/>
                <w:color w:val="000000"/>
                <w:sz w:val="20"/>
                <w:szCs w:val="20"/>
                <w:lang w:eastAsia="hu-HU"/>
              </w:rPr>
              <w:t>2</w:t>
            </w:r>
            <w:r w:rsidRPr="00087E7C">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5E5823AB"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65D415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A1A2B7"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EC3227"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4CDCC2"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3821242C"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FD8E759"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F3039AB"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Csoportos munkaformák körében</w:t>
            </w:r>
          </w:p>
        </w:tc>
      </w:tr>
      <w:tr w:rsidR="00087E7C" w:rsidRPr="00087E7C" w14:paraId="5A5B6C66"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7577A9" w14:textId="629B8151"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5.</w:t>
            </w:r>
            <w:r>
              <w:rPr>
                <w:rFonts w:ascii="Times New Roman" w:hAnsi="Times New Roman"/>
                <w:color w:val="000000"/>
                <w:sz w:val="20"/>
                <w:szCs w:val="20"/>
                <w:lang w:eastAsia="hu-HU"/>
              </w:rPr>
              <w:t>1</w:t>
            </w:r>
            <w:r w:rsidRPr="00087E7C">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377C79C5"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D583935"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977A65"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3F743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5A682D"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0258029D"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5A6E09" w14:textId="536B0222" w:rsidR="00087E7C" w:rsidRPr="00087E7C" w:rsidRDefault="00087E7C" w:rsidP="00087E7C">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5.2</w:t>
            </w:r>
            <w:r w:rsidRPr="00087E7C">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283BEEBE"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E42AD98"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0A556A"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7BC25C"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DC3132"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7E4FFA38"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690466" w14:textId="1A3CCBDE" w:rsidR="00087E7C" w:rsidRPr="00087E7C" w:rsidRDefault="00087E7C" w:rsidP="00087E7C">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5.3</w:t>
            </w:r>
            <w:r w:rsidRPr="00087E7C">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28DA7BD9"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0CE068B"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DDE177"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1F8805"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B1EFFA"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1A0E95A5"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3F4395"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10941A"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Gyakorlati munkavégzés körében</w:t>
            </w:r>
          </w:p>
        </w:tc>
      </w:tr>
      <w:tr w:rsidR="00087E7C" w:rsidRPr="00087E7C" w14:paraId="14BA9186" w14:textId="77777777" w:rsidTr="00087E7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8F9982" w14:textId="4250E8B5" w:rsidR="00087E7C" w:rsidRPr="00087E7C" w:rsidRDefault="00087E7C" w:rsidP="00087E7C">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6.1</w:t>
            </w:r>
            <w:r w:rsidRPr="00087E7C">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6C00DD66"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83A95B3"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8DF9C5"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B4039D"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FB5A0E"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r w:rsidR="00087E7C" w:rsidRPr="00087E7C" w14:paraId="20C8E4C4" w14:textId="77777777" w:rsidTr="00087E7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6D6B44" w14:textId="494E19D8" w:rsidR="00087E7C" w:rsidRPr="00087E7C" w:rsidRDefault="00087E7C" w:rsidP="00087E7C">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6.2</w:t>
            </w:r>
            <w:r w:rsidRPr="00087E7C">
              <w:rPr>
                <w:rFonts w:ascii="Times New Roman" w:hAnsi="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04B8E247"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3CD77B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766A9E"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E4FFA6" w14:textId="77777777" w:rsidR="00087E7C" w:rsidRPr="00087E7C" w:rsidRDefault="00087E7C" w:rsidP="00087E7C">
            <w:pPr>
              <w:spacing w:after="0" w:line="240" w:lineRule="auto"/>
              <w:jc w:val="center"/>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304B62" w14:textId="77777777" w:rsidR="00087E7C" w:rsidRPr="00087E7C" w:rsidRDefault="00087E7C" w:rsidP="00087E7C">
            <w:pPr>
              <w:spacing w:after="0" w:line="240" w:lineRule="auto"/>
              <w:rPr>
                <w:rFonts w:ascii="Times New Roman" w:hAnsi="Times New Roman"/>
                <w:color w:val="000000"/>
                <w:sz w:val="20"/>
                <w:szCs w:val="20"/>
                <w:lang w:eastAsia="hu-HU"/>
              </w:rPr>
            </w:pPr>
            <w:r w:rsidRPr="00087E7C">
              <w:rPr>
                <w:rFonts w:ascii="Times New Roman" w:hAnsi="Times New Roman"/>
                <w:color w:val="000000"/>
                <w:sz w:val="20"/>
                <w:szCs w:val="20"/>
                <w:lang w:eastAsia="hu-HU"/>
              </w:rPr>
              <w:t> </w:t>
            </w:r>
          </w:p>
        </w:tc>
      </w:tr>
    </w:tbl>
    <w:p w14:paraId="7163478E" w14:textId="77777777" w:rsidR="00087E7C" w:rsidRPr="00543706" w:rsidRDefault="00087E7C" w:rsidP="00087E7C">
      <w:pPr>
        <w:spacing w:after="0" w:line="240" w:lineRule="auto"/>
        <w:ind w:left="1072"/>
        <w:contextualSpacing/>
        <w:jc w:val="both"/>
        <w:rPr>
          <w:rFonts w:ascii="Times New Roman" w:eastAsia="Calibri" w:hAnsi="Times New Roman"/>
          <w:b/>
          <w:sz w:val="24"/>
        </w:rPr>
      </w:pPr>
    </w:p>
    <w:p w14:paraId="63B790BA" w14:textId="5442479D" w:rsidR="00543706" w:rsidRPr="00543706" w:rsidRDefault="00543706" w:rsidP="00543706">
      <w:pPr>
        <w:spacing w:after="0" w:line="240" w:lineRule="auto"/>
        <w:ind w:left="426"/>
        <w:jc w:val="both"/>
        <w:rPr>
          <w:rFonts w:ascii="Times New Roman" w:eastAsia="Calibri" w:hAnsi="Times New Roman"/>
          <w:sz w:val="24"/>
        </w:rPr>
      </w:pPr>
    </w:p>
    <w:p w14:paraId="14380D9C" w14:textId="77777777" w:rsidR="00543706" w:rsidRPr="00543706" w:rsidRDefault="00543706" w:rsidP="00C70F06">
      <w:pPr>
        <w:numPr>
          <w:ilvl w:val="1"/>
          <w:numId w:val="7"/>
        </w:numPr>
        <w:spacing w:after="0" w:line="240" w:lineRule="auto"/>
        <w:contextualSpacing/>
        <w:jc w:val="both"/>
        <w:rPr>
          <w:rFonts w:ascii="Times New Roman" w:eastAsia="Calibri" w:hAnsi="Times New Roman"/>
          <w:b/>
          <w:sz w:val="24"/>
        </w:rPr>
      </w:pPr>
      <w:r w:rsidRPr="00543706">
        <w:rPr>
          <w:rFonts w:ascii="Times New Roman" w:eastAsia="Calibri" w:hAnsi="Times New Roman"/>
          <w:b/>
          <w:sz w:val="24"/>
        </w:rPr>
        <w:t>A tantárgy értékelésének módja</w:t>
      </w:r>
    </w:p>
    <w:p w14:paraId="456ECB93" w14:textId="77777777" w:rsidR="00543706" w:rsidRPr="00543706" w:rsidRDefault="00543706" w:rsidP="00543706">
      <w:pPr>
        <w:spacing w:after="0" w:line="240" w:lineRule="auto"/>
        <w:ind w:left="426"/>
        <w:jc w:val="both"/>
        <w:rPr>
          <w:rFonts w:ascii="Times New Roman" w:eastAsia="Calibri" w:hAnsi="Times New Roman"/>
          <w:sz w:val="24"/>
        </w:rPr>
      </w:pPr>
      <w:r w:rsidRPr="00543706">
        <w:rPr>
          <w:rFonts w:ascii="Times New Roman" w:eastAsia="Calibri" w:hAnsi="Times New Roman"/>
          <w:sz w:val="24"/>
        </w:rPr>
        <w:t>A nemzeti köznevelésről szóló 2011. évi CXC. törvény. 54. § (2) a) pontja szerinti értékeléssel.</w:t>
      </w:r>
    </w:p>
    <w:p w14:paraId="46849F31" w14:textId="77777777" w:rsidR="00543706" w:rsidRPr="00543706" w:rsidRDefault="00543706" w:rsidP="00543706">
      <w:pPr>
        <w:spacing w:after="0" w:line="240" w:lineRule="auto"/>
        <w:jc w:val="both"/>
        <w:rPr>
          <w:rFonts w:ascii="Times New Roman" w:eastAsia="Calibri" w:hAnsi="Times New Roman"/>
          <w:sz w:val="24"/>
        </w:rPr>
      </w:pPr>
    </w:p>
    <w:p w14:paraId="1DEAE5D9" w14:textId="51C290C2" w:rsidR="00543706" w:rsidRPr="00095EB7" w:rsidRDefault="00543706" w:rsidP="00543706">
      <w:pPr>
        <w:autoSpaceDE w:val="0"/>
        <w:autoSpaceDN w:val="0"/>
        <w:adjustRightInd w:val="0"/>
        <w:spacing w:after="0" w:line="240" w:lineRule="auto"/>
        <w:jc w:val="both"/>
        <w:rPr>
          <w:rFonts w:ascii="Times New Roman" w:hAnsi="Times New Roman"/>
          <w:bCs/>
          <w:kern w:val="2"/>
          <w:sz w:val="24"/>
          <w:szCs w:val="24"/>
          <w:lang w:eastAsia="hu-HU"/>
        </w:rPr>
      </w:pPr>
    </w:p>
    <w:sectPr w:rsidR="00543706" w:rsidRPr="00095EB7" w:rsidSect="00435EFD">
      <w:footerReference w:type="default" r:id="rId9"/>
      <w:pgSz w:w="11906" w:h="16838"/>
      <w:pgMar w:top="1418" w:right="1418" w:bottom="141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FF5C21" w14:textId="77777777" w:rsidR="00CC04AF" w:rsidRDefault="00CC04AF">
      <w:pPr>
        <w:spacing w:after="0" w:line="240" w:lineRule="auto"/>
      </w:pPr>
      <w:r>
        <w:separator/>
      </w:r>
    </w:p>
  </w:endnote>
  <w:endnote w:type="continuationSeparator" w:id="0">
    <w:p w14:paraId="216AE8A7" w14:textId="77777777" w:rsidR="00CC04AF" w:rsidRDefault="00CC04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A00002EF" w:usb1="4000207B" w:usb2="00000000" w:usb3="00000000" w:csb0="0000019F" w:csb1="00000000"/>
  </w:font>
  <w:font w:name="Times New Roman CE">
    <w:panose1 w:val="02020603050405020304"/>
    <w:charset w:val="EE"/>
    <w:family w:val="roman"/>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EE8C84" w14:textId="77777777" w:rsidR="00CC60B6" w:rsidRPr="0028078A" w:rsidRDefault="00CC60B6" w:rsidP="006B316A">
    <w:pPr>
      <w:pStyle w:val="llb"/>
      <w:ind w:left="720"/>
    </w:pPr>
    <w:r>
      <w:tab/>
    </w:r>
    <w:r>
      <w:fldChar w:fldCharType="begin"/>
    </w:r>
    <w:r>
      <w:instrText>PAGE   \* MERGEFORMAT</w:instrText>
    </w:r>
    <w:r>
      <w:fldChar w:fldCharType="separate"/>
    </w:r>
    <w:r w:rsidR="00DB0612">
      <w:rPr>
        <w:noProof/>
      </w:rPr>
      <w:t>22</w:t>
    </w:r>
    <w:r>
      <w:rPr>
        <w:noProof/>
      </w:rPr>
      <w:fldChar w:fldCharType="end"/>
    </w:r>
  </w:p>
  <w:p w14:paraId="3891A31B" w14:textId="77777777" w:rsidR="00CC60B6" w:rsidRDefault="00CC60B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CDD1FF" w14:textId="77777777" w:rsidR="00CC04AF" w:rsidRDefault="00CC04AF">
      <w:pPr>
        <w:spacing w:after="0" w:line="240" w:lineRule="auto"/>
      </w:pPr>
      <w:r>
        <w:separator/>
      </w:r>
    </w:p>
  </w:footnote>
  <w:footnote w:type="continuationSeparator" w:id="0">
    <w:p w14:paraId="76E6AF04" w14:textId="77777777" w:rsidR="00CC04AF" w:rsidRDefault="00CC04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15:restartNumberingAfterBreak="0">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8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3" w15:restartNumberingAfterBreak="0">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15:restartNumberingAfterBreak="0">
    <w:nsid w:val="1A9629C5"/>
    <w:multiLevelType w:val="hybridMultilevel"/>
    <w:tmpl w:val="28C67958"/>
    <w:lvl w:ilvl="0" w:tplc="0726959C">
      <w:start w:val="3"/>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1BF37CC3"/>
    <w:multiLevelType w:val="hybridMultilevel"/>
    <w:tmpl w:val="DFD22012"/>
    <w:lvl w:ilvl="0" w:tplc="DE48033E">
      <w:start w:val="1"/>
      <w:numFmt w:val="bullet"/>
      <w:lvlText w:val="-"/>
      <w:lvlJc w:val="left"/>
      <w:pPr>
        <w:ind w:left="900" w:hanging="360"/>
      </w:pPr>
      <w:rPr>
        <w:rFonts w:ascii="Palatino Linotype" w:eastAsia="Lucida Sans Unicode" w:hAnsi="Palatino Linotype" w:cs="Times New Roman" w:hint="default"/>
      </w:rPr>
    </w:lvl>
    <w:lvl w:ilvl="1" w:tplc="040E0003">
      <w:start w:val="1"/>
      <w:numFmt w:val="bullet"/>
      <w:lvlText w:val="o"/>
      <w:lvlJc w:val="left"/>
      <w:pPr>
        <w:ind w:left="1620" w:hanging="360"/>
      </w:pPr>
      <w:rPr>
        <w:rFonts w:ascii="Courier New" w:hAnsi="Courier New" w:cs="Courier New" w:hint="default"/>
      </w:rPr>
    </w:lvl>
    <w:lvl w:ilvl="2" w:tplc="040E0005">
      <w:start w:val="1"/>
      <w:numFmt w:val="bullet"/>
      <w:lvlText w:val=""/>
      <w:lvlJc w:val="left"/>
      <w:pPr>
        <w:ind w:left="2340" w:hanging="360"/>
      </w:pPr>
      <w:rPr>
        <w:rFonts w:ascii="Wingdings" w:hAnsi="Wingdings" w:hint="default"/>
      </w:rPr>
    </w:lvl>
    <w:lvl w:ilvl="3" w:tplc="040E0001">
      <w:start w:val="1"/>
      <w:numFmt w:val="bullet"/>
      <w:lvlText w:val=""/>
      <w:lvlJc w:val="left"/>
      <w:pPr>
        <w:ind w:left="3060" w:hanging="360"/>
      </w:pPr>
      <w:rPr>
        <w:rFonts w:ascii="Symbol" w:hAnsi="Symbol" w:hint="default"/>
      </w:rPr>
    </w:lvl>
    <w:lvl w:ilvl="4" w:tplc="040E0003">
      <w:start w:val="1"/>
      <w:numFmt w:val="bullet"/>
      <w:lvlText w:val="o"/>
      <w:lvlJc w:val="left"/>
      <w:pPr>
        <w:ind w:left="3780" w:hanging="360"/>
      </w:pPr>
      <w:rPr>
        <w:rFonts w:ascii="Courier New" w:hAnsi="Courier New" w:cs="Courier New" w:hint="default"/>
      </w:rPr>
    </w:lvl>
    <w:lvl w:ilvl="5" w:tplc="040E0005">
      <w:start w:val="1"/>
      <w:numFmt w:val="bullet"/>
      <w:lvlText w:val=""/>
      <w:lvlJc w:val="left"/>
      <w:pPr>
        <w:ind w:left="4500" w:hanging="360"/>
      </w:pPr>
      <w:rPr>
        <w:rFonts w:ascii="Wingdings" w:hAnsi="Wingdings" w:hint="default"/>
      </w:rPr>
    </w:lvl>
    <w:lvl w:ilvl="6" w:tplc="040E0001">
      <w:start w:val="1"/>
      <w:numFmt w:val="bullet"/>
      <w:lvlText w:val=""/>
      <w:lvlJc w:val="left"/>
      <w:pPr>
        <w:ind w:left="5220" w:hanging="360"/>
      </w:pPr>
      <w:rPr>
        <w:rFonts w:ascii="Symbol" w:hAnsi="Symbol" w:hint="default"/>
      </w:rPr>
    </w:lvl>
    <w:lvl w:ilvl="7" w:tplc="040E0003">
      <w:start w:val="1"/>
      <w:numFmt w:val="bullet"/>
      <w:lvlText w:val="o"/>
      <w:lvlJc w:val="left"/>
      <w:pPr>
        <w:ind w:left="5940" w:hanging="360"/>
      </w:pPr>
      <w:rPr>
        <w:rFonts w:ascii="Courier New" w:hAnsi="Courier New" w:cs="Courier New" w:hint="default"/>
      </w:rPr>
    </w:lvl>
    <w:lvl w:ilvl="8" w:tplc="040E0005">
      <w:start w:val="1"/>
      <w:numFmt w:val="bullet"/>
      <w:lvlText w:val=""/>
      <w:lvlJc w:val="left"/>
      <w:pPr>
        <w:ind w:left="6660" w:hanging="360"/>
      </w:pPr>
      <w:rPr>
        <w:rFonts w:ascii="Wingdings" w:hAnsi="Wingdings" w:hint="default"/>
      </w:rPr>
    </w:lvl>
  </w:abstractNum>
  <w:abstractNum w:abstractNumId="7"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9" w15:restartNumberingAfterBreak="0">
    <w:nsid w:val="5DC65259"/>
    <w:multiLevelType w:val="hybridMultilevel"/>
    <w:tmpl w:val="BEA2FC98"/>
    <w:lvl w:ilvl="0" w:tplc="986CDA16">
      <w:numFmt w:val="bullet"/>
      <w:lvlText w:val="–"/>
      <w:lvlJc w:val="left"/>
      <w:pPr>
        <w:ind w:left="786" w:hanging="360"/>
      </w:pPr>
      <w:rPr>
        <w:rFonts w:ascii="Times New Roman" w:eastAsia="Times New Roman" w:hAnsi="Times New Roman"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10" w15:restartNumberingAfterBreak="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1" w15:restartNumberingAfterBreak="0">
    <w:nsid w:val="68FD06BF"/>
    <w:multiLevelType w:val="multilevel"/>
    <w:tmpl w:val="C35E957C"/>
    <w:lvl w:ilvl="0">
      <w:start w:val="6"/>
      <w:numFmt w:val="decimal"/>
      <w:lvlText w:val="%1."/>
      <w:lvlJc w:val="left"/>
      <w:pPr>
        <w:ind w:left="1260" w:hanging="360"/>
      </w:pPr>
      <w:rPr>
        <w:rFonts w:hint="default"/>
      </w:rPr>
    </w:lvl>
    <w:lvl w:ilvl="1">
      <w:start w:val="1"/>
      <w:numFmt w:val="decimal"/>
      <w:isLgl/>
      <w:lvlText w:val="%1.%2."/>
      <w:lvlJc w:val="left"/>
      <w:pPr>
        <w:ind w:left="1260" w:hanging="360"/>
      </w:pPr>
      <w:rPr>
        <w:rFonts w:hint="default"/>
      </w:rPr>
    </w:lvl>
    <w:lvl w:ilvl="2">
      <w:start w:val="1"/>
      <w:numFmt w:val="decimal"/>
      <w:isLgl/>
      <w:lvlText w:val="%1.%2.%3."/>
      <w:lvlJc w:val="left"/>
      <w:pPr>
        <w:ind w:left="1620" w:hanging="720"/>
      </w:pPr>
      <w:rPr>
        <w:rFonts w:hint="default"/>
        <w:b/>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12" w15:restartNumberingAfterBreak="0">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13" w15:restartNumberingAfterBreak="0">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0"/>
  </w:num>
  <w:num w:numId="2">
    <w:abstractNumId w:val="13"/>
  </w:num>
  <w:num w:numId="3">
    <w:abstractNumId w:val="8"/>
  </w:num>
  <w:num w:numId="4">
    <w:abstractNumId w:val="3"/>
  </w:num>
  <w:num w:numId="5">
    <w:abstractNumId w:val="4"/>
  </w:num>
  <w:num w:numId="6">
    <w:abstractNumId w:val="11"/>
  </w:num>
  <w:num w:numId="7">
    <w:abstractNumId w:val="7"/>
  </w:num>
  <w:num w:numId="8">
    <w:abstractNumId w:val="9"/>
  </w:num>
  <w:num w:numId="9">
    <w:abstractNumId w:val="5"/>
  </w:num>
  <w:num w:numId="10">
    <w:abstractNumId w:val="6"/>
  </w:num>
  <w:num w:numId="11">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38C3"/>
    <w:rsid w:val="000018E2"/>
    <w:rsid w:val="000125D1"/>
    <w:rsid w:val="00014447"/>
    <w:rsid w:val="000149EA"/>
    <w:rsid w:val="00017C63"/>
    <w:rsid w:val="000325DE"/>
    <w:rsid w:val="0003280C"/>
    <w:rsid w:val="00033FB3"/>
    <w:rsid w:val="00036091"/>
    <w:rsid w:val="00042073"/>
    <w:rsid w:val="0004622D"/>
    <w:rsid w:val="00051ECE"/>
    <w:rsid w:val="00053988"/>
    <w:rsid w:val="0006357D"/>
    <w:rsid w:val="0006444E"/>
    <w:rsid w:val="0006464E"/>
    <w:rsid w:val="00065463"/>
    <w:rsid w:val="000665A2"/>
    <w:rsid w:val="000768BE"/>
    <w:rsid w:val="00082F1F"/>
    <w:rsid w:val="00083225"/>
    <w:rsid w:val="0008500E"/>
    <w:rsid w:val="00087E7C"/>
    <w:rsid w:val="00092C31"/>
    <w:rsid w:val="000958A0"/>
    <w:rsid w:val="00095EB7"/>
    <w:rsid w:val="00096C56"/>
    <w:rsid w:val="000A1817"/>
    <w:rsid w:val="000A51B9"/>
    <w:rsid w:val="000A6CCC"/>
    <w:rsid w:val="000A75AA"/>
    <w:rsid w:val="000B1E88"/>
    <w:rsid w:val="000B7137"/>
    <w:rsid w:val="000B7B05"/>
    <w:rsid w:val="000C0281"/>
    <w:rsid w:val="000C2FAA"/>
    <w:rsid w:val="000D70BA"/>
    <w:rsid w:val="000D75AE"/>
    <w:rsid w:val="000E120B"/>
    <w:rsid w:val="000E5699"/>
    <w:rsid w:val="000F382C"/>
    <w:rsid w:val="000F7EA5"/>
    <w:rsid w:val="00100482"/>
    <w:rsid w:val="0010660C"/>
    <w:rsid w:val="00106EC6"/>
    <w:rsid w:val="001103A1"/>
    <w:rsid w:val="00110C29"/>
    <w:rsid w:val="0011147E"/>
    <w:rsid w:val="001224A0"/>
    <w:rsid w:val="00125885"/>
    <w:rsid w:val="00127754"/>
    <w:rsid w:val="00127CF0"/>
    <w:rsid w:val="00133FEF"/>
    <w:rsid w:val="00137A02"/>
    <w:rsid w:val="00142F84"/>
    <w:rsid w:val="001619DE"/>
    <w:rsid w:val="00164AEC"/>
    <w:rsid w:val="00165935"/>
    <w:rsid w:val="00165B19"/>
    <w:rsid w:val="0017260E"/>
    <w:rsid w:val="0017355C"/>
    <w:rsid w:val="0017384D"/>
    <w:rsid w:val="00175BEA"/>
    <w:rsid w:val="00176AB7"/>
    <w:rsid w:val="001834C4"/>
    <w:rsid w:val="00185873"/>
    <w:rsid w:val="001872C6"/>
    <w:rsid w:val="00193D5B"/>
    <w:rsid w:val="00197427"/>
    <w:rsid w:val="00197EB4"/>
    <w:rsid w:val="001A7DE6"/>
    <w:rsid w:val="001B270B"/>
    <w:rsid w:val="001B2CAD"/>
    <w:rsid w:val="001B3D1D"/>
    <w:rsid w:val="001C736C"/>
    <w:rsid w:val="001D10FF"/>
    <w:rsid w:val="001D48FA"/>
    <w:rsid w:val="001D4D25"/>
    <w:rsid w:val="001D53D4"/>
    <w:rsid w:val="001D574D"/>
    <w:rsid w:val="001D7A09"/>
    <w:rsid w:val="001E3CFD"/>
    <w:rsid w:val="001E4BB1"/>
    <w:rsid w:val="001E6F93"/>
    <w:rsid w:val="001E7716"/>
    <w:rsid w:val="001F0AFD"/>
    <w:rsid w:val="001F0E07"/>
    <w:rsid w:val="001F74EF"/>
    <w:rsid w:val="001F7581"/>
    <w:rsid w:val="00200CEC"/>
    <w:rsid w:val="00206545"/>
    <w:rsid w:val="0021193D"/>
    <w:rsid w:val="002119E5"/>
    <w:rsid w:val="00211DCF"/>
    <w:rsid w:val="002120BE"/>
    <w:rsid w:val="002242FC"/>
    <w:rsid w:val="00230798"/>
    <w:rsid w:val="002320C6"/>
    <w:rsid w:val="00236018"/>
    <w:rsid w:val="0023655C"/>
    <w:rsid w:val="002414D2"/>
    <w:rsid w:val="00241FA6"/>
    <w:rsid w:val="00242598"/>
    <w:rsid w:val="002431F5"/>
    <w:rsid w:val="002444BA"/>
    <w:rsid w:val="002471E8"/>
    <w:rsid w:val="0025173A"/>
    <w:rsid w:val="00255AD3"/>
    <w:rsid w:val="00256140"/>
    <w:rsid w:val="00256BCD"/>
    <w:rsid w:val="00272DC1"/>
    <w:rsid w:val="00272E7F"/>
    <w:rsid w:val="00273D41"/>
    <w:rsid w:val="002743EF"/>
    <w:rsid w:val="002777F5"/>
    <w:rsid w:val="0028078A"/>
    <w:rsid w:val="00280858"/>
    <w:rsid w:val="00296446"/>
    <w:rsid w:val="002971CF"/>
    <w:rsid w:val="00297217"/>
    <w:rsid w:val="002A2684"/>
    <w:rsid w:val="002A51FA"/>
    <w:rsid w:val="002A7A1D"/>
    <w:rsid w:val="002A7C0F"/>
    <w:rsid w:val="002B53C9"/>
    <w:rsid w:val="002B6DCB"/>
    <w:rsid w:val="002B78B4"/>
    <w:rsid w:val="002C1F1F"/>
    <w:rsid w:val="002D1A7D"/>
    <w:rsid w:val="002D3E9D"/>
    <w:rsid w:val="002E4E36"/>
    <w:rsid w:val="002E71B8"/>
    <w:rsid w:val="002E76DE"/>
    <w:rsid w:val="00301C3D"/>
    <w:rsid w:val="0030210A"/>
    <w:rsid w:val="003145D2"/>
    <w:rsid w:val="003150D6"/>
    <w:rsid w:val="00317302"/>
    <w:rsid w:val="00317F2C"/>
    <w:rsid w:val="00322414"/>
    <w:rsid w:val="00322484"/>
    <w:rsid w:val="003232B9"/>
    <w:rsid w:val="00325781"/>
    <w:rsid w:val="003323E6"/>
    <w:rsid w:val="00332E7C"/>
    <w:rsid w:val="0034095D"/>
    <w:rsid w:val="0034097C"/>
    <w:rsid w:val="00342BB6"/>
    <w:rsid w:val="00345650"/>
    <w:rsid w:val="00345CA2"/>
    <w:rsid w:val="003477C0"/>
    <w:rsid w:val="003539CB"/>
    <w:rsid w:val="003550D2"/>
    <w:rsid w:val="003565E1"/>
    <w:rsid w:val="003612CC"/>
    <w:rsid w:val="00363F8E"/>
    <w:rsid w:val="003645EA"/>
    <w:rsid w:val="00364982"/>
    <w:rsid w:val="00364DAC"/>
    <w:rsid w:val="003676AE"/>
    <w:rsid w:val="00376663"/>
    <w:rsid w:val="00376DA6"/>
    <w:rsid w:val="00377137"/>
    <w:rsid w:val="003771E7"/>
    <w:rsid w:val="00381791"/>
    <w:rsid w:val="00382B42"/>
    <w:rsid w:val="00385149"/>
    <w:rsid w:val="003915F1"/>
    <w:rsid w:val="00391E5C"/>
    <w:rsid w:val="00397AD2"/>
    <w:rsid w:val="003A1AAF"/>
    <w:rsid w:val="003A5D8F"/>
    <w:rsid w:val="003A6EE7"/>
    <w:rsid w:val="003C04BF"/>
    <w:rsid w:val="003C1756"/>
    <w:rsid w:val="003C2796"/>
    <w:rsid w:val="003C59F1"/>
    <w:rsid w:val="003D167A"/>
    <w:rsid w:val="003D28AE"/>
    <w:rsid w:val="003D3919"/>
    <w:rsid w:val="003D3C2C"/>
    <w:rsid w:val="003E0C64"/>
    <w:rsid w:val="003E445A"/>
    <w:rsid w:val="003E7094"/>
    <w:rsid w:val="003F3067"/>
    <w:rsid w:val="003F73F4"/>
    <w:rsid w:val="00400EAC"/>
    <w:rsid w:val="004036EA"/>
    <w:rsid w:val="004040BA"/>
    <w:rsid w:val="00406E32"/>
    <w:rsid w:val="00411C61"/>
    <w:rsid w:val="00412D05"/>
    <w:rsid w:val="0041412F"/>
    <w:rsid w:val="004153BF"/>
    <w:rsid w:val="00424E04"/>
    <w:rsid w:val="00433D83"/>
    <w:rsid w:val="00435EFD"/>
    <w:rsid w:val="0045044E"/>
    <w:rsid w:val="004515D9"/>
    <w:rsid w:val="004522F7"/>
    <w:rsid w:val="00452B42"/>
    <w:rsid w:val="00454D2A"/>
    <w:rsid w:val="00455454"/>
    <w:rsid w:val="004568E0"/>
    <w:rsid w:val="00457ADE"/>
    <w:rsid w:val="00463D9B"/>
    <w:rsid w:val="00465ADD"/>
    <w:rsid w:val="00466F8A"/>
    <w:rsid w:val="00467F28"/>
    <w:rsid w:val="00471532"/>
    <w:rsid w:val="00472527"/>
    <w:rsid w:val="004739BD"/>
    <w:rsid w:val="00475B6E"/>
    <w:rsid w:val="004775F0"/>
    <w:rsid w:val="00480EB7"/>
    <w:rsid w:val="00481C53"/>
    <w:rsid w:val="00481C6C"/>
    <w:rsid w:val="004842CC"/>
    <w:rsid w:val="004912E6"/>
    <w:rsid w:val="00494883"/>
    <w:rsid w:val="004A0695"/>
    <w:rsid w:val="004A3332"/>
    <w:rsid w:val="004B1001"/>
    <w:rsid w:val="004B63F4"/>
    <w:rsid w:val="004B72BF"/>
    <w:rsid w:val="004C488C"/>
    <w:rsid w:val="004C64EB"/>
    <w:rsid w:val="004C6688"/>
    <w:rsid w:val="004C699F"/>
    <w:rsid w:val="004D4845"/>
    <w:rsid w:val="004D5DC0"/>
    <w:rsid w:val="004D6AC3"/>
    <w:rsid w:val="004E0CC2"/>
    <w:rsid w:val="004F3A30"/>
    <w:rsid w:val="00501B94"/>
    <w:rsid w:val="00503CAD"/>
    <w:rsid w:val="00505B0A"/>
    <w:rsid w:val="00512028"/>
    <w:rsid w:val="00512C80"/>
    <w:rsid w:val="00516DE4"/>
    <w:rsid w:val="00517D1B"/>
    <w:rsid w:val="00526E91"/>
    <w:rsid w:val="00530409"/>
    <w:rsid w:val="00532936"/>
    <w:rsid w:val="00536C41"/>
    <w:rsid w:val="00542D4F"/>
    <w:rsid w:val="00543706"/>
    <w:rsid w:val="005448ED"/>
    <w:rsid w:val="00544B19"/>
    <w:rsid w:val="0054559E"/>
    <w:rsid w:val="0054581C"/>
    <w:rsid w:val="0054684C"/>
    <w:rsid w:val="00546CA4"/>
    <w:rsid w:val="005501DE"/>
    <w:rsid w:val="005545EF"/>
    <w:rsid w:val="00562BD7"/>
    <w:rsid w:val="00563CAE"/>
    <w:rsid w:val="0056465A"/>
    <w:rsid w:val="00571BD6"/>
    <w:rsid w:val="00575696"/>
    <w:rsid w:val="005804B4"/>
    <w:rsid w:val="00583213"/>
    <w:rsid w:val="00583F85"/>
    <w:rsid w:val="005912B1"/>
    <w:rsid w:val="005A7044"/>
    <w:rsid w:val="005B063A"/>
    <w:rsid w:val="005B3555"/>
    <w:rsid w:val="005B3828"/>
    <w:rsid w:val="005B39A2"/>
    <w:rsid w:val="005B3BCF"/>
    <w:rsid w:val="005B5462"/>
    <w:rsid w:val="005B7EC9"/>
    <w:rsid w:val="005C68B6"/>
    <w:rsid w:val="005D084D"/>
    <w:rsid w:val="005D0E85"/>
    <w:rsid w:val="005D478B"/>
    <w:rsid w:val="005D7D26"/>
    <w:rsid w:val="005E1DA3"/>
    <w:rsid w:val="005E3538"/>
    <w:rsid w:val="005E4F24"/>
    <w:rsid w:val="005E749B"/>
    <w:rsid w:val="005E77E9"/>
    <w:rsid w:val="005F38A5"/>
    <w:rsid w:val="005F397E"/>
    <w:rsid w:val="0060023C"/>
    <w:rsid w:val="006039B3"/>
    <w:rsid w:val="00603EFF"/>
    <w:rsid w:val="0061159B"/>
    <w:rsid w:val="0061458A"/>
    <w:rsid w:val="00615D18"/>
    <w:rsid w:val="00615D69"/>
    <w:rsid w:val="0062260E"/>
    <w:rsid w:val="0062324E"/>
    <w:rsid w:val="00632A71"/>
    <w:rsid w:val="00635320"/>
    <w:rsid w:val="006371A8"/>
    <w:rsid w:val="0064052B"/>
    <w:rsid w:val="006418D4"/>
    <w:rsid w:val="00644A21"/>
    <w:rsid w:val="00644CB7"/>
    <w:rsid w:val="006460EC"/>
    <w:rsid w:val="00655889"/>
    <w:rsid w:val="006615EC"/>
    <w:rsid w:val="00662E5E"/>
    <w:rsid w:val="00663B28"/>
    <w:rsid w:val="006657BC"/>
    <w:rsid w:val="00665F6D"/>
    <w:rsid w:val="0066701A"/>
    <w:rsid w:val="00667BFF"/>
    <w:rsid w:val="006727D5"/>
    <w:rsid w:val="00674955"/>
    <w:rsid w:val="00675CB1"/>
    <w:rsid w:val="0068141E"/>
    <w:rsid w:val="006817F4"/>
    <w:rsid w:val="00690466"/>
    <w:rsid w:val="00690519"/>
    <w:rsid w:val="00691B7B"/>
    <w:rsid w:val="0069229D"/>
    <w:rsid w:val="006A03CF"/>
    <w:rsid w:val="006A10C9"/>
    <w:rsid w:val="006A32AA"/>
    <w:rsid w:val="006A457A"/>
    <w:rsid w:val="006A4D80"/>
    <w:rsid w:val="006B08CD"/>
    <w:rsid w:val="006B1288"/>
    <w:rsid w:val="006B316A"/>
    <w:rsid w:val="006B466D"/>
    <w:rsid w:val="006B4A7A"/>
    <w:rsid w:val="006B5B23"/>
    <w:rsid w:val="006B61B8"/>
    <w:rsid w:val="006B71D0"/>
    <w:rsid w:val="006C0E7C"/>
    <w:rsid w:val="006C2EA1"/>
    <w:rsid w:val="006C54A6"/>
    <w:rsid w:val="006C5B3B"/>
    <w:rsid w:val="006C7BC1"/>
    <w:rsid w:val="006C7F7D"/>
    <w:rsid w:val="006D1B77"/>
    <w:rsid w:val="006D3FEC"/>
    <w:rsid w:val="006D4A9A"/>
    <w:rsid w:val="006D5A8D"/>
    <w:rsid w:val="006D62C3"/>
    <w:rsid w:val="006E3CA6"/>
    <w:rsid w:val="006E4520"/>
    <w:rsid w:val="006E6449"/>
    <w:rsid w:val="006E6764"/>
    <w:rsid w:val="006E7B5E"/>
    <w:rsid w:val="006F06FE"/>
    <w:rsid w:val="006F184E"/>
    <w:rsid w:val="006F2449"/>
    <w:rsid w:val="006F7366"/>
    <w:rsid w:val="007003F6"/>
    <w:rsid w:val="00701BA4"/>
    <w:rsid w:val="00703801"/>
    <w:rsid w:val="00704E59"/>
    <w:rsid w:val="00705310"/>
    <w:rsid w:val="00706A99"/>
    <w:rsid w:val="00706B20"/>
    <w:rsid w:val="00707095"/>
    <w:rsid w:val="00713766"/>
    <w:rsid w:val="00714228"/>
    <w:rsid w:val="007177A3"/>
    <w:rsid w:val="00721247"/>
    <w:rsid w:val="00725C09"/>
    <w:rsid w:val="00727D78"/>
    <w:rsid w:val="007326BC"/>
    <w:rsid w:val="00741A22"/>
    <w:rsid w:val="00750154"/>
    <w:rsid w:val="00750A72"/>
    <w:rsid w:val="007512E0"/>
    <w:rsid w:val="0075277E"/>
    <w:rsid w:val="0075340D"/>
    <w:rsid w:val="00753597"/>
    <w:rsid w:val="007540AA"/>
    <w:rsid w:val="00754D32"/>
    <w:rsid w:val="007561C1"/>
    <w:rsid w:val="007654AE"/>
    <w:rsid w:val="00770E10"/>
    <w:rsid w:val="00771314"/>
    <w:rsid w:val="00772A64"/>
    <w:rsid w:val="0077412E"/>
    <w:rsid w:val="00774C44"/>
    <w:rsid w:val="00775D2B"/>
    <w:rsid w:val="00780BCD"/>
    <w:rsid w:val="007856CE"/>
    <w:rsid w:val="00785CDF"/>
    <w:rsid w:val="00790D48"/>
    <w:rsid w:val="00795A5D"/>
    <w:rsid w:val="007A2EBE"/>
    <w:rsid w:val="007A3A4F"/>
    <w:rsid w:val="007B346B"/>
    <w:rsid w:val="007B4D96"/>
    <w:rsid w:val="007B50D1"/>
    <w:rsid w:val="007B7820"/>
    <w:rsid w:val="007C1835"/>
    <w:rsid w:val="007C3861"/>
    <w:rsid w:val="007C5248"/>
    <w:rsid w:val="007D06D1"/>
    <w:rsid w:val="007D0720"/>
    <w:rsid w:val="007D089B"/>
    <w:rsid w:val="007E2A9F"/>
    <w:rsid w:val="007E401D"/>
    <w:rsid w:val="007E5723"/>
    <w:rsid w:val="007E6478"/>
    <w:rsid w:val="007F118C"/>
    <w:rsid w:val="007F12BC"/>
    <w:rsid w:val="00800C6D"/>
    <w:rsid w:val="00801505"/>
    <w:rsid w:val="008058BA"/>
    <w:rsid w:val="00806351"/>
    <w:rsid w:val="00806EDA"/>
    <w:rsid w:val="00810765"/>
    <w:rsid w:val="008114DD"/>
    <w:rsid w:val="00814C6D"/>
    <w:rsid w:val="00826B78"/>
    <w:rsid w:val="008324C0"/>
    <w:rsid w:val="008326B7"/>
    <w:rsid w:val="00833749"/>
    <w:rsid w:val="00834759"/>
    <w:rsid w:val="00836697"/>
    <w:rsid w:val="0084060E"/>
    <w:rsid w:val="0084371D"/>
    <w:rsid w:val="00843FA0"/>
    <w:rsid w:val="008446B9"/>
    <w:rsid w:val="00846CE2"/>
    <w:rsid w:val="00847E4E"/>
    <w:rsid w:val="008521D9"/>
    <w:rsid w:val="0085277F"/>
    <w:rsid w:val="0085508A"/>
    <w:rsid w:val="008567ED"/>
    <w:rsid w:val="00870840"/>
    <w:rsid w:val="00872FCD"/>
    <w:rsid w:val="00876441"/>
    <w:rsid w:val="00876ACF"/>
    <w:rsid w:val="00877A90"/>
    <w:rsid w:val="008810AE"/>
    <w:rsid w:val="00881251"/>
    <w:rsid w:val="00881EFA"/>
    <w:rsid w:val="0088313D"/>
    <w:rsid w:val="00883AE4"/>
    <w:rsid w:val="008916E7"/>
    <w:rsid w:val="00892866"/>
    <w:rsid w:val="008976AE"/>
    <w:rsid w:val="008A4F6C"/>
    <w:rsid w:val="008A5AA6"/>
    <w:rsid w:val="008B3896"/>
    <w:rsid w:val="008B3B7B"/>
    <w:rsid w:val="008B56E8"/>
    <w:rsid w:val="008D206C"/>
    <w:rsid w:val="008D7CFD"/>
    <w:rsid w:val="008E53B9"/>
    <w:rsid w:val="008E7969"/>
    <w:rsid w:val="008F1EEB"/>
    <w:rsid w:val="008F7139"/>
    <w:rsid w:val="008F7232"/>
    <w:rsid w:val="00900361"/>
    <w:rsid w:val="009147BC"/>
    <w:rsid w:val="009234AD"/>
    <w:rsid w:val="00923805"/>
    <w:rsid w:val="009239DF"/>
    <w:rsid w:val="0093313E"/>
    <w:rsid w:val="009338C3"/>
    <w:rsid w:val="009360A0"/>
    <w:rsid w:val="009401F0"/>
    <w:rsid w:val="00941044"/>
    <w:rsid w:val="00944D7C"/>
    <w:rsid w:val="009466B0"/>
    <w:rsid w:val="0094694D"/>
    <w:rsid w:val="00962073"/>
    <w:rsid w:val="00966634"/>
    <w:rsid w:val="00966B69"/>
    <w:rsid w:val="00967BE7"/>
    <w:rsid w:val="009730CA"/>
    <w:rsid w:val="009809B4"/>
    <w:rsid w:val="00982082"/>
    <w:rsid w:val="00983A0C"/>
    <w:rsid w:val="00983CF2"/>
    <w:rsid w:val="00987A9E"/>
    <w:rsid w:val="0099089D"/>
    <w:rsid w:val="00993A21"/>
    <w:rsid w:val="00994D9C"/>
    <w:rsid w:val="009970EE"/>
    <w:rsid w:val="009A1C69"/>
    <w:rsid w:val="009A7CE4"/>
    <w:rsid w:val="009B5868"/>
    <w:rsid w:val="009C1760"/>
    <w:rsid w:val="009C245C"/>
    <w:rsid w:val="009C2E8E"/>
    <w:rsid w:val="009C6DCD"/>
    <w:rsid w:val="009D4B1E"/>
    <w:rsid w:val="009E477F"/>
    <w:rsid w:val="009E5D22"/>
    <w:rsid w:val="009F10D8"/>
    <w:rsid w:val="009F1ABD"/>
    <w:rsid w:val="009F1E24"/>
    <w:rsid w:val="009F3C4E"/>
    <w:rsid w:val="00A019B7"/>
    <w:rsid w:val="00A0579C"/>
    <w:rsid w:val="00A05942"/>
    <w:rsid w:val="00A071D6"/>
    <w:rsid w:val="00A13407"/>
    <w:rsid w:val="00A1383A"/>
    <w:rsid w:val="00A13F43"/>
    <w:rsid w:val="00A17701"/>
    <w:rsid w:val="00A24B8A"/>
    <w:rsid w:val="00A2552E"/>
    <w:rsid w:val="00A31EE8"/>
    <w:rsid w:val="00A40B71"/>
    <w:rsid w:val="00A4190E"/>
    <w:rsid w:val="00A44E6F"/>
    <w:rsid w:val="00A510E4"/>
    <w:rsid w:val="00A51FE1"/>
    <w:rsid w:val="00A5292C"/>
    <w:rsid w:val="00A540C6"/>
    <w:rsid w:val="00A544C9"/>
    <w:rsid w:val="00A54D6D"/>
    <w:rsid w:val="00A5509A"/>
    <w:rsid w:val="00A61869"/>
    <w:rsid w:val="00A619E6"/>
    <w:rsid w:val="00A61DAA"/>
    <w:rsid w:val="00A63D41"/>
    <w:rsid w:val="00A77AEA"/>
    <w:rsid w:val="00A81349"/>
    <w:rsid w:val="00A8134F"/>
    <w:rsid w:val="00A85356"/>
    <w:rsid w:val="00A9561B"/>
    <w:rsid w:val="00A97274"/>
    <w:rsid w:val="00AA2A3E"/>
    <w:rsid w:val="00AA565C"/>
    <w:rsid w:val="00AB6185"/>
    <w:rsid w:val="00AB652C"/>
    <w:rsid w:val="00AB66DC"/>
    <w:rsid w:val="00AB7A23"/>
    <w:rsid w:val="00AC5348"/>
    <w:rsid w:val="00AC66B3"/>
    <w:rsid w:val="00AD061E"/>
    <w:rsid w:val="00AE41B9"/>
    <w:rsid w:val="00B05F51"/>
    <w:rsid w:val="00B1114A"/>
    <w:rsid w:val="00B13C63"/>
    <w:rsid w:val="00B14510"/>
    <w:rsid w:val="00B15384"/>
    <w:rsid w:val="00B15EA5"/>
    <w:rsid w:val="00B16EDB"/>
    <w:rsid w:val="00B1721B"/>
    <w:rsid w:val="00B22A1F"/>
    <w:rsid w:val="00B31580"/>
    <w:rsid w:val="00B319BB"/>
    <w:rsid w:val="00B36C29"/>
    <w:rsid w:val="00B41534"/>
    <w:rsid w:val="00B419FD"/>
    <w:rsid w:val="00B45EE9"/>
    <w:rsid w:val="00B53E13"/>
    <w:rsid w:val="00B54907"/>
    <w:rsid w:val="00B60AAF"/>
    <w:rsid w:val="00B61F0A"/>
    <w:rsid w:val="00B63038"/>
    <w:rsid w:val="00B63DC0"/>
    <w:rsid w:val="00B734DE"/>
    <w:rsid w:val="00B738B9"/>
    <w:rsid w:val="00B8004D"/>
    <w:rsid w:val="00B84EA3"/>
    <w:rsid w:val="00B87D30"/>
    <w:rsid w:val="00B93A37"/>
    <w:rsid w:val="00B95AFD"/>
    <w:rsid w:val="00B96897"/>
    <w:rsid w:val="00BA0309"/>
    <w:rsid w:val="00BA44C9"/>
    <w:rsid w:val="00BA548D"/>
    <w:rsid w:val="00BA6A0E"/>
    <w:rsid w:val="00BB3FD8"/>
    <w:rsid w:val="00BB4F0F"/>
    <w:rsid w:val="00BB6BE0"/>
    <w:rsid w:val="00BC001D"/>
    <w:rsid w:val="00BC0C21"/>
    <w:rsid w:val="00BC5763"/>
    <w:rsid w:val="00BC5771"/>
    <w:rsid w:val="00BC6A81"/>
    <w:rsid w:val="00BC6CB5"/>
    <w:rsid w:val="00BC7B54"/>
    <w:rsid w:val="00BC7F17"/>
    <w:rsid w:val="00BD621D"/>
    <w:rsid w:val="00BD7802"/>
    <w:rsid w:val="00BD7A7B"/>
    <w:rsid w:val="00BE1334"/>
    <w:rsid w:val="00BE4213"/>
    <w:rsid w:val="00BF27BA"/>
    <w:rsid w:val="00BF2F49"/>
    <w:rsid w:val="00BF433A"/>
    <w:rsid w:val="00BF7D94"/>
    <w:rsid w:val="00C00A2B"/>
    <w:rsid w:val="00C020D8"/>
    <w:rsid w:val="00C02C63"/>
    <w:rsid w:val="00C0504F"/>
    <w:rsid w:val="00C12A9B"/>
    <w:rsid w:val="00C20E20"/>
    <w:rsid w:val="00C24BBA"/>
    <w:rsid w:val="00C2642E"/>
    <w:rsid w:val="00C275FB"/>
    <w:rsid w:val="00C30488"/>
    <w:rsid w:val="00C314D6"/>
    <w:rsid w:val="00C32EC1"/>
    <w:rsid w:val="00C341A1"/>
    <w:rsid w:val="00C37FBB"/>
    <w:rsid w:val="00C44616"/>
    <w:rsid w:val="00C508F2"/>
    <w:rsid w:val="00C53EE6"/>
    <w:rsid w:val="00C56511"/>
    <w:rsid w:val="00C63F11"/>
    <w:rsid w:val="00C6561F"/>
    <w:rsid w:val="00C6795C"/>
    <w:rsid w:val="00C70E78"/>
    <w:rsid w:val="00C70EE4"/>
    <w:rsid w:val="00C70F06"/>
    <w:rsid w:val="00C8323A"/>
    <w:rsid w:val="00C83E03"/>
    <w:rsid w:val="00C8425F"/>
    <w:rsid w:val="00C86E27"/>
    <w:rsid w:val="00CA11CD"/>
    <w:rsid w:val="00CA21DC"/>
    <w:rsid w:val="00CB0164"/>
    <w:rsid w:val="00CB37ED"/>
    <w:rsid w:val="00CB4DFA"/>
    <w:rsid w:val="00CB7E45"/>
    <w:rsid w:val="00CC04AF"/>
    <w:rsid w:val="00CC160B"/>
    <w:rsid w:val="00CC2D23"/>
    <w:rsid w:val="00CC60B6"/>
    <w:rsid w:val="00CD1401"/>
    <w:rsid w:val="00CD6CFA"/>
    <w:rsid w:val="00CE0D1C"/>
    <w:rsid w:val="00CE203C"/>
    <w:rsid w:val="00CE3045"/>
    <w:rsid w:val="00CE3738"/>
    <w:rsid w:val="00CE55BB"/>
    <w:rsid w:val="00CE57C1"/>
    <w:rsid w:val="00CE5B5E"/>
    <w:rsid w:val="00CE642A"/>
    <w:rsid w:val="00CE6779"/>
    <w:rsid w:val="00CE6C11"/>
    <w:rsid w:val="00CE7C4C"/>
    <w:rsid w:val="00CF0C70"/>
    <w:rsid w:val="00CF3DDE"/>
    <w:rsid w:val="00CF60C0"/>
    <w:rsid w:val="00CF6ED8"/>
    <w:rsid w:val="00D0746D"/>
    <w:rsid w:val="00D106AE"/>
    <w:rsid w:val="00D11A36"/>
    <w:rsid w:val="00D15923"/>
    <w:rsid w:val="00D20631"/>
    <w:rsid w:val="00D21100"/>
    <w:rsid w:val="00D31B3C"/>
    <w:rsid w:val="00D330C6"/>
    <w:rsid w:val="00D36C67"/>
    <w:rsid w:val="00D511B9"/>
    <w:rsid w:val="00D53E56"/>
    <w:rsid w:val="00D544D0"/>
    <w:rsid w:val="00D55A15"/>
    <w:rsid w:val="00D63DAE"/>
    <w:rsid w:val="00D63EF6"/>
    <w:rsid w:val="00D65A0A"/>
    <w:rsid w:val="00D7046A"/>
    <w:rsid w:val="00D70EEC"/>
    <w:rsid w:val="00D7317A"/>
    <w:rsid w:val="00D737EC"/>
    <w:rsid w:val="00D84CC6"/>
    <w:rsid w:val="00D86EF9"/>
    <w:rsid w:val="00D972D7"/>
    <w:rsid w:val="00DA1761"/>
    <w:rsid w:val="00DA17EF"/>
    <w:rsid w:val="00DA2839"/>
    <w:rsid w:val="00DA4FE0"/>
    <w:rsid w:val="00DA5E54"/>
    <w:rsid w:val="00DB0612"/>
    <w:rsid w:val="00DB0D3D"/>
    <w:rsid w:val="00DB2012"/>
    <w:rsid w:val="00DB29DD"/>
    <w:rsid w:val="00DB2CA4"/>
    <w:rsid w:val="00DC078E"/>
    <w:rsid w:val="00DC0D36"/>
    <w:rsid w:val="00DC1A87"/>
    <w:rsid w:val="00DC4CDA"/>
    <w:rsid w:val="00DC6EE7"/>
    <w:rsid w:val="00DC7560"/>
    <w:rsid w:val="00DD122C"/>
    <w:rsid w:val="00DD403E"/>
    <w:rsid w:val="00DD6280"/>
    <w:rsid w:val="00DD6E1A"/>
    <w:rsid w:val="00DD72BF"/>
    <w:rsid w:val="00DE3888"/>
    <w:rsid w:val="00DE3D10"/>
    <w:rsid w:val="00DF19AE"/>
    <w:rsid w:val="00DF41F2"/>
    <w:rsid w:val="00DF6E87"/>
    <w:rsid w:val="00DF765E"/>
    <w:rsid w:val="00DF7ABF"/>
    <w:rsid w:val="00E02826"/>
    <w:rsid w:val="00E03810"/>
    <w:rsid w:val="00E05EB5"/>
    <w:rsid w:val="00E10361"/>
    <w:rsid w:val="00E10B45"/>
    <w:rsid w:val="00E15C92"/>
    <w:rsid w:val="00E17265"/>
    <w:rsid w:val="00E22545"/>
    <w:rsid w:val="00E318DE"/>
    <w:rsid w:val="00E343EB"/>
    <w:rsid w:val="00E416FF"/>
    <w:rsid w:val="00E41BAE"/>
    <w:rsid w:val="00E4517A"/>
    <w:rsid w:val="00E531DB"/>
    <w:rsid w:val="00E56B42"/>
    <w:rsid w:val="00E602AA"/>
    <w:rsid w:val="00E678C4"/>
    <w:rsid w:val="00E714E4"/>
    <w:rsid w:val="00E75360"/>
    <w:rsid w:val="00E8030D"/>
    <w:rsid w:val="00E805C6"/>
    <w:rsid w:val="00E84F77"/>
    <w:rsid w:val="00E941D8"/>
    <w:rsid w:val="00E95A65"/>
    <w:rsid w:val="00E95CE4"/>
    <w:rsid w:val="00EA2464"/>
    <w:rsid w:val="00EA3BBA"/>
    <w:rsid w:val="00EA75ED"/>
    <w:rsid w:val="00EB1CF7"/>
    <w:rsid w:val="00EB5DEE"/>
    <w:rsid w:val="00EB6F51"/>
    <w:rsid w:val="00EB7D10"/>
    <w:rsid w:val="00EC43B9"/>
    <w:rsid w:val="00EC6ACA"/>
    <w:rsid w:val="00EC74EA"/>
    <w:rsid w:val="00ED0EA1"/>
    <w:rsid w:val="00ED756E"/>
    <w:rsid w:val="00EE0166"/>
    <w:rsid w:val="00EE0349"/>
    <w:rsid w:val="00EE7DFB"/>
    <w:rsid w:val="00EF0C64"/>
    <w:rsid w:val="00EF33DA"/>
    <w:rsid w:val="00EF5B0C"/>
    <w:rsid w:val="00EF6967"/>
    <w:rsid w:val="00F119AF"/>
    <w:rsid w:val="00F16FE5"/>
    <w:rsid w:val="00F17F33"/>
    <w:rsid w:val="00F2269D"/>
    <w:rsid w:val="00F23E97"/>
    <w:rsid w:val="00F240F4"/>
    <w:rsid w:val="00F2675D"/>
    <w:rsid w:val="00F26D63"/>
    <w:rsid w:val="00F2703F"/>
    <w:rsid w:val="00F332F0"/>
    <w:rsid w:val="00F33E7F"/>
    <w:rsid w:val="00F36BDB"/>
    <w:rsid w:val="00F443FF"/>
    <w:rsid w:val="00F44D78"/>
    <w:rsid w:val="00F477CB"/>
    <w:rsid w:val="00F47A2D"/>
    <w:rsid w:val="00F5369F"/>
    <w:rsid w:val="00F53D2D"/>
    <w:rsid w:val="00F6044E"/>
    <w:rsid w:val="00F64371"/>
    <w:rsid w:val="00F651E8"/>
    <w:rsid w:val="00F711D6"/>
    <w:rsid w:val="00F73872"/>
    <w:rsid w:val="00F74A09"/>
    <w:rsid w:val="00F75E88"/>
    <w:rsid w:val="00F773A1"/>
    <w:rsid w:val="00F81EF3"/>
    <w:rsid w:val="00F83B79"/>
    <w:rsid w:val="00F8460D"/>
    <w:rsid w:val="00F84E8A"/>
    <w:rsid w:val="00F85408"/>
    <w:rsid w:val="00F870E3"/>
    <w:rsid w:val="00F92F5D"/>
    <w:rsid w:val="00F930F4"/>
    <w:rsid w:val="00F95A17"/>
    <w:rsid w:val="00F966D2"/>
    <w:rsid w:val="00F96A38"/>
    <w:rsid w:val="00FA0833"/>
    <w:rsid w:val="00FA17C2"/>
    <w:rsid w:val="00FA590C"/>
    <w:rsid w:val="00FB0C22"/>
    <w:rsid w:val="00FB15DB"/>
    <w:rsid w:val="00FB16FA"/>
    <w:rsid w:val="00FB1C79"/>
    <w:rsid w:val="00FB23DF"/>
    <w:rsid w:val="00FB6647"/>
    <w:rsid w:val="00FC09C3"/>
    <w:rsid w:val="00FC1435"/>
    <w:rsid w:val="00FC49E6"/>
    <w:rsid w:val="00FC6559"/>
    <w:rsid w:val="00FD00C6"/>
    <w:rsid w:val="00FD0443"/>
    <w:rsid w:val="00FD0465"/>
    <w:rsid w:val="00FD13C5"/>
    <w:rsid w:val="00FD2FD0"/>
    <w:rsid w:val="00FD7B75"/>
    <w:rsid w:val="00FE0A19"/>
    <w:rsid w:val="00FE0A3C"/>
    <w:rsid w:val="00FE1C3C"/>
    <w:rsid w:val="00FE60EF"/>
    <w:rsid w:val="00FE6F7B"/>
    <w:rsid w:val="00FF0EC0"/>
    <w:rsid w:val="00FF188A"/>
    <w:rsid w:val="00FF1CE4"/>
    <w:rsid w:val="00FF2603"/>
    <w:rsid w:val="00FF2781"/>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oNotEmbedSmartTags/>
  <w:decimalSymbol w:val=","/>
  <w:listSeparator w:val=";"/>
  <w14:docId w14:val="59A155A4"/>
  <w15:docId w15:val="{2869F832-C502-43E6-91D2-90D2E9EC1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371">
    <w:lsdException w:name="Normal" w:locked="1" w:qFormat="1"/>
    <w:lsdException w:name="heading 1" w:locked="1" w:uiPriority="9" w:qFormat="1"/>
    <w:lsdException w:name="heading 2" w:locked="1" w:semiHidden="1" w:unhideWhenUsed="1" w:qFormat="1"/>
    <w:lsdException w:name="heading 3" w:locked="1" w:uiPriority="9"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qFormat="1"/>
    <w:lsdException w:name="toc 2" w:locked="1" w:semiHidden="1" w:uiPriority="39" w:unhideWhenUsed="1" w:qFormat="1"/>
    <w:lsdException w:name="toc 3" w:locked="1" w:semiHidden="1" w:uiPriority="39" w:unhideWhenUsed="1" w:qFormat="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locked="1" w:semiHidden="1" w:unhideWhenUsed="1"/>
    <w:lsdException w:name="header" w:semiHidden="1" w:uiPriority="99"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locked="1"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nhideWhenUsed="1"/>
    <w:lsdException w:name="Table Grid" w:locked="1"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uiPriority w:val="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2">
    <w:name w:val="heading 2"/>
    <w:basedOn w:val="Norml"/>
    <w:next w:val="Norml"/>
    <w:link w:val="Cmsor2Char"/>
    <w:uiPriority w:val="9"/>
    <w:semiHidden/>
    <w:unhideWhenUsed/>
    <w:qFormat/>
    <w:locked/>
    <w:rsid w:val="00543706"/>
    <w:pPr>
      <w:keepNext/>
      <w:keepLines/>
      <w:spacing w:before="40" w:after="0"/>
      <w:outlineLvl w:val="1"/>
    </w:pPr>
    <w:rPr>
      <w:rFonts w:ascii="Times New Roman" w:hAnsi="Times New Roman"/>
      <w:b/>
      <w:bCs/>
      <w:sz w:val="24"/>
      <w:szCs w:val="26"/>
      <w:lang w:eastAsia="hu-HU"/>
    </w:rPr>
  </w:style>
  <w:style w:type="paragraph" w:styleId="Cmsor3">
    <w:name w:val="heading 3"/>
    <w:basedOn w:val="Norml"/>
    <w:next w:val="Norml"/>
    <w:link w:val="Cmsor3Char"/>
    <w:uiPriority w:val="9"/>
    <w:qFormat/>
    <w:locked/>
    <w:rsid w:val="00F74A09"/>
    <w:pPr>
      <w:keepNext/>
      <w:spacing w:before="240" w:after="60"/>
      <w:outlineLvl w:val="2"/>
    </w:pPr>
    <w:rPr>
      <w:rFonts w:ascii="Arial" w:hAnsi="Arial" w:cs="Arial"/>
      <w:b/>
      <w:bCs/>
      <w:sz w:val="26"/>
      <w:szCs w:val="26"/>
    </w:rPr>
  </w:style>
  <w:style w:type="paragraph" w:styleId="Cmsor4">
    <w:name w:val="heading 4"/>
    <w:basedOn w:val="Norml"/>
    <w:next w:val="Norml"/>
    <w:link w:val="Cmsor4Char"/>
    <w:uiPriority w:val="9"/>
    <w:semiHidden/>
    <w:unhideWhenUsed/>
    <w:qFormat/>
    <w:locked/>
    <w:rsid w:val="00543706"/>
    <w:pPr>
      <w:keepNext/>
      <w:keepLines/>
      <w:spacing w:before="40" w:after="0"/>
      <w:outlineLvl w:val="3"/>
    </w:pPr>
    <w:rPr>
      <w:rFonts w:ascii="Times New Roman" w:hAnsi="Times New Roman"/>
      <w:b/>
      <w:bCs/>
      <w:i/>
      <w:iCs/>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uiPriority w:val="5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34"/>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iljebb">
    <w:name w:val="Kiljebb"/>
    <w:basedOn w:val="Norml"/>
    <w:rsid w:val="008A4F6C"/>
    <w:pPr>
      <w:widowControl w:val="0"/>
      <w:suppressAutoHyphens/>
      <w:spacing w:after="0" w:line="240" w:lineRule="auto"/>
    </w:pPr>
    <w:rPr>
      <w:rFonts w:ascii="Times New Roman" w:eastAsia="Lucida Sans Unicode" w:hAnsi="Times New Roman"/>
      <w:kern w:val="1"/>
      <w:sz w:val="24"/>
      <w:szCs w:val="24"/>
    </w:rPr>
  </w:style>
  <w:style w:type="paragraph" w:customStyle="1" w:styleId="ptty">
    <w:name w:val="pötty"/>
    <w:basedOn w:val="Norml"/>
    <w:next w:val="Norml"/>
    <w:uiPriority w:val="99"/>
    <w:rsid w:val="008976AE"/>
    <w:pPr>
      <w:spacing w:after="0" w:line="240" w:lineRule="auto"/>
      <w:ind w:left="283" w:hanging="283"/>
      <w:jc w:val="both"/>
    </w:pPr>
    <w:rPr>
      <w:rFonts w:ascii="Times New Roman" w:hAnsi="Times New Roman"/>
      <w:sz w:val="24"/>
      <w:szCs w:val="20"/>
      <w:lang w:eastAsia="hu-HU"/>
    </w:rPr>
  </w:style>
  <w:style w:type="paragraph" w:customStyle="1" w:styleId="Elformzottszveg">
    <w:name w:val="Előformázott szöveg"/>
    <w:basedOn w:val="Norml"/>
    <w:rsid w:val="00435EFD"/>
    <w:pPr>
      <w:widowControl w:val="0"/>
      <w:suppressAutoHyphens/>
      <w:spacing w:after="0" w:line="240" w:lineRule="auto"/>
    </w:pPr>
    <w:rPr>
      <w:rFonts w:ascii="Courier New" w:eastAsia="Courier New" w:hAnsi="Courier New" w:cs="Courier New"/>
      <w:sz w:val="20"/>
      <w:szCs w:val="20"/>
    </w:rPr>
  </w:style>
  <w:style w:type="paragraph" w:customStyle="1" w:styleId="CM38">
    <w:name w:val="CM38"/>
    <w:basedOn w:val="Norml"/>
    <w:next w:val="Norml"/>
    <w:uiPriority w:val="99"/>
    <w:rsid w:val="00435EFD"/>
    <w:pPr>
      <w:widowControl w:val="0"/>
      <w:autoSpaceDE w:val="0"/>
      <w:autoSpaceDN w:val="0"/>
      <w:adjustRightInd w:val="0"/>
      <w:spacing w:after="325" w:line="240" w:lineRule="auto"/>
    </w:pPr>
    <w:rPr>
      <w:rFonts w:ascii="Arial" w:hAnsi="Arial"/>
      <w:sz w:val="24"/>
      <w:szCs w:val="24"/>
      <w:lang w:eastAsia="hu-HU"/>
    </w:rPr>
  </w:style>
  <w:style w:type="paragraph" w:styleId="NormlWeb">
    <w:name w:val="Normal (Web)"/>
    <w:basedOn w:val="Norml"/>
    <w:uiPriority w:val="99"/>
    <w:rsid w:val="00435EFD"/>
    <w:pPr>
      <w:spacing w:before="100" w:beforeAutospacing="1" w:after="100" w:afterAutospacing="1" w:line="240" w:lineRule="auto"/>
    </w:pPr>
    <w:rPr>
      <w:rFonts w:ascii="Times New Roman" w:hAnsi="Times New Roman"/>
      <w:sz w:val="24"/>
      <w:szCs w:val="24"/>
      <w:lang w:eastAsia="hu-HU"/>
    </w:rPr>
  </w:style>
  <w:style w:type="paragraph" w:customStyle="1" w:styleId="vonal">
    <w:name w:val="vonal"/>
    <w:basedOn w:val="Norml"/>
    <w:next w:val="Norml"/>
    <w:rsid w:val="001D10FF"/>
    <w:pPr>
      <w:spacing w:after="0" w:line="240" w:lineRule="auto"/>
      <w:ind w:left="851" w:hanging="283"/>
      <w:jc w:val="both"/>
    </w:pPr>
    <w:rPr>
      <w:rFonts w:ascii="Times New Roman" w:hAnsi="Times New Roman"/>
      <w:sz w:val="24"/>
      <w:szCs w:val="20"/>
      <w:lang w:eastAsia="hu-HU"/>
    </w:rPr>
  </w:style>
  <w:style w:type="paragraph" w:styleId="Dokumentumtrkp">
    <w:name w:val="Document Map"/>
    <w:basedOn w:val="Norml"/>
    <w:semiHidden/>
    <w:rsid w:val="00165B19"/>
    <w:pPr>
      <w:shd w:val="clear" w:color="auto" w:fill="000080"/>
    </w:pPr>
    <w:rPr>
      <w:rFonts w:ascii="Tahoma" w:hAnsi="Tahoma" w:cs="Tahoma"/>
      <w:sz w:val="20"/>
      <w:szCs w:val="20"/>
    </w:rPr>
  </w:style>
  <w:style w:type="paragraph" w:styleId="Szvegtrzs2">
    <w:name w:val="Body Text 2"/>
    <w:basedOn w:val="Norml"/>
    <w:rsid w:val="00877A90"/>
    <w:pPr>
      <w:spacing w:after="120" w:line="480" w:lineRule="auto"/>
    </w:pPr>
    <w:rPr>
      <w:rFonts w:ascii="Arial Narrow" w:hAnsi="Arial Narrow" w:cs="Arial Narrow"/>
      <w:color w:val="000000"/>
      <w:sz w:val="18"/>
      <w:szCs w:val="18"/>
      <w:lang w:eastAsia="hu-HU"/>
    </w:rPr>
  </w:style>
  <w:style w:type="character" w:customStyle="1" w:styleId="CharChar10">
    <w:name w:val="Char Char10"/>
    <w:rsid w:val="00F53D2D"/>
    <w:rPr>
      <w:b/>
      <w:bCs/>
      <w:kern w:val="36"/>
      <w:sz w:val="48"/>
      <w:szCs w:val="48"/>
    </w:rPr>
  </w:style>
  <w:style w:type="paragraph" w:customStyle="1" w:styleId="CharChar2Char">
    <w:name w:val="Char Char2 Char"/>
    <w:basedOn w:val="Norml"/>
    <w:rsid w:val="00F53D2D"/>
    <w:pPr>
      <w:spacing w:after="160" w:line="240" w:lineRule="exact"/>
    </w:pPr>
    <w:rPr>
      <w:rFonts w:ascii="Tahoma" w:hAnsi="Tahoma"/>
      <w:sz w:val="20"/>
      <w:szCs w:val="20"/>
      <w:lang w:val="en-US"/>
    </w:rPr>
  </w:style>
  <w:style w:type="paragraph" w:styleId="Alcm">
    <w:name w:val="Subtitle"/>
    <w:basedOn w:val="Norml"/>
    <w:link w:val="AlcmChar"/>
    <w:qFormat/>
    <w:locked/>
    <w:rsid w:val="00F53D2D"/>
    <w:pPr>
      <w:widowControl w:val="0"/>
      <w:numPr>
        <w:ilvl w:val="1"/>
        <w:numId w:val="4"/>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F53D2D"/>
    <w:rPr>
      <w:rFonts w:ascii="Palatino Linotype" w:eastAsia="Lucida Sans Unicode" w:hAnsi="Palatino Linotype" w:cs="Tahoma"/>
      <w:b/>
      <w:kern w:val="1"/>
      <w:sz w:val="24"/>
      <w:szCs w:val="24"/>
      <w:lang w:eastAsia="hi-IN" w:bidi="hi-IN"/>
    </w:rPr>
  </w:style>
  <w:style w:type="numbering" w:customStyle="1" w:styleId="Stlus2">
    <w:name w:val="Stílus2"/>
    <w:rsid w:val="00F53D2D"/>
    <w:pPr>
      <w:numPr>
        <w:numId w:val="5"/>
      </w:numPr>
    </w:pPr>
  </w:style>
  <w:style w:type="paragraph" w:customStyle="1" w:styleId="Cmsor21">
    <w:name w:val="Címsor 21"/>
    <w:basedOn w:val="Norml"/>
    <w:next w:val="Norml"/>
    <w:uiPriority w:val="9"/>
    <w:unhideWhenUsed/>
    <w:qFormat/>
    <w:rsid w:val="00543706"/>
    <w:pPr>
      <w:keepNext/>
      <w:keepLines/>
      <w:spacing w:before="200" w:after="0" w:line="240" w:lineRule="auto"/>
      <w:jc w:val="both"/>
      <w:outlineLvl w:val="1"/>
    </w:pPr>
    <w:rPr>
      <w:rFonts w:ascii="Times New Roman" w:hAnsi="Times New Roman"/>
      <w:b/>
      <w:bCs/>
      <w:sz w:val="24"/>
      <w:szCs w:val="26"/>
    </w:rPr>
  </w:style>
  <w:style w:type="paragraph" w:customStyle="1" w:styleId="Cmsor41">
    <w:name w:val="Címsor 41"/>
    <w:basedOn w:val="Norml"/>
    <w:next w:val="Norml"/>
    <w:uiPriority w:val="9"/>
    <w:unhideWhenUsed/>
    <w:qFormat/>
    <w:rsid w:val="00543706"/>
    <w:pPr>
      <w:keepNext/>
      <w:keepLines/>
      <w:spacing w:before="200" w:after="0" w:line="240" w:lineRule="auto"/>
      <w:ind w:left="851"/>
      <w:jc w:val="both"/>
      <w:outlineLvl w:val="3"/>
    </w:pPr>
    <w:rPr>
      <w:rFonts w:ascii="Times New Roman" w:hAnsi="Times New Roman"/>
      <w:b/>
      <w:bCs/>
      <w:i/>
      <w:iCs/>
      <w:sz w:val="24"/>
    </w:rPr>
  </w:style>
  <w:style w:type="numbering" w:customStyle="1" w:styleId="Nemlista6">
    <w:name w:val="Nem lista6"/>
    <w:next w:val="Nemlista"/>
    <w:uiPriority w:val="99"/>
    <w:semiHidden/>
    <w:unhideWhenUsed/>
    <w:rsid w:val="00543706"/>
  </w:style>
  <w:style w:type="character" w:customStyle="1" w:styleId="Cmsor2Char">
    <w:name w:val="Címsor 2 Char"/>
    <w:basedOn w:val="Bekezdsalapbettpusa"/>
    <w:link w:val="Cmsor2"/>
    <w:uiPriority w:val="9"/>
    <w:rsid w:val="00543706"/>
    <w:rPr>
      <w:rFonts w:ascii="Times New Roman" w:eastAsia="Times New Roman" w:hAnsi="Times New Roman" w:cs="Times New Roman"/>
      <w:b/>
      <w:bCs/>
      <w:sz w:val="24"/>
      <w:szCs w:val="26"/>
    </w:rPr>
  </w:style>
  <w:style w:type="character" w:customStyle="1" w:styleId="Cmsor3Char">
    <w:name w:val="Címsor 3 Char"/>
    <w:basedOn w:val="Bekezdsalapbettpusa"/>
    <w:link w:val="Cmsor3"/>
    <w:uiPriority w:val="9"/>
    <w:rsid w:val="00543706"/>
    <w:rPr>
      <w:rFonts w:ascii="Arial" w:eastAsia="Times New Roman" w:hAnsi="Arial" w:cs="Arial"/>
      <w:b/>
      <w:bCs/>
      <w:sz w:val="26"/>
      <w:szCs w:val="26"/>
      <w:lang w:eastAsia="en-US"/>
    </w:rPr>
  </w:style>
  <w:style w:type="character" w:customStyle="1" w:styleId="Cmsor4Char">
    <w:name w:val="Címsor 4 Char"/>
    <w:basedOn w:val="Bekezdsalapbettpusa"/>
    <w:link w:val="Cmsor4"/>
    <w:uiPriority w:val="9"/>
    <w:rsid w:val="00543706"/>
    <w:rPr>
      <w:rFonts w:ascii="Times New Roman" w:eastAsia="Times New Roman" w:hAnsi="Times New Roman" w:cs="Times New Roman"/>
      <w:b/>
      <w:bCs/>
      <w:i/>
      <w:iCs/>
      <w:sz w:val="24"/>
    </w:rPr>
  </w:style>
  <w:style w:type="paragraph" w:customStyle="1" w:styleId="alfejszveg">
    <w:name w:val="alfej szöveg"/>
    <w:basedOn w:val="Norml"/>
    <w:link w:val="alfejszvegChar"/>
    <w:qFormat/>
    <w:rsid w:val="00543706"/>
    <w:pPr>
      <w:autoSpaceDE w:val="0"/>
      <w:autoSpaceDN w:val="0"/>
      <w:adjustRightInd w:val="0"/>
      <w:spacing w:after="0" w:line="240" w:lineRule="auto"/>
      <w:ind w:left="567"/>
    </w:pPr>
    <w:rPr>
      <w:rFonts w:ascii="Palatino Linotype" w:hAnsi="Palatino Linotype"/>
      <w:iCs/>
      <w:kern w:val="2"/>
      <w:sz w:val="24"/>
      <w:szCs w:val="24"/>
      <w:lang w:eastAsia="hu-HU"/>
    </w:rPr>
  </w:style>
  <w:style w:type="character" w:customStyle="1" w:styleId="alfejszvegChar">
    <w:name w:val="alfej szöveg Char"/>
    <w:basedOn w:val="Bekezdsalapbettpusa"/>
    <w:link w:val="alfejszveg"/>
    <w:rsid w:val="00543706"/>
    <w:rPr>
      <w:rFonts w:ascii="Palatino Linotype" w:eastAsia="Times New Roman" w:hAnsi="Palatino Linotype"/>
      <w:iCs/>
      <w:kern w:val="2"/>
      <w:sz w:val="24"/>
      <w:szCs w:val="24"/>
    </w:rPr>
  </w:style>
  <w:style w:type="character" w:customStyle="1" w:styleId="Cmsor2Char1">
    <w:name w:val="Címsor 2 Char1"/>
    <w:basedOn w:val="Bekezdsalapbettpusa"/>
    <w:semiHidden/>
    <w:rsid w:val="00543706"/>
    <w:rPr>
      <w:rFonts w:asciiTheme="majorHAnsi" w:eastAsiaTheme="majorEastAsia" w:hAnsiTheme="majorHAnsi" w:cstheme="majorBidi"/>
      <w:color w:val="2E74B5" w:themeColor="accent1" w:themeShade="BF"/>
      <w:sz w:val="26"/>
      <w:szCs w:val="26"/>
      <w:lang w:eastAsia="en-US"/>
    </w:rPr>
  </w:style>
  <w:style w:type="character" w:customStyle="1" w:styleId="Cmsor4Char1">
    <w:name w:val="Címsor 4 Char1"/>
    <w:basedOn w:val="Bekezdsalapbettpusa"/>
    <w:semiHidden/>
    <w:rsid w:val="00543706"/>
    <w:rPr>
      <w:rFonts w:asciiTheme="majorHAnsi" w:eastAsiaTheme="majorEastAsia" w:hAnsiTheme="majorHAnsi" w:cstheme="majorBidi"/>
      <w:i/>
      <w:iCs/>
      <w:color w:val="2E74B5" w:themeColor="accent1" w:themeShade="BF"/>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14759">
      <w:bodyDiv w:val="1"/>
      <w:marLeft w:val="0"/>
      <w:marRight w:val="0"/>
      <w:marTop w:val="0"/>
      <w:marBottom w:val="0"/>
      <w:divBdr>
        <w:top w:val="none" w:sz="0" w:space="0" w:color="auto"/>
        <w:left w:val="none" w:sz="0" w:space="0" w:color="auto"/>
        <w:bottom w:val="none" w:sz="0" w:space="0" w:color="auto"/>
        <w:right w:val="none" w:sz="0" w:space="0" w:color="auto"/>
      </w:divBdr>
    </w:div>
    <w:div w:id="15540377">
      <w:bodyDiv w:val="1"/>
      <w:marLeft w:val="0"/>
      <w:marRight w:val="0"/>
      <w:marTop w:val="0"/>
      <w:marBottom w:val="0"/>
      <w:divBdr>
        <w:top w:val="none" w:sz="0" w:space="0" w:color="auto"/>
        <w:left w:val="none" w:sz="0" w:space="0" w:color="auto"/>
        <w:bottom w:val="none" w:sz="0" w:space="0" w:color="auto"/>
        <w:right w:val="none" w:sz="0" w:space="0" w:color="auto"/>
      </w:divBdr>
    </w:div>
    <w:div w:id="78526978">
      <w:bodyDiv w:val="1"/>
      <w:marLeft w:val="0"/>
      <w:marRight w:val="0"/>
      <w:marTop w:val="0"/>
      <w:marBottom w:val="0"/>
      <w:divBdr>
        <w:top w:val="none" w:sz="0" w:space="0" w:color="auto"/>
        <w:left w:val="none" w:sz="0" w:space="0" w:color="auto"/>
        <w:bottom w:val="none" w:sz="0" w:space="0" w:color="auto"/>
        <w:right w:val="none" w:sz="0" w:space="0" w:color="auto"/>
      </w:divBdr>
    </w:div>
    <w:div w:id="160975063">
      <w:bodyDiv w:val="1"/>
      <w:marLeft w:val="0"/>
      <w:marRight w:val="0"/>
      <w:marTop w:val="0"/>
      <w:marBottom w:val="0"/>
      <w:divBdr>
        <w:top w:val="none" w:sz="0" w:space="0" w:color="auto"/>
        <w:left w:val="none" w:sz="0" w:space="0" w:color="auto"/>
        <w:bottom w:val="none" w:sz="0" w:space="0" w:color="auto"/>
        <w:right w:val="none" w:sz="0" w:space="0" w:color="auto"/>
      </w:divBdr>
    </w:div>
    <w:div w:id="184635529">
      <w:bodyDiv w:val="1"/>
      <w:marLeft w:val="0"/>
      <w:marRight w:val="0"/>
      <w:marTop w:val="0"/>
      <w:marBottom w:val="0"/>
      <w:divBdr>
        <w:top w:val="none" w:sz="0" w:space="0" w:color="auto"/>
        <w:left w:val="none" w:sz="0" w:space="0" w:color="auto"/>
        <w:bottom w:val="none" w:sz="0" w:space="0" w:color="auto"/>
        <w:right w:val="none" w:sz="0" w:space="0" w:color="auto"/>
      </w:divBdr>
    </w:div>
    <w:div w:id="225990422">
      <w:bodyDiv w:val="1"/>
      <w:marLeft w:val="0"/>
      <w:marRight w:val="0"/>
      <w:marTop w:val="0"/>
      <w:marBottom w:val="0"/>
      <w:divBdr>
        <w:top w:val="none" w:sz="0" w:space="0" w:color="auto"/>
        <w:left w:val="none" w:sz="0" w:space="0" w:color="auto"/>
        <w:bottom w:val="none" w:sz="0" w:space="0" w:color="auto"/>
        <w:right w:val="none" w:sz="0" w:space="0" w:color="auto"/>
      </w:divBdr>
    </w:div>
    <w:div w:id="228268343">
      <w:bodyDiv w:val="1"/>
      <w:marLeft w:val="0"/>
      <w:marRight w:val="0"/>
      <w:marTop w:val="0"/>
      <w:marBottom w:val="0"/>
      <w:divBdr>
        <w:top w:val="none" w:sz="0" w:space="0" w:color="auto"/>
        <w:left w:val="none" w:sz="0" w:space="0" w:color="auto"/>
        <w:bottom w:val="none" w:sz="0" w:space="0" w:color="auto"/>
        <w:right w:val="none" w:sz="0" w:space="0" w:color="auto"/>
      </w:divBdr>
    </w:div>
    <w:div w:id="293606024">
      <w:bodyDiv w:val="1"/>
      <w:marLeft w:val="0"/>
      <w:marRight w:val="0"/>
      <w:marTop w:val="0"/>
      <w:marBottom w:val="0"/>
      <w:divBdr>
        <w:top w:val="none" w:sz="0" w:space="0" w:color="auto"/>
        <w:left w:val="none" w:sz="0" w:space="0" w:color="auto"/>
        <w:bottom w:val="none" w:sz="0" w:space="0" w:color="auto"/>
        <w:right w:val="none" w:sz="0" w:space="0" w:color="auto"/>
      </w:divBdr>
    </w:div>
    <w:div w:id="326710052">
      <w:bodyDiv w:val="1"/>
      <w:marLeft w:val="0"/>
      <w:marRight w:val="0"/>
      <w:marTop w:val="0"/>
      <w:marBottom w:val="0"/>
      <w:divBdr>
        <w:top w:val="none" w:sz="0" w:space="0" w:color="auto"/>
        <w:left w:val="none" w:sz="0" w:space="0" w:color="auto"/>
        <w:bottom w:val="none" w:sz="0" w:space="0" w:color="auto"/>
        <w:right w:val="none" w:sz="0" w:space="0" w:color="auto"/>
      </w:divBdr>
    </w:div>
    <w:div w:id="331757524">
      <w:bodyDiv w:val="1"/>
      <w:marLeft w:val="0"/>
      <w:marRight w:val="0"/>
      <w:marTop w:val="0"/>
      <w:marBottom w:val="0"/>
      <w:divBdr>
        <w:top w:val="none" w:sz="0" w:space="0" w:color="auto"/>
        <w:left w:val="none" w:sz="0" w:space="0" w:color="auto"/>
        <w:bottom w:val="none" w:sz="0" w:space="0" w:color="auto"/>
        <w:right w:val="none" w:sz="0" w:space="0" w:color="auto"/>
      </w:divBdr>
    </w:div>
    <w:div w:id="338315488">
      <w:bodyDiv w:val="1"/>
      <w:marLeft w:val="0"/>
      <w:marRight w:val="0"/>
      <w:marTop w:val="0"/>
      <w:marBottom w:val="0"/>
      <w:divBdr>
        <w:top w:val="none" w:sz="0" w:space="0" w:color="auto"/>
        <w:left w:val="none" w:sz="0" w:space="0" w:color="auto"/>
        <w:bottom w:val="none" w:sz="0" w:space="0" w:color="auto"/>
        <w:right w:val="none" w:sz="0" w:space="0" w:color="auto"/>
      </w:divBdr>
    </w:div>
    <w:div w:id="364335435">
      <w:bodyDiv w:val="1"/>
      <w:marLeft w:val="0"/>
      <w:marRight w:val="0"/>
      <w:marTop w:val="0"/>
      <w:marBottom w:val="0"/>
      <w:divBdr>
        <w:top w:val="none" w:sz="0" w:space="0" w:color="auto"/>
        <w:left w:val="none" w:sz="0" w:space="0" w:color="auto"/>
        <w:bottom w:val="none" w:sz="0" w:space="0" w:color="auto"/>
        <w:right w:val="none" w:sz="0" w:space="0" w:color="auto"/>
      </w:divBdr>
    </w:div>
    <w:div w:id="408232397">
      <w:bodyDiv w:val="1"/>
      <w:marLeft w:val="0"/>
      <w:marRight w:val="0"/>
      <w:marTop w:val="0"/>
      <w:marBottom w:val="0"/>
      <w:divBdr>
        <w:top w:val="none" w:sz="0" w:space="0" w:color="auto"/>
        <w:left w:val="none" w:sz="0" w:space="0" w:color="auto"/>
        <w:bottom w:val="none" w:sz="0" w:space="0" w:color="auto"/>
        <w:right w:val="none" w:sz="0" w:space="0" w:color="auto"/>
      </w:divBdr>
    </w:div>
    <w:div w:id="453062420">
      <w:bodyDiv w:val="1"/>
      <w:marLeft w:val="0"/>
      <w:marRight w:val="0"/>
      <w:marTop w:val="0"/>
      <w:marBottom w:val="0"/>
      <w:divBdr>
        <w:top w:val="none" w:sz="0" w:space="0" w:color="auto"/>
        <w:left w:val="none" w:sz="0" w:space="0" w:color="auto"/>
        <w:bottom w:val="none" w:sz="0" w:space="0" w:color="auto"/>
        <w:right w:val="none" w:sz="0" w:space="0" w:color="auto"/>
      </w:divBdr>
    </w:div>
    <w:div w:id="480393977">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584069841">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776363793">
      <w:bodyDiv w:val="1"/>
      <w:marLeft w:val="0"/>
      <w:marRight w:val="0"/>
      <w:marTop w:val="0"/>
      <w:marBottom w:val="0"/>
      <w:divBdr>
        <w:top w:val="none" w:sz="0" w:space="0" w:color="auto"/>
        <w:left w:val="none" w:sz="0" w:space="0" w:color="auto"/>
        <w:bottom w:val="none" w:sz="0" w:space="0" w:color="auto"/>
        <w:right w:val="none" w:sz="0" w:space="0" w:color="auto"/>
      </w:divBdr>
    </w:div>
    <w:div w:id="838664443">
      <w:bodyDiv w:val="1"/>
      <w:marLeft w:val="0"/>
      <w:marRight w:val="0"/>
      <w:marTop w:val="0"/>
      <w:marBottom w:val="0"/>
      <w:divBdr>
        <w:top w:val="none" w:sz="0" w:space="0" w:color="auto"/>
        <w:left w:val="none" w:sz="0" w:space="0" w:color="auto"/>
        <w:bottom w:val="none" w:sz="0" w:space="0" w:color="auto"/>
        <w:right w:val="none" w:sz="0" w:space="0" w:color="auto"/>
      </w:divBdr>
    </w:div>
    <w:div w:id="937367741">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25932448">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22058827">
      <w:bodyDiv w:val="1"/>
      <w:marLeft w:val="0"/>
      <w:marRight w:val="0"/>
      <w:marTop w:val="0"/>
      <w:marBottom w:val="0"/>
      <w:divBdr>
        <w:top w:val="none" w:sz="0" w:space="0" w:color="auto"/>
        <w:left w:val="none" w:sz="0" w:space="0" w:color="auto"/>
        <w:bottom w:val="none" w:sz="0" w:space="0" w:color="auto"/>
        <w:right w:val="none" w:sz="0" w:space="0" w:color="auto"/>
      </w:divBdr>
    </w:div>
    <w:div w:id="1262758501">
      <w:bodyDiv w:val="1"/>
      <w:marLeft w:val="0"/>
      <w:marRight w:val="0"/>
      <w:marTop w:val="0"/>
      <w:marBottom w:val="0"/>
      <w:divBdr>
        <w:top w:val="none" w:sz="0" w:space="0" w:color="auto"/>
        <w:left w:val="none" w:sz="0" w:space="0" w:color="auto"/>
        <w:bottom w:val="none" w:sz="0" w:space="0" w:color="auto"/>
        <w:right w:val="none" w:sz="0" w:space="0" w:color="auto"/>
      </w:divBdr>
    </w:div>
    <w:div w:id="1272056530">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02426072">
      <w:bodyDiv w:val="1"/>
      <w:marLeft w:val="0"/>
      <w:marRight w:val="0"/>
      <w:marTop w:val="0"/>
      <w:marBottom w:val="0"/>
      <w:divBdr>
        <w:top w:val="none" w:sz="0" w:space="0" w:color="auto"/>
        <w:left w:val="none" w:sz="0" w:space="0" w:color="auto"/>
        <w:bottom w:val="none" w:sz="0" w:space="0" w:color="auto"/>
        <w:right w:val="none" w:sz="0" w:space="0" w:color="auto"/>
      </w:divBdr>
    </w:div>
    <w:div w:id="1317806793">
      <w:bodyDiv w:val="1"/>
      <w:marLeft w:val="0"/>
      <w:marRight w:val="0"/>
      <w:marTop w:val="0"/>
      <w:marBottom w:val="0"/>
      <w:divBdr>
        <w:top w:val="none" w:sz="0" w:space="0" w:color="auto"/>
        <w:left w:val="none" w:sz="0" w:space="0" w:color="auto"/>
        <w:bottom w:val="none" w:sz="0" w:space="0" w:color="auto"/>
        <w:right w:val="none" w:sz="0" w:space="0" w:color="auto"/>
      </w:divBdr>
    </w:div>
    <w:div w:id="1317877724">
      <w:bodyDiv w:val="1"/>
      <w:marLeft w:val="0"/>
      <w:marRight w:val="0"/>
      <w:marTop w:val="0"/>
      <w:marBottom w:val="0"/>
      <w:divBdr>
        <w:top w:val="none" w:sz="0" w:space="0" w:color="auto"/>
        <w:left w:val="none" w:sz="0" w:space="0" w:color="auto"/>
        <w:bottom w:val="none" w:sz="0" w:space="0" w:color="auto"/>
        <w:right w:val="none" w:sz="0" w:space="0" w:color="auto"/>
      </w:divBdr>
    </w:div>
    <w:div w:id="1323503243">
      <w:bodyDiv w:val="1"/>
      <w:marLeft w:val="0"/>
      <w:marRight w:val="0"/>
      <w:marTop w:val="0"/>
      <w:marBottom w:val="0"/>
      <w:divBdr>
        <w:top w:val="none" w:sz="0" w:space="0" w:color="auto"/>
        <w:left w:val="none" w:sz="0" w:space="0" w:color="auto"/>
        <w:bottom w:val="none" w:sz="0" w:space="0" w:color="auto"/>
        <w:right w:val="none" w:sz="0" w:space="0" w:color="auto"/>
      </w:divBdr>
    </w:div>
    <w:div w:id="1344279634">
      <w:bodyDiv w:val="1"/>
      <w:marLeft w:val="0"/>
      <w:marRight w:val="0"/>
      <w:marTop w:val="0"/>
      <w:marBottom w:val="0"/>
      <w:divBdr>
        <w:top w:val="none" w:sz="0" w:space="0" w:color="auto"/>
        <w:left w:val="none" w:sz="0" w:space="0" w:color="auto"/>
        <w:bottom w:val="none" w:sz="0" w:space="0" w:color="auto"/>
        <w:right w:val="none" w:sz="0" w:space="0" w:color="auto"/>
      </w:divBdr>
    </w:div>
    <w:div w:id="1352949974">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23382101">
      <w:bodyDiv w:val="1"/>
      <w:marLeft w:val="0"/>
      <w:marRight w:val="0"/>
      <w:marTop w:val="0"/>
      <w:marBottom w:val="0"/>
      <w:divBdr>
        <w:top w:val="none" w:sz="0" w:space="0" w:color="auto"/>
        <w:left w:val="none" w:sz="0" w:space="0" w:color="auto"/>
        <w:bottom w:val="none" w:sz="0" w:space="0" w:color="auto"/>
        <w:right w:val="none" w:sz="0" w:space="0" w:color="auto"/>
      </w:divBdr>
    </w:div>
    <w:div w:id="1477261022">
      <w:bodyDiv w:val="1"/>
      <w:marLeft w:val="0"/>
      <w:marRight w:val="0"/>
      <w:marTop w:val="0"/>
      <w:marBottom w:val="0"/>
      <w:divBdr>
        <w:top w:val="none" w:sz="0" w:space="0" w:color="auto"/>
        <w:left w:val="none" w:sz="0" w:space="0" w:color="auto"/>
        <w:bottom w:val="none" w:sz="0" w:space="0" w:color="auto"/>
        <w:right w:val="none" w:sz="0" w:space="0" w:color="auto"/>
      </w:divBdr>
    </w:div>
    <w:div w:id="1524125967">
      <w:bodyDiv w:val="1"/>
      <w:marLeft w:val="0"/>
      <w:marRight w:val="0"/>
      <w:marTop w:val="0"/>
      <w:marBottom w:val="0"/>
      <w:divBdr>
        <w:top w:val="none" w:sz="0" w:space="0" w:color="auto"/>
        <w:left w:val="none" w:sz="0" w:space="0" w:color="auto"/>
        <w:bottom w:val="none" w:sz="0" w:space="0" w:color="auto"/>
        <w:right w:val="none" w:sz="0" w:space="0" w:color="auto"/>
      </w:divBdr>
    </w:div>
    <w:div w:id="1533377381">
      <w:bodyDiv w:val="1"/>
      <w:marLeft w:val="0"/>
      <w:marRight w:val="0"/>
      <w:marTop w:val="0"/>
      <w:marBottom w:val="0"/>
      <w:divBdr>
        <w:top w:val="none" w:sz="0" w:space="0" w:color="auto"/>
        <w:left w:val="none" w:sz="0" w:space="0" w:color="auto"/>
        <w:bottom w:val="none" w:sz="0" w:space="0" w:color="auto"/>
        <w:right w:val="none" w:sz="0" w:space="0" w:color="auto"/>
      </w:divBdr>
    </w:div>
    <w:div w:id="1581675976">
      <w:bodyDiv w:val="1"/>
      <w:marLeft w:val="0"/>
      <w:marRight w:val="0"/>
      <w:marTop w:val="0"/>
      <w:marBottom w:val="0"/>
      <w:divBdr>
        <w:top w:val="none" w:sz="0" w:space="0" w:color="auto"/>
        <w:left w:val="none" w:sz="0" w:space="0" w:color="auto"/>
        <w:bottom w:val="none" w:sz="0" w:space="0" w:color="auto"/>
        <w:right w:val="none" w:sz="0" w:space="0" w:color="auto"/>
      </w:divBdr>
    </w:div>
    <w:div w:id="1639527361">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676346397">
      <w:bodyDiv w:val="1"/>
      <w:marLeft w:val="0"/>
      <w:marRight w:val="0"/>
      <w:marTop w:val="0"/>
      <w:marBottom w:val="0"/>
      <w:divBdr>
        <w:top w:val="none" w:sz="0" w:space="0" w:color="auto"/>
        <w:left w:val="none" w:sz="0" w:space="0" w:color="auto"/>
        <w:bottom w:val="none" w:sz="0" w:space="0" w:color="auto"/>
        <w:right w:val="none" w:sz="0" w:space="0" w:color="auto"/>
      </w:divBdr>
    </w:div>
    <w:div w:id="1748725184">
      <w:bodyDiv w:val="1"/>
      <w:marLeft w:val="0"/>
      <w:marRight w:val="0"/>
      <w:marTop w:val="0"/>
      <w:marBottom w:val="0"/>
      <w:divBdr>
        <w:top w:val="none" w:sz="0" w:space="0" w:color="auto"/>
        <w:left w:val="none" w:sz="0" w:space="0" w:color="auto"/>
        <w:bottom w:val="none" w:sz="0" w:space="0" w:color="auto"/>
        <w:right w:val="none" w:sz="0" w:space="0" w:color="auto"/>
      </w:divBdr>
    </w:div>
    <w:div w:id="1782069700">
      <w:bodyDiv w:val="1"/>
      <w:marLeft w:val="0"/>
      <w:marRight w:val="0"/>
      <w:marTop w:val="0"/>
      <w:marBottom w:val="0"/>
      <w:divBdr>
        <w:top w:val="none" w:sz="0" w:space="0" w:color="auto"/>
        <w:left w:val="none" w:sz="0" w:space="0" w:color="auto"/>
        <w:bottom w:val="none" w:sz="0" w:space="0" w:color="auto"/>
        <w:right w:val="none" w:sz="0" w:space="0" w:color="auto"/>
      </w:divBdr>
    </w:div>
    <w:div w:id="1796674556">
      <w:bodyDiv w:val="1"/>
      <w:marLeft w:val="0"/>
      <w:marRight w:val="0"/>
      <w:marTop w:val="0"/>
      <w:marBottom w:val="0"/>
      <w:divBdr>
        <w:top w:val="none" w:sz="0" w:space="0" w:color="auto"/>
        <w:left w:val="none" w:sz="0" w:space="0" w:color="auto"/>
        <w:bottom w:val="none" w:sz="0" w:space="0" w:color="auto"/>
        <w:right w:val="none" w:sz="0" w:space="0" w:color="auto"/>
      </w:divBdr>
    </w:div>
    <w:div w:id="1827017087">
      <w:bodyDiv w:val="1"/>
      <w:marLeft w:val="0"/>
      <w:marRight w:val="0"/>
      <w:marTop w:val="0"/>
      <w:marBottom w:val="0"/>
      <w:divBdr>
        <w:top w:val="none" w:sz="0" w:space="0" w:color="auto"/>
        <w:left w:val="none" w:sz="0" w:space="0" w:color="auto"/>
        <w:bottom w:val="none" w:sz="0" w:space="0" w:color="auto"/>
        <w:right w:val="none" w:sz="0" w:space="0" w:color="auto"/>
      </w:divBdr>
    </w:div>
    <w:div w:id="1839926936">
      <w:bodyDiv w:val="1"/>
      <w:marLeft w:val="0"/>
      <w:marRight w:val="0"/>
      <w:marTop w:val="0"/>
      <w:marBottom w:val="0"/>
      <w:divBdr>
        <w:top w:val="none" w:sz="0" w:space="0" w:color="auto"/>
        <w:left w:val="none" w:sz="0" w:space="0" w:color="auto"/>
        <w:bottom w:val="none" w:sz="0" w:space="0" w:color="auto"/>
        <w:right w:val="none" w:sz="0" w:space="0" w:color="auto"/>
      </w:divBdr>
    </w:div>
    <w:div w:id="1842544936">
      <w:bodyDiv w:val="1"/>
      <w:marLeft w:val="0"/>
      <w:marRight w:val="0"/>
      <w:marTop w:val="0"/>
      <w:marBottom w:val="0"/>
      <w:divBdr>
        <w:top w:val="none" w:sz="0" w:space="0" w:color="auto"/>
        <w:left w:val="none" w:sz="0" w:space="0" w:color="auto"/>
        <w:bottom w:val="none" w:sz="0" w:space="0" w:color="auto"/>
        <w:right w:val="none" w:sz="0" w:space="0" w:color="auto"/>
      </w:divBdr>
    </w:div>
    <w:div w:id="2110150773">
      <w:bodyDiv w:val="1"/>
      <w:marLeft w:val="0"/>
      <w:marRight w:val="0"/>
      <w:marTop w:val="0"/>
      <w:marBottom w:val="0"/>
      <w:divBdr>
        <w:top w:val="none" w:sz="0" w:space="0" w:color="auto"/>
        <w:left w:val="none" w:sz="0" w:space="0" w:color="auto"/>
        <w:bottom w:val="none" w:sz="0" w:space="0" w:color="auto"/>
        <w:right w:val="none" w:sz="0" w:space="0" w:color="auto"/>
      </w:divBdr>
    </w:div>
    <w:div w:id="2132166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mslp.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480ED3-7357-42F3-B539-F3AEAFD3B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52</Pages>
  <Words>12561</Words>
  <Characters>86678</Characters>
  <Application>Microsoft Office Word</Application>
  <DocSecurity>4</DocSecurity>
  <Lines>722</Lines>
  <Paragraphs>198</Paragraphs>
  <ScaleCrop>false</ScaleCrop>
  <HeadingPairs>
    <vt:vector size="2" baseType="variant">
      <vt:variant>
        <vt:lpstr>Cím</vt:lpstr>
      </vt:variant>
      <vt:variant>
        <vt:i4>1</vt:i4>
      </vt:variant>
    </vt:vector>
  </HeadingPairs>
  <TitlesOfParts>
    <vt:vector size="1" baseType="lpstr">
      <vt:lpstr>1</vt:lpstr>
    </vt:vector>
  </TitlesOfParts>
  <Company>LFZE</Company>
  <LinksUpToDate>false</LinksUpToDate>
  <CharactersWithSpaces>99041</CharactersWithSpaces>
  <SharedDoc>false</SharedDoc>
  <HLinks>
    <vt:vector size="6" baseType="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cp:lastModifiedBy>Körtvélyesi Anikó</cp:lastModifiedBy>
  <cp:revision>2</cp:revision>
  <dcterms:created xsi:type="dcterms:W3CDTF">2016-06-29T07:22:00Z</dcterms:created>
  <dcterms:modified xsi:type="dcterms:W3CDTF">2016-06-29T07:22:00Z</dcterms:modified>
</cp:coreProperties>
</file>