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E0747" w:rsidRPr="00D035EC" w:rsidRDefault="006E0747" w:rsidP="006E0747">
      <w:pPr>
        <w:spacing w:after="0"/>
        <w:rPr>
          <w:rFonts w:cs="Times New Roman"/>
        </w:rPr>
      </w:pPr>
      <w:bookmarkStart w:id="0" w:name="_GoBack"/>
      <w:bookmarkEnd w:id="0"/>
    </w:p>
    <w:p w:rsidR="006E0747" w:rsidRPr="00D035EC" w:rsidRDefault="006E0747" w:rsidP="006E0747">
      <w:pPr>
        <w:jc w:val="center"/>
        <w:rPr>
          <w:rFonts w:cs="Times New Roman"/>
          <w:b/>
          <w:caps/>
          <w:spacing w:val="60"/>
          <w:sz w:val="32"/>
        </w:rPr>
      </w:pPr>
      <w:r w:rsidRPr="00D035EC">
        <w:rPr>
          <w:rFonts w:cs="Times New Roman"/>
          <w:b/>
          <w:caps/>
          <w:spacing w:val="60"/>
          <w:sz w:val="32"/>
        </w:rPr>
        <w:t>Szakképzési kerettanterv</w:t>
      </w:r>
    </w:p>
    <w:p w:rsidR="006E0747" w:rsidRPr="00D035EC" w:rsidRDefault="006E0747" w:rsidP="006E0747">
      <w:pPr>
        <w:jc w:val="center"/>
        <w:rPr>
          <w:rFonts w:cs="Times New Roman"/>
          <w:b/>
          <w:sz w:val="32"/>
        </w:rPr>
      </w:pPr>
      <w:r w:rsidRPr="00D035EC">
        <w:rPr>
          <w:rFonts w:cs="Times New Roman"/>
          <w:b/>
          <w:sz w:val="32"/>
        </w:rPr>
        <w:t>a(z)</w:t>
      </w:r>
    </w:p>
    <w:p w:rsidR="006E0747" w:rsidRPr="00D035EC" w:rsidRDefault="006E0747" w:rsidP="006E0747">
      <w:pPr>
        <w:jc w:val="center"/>
        <w:rPr>
          <w:rFonts w:cs="Times New Roman"/>
          <w:b/>
          <w:caps/>
          <w:sz w:val="32"/>
        </w:rPr>
      </w:pPr>
      <w:r w:rsidRPr="00D035EC">
        <w:rPr>
          <w:rFonts w:cs="Times New Roman"/>
          <w:b/>
          <w:caps/>
          <w:sz w:val="32"/>
        </w:rPr>
        <w:t>XLI. Vízügy</w:t>
      </w:r>
    </w:p>
    <w:p w:rsidR="006E0747" w:rsidRPr="00D035EC" w:rsidRDefault="006E0747" w:rsidP="006E0747">
      <w:pPr>
        <w:jc w:val="center"/>
        <w:rPr>
          <w:rFonts w:cs="Times New Roman"/>
          <w:b/>
          <w:sz w:val="32"/>
        </w:rPr>
      </w:pPr>
      <w:r w:rsidRPr="00D035EC">
        <w:rPr>
          <w:rFonts w:cs="Times New Roman"/>
          <w:b/>
          <w:sz w:val="32"/>
        </w:rPr>
        <w:t>ágazathoz tartozó</w:t>
      </w:r>
    </w:p>
    <w:p w:rsidR="006E0747" w:rsidRPr="00D035EC" w:rsidRDefault="006E0747" w:rsidP="006E0747">
      <w:pPr>
        <w:jc w:val="center"/>
        <w:rPr>
          <w:rFonts w:cs="Times New Roman"/>
          <w:b/>
          <w:sz w:val="32"/>
        </w:rPr>
      </w:pPr>
      <w:r w:rsidRPr="00D035EC">
        <w:rPr>
          <w:rFonts w:cs="Times New Roman"/>
          <w:b/>
          <w:sz w:val="32"/>
        </w:rPr>
        <w:t>54 853 03</w:t>
      </w:r>
    </w:p>
    <w:p w:rsidR="006E0747" w:rsidRPr="00D035EC" w:rsidRDefault="006E0747" w:rsidP="006E0747">
      <w:pPr>
        <w:jc w:val="center"/>
        <w:rPr>
          <w:rFonts w:cs="Times New Roman"/>
          <w:b/>
          <w:caps/>
          <w:sz w:val="32"/>
        </w:rPr>
      </w:pPr>
      <w:r w:rsidRPr="00D035EC">
        <w:rPr>
          <w:rFonts w:cs="Times New Roman"/>
          <w:b/>
          <w:caps/>
          <w:sz w:val="32"/>
        </w:rPr>
        <w:t>Vízgépészeti technikus</w:t>
      </w:r>
    </w:p>
    <w:p w:rsidR="006E0747" w:rsidRPr="00D035EC" w:rsidRDefault="006E0747" w:rsidP="006E0747">
      <w:pPr>
        <w:jc w:val="center"/>
        <w:rPr>
          <w:rFonts w:cs="Times New Roman"/>
          <w:b/>
          <w:caps/>
          <w:sz w:val="32"/>
        </w:rPr>
      </w:pPr>
      <w:r w:rsidRPr="00D035EC">
        <w:rPr>
          <w:rFonts w:cs="Times New Roman"/>
          <w:b/>
          <w:caps/>
          <w:sz w:val="32"/>
        </w:rPr>
        <w:t>szakképesítéshez</w:t>
      </w:r>
    </w:p>
    <w:p w:rsidR="006E0747" w:rsidRPr="00D035EC" w:rsidRDefault="006E0747" w:rsidP="006E0747">
      <w:pPr>
        <w:spacing w:after="0"/>
        <w:rPr>
          <w:rFonts w:cs="Times New Roman"/>
        </w:rPr>
      </w:pPr>
    </w:p>
    <w:p w:rsidR="006E0747" w:rsidRPr="00D035EC" w:rsidRDefault="006E0747" w:rsidP="006E0747">
      <w:pPr>
        <w:spacing w:after="0"/>
        <w:rPr>
          <w:rFonts w:cs="Times New Roman"/>
        </w:rPr>
      </w:pPr>
      <w:r w:rsidRPr="00D035EC">
        <w:rPr>
          <w:rFonts w:cs="Times New Roman"/>
        </w:rPr>
        <w:t xml:space="preserve">A(z) </w:t>
      </w:r>
      <w:r w:rsidRPr="00D035EC">
        <w:rPr>
          <w:rFonts w:cs="Times New Roman"/>
          <w:caps/>
        </w:rPr>
        <w:t>XLI.. Vízügy</w:t>
      </w:r>
      <w:r w:rsidRPr="00D035EC">
        <w:rPr>
          <w:rFonts w:cs="Times New Roman"/>
        </w:rPr>
        <w:t xml:space="preserve"> ágazathoz az alábbi szakképesítések tartoznak:</w:t>
      </w:r>
    </w:p>
    <w:p w:rsidR="006E0747" w:rsidRPr="00D035EC" w:rsidRDefault="006E0747" w:rsidP="006E0747">
      <w:pPr>
        <w:pStyle w:val="Listaszerbekezds"/>
        <w:numPr>
          <w:ilvl w:val="0"/>
          <w:numId w:val="5"/>
        </w:numPr>
        <w:spacing w:after="0"/>
        <w:rPr>
          <w:rFonts w:cs="Times New Roman"/>
        </w:rPr>
      </w:pPr>
      <w:r w:rsidRPr="00D035EC">
        <w:rPr>
          <w:rFonts w:cs="Times New Roman"/>
        </w:rPr>
        <w:t>54 853 02 Vízgazdálkodó technikus</w:t>
      </w:r>
    </w:p>
    <w:p w:rsidR="006E0747" w:rsidRPr="00D035EC" w:rsidRDefault="006E0747" w:rsidP="006E0747">
      <w:pPr>
        <w:pStyle w:val="Listaszerbekezds"/>
        <w:numPr>
          <w:ilvl w:val="0"/>
          <w:numId w:val="5"/>
        </w:numPr>
        <w:spacing w:after="0"/>
        <w:rPr>
          <w:rFonts w:cs="Times New Roman"/>
        </w:rPr>
      </w:pPr>
      <w:r w:rsidRPr="00D035EC">
        <w:rPr>
          <w:rFonts w:cs="Times New Roman"/>
        </w:rPr>
        <w:t>54 853 03 Vízgépész technikus</w:t>
      </w:r>
    </w:p>
    <w:p w:rsidR="006E0747" w:rsidRPr="00D035EC" w:rsidRDefault="006E0747" w:rsidP="006E0747">
      <w:pPr>
        <w:pStyle w:val="Listaszerbekezds"/>
        <w:numPr>
          <w:ilvl w:val="0"/>
          <w:numId w:val="5"/>
        </w:numPr>
        <w:spacing w:after="0"/>
        <w:rPr>
          <w:rFonts w:cs="Times New Roman"/>
        </w:rPr>
      </w:pPr>
      <w:r w:rsidRPr="00D035EC">
        <w:rPr>
          <w:rFonts w:cs="Times New Roman"/>
        </w:rPr>
        <w:t>54 853 04 Viziközmű technikus</w:t>
      </w:r>
    </w:p>
    <w:p w:rsidR="006E0747" w:rsidRPr="00D035EC" w:rsidRDefault="006E0747" w:rsidP="006E0747">
      <w:pPr>
        <w:spacing w:after="0"/>
        <w:rPr>
          <w:rFonts w:cs="Times New Roman"/>
        </w:rPr>
      </w:pPr>
    </w:p>
    <w:p w:rsidR="006E0747" w:rsidRPr="00D035EC" w:rsidRDefault="006E0747" w:rsidP="006E0747">
      <w:pPr>
        <w:spacing w:after="0"/>
        <w:rPr>
          <w:rFonts w:cs="Times New Roman"/>
          <w:b/>
        </w:rPr>
      </w:pPr>
      <w:r w:rsidRPr="00D035EC">
        <w:rPr>
          <w:rFonts w:cs="Times New Roman"/>
          <w:b/>
        </w:rPr>
        <w:t>I. A szakképzés jogi háttere</w:t>
      </w:r>
    </w:p>
    <w:p w:rsidR="006E0747" w:rsidRPr="00D035EC" w:rsidRDefault="006E0747" w:rsidP="006E0747">
      <w:pPr>
        <w:spacing w:after="0"/>
        <w:rPr>
          <w:rFonts w:cs="Times New Roman"/>
        </w:rPr>
      </w:pPr>
      <w:r w:rsidRPr="00D035EC">
        <w:rPr>
          <w:rFonts w:cs="Times New Roman"/>
        </w:rPr>
        <w:t>A szakképzési kerettanterv</w:t>
      </w:r>
    </w:p>
    <w:p w:rsidR="006E0747" w:rsidRPr="00D035EC" w:rsidRDefault="006E0747" w:rsidP="006E0747">
      <w:pPr>
        <w:pStyle w:val="Listaszerbekezds"/>
        <w:numPr>
          <w:ilvl w:val="0"/>
          <w:numId w:val="6"/>
        </w:numPr>
        <w:spacing w:after="0"/>
        <w:rPr>
          <w:rFonts w:cs="Times New Roman"/>
        </w:rPr>
      </w:pPr>
      <w:r w:rsidRPr="00D035EC">
        <w:rPr>
          <w:rFonts w:cs="Times New Roman"/>
        </w:rPr>
        <w:t>a nemzeti köznevelésről szóló 2011. évi CXC. törvény,</w:t>
      </w:r>
    </w:p>
    <w:p w:rsidR="006E0747" w:rsidRPr="00D035EC" w:rsidRDefault="006E0747" w:rsidP="006E0747">
      <w:pPr>
        <w:pStyle w:val="Listaszerbekezds"/>
        <w:numPr>
          <w:ilvl w:val="0"/>
          <w:numId w:val="6"/>
        </w:numPr>
        <w:spacing w:after="0"/>
        <w:rPr>
          <w:rFonts w:cs="Times New Roman"/>
        </w:rPr>
      </w:pPr>
      <w:r w:rsidRPr="00D035EC">
        <w:rPr>
          <w:rFonts w:cs="Times New Roman"/>
        </w:rPr>
        <w:t>a szakképzésről szóló 2011. évi CLXXXVII. törvény,</w:t>
      </w:r>
    </w:p>
    <w:p w:rsidR="006E0747" w:rsidRPr="00D035EC" w:rsidRDefault="006E0747" w:rsidP="006E0747">
      <w:pPr>
        <w:spacing w:after="0"/>
        <w:rPr>
          <w:rFonts w:cs="Times New Roman"/>
        </w:rPr>
      </w:pPr>
    </w:p>
    <w:p w:rsidR="006E0747" w:rsidRPr="00D035EC" w:rsidRDefault="006E0747" w:rsidP="006E0747">
      <w:pPr>
        <w:spacing w:after="0"/>
        <w:rPr>
          <w:rFonts w:cs="Times New Roman"/>
        </w:rPr>
      </w:pPr>
      <w:r w:rsidRPr="00D035EC">
        <w:rPr>
          <w:rFonts w:cs="Times New Roman"/>
        </w:rPr>
        <w:t>valamint</w:t>
      </w:r>
    </w:p>
    <w:p w:rsidR="006E0747" w:rsidRPr="00D035EC" w:rsidRDefault="006E0747" w:rsidP="006E0747">
      <w:pPr>
        <w:pStyle w:val="Listaszerbekezds"/>
        <w:numPr>
          <w:ilvl w:val="0"/>
          <w:numId w:val="6"/>
        </w:numPr>
        <w:spacing w:after="0"/>
        <w:rPr>
          <w:rFonts w:cs="Times New Roman"/>
        </w:rPr>
      </w:pPr>
      <w:r w:rsidRPr="00D035EC">
        <w:rPr>
          <w:rFonts w:cs="Times New Roman"/>
        </w:rPr>
        <w:t>az Országos Képzési Jegyzékről és az Országos Képzési Jegyzék módosításának eljárásrendjéről szóló 150/2012. (VII. 6.) Kormányrendelet,</w:t>
      </w:r>
    </w:p>
    <w:p w:rsidR="006E0747" w:rsidRPr="00D035EC" w:rsidRDefault="006E0747" w:rsidP="006E0747">
      <w:pPr>
        <w:pStyle w:val="Listaszerbekezds"/>
        <w:numPr>
          <w:ilvl w:val="0"/>
          <w:numId w:val="6"/>
        </w:numPr>
        <w:spacing w:after="0"/>
        <w:rPr>
          <w:rFonts w:cs="Times New Roman"/>
        </w:rPr>
      </w:pPr>
      <w:r w:rsidRPr="00D035EC">
        <w:rPr>
          <w:rFonts w:cs="Times New Roman"/>
        </w:rPr>
        <w:t>az állam által elismert szakképesítések szakmai követelménymoduljairól szóló 217/2012. (VIII. 9.) Kormányrendelet,</w:t>
      </w:r>
    </w:p>
    <w:p w:rsidR="006E0747" w:rsidRPr="00D035EC" w:rsidRDefault="006E0747" w:rsidP="006E0747">
      <w:pPr>
        <w:pStyle w:val="Listaszerbekezds"/>
        <w:numPr>
          <w:ilvl w:val="0"/>
          <w:numId w:val="6"/>
        </w:numPr>
        <w:spacing w:after="0"/>
        <w:rPr>
          <w:rFonts w:cs="Times New Roman"/>
        </w:rPr>
      </w:pPr>
      <w:r w:rsidRPr="00D035EC">
        <w:rPr>
          <w:rFonts w:cs="Times New Roman"/>
        </w:rPr>
        <w:t xml:space="preserve">a(z) 54 853 03. számú, Vízgépészeti technikus megnevezésű szakképesítés szakmai és vizsgakövetelményeit tartalmazó rendelet </w:t>
      </w:r>
    </w:p>
    <w:p w:rsidR="006E0747" w:rsidRPr="00D035EC" w:rsidRDefault="006E0747" w:rsidP="006E0747">
      <w:pPr>
        <w:spacing w:after="0"/>
        <w:rPr>
          <w:rFonts w:cs="Times New Roman"/>
        </w:rPr>
      </w:pPr>
      <w:r w:rsidRPr="00D035EC">
        <w:rPr>
          <w:rFonts w:cs="Times New Roman"/>
        </w:rPr>
        <w:t>alapján készült.</w:t>
      </w:r>
    </w:p>
    <w:p w:rsidR="006E0747" w:rsidRPr="00D035EC" w:rsidRDefault="006E0747" w:rsidP="006E0747">
      <w:pPr>
        <w:spacing w:after="0"/>
        <w:rPr>
          <w:rFonts w:cs="Times New Roman"/>
        </w:rPr>
      </w:pPr>
    </w:p>
    <w:p w:rsidR="006E0747" w:rsidRPr="00D035EC" w:rsidRDefault="006E0747" w:rsidP="006E0747">
      <w:pPr>
        <w:spacing w:after="0"/>
        <w:rPr>
          <w:rFonts w:cs="Times New Roman"/>
        </w:rPr>
      </w:pPr>
    </w:p>
    <w:p w:rsidR="006E0747" w:rsidRPr="00D035EC" w:rsidRDefault="006E0747" w:rsidP="006E0747">
      <w:pPr>
        <w:spacing w:after="0"/>
        <w:rPr>
          <w:rFonts w:cs="Times New Roman"/>
          <w:b/>
        </w:rPr>
      </w:pPr>
      <w:r w:rsidRPr="00D035EC">
        <w:rPr>
          <w:rFonts w:cs="Times New Roman"/>
          <w:b/>
        </w:rPr>
        <w:t>II. A szakképesítés alapadatai</w:t>
      </w:r>
    </w:p>
    <w:p w:rsidR="006E0747" w:rsidRPr="00D035EC" w:rsidRDefault="006E0747" w:rsidP="006E0747">
      <w:pPr>
        <w:spacing w:after="0"/>
        <w:rPr>
          <w:rFonts w:cs="Times New Roman"/>
        </w:rPr>
      </w:pPr>
    </w:p>
    <w:p w:rsidR="006E0747" w:rsidRPr="00D035EC" w:rsidRDefault="006E0747" w:rsidP="006E0747">
      <w:pPr>
        <w:spacing w:after="0"/>
        <w:rPr>
          <w:rFonts w:cs="Times New Roman"/>
        </w:rPr>
      </w:pPr>
      <w:r w:rsidRPr="00D035EC">
        <w:rPr>
          <w:rFonts w:cs="Times New Roman"/>
        </w:rPr>
        <w:t>A szakképesítés azonosító száma: 54 853 03.</w:t>
      </w:r>
    </w:p>
    <w:p w:rsidR="006E0747" w:rsidRPr="00D035EC" w:rsidRDefault="006E0747" w:rsidP="006E0747">
      <w:pPr>
        <w:spacing w:after="0"/>
        <w:rPr>
          <w:rFonts w:cs="Times New Roman"/>
        </w:rPr>
      </w:pPr>
      <w:r w:rsidRPr="00D035EC">
        <w:rPr>
          <w:rFonts w:cs="Times New Roman"/>
        </w:rPr>
        <w:t>Szakképesítés megnevezése: Vízgépészeti technikus</w:t>
      </w:r>
    </w:p>
    <w:p w:rsidR="006E0747" w:rsidRPr="00D035EC" w:rsidRDefault="006E0747" w:rsidP="006E0747">
      <w:pPr>
        <w:spacing w:after="0"/>
        <w:rPr>
          <w:rFonts w:cs="Times New Roman"/>
        </w:rPr>
      </w:pPr>
      <w:r w:rsidRPr="00D035EC">
        <w:rPr>
          <w:rFonts w:cs="Times New Roman"/>
        </w:rPr>
        <w:t>A szakmacsoport száma és megnevezése: 23.. Vízügy</w:t>
      </w:r>
    </w:p>
    <w:p w:rsidR="006E0747" w:rsidRPr="00D035EC" w:rsidRDefault="006E0747" w:rsidP="006E0747">
      <w:pPr>
        <w:spacing w:after="0"/>
        <w:rPr>
          <w:rFonts w:cs="Times New Roman"/>
        </w:rPr>
      </w:pPr>
      <w:r w:rsidRPr="00D035EC">
        <w:rPr>
          <w:rFonts w:cs="Times New Roman"/>
        </w:rPr>
        <w:t>Ágazati besorolás száma és megnevezése: XLI.. Vízügy</w:t>
      </w:r>
    </w:p>
    <w:p w:rsidR="006E0747" w:rsidRPr="00D035EC" w:rsidRDefault="006E0747" w:rsidP="006E0747">
      <w:pPr>
        <w:spacing w:after="0"/>
        <w:rPr>
          <w:rFonts w:cs="Times New Roman"/>
        </w:rPr>
      </w:pPr>
      <w:r w:rsidRPr="00D035EC">
        <w:rPr>
          <w:rFonts w:cs="Times New Roman"/>
        </w:rPr>
        <w:t>Iskolai rendszerű szakképzésben a szakképzési évfolyamok száma: 2 év</w:t>
      </w:r>
    </w:p>
    <w:p w:rsidR="006E0747" w:rsidRPr="00D035EC" w:rsidRDefault="006E0747" w:rsidP="006E0747">
      <w:pPr>
        <w:spacing w:after="0"/>
        <w:rPr>
          <w:rFonts w:cs="Times New Roman"/>
        </w:rPr>
      </w:pPr>
      <w:r w:rsidRPr="00D035EC">
        <w:rPr>
          <w:rFonts w:cs="Times New Roman"/>
        </w:rPr>
        <w:t>Elméleti képzési idő aránya: 60%</w:t>
      </w:r>
    </w:p>
    <w:p w:rsidR="006E0747" w:rsidRPr="00D035EC" w:rsidRDefault="006E0747" w:rsidP="006E0747">
      <w:pPr>
        <w:spacing w:after="0"/>
        <w:rPr>
          <w:rFonts w:cs="Times New Roman"/>
        </w:rPr>
      </w:pPr>
      <w:r w:rsidRPr="00D035EC">
        <w:rPr>
          <w:rFonts w:cs="Times New Roman"/>
        </w:rPr>
        <w:t>Gyakorlati képzési idő aránya: 40%</w:t>
      </w:r>
    </w:p>
    <w:p w:rsidR="006E0747" w:rsidRPr="00D035EC" w:rsidRDefault="006E0747" w:rsidP="006E0747">
      <w:pPr>
        <w:spacing w:after="0"/>
        <w:rPr>
          <w:rFonts w:cs="Times New Roman"/>
        </w:rPr>
      </w:pPr>
      <w:r w:rsidRPr="00D035EC">
        <w:rPr>
          <w:rFonts w:cs="Times New Roman"/>
        </w:rPr>
        <w:t>Az iskolai rendszerű képzésben az összefüggő szakmai gyakorlat időtartama:</w:t>
      </w:r>
    </w:p>
    <w:p w:rsidR="006E0747" w:rsidRPr="00D035EC" w:rsidRDefault="006E0747" w:rsidP="006E0747">
      <w:pPr>
        <w:pStyle w:val="Listaszerbekezds"/>
        <w:numPr>
          <w:ilvl w:val="0"/>
          <w:numId w:val="7"/>
        </w:numPr>
        <w:spacing w:after="0"/>
        <w:rPr>
          <w:rFonts w:cs="Times New Roman"/>
        </w:rPr>
      </w:pPr>
      <w:r w:rsidRPr="00D035EC">
        <w:rPr>
          <w:rFonts w:cs="Times New Roman"/>
        </w:rPr>
        <w:t xml:space="preserve">5 évfolyamos képzés esetén: a 10. évfolyamot követően 140 óra, a 11. évfolyamot követően 140 óra; </w:t>
      </w:r>
    </w:p>
    <w:p w:rsidR="006E0747" w:rsidRPr="00D035EC" w:rsidRDefault="006E0747" w:rsidP="006E0747">
      <w:pPr>
        <w:pStyle w:val="Listaszerbekezds"/>
        <w:numPr>
          <w:ilvl w:val="0"/>
          <w:numId w:val="7"/>
        </w:numPr>
        <w:spacing w:after="0"/>
        <w:rPr>
          <w:rFonts w:cs="Times New Roman"/>
        </w:rPr>
      </w:pPr>
      <w:r w:rsidRPr="00D035EC">
        <w:rPr>
          <w:rFonts w:cs="Times New Roman"/>
        </w:rPr>
        <w:t>2 évfolyamos képzés esetén: az első szakképzési évfolyamot követően 160 óra</w:t>
      </w:r>
    </w:p>
    <w:p w:rsidR="006E0747" w:rsidRPr="00D035EC" w:rsidRDefault="006E0747" w:rsidP="006E0747">
      <w:pPr>
        <w:spacing w:after="0"/>
        <w:rPr>
          <w:rFonts w:cs="Times New Roman"/>
        </w:rPr>
      </w:pPr>
    </w:p>
    <w:p w:rsidR="006E0747" w:rsidRPr="00D035EC" w:rsidRDefault="006E0747" w:rsidP="006E0747">
      <w:pPr>
        <w:spacing w:after="0"/>
        <w:rPr>
          <w:rFonts w:cs="Times New Roman"/>
        </w:rPr>
      </w:pPr>
    </w:p>
    <w:p w:rsidR="006E0747" w:rsidRPr="00D035EC" w:rsidRDefault="006E0747" w:rsidP="006E0747">
      <w:pPr>
        <w:spacing w:after="0"/>
        <w:rPr>
          <w:rFonts w:cs="Times New Roman"/>
          <w:b/>
        </w:rPr>
      </w:pPr>
      <w:r w:rsidRPr="00D035EC">
        <w:rPr>
          <w:rFonts w:cs="Times New Roman"/>
          <w:b/>
        </w:rPr>
        <w:t>III. A szakképzésbe történő belépés feltételei</w:t>
      </w:r>
    </w:p>
    <w:p w:rsidR="006E0747" w:rsidRPr="00D035EC" w:rsidRDefault="006E0747" w:rsidP="006E0747">
      <w:pPr>
        <w:spacing w:after="0"/>
        <w:rPr>
          <w:rFonts w:cs="Times New Roman"/>
        </w:rPr>
      </w:pPr>
    </w:p>
    <w:p w:rsidR="006E0747" w:rsidRPr="00D035EC" w:rsidRDefault="006E0747" w:rsidP="006E0747">
      <w:pPr>
        <w:spacing w:after="0"/>
        <w:rPr>
          <w:rFonts w:cs="Times New Roman"/>
        </w:rPr>
      </w:pPr>
      <w:r w:rsidRPr="00D035EC">
        <w:rPr>
          <w:rFonts w:cs="Times New Roman"/>
        </w:rPr>
        <w:t>Iskolai előképzettség: érettségi végzettség</w:t>
      </w:r>
    </w:p>
    <w:p w:rsidR="006E0747" w:rsidRPr="00D035EC" w:rsidRDefault="006E0747" w:rsidP="006E0747">
      <w:pPr>
        <w:spacing w:after="0"/>
        <w:rPr>
          <w:rFonts w:cs="Times New Roman"/>
        </w:rPr>
      </w:pPr>
      <w:r w:rsidRPr="00D035EC">
        <w:rPr>
          <w:rFonts w:cs="Times New Roman"/>
        </w:rPr>
        <w:t>Bemeneti kompetenciák: —</w:t>
      </w:r>
    </w:p>
    <w:p w:rsidR="006E0747" w:rsidRPr="00D035EC" w:rsidRDefault="006E0747" w:rsidP="006E0747">
      <w:pPr>
        <w:spacing w:after="0"/>
        <w:rPr>
          <w:rFonts w:cs="Times New Roman"/>
        </w:rPr>
      </w:pPr>
      <w:r w:rsidRPr="00D035EC">
        <w:rPr>
          <w:rFonts w:cs="Times New Roman"/>
        </w:rPr>
        <w:t>Szakmai előképzettség: —</w:t>
      </w:r>
    </w:p>
    <w:p w:rsidR="006E0747" w:rsidRPr="00D035EC" w:rsidRDefault="006E0747" w:rsidP="006E0747">
      <w:pPr>
        <w:spacing w:after="0"/>
        <w:rPr>
          <w:rFonts w:cs="Times New Roman"/>
        </w:rPr>
      </w:pPr>
      <w:r w:rsidRPr="00D035EC">
        <w:rPr>
          <w:rFonts w:cs="Times New Roman"/>
        </w:rPr>
        <w:t>Előírt gyakorlat: —</w:t>
      </w:r>
    </w:p>
    <w:p w:rsidR="006E0747" w:rsidRPr="00D035EC" w:rsidRDefault="006E0747" w:rsidP="006E0747">
      <w:pPr>
        <w:spacing w:after="0"/>
        <w:rPr>
          <w:rFonts w:cs="Times New Roman"/>
        </w:rPr>
      </w:pPr>
      <w:r w:rsidRPr="00D035EC">
        <w:rPr>
          <w:rFonts w:cs="Times New Roman"/>
        </w:rPr>
        <w:t>Egészségügyi alkalmassági követelmények: szükségesek</w:t>
      </w:r>
    </w:p>
    <w:p w:rsidR="006E0747" w:rsidRPr="00D035EC" w:rsidRDefault="006E0747" w:rsidP="006E0747">
      <w:pPr>
        <w:spacing w:after="0"/>
        <w:rPr>
          <w:rFonts w:cs="Times New Roman"/>
        </w:rPr>
      </w:pPr>
      <w:r w:rsidRPr="00D035EC">
        <w:rPr>
          <w:rFonts w:cs="Times New Roman"/>
        </w:rPr>
        <w:t>Pályaalkalmassági követelmények: -</w:t>
      </w:r>
    </w:p>
    <w:p w:rsidR="006E0747" w:rsidRPr="00D035EC" w:rsidRDefault="006E0747" w:rsidP="006E0747">
      <w:pPr>
        <w:spacing w:after="0"/>
        <w:rPr>
          <w:rFonts w:cs="Times New Roman"/>
        </w:rPr>
      </w:pPr>
    </w:p>
    <w:p w:rsidR="006E0747" w:rsidRPr="00D035EC" w:rsidRDefault="006E0747" w:rsidP="006E0747">
      <w:pPr>
        <w:spacing w:after="0"/>
        <w:rPr>
          <w:rFonts w:cs="Times New Roman"/>
        </w:rPr>
      </w:pPr>
    </w:p>
    <w:p w:rsidR="006E0747" w:rsidRPr="00D035EC" w:rsidRDefault="006E0747" w:rsidP="006E0747">
      <w:pPr>
        <w:spacing w:after="0"/>
        <w:rPr>
          <w:rFonts w:cs="Times New Roman"/>
          <w:b/>
        </w:rPr>
      </w:pPr>
      <w:r w:rsidRPr="00D035EC">
        <w:rPr>
          <w:rFonts w:cs="Times New Roman"/>
          <w:b/>
        </w:rPr>
        <w:t>IV. A szakképzés szervezésének feltételei</w:t>
      </w:r>
    </w:p>
    <w:p w:rsidR="006E0747" w:rsidRPr="00D035EC" w:rsidRDefault="006E0747" w:rsidP="006E0747">
      <w:pPr>
        <w:spacing w:after="0"/>
        <w:rPr>
          <w:rFonts w:cs="Times New Roman"/>
        </w:rPr>
      </w:pPr>
    </w:p>
    <w:p w:rsidR="006E0747" w:rsidRPr="00D035EC" w:rsidRDefault="006E0747" w:rsidP="006E0747">
      <w:pPr>
        <w:spacing w:after="0"/>
        <w:rPr>
          <w:rFonts w:cs="Times New Roman"/>
          <w:b/>
        </w:rPr>
      </w:pPr>
      <w:r w:rsidRPr="00D035EC">
        <w:rPr>
          <w:rFonts w:cs="Times New Roman"/>
          <w:b/>
        </w:rPr>
        <w:t>Személyi feltételek</w:t>
      </w:r>
    </w:p>
    <w:p w:rsidR="006E0747" w:rsidRPr="00D035EC" w:rsidRDefault="006E0747" w:rsidP="006E0747">
      <w:pPr>
        <w:spacing w:after="0"/>
        <w:rPr>
          <w:rFonts w:cs="Times New Roman"/>
        </w:rPr>
      </w:pPr>
      <w:r w:rsidRPr="00D035EC">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6E0747" w:rsidRPr="00D035EC" w:rsidRDefault="006E0747" w:rsidP="006E0747">
      <w:pPr>
        <w:spacing w:after="0"/>
        <w:rPr>
          <w:rFonts w:cs="Times New Roman"/>
        </w:rPr>
      </w:pPr>
      <w:r w:rsidRPr="00D035EC">
        <w:rPr>
          <w:rFonts w:cs="Times New Roman"/>
        </w:rPr>
        <w:t>Ezen túl az alábbi tantárgyak oktatására az alábbi végzettséggel rendelkező szakember alkalmazható:</w:t>
      </w:r>
    </w:p>
    <w:p w:rsidR="006E0747" w:rsidRPr="00D035EC" w:rsidRDefault="006E0747" w:rsidP="006E0747">
      <w:pPr>
        <w:spacing w:after="0"/>
        <w:rPr>
          <w:rFonts w:cs="Times New Roman"/>
        </w:rPr>
      </w:pPr>
    </w:p>
    <w:tbl>
      <w:tblPr>
        <w:tblW w:w="0" w:type="auto"/>
        <w:jc w:val="center"/>
        <w:tblLayout w:type="fixed"/>
        <w:tblCellMar>
          <w:left w:w="30" w:type="dxa"/>
          <w:right w:w="30" w:type="dxa"/>
        </w:tblCellMar>
        <w:tblLook w:val="0000" w:firstRow="0" w:lastRow="0" w:firstColumn="0" w:lastColumn="0" w:noHBand="0" w:noVBand="0"/>
      </w:tblPr>
      <w:tblGrid>
        <w:gridCol w:w="3466"/>
        <w:gridCol w:w="4593"/>
      </w:tblGrid>
      <w:tr w:rsidR="000137A7" w:rsidRPr="00D035EC" w:rsidTr="000137A7">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0137A7" w:rsidRPr="00D035EC" w:rsidRDefault="000137A7">
            <w:pPr>
              <w:autoSpaceDE w:val="0"/>
              <w:autoSpaceDN w:val="0"/>
              <w:adjustRightInd w:val="0"/>
              <w:spacing w:after="0"/>
              <w:jc w:val="center"/>
              <w:rPr>
                <w:rFonts w:cs="Times New Roman"/>
                <w:b/>
                <w:bCs/>
                <w:color w:val="000000"/>
                <w:sz w:val="20"/>
                <w:szCs w:val="20"/>
              </w:rPr>
            </w:pPr>
            <w:r w:rsidRPr="00D035EC">
              <w:rPr>
                <w:rFonts w:cs="Times New Roman"/>
                <w:b/>
                <w:bCs/>
                <w:color w:val="000000"/>
                <w:sz w:val="20"/>
                <w:szCs w:val="20"/>
              </w:rPr>
              <w:t>Tantárgy</w:t>
            </w:r>
          </w:p>
        </w:tc>
        <w:tc>
          <w:tcPr>
            <w:tcW w:w="4593" w:type="dxa"/>
            <w:tcBorders>
              <w:top w:val="single" w:sz="6" w:space="0" w:color="auto"/>
              <w:left w:val="single" w:sz="6" w:space="0" w:color="auto"/>
              <w:bottom w:val="single" w:sz="6" w:space="0" w:color="auto"/>
              <w:right w:val="single" w:sz="6" w:space="0" w:color="auto"/>
            </w:tcBorders>
          </w:tcPr>
          <w:p w:rsidR="000137A7" w:rsidRPr="00D035EC" w:rsidRDefault="000137A7">
            <w:pPr>
              <w:autoSpaceDE w:val="0"/>
              <w:autoSpaceDN w:val="0"/>
              <w:adjustRightInd w:val="0"/>
              <w:spacing w:after="0"/>
              <w:jc w:val="center"/>
              <w:rPr>
                <w:rFonts w:cs="Times New Roman"/>
                <w:b/>
                <w:bCs/>
                <w:color w:val="000000"/>
                <w:sz w:val="20"/>
                <w:szCs w:val="20"/>
              </w:rPr>
            </w:pPr>
            <w:r w:rsidRPr="00D035EC">
              <w:rPr>
                <w:rFonts w:cs="Times New Roman"/>
                <w:b/>
                <w:bCs/>
                <w:color w:val="000000"/>
                <w:sz w:val="20"/>
                <w:szCs w:val="20"/>
              </w:rPr>
              <w:t>Szakképesítés/Szakképzettség</w:t>
            </w:r>
          </w:p>
        </w:tc>
      </w:tr>
      <w:tr w:rsidR="000137A7" w:rsidRPr="00D035EC" w:rsidTr="000137A7">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0137A7" w:rsidRPr="00D035EC" w:rsidRDefault="000137A7">
            <w:pPr>
              <w:autoSpaceDE w:val="0"/>
              <w:autoSpaceDN w:val="0"/>
              <w:adjustRightInd w:val="0"/>
              <w:spacing w:after="0"/>
              <w:jc w:val="left"/>
              <w:rPr>
                <w:rFonts w:cs="Times New Roman"/>
                <w:color w:val="000000"/>
                <w:sz w:val="20"/>
                <w:szCs w:val="20"/>
              </w:rPr>
            </w:pPr>
            <w:r w:rsidRPr="00D035EC">
              <w:rPr>
                <w:rFonts w:cs="Times New Roman"/>
                <w:color w:val="000000"/>
                <w:sz w:val="20"/>
                <w:szCs w:val="20"/>
              </w:rPr>
              <w:t>-</w:t>
            </w:r>
          </w:p>
        </w:tc>
        <w:tc>
          <w:tcPr>
            <w:tcW w:w="4593" w:type="dxa"/>
            <w:tcBorders>
              <w:top w:val="single" w:sz="6" w:space="0" w:color="auto"/>
              <w:left w:val="single" w:sz="6" w:space="0" w:color="auto"/>
              <w:bottom w:val="single" w:sz="6" w:space="0" w:color="auto"/>
              <w:right w:val="single" w:sz="6" w:space="0" w:color="auto"/>
            </w:tcBorders>
          </w:tcPr>
          <w:p w:rsidR="000137A7" w:rsidRPr="00D035EC" w:rsidRDefault="000137A7">
            <w:pPr>
              <w:autoSpaceDE w:val="0"/>
              <w:autoSpaceDN w:val="0"/>
              <w:adjustRightInd w:val="0"/>
              <w:spacing w:after="0"/>
              <w:jc w:val="left"/>
              <w:rPr>
                <w:rFonts w:cs="Times New Roman"/>
                <w:color w:val="000000"/>
                <w:sz w:val="20"/>
                <w:szCs w:val="20"/>
              </w:rPr>
            </w:pPr>
            <w:r w:rsidRPr="00D035EC">
              <w:rPr>
                <w:rFonts w:cs="Times New Roman"/>
                <w:color w:val="000000"/>
                <w:sz w:val="20"/>
                <w:szCs w:val="20"/>
              </w:rPr>
              <w:t>-</w:t>
            </w:r>
          </w:p>
        </w:tc>
      </w:tr>
      <w:tr w:rsidR="000137A7" w:rsidRPr="00D035EC" w:rsidTr="000137A7">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0137A7" w:rsidRPr="00D035EC" w:rsidRDefault="000137A7">
            <w:pPr>
              <w:autoSpaceDE w:val="0"/>
              <w:autoSpaceDN w:val="0"/>
              <w:adjustRightInd w:val="0"/>
              <w:spacing w:after="0"/>
              <w:jc w:val="left"/>
              <w:rPr>
                <w:rFonts w:cs="Times New Roman"/>
                <w:color w:val="000000"/>
                <w:sz w:val="20"/>
                <w:szCs w:val="20"/>
              </w:rPr>
            </w:pPr>
            <w:r w:rsidRPr="00D035EC">
              <w:rPr>
                <w:rFonts w:cs="Times New Roman"/>
                <w:color w:val="000000"/>
                <w:sz w:val="20"/>
                <w:szCs w:val="20"/>
              </w:rPr>
              <w:t>-</w:t>
            </w:r>
          </w:p>
        </w:tc>
        <w:tc>
          <w:tcPr>
            <w:tcW w:w="4593" w:type="dxa"/>
            <w:tcBorders>
              <w:top w:val="single" w:sz="6" w:space="0" w:color="auto"/>
              <w:left w:val="single" w:sz="6" w:space="0" w:color="auto"/>
              <w:bottom w:val="single" w:sz="6" w:space="0" w:color="auto"/>
              <w:right w:val="single" w:sz="6" w:space="0" w:color="auto"/>
            </w:tcBorders>
          </w:tcPr>
          <w:p w:rsidR="000137A7" w:rsidRPr="00D035EC" w:rsidRDefault="000137A7">
            <w:pPr>
              <w:autoSpaceDE w:val="0"/>
              <w:autoSpaceDN w:val="0"/>
              <w:adjustRightInd w:val="0"/>
              <w:spacing w:after="0"/>
              <w:jc w:val="left"/>
              <w:rPr>
                <w:rFonts w:cs="Times New Roman"/>
                <w:color w:val="000000"/>
                <w:sz w:val="20"/>
                <w:szCs w:val="20"/>
              </w:rPr>
            </w:pPr>
            <w:r w:rsidRPr="00D035EC">
              <w:rPr>
                <w:rFonts w:cs="Times New Roman"/>
                <w:color w:val="000000"/>
                <w:sz w:val="20"/>
                <w:szCs w:val="20"/>
              </w:rPr>
              <w:t>-</w:t>
            </w:r>
          </w:p>
        </w:tc>
      </w:tr>
    </w:tbl>
    <w:p w:rsidR="006E0747" w:rsidRPr="00D035EC" w:rsidRDefault="006E0747" w:rsidP="006E0747">
      <w:pPr>
        <w:spacing w:after="0"/>
        <w:jc w:val="center"/>
        <w:rPr>
          <w:rFonts w:cs="Times New Roman"/>
        </w:rPr>
      </w:pPr>
    </w:p>
    <w:p w:rsidR="006E0747" w:rsidRPr="00D035EC" w:rsidRDefault="006E0747" w:rsidP="006E0747">
      <w:pPr>
        <w:spacing w:after="0"/>
        <w:rPr>
          <w:rFonts w:cs="Times New Roman"/>
        </w:rPr>
      </w:pPr>
    </w:p>
    <w:p w:rsidR="006E0747" w:rsidRPr="00D035EC" w:rsidRDefault="006E0747" w:rsidP="006E0747">
      <w:pPr>
        <w:spacing w:after="0"/>
        <w:rPr>
          <w:rFonts w:cs="Times New Roman"/>
          <w:b/>
        </w:rPr>
      </w:pPr>
      <w:r w:rsidRPr="00D035EC">
        <w:rPr>
          <w:rFonts w:cs="Times New Roman"/>
          <w:b/>
        </w:rPr>
        <w:t>Tárgyi feltételek</w:t>
      </w:r>
    </w:p>
    <w:p w:rsidR="006E0747" w:rsidRPr="00D035EC" w:rsidRDefault="006E0747" w:rsidP="006E0747">
      <w:pPr>
        <w:spacing w:after="0"/>
        <w:rPr>
          <w:rFonts w:cs="Times New Roman"/>
        </w:rPr>
      </w:pPr>
      <w:r w:rsidRPr="00D035EC">
        <w:rPr>
          <w:rFonts w:cs="Times New Roman"/>
        </w:rPr>
        <w:t>A szakmai képzés lebonyolításához szükséges eszközök és felszerelések felsorolását a szakképesítés szakmai és vizsgakövetelménye (szvk) tartalmazza, melynek további részletei az alábbiak: Nincs.</w:t>
      </w:r>
    </w:p>
    <w:p w:rsidR="006E0747" w:rsidRPr="00D035EC" w:rsidRDefault="006E0747" w:rsidP="006E0747">
      <w:pPr>
        <w:spacing w:after="0"/>
        <w:rPr>
          <w:rFonts w:cs="Times New Roman"/>
        </w:rPr>
      </w:pPr>
    </w:p>
    <w:p w:rsidR="006E0747" w:rsidRPr="00D035EC" w:rsidRDefault="006E0747" w:rsidP="006E0747">
      <w:pPr>
        <w:spacing w:after="0"/>
        <w:rPr>
          <w:rFonts w:cs="Times New Roman"/>
        </w:rPr>
      </w:pPr>
      <w:r w:rsidRPr="00D035EC">
        <w:rPr>
          <w:rFonts w:cs="Times New Roman"/>
        </w:rPr>
        <w:t>Ajánlás a szakmai képzés lebonyolításához szükséges további eszközökre és felszerelésekre: Nincs.</w:t>
      </w:r>
    </w:p>
    <w:p w:rsidR="006E0747" w:rsidRPr="00D035EC" w:rsidRDefault="006E0747" w:rsidP="006E0747">
      <w:pPr>
        <w:spacing w:after="0"/>
        <w:rPr>
          <w:rFonts w:cs="Times New Roman"/>
        </w:rPr>
      </w:pPr>
    </w:p>
    <w:p w:rsidR="006E0747" w:rsidRPr="00D035EC" w:rsidRDefault="006E0747" w:rsidP="006E0747">
      <w:pPr>
        <w:spacing w:after="0"/>
        <w:rPr>
          <w:rFonts w:cs="Times New Roman"/>
        </w:rPr>
      </w:pPr>
    </w:p>
    <w:p w:rsidR="006E0747" w:rsidRPr="00D035EC" w:rsidRDefault="006E0747" w:rsidP="006E0747">
      <w:pPr>
        <w:spacing w:after="0"/>
        <w:rPr>
          <w:rFonts w:cs="Times New Roman"/>
          <w:b/>
        </w:rPr>
      </w:pPr>
      <w:r w:rsidRPr="00D035EC">
        <w:rPr>
          <w:rFonts w:cs="Times New Roman"/>
          <w:b/>
        </w:rPr>
        <w:t>V. A szakképesítés óraterve nappali rendszerű oktatásra</w:t>
      </w:r>
    </w:p>
    <w:p w:rsidR="006E0747" w:rsidRPr="00D035EC" w:rsidRDefault="006E0747" w:rsidP="006E0747">
      <w:pPr>
        <w:spacing w:after="0"/>
        <w:rPr>
          <w:rFonts w:cs="Times New Roman"/>
        </w:rPr>
      </w:pPr>
    </w:p>
    <w:p w:rsidR="006E0747" w:rsidRPr="00D035EC" w:rsidRDefault="006E0747" w:rsidP="006E0747">
      <w:pPr>
        <w:spacing w:after="0"/>
        <w:rPr>
          <w:rFonts w:cs="Times New Roman"/>
        </w:rPr>
      </w:pPr>
      <w:r w:rsidRPr="00D035EC">
        <w:rPr>
          <w:rFonts w:cs="Times New Roman"/>
        </w:rPr>
        <w:t>A szakgimnáziumi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szakgimnáziumi szakmai tartalma, tantárgyi rendszere, összes órakerete megegyezik a 4+1 évfolyamos képzés 9-12. középiskolai évfolyamokra jutó ágazati szakgimnáziumi szakmai tantárgyainak tartalmával, összes óraszámával.</w:t>
      </w:r>
    </w:p>
    <w:p w:rsidR="006E0747" w:rsidRPr="00D035EC" w:rsidRDefault="006E0747" w:rsidP="006E0747">
      <w:pPr>
        <w:spacing w:after="200" w:line="276" w:lineRule="auto"/>
        <w:jc w:val="left"/>
        <w:rPr>
          <w:rFonts w:cs="Times New Roman"/>
        </w:rPr>
      </w:pPr>
      <w:r w:rsidRPr="00D035EC">
        <w:rPr>
          <w:rFonts w:cs="Times New Roman"/>
        </w:rPr>
        <w:br w:type="page"/>
      </w:r>
    </w:p>
    <w:p w:rsidR="006E0747" w:rsidRPr="00D035EC" w:rsidRDefault="006E0747" w:rsidP="006E0747">
      <w:pPr>
        <w:spacing w:after="0"/>
        <w:rPr>
          <w:rFonts w:cs="Times New Roman"/>
        </w:rPr>
      </w:pPr>
    </w:p>
    <w:p w:rsidR="006E0747" w:rsidRPr="00D035EC" w:rsidRDefault="006E0747" w:rsidP="006E0747">
      <w:pPr>
        <w:spacing w:after="0"/>
        <w:rPr>
          <w:rFonts w:cs="Times New Roman"/>
        </w:rPr>
      </w:pPr>
      <w:r w:rsidRPr="00D035EC">
        <w:rPr>
          <w:rFonts w:cs="Times New Roman"/>
        </w:rPr>
        <w:t>Szakgimnáziumi képzés esetén a heti és éves szakmai óraszámok:</w:t>
      </w:r>
    </w:p>
    <w:p w:rsidR="006E0747" w:rsidRPr="00D035EC" w:rsidRDefault="006E0747" w:rsidP="006E0747">
      <w:pPr>
        <w:spacing w:after="0"/>
        <w:rPr>
          <w:rFonts w:cs="Times New Roman"/>
        </w:rPr>
      </w:pPr>
    </w:p>
    <w:p w:rsidR="00C94463" w:rsidRDefault="00C94463" w:rsidP="00C94463">
      <w:pPr>
        <w:pStyle w:val="Listaszerbekezds"/>
        <w:spacing w:after="0"/>
      </w:pPr>
      <w:r>
        <w:t>„Szakgimnáziumi képzés esetén a heti és éves szakmai óraszámok:</w:t>
      </w:r>
    </w:p>
    <w:p w:rsidR="00C94463" w:rsidRDefault="00C94463" w:rsidP="00C94463">
      <w:pPr>
        <w:pStyle w:val="Listaszerbekezds"/>
        <w:spacing w:after="0"/>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C94463" w:rsidTr="0043001B">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94463" w:rsidRDefault="00C94463" w:rsidP="0043001B">
            <w:pPr>
              <w:spacing w:after="0"/>
              <w:jc w:val="center"/>
              <w:rPr>
                <w:szCs w:val="24"/>
              </w:rPr>
            </w:pPr>
            <w: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94463" w:rsidRDefault="00C94463" w:rsidP="0043001B">
            <w:pPr>
              <w:spacing w:after="0"/>
              <w:jc w:val="center"/>
              <w:rPr>
                <w:szCs w:val="24"/>
              </w:rPr>
            </w:pPr>
            <w: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94463" w:rsidRDefault="00C94463" w:rsidP="0043001B">
            <w:pPr>
              <w:spacing w:after="0"/>
              <w:jc w:val="center"/>
              <w:rPr>
                <w:szCs w:val="24"/>
              </w:rPr>
            </w:pPr>
            <w:r>
              <w:t xml:space="preserve">éves óraszám </w:t>
            </w:r>
          </w:p>
        </w:tc>
      </w:tr>
      <w:tr w:rsidR="00C94463" w:rsidTr="0043001B">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94463" w:rsidRDefault="00C94463" w:rsidP="0043001B">
            <w:pPr>
              <w:spacing w:after="0"/>
              <w:rPr>
                <w:szCs w:val="24"/>
              </w:rPr>
            </w:pPr>
            <w: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C94463" w:rsidRDefault="00C94463" w:rsidP="0043001B">
            <w:pPr>
              <w:spacing w:after="0"/>
              <w:jc w:val="center"/>
              <w:rPr>
                <w:szCs w:val="24"/>
              </w:rPr>
            </w:pPr>
            <w: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C94463" w:rsidRDefault="00C94463" w:rsidP="0043001B">
            <w:pPr>
              <w:spacing w:after="0"/>
              <w:ind w:left="252"/>
              <w:rPr>
                <w:szCs w:val="24"/>
              </w:rPr>
            </w:pPr>
            <w:r>
              <w:t>396 óra/év</w:t>
            </w:r>
          </w:p>
        </w:tc>
      </w:tr>
      <w:tr w:rsidR="00C94463" w:rsidTr="0043001B">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94463" w:rsidRDefault="00C94463" w:rsidP="0043001B">
            <w:pPr>
              <w:spacing w:after="0"/>
              <w:rPr>
                <w:szCs w:val="24"/>
              </w:rPr>
            </w:pPr>
            <w: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C94463" w:rsidRDefault="00C94463" w:rsidP="0043001B">
            <w:pPr>
              <w:spacing w:after="0"/>
              <w:jc w:val="center"/>
              <w:rPr>
                <w:szCs w:val="24"/>
              </w:rPr>
            </w:pPr>
            <w: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C94463" w:rsidRDefault="00C94463" w:rsidP="0043001B">
            <w:pPr>
              <w:spacing w:after="0"/>
              <w:ind w:left="252"/>
              <w:rPr>
                <w:szCs w:val="24"/>
              </w:rPr>
            </w:pPr>
            <w:r>
              <w:t>432 óra/év</w:t>
            </w:r>
          </w:p>
        </w:tc>
      </w:tr>
      <w:tr w:rsidR="00C94463" w:rsidTr="0043001B">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94463" w:rsidRDefault="00C94463" w:rsidP="0043001B">
            <w:pPr>
              <w:spacing w:after="0"/>
              <w:rPr>
                <w:szCs w:val="24"/>
              </w:rPr>
            </w:pPr>
            <w: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C94463" w:rsidRDefault="00C94463" w:rsidP="0043001B">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C94463" w:rsidRDefault="00C94463" w:rsidP="0043001B">
            <w:pPr>
              <w:spacing w:after="0"/>
              <w:ind w:left="252"/>
              <w:rPr>
                <w:szCs w:val="24"/>
              </w:rPr>
            </w:pPr>
            <w:r>
              <w:t>140 óra</w:t>
            </w:r>
          </w:p>
        </w:tc>
      </w:tr>
      <w:tr w:rsidR="00C94463" w:rsidTr="0043001B">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94463" w:rsidRDefault="00C94463" w:rsidP="0043001B">
            <w:pPr>
              <w:spacing w:after="0"/>
              <w:rPr>
                <w:szCs w:val="24"/>
              </w:rPr>
            </w:pPr>
            <w: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C94463" w:rsidRDefault="00C94463" w:rsidP="0043001B">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C94463" w:rsidRDefault="00C94463" w:rsidP="0043001B">
            <w:pPr>
              <w:spacing w:after="0"/>
              <w:ind w:left="252"/>
              <w:rPr>
                <w:szCs w:val="24"/>
              </w:rPr>
            </w:pPr>
            <w:r>
              <w:t>360 óra/év</w:t>
            </w:r>
          </w:p>
        </w:tc>
      </w:tr>
      <w:tr w:rsidR="00C94463" w:rsidTr="0043001B">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94463" w:rsidRDefault="00C94463" w:rsidP="0043001B">
            <w:pPr>
              <w:spacing w:after="0"/>
              <w:rPr>
                <w:szCs w:val="24"/>
              </w:rPr>
            </w:pPr>
            <w: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C94463" w:rsidRDefault="00C94463" w:rsidP="0043001B">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C94463" w:rsidRDefault="00C94463" w:rsidP="0043001B">
            <w:pPr>
              <w:spacing w:after="0"/>
              <w:ind w:left="252"/>
              <w:rPr>
                <w:szCs w:val="24"/>
              </w:rPr>
            </w:pPr>
            <w:r>
              <w:t>140 óra</w:t>
            </w:r>
          </w:p>
        </w:tc>
      </w:tr>
      <w:tr w:rsidR="00C94463" w:rsidTr="0043001B">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94463" w:rsidRDefault="00C94463" w:rsidP="0043001B">
            <w:pPr>
              <w:spacing w:after="0"/>
              <w:rPr>
                <w:szCs w:val="24"/>
              </w:rPr>
            </w:pPr>
            <w: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C94463" w:rsidRDefault="00C94463" w:rsidP="0043001B">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C94463" w:rsidRDefault="00C94463" w:rsidP="0043001B">
            <w:pPr>
              <w:spacing w:after="0"/>
              <w:ind w:left="252"/>
              <w:rPr>
                <w:szCs w:val="24"/>
              </w:rPr>
            </w:pPr>
            <w:r>
              <w:t>310 óra/év</w:t>
            </w:r>
          </w:p>
        </w:tc>
      </w:tr>
      <w:tr w:rsidR="00C94463" w:rsidTr="0043001B">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94463" w:rsidRDefault="00C94463" w:rsidP="0043001B">
            <w:pPr>
              <w:spacing w:after="0"/>
              <w:rPr>
                <w:szCs w:val="24"/>
              </w:rPr>
            </w:pPr>
            <w: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C94463" w:rsidRDefault="00C94463" w:rsidP="0043001B">
            <w:pPr>
              <w:spacing w:after="0"/>
              <w:jc w:val="center"/>
              <w:rPr>
                <w:szCs w:val="24"/>
              </w:rPr>
            </w:pPr>
            <w: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C94463" w:rsidRDefault="00C94463" w:rsidP="0043001B">
            <w:pPr>
              <w:spacing w:after="0"/>
              <w:ind w:left="252"/>
              <w:rPr>
                <w:szCs w:val="24"/>
              </w:rPr>
            </w:pPr>
            <w:r>
              <w:t>961 óra/év</w:t>
            </w:r>
          </w:p>
        </w:tc>
      </w:tr>
      <w:tr w:rsidR="00C94463" w:rsidTr="0043001B">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94463" w:rsidRDefault="00C94463" w:rsidP="0043001B">
            <w:pPr>
              <w:spacing w:after="0"/>
              <w:rPr>
                <w:szCs w:val="24"/>
              </w:rPr>
            </w:pPr>
            <w: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C94463" w:rsidRDefault="00C94463" w:rsidP="0043001B">
            <w:pPr>
              <w:spacing w:after="0"/>
              <w:ind w:left="252"/>
              <w:rPr>
                <w:szCs w:val="24"/>
              </w:rPr>
            </w:pPr>
            <w:r>
              <w:t>2739 óra</w:t>
            </w:r>
          </w:p>
        </w:tc>
      </w:tr>
    </w:tbl>
    <w:p w:rsidR="00C94463" w:rsidRDefault="00C94463" w:rsidP="00C94463">
      <w:pPr>
        <w:spacing w:after="0"/>
        <w:ind w:left="360"/>
      </w:pPr>
    </w:p>
    <w:p w:rsidR="00C94463" w:rsidRDefault="00C94463" w:rsidP="00C94463">
      <w:pPr>
        <w:pStyle w:val="Listaszerbekezds"/>
        <w:spacing w:after="0"/>
        <w:rPr>
          <w:lang w:eastAsia="hu-HU"/>
        </w:rPr>
      </w:pPr>
      <w:r>
        <w:t xml:space="preserve">Amennyiben a kerettantervek kiadásának és jóváhagyásának rendjéről szóló rendeletben a szakgimnáziumok 9-12. évfolyama számára kiadott kerettanterv óraterve alapján a kötelezően választható tantárgyak közül a </w:t>
      </w:r>
      <w:r>
        <w:rPr>
          <w:lang w:eastAsia="hu-HU"/>
        </w:rPr>
        <w:t>szakmai tantárgyat választja a szakképző iskola akkor a 11. évfolyamon 72 óra és a 12. évfolyamon 62 óra időkeret szakmai tartalmáról a szakképző iskola szakmai programjában kell rendelkezni.</w:t>
      </w:r>
    </w:p>
    <w:p w:rsidR="00C94463" w:rsidRDefault="00C94463" w:rsidP="00C94463">
      <w:pPr>
        <w:pStyle w:val="Listaszerbekezds"/>
        <w:spacing w:after="0"/>
        <w:rPr>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C94463" w:rsidTr="0043001B">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94463" w:rsidRDefault="00C94463" w:rsidP="0043001B">
            <w:pPr>
              <w:spacing w:after="0"/>
              <w:jc w:val="center"/>
              <w:rPr>
                <w:szCs w:val="24"/>
              </w:rPr>
            </w:pPr>
            <w: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94463" w:rsidRDefault="00C94463" w:rsidP="0043001B">
            <w:pPr>
              <w:spacing w:after="0"/>
              <w:jc w:val="center"/>
              <w:rPr>
                <w:szCs w:val="24"/>
              </w:rPr>
            </w:pPr>
            <w: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94463" w:rsidRDefault="00C94463" w:rsidP="0043001B">
            <w:pPr>
              <w:spacing w:after="0"/>
              <w:jc w:val="center"/>
              <w:rPr>
                <w:szCs w:val="24"/>
              </w:rPr>
            </w:pPr>
            <w:r>
              <w:t xml:space="preserve">éves óraszám </w:t>
            </w:r>
          </w:p>
        </w:tc>
      </w:tr>
      <w:tr w:rsidR="00C94463" w:rsidTr="0043001B">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C94463" w:rsidRDefault="00C94463" w:rsidP="0043001B">
            <w:pPr>
              <w:spacing w:after="0"/>
              <w:rPr>
                <w:szCs w:val="24"/>
              </w:rPr>
            </w:pPr>
            <w: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C94463" w:rsidRDefault="00C94463" w:rsidP="0043001B">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C94463" w:rsidRDefault="00C94463" w:rsidP="0043001B">
            <w:pPr>
              <w:spacing w:after="0"/>
              <w:rPr>
                <w:szCs w:val="24"/>
              </w:rPr>
            </w:pPr>
            <w:r>
              <w:t>1116 óra/év</w:t>
            </w:r>
          </w:p>
        </w:tc>
      </w:tr>
      <w:tr w:rsidR="00C94463" w:rsidTr="0043001B">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94463" w:rsidRDefault="00C94463" w:rsidP="0043001B">
            <w:pPr>
              <w:spacing w:after="0"/>
              <w:rPr>
                <w:szCs w:val="24"/>
              </w:rPr>
            </w:pPr>
            <w:r>
              <w:t>Ögy</w:t>
            </w:r>
          </w:p>
        </w:tc>
        <w:tc>
          <w:tcPr>
            <w:tcW w:w="1614" w:type="dxa"/>
            <w:tcBorders>
              <w:top w:val="nil"/>
              <w:left w:val="nil"/>
              <w:bottom w:val="single" w:sz="8" w:space="0" w:color="auto"/>
              <w:right w:val="single" w:sz="8" w:space="0" w:color="auto"/>
            </w:tcBorders>
            <w:tcMar>
              <w:top w:w="0" w:type="dxa"/>
              <w:left w:w="108" w:type="dxa"/>
              <w:bottom w:w="0" w:type="dxa"/>
              <w:right w:w="108" w:type="dxa"/>
            </w:tcMar>
          </w:tcPr>
          <w:p w:rsidR="00C94463" w:rsidRDefault="00C94463" w:rsidP="0043001B">
            <w:pPr>
              <w:spacing w:after="0"/>
              <w:rPr>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C94463" w:rsidRDefault="00C94463" w:rsidP="0043001B">
            <w:pPr>
              <w:spacing w:after="0"/>
              <w:rPr>
                <w:szCs w:val="24"/>
              </w:rPr>
            </w:pPr>
            <w:r>
              <w:t>160 óra</w:t>
            </w:r>
          </w:p>
        </w:tc>
      </w:tr>
      <w:tr w:rsidR="00C94463" w:rsidTr="0043001B">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C94463" w:rsidRDefault="00C94463" w:rsidP="0043001B">
            <w:pPr>
              <w:spacing w:after="0"/>
              <w:rPr>
                <w:szCs w:val="24"/>
              </w:rPr>
            </w:pPr>
            <w: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C94463" w:rsidRDefault="00C94463" w:rsidP="0043001B">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C94463" w:rsidRDefault="00C94463" w:rsidP="0043001B">
            <w:pPr>
              <w:spacing w:after="0"/>
              <w:rPr>
                <w:szCs w:val="24"/>
              </w:rPr>
            </w:pPr>
            <w:r>
              <w:t>961 óra/év</w:t>
            </w:r>
          </w:p>
        </w:tc>
      </w:tr>
      <w:tr w:rsidR="00C94463" w:rsidTr="0043001B">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C94463" w:rsidRDefault="00C94463" w:rsidP="0043001B">
            <w:pPr>
              <w:spacing w:after="0"/>
              <w:rPr>
                <w:szCs w:val="24"/>
              </w:rPr>
            </w:pPr>
            <w: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C94463" w:rsidRDefault="00C94463" w:rsidP="0043001B">
            <w:pPr>
              <w:spacing w:after="0"/>
              <w:rPr>
                <w:szCs w:val="24"/>
              </w:rPr>
            </w:pPr>
            <w:r>
              <w:t>2237 óra</w:t>
            </w:r>
          </w:p>
        </w:tc>
      </w:tr>
    </w:tbl>
    <w:p w:rsidR="006E0747" w:rsidRPr="00D035EC" w:rsidRDefault="006E0747" w:rsidP="006E0747">
      <w:pPr>
        <w:spacing w:after="0"/>
        <w:rPr>
          <w:rFonts w:cs="Times New Roman"/>
        </w:rPr>
      </w:pPr>
    </w:p>
    <w:p w:rsidR="006E0747" w:rsidRPr="00D035EC" w:rsidRDefault="006E0747" w:rsidP="006E0747">
      <w:pPr>
        <w:spacing w:after="0"/>
        <w:rPr>
          <w:rFonts w:cs="Times New Roman"/>
        </w:rPr>
      </w:pPr>
    </w:p>
    <w:p w:rsidR="006E0747" w:rsidRPr="00D035EC" w:rsidRDefault="006E0747" w:rsidP="006E0747">
      <w:pPr>
        <w:spacing w:after="0"/>
        <w:rPr>
          <w:rFonts w:cs="Times New Roman"/>
        </w:rPr>
      </w:pPr>
      <w:r w:rsidRPr="00D035EC">
        <w:rPr>
          <w:rFonts w:cs="Times New Roman"/>
        </w:rPr>
        <w:t>(A kizárólag 13-14. évfolyamon megszervezett képzésben, illetve a szakgimnázium 9-12., és ezt követő 13. évfolyamán megszervezett képzésben az azonos tantárgyakra meghatározott óraszámok közötti csekély eltérés a szorgalmi időszak heteinek eltérő száma, és az óraszámok oszthatósága miatt keletkezik!)</w:t>
      </w:r>
    </w:p>
    <w:p w:rsidR="006E0747" w:rsidRPr="00D035EC" w:rsidRDefault="006E0747" w:rsidP="006E0747">
      <w:pPr>
        <w:spacing w:after="0"/>
        <w:rPr>
          <w:rFonts w:cs="Times New Roman"/>
        </w:rPr>
        <w:sectPr w:rsidR="006E0747" w:rsidRPr="00D035EC">
          <w:footerReference w:type="default" r:id="rId8"/>
          <w:pgSz w:w="11906" w:h="16838"/>
          <w:pgMar w:top="1417" w:right="1417" w:bottom="1417" w:left="1417" w:header="708" w:footer="708" w:gutter="0"/>
          <w:cols w:space="708"/>
          <w:docGrid w:linePitch="360"/>
        </w:sectPr>
      </w:pPr>
    </w:p>
    <w:p w:rsidR="006E0747" w:rsidRPr="00D035EC" w:rsidRDefault="006E0747" w:rsidP="006E0747">
      <w:pPr>
        <w:spacing w:after="0"/>
        <w:jc w:val="center"/>
        <w:rPr>
          <w:rFonts w:cs="Times New Roman"/>
        </w:rPr>
      </w:pPr>
      <w:r w:rsidRPr="00D035EC">
        <w:rPr>
          <w:rFonts w:cs="Times New Roman"/>
        </w:rPr>
        <w:lastRenderedPageBreak/>
        <w:t>1. számú táblázat</w:t>
      </w:r>
    </w:p>
    <w:p w:rsidR="006E0747" w:rsidRPr="00D035EC" w:rsidRDefault="006E0747" w:rsidP="006E0747">
      <w:pPr>
        <w:spacing w:after="0"/>
        <w:jc w:val="center"/>
        <w:rPr>
          <w:rFonts w:cs="Times New Roman"/>
          <w:b/>
        </w:rPr>
      </w:pPr>
      <w:r w:rsidRPr="00D035EC">
        <w:rPr>
          <w:rFonts w:cs="Times New Roman"/>
          <w:b/>
        </w:rPr>
        <w:t>A szakmai követelménymodulokhoz rendelt tantárgyak heti óraszáma évfolyamonként</w:t>
      </w:r>
    </w:p>
    <w:p w:rsidR="006E0747" w:rsidRPr="00D035EC" w:rsidRDefault="006E0747" w:rsidP="006E0747">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2460"/>
        <w:gridCol w:w="390"/>
        <w:gridCol w:w="690"/>
        <w:gridCol w:w="305"/>
        <w:gridCol w:w="540"/>
        <w:gridCol w:w="775"/>
        <w:gridCol w:w="285"/>
        <w:gridCol w:w="613"/>
        <w:gridCol w:w="722"/>
        <w:gridCol w:w="342"/>
        <w:gridCol w:w="738"/>
        <w:gridCol w:w="673"/>
        <w:gridCol w:w="407"/>
        <w:gridCol w:w="565"/>
        <w:gridCol w:w="565"/>
        <w:gridCol w:w="490"/>
        <w:gridCol w:w="673"/>
        <w:gridCol w:w="407"/>
      </w:tblGrid>
      <w:tr w:rsidR="00C94463" w:rsidRPr="00D035EC" w:rsidTr="00C94463">
        <w:trPr>
          <w:trHeight w:val="750"/>
          <w:jc w:val="center"/>
        </w:trPr>
        <w:tc>
          <w:tcPr>
            <w:tcW w:w="5160" w:type="dxa"/>
            <w:gridSpan w:val="2"/>
            <w:vMerge w:val="restart"/>
            <w:shd w:val="clear" w:color="auto" w:fill="auto"/>
            <w:vAlign w:val="center"/>
            <w:hideMark/>
          </w:tcPr>
          <w:p w:rsidR="00C94463" w:rsidRPr="00D035EC" w:rsidRDefault="00C94463" w:rsidP="00487B4D">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1080" w:type="dxa"/>
            <w:gridSpan w:val="2"/>
            <w:shd w:val="clear" w:color="auto" w:fill="auto"/>
            <w:noWrap/>
            <w:vAlign w:val="center"/>
            <w:hideMark/>
          </w:tcPr>
          <w:p w:rsidR="00C94463" w:rsidRPr="00D035EC" w:rsidRDefault="00C94463" w:rsidP="00487B4D">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9.</w:t>
            </w:r>
          </w:p>
        </w:tc>
        <w:tc>
          <w:tcPr>
            <w:tcW w:w="1620" w:type="dxa"/>
            <w:gridSpan w:val="3"/>
            <w:shd w:val="clear" w:color="auto" w:fill="auto"/>
            <w:noWrap/>
            <w:vAlign w:val="center"/>
            <w:hideMark/>
          </w:tcPr>
          <w:p w:rsidR="00C94463" w:rsidRPr="00D035EC" w:rsidRDefault="00C94463" w:rsidP="00487B4D">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10.</w:t>
            </w:r>
          </w:p>
        </w:tc>
        <w:tc>
          <w:tcPr>
            <w:tcW w:w="1620" w:type="dxa"/>
            <w:gridSpan w:val="3"/>
            <w:shd w:val="clear" w:color="auto" w:fill="auto"/>
            <w:noWrap/>
            <w:vAlign w:val="center"/>
            <w:hideMark/>
          </w:tcPr>
          <w:p w:rsidR="00C94463" w:rsidRPr="00D035EC" w:rsidRDefault="00C94463" w:rsidP="00487B4D">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11.</w:t>
            </w:r>
          </w:p>
        </w:tc>
        <w:tc>
          <w:tcPr>
            <w:tcW w:w="1080" w:type="dxa"/>
            <w:gridSpan w:val="2"/>
            <w:shd w:val="clear" w:color="auto" w:fill="auto"/>
            <w:noWrap/>
            <w:vAlign w:val="center"/>
            <w:hideMark/>
          </w:tcPr>
          <w:p w:rsidR="00C94463" w:rsidRPr="00D035EC" w:rsidRDefault="00C94463" w:rsidP="00487B4D">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12.</w:t>
            </w:r>
          </w:p>
        </w:tc>
        <w:tc>
          <w:tcPr>
            <w:tcW w:w="1080" w:type="dxa"/>
            <w:gridSpan w:val="2"/>
            <w:shd w:val="clear" w:color="auto" w:fill="auto"/>
            <w:noWrap/>
            <w:vAlign w:val="center"/>
            <w:hideMark/>
          </w:tcPr>
          <w:p w:rsidR="00C94463" w:rsidRPr="00D035EC" w:rsidRDefault="00C94463" w:rsidP="00487B4D">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5/13.</w:t>
            </w:r>
          </w:p>
        </w:tc>
        <w:tc>
          <w:tcPr>
            <w:tcW w:w="1620" w:type="dxa"/>
            <w:gridSpan w:val="3"/>
            <w:shd w:val="clear" w:color="auto" w:fill="auto"/>
            <w:noWrap/>
            <w:vAlign w:val="center"/>
            <w:hideMark/>
          </w:tcPr>
          <w:p w:rsidR="00C94463" w:rsidRPr="00D035EC" w:rsidRDefault="00C94463" w:rsidP="00487B4D">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1/13.</w:t>
            </w:r>
          </w:p>
        </w:tc>
        <w:tc>
          <w:tcPr>
            <w:tcW w:w="1080" w:type="dxa"/>
            <w:gridSpan w:val="2"/>
            <w:shd w:val="clear" w:color="auto" w:fill="auto"/>
            <w:noWrap/>
            <w:vAlign w:val="center"/>
            <w:hideMark/>
          </w:tcPr>
          <w:p w:rsidR="00C94463" w:rsidRPr="00D035EC" w:rsidRDefault="00C94463" w:rsidP="00487B4D">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2/14.</w:t>
            </w:r>
          </w:p>
        </w:tc>
      </w:tr>
      <w:tr w:rsidR="00C94463" w:rsidRPr="00D035EC" w:rsidTr="00C94463">
        <w:trPr>
          <w:trHeight w:val="450"/>
          <w:jc w:val="center"/>
        </w:trPr>
        <w:tc>
          <w:tcPr>
            <w:tcW w:w="5160" w:type="dxa"/>
            <w:gridSpan w:val="2"/>
            <w:vMerge/>
            <w:vAlign w:val="center"/>
            <w:hideMark/>
          </w:tcPr>
          <w:p w:rsidR="00C94463" w:rsidRPr="00D035EC" w:rsidRDefault="00C94463" w:rsidP="00487B4D">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C94463" w:rsidRPr="00D035EC" w:rsidRDefault="00C94463" w:rsidP="00487B4D">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heti óraszám</w:t>
            </w:r>
          </w:p>
        </w:tc>
        <w:tc>
          <w:tcPr>
            <w:tcW w:w="845" w:type="dxa"/>
            <w:gridSpan w:val="2"/>
            <w:shd w:val="clear" w:color="auto" w:fill="auto"/>
            <w:vAlign w:val="center"/>
            <w:hideMark/>
          </w:tcPr>
          <w:p w:rsidR="00C94463" w:rsidRPr="00D035EC" w:rsidRDefault="00C94463" w:rsidP="00487B4D">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heti óraszám</w:t>
            </w:r>
          </w:p>
        </w:tc>
        <w:tc>
          <w:tcPr>
            <w:tcW w:w="775" w:type="dxa"/>
            <w:vMerge w:val="restart"/>
            <w:shd w:val="clear" w:color="000000" w:fill="F2F2F2"/>
            <w:noWrap/>
            <w:vAlign w:val="center"/>
            <w:hideMark/>
          </w:tcPr>
          <w:p w:rsidR="00C94463" w:rsidRPr="00D035EC" w:rsidRDefault="00C94463" w:rsidP="00487B4D">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ögy</w:t>
            </w:r>
          </w:p>
        </w:tc>
        <w:tc>
          <w:tcPr>
            <w:tcW w:w="898" w:type="dxa"/>
            <w:gridSpan w:val="2"/>
            <w:shd w:val="clear" w:color="auto" w:fill="auto"/>
            <w:vAlign w:val="center"/>
            <w:hideMark/>
          </w:tcPr>
          <w:p w:rsidR="00C94463" w:rsidRPr="00D035EC" w:rsidRDefault="00C94463" w:rsidP="00487B4D">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heti óraszám</w:t>
            </w:r>
          </w:p>
        </w:tc>
        <w:tc>
          <w:tcPr>
            <w:tcW w:w="722" w:type="dxa"/>
            <w:vMerge w:val="restart"/>
            <w:shd w:val="clear" w:color="000000" w:fill="F2F2F2"/>
            <w:noWrap/>
            <w:vAlign w:val="center"/>
            <w:hideMark/>
          </w:tcPr>
          <w:p w:rsidR="00C94463" w:rsidRPr="00D035EC" w:rsidRDefault="00C94463" w:rsidP="00487B4D">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ögy</w:t>
            </w:r>
          </w:p>
        </w:tc>
        <w:tc>
          <w:tcPr>
            <w:tcW w:w="1080" w:type="dxa"/>
            <w:gridSpan w:val="2"/>
            <w:shd w:val="clear" w:color="auto" w:fill="auto"/>
            <w:vAlign w:val="center"/>
            <w:hideMark/>
          </w:tcPr>
          <w:p w:rsidR="00C94463" w:rsidRPr="00D035EC" w:rsidRDefault="00C94463" w:rsidP="00487B4D">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C94463" w:rsidRPr="00D035EC" w:rsidRDefault="00C94463" w:rsidP="00487B4D">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heti óraszám</w:t>
            </w:r>
          </w:p>
        </w:tc>
        <w:tc>
          <w:tcPr>
            <w:tcW w:w="1130" w:type="dxa"/>
            <w:gridSpan w:val="2"/>
            <w:shd w:val="clear" w:color="auto" w:fill="auto"/>
            <w:vAlign w:val="center"/>
            <w:hideMark/>
          </w:tcPr>
          <w:p w:rsidR="00C94463" w:rsidRPr="00D035EC" w:rsidRDefault="00C94463" w:rsidP="00487B4D">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heti óraszám</w:t>
            </w:r>
          </w:p>
        </w:tc>
        <w:tc>
          <w:tcPr>
            <w:tcW w:w="490" w:type="dxa"/>
            <w:vMerge w:val="restart"/>
            <w:shd w:val="clear" w:color="000000" w:fill="F2F2F2"/>
            <w:noWrap/>
            <w:vAlign w:val="center"/>
            <w:hideMark/>
          </w:tcPr>
          <w:p w:rsidR="00C94463" w:rsidRPr="00D035EC" w:rsidRDefault="00C94463" w:rsidP="00487B4D">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ögy</w:t>
            </w:r>
          </w:p>
        </w:tc>
        <w:tc>
          <w:tcPr>
            <w:tcW w:w="1080" w:type="dxa"/>
            <w:gridSpan w:val="2"/>
            <w:shd w:val="clear" w:color="auto" w:fill="auto"/>
            <w:vAlign w:val="center"/>
            <w:hideMark/>
          </w:tcPr>
          <w:p w:rsidR="00C94463" w:rsidRPr="00D035EC" w:rsidRDefault="00C94463" w:rsidP="00487B4D">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heti óraszám</w:t>
            </w:r>
          </w:p>
        </w:tc>
      </w:tr>
      <w:tr w:rsidR="00C94463" w:rsidRPr="00D035EC" w:rsidTr="00C94463">
        <w:trPr>
          <w:trHeight w:val="375"/>
          <w:jc w:val="center"/>
        </w:trPr>
        <w:tc>
          <w:tcPr>
            <w:tcW w:w="5160" w:type="dxa"/>
            <w:gridSpan w:val="2"/>
            <w:vMerge/>
            <w:vAlign w:val="center"/>
            <w:hideMark/>
          </w:tcPr>
          <w:p w:rsidR="00C94463" w:rsidRPr="00D035EC" w:rsidRDefault="00C94463" w:rsidP="00487B4D">
            <w:pPr>
              <w:spacing w:after="0"/>
              <w:jc w:val="left"/>
              <w:rPr>
                <w:rFonts w:eastAsia="Times New Roman" w:cs="Times New Roman"/>
                <w:color w:val="000000"/>
                <w:sz w:val="20"/>
                <w:szCs w:val="20"/>
                <w:lang w:eastAsia="hu-HU"/>
              </w:rPr>
            </w:pPr>
          </w:p>
        </w:tc>
        <w:tc>
          <w:tcPr>
            <w:tcW w:w="39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w:t>
            </w:r>
          </w:p>
        </w:tc>
        <w:tc>
          <w:tcPr>
            <w:tcW w:w="69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gy</w:t>
            </w:r>
          </w:p>
        </w:tc>
        <w:tc>
          <w:tcPr>
            <w:tcW w:w="305"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w:t>
            </w:r>
          </w:p>
        </w:tc>
        <w:tc>
          <w:tcPr>
            <w:tcW w:w="54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gy</w:t>
            </w:r>
          </w:p>
        </w:tc>
        <w:tc>
          <w:tcPr>
            <w:tcW w:w="775" w:type="dxa"/>
            <w:vMerge/>
            <w:vAlign w:val="center"/>
            <w:hideMark/>
          </w:tcPr>
          <w:p w:rsidR="00C94463" w:rsidRPr="00D035EC" w:rsidRDefault="00C94463" w:rsidP="00487B4D">
            <w:pPr>
              <w:spacing w:after="0"/>
              <w:jc w:val="left"/>
              <w:rPr>
                <w:rFonts w:eastAsia="Times New Roman" w:cs="Times New Roman"/>
                <w:color w:val="000000"/>
                <w:sz w:val="20"/>
                <w:szCs w:val="20"/>
                <w:lang w:eastAsia="hu-HU"/>
              </w:rPr>
            </w:pPr>
          </w:p>
        </w:tc>
        <w:tc>
          <w:tcPr>
            <w:tcW w:w="285"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w:t>
            </w:r>
          </w:p>
        </w:tc>
        <w:tc>
          <w:tcPr>
            <w:tcW w:w="613"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gy</w:t>
            </w:r>
          </w:p>
        </w:tc>
        <w:tc>
          <w:tcPr>
            <w:tcW w:w="722" w:type="dxa"/>
            <w:vMerge/>
            <w:vAlign w:val="center"/>
            <w:hideMark/>
          </w:tcPr>
          <w:p w:rsidR="00C94463" w:rsidRPr="00D035EC" w:rsidRDefault="00C94463" w:rsidP="00487B4D">
            <w:pPr>
              <w:spacing w:after="0"/>
              <w:jc w:val="left"/>
              <w:rPr>
                <w:rFonts w:eastAsia="Times New Roman" w:cs="Times New Roman"/>
                <w:color w:val="000000"/>
                <w:sz w:val="20"/>
                <w:szCs w:val="20"/>
                <w:lang w:eastAsia="hu-HU"/>
              </w:rPr>
            </w:pPr>
          </w:p>
        </w:tc>
        <w:tc>
          <w:tcPr>
            <w:tcW w:w="34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w:t>
            </w:r>
          </w:p>
        </w:tc>
        <w:tc>
          <w:tcPr>
            <w:tcW w:w="73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gy</w:t>
            </w:r>
          </w:p>
        </w:tc>
        <w:tc>
          <w:tcPr>
            <w:tcW w:w="673"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w:t>
            </w:r>
          </w:p>
        </w:tc>
        <w:tc>
          <w:tcPr>
            <w:tcW w:w="407"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gy</w:t>
            </w:r>
          </w:p>
        </w:tc>
        <w:tc>
          <w:tcPr>
            <w:tcW w:w="565"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w:t>
            </w:r>
          </w:p>
        </w:tc>
        <w:tc>
          <w:tcPr>
            <w:tcW w:w="565"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gy</w:t>
            </w:r>
          </w:p>
        </w:tc>
        <w:tc>
          <w:tcPr>
            <w:tcW w:w="490" w:type="dxa"/>
            <w:vMerge/>
            <w:vAlign w:val="center"/>
            <w:hideMark/>
          </w:tcPr>
          <w:p w:rsidR="00C94463" w:rsidRPr="00D035EC" w:rsidRDefault="00C94463" w:rsidP="00487B4D">
            <w:pPr>
              <w:spacing w:after="0"/>
              <w:jc w:val="left"/>
              <w:rPr>
                <w:rFonts w:eastAsia="Times New Roman" w:cs="Times New Roman"/>
                <w:color w:val="000000"/>
                <w:sz w:val="20"/>
                <w:szCs w:val="20"/>
                <w:lang w:eastAsia="hu-HU"/>
              </w:rPr>
            </w:pPr>
          </w:p>
        </w:tc>
        <w:tc>
          <w:tcPr>
            <w:tcW w:w="673"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w:t>
            </w:r>
          </w:p>
        </w:tc>
        <w:tc>
          <w:tcPr>
            <w:tcW w:w="407"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gy</w:t>
            </w:r>
          </w:p>
        </w:tc>
      </w:tr>
      <w:tr w:rsidR="00C94463" w:rsidRPr="00D035EC" w:rsidTr="00C94463">
        <w:trPr>
          <w:trHeight w:val="615"/>
          <w:jc w:val="center"/>
        </w:trPr>
        <w:tc>
          <w:tcPr>
            <w:tcW w:w="2700" w:type="dxa"/>
            <w:vMerge w:val="restart"/>
            <w:shd w:val="clear" w:color="auto" w:fill="auto"/>
            <w:vAlign w:val="center"/>
            <w:hideMark/>
          </w:tcPr>
          <w:p w:rsidR="00C94463" w:rsidRPr="00D035EC" w:rsidRDefault="00C94463" w:rsidP="00487B4D">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A fő szakképesítésre vonatkozóan:</w:t>
            </w:r>
          </w:p>
        </w:tc>
        <w:tc>
          <w:tcPr>
            <w:tcW w:w="2460" w:type="dxa"/>
            <w:shd w:val="clear" w:color="auto" w:fill="auto"/>
            <w:vAlign w:val="center"/>
            <w:hideMark/>
          </w:tcPr>
          <w:p w:rsidR="00C94463" w:rsidRPr="00D035EC" w:rsidRDefault="00C94463" w:rsidP="00487B4D">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Összesen</w:t>
            </w:r>
          </w:p>
        </w:tc>
        <w:tc>
          <w:tcPr>
            <w:tcW w:w="3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69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30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54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775" w:type="dxa"/>
            <w:vMerge w:val="restart"/>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140</w:t>
            </w:r>
          </w:p>
        </w:tc>
        <w:tc>
          <w:tcPr>
            <w:tcW w:w="28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613"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722" w:type="dxa"/>
            <w:vMerge w:val="restart"/>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140</w:t>
            </w:r>
          </w:p>
        </w:tc>
        <w:tc>
          <w:tcPr>
            <w:tcW w:w="34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738"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67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25</w:t>
            </w:r>
          </w:p>
        </w:tc>
        <w:tc>
          <w:tcPr>
            <w:tcW w:w="407"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6</w:t>
            </w:r>
          </w:p>
        </w:tc>
        <w:tc>
          <w:tcPr>
            <w:tcW w:w="56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15,5</w:t>
            </w:r>
          </w:p>
        </w:tc>
        <w:tc>
          <w:tcPr>
            <w:tcW w:w="565"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13,5</w:t>
            </w:r>
          </w:p>
        </w:tc>
        <w:tc>
          <w:tcPr>
            <w:tcW w:w="490" w:type="dxa"/>
            <w:vMerge w:val="restart"/>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160</w:t>
            </w:r>
          </w:p>
        </w:tc>
        <w:tc>
          <w:tcPr>
            <w:tcW w:w="67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25</w:t>
            </w:r>
          </w:p>
        </w:tc>
        <w:tc>
          <w:tcPr>
            <w:tcW w:w="407"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6</w:t>
            </w:r>
          </w:p>
        </w:tc>
      </w:tr>
      <w:tr w:rsidR="00C94463" w:rsidRPr="00D035EC" w:rsidTr="00C94463">
        <w:trPr>
          <w:trHeight w:val="615"/>
          <w:jc w:val="center"/>
        </w:trPr>
        <w:tc>
          <w:tcPr>
            <w:tcW w:w="2700" w:type="dxa"/>
            <w:vMerge/>
            <w:vAlign w:val="center"/>
            <w:hideMark/>
          </w:tcPr>
          <w:p w:rsidR="00C94463" w:rsidRPr="00D035EC" w:rsidRDefault="00C94463" w:rsidP="00487B4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C94463" w:rsidRPr="00D035EC" w:rsidRDefault="00C94463" w:rsidP="00487B4D">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Összesen</w:t>
            </w:r>
          </w:p>
        </w:tc>
        <w:tc>
          <w:tcPr>
            <w:tcW w:w="1080" w:type="dxa"/>
            <w:gridSpan w:val="2"/>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r w:rsidRPr="00D035EC">
              <w:rPr>
                <w:rFonts w:eastAsia="Times New Roman" w:cs="Times New Roman"/>
                <w:b/>
                <w:bCs/>
                <w:color w:val="000000"/>
                <w:sz w:val="20"/>
                <w:szCs w:val="20"/>
                <w:lang w:eastAsia="hu-HU"/>
              </w:rPr>
              <w:t>,0</w:t>
            </w:r>
          </w:p>
        </w:tc>
        <w:tc>
          <w:tcPr>
            <w:tcW w:w="845" w:type="dxa"/>
            <w:gridSpan w:val="2"/>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r w:rsidRPr="00D035EC">
              <w:rPr>
                <w:rFonts w:eastAsia="Times New Roman" w:cs="Times New Roman"/>
                <w:b/>
                <w:bCs/>
                <w:color w:val="000000"/>
                <w:sz w:val="20"/>
                <w:szCs w:val="20"/>
                <w:lang w:eastAsia="hu-HU"/>
              </w:rPr>
              <w:t>,0</w:t>
            </w:r>
          </w:p>
        </w:tc>
        <w:tc>
          <w:tcPr>
            <w:tcW w:w="775" w:type="dxa"/>
            <w:vMerge/>
            <w:vAlign w:val="center"/>
            <w:hideMark/>
          </w:tcPr>
          <w:p w:rsidR="00C94463" w:rsidRPr="00D035EC" w:rsidRDefault="00C94463" w:rsidP="00487B4D">
            <w:pPr>
              <w:spacing w:after="0"/>
              <w:jc w:val="left"/>
              <w:rPr>
                <w:rFonts w:eastAsia="Times New Roman" w:cs="Times New Roman"/>
                <w:b/>
                <w:bCs/>
                <w:color w:val="000000"/>
                <w:sz w:val="20"/>
                <w:szCs w:val="20"/>
                <w:lang w:eastAsia="hu-HU"/>
              </w:rPr>
            </w:pPr>
          </w:p>
        </w:tc>
        <w:tc>
          <w:tcPr>
            <w:tcW w:w="898" w:type="dxa"/>
            <w:gridSpan w:val="2"/>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r w:rsidRPr="00D035EC">
              <w:rPr>
                <w:rFonts w:eastAsia="Times New Roman" w:cs="Times New Roman"/>
                <w:b/>
                <w:bCs/>
                <w:color w:val="000000"/>
                <w:sz w:val="20"/>
                <w:szCs w:val="20"/>
                <w:lang w:eastAsia="hu-HU"/>
              </w:rPr>
              <w:t>,0</w:t>
            </w:r>
          </w:p>
        </w:tc>
        <w:tc>
          <w:tcPr>
            <w:tcW w:w="722" w:type="dxa"/>
            <w:vMerge/>
            <w:vAlign w:val="center"/>
            <w:hideMark/>
          </w:tcPr>
          <w:p w:rsidR="00C94463" w:rsidRPr="00D035EC" w:rsidRDefault="00C94463" w:rsidP="00487B4D">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1080" w:type="dxa"/>
            <w:gridSpan w:val="2"/>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31</w:t>
            </w:r>
          </w:p>
        </w:tc>
        <w:tc>
          <w:tcPr>
            <w:tcW w:w="1130" w:type="dxa"/>
            <w:gridSpan w:val="2"/>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29,0</w:t>
            </w:r>
          </w:p>
        </w:tc>
        <w:tc>
          <w:tcPr>
            <w:tcW w:w="490" w:type="dxa"/>
            <w:vMerge/>
            <w:vAlign w:val="center"/>
            <w:hideMark/>
          </w:tcPr>
          <w:p w:rsidR="00C94463" w:rsidRPr="00D035EC" w:rsidRDefault="00C94463" w:rsidP="00487B4D">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31</w:t>
            </w:r>
          </w:p>
        </w:tc>
      </w:tr>
      <w:tr w:rsidR="00C94463" w:rsidRPr="00D035EC" w:rsidTr="00C94463">
        <w:trPr>
          <w:trHeight w:val="600"/>
          <w:jc w:val="center"/>
        </w:trPr>
        <w:tc>
          <w:tcPr>
            <w:tcW w:w="2700" w:type="dxa"/>
            <w:shd w:val="clear" w:color="000000" w:fill="FFC000"/>
            <w:vAlign w:val="center"/>
            <w:hideMark/>
          </w:tcPr>
          <w:p w:rsidR="00C94463" w:rsidRPr="00D035EC" w:rsidRDefault="00C94463" w:rsidP="00487B4D">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11499-12</w:t>
            </w:r>
            <w:r w:rsidRPr="00D035EC">
              <w:rPr>
                <w:rFonts w:eastAsia="Times New Roman" w:cs="Times New Roman"/>
                <w:color w:val="000000"/>
                <w:sz w:val="20"/>
                <w:szCs w:val="20"/>
                <w:lang w:eastAsia="hu-HU"/>
              </w:rPr>
              <w:br/>
              <w:t>Foglalkoztatás II.</w:t>
            </w:r>
          </w:p>
        </w:tc>
        <w:tc>
          <w:tcPr>
            <w:tcW w:w="2460" w:type="dxa"/>
            <w:shd w:val="clear" w:color="auto" w:fill="auto"/>
            <w:vAlign w:val="center"/>
            <w:hideMark/>
          </w:tcPr>
          <w:p w:rsidR="00C94463" w:rsidRPr="00D035EC" w:rsidRDefault="00C94463" w:rsidP="00487B4D">
            <w:pPr>
              <w:spacing w:after="0"/>
              <w:jc w:val="left"/>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Foglalkoztatás II.</w:t>
            </w:r>
          </w:p>
        </w:tc>
        <w:tc>
          <w:tcPr>
            <w:tcW w:w="3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30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4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7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28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1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2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34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38"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7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0,5</w:t>
            </w:r>
          </w:p>
        </w:tc>
        <w:tc>
          <w:tcPr>
            <w:tcW w:w="407"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6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6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4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7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0,5</w:t>
            </w:r>
          </w:p>
        </w:tc>
        <w:tc>
          <w:tcPr>
            <w:tcW w:w="407"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r>
      <w:tr w:rsidR="00C94463" w:rsidRPr="00D035EC" w:rsidTr="00C94463">
        <w:trPr>
          <w:trHeight w:val="915"/>
          <w:jc w:val="center"/>
        </w:trPr>
        <w:tc>
          <w:tcPr>
            <w:tcW w:w="2700" w:type="dxa"/>
            <w:shd w:val="clear" w:color="000000" w:fill="FFC000"/>
            <w:vAlign w:val="center"/>
            <w:hideMark/>
          </w:tcPr>
          <w:p w:rsidR="00C94463" w:rsidRPr="00D035EC" w:rsidRDefault="00C94463" w:rsidP="00487B4D">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11498-12</w:t>
            </w:r>
            <w:r w:rsidRPr="00D035EC">
              <w:rPr>
                <w:rFonts w:eastAsia="Times New Roman" w:cs="Times New Roman"/>
                <w:color w:val="000000"/>
                <w:sz w:val="20"/>
                <w:szCs w:val="20"/>
                <w:lang w:eastAsia="hu-HU"/>
              </w:rPr>
              <w:br/>
              <w:t>Foglalkoztatás I. (érettségire épülő képzések esetén)</w:t>
            </w:r>
          </w:p>
        </w:tc>
        <w:tc>
          <w:tcPr>
            <w:tcW w:w="2460" w:type="dxa"/>
            <w:shd w:val="clear" w:color="auto" w:fill="auto"/>
            <w:vAlign w:val="center"/>
            <w:hideMark/>
          </w:tcPr>
          <w:p w:rsidR="00C94463" w:rsidRPr="00D035EC" w:rsidRDefault="00C94463" w:rsidP="00487B4D">
            <w:pPr>
              <w:spacing w:after="0"/>
              <w:jc w:val="left"/>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Foglalkoztatás I.</w:t>
            </w:r>
          </w:p>
        </w:tc>
        <w:tc>
          <w:tcPr>
            <w:tcW w:w="3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30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4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7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28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1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2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34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38"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73" w:type="dxa"/>
            <w:shd w:val="clear" w:color="auto" w:fill="auto"/>
            <w:noWrap/>
            <w:vAlign w:val="center"/>
            <w:hideMark/>
          </w:tcPr>
          <w:p w:rsidR="00C94463" w:rsidRPr="00D035EC" w:rsidRDefault="00C94463" w:rsidP="00335656">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2</w:t>
            </w:r>
          </w:p>
        </w:tc>
        <w:tc>
          <w:tcPr>
            <w:tcW w:w="407"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6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6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4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7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2</w:t>
            </w:r>
          </w:p>
        </w:tc>
        <w:tc>
          <w:tcPr>
            <w:tcW w:w="407"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r>
      <w:tr w:rsidR="00C94463" w:rsidRPr="00D035EC" w:rsidTr="00C94463">
        <w:trPr>
          <w:trHeight w:val="510"/>
          <w:jc w:val="center"/>
        </w:trPr>
        <w:tc>
          <w:tcPr>
            <w:tcW w:w="2700" w:type="dxa"/>
            <w:vMerge w:val="restart"/>
            <w:shd w:val="clear" w:color="auto" w:fill="auto"/>
            <w:vAlign w:val="center"/>
            <w:hideMark/>
          </w:tcPr>
          <w:p w:rsidR="00C94463" w:rsidRPr="00D035EC" w:rsidRDefault="00C94463" w:rsidP="00487B4D">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11547-16 Vízügyi ügyintéző feladatok</w:t>
            </w:r>
          </w:p>
        </w:tc>
        <w:tc>
          <w:tcPr>
            <w:tcW w:w="2460" w:type="dxa"/>
            <w:shd w:val="clear" w:color="auto" w:fill="auto"/>
            <w:vAlign w:val="center"/>
            <w:hideMark/>
          </w:tcPr>
          <w:p w:rsidR="00C94463" w:rsidRPr="00D035EC" w:rsidRDefault="00C94463" w:rsidP="00487B4D">
            <w:pPr>
              <w:spacing w:after="0"/>
              <w:jc w:val="left"/>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Általános ügyintézői ismeretek</w:t>
            </w:r>
          </w:p>
        </w:tc>
        <w:tc>
          <w:tcPr>
            <w:tcW w:w="3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1</w:t>
            </w:r>
          </w:p>
        </w:tc>
        <w:tc>
          <w:tcPr>
            <w:tcW w:w="6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30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1</w:t>
            </w:r>
          </w:p>
        </w:tc>
        <w:tc>
          <w:tcPr>
            <w:tcW w:w="54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7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28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1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2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34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38"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7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407"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6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6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4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7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407"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r>
      <w:tr w:rsidR="00C94463" w:rsidRPr="00D035EC" w:rsidTr="00C94463">
        <w:trPr>
          <w:trHeight w:val="510"/>
          <w:jc w:val="center"/>
        </w:trPr>
        <w:tc>
          <w:tcPr>
            <w:tcW w:w="2700" w:type="dxa"/>
            <w:vMerge/>
            <w:vAlign w:val="center"/>
            <w:hideMark/>
          </w:tcPr>
          <w:p w:rsidR="00C94463" w:rsidRPr="00D035EC" w:rsidRDefault="00C94463" w:rsidP="00487B4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C94463" w:rsidRPr="00D035EC" w:rsidRDefault="00C94463" w:rsidP="00487B4D">
            <w:pPr>
              <w:spacing w:after="0"/>
              <w:jc w:val="left"/>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Munkahelyi kommunikáció alapjai</w:t>
            </w:r>
          </w:p>
        </w:tc>
        <w:tc>
          <w:tcPr>
            <w:tcW w:w="3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1</w:t>
            </w:r>
          </w:p>
        </w:tc>
        <w:tc>
          <w:tcPr>
            <w:tcW w:w="6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30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4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7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28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1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2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34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38"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7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407"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6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6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4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7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407"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r>
      <w:tr w:rsidR="00C94463" w:rsidRPr="00D035EC" w:rsidTr="00C94463">
        <w:trPr>
          <w:trHeight w:val="510"/>
          <w:jc w:val="center"/>
        </w:trPr>
        <w:tc>
          <w:tcPr>
            <w:tcW w:w="2700" w:type="dxa"/>
            <w:vMerge/>
            <w:vAlign w:val="center"/>
            <w:hideMark/>
          </w:tcPr>
          <w:p w:rsidR="00C94463" w:rsidRPr="00D035EC" w:rsidRDefault="00C94463" w:rsidP="00487B4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C94463" w:rsidRPr="00D035EC" w:rsidRDefault="00C94463" w:rsidP="00487B4D">
            <w:pPr>
              <w:spacing w:after="0"/>
              <w:jc w:val="left"/>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Ügyintézői kommunikáció gyakorlat</w:t>
            </w:r>
          </w:p>
        </w:tc>
        <w:tc>
          <w:tcPr>
            <w:tcW w:w="3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1</w:t>
            </w:r>
          </w:p>
        </w:tc>
        <w:tc>
          <w:tcPr>
            <w:tcW w:w="30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4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2</w:t>
            </w:r>
          </w:p>
        </w:tc>
        <w:tc>
          <w:tcPr>
            <w:tcW w:w="77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28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1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1</w:t>
            </w:r>
          </w:p>
        </w:tc>
        <w:tc>
          <w:tcPr>
            <w:tcW w:w="72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34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38"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7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407"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6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6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4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7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407"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r>
      <w:tr w:rsidR="00C94463" w:rsidRPr="00D035EC" w:rsidTr="00C94463">
        <w:trPr>
          <w:trHeight w:val="510"/>
          <w:jc w:val="center"/>
        </w:trPr>
        <w:tc>
          <w:tcPr>
            <w:tcW w:w="2700" w:type="dxa"/>
            <w:vMerge/>
            <w:vAlign w:val="center"/>
            <w:hideMark/>
          </w:tcPr>
          <w:p w:rsidR="00C94463" w:rsidRPr="00D035EC" w:rsidRDefault="00C94463" w:rsidP="00487B4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C94463" w:rsidRPr="00D035EC" w:rsidRDefault="00C94463" w:rsidP="00487B4D">
            <w:pPr>
              <w:spacing w:after="0"/>
              <w:jc w:val="left"/>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Vízügyi ügyintézői ismeretek</w:t>
            </w:r>
          </w:p>
        </w:tc>
        <w:tc>
          <w:tcPr>
            <w:tcW w:w="3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30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2</w:t>
            </w:r>
          </w:p>
        </w:tc>
        <w:tc>
          <w:tcPr>
            <w:tcW w:w="54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7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28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1</w:t>
            </w:r>
          </w:p>
        </w:tc>
        <w:tc>
          <w:tcPr>
            <w:tcW w:w="61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2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34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2</w:t>
            </w:r>
          </w:p>
        </w:tc>
        <w:tc>
          <w:tcPr>
            <w:tcW w:w="738"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1</w:t>
            </w:r>
          </w:p>
        </w:tc>
        <w:tc>
          <w:tcPr>
            <w:tcW w:w="67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407"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6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6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4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7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407"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r>
      <w:tr w:rsidR="00C94463" w:rsidRPr="00D035EC" w:rsidTr="00C94463">
        <w:trPr>
          <w:trHeight w:val="255"/>
          <w:jc w:val="center"/>
        </w:trPr>
        <w:tc>
          <w:tcPr>
            <w:tcW w:w="2700" w:type="dxa"/>
            <w:vMerge w:val="restart"/>
            <w:shd w:val="clear" w:color="auto" w:fill="auto"/>
            <w:vAlign w:val="center"/>
            <w:hideMark/>
          </w:tcPr>
          <w:p w:rsidR="00C94463" w:rsidRPr="00D035EC" w:rsidRDefault="00C94463" w:rsidP="00487B4D">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11549-16 Vízügyi műszaki ismeretek</w:t>
            </w:r>
          </w:p>
        </w:tc>
        <w:tc>
          <w:tcPr>
            <w:tcW w:w="2460" w:type="dxa"/>
            <w:shd w:val="clear" w:color="auto" w:fill="auto"/>
            <w:vAlign w:val="center"/>
            <w:hideMark/>
          </w:tcPr>
          <w:p w:rsidR="00C94463" w:rsidRPr="00D035EC" w:rsidRDefault="00C94463" w:rsidP="00487B4D">
            <w:pPr>
              <w:spacing w:after="0"/>
              <w:jc w:val="left"/>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Munkavédelem</w:t>
            </w:r>
          </w:p>
        </w:tc>
        <w:tc>
          <w:tcPr>
            <w:tcW w:w="3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1</w:t>
            </w:r>
          </w:p>
        </w:tc>
        <w:tc>
          <w:tcPr>
            <w:tcW w:w="6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30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4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7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28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1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2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34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38"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7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407"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6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1</w:t>
            </w:r>
          </w:p>
        </w:tc>
        <w:tc>
          <w:tcPr>
            <w:tcW w:w="56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4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7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407"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r>
      <w:tr w:rsidR="00C94463" w:rsidRPr="00D035EC" w:rsidTr="00C94463">
        <w:trPr>
          <w:trHeight w:val="255"/>
          <w:jc w:val="center"/>
        </w:trPr>
        <w:tc>
          <w:tcPr>
            <w:tcW w:w="2700" w:type="dxa"/>
            <w:vMerge/>
            <w:vAlign w:val="center"/>
            <w:hideMark/>
          </w:tcPr>
          <w:p w:rsidR="00C94463" w:rsidRPr="00D035EC" w:rsidRDefault="00C94463" w:rsidP="00487B4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C94463" w:rsidRPr="00D035EC" w:rsidRDefault="00C94463" w:rsidP="00487B4D">
            <w:pPr>
              <w:spacing w:after="0"/>
              <w:jc w:val="left"/>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Műszaki ábrázolás</w:t>
            </w:r>
          </w:p>
        </w:tc>
        <w:tc>
          <w:tcPr>
            <w:tcW w:w="3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2</w:t>
            </w:r>
          </w:p>
        </w:tc>
        <w:tc>
          <w:tcPr>
            <w:tcW w:w="6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30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4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7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28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1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2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34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38"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7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407"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6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2</w:t>
            </w:r>
          </w:p>
        </w:tc>
        <w:tc>
          <w:tcPr>
            <w:tcW w:w="56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4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7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407"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r>
      <w:tr w:rsidR="00C94463" w:rsidRPr="00D035EC" w:rsidTr="00C94463">
        <w:trPr>
          <w:trHeight w:val="255"/>
          <w:jc w:val="center"/>
        </w:trPr>
        <w:tc>
          <w:tcPr>
            <w:tcW w:w="2700" w:type="dxa"/>
            <w:vMerge/>
            <w:vAlign w:val="center"/>
            <w:hideMark/>
          </w:tcPr>
          <w:p w:rsidR="00C94463" w:rsidRPr="00D035EC" w:rsidRDefault="00C94463" w:rsidP="00487B4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C94463" w:rsidRPr="00D035EC" w:rsidRDefault="00C94463" w:rsidP="00487B4D">
            <w:pPr>
              <w:spacing w:after="0"/>
              <w:jc w:val="left"/>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Gépészeti alapismeretek</w:t>
            </w:r>
          </w:p>
        </w:tc>
        <w:tc>
          <w:tcPr>
            <w:tcW w:w="3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1</w:t>
            </w:r>
          </w:p>
        </w:tc>
        <w:tc>
          <w:tcPr>
            <w:tcW w:w="6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30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1</w:t>
            </w:r>
          </w:p>
        </w:tc>
        <w:tc>
          <w:tcPr>
            <w:tcW w:w="54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7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28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1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2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34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38"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7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407"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6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2</w:t>
            </w:r>
          </w:p>
        </w:tc>
        <w:tc>
          <w:tcPr>
            <w:tcW w:w="56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4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7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407"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r>
      <w:tr w:rsidR="00C94463" w:rsidRPr="00D035EC" w:rsidTr="00C94463">
        <w:trPr>
          <w:trHeight w:val="510"/>
          <w:jc w:val="center"/>
        </w:trPr>
        <w:tc>
          <w:tcPr>
            <w:tcW w:w="2700" w:type="dxa"/>
            <w:vMerge/>
            <w:vAlign w:val="center"/>
            <w:hideMark/>
          </w:tcPr>
          <w:p w:rsidR="00C94463" w:rsidRPr="00D035EC" w:rsidRDefault="00C94463" w:rsidP="00487B4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C94463" w:rsidRPr="00D035EC" w:rsidRDefault="00C94463" w:rsidP="00487B4D">
            <w:pPr>
              <w:spacing w:after="0"/>
              <w:jc w:val="left"/>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Vízügyi építési alapismeretek</w:t>
            </w:r>
          </w:p>
        </w:tc>
        <w:tc>
          <w:tcPr>
            <w:tcW w:w="3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30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1</w:t>
            </w:r>
          </w:p>
        </w:tc>
        <w:tc>
          <w:tcPr>
            <w:tcW w:w="54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7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28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1</w:t>
            </w:r>
          </w:p>
        </w:tc>
        <w:tc>
          <w:tcPr>
            <w:tcW w:w="61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2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34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38"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7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407"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6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2</w:t>
            </w:r>
          </w:p>
        </w:tc>
        <w:tc>
          <w:tcPr>
            <w:tcW w:w="56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4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7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407"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r>
      <w:tr w:rsidR="00C94463" w:rsidRPr="00D035EC" w:rsidTr="00C94463">
        <w:trPr>
          <w:trHeight w:val="510"/>
          <w:jc w:val="center"/>
        </w:trPr>
        <w:tc>
          <w:tcPr>
            <w:tcW w:w="2700" w:type="dxa"/>
            <w:vMerge/>
            <w:vAlign w:val="center"/>
            <w:hideMark/>
          </w:tcPr>
          <w:p w:rsidR="00C94463" w:rsidRPr="00D035EC" w:rsidRDefault="00C94463" w:rsidP="00487B4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C94463" w:rsidRPr="00D035EC" w:rsidRDefault="00C94463" w:rsidP="00487B4D">
            <w:pPr>
              <w:spacing w:after="0"/>
              <w:jc w:val="left"/>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Vízügyi műszaki ismeretek gyakorlat</w:t>
            </w:r>
          </w:p>
        </w:tc>
        <w:tc>
          <w:tcPr>
            <w:tcW w:w="3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30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4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2</w:t>
            </w:r>
          </w:p>
        </w:tc>
        <w:tc>
          <w:tcPr>
            <w:tcW w:w="77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28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1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1</w:t>
            </w:r>
          </w:p>
        </w:tc>
        <w:tc>
          <w:tcPr>
            <w:tcW w:w="72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34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38"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1,5</w:t>
            </w:r>
          </w:p>
        </w:tc>
        <w:tc>
          <w:tcPr>
            <w:tcW w:w="67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407"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6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6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4,5</w:t>
            </w:r>
          </w:p>
        </w:tc>
        <w:tc>
          <w:tcPr>
            <w:tcW w:w="4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7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407"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r>
      <w:tr w:rsidR="00C94463" w:rsidRPr="00D035EC" w:rsidTr="00C94463">
        <w:trPr>
          <w:trHeight w:val="510"/>
          <w:jc w:val="center"/>
        </w:trPr>
        <w:tc>
          <w:tcPr>
            <w:tcW w:w="2700" w:type="dxa"/>
            <w:vMerge w:val="restart"/>
            <w:shd w:val="clear" w:color="auto" w:fill="auto"/>
            <w:vAlign w:val="center"/>
            <w:hideMark/>
          </w:tcPr>
          <w:p w:rsidR="00C94463" w:rsidRPr="00D035EC" w:rsidRDefault="00C94463" w:rsidP="00487B4D">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11548-16 Vízgazdálkodási alapismeretek</w:t>
            </w:r>
          </w:p>
        </w:tc>
        <w:tc>
          <w:tcPr>
            <w:tcW w:w="2460" w:type="dxa"/>
            <w:shd w:val="clear" w:color="auto" w:fill="auto"/>
            <w:vAlign w:val="center"/>
            <w:hideMark/>
          </w:tcPr>
          <w:p w:rsidR="00C94463" w:rsidRPr="00D035EC" w:rsidRDefault="00C94463" w:rsidP="00487B4D">
            <w:pPr>
              <w:spacing w:after="0"/>
              <w:jc w:val="left"/>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Vízgazdálkodási alapismeretek</w:t>
            </w:r>
          </w:p>
        </w:tc>
        <w:tc>
          <w:tcPr>
            <w:tcW w:w="3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1</w:t>
            </w:r>
          </w:p>
        </w:tc>
        <w:tc>
          <w:tcPr>
            <w:tcW w:w="6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30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2</w:t>
            </w:r>
          </w:p>
        </w:tc>
        <w:tc>
          <w:tcPr>
            <w:tcW w:w="54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7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28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3</w:t>
            </w:r>
          </w:p>
        </w:tc>
        <w:tc>
          <w:tcPr>
            <w:tcW w:w="61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2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34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3</w:t>
            </w:r>
          </w:p>
        </w:tc>
        <w:tc>
          <w:tcPr>
            <w:tcW w:w="738"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7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407"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6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8,6</w:t>
            </w:r>
          </w:p>
        </w:tc>
        <w:tc>
          <w:tcPr>
            <w:tcW w:w="56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4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7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407"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r>
      <w:tr w:rsidR="00C94463" w:rsidRPr="00D035EC" w:rsidTr="00C94463">
        <w:trPr>
          <w:trHeight w:val="510"/>
          <w:jc w:val="center"/>
        </w:trPr>
        <w:tc>
          <w:tcPr>
            <w:tcW w:w="2700" w:type="dxa"/>
            <w:vMerge/>
            <w:vAlign w:val="center"/>
            <w:hideMark/>
          </w:tcPr>
          <w:p w:rsidR="00C94463" w:rsidRPr="00D035EC" w:rsidRDefault="00C94463" w:rsidP="00487B4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C94463" w:rsidRPr="00D035EC" w:rsidRDefault="00C94463" w:rsidP="00487B4D">
            <w:pPr>
              <w:spacing w:after="0"/>
              <w:jc w:val="left"/>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Vízgazdálkodási alapgyakorlat</w:t>
            </w:r>
          </w:p>
        </w:tc>
        <w:tc>
          <w:tcPr>
            <w:tcW w:w="3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3</w:t>
            </w:r>
          </w:p>
        </w:tc>
        <w:tc>
          <w:tcPr>
            <w:tcW w:w="30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4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1</w:t>
            </w:r>
          </w:p>
        </w:tc>
        <w:tc>
          <w:tcPr>
            <w:tcW w:w="77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28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1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2,5</w:t>
            </w:r>
          </w:p>
        </w:tc>
        <w:tc>
          <w:tcPr>
            <w:tcW w:w="72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34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38"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2,5</w:t>
            </w:r>
          </w:p>
        </w:tc>
        <w:tc>
          <w:tcPr>
            <w:tcW w:w="67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407"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6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6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9</w:t>
            </w:r>
          </w:p>
        </w:tc>
        <w:tc>
          <w:tcPr>
            <w:tcW w:w="4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7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407"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r>
      <w:tr w:rsidR="00C94463" w:rsidRPr="00D035EC" w:rsidTr="00C94463">
        <w:trPr>
          <w:trHeight w:val="255"/>
          <w:jc w:val="center"/>
        </w:trPr>
        <w:tc>
          <w:tcPr>
            <w:tcW w:w="2700" w:type="dxa"/>
            <w:vMerge w:val="restart"/>
            <w:shd w:val="clear" w:color="auto" w:fill="auto"/>
            <w:vAlign w:val="center"/>
            <w:hideMark/>
          </w:tcPr>
          <w:p w:rsidR="00C94463" w:rsidRPr="00D035EC" w:rsidRDefault="00C94463" w:rsidP="00487B4D">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11663-16 Szivattyútelepi, duzzasztómű kezelő gépész</w:t>
            </w:r>
          </w:p>
        </w:tc>
        <w:tc>
          <w:tcPr>
            <w:tcW w:w="2460" w:type="dxa"/>
            <w:shd w:val="clear" w:color="auto" w:fill="auto"/>
            <w:vAlign w:val="center"/>
            <w:hideMark/>
          </w:tcPr>
          <w:p w:rsidR="00C94463" w:rsidRPr="00D035EC" w:rsidRDefault="00C94463" w:rsidP="00487B4D">
            <w:pPr>
              <w:spacing w:after="0"/>
              <w:jc w:val="left"/>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Automatizálás</w:t>
            </w:r>
          </w:p>
        </w:tc>
        <w:tc>
          <w:tcPr>
            <w:tcW w:w="3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30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4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7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28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1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2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34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38"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7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1,5</w:t>
            </w:r>
          </w:p>
        </w:tc>
        <w:tc>
          <w:tcPr>
            <w:tcW w:w="407"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6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6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4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7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1,5</w:t>
            </w:r>
          </w:p>
        </w:tc>
        <w:tc>
          <w:tcPr>
            <w:tcW w:w="407"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r>
      <w:tr w:rsidR="00C94463" w:rsidRPr="00D035EC" w:rsidTr="00C94463">
        <w:trPr>
          <w:trHeight w:val="255"/>
          <w:jc w:val="center"/>
        </w:trPr>
        <w:tc>
          <w:tcPr>
            <w:tcW w:w="2700" w:type="dxa"/>
            <w:vMerge/>
            <w:vAlign w:val="center"/>
            <w:hideMark/>
          </w:tcPr>
          <w:p w:rsidR="00C94463" w:rsidRPr="00D035EC" w:rsidRDefault="00C94463" w:rsidP="00487B4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C94463" w:rsidRPr="00D035EC" w:rsidRDefault="00C94463" w:rsidP="00487B4D">
            <w:pPr>
              <w:spacing w:after="0"/>
              <w:jc w:val="left"/>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Gépészeti ismeretek</w:t>
            </w:r>
          </w:p>
        </w:tc>
        <w:tc>
          <w:tcPr>
            <w:tcW w:w="3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30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4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7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28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1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2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34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38"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7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4</w:t>
            </w:r>
          </w:p>
        </w:tc>
        <w:tc>
          <w:tcPr>
            <w:tcW w:w="407"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6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6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4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7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4</w:t>
            </w:r>
          </w:p>
        </w:tc>
        <w:tc>
          <w:tcPr>
            <w:tcW w:w="407"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r>
      <w:tr w:rsidR="00C94463" w:rsidRPr="00D035EC" w:rsidTr="00C94463">
        <w:trPr>
          <w:trHeight w:val="255"/>
          <w:jc w:val="center"/>
        </w:trPr>
        <w:tc>
          <w:tcPr>
            <w:tcW w:w="2700" w:type="dxa"/>
            <w:vMerge/>
            <w:vAlign w:val="center"/>
            <w:hideMark/>
          </w:tcPr>
          <w:p w:rsidR="00C94463" w:rsidRPr="00D035EC" w:rsidRDefault="00C94463" w:rsidP="00487B4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C94463" w:rsidRPr="00D035EC" w:rsidRDefault="00C94463" w:rsidP="00487B4D">
            <w:pPr>
              <w:spacing w:after="0"/>
              <w:jc w:val="left"/>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Üzemeltetés</w:t>
            </w:r>
          </w:p>
        </w:tc>
        <w:tc>
          <w:tcPr>
            <w:tcW w:w="3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30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4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7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28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1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2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34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38"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7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3</w:t>
            </w:r>
          </w:p>
        </w:tc>
        <w:tc>
          <w:tcPr>
            <w:tcW w:w="407"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6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6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4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7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3</w:t>
            </w:r>
          </w:p>
        </w:tc>
        <w:tc>
          <w:tcPr>
            <w:tcW w:w="407"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r>
      <w:tr w:rsidR="00C94463" w:rsidRPr="00D035EC" w:rsidTr="00C94463">
        <w:trPr>
          <w:trHeight w:val="255"/>
          <w:jc w:val="center"/>
        </w:trPr>
        <w:tc>
          <w:tcPr>
            <w:tcW w:w="2700" w:type="dxa"/>
            <w:vMerge/>
            <w:vAlign w:val="center"/>
            <w:hideMark/>
          </w:tcPr>
          <w:p w:rsidR="00C94463" w:rsidRPr="00D035EC" w:rsidRDefault="00C94463" w:rsidP="00487B4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C94463" w:rsidRPr="00D035EC" w:rsidRDefault="00C94463" w:rsidP="00487B4D">
            <w:pPr>
              <w:spacing w:after="0"/>
              <w:jc w:val="left"/>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Műszaki dokumentálás</w:t>
            </w:r>
          </w:p>
        </w:tc>
        <w:tc>
          <w:tcPr>
            <w:tcW w:w="3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30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4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7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28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1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2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34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38"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7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2</w:t>
            </w:r>
          </w:p>
        </w:tc>
        <w:tc>
          <w:tcPr>
            <w:tcW w:w="407"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6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6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4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7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2</w:t>
            </w:r>
          </w:p>
        </w:tc>
        <w:tc>
          <w:tcPr>
            <w:tcW w:w="407"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r>
      <w:tr w:rsidR="00C94463" w:rsidRPr="00D035EC" w:rsidTr="00C94463">
        <w:trPr>
          <w:trHeight w:val="255"/>
          <w:jc w:val="center"/>
        </w:trPr>
        <w:tc>
          <w:tcPr>
            <w:tcW w:w="2700" w:type="dxa"/>
            <w:vMerge/>
            <w:vAlign w:val="center"/>
            <w:hideMark/>
          </w:tcPr>
          <w:p w:rsidR="00C94463" w:rsidRPr="00D035EC" w:rsidRDefault="00C94463" w:rsidP="00487B4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C94463" w:rsidRPr="00D035EC" w:rsidRDefault="00C94463" w:rsidP="00487B4D">
            <w:pPr>
              <w:spacing w:after="0"/>
              <w:jc w:val="left"/>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Vízgépészeti gyakorlatok</w:t>
            </w:r>
          </w:p>
        </w:tc>
        <w:tc>
          <w:tcPr>
            <w:tcW w:w="3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30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4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7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28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1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2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34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38"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7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407"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3</w:t>
            </w:r>
          </w:p>
        </w:tc>
        <w:tc>
          <w:tcPr>
            <w:tcW w:w="56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6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4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7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407"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3</w:t>
            </w:r>
          </w:p>
        </w:tc>
      </w:tr>
      <w:tr w:rsidR="00C94463" w:rsidRPr="00D035EC" w:rsidTr="00C94463">
        <w:trPr>
          <w:trHeight w:val="255"/>
          <w:jc w:val="center"/>
        </w:trPr>
        <w:tc>
          <w:tcPr>
            <w:tcW w:w="2700" w:type="dxa"/>
            <w:vMerge w:val="restart"/>
            <w:shd w:val="clear" w:color="auto" w:fill="auto"/>
            <w:vAlign w:val="center"/>
            <w:hideMark/>
          </w:tcPr>
          <w:p w:rsidR="00C94463" w:rsidRPr="00D035EC" w:rsidRDefault="00C94463" w:rsidP="00487B4D">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11664-16 Vízgazdálkodás</w:t>
            </w:r>
          </w:p>
        </w:tc>
        <w:tc>
          <w:tcPr>
            <w:tcW w:w="2460" w:type="dxa"/>
            <w:shd w:val="clear" w:color="auto" w:fill="auto"/>
            <w:vAlign w:val="center"/>
            <w:hideMark/>
          </w:tcPr>
          <w:p w:rsidR="00C94463" w:rsidRPr="00D035EC" w:rsidRDefault="00C94463" w:rsidP="00487B4D">
            <w:pPr>
              <w:spacing w:after="0"/>
              <w:jc w:val="left"/>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Vízgazdálkodás</w:t>
            </w:r>
          </w:p>
        </w:tc>
        <w:tc>
          <w:tcPr>
            <w:tcW w:w="3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30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4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7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28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1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2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34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38"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7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6</w:t>
            </w:r>
          </w:p>
        </w:tc>
        <w:tc>
          <w:tcPr>
            <w:tcW w:w="407"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6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6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4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7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6</w:t>
            </w:r>
          </w:p>
        </w:tc>
        <w:tc>
          <w:tcPr>
            <w:tcW w:w="407"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r>
      <w:tr w:rsidR="00C94463" w:rsidRPr="00D035EC" w:rsidTr="00C94463">
        <w:trPr>
          <w:trHeight w:val="255"/>
          <w:jc w:val="center"/>
        </w:trPr>
        <w:tc>
          <w:tcPr>
            <w:tcW w:w="2700" w:type="dxa"/>
            <w:vMerge/>
            <w:vAlign w:val="center"/>
            <w:hideMark/>
          </w:tcPr>
          <w:p w:rsidR="00C94463" w:rsidRPr="00D035EC" w:rsidRDefault="00C94463" w:rsidP="00487B4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C94463" w:rsidRPr="00D035EC" w:rsidRDefault="00C94463" w:rsidP="00487B4D">
            <w:pPr>
              <w:spacing w:after="0"/>
              <w:jc w:val="left"/>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Vízügyi létesítések</w:t>
            </w:r>
          </w:p>
        </w:tc>
        <w:tc>
          <w:tcPr>
            <w:tcW w:w="3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30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4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7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28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1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2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34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38"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7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3</w:t>
            </w:r>
          </w:p>
        </w:tc>
        <w:tc>
          <w:tcPr>
            <w:tcW w:w="407"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6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6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4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7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3</w:t>
            </w:r>
          </w:p>
        </w:tc>
        <w:tc>
          <w:tcPr>
            <w:tcW w:w="407"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r>
      <w:tr w:rsidR="00C94463" w:rsidRPr="00D035EC" w:rsidTr="00C94463">
        <w:trPr>
          <w:trHeight w:val="255"/>
          <w:jc w:val="center"/>
        </w:trPr>
        <w:tc>
          <w:tcPr>
            <w:tcW w:w="2700" w:type="dxa"/>
            <w:vMerge/>
            <w:vAlign w:val="center"/>
            <w:hideMark/>
          </w:tcPr>
          <w:p w:rsidR="00C94463" w:rsidRPr="00D035EC" w:rsidRDefault="00C94463" w:rsidP="00487B4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C94463" w:rsidRPr="00D035EC" w:rsidRDefault="00C94463" w:rsidP="00487B4D">
            <w:pPr>
              <w:spacing w:after="0"/>
              <w:jc w:val="left"/>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Jog- és szabványismeret</w:t>
            </w:r>
          </w:p>
        </w:tc>
        <w:tc>
          <w:tcPr>
            <w:tcW w:w="3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30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4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7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28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1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2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34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38"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7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3</w:t>
            </w:r>
          </w:p>
        </w:tc>
        <w:tc>
          <w:tcPr>
            <w:tcW w:w="407"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6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6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4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7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3</w:t>
            </w:r>
          </w:p>
        </w:tc>
        <w:tc>
          <w:tcPr>
            <w:tcW w:w="407"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r>
      <w:tr w:rsidR="00C94463" w:rsidRPr="00D035EC" w:rsidTr="00C94463">
        <w:trPr>
          <w:trHeight w:val="255"/>
          <w:jc w:val="center"/>
        </w:trPr>
        <w:tc>
          <w:tcPr>
            <w:tcW w:w="2700" w:type="dxa"/>
            <w:vMerge/>
            <w:vAlign w:val="center"/>
            <w:hideMark/>
          </w:tcPr>
          <w:p w:rsidR="00C94463" w:rsidRPr="00D035EC" w:rsidRDefault="00C94463" w:rsidP="00487B4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C94463" w:rsidRPr="00D035EC" w:rsidRDefault="00C94463" w:rsidP="00487B4D">
            <w:pPr>
              <w:spacing w:after="0"/>
              <w:jc w:val="left"/>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Vízgazdálkodás gyakorlat</w:t>
            </w:r>
          </w:p>
        </w:tc>
        <w:tc>
          <w:tcPr>
            <w:tcW w:w="3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30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4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7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28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1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2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34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738"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7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407"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3</w:t>
            </w:r>
          </w:p>
        </w:tc>
        <w:tc>
          <w:tcPr>
            <w:tcW w:w="56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565"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49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673"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 </w:t>
            </w:r>
          </w:p>
        </w:tc>
        <w:tc>
          <w:tcPr>
            <w:tcW w:w="407"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20"/>
                <w:szCs w:val="20"/>
                <w:lang w:eastAsia="hu-HU"/>
              </w:rPr>
            </w:pPr>
            <w:r w:rsidRPr="00D035EC">
              <w:rPr>
                <w:rFonts w:eastAsia="Times New Roman" w:cs="Times New Roman"/>
                <w:b/>
                <w:bCs/>
                <w:color w:val="000000"/>
                <w:sz w:val="20"/>
                <w:szCs w:val="20"/>
                <w:lang w:eastAsia="hu-HU"/>
              </w:rPr>
              <w:t>3</w:t>
            </w:r>
          </w:p>
        </w:tc>
      </w:tr>
    </w:tbl>
    <w:p w:rsidR="006E0747" w:rsidRPr="00D035EC" w:rsidRDefault="006E0747" w:rsidP="006E0747">
      <w:pPr>
        <w:spacing w:after="0"/>
        <w:rPr>
          <w:rFonts w:cs="Times New Roman"/>
        </w:rPr>
      </w:pPr>
    </w:p>
    <w:p w:rsidR="00487B4D" w:rsidRPr="00D035EC" w:rsidRDefault="00487B4D" w:rsidP="006E0747">
      <w:pPr>
        <w:spacing w:after="0"/>
        <w:rPr>
          <w:rFonts w:cs="Times New Roman"/>
        </w:rPr>
      </w:pPr>
    </w:p>
    <w:p w:rsidR="006E0747" w:rsidRPr="00D035EC" w:rsidRDefault="006E0747" w:rsidP="006E0747">
      <w:pPr>
        <w:spacing w:after="0"/>
        <w:rPr>
          <w:rFonts w:cs="Times New Roman"/>
        </w:rPr>
      </w:pPr>
      <w:r w:rsidRPr="00D035EC">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487B4D" w:rsidRPr="00D035EC" w:rsidRDefault="006E0747" w:rsidP="006E0747">
      <w:pPr>
        <w:spacing w:after="0"/>
        <w:rPr>
          <w:rFonts w:cs="Times New Roman"/>
        </w:rPr>
      </w:pPr>
      <w:r w:rsidRPr="00D035EC">
        <w:rPr>
          <w:rFonts w:cs="Times New Roman"/>
        </w:rPr>
        <w:t>Az időkeret fennmaradó részének (szabadsáv) szakmai tartalmáról a szakképző iskola szakmai programjában kell rendelkezni.</w:t>
      </w:r>
    </w:p>
    <w:p w:rsidR="00487B4D" w:rsidRPr="00D035EC" w:rsidRDefault="00487B4D" w:rsidP="006E0747">
      <w:pPr>
        <w:spacing w:after="0"/>
        <w:rPr>
          <w:rFonts w:cs="Times New Roman"/>
        </w:rPr>
      </w:pPr>
    </w:p>
    <w:p w:rsidR="006E0747" w:rsidRPr="00D035EC" w:rsidRDefault="006E0747" w:rsidP="006E0747">
      <w:pPr>
        <w:spacing w:after="0"/>
        <w:rPr>
          <w:rFonts w:cs="Times New Roman"/>
        </w:rPr>
      </w:pPr>
      <w:r w:rsidRPr="00D035EC">
        <w:rPr>
          <w:rFonts w:cs="Times New Roman"/>
        </w:rPr>
        <w:t>A szakmai és vizsgakövetelményben a szakképesítésre meghatározott elmélet/gyakorlat arányának a teljes képzési idő során kell teljesülnie.</w:t>
      </w:r>
    </w:p>
    <w:p w:rsidR="006E0747" w:rsidRPr="00D035EC" w:rsidRDefault="006E0747" w:rsidP="006E0747">
      <w:pPr>
        <w:spacing w:after="200" w:line="276" w:lineRule="auto"/>
        <w:jc w:val="left"/>
        <w:rPr>
          <w:rFonts w:cs="Times New Roman"/>
        </w:rPr>
      </w:pPr>
      <w:r w:rsidRPr="00D035EC">
        <w:rPr>
          <w:rFonts w:cs="Times New Roman"/>
        </w:rPr>
        <w:br w:type="page"/>
      </w:r>
    </w:p>
    <w:p w:rsidR="006E0747" w:rsidRPr="00D035EC" w:rsidRDefault="006E0747" w:rsidP="006E0747">
      <w:pPr>
        <w:spacing w:after="0"/>
        <w:jc w:val="center"/>
        <w:rPr>
          <w:rFonts w:cs="Times New Roman"/>
        </w:rPr>
      </w:pPr>
      <w:r w:rsidRPr="00D035EC">
        <w:rPr>
          <w:rFonts w:cs="Times New Roman"/>
        </w:rPr>
        <w:lastRenderedPageBreak/>
        <w:t>2. számú táblázat</w:t>
      </w:r>
    </w:p>
    <w:p w:rsidR="006E0747" w:rsidRPr="00D035EC" w:rsidRDefault="006E0747" w:rsidP="006E0747">
      <w:pPr>
        <w:spacing w:after="0"/>
        <w:jc w:val="center"/>
        <w:rPr>
          <w:rFonts w:cs="Times New Roman"/>
          <w:b/>
        </w:rPr>
      </w:pPr>
      <w:r w:rsidRPr="00D035EC">
        <w:rPr>
          <w:rFonts w:cs="Times New Roman"/>
          <w:b/>
        </w:rPr>
        <w:t>A szakmai követelménymodulokhoz rendelt tantárgyak és témakörök óraszáma évfolyamonként</w:t>
      </w:r>
    </w:p>
    <w:p w:rsidR="006E0747" w:rsidRPr="00D035EC" w:rsidRDefault="006E0747" w:rsidP="006E0747">
      <w:pPr>
        <w:spacing w:after="0"/>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826"/>
        <w:gridCol w:w="500"/>
        <w:gridCol w:w="500"/>
        <w:gridCol w:w="500"/>
        <w:gridCol w:w="500"/>
        <w:gridCol w:w="500"/>
        <w:gridCol w:w="500"/>
        <w:gridCol w:w="500"/>
        <w:gridCol w:w="500"/>
        <w:gridCol w:w="412"/>
        <w:gridCol w:w="588"/>
        <w:gridCol w:w="680"/>
        <w:gridCol w:w="674"/>
        <w:gridCol w:w="680"/>
        <w:gridCol w:w="500"/>
        <w:gridCol w:w="500"/>
        <w:gridCol w:w="680"/>
        <w:gridCol w:w="500"/>
        <w:gridCol w:w="500"/>
        <w:gridCol w:w="500"/>
        <w:gridCol w:w="500"/>
        <w:gridCol w:w="500"/>
        <w:gridCol w:w="680"/>
      </w:tblGrid>
      <w:tr w:rsidR="00C94463" w:rsidRPr="00D035EC" w:rsidTr="00C94463">
        <w:trPr>
          <w:trHeight w:val="990"/>
          <w:jc w:val="center"/>
        </w:trPr>
        <w:tc>
          <w:tcPr>
            <w:tcW w:w="2766" w:type="dxa"/>
            <w:gridSpan w:val="2"/>
            <w:vMerge w:val="restart"/>
            <w:shd w:val="clear" w:color="auto" w:fill="auto"/>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1000" w:type="dxa"/>
            <w:gridSpan w:val="2"/>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9.</w:t>
            </w:r>
          </w:p>
        </w:tc>
        <w:tc>
          <w:tcPr>
            <w:tcW w:w="1500" w:type="dxa"/>
            <w:gridSpan w:val="3"/>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10.</w:t>
            </w:r>
          </w:p>
        </w:tc>
        <w:tc>
          <w:tcPr>
            <w:tcW w:w="1500" w:type="dxa"/>
            <w:gridSpan w:val="3"/>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11.</w:t>
            </w:r>
          </w:p>
        </w:tc>
        <w:tc>
          <w:tcPr>
            <w:tcW w:w="1000" w:type="dxa"/>
            <w:gridSpan w:val="2"/>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12.</w:t>
            </w:r>
          </w:p>
        </w:tc>
        <w:tc>
          <w:tcPr>
            <w:tcW w:w="680" w:type="dxa"/>
            <w:vMerge w:val="restart"/>
            <w:shd w:val="clear" w:color="auto" w:fill="auto"/>
            <w:textDirection w:val="btLr"/>
            <w:vAlign w:val="center"/>
            <w:hideMark/>
          </w:tcPr>
          <w:p w:rsidR="00C94463" w:rsidRPr="00D035EC" w:rsidRDefault="00C94463" w:rsidP="00487B4D">
            <w:pPr>
              <w:spacing w:after="0"/>
              <w:jc w:val="center"/>
              <w:rPr>
                <w:rFonts w:eastAsia="Times New Roman" w:cs="Times New Roman"/>
                <w:color w:val="000000"/>
                <w:sz w:val="16"/>
                <w:szCs w:val="16"/>
                <w:lang w:eastAsia="hu-HU"/>
              </w:rPr>
            </w:pPr>
            <w:r w:rsidRPr="00D035EC">
              <w:rPr>
                <w:rFonts w:eastAsia="Times New Roman" w:cs="Times New Roman"/>
                <w:color w:val="000000"/>
                <w:sz w:val="16"/>
                <w:szCs w:val="16"/>
                <w:lang w:eastAsia="hu-HU"/>
              </w:rPr>
              <w:t>Szakgimnáziumi képzés összes óraszáma</w:t>
            </w:r>
          </w:p>
        </w:tc>
        <w:tc>
          <w:tcPr>
            <w:tcW w:w="674" w:type="dxa"/>
            <w:vMerge w:val="restart"/>
            <w:shd w:val="clear" w:color="auto" w:fill="auto"/>
            <w:textDirection w:val="btLr"/>
            <w:vAlign w:val="center"/>
            <w:hideMark/>
          </w:tcPr>
          <w:p w:rsidR="00C94463" w:rsidRPr="00D035EC" w:rsidRDefault="00C94463" w:rsidP="00487B4D">
            <w:pPr>
              <w:spacing w:after="0"/>
              <w:jc w:val="center"/>
              <w:rPr>
                <w:rFonts w:eastAsia="Times New Roman" w:cs="Times New Roman"/>
                <w:color w:val="000000"/>
                <w:sz w:val="16"/>
                <w:szCs w:val="16"/>
                <w:lang w:eastAsia="hu-HU"/>
              </w:rPr>
            </w:pPr>
            <w:r w:rsidRPr="00D035EC">
              <w:rPr>
                <w:rFonts w:eastAsia="Times New Roman" w:cs="Times New Roman"/>
                <w:color w:val="000000"/>
                <w:sz w:val="16"/>
                <w:szCs w:val="16"/>
                <w:lang w:eastAsia="hu-HU"/>
              </w:rPr>
              <w:t>Érettségi vizsga keretében megszerezhető szakképe-sítéshez kapcsolódó óraszám</w:t>
            </w:r>
          </w:p>
        </w:tc>
        <w:tc>
          <w:tcPr>
            <w:tcW w:w="680" w:type="dxa"/>
            <w:vMerge w:val="restart"/>
            <w:shd w:val="clear" w:color="auto" w:fill="auto"/>
            <w:textDirection w:val="btLr"/>
            <w:vAlign w:val="center"/>
            <w:hideMark/>
          </w:tcPr>
          <w:p w:rsidR="00C94463" w:rsidRPr="00D035EC" w:rsidRDefault="00C94463" w:rsidP="00487B4D">
            <w:pPr>
              <w:spacing w:after="0"/>
              <w:jc w:val="center"/>
              <w:rPr>
                <w:rFonts w:eastAsia="Times New Roman" w:cs="Times New Roman"/>
                <w:color w:val="000000"/>
                <w:sz w:val="16"/>
                <w:szCs w:val="16"/>
                <w:lang w:eastAsia="hu-HU"/>
              </w:rPr>
            </w:pPr>
            <w:r w:rsidRPr="00D035EC">
              <w:rPr>
                <w:rFonts w:eastAsia="Times New Roman" w:cs="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5/13.</w:t>
            </w:r>
          </w:p>
        </w:tc>
        <w:tc>
          <w:tcPr>
            <w:tcW w:w="680" w:type="dxa"/>
            <w:vMerge w:val="restart"/>
            <w:shd w:val="clear" w:color="auto" w:fill="auto"/>
            <w:textDirection w:val="btLr"/>
            <w:vAlign w:val="center"/>
            <w:hideMark/>
          </w:tcPr>
          <w:p w:rsidR="00C94463" w:rsidRPr="00D035EC" w:rsidRDefault="00C94463" w:rsidP="00487B4D">
            <w:pPr>
              <w:spacing w:after="0"/>
              <w:jc w:val="center"/>
              <w:rPr>
                <w:rFonts w:eastAsia="Times New Roman" w:cs="Times New Roman"/>
                <w:color w:val="000000"/>
                <w:sz w:val="16"/>
                <w:szCs w:val="16"/>
                <w:lang w:eastAsia="hu-HU"/>
              </w:rPr>
            </w:pPr>
            <w:r w:rsidRPr="00D035EC">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1/13.</w:t>
            </w:r>
          </w:p>
        </w:tc>
        <w:tc>
          <w:tcPr>
            <w:tcW w:w="1000" w:type="dxa"/>
            <w:gridSpan w:val="2"/>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2/14.</w:t>
            </w:r>
          </w:p>
        </w:tc>
        <w:tc>
          <w:tcPr>
            <w:tcW w:w="680" w:type="dxa"/>
            <w:vMerge w:val="restart"/>
            <w:shd w:val="clear" w:color="auto" w:fill="auto"/>
            <w:textDirection w:val="btLr"/>
            <w:vAlign w:val="center"/>
            <w:hideMark/>
          </w:tcPr>
          <w:p w:rsidR="00C94463" w:rsidRPr="00D035EC" w:rsidRDefault="00C94463" w:rsidP="00487B4D">
            <w:pPr>
              <w:spacing w:after="0"/>
              <w:jc w:val="center"/>
              <w:rPr>
                <w:rFonts w:eastAsia="Times New Roman" w:cs="Times New Roman"/>
                <w:color w:val="000000"/>
                <w:sz w:val="16"/>
                <w:szCs w:val="16"/>
                <w:lang w:eastAsia="hu-HU"/>
              </w:rPr>
            </w:pPr>
            <w:r w:rsidRPr="00D035EC">
              <w:rPr>
                <w:rFonts w:eastAsia="Times New Roman" w:cs="Times New Roman"/>
                <w:color w:val="000000"/>
                <w:sz w:val="16"/>
                <w:szCs w:val="16"/>
                <w:lang w:eastAsia="hu-HU"/>
              </w:rPr>
              <w:t>A szakképzés összes óraszáma</w:t>
            </w:r>
          </w:p>
        </w:tc>
      </w:tr>
      <w:tr w:rsidR="00C94463" w:rsidRPr="00D035EC" w:rsidTr="00C94463">
        <w:trPr>
          <w:trHeight w:val="990"/>
          <w:jc w:val="center"/>
        </w:trPr>
        <w:tc>
          <w:tcPr>
            <w:tcW w:w="2766" w:type="dxa"/>
            <w:gridSpan w:val="2"/>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e</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gy</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e</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gy</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ögy</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e</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gy</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ögy</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e</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gy</w:t>
            </w:r>
          </w:p>
        </w:tc>
        <w:tc>
          <w:tcPr>
            <w:tcW w:w="680" w:type="dxa"/>
            <w:vMerge/>
            <w:vAlign w:val="center"/>
            <w:hideMark/>
          </w:tcPr>
          <w:p w:rsidR="00C94463" w:rsidRPr="00D035EC" w:rsidRDefault="00C94463" w:rsidP="00487B4D">
            <w:pPr>
              <w:spacing w:after="0"/>
              <w:jc w:val="left"/>
              <w:rPr>
                <w:rFonts w:eastAsia="Times New Roman" w:cs="Times New Roman"/>
                <w:color w:val="000000"/>
                <w:sz w:val="16"/>
                <w:szCs w:val="16"/>
                <w:lang w:eastAsia="hu-HU"/>
              </w:rPr>
            </w:pPr>
          </w:p>
        </w:tc>
        <w:tc>
          <w:tcPr>
            <w:tcW w:w="674" w:type="dxa"/>
            <w:vMerge/>
            <w:vAlign w:val="center"/>
            <w:hideMark/>
          </w:tcPr>
          <w:p w:rsidR="00C94463" w:rsidRPr="00D035EC" w:rsidRDefault="00C94463" w:rsidP="00487B4D">
            <w:pPr>
              <w:spacing w:after="0"/>
              <w:jc w:val="left"/>
              <w:rPr>
                <w:rFonts w:eastAsia="Times New Roman" w:cs="Times New Roman"/>
                <w:color w:val="000000"/>
                <w:sz w:val="16"/>
                <w:szCs w:val="16"/>
                <w:lang w:eastAsia="hu-HU"/>
              </w:rPr>
            </w:pPr>
          </w:p>
        </w:tc>
        <w:tc>
          <w:tcPr>
            <w:tcW w:w="680" w:type="dxa"/>
            <w:vMerge/>
            <w:vAlign w:val="center"/>
            <w:hideMark/>
          </w:tcPr>
          <w:p w:rsidR="00C94463" w:rsidRPr="00D035EC" w:rsidRDefault="00C94463" w:rsidP="00487B4D">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e</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gy</w:t>
            </w:r>
          </w:p>
        </w:tc>
        <w:tc>
          <w:tcPr>
            <w:tcW w:w="680" w:type="dxa"/>
            <w:vMerge/>
            <w:vAlign w:val="center"/>
            <w:hideMark/>
          </w:tcPr>
          <w:p w:rsidR="00C94463" w:rsidRPr="00D035EC" w:rsidRDefault="00C94463" w:rsidP="00487B4D">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e</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gy</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ögy</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e</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gy</w:t>
            </w:r>
          </w:p>
        </w:tc>
        <w:tc>
          <w:tcPr>
            <w:tcW w:w="680" w:type="dxa"/>
            <w:vMerge/>
            <w:vAlign w:val="center"/>
            <w:hideMark/>
          </w:tcPr>
          <w:p w:rsidR="00C94463" w:rsidRPr="00D035EC" w:rsidRDefault="00C94463" w:rsidP="00487B4D">
            <w:pPr>
              <w:spacing w:after="0"/>
              <w:jc w:val="left"/>
              <w:rPr>
                <w:rFonts w:eastAsia="Times New Roman" w:cs="Times New Roman"/>
                <w:color w:val="000000"/>
                <w:sz w:val="16"/>
                <w:szCs w:val="16"/>
                <w:lang w:eastAsia="hu-HU"/>
              </w:rPr>
            </w:pPr>
          </w:p>
        </w:tc>
      </w:tr>
      <w:tr w:rsidR="00C94463" w:rsidRPr="00D035EC" w:rsidTr="00C94463">
        <w:trPr>
          <w:trHeight w:val="240"/>
          <w:jc w:val="center"/>
        </w:trPr>
        <w:tc>
          <w:tcPr>
            <w:tcW w:w="940" w:type="dxa"/>
            <w:vMerge w:val="restart"/>
            <w:shd w:val="clear" w:color="auto" w:fill="auto"/>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A fő szakképe-sítésre vonatkozó:</w:t>
            </w: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Összesen</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180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108</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144</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108</w:t>
            </w:r>
          </w:p>
        </w:tc>
        <w:tc>
          <w:tcPr>
            <w:tcW w:w="500" w:type="dxa"/>
            <w:vMerge w:val="restart"/>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140</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144</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144</w:t>
            </w:r>
          </w:p>
        </w:tc>
        <w:tc>
          <w:tcPr>
            <w:tcW w:w="500" w:type="dxa"/>
            <w:vMerge w:val="restart"/>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140</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93</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123</w:t>
            </w:r>
          </w:p>
        </w:tc>
        <w:tc>
          <w:tcPr>
            <w:tcW w:w="680" w:type="dxa"/>
            <w:vMerge w:val="restart"/>
            <w:shd w:val="clear" w:color="auto" w:fill="auto"/>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1044</w:t>
            </w:r>
          </w:p>
        </w:tc>
        <w:tc>
          <w:tcPr>
            <w:tcW w:w="674" w:type="dxa"/>
            <w:vMerge w:val="restart"/>
            <w:shd w:val="clear" w:color="auto" w:fill="auto"/>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453</w:t>
            </w:r>
          </w:p>
        </w:tc>
        <w:tc>
          <w:tcPr>
            <w:tcW w:w="680" w:type="dxa"/>
            <w:vMerge w:val="restart"/>
            <w:shd w:val="clear" w:color="auto" w:fill="auto"/>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1044</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778</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186</w:t>
            </w:r>
          </w:p>
        </w:tc>
        <w:tc>
          <w:tcPr>
            <w:tcW w:w="680" w:type="dxa"/>
            <w:vMerge w:val="restart"/>
            <w:shd w:val="clear" w:color="auto" w:fill="auto"/>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2008</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561</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483</w:t>
            </w:r>
          </w:p>
        </w:tc>
        <w:tc>
          <w:tcPr>
            <w:tcW w:w="500" w:type="dxa"/>
            <w:vMerge w:val="restart"/>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160</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778</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186</w:t>
            </w:r>
          </w:p>
        </w:tc>
        <w:tc>
          <w:tcPr>
            <w:tcW w:w="680" w:type="dxa"/>
            <w:vMerge w:val="restart"/>
            <w:shd w:val="clear" w:color="auto" w:fill="auto"/>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2008</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Összesen</w:t>
            </w:r>
          </w:p>
        </w:tc>
        <w:tc>
          <w:tcPr>
            <w:tcW w:w="1000" w:type="dxa"/>
            <w:gridSpan w:val="2"/>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288</w:t>
            </w:r>
          </w:p>
        </w:tc>
        <w:tc>
          <w:tcPr>
            <w:tcW w:w="1000" w:type="dxa"/>
            <w:gridSpan w:val="2"/>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252</w:t>
            </w:r>
          </w:p>
        </w:tc>
        <w:tc>
          <w:tcPr>
            <w:tcW w:w="50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288</w:t>
            </w:r>
          </w:p>
        </w:tc>
        <w:tc>
          <w:tcPr>
            <w:tcW w:w="50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216</w:t>
            </w: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964</w:t>
            </w: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1044</w:t>
            </w:r>
          </w:p>
        </w:tc>
        <w:tc>
          <w:tcPr>
            <w:tcW w:w="50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964</w:t>
            </w: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r>
      <w:tr w:rsidR="00C94463" w:rsidRPr="00D035EC" w:rsidTr="00C94463">
        <w:trPr>
          <w:trHeight w:val="48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 xml:space="preserve">Elméleti óraszámok </w:t>
            </w:r>
            <w:r w:rsidRPr="00D035EC">
              <w:rPr>
                <w:rFonts w:eastAsia="Times New Roman" w:cs="Times New Roman"/>
                <w:color w:val="000000"/>
                <w:sz w:val="18"/>
                <w:szCs w:val="18"/>
                <w:lang w:eastAsia="hu-HU"/>
              </w:rPr>
              <w:br/>
              <w:t>(arány ögy-vel)</w:t>
            </w:r>
          </w:p>
        </w:tc>
        <w:tc>
          <w:tcPr>
            <w:tcW w:w="5000" w:type="dxa"/>
            <w:gridSpan w:val="10"/>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öt évfolyamos képzés egészében: 1339 óra (58,5%)</w:t>
            </w: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1339 óra (61,8%)</w:t>
            </w: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r>
      <w:tr w:rsidR="00C94463" w:rsidRPr="00D035EC" w:rsidTr="00C94463">
        <w:trPr>
          <w:trHeight w:val="48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 xml:space="preserve">Gyakorlati óraszámok </w:t>
            </w:r>
            <w:r w:rsidRPr="00D035EC">
              <w:rPr>
                <w:rFonts w:eastAsia="Times New Roman" w:cs="Times New Roman"/>
                <w:color w:val="000000"/>
                <w:sz w:val="18"/>
                <w:szCs w:val="18"/>
                <w:lang w:eastAsia="hu-HU"/>
              </w:rPr>
              <w:br/>
              <w:t>(arány ögy-vel)</w:t>
            </w:r>
          </w:p>
        </w:tc>
        <w:tc>
          <w:tcPr>
            <w:tcW w:w="5000" w:type="dxa"/>
            <w:gridSpan w:val="10"/>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öt évfolyamos képzés egészében: 669 óra (41,5%)</w:t>
            </w: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1000" w:type="dxa"/>
            <w:gridSpan w:val="2"/>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669 óra (38,2%)</w:t>
            </w: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r>
      <w:tr w:rsidR="00C94463" w:rsidRPr="00D035EC" w:rsidTr="00C94463">
        <w:trPr>
          <w:trHeight w:val="240"/>
          <w:jc w:val="center"/>
        </w:trPr>
        <w:tc>
          <w:tcPr>
            <w:tcW w:w="940" w:type="dxa"/>
            <w:vMerge w:val="restart"/>
            <w:shd w:val="clear" w:color="000000" w:fill="FFC000"/>
            <w:textDirection w:val="btLr"/>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11499-12</w:t>
            </w:r>
            <w:r w:rsidRPr="00D035EC">
              <w:rPr>
                <w:rFonts w:eastAsia="Times New Roman" w:cs="Times New Roman"/>
                <w:color w:val="000000"/>
                <w:sz w:val="18"/>
                <w:szCs w:val="18"/>
                <w:lang w:eastAsia="hu-HU"/>
              </w:rPr>
              <w:br/>
              <w:t>Foglalkoztatás II.</w:t>
            </w:r>
          </w:p>
        </w:tc>
        <w:tc>
          <w:tcPr>
            <w:tcW w:w="1826" w:type="dxa"/>
            <w:shd w:val="clear" w:color="auto" w:fill="auto"/>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Foglalkoztatás II.</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74" w:type="dxa"/>
            <w:vMerge w:val="restart"/>
            <w:shd w:val="clear" w:color="auto" w:fill="auto"/>
            <w:noWrap/>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vMerge w:val="restart"/>
            <w:shd w:val="clear" w:color="auto" w:fill="auto"/>
            <w:noWrap/>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auto" w:fill="auto"/>
            <w:noWrap/>
            <w:vAlign w:val="center"/>
            <w:hideMark/>
          </w:tcPr>
          <w:p w:rsidR="00C94463" w:rsidRPr="00D035EC" w:rsidRDefault="00C94463" w:rsidP="00742882">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1</w:t>
            </w:r>
            <w:r w:rsidR="00742882">
              <w:rPr>
                <w:rFonts w:eastAsia="Times New Roman" w:cs="Times New Roman"/>
                <w:b/>
                <w:bCs/>
                <w:color w:val="000000"/>
                <w:sz w:val="18"/>
                <w:szCs w:val="18"/>
                <w:lang w:eastAsia="hu-HU"/>
              </w:rPr>
              <w:t>5</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742882">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1</w:t>
            </w:r>
            <w:r w:rsidR="00742882">
              <w:rPr>
                <w:rFonts w:eastAsia="Times New Roman" w:cs="Times New Roman"/>
                <w:b/>
                <w:bCs/>
                <w:color w:val="000000"/>
                <w:sz w:val="18"/>
                <w:szCs w:val="18"/>
                <w:lang w:eastAsia="hu-HU"/>
              </w:rPr>
              <w:t>5</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500" w:type="dxa"/>
            <w:shd w:val="clear" w:color="auto" w:fill="auto"/>
            <w:noWrap/>
            <w:vAlign w:val="center"/>
            <w:hideMark/>
          </w:tcPr>
          <w:p w:rsidR="00C94463" w:rsidRPr="00D035EC" w:rsidRDefault="00C94463" w:rsidP="00742882">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1</w:t>
            </w:r>
            <w:r w:rsidR="00742882">
              <w:rPr>
                <w:rFonts w:eastAsia="Times New Roman" w:cs="Times New Roman"/>
                <w:b/>
                <w:bCs/>
                <w:color w:val="000000"/>
                <w:sz w:val="18"/>
                <w:szCs w:val="18"/>
                <w:lang w:eastAsia="hu-HU"/>
              </w:rPr>
              <w:t>5</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742882">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1</w:t>
            </w:r>
            <w:r w:rsidR="00742882">
              <w:rPr>
                <w:rFonts w:eastAsia="Times New Roman" w:cs="Times New Roman"/>
                <w:b/>
                <w:bCs/>
                <w:color w:val="000000"/>
                <w:sz w:val="18"/>
                <w:szCs w:val="18"/>
                <w:lang w:eastAsia="hu-HU"/>
              </w:rPr>
              <w:t>5</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Munkajogi alapismeretek</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4</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4</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4</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4</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Munkaviszony létesítése</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4</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4</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4</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4</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Álláskeresés</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4</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4</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4</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4</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Munkanélküliség</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742882" w:rsidP="00487B4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742882" w:rsidP="00487B4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742882" w:rsidP="00487B4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742882" w:rsidP="00487B4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r>
      <w:tr w:rsidR="00C94463" w:rsidRPr="00D035EC" w:rsidTr="00C94463">
        <w:trPr>
          <w:trHeight w:val="240"/>
          <w:jc w:val="center"/>
        </w:trPr>
        <w:tc>
          <w:tcPr>
            <w:tcW w:w="940" w:type="dxa"/>
            <w:vMerge w:val="restart"/>
            <w:shd w:val="clear" w:color="000000" w:fill="FFC000"/>
            <w:textDirection w:val="btLr"/>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11498-12</w:t>
            </w:r>
            <w:r w:rsidRPr="00D035EC">
              <w:rPr>
                <w:rFonts w:eastAsia="Times New Roman" w:cs="Times New Roman"/>
                <w:color w:val="000000"/>
                <w:sz w:val="18"/>
                <w:szCs w:val="18"/>
                <w:lang w:eastAsia="hu-HU"/>
              </w:rPr>
              <w:br/>
              <w:t>Foglalkoztatás I. (érettségire épülő képzések esetén)</w:t>
            </w:r>
          </w:p>
        </w:tc>
        <w:tc>
          <w:tcPr>
            <w:tcW w:w="1826" w:type="dxa"/>
            <w:shd w:val="clear" w:color="auto" w:fill="auto"/>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Foglalkoztatás I.</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74" w:type="dxa"/>
            <w:vMerge w:val="restart"/>
            <w:shd w:val="clear" w:color="auto" w:fill="auto"/>
            <w:noWrap/>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vMerge w:val="restart"/>
            <w:shd w:val="clear" w:color="auto" w:fill="auto"/>
            <w:noWrap/>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auto" w:fill="auto"/>
            <w:noWrap/>
            <w:vAlign w:val="center"/>
            <w:hideMark/>
          </w:tcPr>
          <w:p w:rsidR="00C94463" w:rsidRPr="00D035EC" w:rsidRDefault="00C94463" w:rsidP="00742882">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6</w:t>
            </w:r>
            <w:r w:rsidR="00742882">
              <w:rPr>
                <w:rFonts w:eastAsia="Times New Roman" w:cs="Times New Roman"/>
                <w:b/>
                <w:bCs/>
                <w:color w:val="000000"/>
                <w:sz w:val="18"/>
                <w:szCs w:val="18"/>
                <w:lang w:eastAsia="hu-HU"/>
              </w:rPr>
              <w:t>2</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742882">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6</w:t>
            </w:r>
            <w:r w:rsidR="00742882">
              <w:rPr>
                <w:rFonts w:eastAsia="Times New Roman" w:cs="Times New Roman"/>
                <w:b/>
                <w:bCs/>
                <w:color w:val="000000"/>
                <w:sz w:val="18"/>
                <w:szCs w:val="18"/>
                <w:lang w:eastAsia="hu-HU"/>
              </w:rPr>
              <w:t>2</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500" w:type="dxa"/>
            <w:shd w:val="clear" w:color="auto" w:fill="auto"/>
            <w:noWrap/>
            <w:vAlign w:val="center"/>
            <w:hideMark/>
          </w:tcPr>
          <w:p w:rsidR="00C94463" w:rsidRPr="00D035EC" w:rsidRDefault="00C94463" w:rsidP="00742882">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6</w:t>
            </w:r>
            <w:r w:rsidR="00742882">
              <w:rPr>
                <w:rFonts w:eastAsia="Times New Roman" w:cs="Times New Roman"/>
                <w:b/>
                <w:bCs/>
                <w:color w:val="000000"/>
                <w:sz w:val="18"/>
                <w:szCs w:val="18"/>
                <w:lang w:eastAsia="hu-HU"/>
              </w:rPr>
              <w:t>2</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742882">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6</w:t>
            </w:r>
            <w:r w:rsidR="00742882">
              <w:rPr>
                <w:rFonts w:eastAsia="Times New Roman" w:cs="Times New Roman"/>
                <w:b/>
                <w:bCs/>
                <w:color w:val="000000"/>
                <w:sz w:val="18"/>
                <w:szCs w:val="18"/>
                <w:lang w:eastAsia="hu-HU"/>
              </w:rPr>
              <w:t>2</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Nyelvtani rendszerezés 1</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8</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8</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8</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8</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Nyelvtani rendszerezés 2</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8</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8</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8</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8</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Nyelvi készségfejlesztés</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742882">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2</w:t>
            </w:r>
            <w:r w:rsidR="00742882">
              <w:rPr>
                <w:rFonts w:eastAsia="Times New Roman" w:cs="Times New Roman"/>
                <w:color w:val="000000"/>
                <w:sz w:val="18"/>
                <w:szCs w:val="18"/>
                <w:lang w:eastAsia="hu-HU"/>
              </w:rPr>
              <w:t>2</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742882">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2</w:t>
            </w:r>
            <w:r w:rsidR="00742882">
              <w:rPr>
                <w:rFonts w:eastAsia="Times New Roman" w:cs="Times New Roman"/>
                <w:color w:val="000000"/>
                <w:sz w:val="18"/>
                <w:szCs w:val="18"/>
                <w:lang w:eastAsia="hu-HU"/>
              </w:rPr>
              <w:t>2</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742882">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2</w:t>
            </w:r>
            <w:r w:rsidR="00742882">
              <w:rPr>
                <w:rFonts w:eastAsia="Times New Roman" w:cs="Times New Roman"/>
                <w:color w:val="000000"/>
                <w:sz w:val="18"/>
                <w:szCs w:val="18"/>
                <w:lang w:eastAsia="hu-HU"/>
              </w:rPr>
              <w:t>2</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742882" w:rsidP="00487B4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Munkavállalói szókincs</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24</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24</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24</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24</w:t>
            </w:r>
          </w:p>
        </w:tc>
      </w:tr>
      <w:tr w:rsidR="00C94463" w:rsidRPr="00D035EC" w:rsidTr="00C94463">
        <w:trPr>
          <w:trHeight w:val="480"/>
          <w:jc w:val="center"/>
        </w:trPr>
        <w:tc>
          <w:tcPr>
            <w:tcW w:w="940" w:type="dxa"/>
            <w:vMerge w:val="restart"/>
            <w:shd w:val="clear" w:color="auto" w:fill="auto"/>
            <w:textDirection w:val="btLr"/>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11547-16 Vízügyi ügyintéző feladatok</w:t>
            </w:r>
          </w:p>
        </w:tc>
        <w:tc>
          <w:tcPr>
            <w:tcW w:w="1826" w:type="dxa"/>
            <w:shd w:val="clear" w:color="auto" w:fill="auto"/>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Általános ügyintézői ismeretek</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36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36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72</w:t>
            </w:r>
          </w:p>
        </w:tc>
        <w:tc>
          <w:tcPr>
            <w:tcW w:w="674" w:type="dxa"/>
            <w:vMerge w:val="restart"/>
            <w:shd w:val="clear" w:color="auto" w:fill="auto"/>
            <w:noWrap/>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72</w:t>
            </w:r>
          </w:p>
        </w:tc>
        <w:tc>
          <w:tcPr>
            <w:tcW w:w="680" w:type="dxa"/>
            <w:vMerge w:val="restart"/>
            <w:shd w:val="clear" w:color="auto" w:fill="auto"/>
            <w:noWrap/>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72</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r>
      <w:tr w:rsidR="00C94463" w:rsidRPr="00D035EC" w:rsidTr="00C94463">
        <w:trPr>
          <w:trHeight w:val="48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Ügyviteli, ügykezelési folyamatok</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Dokumentum készítés</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r>
      <w:tr w:rsidR="00C94463" w:rsidRPr="00D035EC" w:rsidTr="00C94463">
        <w:trPr>
          <w:trHeight w:val="48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Munkahelyi kommunikáció alapjai</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36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36</w:t>
            </w:r>
          </w:p>
        </w:tc>
        <w:tc>
          <w:tcPr>
            <w:tcW w:w="674" w:type="dxa"/>
            <w:vMerge w:val="restart"/>
            <w:shd w:val="clear" w:color="auto" w:fill="auto"/>
            <w:noWrap/>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36</w:t>
            </w:r>
          </w:p>
        </w:tc>
        <w:tc>
          <w:tcPr>
            <w:tcW w:w="680" w:type="dxa"/>
            <w:vMerge w:val="restart"/>
            <w:shd w:val="clear" w:color="auto" w:fill="auto"/>
            <w:noWrap/>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36</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Kommunikáció</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r>
      <w:tr w:rsidR="00C94463" w:rsidRPr="00D035EC" w:rsidTr="00C94463">
        <w:trPr>
          <w:trHeight w:val="48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Ügyintézői kommunikáció gyakorlat</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36</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72</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36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144</w:t>
            </w:r>
          </w:p>
        </w:tc>
        <w:tc>
          <w:tcPr>
            <w:tcW w:w="674" w:type="dxa"/>
            <w:vMerge w:val="restart"/>
            <w:shd w:val="clear" w:color="auto" w:fill="auto"/>
            <w:noWrap/>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144</w:t>
            </w:r>
          </w:p>
        </w:tc>
        <w:tc>
          <w:tcPr>
            <w:tcW w:w="680" w:type="dxa"/>
            <w:vMerge w:val="restart"/>
            <w:shd w:val="clear" w:color="auto" w:fill="auto"/>
            <w:noWrap/>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144</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Viselkedéskultúra szabályai</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18</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18</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72</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72</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Konfliktuskezelés</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18</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18</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72</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72</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r>
      <w:tr w:rsidR="00C94463" w:rsidRPr="00D035EC" w:rsidTr="00C94463">
        <w:trPr>
          <w:trHeight w:val="48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Vízügyi ügyintézői ismeretek</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72</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36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62</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31</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201</w:t>
            </w:r>
          </w:p>
        </w:tc>
        <w:tc>
          <w:tcPr>
            <w:tcW w:w="674" w:type="dxa"/>
            <w:vMerge w:val="restart"/>
            <w:shd w:val="clear" w:color="auto" w:fill="auto"/>
            <w:noWrap/>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201</w:t>
            </w:r>
          </w:p>
        </w:tc>
        <w:tc>
          <w:tcPr>
            <w:tcW w:w="680" w:type="dxa"/>
            <w:vMerge w:val="restart"/>
            <w:shd w:val="clear" w:color="auto" w:fill="auto"/>
            <w:noWrap/>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201</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Jogi alapismerek</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r>
      <w:tr w:rsidR="00C94463" w:rsidRPr="00D035EC" w:rsidTr="00C94463">
        <w:trPr>
          <w:trHeight w:val="48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Vízügyi igazgatás, rendeletek, szabályozások</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103</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103</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r>
      <w:tr w:rsidR="00C94463" w:rsidRPr="00D035EC" w:rsidTr="00C94463">
        <w:trPr>
          <w:trHeight w:val="48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Vízügyi nyilvántartás, okirattár</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r>
      <w:tr w:rsidR="00C94463" w:rsidRPr="00D035EC" w:rsidTr="00C94463">
        <w:trPr>
          <w:trHeight w:val="48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Vízügyi nyilvántartás gyakorlata</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r>
      <w:tr w:rsidR="00C94463" w:rsidRPr="00D035EC" w:rsidTr="00C94463">
        <w:trPr>
          <w:trHeight w:val="240"/>
          <w:jc w:val="center"/>
        </w:trPr>
        <w:tc>
          <w:tcPr>
            <w:tcW w:w="940" w:type="dxa"/>
            <w:vMerge w:val="restart"/>
            <w:shd w:val="clear" w:color="auto" w:fill="auto"/>
            <w:textDirection w:val="btLr"/>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11549-16 Vízügyi műszaki ismeretek</w:t>
            </w:r>
          </w:p>
        </w:tc>
        <w:tc>
          <w:tcPr>
            <w:tcW w:w="1826" w:type="dxa"/>
            <w:shd w:val="clear" w:color="auto" w:fill="auto"/>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Munkavédelem</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36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36</w:t>
            </w:r>
          </w:p>
        </w:tc>
        <w:tc>
          <w:tcPr>
            <w:tcW w:w="674" w:type="dxa"/>
            <w:vMerge w:val="restart"/>
            <w:shd w:val="clear" w:color="auto" w:fill="auto"/>
            <w:noWrap/>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vMerge w:val="restart"/>
            <w:shd w:val="clear" w:color="auto" w:fill="auto"/>
            <w:noWrap/>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36</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36</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36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36</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A munkavédelem alapjai</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6</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6</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6</w:t>
            </w:r>
          </w:p>
        </w:tc>
      </w:tr>
      <w:tr w:rsidR="00C94463" w:rsidRPr="00D035EC" w:rsidTr="00C94463">
        <w:trPr>
          <w:trHeight w:val="72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Munkahelyek munkavédelmi követelményei</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6</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6</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6</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Munkabiztonság</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12</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12</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12</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12</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12</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Tűzbiztonság</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4</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4</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4</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4</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4</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Érintésvédelem</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2</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2</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2</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2</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2</w:t>
            </w:r>
          </w:p>
        </w:tc>
      </w:tr>
      <w:tr w:rsidR="00C94463" w:rsidRPr="00D035EC" w:rsidTr="00C94463">
        <w:trPr>
          <w:trHeight w:val="225"/>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Elsősegély</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6</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6</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6</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Műszaki ábrázolás</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72</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72</w:t>
            </w:r>
          </w:p>
        </w:tc>
        <w:tc>
          <w:tcPr>
            <w:tcW w:w="674" w:type="dxa"/>
            <w:vMerge w:val="restart"/>
            <w:shd w:val="clear" w:color="auto" w:fill="auto"/>
            <w:noWrap/>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vMerge w:val="restart"/>
            <w:shd w:val="clear" w:color="auto" w:fill="auto"/>
            <w:noWrap/>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72</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72</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72</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72</w:t>
            </w:r>
          </w:p>
        </w:tc>
      </w:tr>
      <w:tr w:rsidR="00C94463" w:rsidRPr="00D035EC" w:rsidTr="00C94463">
        <w:trPr>
          <w:trHeight w:val="48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 xml:space="preserve">Általános rajztechnikai ismeretek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18</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18</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18</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18</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18</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Ábrázolási módok</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Műszaki rajzi feladatok</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18</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18</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18</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18</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18</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Gépészeti alapismeretek</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36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36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72</w:t>
            </w:r>
          </w:p>
        </w:tc>
        <w:tc>
          <w:tcPr>
            <w:tcW w:w="674" w:type="dxa"/>
            <w:vMerge w:val="restart"/>
            <w:shd w:val="clear" w:color="auto" w:fill="auto"/>
            <w:noWrap/>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vMerge w:val="restart"/>
            <w:shd w:val="clear" w:color="auto" w:fill="auto"/>
            <w:noWrap/>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72</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72</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72</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72</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Gépelemek</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18</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18</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18</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18</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18</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Anyagmozgatás gépei</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8</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8</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8</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8</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8</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Építés gépei</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10</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10</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10</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Csővezetékek</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12</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12</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12</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12</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12</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Vízgépek</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18</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18</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18</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18</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18</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Légszállító gépek</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6</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6</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6</w:t>
            </w:r>
          </w:p>
        </w:tc>
      </w:tr>
      <w:tr w:rsidR="00C94463" w:rsidRPr="00D035EC" w:rsidTr="00C94463">
        <w:trPr>
          <w:trHeight w:val="48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Vízügyi építési alapismeretek</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36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36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72</w:t>
            </w:r>
          </w:p>
        </w:tc>
        <w:tc>
          <w:tcPr>
            <w:tcW w:w="674" w:type="dxa"/>
            <w:vMerge w:val="restart"/>
            <w:shd w:val="clear" w:color="auto" w:fill="auto"/>
            <w:noWrap/>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vMerge w:val="restart"/>
            <w:shd w:val="clear" w:color="auto" w:fill="auto"/>
            <w:noWrap/>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72</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72</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72</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72</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Földmunkák</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12</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12</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12</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12</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12</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Természetes építőanyagok</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12</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12</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12</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12</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12</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Beton</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12</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12</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12</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12</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12</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Tervdokumentáció</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4</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4</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4</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4</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4</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Vízépítési földmunkák</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16</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16</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16</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Műtárgyak építése</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16</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16</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16</w:t>
            </w:r>
          </w:p>
        </w:tc>
      </w:tr>
      <w:tr w:rsidR="00C94463" w:rsidRPr="00D035EC" w:rsidTr="00C94463">
        <w:trPr>
          <w:trHeight w:val="48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Vízügyi műszaki ismeretek gyakorlat</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72</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48</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41</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161</w:t>
            </w:r>
          </w:p>
        </w:tc>
        <w:tc>
          <w:tcPr>
            <w:tcW w:w="674" w:type="dxa"/>
            <w:vMerge w:val="restart"/>
            <w:shd w:val="clear" w:color="auto" w:fill="auto"/>
            <w:noWrap/>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vMerge w:val="restart"/>
            <w:shd w:val="clear" w:color="auto" w:fill="auto"/>
            <w:noWrap/>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161</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161</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161</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161</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Anyagismeret gyakorlat</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Gépészet gyakorlat</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r>
      <w:tr w:rsidR="00C94463" w:rsidRPr="00D035EC" w:rsidTr="00C94463">
        <w:trPr>
          <w:trHeight w:val="48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Műszaki informatika gyakorlat</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48</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41</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89</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89</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89</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89</w:t>
            </w:r>
          </w:p>
        </w:tc>
      </w:tr>
      <w:tr w:rsidR="00C94463" w:rsidRPr="00D035EC" w:rsidTr="00C94463">
        <w:trPr>
          <w:trHeight w:val="480"/>
          <w:jc w:val="center"/>
        </w:trPr>
        <w:tc>
          <w:tcPr>
            <w:tcW w:w="940" w:type="dxa"/>
            <w:vMerge w:val="restart"/>
            <w:shd w:val="clear" w:color="auto" w:fill="auto"/>
            <w:textDirection w:val="btLr"/>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11548-16 Vízgazdálkodási alapismeretek</w:t>
            </w:r>
          </w:p>
        </w:tc>
        <w:tc>
          <w:tcPr>
            <w:tcW w:w="1826" w:type="dxa"/>
            <w:shd w:val="clear" w:color="auto" w:fill="auto"/>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Vízgazdálkodási alapismeretek</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36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72</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108</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93</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309</w:t>
            </w:r>
          </w:p>
        </w:tc>
        <w:tc>
          <w:tcPr>
            <w:tcW w:w="674" w:type="dxa"/>
            <w:vMerge w:val="restart"/>
            <w:shd w:val="clear" w:color="auto" w:fill="auto"/>
            <w:noWrap/>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vMerge w:val="restart"/>
            <w:shd w:val="clear" w:color="auto" w:fill="auto"/>
            <w:noWrap/>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309</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309</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309</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309</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Szakmai kémia</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Szakmai biológia</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Szakmai számítások</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Hidrometeorológia</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18</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18</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18</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18</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18</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Vízméréstan</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Vízkészletek</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18</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18</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18</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18</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18</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Földméréstan</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Hidraulika</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Környezettechnika</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62</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62</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62</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62</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62</w:t>
            </w:r>
          </w:p>
        </w:tc>
      </w:tr>
      <w:tr w:rsidR="00C94463" w:rsidRPr="00D035EC" w:rsidTr="00C94463">
        <w:trPr>
          <w:trHeight w:val="48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Vízgazdálkodási alapgyakorlat</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108</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36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96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82</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322</w:t>
            </w:r>
          </w:p>
        </w:tc>
        <w:tc>
          <w:tcPr>
            <w:tcW w:w="674" w:type="dxa"/>
            <w:vMerge w:val="restart"/>
            <w:shd w:val="clear" w:color="auto" w:fill="auto"/>
            <w:noWrap/>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vMerge w:val="restart"/>
            <w:shd w:val="clear" w:color="auto" w:fill="auto"/>
            <w:noWrap/>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322</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322</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322</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322</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Fizikai vizsgálatok</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Kémiai vizsgálatok</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Biológiai vizsgálatok</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Analitika gyakorlat</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36</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Hidrometeorológiai mérések</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24</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24</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24</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24</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24</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Vízméréstan gyakorlat</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24</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24</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24</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24</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24</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Földméréstan gyakorlat</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48</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48</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48</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48</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48</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Vízhozammérések</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20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20</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20</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20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20</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Hidraulika gyakorlat</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21</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21</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21</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21</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21</w:t>
            </w:r>
          </w:p>
        </w:tc>
      </w:tr>
      <w:tr w:rsidR="00C94463" w:rsidRPr="00D035EC" w:rsidTr="00C94463">
        <w:trPr>
          <w:trHeight w:val="48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Környezettechnika gyakorlat</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41</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41</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41</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41</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41</w:t>
            </w:r>
          </w:p>
        </w:tc>
      </w:tr>
      <w:tr w:rsidR="00C94463" w:rsidRPr="00D035EC" w:rsidTr="00C94463">
        <w:trPr>
          <w:trHeight w:val="240"/>
          <w:jc w:val="center"/>
        </w:trPr>
        <w:tc>
          <w:tcPr>
            <w:tcW w:w="940" w:type="dxa"/>
            <w:vMerge w:val="restart"/>
            <w:shd w:val="clear" w:color="auto" w:fill="auto"/>
            <w:textDirection w:val="btLr"/>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11663-16 Szivattyútelepi, duzzasztómű kezelő gépész</w:t>
            </w:r>
          </w:p>
        </w:tc>
        <w:tc>
          <w:tcPr>
            <w:tcW w:w="1826" w:type="dxa"/>
            <w:shd w:val="clear" w:color="auto" w:fill="auto"/>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Automatizálás</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74" w:type="dxa"/>
            <w:vMerge w:val="restart"/>
            <w:shd w:val="clear" w:color="auto" w:fill="auto"/>
            <w:noWrap/>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vMerge w:val="restart"/>
            <w:shd w:val="clear" w:color="auto" w:fill="auto"/>
            <w:noWrap/>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47</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47</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47</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47</w:t>
            </w:r>
          </w:p>
        </w:tc>
      </w:tr>
      <w:tr w:rsidR="00C94463" w:rsidRPr="00D035EC" w:rsidTr="00C94463">
        <w:trPr>
          <w:trHeight w:val="48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Automatizálási alapfogalmak</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16</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16</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Villamossági alapismeretek</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15</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15</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15</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15</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Villamos gépek</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16</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16</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Gépészeti ismeretek</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74" w:type="dxa"/>
            <w:vMerge w:val="restart"/>
            <w:shd w:val="clear" w:color="auto" w:fill="auto"/>
            <w:noWrap/>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vMerge w:val="restart"/>
            <w:shd w:val="clear" w:color="auto" w:fill="auto"/>
            <w:noWrap/>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124</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124</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124</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124</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Energetikai gépek</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62</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62</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62</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62</w:t>
            </w:r>
          </w:p>
        </w:tc>
      </w:tr>
      <w:tr w:rsidR="00C94463" w:rsidRPr="00D035EC" w:rsidTr="00C94463">
        <w:trPr>
          <w:trHeight w:val="72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Víz- és szennyvíztechnológia gépészeti berendezései</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25</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25</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25</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25</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Vízellátás, csatornázás</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25</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25</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25</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25</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Fürdőüzemi berendezések</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12</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12</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12</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12</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Üzemeltetés</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74" w:type="dxa"/>
            <w:vMerge w:val="restart"/>
            <w:shd w:val="clear" w:color="auto" w:fill="auto"/>
            <w:noWrap/>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vMerge w:val="restart"/>
            <w:shd w:val="clear" w:color="auto" w:fill="auto"/>
            <w:noWrap/>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93</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93</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93</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93</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Vízművek üzemeltetése</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r>
      <w:tr w:rsidR="00C94463" w:rsidRPr="00D035EC" w:rsidTr="00C94463">
        <w:trPr>
          <w:trHeight w:val="48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Szennyvíztisztítók üzemeltetése</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Hálózatok üzemeltetése</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Műszaki dokumentálás</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74" w:type="dxa"/>
            <w:vMerge w:val="restart"/>
            <w:shd w:val="clear" w:color="auto" w:fill="auto"/>
            <w:noWrap/>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vMerge w:val="restart"/>
            <w:shd w:val="clear" w:color="auto" w:fill="auto"/>
            <w:noWrap/>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62</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62</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62</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62</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Tervdokumentáció</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6</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6</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Szervezési ismeretek</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25</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25</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25</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25</w:t>
            </w:r>
          </w:p>
        </w:tc>
      </w:tr>
      <w:tr w:rsidR="00C94463" w:rsidRPr="00D035EC" w:rsidTr="00C94463">
        <w:trPr>
          <w:trHeight w:val="48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Számítógépes adatfeldolgozás</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Vízgépészeti gyakorlatok</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74" w:type="dxa"/>
            <w:vMerge w:val="restart"/>
            <w:shd w:val="clear" w:color="auto" w:fill="auto"/>
            <w:noWrap/>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vMerge w:val="restart"/>
            <w:shd w:val="clear" w:color="auto" w:fill="auto"/>
            <w:noWrap/>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93</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93</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93</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93</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Vízmű üzemeltetés feladatai</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r>
      <w:tr w:rsidR="00C94463" w:rsidRPr="00D035EC" w:rsidTr="00C94463">
        <w:trPr>
          <w:trHeight w:val="48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Csatornamű üzemeltetés feladatai</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r>
      <w:tr w:rsidR="00C94463" w:rsidRPr="00D035EC" w:rsidTr="00C94463">
        <w:trPr>
          <w:trHeight w:val="48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Hálózatüzemeltetés feladatai</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r>
      <w:tr w:rsidR="00C94463" w:rsidRPr="00D035EC" w:rsidTr="00C94463">
        <w:trPr>
          <w:trHeight w:val="240"/>
          <w:jc w:val="center"/>
        </w:trPr>
        <w:tc>
          <w:tcPr>
            <w:tcW w:w="940" w:type="dxa"/>
            <w:vMerge w:val="restart"/>
            <w:shd w:val="clear" w:color="auto" w:fill="auto"/>
            <w:textDirection w:val="btLr"/>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11664-16 Vízgazdálkodás</w:t>
            </w:r>
          </w:p>
        </w:tc>
        <w:tc>
          <w:tcPr>
            <w:tcW w:w="1826" w:type="dxa"/>
            <w:shd w:val="clear" w:color="auto" w:fill="auto"/>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Vízgazdálkodás</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74" w:type="dxa"/>
            <w:vMerge w:val="restart"/>
            <w:shd w:val="clear" w:color="auto" w:fill="auto"/>
            <w:noWrap/>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vMerge w:val="restart"/>
            <w:shd w:val="clear" w:color="auto" w:fill="auto"/>
            <w:noWrap/>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186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186</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186</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186</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Települési vízgazdálkodás</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62</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62</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62</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62</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Területi vízgazdálkodás</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62</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62</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62</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62</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Műszaki számítások</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62</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62</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62</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62</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Vízügyi létesítések</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74" w:type="dxa"/>
            <w:vMerge w:val="restart"/>
            <w:shd w:val="clear" w:color="auto" w:fill="auto"/>
            <w:noWrap/>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vMerge w:val="restart"/>
            <w:shd w:val="clear" w:color="auto" w:fill="auto"/>
            <w:noWrap/>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93</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93</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93</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93</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Építőanyagok</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Műtárgyak létesítése</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Méretezési számítások</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Jog- és szabványismeret</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74" w:type="dxa"/>
            <w:vMerge w:val="restart"/>
            <w:shd w:val="clear" w:color="auto" w:fill="auto"/>
            <w:noWrap/>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vMerge w:val="restart"/>
            <w:shd w:val="clear" w:color="auto" w:fill="auto"/>
            <w:noWrap/>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93</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93</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93</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93</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Jogi- és igazgatási ismeretek</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Hatósági feladatok</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Szabványismeret</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Vízgazdálkodás gyakorlat</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74" w:type="dxa"/>
            <w:vMerge w:val="restart"/>
            <w:shd w:val="clear" w:color="auto" w:fill="auto"/>
            <w:noWrap/>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680" w:type="dxa"/>
            <w:vMerge w:val="restart"/>
            <w:shd w:val="clear" w:color="auto" w:fill="auto"/>
            <w:noWrap/>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93</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93</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93</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b/>
                <w:bCs/>
                <w:color w:val="000000"/>
                <w:sz w:val="18"/>
                <w:szCs w:val="18"/>
                <w:lang w:eastAsia="hu-HU"/>
              </w:rPr>
            </w:pPr>
            <w:r w:rsidRPr="00D035EC">
              <w:rPr>
                <w:rFonts w:eastAsia="Times New Roman" w:cs="Times New Roman"/>
                <w:b/>
                <w:bCs/>
                <w:color w:val="000000"/>
                <w:sz w:val="18"/>
                <w:szCs w:val="18"/>
                <w:lang w:eastAsia="hu-HU"/>
              </w:rPr>
              <w:t>93</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Geodéziai mérések</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Áramlástechnikai mérések</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r>
      <w:tr w:rsidR="00C94463" w:rsidRPr="00D035EC" w:rsidTr="00C94463">
        <w:trPr>
          <w:trHeight w:val="240"/>
          <w:jc w:val="center"/>
        </w:trPr>
        <w:tc>
          <w:tcPr>
            <w:tcW w:w="940" w:type="dxa"/>
            <w:vMerge/>
            <w:vAlign w:val="center"/>
            <w:hideMark/>
          </w:tcPr>
          <w:p w:rsidR="00C94463" w:rsidRPr="00D035EC" w:rsidRDefault="00C94463" w:rsidP="00487B4D">
            <w:pPr>
              <w:spacing w:after="0"/>
              <w:jc w:val="left"/>
              <w:rPr>
                <w:rFonts w:eastAsia="Times New Roman" w:cs="Times New Roman"/>
                <w:color w:val="000000"/>
                <w:sz w:val="18"/>
                <w:szCs w:val="18"/>
                <w:lang w:eastAsia="hu-HU"/>
              </w:rPr>
            </w:pPr>
          </w:p>
        </w:tc>
        <w:tc>
          <w:tcPr>
            <w:tcW w:w="1826" w:type="dxa"/>
            <w:shd w:val="clear" w:color="auto" w:fill="auto"/>
            <w:vAlign w:val="center"/>
            <w:hideMark/>
          </w:tcPr>
          <w:p w:rsidR="00C94463" w:rsidRPr="00D035EC" w:rsidRDefault="00C94463" w:rsidP="00487B4D">
            <w:pPr>
              <w:spacing w:after="0"/>
              <w:jc w:val="left"/>
              <w:rPr>
                <w:rFonts w:eastAsia="Times New Roman" w:cs="Times New Roman"/>
                <w:color w:val="000000"/>
                <w:sz w:val="18"/>
                <w:szCs w:val="18"/>
                <w:lang w:eastAsia="hu-HU"/>
              </w:rPr>
            </w:pPr>
            <w:r w:rsidRPr="00D035EC">
              <w:rPr>
                <w:rFonts w:eastAsia="Times New Roman" w:cs="Times New Roman"/>
                <w:color w:val="000000"/>
                <w:sz w:val="18"/>
                <w:szCs w:val="18"/>
                <w:lang w:eastAsia="hu-HU"/>
              </w:rPr>
              <w:t>Vízkárelhárítás</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412"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88"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674"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680" w:type="dxa"/>
            <w:vMerge/>
            <w:vAlign w:val="center"/>
            <w:hideMark/>
          </w:tcPr>
          <w:p w:rsidR="00C94463" w:rsidRPr="00D035EC" w:rsidRDefault="00C94463" w:rsidP="00487B4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 </w:t>
            </w:r>
          </w:p>
        </w:tc>
        <w:tc>
          <w:tcPr>
            <w:tcW w:w="50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0</w:t>
            </w:r>
          </w:p>
        </w:tc>
        <w:tc>
          <w:tcPr>
            <w:tcW w:w="500" w:type="dxa"/>
            <w:shd w:val="clear" w:color="000000" w:fill="F2F2F2"/>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c>
          <w:tcPr>
            <w:tcW w:w="680" w:type="dxa"/>
            <w:shd w:val="clear" w:color="auto" w:fill="auto"/>
            <w:noWrap/>
            <w:vAlign w:val="center"/>
            <w:hideMark/>
          </w:tcPr>
          <w:p w:rsidR="00C94463" w:rsidRPr="00D035EC" w:rsidRDefault="00C94463" w:rsidP="00487B4D">
            <w:pPr>
              <w:spacing w:after="0"/>
              <w:jc w:val="center"/>
              <w:rPr>
                <w:rFonts w:eastAsia="Times New Roman" w:cs="Times New Roman"/>
                <w:color w:val="000000"/>
                <w:sz w:val="18"/>
                <w:szCs w:val="18"/>
                <w:lang w:eastAsia="hu-HU"/>
              </w:rPr>
            </w:pPr>
            <w:r w:rsidRPr="00D035EC">
              <w:rPr>
                <w:rFonts w:eastAsia="Times New Roman" w:cs="Times New Roman"/>
                <w:color w:val="000000"/>
                <w:sz w:val="18"/>
                <w:szCs w:val="18"/>
                <w:lang w:eastAsia="hu-HU"/>
              </w:rPr>
              <w:t>31</w:t>
            </w:r>
          </w:p>
        </w:tc>
      </w:tr>
    </w:tbl>
    <w:p w:rsidR="006E0747" w:rsidRPr="00D035EC" w:rsidRDefault="006E0747" w:rsidP="006E0747">
      <w:pPr>
        <w:spacing w:after="0"/>
        <w:jc w:val="left"/>
        <w:rPr>
          <w:rFonts w:cs="Times New Roman"/>
        </w:rPr>
      </w:pPr>
    </w:p>
    <w:p w:rsidR="006E0747" w:rsidRPr="00D035EC" w:rsidRDefault="006E0747" w:rsidP="006E0747">
      <w:pPr>
        <w:spacing w:after="0"/>
        <w:jc w:val="left"/>
        <w:rPr>
          <w:rFonts w:cs="Times New Roman"/>
        </w:rPr>
      </w:pPr>
    </w:p>
    <w:p w:rsidR="006E0747" w:rsidRPr="00D035EC" w:rsidRDefault="006E0747" w:rsidP="006E0747">
      <w:pPr>
        <w:spacing w:after="0"/>
        <w:jc w:val="left"/>
        <w:rPr>
          <w:rFonts w:cs="Times New Roman"/>
        </w:rPr>
      </w:pPr>
      <w:bookmarkStart w:id="1" w:name="_MON_1523230161"/>
      <w:bookmarkEnd w:id="1"/>
    </w:p>
    <w:p w:rsidR="006E0747" w:rsidRPr="00D035EC" w:rsidRDefault="006E0747" w:rsidP="006E0747">
      <w:pPr>
        <w:spacing w:after="0"/>
        <w:rPr>
          <w:rFonts w:cs="Times New Roman"/>
        </w:rPr>
      </w:pPr>
    </w:p>
    <w:p w:rsidR="006E0747" w:rsidRPr="00D035EC" w:rsidRDefault="006E0747" w:rsidP="006E0747">
      <w:pPr>
        <w:spacing w:after="0"/>
        <w:rPr>
          <w:rFonts w:cs="Times New Roman"/>
        </w:rPr>
      </w:pPr>
      <w:r w:rsidRPr="00D035EC">
        <w:rPr>
          <w:rFonts w:cs="Times New Roman"/>
        </w:rPr>
        <w:t>Jelmagyarázat: e/elmélet; gy/gyakorlat; ögy/összefüggő szakmai gyakorlat</w:t>
      </w:r>
    </w:p>
    <w:p w:rsidR="006E0747" w:rsidRPr="00D035EC" w:rsidRDefault="006E0747" w:rsidP="006E0747">
      <w:pPr>
        <w:spacing w:after="0"/>
        <w:rPr>
          <w:rFonts w:cs="Times New Roman"/>
        </w:rPr>
      </w:pPr>
    </w:p>
    <w:p w:rsidR="006E0747" w:rsidRPr="00D035EC" w:rsidRDefault="006E0747" w:rsidP="006E0747">
      <w:pPr>
        <w:spacing w:after="0"/>
        <w:rPr>
          <w:rFonts w:cs="Times New Roman"/>
        </w:rPr>
      </w:pPr>
      <w:r w:rsidRPr="00D035EC">
        <w:rPr>
          <w:rFonts w:cs="Times New Roman"/>
        </w:rPr>
        <w:lastRenderedPageBreak/>
        <w:t>A szakképzésről szóló 2011. évi CLXXXVII. törvény 8.§ (5) bekezdésének megfelelően a táblázatban a nappali rendszerű oktatásra meghatározott tanulói éves kötelező szakmai elméleti és gyakorlati óraszám legalább 90%-a felosztásra került.</w:t>
      </w:r>
    </w:p>
    <w:p w:rsidR="006E0747" w:rsidRPr="00D035EC" w:rsidRDefault="006E0747" w:rsidP="006E0747">
      <w:pPr>
        <w:spacing w:after="0"/>
        <w:rPr>
          <w:rFonts w:cs="Times New Roman"/>
        </w:rPr>
      </w:pPr>
      <w:r w:rsidRPr="00D035EC">
        <w:rPr>
          <w:rFonts w:cs="Times New Roman"/>
        </w:rPr>
        <w:t>A szakmai és vizsgakövetelményben a szakképesítésre meghatározott elmélet/gyakorlat arányának a teljes képzési idő során kell teljesülnie.</w:t>
      </w:r>
    </w:p>
    <w:p w:rsidR="006E0747" w:rsidRPr="00D035EC" w:rsidRDefault="006E0747" w:rsidP="006E0747">
      <w:pPr>
        <w:spacing w:after="0"/>
        <w:rPr>
          <w:rFonts w:cs="Times New Roman"/>
        </w:rPr>
      </w:pPr>
      <w:r w:rsidRPr="00D035EC">
        <w:rPr>
          <w:rFonts w:cs="Times New Roman"/>
        </w:rPr>
        <w:t>A tantárgyakra meghatározott időkeret kötelező érvényű, a témakörökre kialakított óraszám pedig ajánlás.</w:t>
      </w:r>
    </w:p>
    <w:p w:rsidR="006E0747" w:rsidRPr="00D035EC" w:rsidRDefault="006E0747" w:rsidP="006E0747">
      <w:pPr>
        <w:spacing w:after="0"/>
        <w:rPr>
          <w:rFonts w:cs="Times New Roman"/>
        </w:rPr>
        <w:sectPr w:rsidR="006E0747" w:rsidRPr="00D035EC" w:rsidSect="00FD108E">
          <w:pgSz w:w="16838" w:h="11906" w:orient="landscape"/>
          <w:pgMar w:top="1417" w:right="1417" w:bottom="1417" w:left="1417" w:header="708" w:footer="708" w:gutter="0"/>
          <w:cols w:space="708"/>
          <w:docGrid w:linePitch="360"/>
        </w:sectPr>
      </w:pPr>
    </w:p>
    <w:p w:rsidR="006E0747" w:rsidRPr="00D035EC" w:rsidRDefault="006E0747" w:rsidP="006E0747">
      <w:pPr>
        <w:rPr>
          <w:rFonts w:cs="Times New Roman"/>
        </w:rPr>
      </w:pPr>
    </w:p>
    <w:p w:rsidR="006E0747" w:rsidRPr="00D035EC" w:rsidRDefault="006E0747" w:rsidP="006E0747">
      <w:pPr>
        <w:spacing w:before="2880"/>
        <w:jc w:val="center"/>
        <w:rPr>
          <w:rFonts w:cs="Times New Roman"/>
          <w:b/>
          <w:sz w:val="36"/>
        </w:rPr>
      </w:pPr>
      <w:r w:rsidRPr="00D035EC">
        <w:rPr>
          <w:rFonts w:cs="Times New Roman"/>
          <w:b/>
          <w:sz w:val="36"/>
        </w:rPr>
        <w:t>A</w:t>
      </w:r>
    </w:p>
    <w:p w:rsidR="006E0747" w:rsidRPr="00D035EC" w:rsidRDefault="006E0747" w:rsidP="006E0747">
      <w:pPr>
        <w:spacing w:after="480"/>
        <w:jc w:val="center"/>
        <w:rPr>
          <w:rFonts w:cs="Times New Roman"/>
          <w:b/>
          <w:sz w:val="36"/>
        </w:rPr>
      </w:pPr>
      <w:r w:rsidRPr="00D035EC">
        <w:rPr>
          <w:rFonts w:cs="Times New Roman"/>
          <w:b/>
          <w:sz w:val="36"/>
        </w:rPr>
        <w:t>11499-12 azonosító számú</w:t>
      </w:r>
    </w:p>
    <w:p w:rsidR="006E0747" w:rsidRPr="00D035EC" w:rsidRDefault="006E0747" w:rsidP="006E0747">
      <w:pPr>
        <w:jc w:val="center"/>
        <w:rPr>
          <w:rFonts w:cs="Times New Roman"/>
          <w:b/>
          <w:sz w:val="36"/>
        </w:rPr>
      </w:pPr>
      <w:r w:rsidRPr="00D035EC">
        <w:rPr>
          <w:rFonts w:cs="Times New Roman"/>
          <w:b/>
          <w:sz w:val="36"/>
        </w:rPr>
        <w:t>Foglalkoztatás II.</w:t>
      </w:r>
    </w:p>
    <w:p w:rsidR="006E0747" w:rsidRPr="00D035EC" w:rsidRDefault="006E0747" w:rsidP="006E0747">
      <w:pPr>
        <w:jc w:val="center"/>
        <w:rPr>
          <w:rFonts w:cs="Times New Roman"/>
          <w:b/>
          <w:sz w:val="36"/>
        </w:rPr>
      </w:pPr>
      <w:r w:rsidRPr="00D035EC">
        <w:rPr>
          <w:rFonts w:cs="Times New Roman"/>
          <w:b/>
          <w:sz w:val="36"/>
        </w:rPr>
        <w:t>megnevezésű</w:t>
      </w:r>
    </w:p>
    <w:p w:rsidR="006E0747" w:rsidRPr="00D035EC" w:rsidRDefault="006E0747" w:rsidP="006E0747">
      <w:pPr>
        <w:spacing w:before="480" w:after="480"/>
        <w:jc w:val="center"/>
        <w:rPr>
          <w:rFonts w:cs="Times New Roman"/>
          <w:b/>
          <w:sz w:val="36"/>
        </w:rPr>
      </w:pPr>
      <w:r w:rsidRPr="00D035EC">
        <w:rPr>
          <w:rFonts w:cs="Times New Roman"/>
          <w:b/>
          <w:sz w:val="36"/>
        </w:rPr>
        <w:t>szakmai követelménymodul</w:t>
      </w:r>
    </w:p>
    <w:p w:rsidR="006E0747" w:rsidRPr="00D035EC" w:rsidRDefault="006E0747" w:rsidP="006E0747">
      <w:pPr>
        <w:jc w:val="center"/>
        <w:rPr>
          <w:rFonts w:cs="Times New Roman"/>
          <w:b/>
          <w:sz w:val="36"/>
        </w:rPr>
      </w:pPr>
      <w:r w:rsidRPr="00D035EC">
        <w:rPr>
          <w:rFonts w:cs="Times New Roman"/>
          <w:b/>
          <w:sz w:val="36"/>
        </w:rPr>
        <w:t>tantárgyai, témakörei</w:t>
      </w:r>
    </w:p>
    <w:p w:rsidR="006E0747" w:rsidRPr="00D035EC" w:rsidRDefault="006E0747" w:rsidP="006E0747">
      <w:pPr>
        <w:spacing w:after="200" w:line="276" w:lineRule="auto"/>
        <w:jc w:val="left"/>
        <w:rPr>
          <w:rFonts w:cs="Times New Roman"/>
        </w:rPr>
      </w:pPr>
      <w:r w:rsidRPr="00D035EC">
        <w:rPr>
          <w:rFonts w:cs="Times New Roman"/>
        </w:rPr>
        <w:br w:type="page"/>
      </w:r>
    </w:p>
    <w:p w:rsidR="006E0747" w:rsidRPr="00D035EC" w:rsidRDefault="006E0747" w:rsidP="006E0747">
      <w:pPr>
        <w:rPr>
          <w:rFonts w:cs="Times New Roman"/>
        </w:rPr>
      </w:pPr>
      <w:r w:rsidRPr="00D035EC">
        <w:rPr>
          <w:rFonts w:cs="Times New Roman"/>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6E0747" w:rsidRPr="00D035EC" w:rsidTr="00FD108E">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Foglalkoztatás II.</w:t>
            </w:r>
          </w:p>
        </w:tc>
      </w:tr>
      <w:tr w:rsidR="006E0747" w:rsidRPr="00D035EC" w:rsidTr="00FD108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FELADATOK</w:t>
            </w:r>
          </w:p>
        </w:tc>
      </w:tr>
      <w:tr w:rsidR="006E0747" w:rsidRPr="00D035EC" w:rsidTr="00FD10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6E0747" w:rsidRPr="00D035EC" w:rsidTr="00FD10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6E0747" w:rsidRPr="00D035EC" w:rsidTr="00FD10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6E0747" w:rsidRPr="00D035EC" w:rsidTr="00FD10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6E0747" w:rsidRPr="00D035EC" w:rsidTr="00FD10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6E0747" w:rsidRPr="00D035EC" w:rsidTr="00FD10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6E0747" w:rsidRPr="00D035EC" w:rsidTr="00FD108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SZAKMAI ISMERETEK</w:t>
            </w:r>
          </w:p>
        </w:tc>
      </w:tr>
      <w:tr w:rsidR="006E0747" w:rsidRPr="00D035EC" w:rsidTr="00FD10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6E0747" w:rsidRPr="00D035EC" w:rsidTr="00FD10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6E0747" w:rsidRPr="00D035EC" w:rsidTr="00FD10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6E0747" w:rsidRPr="00D035EC" w:rsidTr="00FD10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6E0747" w:rsidRPr="00D035EC" w:rsidTr="00FD10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6E0747" w:rsidRPr="00D035EC" w:rsidTr="00FD10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6E0747" w:rsidRPr="00D035EC" w:rsidTr="00FD10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6E0747" w:rsidRPr="00D035EC" w:rsidTr="00FD10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6E0747" w:rsidRPr="00D035EC" w:rsidTr="00FD10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6E0747" w:rsidRPr="00D035EC" w:rsidTr="00FD10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6E0747" w:rsidRPr="00D035EC" w:rsidTr="00FD10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6E0747" w:rsidRPr="00D035EC" w:rsidTr="00FD108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SZAKMAI KÉSZSÉGEK</w:t>
            </w:r>
          </w:p>
        </w:tc>
      </w:tr>
      <w:tr w:rsidR="006E0747" w:rsidRPr="00D035EC" w:rsidTr="00FD10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6E0747" w:rsidRPr="00D035EC" w:rsidTr="00FD10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6E0747" w:rsidRPr="00D035EC" w:rsidTr="00FD10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6E0747" w:rsidRPr="00D035EC" w:rsidTr="00FD10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6E0747" w:rsidRPr="00D035EC" w:rsidTr="00FD10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6E0747" w:rsidRPr="00D035EC" w:rsidTr="00FD108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SZEMÉLYES KOMPETENCIÁK</w:t>
            </w:r>
          </w:p>
        </w:tc>
      </w:tr>
      <w:tr w:rsidR="006E0747" w:rsidRPr="00D035EC" w:rsidTr="00FD10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6E0747" w:rsidRPr="00D035EC" w:rsidTr="00FD10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6E0747" w:rsidRPr="00D035EC" w:rsidTr="00FD108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TÁRSAS KOMPETENCIÁK</w:t>
            </w:r>
          </w:p>
        </w:tc>
      </w:tr>
      <w:tr w:rsidR="006E0747" w:rsidRPr="00D035EC" w:rsidTr="00FD10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6E0747" w:rsidRPr="00D035EC" w:rsidTr="00FD10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6E0747" w:rsidRPr="00D035EC" w:rsidTr="00FD108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MÓDSZERKOMPETENCIÁK</w:t>
            </w:r>
          </w:p>
        </w:tc>
      </w:tr>
      <w:tr w:rsidR="006E0747" w:rsidRPr="00D035EC" w:rsidTr="00FD10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6E0747" w:rsidRPr="00D035EC" w:rsidTr="00FD10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bl>
    <w:p w:rsidR="006E0747" w:rsidRPr="00D035EC" w:rsidRDefault="006E0747" w:rsidP="006E0747">
      <w:pPr>
        <w:jc w:val="center"/>
        <w:rPr>
          <w:rFonts w:cs="Times New Roman"/>
        </w:rPr>
      </w:pPr>
    </w:p>
    <w:p w:rsidR="006E0747" w:rsidRPr="00D035EC" w:rsidRDefault="006E0747" w:rsidP="006E0747">
      <w:pPr>
        <w:rPr>
          <w:rFonts w:cs="Times New Roman"/>
        </w:rPr>
      </w:pPr>
      <w:bookmarkStart w:id="2" w:name="_MON_1520112852"/>
      <w:bookmarkStart w:id="3" w:name="_MON_1520113148"/>
      <w:bookmarkStart w:id="4" w:name="_MON_1520113442"/>
      <w:bookmarkStart w:id="5" w:name="_MON_1520112153"/>
      <w:bookmarkStart w:id="6" w:name="_MON_1520112252"/>
      <w:bookmarkStart w:id="7" w:name="_MON_1520112324"/>
      <w:bookmarkStart w:id="8" w:name="_MON_1520112404"/>
      <w:bookmarkStart w:id="9" w:name="_MON_1520112681"/>
      <w:bookmarkEnd w:id="2"/>
      <w:bookmarkEnd w:id="3"/>
      <w:bookmarkEnd w:id="4"/>
      <w:bookmarkEnd w:id="5"/>
      <w:bookmarkEnd w:id="6"/>
      <w:bookmarkEnd w:id="7"/>
      <w:bookmarkEnd w:id="8"/>
      <w:bookmarkEnd w:id="9"/>
      <w:r w:rsidRPr="00D035EC">
        <w:rPr>
          <w:rFonts w:cs="Times New Roman"/>
        </w:rPr>
        <w:br w:type="page"/>
      </w:r>
    </w:p>
    <w:p w:rsidR="006E0747" w:rsidRPr="00D035EC" w:rsidRDefault="006E0747" w:rsidP="006E0747">
      <w:pPr>
        <w:spacing w:after="0"/>
        <w:rPr>
          <w:rFonts w:cs="Times New Roman"/>
        </w:rPr>
      </w:pPr>
    </w:p>
    <w:p w:rsidR="006E0747" w:rsidRPr="00D035EC" w:rsidRDefault="006E0747" w:rsidP="006E0747">
      <w:pPr>
        <w:pStyle w:val="Listaszerbekezds"/>
        <w:numPr>
          <w:ilvl w:val="0"/>
          <w:numId w:val="8"/>
        </w:numPr>
        <w:tabs>
          <w:tab w:val="right" w:pos="9072"/>
        </w:tabs>
        <w:spacing w:after="0"/>
        <w:rPr>
          <w:rFonts w:cs="Times New Roman"/>
          <w:b/>
        </w:rPr>
      </w:pPr>
      <w:r w:rsidRPr="00D035EC">
        <w:rPr>
          <w:rFonts w:cs="Times New Roman"/>
          <w:b/>
        </w:rPr>
        <w:t>Foglalkoztatás II. tantárgy</w:t>
      </w:r>
      <w:r w:rsidRPr="00D035EC">
        <w:rPr>
          <w:rFonts w:cs="Times New Roman"/>
          <w:b/>
        </w:rPr>
        <w:tab/>
        <w:t>1</w:t>
      </w:r>
      <w:r w:rsidR="00742882">
        <w:rPr>
          <w:rFonts w:cs="Times New Roman"/>
          <w:b/>
        </w:rPr>
        <w:t>5</w:t>
      </w:r>
      <w:r w:rsidRPr="00D035EC">
        <w:rPr>
          <w:rFonts w:cs="Times New Roman"/>
          <w:b/>
        </w:rPr>
        <w:t xml:space="preserve"> óra/1</w:t>
      </w:r>
      <w:r w:rsidR="00742882">
        <w:rPr>
          <w:rFonts w:cs="Times New Roman"/>
          <w:b/>
        </w:rPr>
        <w:t>5</w:t>
      </w:r>
      <w:r w:rsidRPr="00D035EC">
        <w:rPr>
          <w:rFonts w:cs="Times New Roman"/>
          <w:b/>
        </w:rPr>
        <w:t xml:space="preserve"> óra*</w:t>
      </w:r>
    </w:p>
    <w:p w:rsidR="006E0747" w:rsidRPr="00D035EC" w:rsidRDefault="006E0747" w:rsidP="006E0747">
      <w:pPr>
        <w:spacing w:after="0"/>
        <w:jc w:val="right"/>
        <w:rPr>
          <w:rFonts w:cs="Times New Roman"/>
          <w:sz w:val="20"/>
        </w:rPr>
      </w:pPr>
      <w:r w:rsidRPr="00D035EC">
        <w:rPr>
          <w:rFonts w:cs="Times New Roman"/>
          <w:sz w:val="20"/>
        </w:rPr>
        <w:t>* 9-13. évfolyamon megszervezett képzés/13. és 14. évfolyamon megszervezett képzés</w:t>
      </w:r>
    </w:p>
    <w:p w:rsidR="006E0747" w:rsidRPr="00D035EC" w:rsidRDefault="006E0747" w:rsidP="006E0747">
      <w:pPr>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tanításának célja</w:t>
      </w:r>
    </w:p>
    <w:p w:rsidR="006E0747" w:rsidRPr="00D035EC" w:rsidRDefault="006E0747" w:rsidP="006E0747">
      <w:pPr>
        <w:spacing w:after="0"/>
        <w:ind w:left="426"/>
        <w:rPr>
          <w:rFonts w:cs="Times New Roman"/>
        </w:rPr>
      </w:pPr>
      <w:r w:rsidRPr="00D035EC">
        <w:rPr>
          <w:rFonts w:cs="Times New Roman"/>
        </w:rPr>
        <w:t>A tanuló általános felkészítése az álláskeresés módszereire, technikáira, valamint a munkavállaláshoz, munkaviszony létesítéséhez szükséges alapismeretek elsajátítására.</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Kapcsolódó közismereti, szakmai tartalmak</w:t>
      </w:r>
    </w:p>
    <w:p w:rsidR="006E0747" w:rsidRPr="00D035EC" w:rsidRDefault="006E0747" w:rsidP="006E0747">
      <w:pPr>
        <w:spacing w:after="0"/>
        <w:ind w:left="426"/>
        <w:rPr>
          <w:rFonts w:cs="Times New Roman"/>
        </w:rPr>
      </w:pPr>
      <w:r w:rsidRPr="00D035EC">
        <w:rPr>
          <w:rFonts w:cs="Times New Roman"/>
        </w:rPr>
        <w:t>—</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Témakörök</w:t>
      </w: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Munkajogi alapismeretek</w:t>
      </w:r>
      <w:r w:rsidRPr="00D035EC">
        <w:rPr>
          <w:rFonts w:cs="Times New Roman"/>
          <w:b/>
          <w:i/>
        </w:rPr>
        <w:tab/>
        <w:t>4 óra/4 óra</w:t>
      </w:r>
    </w:p>
    <w:p w:rsidR="006E0747" w:rsidRPr="00D035EC" w:rsidRDefault="006E0747" w:rsidP="006E0747">
      <w:pPr>
        <w:spacing w:after="0"/>
        <w:ind w:left="851"/>
        <w:rPr>
          <w:rFonts w:cs="Times New Roman"/>
        </w:rPr>
      </w:pPr>
      <w:r w:rsidRPr="00D035EC">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6E0747" w:rsidRPr="00D035EC" w:rsidRDefault="006E0747" w:rsidP="006E0747">
      <w:pPr>
        <w:spacing w:after="0"/>
        <w:ind w:left="851"/>
        <w:rPr>
          <w:rFonts w:cs="Times New Roman"/>
        </w:rPr>
      </w:pPr>
      <w:r w:rsidRPr="00D035EC">
        <w:rPr>
          <w:rFonts w:cs="Times New Roman"/>
        </w:rPr>
        <w:t>Munkajogi alapok: felek a munkajogviszonyban, munkaviszony létesítése, munkakör, munkaszerződés módosítása, megszűnése, megszüntetése, felmondás, végkielégítés, pihenőidők, szabadság.</w:t>
      </w:r>
    </w:p>
    <w:p w:rsidR="006E0747" w:rsidRPr="00D035EC" w:rsidRDefault="006E0747" w:rsidP="006E0747">
      <w:pPr>
        <w:spacing w:after="0"/>
        <w:ind w:left="851"/>
        <w:rPr>
          <w:rFonts w:cs="Times New Roman"/>
        </w:rPr>
      </w:pPr>
      <w:r w:rsidRPr="00D035EC">
        <w:rPr>
          <w:rFonts w:cs="Times New Roman"/>
        </w:rPr>
        <w:t>Foglalkoztatási formák: munkaviszony, megbízási jogviszony, vállalkozási jogviszony, közalkalmazotti jogviszony, közszolgálati jogviszony.</w:t>
      </w:r>
    </w:p>
    <w:p w:rsidR="006E0747" w:rsidRPr="00D035EC" w:rsidRDefault="006E0747" w:rsidP="006E0747">
      <w:pPr>
        <w:spacing w:after="0"/>
        <w:ind w:left="851"/>
        <w:rPr>
          <w:rFonts w:cs="Times New Roman"/>
        </w:rPr>
      </w:pPr>
      <w:r w:rsidRPr="00D035EC">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Munkaviszony létesítése</w:t>
      </w:r>
      <w:r w:rsidRPr="00D035EC">
        <w:rPr>
          <w:rFonts w:cs="Times New Roman"/>
          <w:b/>
          <w:i/>
        </w:rPr>
        <w:tab/>
        <w:t>4 óra/4 óra</w:t>
      </w:r>
    </w:p>
    <w:p w:rsidR="006E0747" w:rsidRPr="00D035EC" w:rsidRDefault="006E0747" w:rsidP="006E0747">
      <w:pPr>
        <w:spacing w:after="0"/>
        <w:ind w:left="851"/>
        <w:rPr>
          <w:rFonts w:cs="Times New Roman"/>
        </w:rPr>
      </w:pPr>
      <w:r w:rsidRPr="00D035EC">
        <w:rPr>
          <w:rFonts w:cs="Times New Roman"/>
        </w:rPr>
        <w:t>Munkaviszony létrejötte, fajtái: munkaszerződés, teljes- és részmunkaidő, határozott és határozatlan munkaviszony, minimálbér és garantált bérminimum, képviselet szabályai, elállás szabályai, próbaidő.</w:t>
      </w:r>
    </w:p>
    <w:p w:rsidR="006E0747" w:rsidRPr="00D035EC" w:rsidRDefault="006E0747" w:rsidP="006E0747">
      <w:pPr>
        <w:spacing w:after="0"/>
        <w:ind w:left="851"/>
        <w:rPr>
          <w:rFonts w:cs="Times New Roman"/>
        </w:rPr>
      </w:pPr>
      <w:r w:rsidRPr="00D035EC">
        <w:rPr>
          <w:rFonts w:cs="Times New Roman"/>
        </w:rPr>
        <w:t>Munkavállaláshoz szükséges iratok, munkaviszony megszűnésekor a munkáltató által kiadandó dokumentumok.</w:t>
      </w:r>
    </w:p>
    <w:p w:rsidR="006E0747" w:rsidRPr="00D035EC" w:rsidRDefault="006E0747" w:rsidP="006E0747">
      <w:pPr>
        <w:spacing w:after="0"/>
        <w:ind w:left="851"/>
        <w:rPr>
          <w:rFonts w:cs="Times New Roman"/>
        </w:rPr>
      </w:pPr>
      <w:r w:rsidRPr="00D035EC">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Álláskeresés</w:t>
      </w:r>
      <w:r w:rsidRPr="00D035EC">
        <w:rPr>
          <w:rFonts w:cs="Times New Roman"/>
          <w:b/>
          <w:i/>
        </w:rPr>
        <w:tab/>
        <w:t>4 óra/4 óra</w:t>
      </w:r>
    </w:p>
    <w:p w:rsidR="006E0747" w:rsidRPr="00D035EC" w:rsidRDefault="006E0747" w:rsidP="006E0747">
      <w:pPr>
        <w:spacing w:after="0"/>
        <w:ind w:left="851"/>
        <w:rPr>
          <w:rFonts w:cs="Times New Roman"/>
        </w:rPr>
      </w:pPr>
      <w:r w:rsidRPr="00D035EC">
        <w:rPr>
          <w:rFonts w:cs="Times New Roman"/>
        </w:rPr>
        <w:t>Karrierlehetőségek feltérképezése: önismeret, reális célkitűzések, helyi munkaerőpiac ismerete, mobilitás szerepe, képzések szerepe, foglalkoztatási támogatások ismerete.</w:t>
      </w:r>
    </w:p>
    <w:p w:rsidR="006E0747" w:rsidRPr="00D035EC" w:rsidRDefault="006E0747" w:rsidP="006E0747">
      <w:pPr>
        <w:spacing w:after="0"/>
        <w:ind w:left="851"/>
        <w:rPr>
          <w:rFonts w:cs="Times New Roman"/>
        </w:rPr>
      </w:pPr>
      <w:r w:rsidRPr="00D035EC">
        <w:rPr>
          <w:rFonts w:cs="Times New Roma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6E0747" w:rsidRPr="00D035EC" w:rsidRDefault="006E0747" w:rsidP="006E0747">
      <w:pPr>
        <w:spacing w:after="0"/>
        <w:ind w:left="851"/>
        <w:rPr>
          <w:rFonts w:cs="Times New Roman"/>
        </w:rPr>
      </w:pPr>
      <w:r w:rsidRPr="00D035EC">
        <w:rPr>
          <w:rFonts w:cs="Times New Roman"/>
        </w:rPr>
        <w:t xml:space="preserve">Álláskeresési módszerek: újsághirdetés, internetes álláskereső oldalak, személyes kapcsolatok, kapcsolati hálózat fontossága, EURES (Európai Foglalkoztatási Szolgálat az Európai Unióban történő álláskeresésben), munkaügyi szervezet </w:t>
      </w:r>
      <w:r w:rsidRPr="00D035EC">
        <w:rPr>
          <w:rFonts w:cs="Times New Roman"/>
        </w:rPr>
        <w:lastRenderedPageBreak/>
        <w:t>segítségével történő álláskeresés, cégek adatbázisába történő jelentkezés, közösségi portálok szerepe.</w:t>
      </w:r>
    </w:p>
    <w:p w:rsidR="006E0747" w:rsidRPr="00D035EC" w:rsidRDefault="006E0747" w:rsidP="006E0747">
      <w:pPr>
        <w:spacing w:after="0"/>
        <w:ind w:left="851"/>
        <w:rPr>
          <w:rFonts w:cs="Times New Roman"/>
        </w:rPr>
      </w:pPr>
      <w:r w:rsidRPr="00D035EC">
        <w:rPr>
          <w:rFonts w:cs="Times New Roman"/>
        </w:rPr>
        <w:t xml:space="preserve">Munkaerőpiaci technikák alkalmazása: Foglalkozási Információs Tanácsadó (FIT), Foglalkoztatási Információs Pontok (FIP), Nemzeti Pályaorientációs Portál (NPP). </w:t>
      </w:r>
    </w:p>
    <w:p w:rsidR="006E0747" w:rsidRPr="00D035EC" w:rsidRDefault="006E0747" w:rsidP="006E0747">
      <w:pPr>
        <w:spacing w:after="0"/>
        <w:ind w:left="851"/>
        <w:rPr>
          <w:rFonts w:cs="Times New Roman"/>
        </w:rPr>
      </w:pPr>
      <w:r w:rsidRPr="00D035EC">
        <w:rPr>
          <w:rFonts w:cs="Times New Roman"/>
        </w:rPr>
        <w:t>Állásinterjú: felkészülés, megjelenés, szereplés az állásinterjún, testbeszéd szerepe.</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Munkanélküliség</w:t>
      </w:r>
      <w:r w:rsidRPr="00D035EC">
        <w:rPr>
          <w:rFonts w:cs="Times New Roman"/>
          <w:b/>
          <w:i/>
        </w:rPr>
        <w:tab/>
      </w:r>
      <w:r w:rsidR="00742882">
        <w:rPr>
          <w:rFonts w:cs="Times New Roman"/>
          <w:b/>
          <w:i/>
        </w:rPr>
        <w:t>3</w:t>
      </w:r>
      <w:r w:rsidRPr="00D035EC">
        <w:rPr>
          <w:rFonts w:cs="Times New Roman"/>
          <w:b/>
          <w:i/>
        </w:rPr>
        <w:t xml:space="preserve"> óra/</w:t>
      </w:r>
      <w:r w:rsidR="00742882">
        <w:rPr>
          <w:rFonts w:cs="Times New Roman"/>
          <w:b/>
          <w:i/>
        </w:rPr>
        <w:t>3</w:t>
      </w:r>
      <w:r w:rsidRPr="00D035EC">
        <w:rPr>
          <w:rFonts w:cs="Times New Roman"/>
          <w:b/>
          <w:i/>
        </w:rPr>
        <w:t xml:space="preserve"> óra</w:t>
      </w:r>
    </w:p>
    <w:p w:rsidR="006E0747" w:rsidRPr="00D035EC" w:rsidRDefault="006E0747" w:rsidP="006E0747">
      <w:pPr>
        <w:spacing w:after="0"/>
        <w:ind w:left="851"/>
        <w:rPr>
          <w:rFonts w:cs="Times New Roman"/>
        </w:rPr>
      </w:pPr>
      <w:r w:rsidRPr="00D035EC">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6E0747" w:rsidRPr="00D035EC" w:rsidRDefault="006E0747" w:rsidP="006E0747">
      <w:pPr>
        <w:spacing w:after="0"/>
        <w:ind w:left="851"/>
        <w:rPr>
          <w:rFonts w:cs="Times New Roman"/>
        </w:rPr>
      </w:pPr>
      <w:r w:rsidRPr="00D035EC">
        <w:rPr>
          <w:rFonts w:cs="Times New Roman"/>
        </w:rPr>
        <w:t xml:space="preserve">Álláskeresési ellátások („passzív eszközök”): álláskeresési járadék és nyugdíj előtti álláskeresési segély. Utazási költségtérítés. </w:t>
      </w:r>
    </w:p>
    <w:p w:rsidR="006E0747" w:rsidRPr="00D035EC" w:rsidRDefault="006E0747" w:rsidP="006E0747">
      <w:pPr>
        <w:spacing w:after="0"/>
        <w:ind w:left="851"/>
        <w:rPr>
          <w:rFonts w:cs="Times New Roman"/>
        </w:rPr>
      </w:pPr>
      <w:r w:rsidRPr="00D035EC">
        <w:rPr>
          <w:rFonts w:cs="Times New Roman"/>
        </w:rPr>
        <w:t xml:space="preserve">Foglalkoztatást helyettesítő támogatás. </w:t>
      </w:r>
    </w:p>
    <w:p w:rsidR="006E0747" w:rsidRPr="00D035EC" w:rsidRDefault="006E0747" w:rsidP="006E0747">
      <w:pPr>
        <w:spacing w:after="0"/>
        <w:ind w:left="851"/>
        <w:rPr>
          <w:rFonts w:cs="Times New Roman"/>
        </w:rPr>
      </w:pPr>
      <w:r w:rsidRPr="00D035EC">
        <w:rPr>
          <w:rFonts w:cs="Times New Roman"/>
        </w:rPr>
        <w:t>Közfoglalkoztatás: közfoglalkoztatás célja, közfoglalkozatás célcsoportja, közfoglalkozatás főbb szabályai</w:t>
      </w:r>
    </w:p>
    <w:p w:rsidR="006E0747" w:rsidRPr="00D035EC" w:rsidRDefault="006E0747" w:rsidP="006E0747">
      <w:pPr>
        <w:spacing w:after="0"/>
        <w:ind w:left="851"/>
        <w:rPr>
          <w:rFonts w:cs="Times New Roman"/>
        </w:rPr>
      </w:pPr>
      <w:r w:rsidRPr="00D035EC">
        <w:rPr>
          <w:rFonts w:cs="Times New Roman"/>
        </w:rPr>
        <w:t xml:space="preserve">Munkaügyi szervezet: Nemzeti Foglalkoztatási Szervezet (NFSZ) felépítése, Nemzeti Munkaügyi Hivatal, munkaügyi központ, kirendeltség feladatai. </w:t>
      </w:r>
    </w:p>
    <w:p w:rsidR="006E0747" w:rsidRPr="00D035EC" w:rsidRDefault="006E0747" w:rsidP="006E0747">
      <w:pPr>
        <w:spacing w:after="0"/>
        <w:ind w:left="851"/>
        <w:rPr>
          <w:rFonts w:cs="Times New Roman"/>
        </w:rPr>
      </w:pPr>
      <w:r w:rsidRPr="00D035EC">
        <w:rPr>
          <w:rFonts w:cs="Times New Roman"/>
        </w:rPr>
        <w:t>Az álláskeresők részére nyújtott támogatások („aktív eszközök”): önfoglalkoztatás támogatása, foglalkoztatást elősegítő támogatások (képzések, béralapú támogatások, mobilitási támogatások).</w:t>
      </w:r>
    </w:p>
    <w:p w:rsidR="006E0747" w:rsidRPr="00D035EC" w:rsidRDefault="006E0747" w:rsidP="006E0747">
      <w:pPr>
        <w:spacing w:after="0"/>
        <w:ind w:left="851"/>
        <w:rPr>
          <w:rFonts w:cs="Times New Roman"/>
        </w:rPr>
      </w:pPr>
      <w:r w:rsidRPr="00D035EC">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6E0747" w:rsidRPr="00D035EC" w:rsidRDefault="006E0747" w:rsidP="006E0747">
      <w:pPr>
        <w:spacing w:after="0"/>
        <w:ind w:left="851"/>
        <w:rPr>
          <w:rFonts w:cs="Times New Roman"/>
        </w:rPr>
      </w:pPr>
      <w:r w:rsidRPr="00D035EC">
        <w:rPr>
          <w:rFonts w:cs="Times New Roman"/>
        </w:rPr>
        <w:t>A munkaerőpiac sajátosságai, NFSZ szolgáltatásai: pályaválasztási tanácsadás, munka- és pályatanácsadás, álláskeresési tanácsadás, álláskereső klub, pszichológiai tanácsadás.</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képzés javasolt helyszíne (ajánlás)</w:t>
      </w:r>
    </w:p>
    <w:p w:rsidR="006E0747" w:rsidRPr="00D035EC" w:rsidRDefault="006E0747" w:rsidP="006E0747">
      <w:pPr>
        <w:spacing w:after="0"/>
        <w:ind w:left="426"/>
        <w:rPr>
          <w:rFonts w:cs="Times New Roman"/>
        </w:rPr>
      </w:pPr>
      <w:r w:rsidRPr="00D035EC">
        <w:rPr>
          <w:rFonts w:cs="Times New Roman"/>
        </w:rPr>
        <w:t>Tanterem</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elsajátítása során alkalmazható sajátos módszerek, tanulói tevékenységformák (ajánlás)</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2"/>
          <w:numId w:val="8"/>
        </w:numPr>
        <w:spacing w:after="0"/>
        <w:rPr>
          <w:rFonts w:cs="Times New Roman"/>
          <w:b/>
        </w:rPr>
      </w:pPr>
      <w:r w:rsidRPr="00D035EC">
        <w:rPr>
          <w:rFonts w:cs="Times New Roman"/>
          <w:b/>
        </w:rPr>
        <w:t>A tantárgy elsajátítása során alkalmazható sajátos módszerek (ajánlás)</w:t>
      </w:r>
    </w:p>
    <w:p w:rsidR="006E0747" w:rsidRPr="00D035EC" w:rsidRDefault="006E0747" w:rsidP="006E0747">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E0747" w:rsidRPr="00D035EC" w:rsidTr="00FD108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Alkalmazandó eszközök és felszerelések </w:t>
            </w:r>
          </w:p>
        </w:tc>
      </w:tr>
      <w:tr w:rsidR="006E0747" w:rsidRPr="00D035EC" w:rsidTr="00FD108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E0747" w:rsidRPr="00D035EC" w:rsidRDefault="006E0747" w:rsidP="00FD108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E0747" w:rsidRPr="00D035EC" w:rsidRDefault="006E0747" w:rsidP="00FD108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E0747" w:rsidRPr="00D035EC" w:rsidRDefault="006E0747" w:rsidP="00FD108E">
            <w:pPr>
              <w:spacing w:after="0"/>
              <w:jc w:val="left"/>
              <w:rPr>
                <w:rFonts w:eastAsia="Times New Roman" w:cs="Times New Roman"/>
                <w:color w:val="000000"/>
                <w:sz w:val="20"/>
                <w:szCs w:val="20"/>
                <w:lang w:eastAsia="hu-HU"/>
              </w:rPr>
            </w:pPr>
          </w:p>
        </w:tc>
      </w:tr>
      <w:tr w:rsidR="006E0747" w:rsidRPr="00D035EC" w:rsidTr="00FD108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6E0747" w:rsidRPr="00D035EC" w:rsidTr="00FD108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6E0747" w:rsidRPr="00D035EC" w:rsidTr="00FD108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6E0747" w:rsidRPr="00D035EC" w:rsidTr="00FD108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6E0747" w:rsidRPr="00D035EC" w:rsidTr="00FD108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6E0747" w:rsidRPr="00D035EC" w:rsidTr="00FD108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bl>
    <w:p w:rsidR="006E0747" w:rsidRPr="00D035EC" w:rsidRDefault="006E0747" w:rsidP="006E0747">
      <w:pPr>
        <w:spacing w:after="0"/>
        <w:ind w:left="426"/>
        <w:rPr>
          <w:rFonts w:cs="Times New Roman"/>
        </w:rPr>
      </w:pP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2"/>
          <w:numId w:val="8"/>
        </w:numPr>
        <w:spacing w:after="0"/>
        <w:rPr>
          <w:rFonts w:cs="Times New Roman"/>
          <w:b/>
        </w:rPr>
      </w:pPr>
      <w:r w:rsidRPr="00D035EC">
        <w:rPr>
          <w:rFonts w:cs="Times New Roman"/>
          <w:b/>
        </w:rPr>
        <w:t>A tantárgy elsajátítása során alkalmazható tanulói tevékenységformák (ajánlás)</w:t>
      </w:r>
    </w:p>
    <w:p w:rsidR="006E0747" w:rsidRPr="00D035EC" w:rsidRDefault="006E0747" w:rsidP="006E0747">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E0747" w:rsidRPr="00D035EC" w:rsidTr="00FD108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Alkalmazandó eszközök és felszerelések </w:t>
            </w:r>
          </w:p>
        </w:tc>
      </w:tr>
      <w:tr w:rsidR="006E0747" w:rsidRPr="00D035EC" w:rsidTr="00FD108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E0747" w:rsidRPr="00D035EC" w:rsidRDefault="006E0747" w:rsidP="00FD108E">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E0747" w:rsidRPr="00D035EC" w:rsidRDefault="006E0747" w:rsidP="00FD108E">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E0747" w:rsidRPr="00D035EC" w:rsidRDefault="006E0747" w:rsidP="00FD108E">
            <w:pPr>
              <w:spacing w:after="0"/>
              <w:jc w:val="left"/>
              <w:rPr>
                <w:rFonts w:eastAsia="Times New Roman" w:cs="Times New Roman"/>
                <w:color w:val="000000"/>
                <w:sz w:val="20"/>
                <w:szCs w:val="20"/>
                <w:lang w:eastAsia="hu-HU"/>
              </w:rPr>
            </w:pPr>
          </w:p>
        </w:tc>
      </w:tr>
      <w:tr w:rsidR="006E0747" w:rsidRPr="00D035EC" w:rsidTr="00FD108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 feldolgozó tevékenységek</w:t>
            </w:r>
          </w:p>
        </w:tc>
      </w:tr>
      <w:tr w:rsidR="006E0747" w:rsidRPr="00D035EC" w:rsidTr="00FD108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6E0747" w:rsidRPr="00D035EC" w:rsidTr="00FD108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6E0747" w:rsidRPr="00D035EC" w:rsidTr="00FD108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6E0747" w:rsidRPr="00D035EC" w:rsidTr="00FD108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6E0747" w:rsidRPr="00D035EC" w:rsidTr="00FD108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6E0747" w:rsidRPr="00D035EC" w:rsidTr="00FD108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6E0747" w:rsidRPr="00D035EC" w:rsidTr="00FD108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6E0747" w:rsidRPr="00D035EC" w:rsidTr="00FD108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Ismeretalkalmazási gyakorló tevékenységek, feladatok</w:t>
            </w:r>
          </w:p>
        </w:tc>
      </w:tr>
      <w:tr w:rsidR="006E0747" w:rsidRPr="00D035EC" w:rsidTr="00FD108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6E0747" w:rsidRPr="00D035EC" w:rsidTr="00FD108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6E0747" w:rsidRPr="00D035EC" w:rsidTr="00FD108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bl>
    <w:p w:rsidR="006E0747" w:rsidRPr="00D035EC" w:rsidRDefault="006E0747" w:rsidP="006E0747">
      <w:pPr>
        <w:spacing w:after="0"/>
        <w:ind w:left="426"/>
        <w:rPr>
          <w:rFonts w:cs="Times New Roman"/>
        </w:rPr>
      </w:pP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értékelésének módja</w:t>
      </w:r>
    </w:p>
    <w:p w:rsidR="006E0747" w:rsidRPr="00D035EC" w:rsidRDefault="006E0747" w:rsidP="006E0747">
      <w:pPr>
        <w:spacing w:after="0"/>
        <w:ind w:left="426"/>
        <w:rPr>
          <w:rFonts w:cs="Times New Roman"/>
        </w:rPr>
      </w:pPr>
      <w:r w:rsidRPr="00D035EC">
        <w:rPr>
          <w:rFonts w:cs="Times New Roman"/>
        </w:rPr>
        <w:t>A nemzeti köznevelésről szóló 2011. évi CXC. törvény. 54. § (2) a) pontja szerinti értékeléssel.</w:t>
      </w:r>
    </w:p>
    <w:p w:rsidR="006E0747" w:rsidRPr="00D035EC" w:rsidRDefault="006E0747" w:rsidP="006E0747">
      <w:pPr>
        <w:spacing w:after="0"/>
        <w:ind w:left="426"/>
        <w:rPr>
          <w:rFonts w:cs="Times New Roman"/>
        </w:rPr>
      </w:pPr>
    </w:p>
    <w:p w:rsidR="006E0747" w:rsidRPr="00D035EC" w:rsidRDefault="006E0747" w:rsidP="006E0747">
      <w:pPr>
        <w:spacing w:after="200" w:line="276" w:lineRule="auto"/>
        <w:jc w:val="left"/>
        <w:rPr>
          <w:rFonts w:cs="Times New Roman"/>
        </w:rPr>
      </w:pPr>
      <w:r w:rsidRPr="00D035EC">
        <w:rPr>
          <w:rFonts w:cs="Times New Roman"/>
        </w:rPr>
        <w:br w:type="page"/>
      </w:r>
    </w:p>
    <w:p w:rsidR="006E0747" w:rsidRPr="00D035EC" w:rsidRDefault="006E0747" w:rsidP="006E0747">
      <w:pPr>
        <w:rPr>
          <w:rFonts w:cs="Times New Roman"/>
        </w:rPr>
      </w:pPr>
    </w:p>
    <w:p w:rsidR="006E0747" w:rsidRPr="00D035EC" w:rsidRDefault="006E0747" w:rsidP="006E0747">
      <w:pPr>
        <w:spacing w:before="2880"/>
        <w:jc w:val="center"/>
        <w:rPr>
          <w:rFonts w:cs="Times New Roman"/>
          <w:b/>
          <w:sz w:val="36"/>
        </w:rPr>
      </w:pPr>
      <w:r w:rsidRPr="00D035EC">
        <w:rPr>
          <w:rFonts w:cs="Times New Roman"/>
          <w:b/>
          <w:sz w:val="36"/>
        </w:rPr>
        <w:t>A</w:t>
      </w:r>
    </w:p>
    <w:p w:rsidR="006E0747" w:rsidRPr="00D035EC" w:rsidRDefault="006E0747" w:rsidP="006E0747">
      <w:pPr>
        <w:spacing w:after="480"/>
        <w:jc w:val="center"/>
        <w:rPr>
          <w:rFonts w:cs="Times New Roman"/>
          <w:b/>
          <w:sz w:val="36"/>
        </w:rPr>
      </w:pPr>
      <w:r w:rsidRPr="00D035EC">
        <w:rPr>
          <w:rFonts w:cs="Times New Roman"/>
          <w:b/>
          <w:sz w:val="36"/>
        </w:rPr>
        <w:t>11498-12 azonosító számú</w:t>
      </w:r>
    </w:p>
    <w:p w:rsidR="006E0747" w:rsidRPr="00D035EC" w:rsidRDefault="006E0747" w:rsidP="006E0747">
      <w:pPr>
        <w:jc w:val="center"/>
        <w:rPr>
          <w:rFonts w:cs="Times New Roman"/>
          <w:b/>
          <w:sz w:val="36"/>
        </w:rPr>
      </w:pPr>
      <w:r w:rsidRPr="00D035EC">
        <w:rPr>
          <w:rFonts w:cs="Times New Roman"/>
          <w:b/>
          <w:sz w:val="36"/>
        </w:rPr>
        <w:t xml:space="preserve">Foglalkoztatás I. </w:t>
      </w:r>
    </w:p>
    <w:p w:rsidR="006E0747" w:rsidRPr="00D035EC" w:rsidRDefault="006E0747" w:rsidP="006E0747">
      <w:pPr>
        <w:jc w:val="center"/>
        <w:rPr>
          <w:rFonts w:cs="Times New Roman"/>
          <w:b/>
          <w:sz w:val="36"/>
        </w:rPr>
      </w:pPr>
      <w:r w:rsidRPr="00D035EC">
        <w:rPr>
          <w:rFonts w:cs="Times New Roman"/>
          <w:b/>
          <w:sz w:val="36"/>
        </w:rPr>
        <w:t>(érettségire épülő képzések esetén)</w:t>
      </w:r>
    </w:p>
    <w:p w:rsidR="006E0747" w:rsidRPr="00D035EC" w:rsidRDefault="006E0747" w:rsidP="006E0747">
      <w:pPr>
        <w:jc w:val="center"/>
        <w:rPr>
          <w:rFonts w:cs="Times New Roman"/>
          <w:b/>
          <w:sz w:val="36"/>
        </w:rPr>
      </w:pPr>
      <w:r w:rsidRPr="00D035EC">
        <w:rPr>
          <w:rFonts w:cs="Times New Roman"/>
          <w:b/>
          <w:sz w:val="36"/>
        </w:rPr>
        <w:t>megnevezésű</w:t>
      </w:r>
    </w:p>
    <w:p w:rsidR="006E0747" w:rsidRPr="00D035EC" w:rsidRDefault="006E0747" w:rsidP="006E0747">
      <w:pPr>
        <w:spacing w:before="480" w:after="480"/>
        <w:jc w:val="center"/>
        <w:rPr>
          <w:rFonts w:cs="Times New Roman"/>
          <w:b/>
          <w:sz w:val="36"/>
        </w:rPr>
      </w:pPr>
      <w:r w:rsidRPr="00D035EC">
        <w:rPr>
          <w:rFonts w:cs="Times New Roman"/>
          <w:b/>
          <w:sz w:val="36"/>
        </w:rPr>
        <w:t>szakmai követelménymodul</w:t>
      </w:r>
    </w:p>
    <w:p w:rsidR="006E0747" w:rsidRPr="00D035EC" w:rsidRDefault="006E0747" w:rsidP="006E0747">
      <w:pPr>
        <w:jc w:val="center"/>
        <w:rPr>
          <w:rFonts w:cs="Times New Roman"/>
          <w:b/>
          <w:sz w:val="36"/>
        </w:rPr>
      </w:pPr>
      <w:r w:rsidRPr="00D035EC">
        <w:rPr>
          <w:rFonts w:cs="Times New Roman"/>
          <w:b/>
          <w:sz w:val="36"/>
        </w:rPr>
        <w:t>tantárgyai, témakörei</w:t>
      </w:r>
    </w:p>
    <w:p w:rsidR="006E0747" w:rsidRPr="00D035EC" w:rsidRDefault="006E0747" w:rsidP="006E0747">
      <w:pPr>
        <w:spacing w:after="200" w:line="276" w:lineRule="auto"/>
        <w:jc w:val="left"/>
        <w:rPr>
          <w:rFonts w:cs="Times New Roman"/>
        </w:rPr>
      </w:pPr>
      <w:r w:rsidRPr="00D035EC">
        <w:rPr>
          <w:rFonts w:cs="Times New Roman"/>
        </w:rPr>
        <w:br w:type="page"/>
      </w:r>
    </w:p>
    <w:p w:rsidR="006E0747" w:rsidRPr="00D035EC" w:rsidRDefault="006E0747" w:rsidP="006E0747">
      <w:pPr>
        <w:rPr>
          <w:rFonts w:cs="Times New Roman"/>
        </w:rPr>
      </w:pPr>
      <w:r w:rsidRPr="00D035EC">
        <w:rPr>
          <w:rFonts w:cs="Times New Roman"/>
        </w:rPr>
        <w:lastRenderedPageBreak/>
        <w:t>A 11498-12 azonosító számú Foglalkoztatás I. (érettségire épülő képzések esetén)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6E0747" w:rsidRPr="00D035EC" w:rsidTr="00FD108E">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Foglalkoztatás I.</w:t>
            </w:r>
          </w:p>
        </w:tc>
      </w:tr>
      <w:tr w:rsidR="006E0747" w:rsidRPr="00D035EC" w:rsidTr="00FD108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FELADATOK</w:t>
            </w:r>
          </w:p>
        </w:tc>
      </w:tr>
      <w:tr w:rsidR="006E0747" w:rsidRPr="00D035EC" w:rsidTr="00FD10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6E0747" w:rsidRPr="00D035EC" w:rsidTr="00FD10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ind w:left="286"/>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6E0747" w:rsidRPr="00D035EC" w:rsidTr="00FD10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ind w:left="286"/>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6E0747" w:rsidRPr="00D035EC" w:rsidTr="00FD10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ind w:left="286"/>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6E0747" w:rsidRPr="00D035EC" w:rsidTr="00FD10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ind w:left="286"/>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6E0747" w:rsidRPr="00D035EC" w:rsidTr="00FD10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ind w:left="286"/>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6E0747" w:rsidRPr="00D035EC" w:rsidTr="00FD10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ind w:left="286"/>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6E0747" w:rsidRPr="00D035EC" w:rsidTr="00FD10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ind w:left="286"/>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6E0747" w:rsidRPr="00D035EC" w:rsidTr="00FD108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SZAKMAI ISMERETEK</w:t>
            </w:r>
          </w:p>
        </w:tc>
      </w:tr>
      <w:tr w:rsidR="006E0747" w:rsidRPr="00D035EC" w:rsidTr="00FD10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6E0747" w:rsidRPr="00D035EC" w:rsidTr="00FD10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ind w:left="286"/>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6E0747" w:rsidRPr="00D035EC" w:rsidTr="00FD10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ind w:left="286"/>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6E0747" w:rsidRPr="00D035EC" w:rsidTr="00FD10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ind w:left="286"/>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6E0747" w:rsidRPr="00D035EC" w:rsidTr="00FD10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ind w:left="286"/>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6E0747" w:rsidRPr="00D035EC" w:rsidTr="00FD108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SZAKMAI KÉSZSÉGEK</w:t>
            </w:r>
          </w:p>
        </w:tc>
      </w:tr>
      <w:tr w:rsidR="006E0747" w:rsidRPr="00D035EC" w:rsidTr="00FD10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6E0747" w:rsidRPr="00D035EC" w:rsidTr="00FD108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6E0747" w:rsidRPr="00D035EC" w:rsidTr="00FD108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SZEMÉLYES KOMPETENCIÁK</w:t>
            </w:r>
          </w:p>
        </w:tc>
      </w:tr>
      <w:tr w:rsidR="006E0747" w:rsidRPr="00D035EC" w:rsidTr="00FD10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6E0747" w:rsidRPr="00D035EC" w:rsidTr="00FD108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TÁRSAS KOMPETENCIÁK</w:t>
            </w:r>
          </w:p>
        </w:tc>
      </w:tr>
      <w:tr w:rsidR="006E0747" w:rsidRPr="00D035EC" w:rsidTr="00FD10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6E0747" w:rsidRPr="00D035EC" w:rsidTr="00FD10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6E0747" w:rsidRPr="00D035EC" w:rsidTr="00FD108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MÓDSZERKOMPETENCIÁK</w:t>
            </w:r>
          </w:p>
        </w:tc>
      </w:tr>
      <w:tr w:rsidR="006E0747" w:rsidRPr="00D035EC" w:rsidTr="00FD10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6E0747" w:rsidRPr="00D035EC" w:rsidTr="00FD10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6E0747" w:rsidRPr="00D035EC" w:rsidTr="00FD10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bl>
    <w:p w:rsidR="006E0747" w:rsidRPr="00D035EC" w:rsidRDefault="006E0747" w:rsidP="006E0747">
      <w:pPr>
        <w:rPr>
          <w:rFonts w:cs="Times New Roman"/>
        </w:rPr>
      </w:pPr>
    </w:p>
    <w:p w:rsidR="006E0747" w:rsidRPr="00D035EC" w:rsidRDefault="006E0747" w:rsidP="006E0747">
      <w:pPr>
        <w:rPr>
          <w:rFonts w:cs="Times New Roman"/>
        </w:rPr>
      </w:pPr>
      <w:r w:rsidRPr="00D035EC">
        <w:rPr>
          <w:rFonts w:cs="Times New Roman"/>
        </w:rPr>
        <w:br w:type="page"/>
      </w:r>
    </w:p>
    <w:p w:rsidR="006E0747" w:rsidRPr="00D035EC" w:rsidRDefault="006E0747" w:rsidP="006E0747">
      <w:pPr>
        <w:spacing w:after="0"/>
        <w:rPr>
          <w:rFonts w:cs="Times New Roman"/>
        </w:rPr>
      </w:pPr>
    </w:p>
    <w:p w:rsidR="006E0747" w:rsidRPr="00D035EC" w:rsidRDefault="006E0747" w:rsidP="006E0747">
      <w:pPr>
        <w:pStyle w:val="Listaszerbekezds"/>
        <w:numPr>
          <w:ilvl w:val="0"/>
          <w:numId w:val="8"/>
        </w:numPr>
        <w:tabs>
          <w:tab w:val="right" w:pos="9072"/>
        </w:tabs>
        <w:spacing w:after="0"/>
        <w:rPr>
          <w:rFonts w:cs="Times New Roman"/>
          <w:b/>
        </w:rPr>
      </w:pPr>
      <w:r w:rsidRPr="00D035EC">
        <w:rPr>
          <w:rFonts w:cs="Times New Roman"/>
          <w:b/>
        </w:rPr>
        <w:t>Foglalkoztatás I. tantárgy</w:t>
      </w:r>
      <w:r w:rsidRPr="00D035EC">
        <w:rPr>
          <w:rFonts w:cs="Times New Roman"/>
          <w:b/>
        </w:rPr>
        <w:tab/>
        <w:t>6</w:t>
      </w:r>
      <w:r w:rsidR="00742882">
        <w:rPr>
          <w:rFonts w:cs="Times New Roman"/>
          <w:b/>
        </w:rPr>
        <w:t>2</w:t>
      </w:r>
      <w:r w:rsidRPr="00D035EC">
        <w:rPr>
          <w:rFonts w:cs="Times New Roman"/>
          <w:b/>
        </w:rPr>
        <w:t xml:space="preserve"> óra/6</w:t>
      </w:r>
      <w:r w:rsidR="00742882">
        <w:rPr>
          <w:rFonts w:cs="Times New Roman"/>
          <w:b/>
        </w:rPr>
        <w:t>2</w:t>
      </w:r>
      <w:r w:rsidRPr="00D035EC">
        <w:rPr>
          <w:rFonts w:cs="Times New Roman"/>
          <w:b/>
        </w:rPr>
        <w:t xml:space="preserve"> óra*</w:t>
      </w:r>
    </w:p>
    <w:p w:rsidR="006E0747" w:rsidRPr="00D035EC" w:rsidRDefault="006E0747" w:rsidP="006E0747">
      <w:pPr>
        <w:spacing w:after="0"/>
        <w:jc w:val="right"/>
        <w:rPr>
          <w:rFonts w:cs="Times New Roman"/>
          <w:sz w:val="20"/>
        </w:rPr>
      </w:pPr>
      <w:r w:rsidRPr="00D035EC">
        <w:rPr>
          <w:rFonts w:cs="Times New Roman"/>
          <w:sz w:val="20"/>
        </w:rPr>
        <w:t>* 9-13. évfolyamon megszervezett képzés/13. és 14. évfolyamon megszervezett képzés</w:t>
      </w:r>
    </w:p>
    <w:p w:rsidR="006E0747" w:rsidRPr="00D035EC" w:rsidRDefault="006E0747" w:rsidP="006E0747">
      <w:pPr>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tanításának célja</w:t>
      </w:r>
    </w:p>
    <w:p w:rsidR="006E0747" w:rsidRPr="00D035EC" w:rsidRDefault="006E0747" w:rsidP="006E0747">
      <w:pPr>
        <w:spacing w:after="0"/>
        <w:ind w:left="426"/>
        <w:rPr>
          <w:rFonts w:cs="Times New Roman"/>
        </w:rPr>
      </w:pPr>
      <w:r w:rsidRPr="00D035EC">
        <w:rPr>
          <w:rFonts w:cs="Times New Roman"/>
        </w:rPr>
        <w:t>A tantárgy tanításának célja, hogy a diákok alkalmasak legyenek egy idegen nyelvű állásinterjún eredményesen és hatékonyan részt venni.</w:t>
      </w:r>
    </w:p>
    <w:p w:rsidR="006E0747" w:rsidRPr="00D035EC" w:rsidRDefault="006E0747" w:rsidP="006E0747">
      <w:pPr>
        <w:spacing w:after="0"/>
        <w:ind w:left="426"/>
        <w:rPr>
          <w:rFonts w:cs="Times New Roman"/>
        </w:rPr>
      </w:pPr>
      <w:r w:rsidRPr="00D035EC">
        <w:rPr>
          <w:rFonts w:cs="Times New Roman"/>
        </w:rPr>
        <w:t>Ehhez kapcsolódóan tudjanak idegen nyelven személyes és szakmai vonatkozást is beleértve bemutatkozni, a munkavállaláshoz kapcsolódóan pedig egy egyszerű formanyomtatványt kitölteni.</w:t>
      </w:r>
    </w:p>
    <w:p w:rsidR="006E0747" w:rsidRPr="00D035EC" w:rsidRDefault="006E0747" w:rsidP="006E0747">
      <w:pPr>
        <w:spacing w:after="0"/>
        <w:ind w:left="426"/>
        <w:rPr>
          <w:rFonts w:cs="Times New Roman"/>
        </w:rPr>
      </w:pPr>
      <w:r w:rsidRPr="00D035EC">
        <w:rPr>
          <w:rFonts w:cs="Times New Roman"/>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Kapcsolódó közismereti, szakmai tartalmak</w:t>
      </w:r>
    </w:p>
    <w:p w:rsidR="006E0747" w:rsidRPr="00D035EC" w:rsidRDefault="006E0747" w:rsidP="006E0747">
      <w:pPr>
        <w:spacing w:after="0"/>
        <w:ind w:left="426"/>
        <w:rPr>
          <w:rFonts w:cs="Times New Roman"/>
        </w:rPr>
      </w:pPr>
      <w:r w:rsidRPr="00D035EC">
        <w:rPr>
          <w:rFonts w:cs="Times New Roman"/>
        </w:rPr>
        <w:t>Idegen nyelvek</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Témakörök</w:t>
      </w: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Nyelvtani rendszerezés 1</w:t>
      </w:r>
      <w:r w:rsidRPr="00D035EC">
        <w:rPr>
          <w:rFonts w:cs="Times New Roman"/>
          <w:b/>
          <w:i/>
        </w:rPr>
        <w:tab/>
        <w:t>8 óra/8 óra</w:t>
      </w:r>
    </w:p>
    <w:p w:rsidR="006E0747" w:rsidRPr="00D035EC" w:rsidRDefault="006E0747" w:rsidP="006E0747">
      <w:pPr>
        <w:spacing w:after="0"/>
        <w:ind w:left="851"/>
        <w:rPr>
          <w:rFonts w:cs="Times New Roman"/>
        </w:rPr>
      </w:pPr>
      <w:r w:rsidRPr="00D035EC">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6E0747" w:rsidRPr="00D035EC" w:rsidRDefault="006E0747" w:rsidP="006E0747">
      <w:pPr>
        <w:spacing w:after="0"/>
        <w:ind w:left="851"/>
        <w:rPr>
          <w:rFonts w:cs="Times New Roman"/>
        </w:rPr>
      </w:pPr>
      <w:r w:rsidRPr="00D035EC">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Nyelvtani rendszerezés 2</w:t>
      </w:r>
      <w:r w:rsidRPr="00D035EC">
        <w:rPr>
          <w:rFonts w:cs="Times New Roman"/>
          <w:b/>
          <w:i/>
        </w:rPr>
        <w:tab/>
        <w:t>8 óra/8 óra</w:t>
      </w:r>
    </w:p>
    <w:p w:rsidR="006E0747" w:rsidRPr="00D035EC" w:rsidRDefault="006E0747" w:rsidP="006E0747">
      <w:pPr>
        <w:spacing w:after="0"/>
        <w:ind w:left="851"/>
        <w:rPr>
          <w:rFonts w:cs="Times New Roman"/>
        </w:rPr>
      </w:pPr>
      <w:r w:rsidRPr="00D035EC">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válik arra, hogy az </w:t>
      </w:r>
      <w:r w:rsidRPr="00D035EC">
        <w:rPr>
          <w:rFonts w:cs="Times New Roman"/>
        </w:rPr>
        <w:lastRenderedPageBreak/>
        <w:t>állásinterjún elhangozott kérdésekre relevánsan tudjon felelni, illetve képes legyen tájékozódni a munkakörülményekről és lehetőségekről.</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Nyelvi készségfejlesztés</w:t>
      </w:r>
      <w:r w:rsidRPr="00D035EC">
        <w:rPr>
          <w:rFonts w:cs="Times New Roman"/>
          <w:b/>
          <w:i/>
        </w:rPr>
        <w:tab/>
        <w:t>2</w:t>
      </w:r>
      <w:r w:rsidR="00742882">
        <w:rPr>
          <w:rFonts w:cs="Times New Roman"/>
          <w:b/>
          <w:i/>
        </w:rPr>
        <w:t>2</w:t>
      </w:r>
      <w:r w:rsidRPr="00D035EC">
        <w:rPr>
          <w:rFonts w:cs="Times New Roman"/>
          <w:b/>
          <w:i/>
        </w:rPr>
        <w:t xml:space="preserve"> óra/2</w:t>
      </w:r>
      <w:r w:rsidR="00742882">
        <w:rPr>
          <w:rFonts w:cs="Times New Roman"/>
          <w:b/>
          <w:i/>
        </w:rPr>
        <w:t>2</w:t>
      </w:r>
      <w:r w:rsidRPr="00D035EC">
        <w:rPr>
          <w:rFonts w:cs="Times New Roman"/>
          <w:b/>
          <w:i/>
        </w:rPr>
        <w:t xml:space="preserve"> óra</w:t>
      </w:r>
    </w:p>
    <w:p w:rsidR="006E0747" w:rsidRPr="00D035EC" w:rsidRDefault="006E0747" w:rsidP="006E0747">
      <w:pPr>
        <w:spacing w:after="0"/>
        <w:ind w:left="851"/>
        <w:rPr>
          <w:rFonts w:cs="Times New Roman"/>
        </w:rPr>
      </w:pPr>
      <w:r w:rsidRPr="00D035EC">
        <w:rPr>
          <w:rFonts w:cs="Times New Roman"/>
        </w:rPr>
        <w:t>(Az induktív nyelvtanulási képesség és az idegen nyelvi asszociatív memória fejlesztése fonetikai készségfejlesztéssel kiegészítve)</w:t>
      </w:r>
    </w:p>
    <w:p w:rsidR="006E0747" w:rsidRPr="00D035EC" w:rsidRDefault="006E0747" w:rsidP="006E0747">
      <w:pPr>
        <w:spacing w:after="0"/>
        <w:ind w:left="851"/>
        <w:rPr>
          <w:rFonts w:cs="Times New Roman"/>
        </w:rPr>
      </w:pPr>
    </w:p>
    <w:p w:rsidR="006E0747" w:rsidRPr="00D035EC" w:rsidRDefault="006E0747" w:rsidP="006E0747">
      <w:pPr>
        <w:spacing w:after="0"/>
        <w:ind w:left="851"/>
        <w:rPr>
          <w:rFonts w:cs="Times New Roman"/>
        </w:rPr>
      </w:pPr>
      <w:r w:rsidRPr="00D035EC">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6E0747" w:rsidRPr="00D035EC" w:rsidRDefault="006E0747" w:rsidP="006E0747">
      <w:pPr>
        <w:spacing w:after="0"/>
        <w:ind w:left="851"/>
        <w:rPr>
          <w:rFonts w:cs="Times New Roman"/>
        </w:rPr>
      </w:pPr>
      <w:r w:rsidRPr="00D035EC">
        <w:rPr>
          <w:rFonts w:cs="Times New Roman"/>
        </w:rPr>
        <w:t>Az elsajátítandó témakörök:</w:t>
      </w:r>
    </w:p>
    <w:p w:rsidR="006E0747" w:rsidRPr="00D035EC" w:rsidRDefault="006E0747" w:rsidP="006E0747">
      <w:pPr>
        <w:spacing w:after="0"/>
        <w:ind w:left="851"/>
        <w:rPr>
          <w:rFonts w:cs="Times New Roman"/>
        </w:rPr>
      </w:pPr>
      <w:r w:rsidRPr="00D035EC">
        <w:rPr>
          <w:rFonts w:cs="Times New Roman"/>
        </w:rPr>
        <w:t>-</w:t>
      </w:r>
      <w:r w:rsidRPr="00D035EC">
        <w:rPr>
          <w:rFonts w:cs="Times New Roman"/>
        </w:rPr>
        <w:tab/>
        <w:t>személyes bemutatkozás</w:t>
      </w:r>
    </w:p>
    <w:p w:rsidR="006E0747" w:rsidRPr="00D035EC" w:rsidRDefault="006E0747" w:rsidP="006E0747">
      <w:pPr>
        <w:spacing w:after="0"/>
        <w:ind w:left="851"/>
        <w:rPr>
          <w:rFonts w:cs="Times New Roman"/>
        </w:rPr>
      </w:pPr>
      <w:r w:rsidRPr="00D035EC">
        <w:rPr>
          <w:rFonts w:cs="Times New Roman"/>
        </w:rPr>
        <w:t>-</w:t>
      </w:r>
      <w:r w:rsidRPr="00D035EC">
        <w:rPr>
          <w:rFonts w:cs="Times New Roman"/>
        </w:rPr>
        <w:tab/>
        <w:t>a munka világa</w:t>
      </w:r>
    </w:p>
    <w:p w:rsidR="006E0747" w:rsidRPr="00D035EC" w:rsidRDefault="006E0747" w:rsidP="006E0747">
      <w:pPr>
        <w:spacing w:after="0"/>
        <w:ind w:left="851"/>
        <w:rPr>
          <w:rFonts w:cs="Times New Roman"/>
        </w:rPr>
      </w:pPr>
      <w:r w:rsidRPr="00D035EC">
        <w:rPr>
          <w:rFonts w:cs="Times New Roman"/>
        </w:rPr>
        <w:t>-</w:t>
      </w:r>
      <w:r w:rsidRPr="00D035EC">
        <w:rPr>
          <w:rFonts w:cs="Times New Roman"/>
        </w:rPr>
        <w:tab/>
        <w:t>napi tevékenységek, aktivitás</w:t>
      </w:r>
    </w:p>
    <w:p w:rsidR="006E0747" w:rsidRPr="00D035EC" w:rsidRDefault="006E0747" w:rsidP="006E0747">
      <w:pPr>
        <w:spacing w:after="0"/>
        <w:ind w:left="851"/>
        <w:rPr>
          <w:rFonts w:cs="Times New Roman"/>
        </w:rPr>
      </w:pPr>
      <w:r w:rsidRPr="00D035EC">
        <w:rPr>
          <w:rFonts w:cs="Times New Roman"/>
        </w:rPr>
        <w:t>-</w:t>
      </w:r>
      <w:r w:rsidRPr="00D035EC">
        <w:rPr>
          <w:rFonts w:cs="Times New Roman"/>
        </w:rPr>
        <w:tab/>
        <w:t>lakás, ház</w:t>
      </w:r>
    </w:p>
    <w:p w:rsidR="006E0747" w:rsidRPr="00D035EC" w:rsidRDefault="006E0747" w:rsidP="006E0747">
      <w:pPr>
        <w:spacing w:after="0"/>
        <w:ind w:left="851"/>
        <w:rPr>
          <w:rFonts w:cs="Times New Roman"/>
        </w:rPr>
      </w:pPr>
      <w:r w:rsidRPr="00D035EC">
        <w:rPr>
          <w:rFonts w:cs="Times New Roman"/>
        </w:rPr>
        <w:t>-</w:t>
      </w:r>
      <w:r w:rsidRPr="00D035EC">
        <w:rPr>
          <w:rFonts w:cs="Times New Roman"/>
        </w:rPr>
        <w:tab/>
        <w:t xml:space="preserve">utazás, </w:t>
      </w:r>
    </w:p>
    <w:p w:rsidR="006E0747" w:rsidRPr="00D035EC" w:rsidRDefault="006E0747" w:rsidP="006E0747">
      <w:pPr>
        <w:spacing w:after="0"/>
        <w:ind w:left="851"/>
        <w:rPr>
          <w:rFonts w:cs="Times New Roman"/>
        </w:rPr>
      </w:pPr>
      <w:r w:rsidRPr="00D035EC">
        <w:rPr>
          <w:rFonts w:cs="Times New Roman"/>
        </w:rPr>
        <w:t>-</w:t>
      </w:r>
      <w:r w:rsidRPr="00D035EC">
        <w:rPr>
          <w:rFonts w:cs="Times New Roman"/>
        </w:rPr>
        <w:tab/>
        <w:t xml:space="preserve">étkezés  </w:t>
      </w:r>
    </w:p>
    <w:p w:rsidR="006E0747" w:rsidRPr="00D035EC" w:rsidRDefault="006E0747" w:rsidP="006E0747">
      <w:pPr>
        <w:spacing w:after="0"/>
        <w:ind w:left="851"/>
        <w:rPr>
          <w:rFonts w:cs="Times New Roman"/>
        </w:rPr>
      </w:pPr>
      <w:r w:rsidRPr="00D035EC">
        <w:rPr>
          <w:rFonts w:cs="Times New Roman"/>
        </w:rPr>
        <w:t>Ezen a témakörön keresztül valósul meg a fonetikai dekódolási képességfejlesztés is, amely során a célnyelv legfontosabb fonetikai szabályaival ismerkedik meg a nyelvtanuló.</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Munkavállalói szókincs</w:t>
      </w:r>
      <w:r w:rsidRPr="00D035EC">
        <w:rPr>
          <w:rFonts w:cs="Times New Roman"/>
          <w:b/>
          <w:i/>
        </w:rPr>
        <w:tab/>
        <w:t>24 óra/24 óra</w:t>
      </w:r>
    </w:p>
    <w:p w:rsidR="006E0747" w:rsidRPr="00D035EC" w:rsidRDefault="006E0747" w:rsidP="006E0747">
      <w:pPr>
        <w:spacing w:after="0"/>
        <w:ind w:left="851"/>
        <w:rPr>
          <w:rFonts w:cs="Times New Roman"/>
        </w:rPr>
      </w:pPr>
      <w:r w:rsidRPr="00D035EC">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képzés javasolt helyszíne (ajánlás)</w:t>
      </w:r>
    </w:p>
    <w:p w:rsidR="006E0747" w:rsidRPr="00D035EC" w:rsidRDefault="006E0747" w:rsidP="006E0747">
      <w:pPr>
        <w:spacing w:after="0"/>
        <w:ind w:left="426"/>
        <w:rPr>
          <w:rFonts w:cs="Times New Roman"/>
        </w:rPr>
      </w:pPr>
      <w:r w:rsidRPr="00D035EC">
        <w:rPr>
          <w:rFonts w:cs="Times New Roman"/>
        </w:rPr>
        <w:t>Az órák kb. 50%-a egyszerű tanteremben történjen, egy másik fele pedig számítógépes tanterem, hiszen az oktatás egy jelentős részben digitális tananyag által támogatott formában zajlik.</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lastRenderedPageBreak/>
        <w:t>A tantárgy elsajátítása során alkalmazható sajátos módszerek, tanulói tevékenységformák (ajánlás)</w:t>
      </w:r>
    </w:p>
    <w:p w:rsidR="006E0747" w:rsidRPr="00D035EC" w:rsidRDefault="006E0747" w:rsidP="006E0747">
      <w:pPr>
        <w:spacing w:after="0"/>
        <w:ind w:left="426"/>
        <w:rPr>
          <w:rFonts w:cs="Times New Roman"/>
        </w:rPr>
      </w:pPr>
    </w:p>
    <w:p w:rsidR="006E0747" w:rsidRPr="00D035EC" w:rsidRDefault="006E0747" w:rsidP="006E0747">
      <w:pPr>
        <w:spacing w:after="0"/>
        <w:ind w:left="426"/>
        <w:rPr>
          <w:rFonts w:cs="Times New Roman"/>
          <w:i/>
        </w:rPr>
      </w:pPr>
      <w:r w:rsidRPr="00D035EC">
        <w:rPr>
          <w:rFonts w:cs="Times New Roman"/>
          <w:i/>
        </w:rPr>
        <w:t>A tananyag kb. fele digitális tartalmú oktatási anyag, így speciálisak mind a módszerek, mind pedig a tanulói tevékenységformák.</w:t>
      </w:r>
    </w:p>
    <w:p w:rsidR="006E0747" w:rsidRPr="00D035EC" w:rsidRDefault="006E0747" w:rsidP="006E0747">
      <w:pPr>
        <w:spacing w:after="0"/>
        <w:ind w:left="426"/>
        <w:rPr>
          <w:rFonts w:cs="Times New Roman"/>
        </w:rPr>
      </w:pP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2"/>
          <w:numId w:val="8"/>
        </w:numPr>
        <w:spacing w:after="0"/>
        <w:rPr>
          <w:rFonts w:cs="Times New Roman"/>
          <w:b/>
        </w:rPr>
      </w:pPr>
      <w:r w:rsidRPr="00D035EC">
        <w:rPr>
          <w:rFonts w:cs="Times New Roman"/>
          <w:b/>
        </w:rPr>
        <w:t>A tantárgy elsajátítása során alkalmazható sajátos módszerek (ajánlás)</w:t>
      </w:r>
    </w:p>
    <w:p w:rsidR="006E0747" w:rsidRPr="00D035EC" w:rsidRDefault="006E0747" w:rsidP="006E0747">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E0747" w:rsidRPr="00D035EC" w:rsidTr="00FD108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Alkalmazandó eszközök és felszerelések </w:t>
            </w:r>
          </w:p>
        </w:tc>
      </w:tr>
      <w:tr w:rsidR="006E0747" w:rsidRPr="00D035EC" w:rsidTr="00FD108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E0747" w:rsidRPr="00D035EC" w:rsidRDefault="006E0747" w:rsidP="00FD108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E0747" w:rsidRPr="00D035EC" w:rsidRDefault="006E0747" w:rsidP="00FD108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E0747" w:rsidRPr="00D035EC" w:rsidRDefault="006E0747" w:rsidP="00FD108E">
            <w:pPr>
              <w:spacing w:after="0"/>
              <w:jc w:val="left"/>
              <w:rPr>
                <w:rFonts w:eastAsia="Times New Roman" w:cs="Times New Roman"/>
                <w:color w:val="000000"/>
                <w:sz w:val="20"/>
                <w:szCs w:val="20"/>
                <w:lang w:eastAsia="hu-HU"/>
              </w:rPr>
            </w:pPr>
          </w:p>
        </w:tc>
      </w:tr>
      <w:tr w:rsidR="006E0747" w:rsidRPr="00D035EC" w:rsidTr="00FD108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6E0747" w:rsidRPr="00D035EC" w:rsidTr="00FD108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6E0747" w:rsidRPr="00D035EC" w:rsidTr="00FD108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6E0747" w:rsidRPr="00D035EC" w:rsidTr="00FD108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6E0747" w:rsidRPr="00D035EC" w:rsidTr="00FD108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6E0747" w:rsidRPr="00D035EC" w:rsidTr="00FD108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6E0747" w:rsidRPr="00D035EC" w:rsidTr="00FD108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6E0747" w:rsidRPr="00D035EC" w:rsidTr="00FD108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6E0747" w:rsidRPr="00D035EC" w:rsidTr="00FD108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6E0747" w:rsidRPr="00D035EC" w:rsidTr="00FD108E">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bl>
    <w:p w:rsidR="006E0747" w:rsidRPr="00D035EC" w:rsidRDefault="006E0747" w:rsidP="006E0747">
      <w:pPr>
        <w:spacing w:after="0"/>
        <w:ind w:left="426"/>
        <w:rPr>
          <w:rFonts w:cs="Times New Roman"/>
        </w:rPr>
      </w:pP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2"/>
          <w:numId w:val="8"/>
        </w:numPr>
        <w:spacing w:after="0"/>
        <w:rPr>
          <w:rFonts w:cs="Times New Roman"/>
          <w:b/>
        </w:rPr>
      </w:pPr>
      <w:r w:rsidRPr="00D035EC">
        <w:rPr>
          <w:rFonts w:cs="Times New Roman"/>
          <w:b/>
        </w:rPr>
        <w:t>A tantárgy elsajátítása során alkalmazható tanulói tevékenységformák (ajánlás)</w:t>
      </w:r>
    </w:p>
    <w:p w:rsidR="006E0747" w:rsidRPr="00D035EC" w:rsidRDefault="006E0747" w:rsidP="006E0747">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E0747" w:rsidRPr="00D035EC" w:rsidTr="00FD108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Alkalmazandó eszközök és felszerelések </w:t>
            </w:r>
          </w:p>
        </w:tc>
      </w:tr>
      <w:tr w:rsidR="006E0747" w:rsidRPr="00D035EC" w:rsidTr="00FD108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E0747" w:rsidRPr="00D035EC" w:rsidRDefault="006E0747" w:rsidP="00FD108E">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E0747" w:rsidRPr="00D035EC" w:rsidRDefault="006E0747" w:rsidP="00FD108E">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E0747" w:rsidRPr="00D035EC" w:rsidRDefault="006E0747" w:rsidP="00FD108E">
            <w:pPr>
              <w:spacing w:after="0"/>
              <w:jc w:val="left"/>
              <w:rPr>
                <w:rFonts w:eastAsia="Times New Roman" w:cs="Times New Roman"/>
                <w:color w:val="000000"/>
                <w:sz w:val="20"/>
                <w:szCs w:val="20"/>
                <w:lang w:eastAsia="hu-HU"/>
              </w:rPr>
            </w:pPr>
          </w:p>
        </w:tc>
      </w:tr>
      <w:tr w:rsidR="006E0747" w:rsidRPr="00D035EC" w:rsidTr="00FD108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 feldolgozó tevékenységek</w:t>
            </w:r>
          </w:p>
        </w:tc>
      </w:tr>
      <w:tr w:rsidR="006E0747" w:rsidRPr="00D035EC" w:rsidTr="00FD108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6E0747" w:rsidRPr="00D035EC" w:rsidTr="00FD108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6E0747" w:rsidRPr="00D035EC" w:rsidTr="00FD108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6E0747" w:rsidRPr="00D035EC" w:rsidTr="00FD108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6E0747" w:rsidRPr="00D035EC" w:rsidTr="00FD108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6E0747" w:rsidRPr="00D035EC" w:rsidTr="00FD108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6E0747" w:rsidRPr="00D035EC" w:rsidTr="00FD108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Ismeretalkalmazási gyakorló tevékenységek, feladatok</w:t>
            </w:r>
          </w:p>
        </w:tc>
      </w:tr>
      <w:tr w:rsidR="006E0747" w:rsidRPr="00D035EC" w:rsidTr="00FD108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6E0747" w:rsidRPr="00D035EC" w:rsidTr="00FD108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6E0747" w:rsidRPr="00D035EC" w:rsidTr="00FD108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6E0747" w:rsidRPr="00D035EC" w:rsidTr="00FD108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Komplex információk körében</w:t>
            </w:r>
          </w:p>
        </w:tc>
      </w:tr>
      <w:tr w:rsidR="006E0747" w:rsidRPr="00D035EC" w:rsidTr="00FD108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6E0747" w:rsidRPr="00D035EC" w:rsidTr="00FD108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Csoportos munkaformák körében</w:t>
            </w:r>
          </w:p>
        </w:tc>
      </w:tr>
      <w:tr w:rsidR="006E0747" w:rsidRPr="00D035EC" w:rsidTr="00FD108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6E0747" w:rsidRPr="00D035EC" w:rsidTr="00FD108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6E0747" w:rsidRPr="00D035EC" w:rsidTr="00FD108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0747" w:rsidRPr="00D035EC" w:rsidRDefault="006E0747" w:rsidP="00FD108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bl>
    <w:p w:rsidR="006E0747" w:rsidRPr="00D035EC" w:rsidRDefault="006E0747" w:rsidP="006E0747">
      <w:pPr>
        <w:spacing w:after="0"/>
        <w:ind w:left="426"/>
        <w:rPr>
          <w:rFonts w:cs="Times New Roman"/>
        </w:rPr>
      </w:pP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értékelésének módja</w:t>
      </w:r>
    </w:p>
    <w:p w:rsidR="006E0747" w:rsidRPr="00D035EC" w:rsidRDefault="006E0747" w:rsidP="006E0747">
      <w:pPr>
        <w:spacing w:after="0"/>
        <w:ind w:left="426"/>
        <w:rPr>
          <w:rFonts w:cs="Times New Roman"/>
        </w:rPr>
      </w:pPr>
      <w:r w:rsidRPr="00D035EC">
        <w:rPr>
          <w:rFonts w:cs="Times New Roman"/>
        </w:rPr>
        <w:t>A nemzeti köznevelésről szóló 2011. évi CXC. törvény. 54. § (2) a) pontja szerinti értékeléssel.</w:t>
      </w:r>
    </w:p>
    <w:p w:rsidR="006E0747" w:rsidRPr="00D035EC" w:rsidRDefault="006E0747" w:rsidP="006E0747">
      <w:pPr>
        <w:spacing w:after="0"/>
        <w:ind w:left="426"/>
        <w:rPr>
          <w:rFonts w:cs="Times New Roman"/>
        </w:rPr>
      </w:pPr>
    </w:p>
    <w:p w:rsidR="006E0747" w:rsidRPr="00D035EC" w:rsidRDefault="006E0747" w:rsidP="006E0747">
      <w:pPr>
        <w:spacing w:after="0"/>
        <w:rPr>
          <w:rFonts w:cs="Times New Roman"/>
        </w:rPr>
      </w:pPr>
    </w:p>
    <w:p w:rsidR="006E0747" w:rsidRPr="00D035EC" w:rsidRDefault="006E0747" w:rsidP="006E0747">
      <w:pPr>
        <w:spacing w:after="200" w:line="276" w:lineRule="auto"/>
        <w:jc w:val="left"/>
        <w:rPr>
          <w:rFonts w:cs="Times New Roman"/>
        </w:rPr>
      </w:pPr>
      <w:r w:rsidRPr="00D035EC">
        <w:rPr>
          <w:rFonts w:cs="Times New Roman"/>
        </w:rPr>
        <w:br w:type="page"/>
      </w:r>
    </w:p>
    <w:p w:rsidR="006E0747" w:rsidRPr="00D035EC" w:rsidRDefault="006E0747" w:rsidP="006E0747">
      <w:pPr>
        <w:rPr>
          <w:rFonts w:cs="Times New Roman"/>
        </w:rPr>
      </w:pPr>
    </w:p>
    <w:p w:rsidR="006E0747" w:rsidRPr="00D035EC" w:rsidRDefault="006E0747" w:rsidP="006E0747">
      <w:pPr>
        <w:spacing w:before="2880"/>
        <w:jc w:val="center"/>
        <w:rPr>
          <w:rFonts w:cs="Times New Roman"/>
          <w:b/>
          <w:sz w:val="36"/>
        </w:rPr>
      </w:pPr>
      <w:r w:rsidRPr="00D035EC">
        <w:rPr>
          <w:rFonts w:cs="Times New Roman"/>
          <w:b/>
          <w:sz w:val="36"/>
        </w:rPr>
        <w:t>A</w:t>
      </w:r>
    </w:p>
    <w:p w:rsidR="006E0747" w:rsidRPr="00D035EC" w:rsidRDefault="006E0747" w:rsidP="006E0747">
      <w:pPr>
        <w:spacing w:after="480"/>
        <w:jc w:val="center"/>
        <w:rPr>
          <w:rFonts w:cs="Times New Roman"/>
          <w:b/>
          <w:sz w:val="36"/>
        </w:rPr>
      </w:pPr>
      <w:r w:rsidRPr="00D035EC">
        <w:rPr>
          <w:rFonts w:cs="Times New Roman"/>
          <w:b/>
          <w:sz w:val="36"/>
        </w:rPr>
        <w:t>11547-16 azonosító számú</w:t>
      </w:r>
    </w:p>
    <w:p w:rsidR="006E0747" w:rsidRPr="00D035EC" w:rsidRDefault="006E0747" w:rsidP="006E0747">
      <w:pPr>
        <w:jc w:val="center"/>
        <w:rPr>
          <w:rFonts w:cs="Times New Roman"/>
          <w:b/>
          <w:sz w:val="36"/>
        </w:rPr>
      </w:pPr>
      <w:r w:rsidRPr="00D035EC">
        <w:rPr>
          <w:rFonts w:cs="Times New Roman"/>
          <w:b/>
          <w:sz w:val="36"/>
        </w:rPr>
        <w:t>Vízügyi ügyintéző feladatok</w:t>
      </w:r>
    </w:p>
    <w:p w:rsidR="006E0747" w:rsidRPr="00D035EC" w:rsidRDefault="006E0747" w:rsidP="006E0747">
      <w:pPr>
        <w:jc w:val="center"/>
        <w:rPr>
          <w:rFonts w:cs="Times New Roman"/>
          <w:b/>
          <w:sz w:val="36"/>
        </w:rPr>
      </w:pPr>
      <w:r w:rsidRPr="00D035EC">
        <w:rPr>
          <w:rFonts w:cs="Times New Roman"/>
          <w:b/>
          <w:sz w:val="36"/>
        </w:rPr>
        <w:t>megnevezésű</w:t>
      </w:r>
    </w:p>
    <w:p w:rsidR="006E0747" w:rsidRPr="00D035EC" w:rsidRDefault="006E0747" w:rsidP="006E0747">
      <w:pPr>
        <w:spacing w:before="480" w:after="480"/>
        <w:jc w:val="center"/>
        <w:rPr>
          <w:rFonts w:cs="Times New Roman"/>
          <w:b/>
          <w:sz w:val="36"/>
        </w:rPr>
      </w:pPr>
      <w:r w:rsidRPr="00D035EC">
        <w:rPr>
          <w:rFonts w:cs="Times New Roman"/>
          <w:b/>
          <w:sz w:val="36"/>
        </w:rPr>
        <w:t>szakmai követelménymodul</w:t>
      </w:r>
    </w:p>
    <w:p w:rsidR="006E0747" w:rsidRPr="00D035EC" w:rsidRDefault="006E0747" w:rsidP="006E0747">
      <w:pPr>
        <w:jc w:val="center"/>
        <w:rPr>
          <w:rFonts w:cs="Times New Roman"/>
          <w:b/>
          <w:sz w:val="36"/>
        </w:rPr>
      </w:pPr>
      <w:r w:rsidRPr="00D035EC">
        <w:rPr>
          <w:rFonts w:cs="Times New Roman"/>
          <w:b/>
          <w:sz w:val="36"/>
        </w:rPr>
        <w:t>tantárgyai, témakörei</w:t>
      </w:r>
    </w:p>
    <w:p w:rsidR="006E0747" w:rsidRPr="00D035EC" w:rsidRDefault="006E0747" w:rsidP="006E0747">
      <w:pPr>
        <w:spacing w:after="200" w:line="276" w:lineRule="auto"/>
        <w:jc w:val="left"/>
        <w:rPr>
          <w:rFonts w:cs="Times New Roman"/>
        </w:rPr>
      </w:pPr>
      <w:r w:rsidRPr="00D035EC">
        <w:rPr>
          <w:rFonts w:cs="Times New Roman"/>
        </w:rPr>
        <w:br w:type="page"/>
      </w:r>
    </w:p>
    <w:p w:rsidR="006E0747" w:rsidRPr="00D035EC" w:rsidRDefault="006E0747" w:rsidP="006E0747">
      <w:pPr>
        <w:rPr>
          <w:rFonts w:cs="Times New Roman"/>
        </w:rPr>
      </w:pPr>
      <w:r w:rsidRPr="00D035EC">
        <w:rPr>
          <w:rFonts w:cs="Times New Roman"/>
        </w:rPr>
        <w:lastRenderedPageBreak/>
        <w:t>A 11547-16 azonosító számú Vízügyi ügyintéző feladatok. megnevezésű szakmai követelménymodulhoz tartozó tantárgyak és témakörök oktatása során fejlesztendő kompetenciák</w:t>
      </w:r>
    </w:p>
    <w:tbl>
      <w:tblPr>
        <w:tblW w:w="6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tblGrid>
      <w:tr w:rsidR="000137A7" w:rsidRPr="00D035EC" w:rsidTr="00D035EC">
        <w:trPr>
          <w:trHeight w:val="1755"/>
          <w:jc w:val="center"/>
        </w:trPr>
        <w:tc>
          <w:tcPr>
            <w:tcW w:w="398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textDirection w:val="btLr"/>
            <w:vAlign w:val="bottom"/>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Általános ügyintézői ismeretek</w:t>
            </w:r>
          </w:p>
        </w:tc>
        <w:tc>
          <w:tcPr>
            <w:tcW w:w="700" w:type="dxa"/>
            <w:shd w:val="clear" w:color="auto" w:fill="auto"/>
            <w:textDirection w:val="btLr"/>
            <w:vAlign w:val="bottom"/>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Munkahelyi kommunikáció alapjai</w:t>
            </w:r>
          </w:p>
        </w:tc>
        <w:tc>
          <w:tcPr>
            <w:tcW w:w="700" w:type="dxa"/>
            <w:shd w:val="clear" w:color="auto" w:fill="auto"/>
            <w:textDirection w:val="btLr"/>
            <w:vAlign w:val="bottom"/>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Ügyintézői kommunikáció gyakorlat</w:t>
            </w:r>
          </w:p>
        </w:tc>
        <w:tc>
          <w:tcPr>
            <w:tcW w:w="700" w:type="dxa"/>
            <w:shd w:val="clear" w:color="auto" w:fill="auto"/>
            <w:textDirection w:val="btLr"/>
            <w:vAlign w:val="bottom"/>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Vízügyi ügyintézői ismeretek</w:t>
            </w:r>
          </w:p>
        </w:tc>
      </w:tr>
      <w:tr w:rsidR="000137A7" w:rsidRPr="00D035EC" w:rsidTr="00D035EC">
        <w:trPr>
          <w:trHeight w:val="300"/>
          <w:jc w:val="center"/>
        </w:trPr>
        <w:tc>
          <w:tcPr>
            <w:tcW w:w="6780" w:type="dxa"/>
            <w:gridSpan w:val="5"/>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FELADATOK</w:t>
            </w:r>
          </w:p>
        </w:tc>
      </w:tr>
      <w:tr w:rsidR="000137A7" w:rsidRPr="00D035EC" w:rsidTr="00D035EC">
        <w:trPr>
          <w:trHeight w:val="510"/>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Informatikai programok használatával ügyviteli munkát végez</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0137A7" w:rsidRPr="00D035EC" w:rsidTr="00D035EC">
        <w:trPr>
          <w:trHeight w:val="255"/>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Iratkezeléssel kapcsolatos feladatokat lát el</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0137A7" w:rsidRPr="00D035EC" w:rsidTr="00D035EC">
        <w:trPr>
          <w:trHeight w:val="510"/>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Szöveges dokumentumokat és egyszerű táblázatokat készít</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0137A7" w:rsidRPr="00D035EC" w:rsidTr="00D035EC">
        <w:trPr>
          <w:trHeight w:val="765"/>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Hivatalos levelet készít (tájékoztató levél, megállapodások stb.) hagyományos és digitális formában</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0137A7" w:rsidRPr="00D035EC" w:rsidTr="00D035EC">
        <w:trPr>
          <w:trHeight w:val="510"/>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Adatbázist tölt fel és egyszerű szűréseket végez</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0137A7" w:rsidRPr="00D035EC" w:rsidTr="00D035EC">
        <w:trPr>
          <w:trHeight w:val="255"/>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Adatállományból egyszerűbb jelentést készít</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0137A7" w:rsidRPr="00D035EC" w:rsidTr="00D035EC">
        <w:trPr>
          <w:trHeight w:val="255"/>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Formanyomtatványokat tölt ki</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0137A7" w:rsidRPr="00D035EC" w:rsidTr="00D035EC">
        <w:trPr>
          <w:trHeight w:val="510"/>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Adatszolgáltatást, adatellenőrzést végez, gondoskodik az adatok biztonságos kezeléséről</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0137A7" w:rsidRPr="00D035EC" w:rsidTr="00D035EC">
        <w:trPr>
          <w:trHeight w:val="510"/>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Irodatechnikai berendezéseket kezel (fax, telefon, nyomtató, szkenner, lamináló stb.)</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0137A7" w:rsidRPr="00D035EC" w:rsidTr="00D035EC">
        <w:trPr>
          <w:trHeight w:val="510"/>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Ügyintézéshez kapcsolódó ügyfélszolgálati web alapú felületeket használ</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0137A7" w:rsidRPr="00D035EC" w:rsidTr="00D035EC">
        <w:trPr>
          <w:trHeight w:val="765"/>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Feladatvégzéséhez előkészíti a technikai és tárgyi feltételeket, valamint az egészséges és biztonságos munkakörülményeket</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0137A7" w:rsidRPr="00D035EC" w:rsidTr="00D035EC">
        <w:trPr>
          <w:trHeight w:val="510"/>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Külső és belső iratokat, leveleket fogalmaz tartalmi utasítás alapján</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0137A7" w:rsidRPr="00D035EC" w:rsidTr="00D035EC">
        <w:trPr>
          <w:trHeight w:val="255"/>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Bizonylatokat tölt ki</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0137A7" w:rsidRPr="00D035EC" w:rsidTr="00D035EC">
        <w:trPr>
          <w:trHeight w:val="765"/>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Ellenőrzi és jóváhagyásra előkészíti az üzemeltetők, szolgáltatók által közölt OSAP, TESZIR és vízkészlet nyilvántartási adatokat</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0137A7" w:rsidRPr="00D035EC" w:rsidTr="00D035EC">
        <w:trPr>
          <w:trHeight w:val="510"/>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Víz(gyűjtő)gazdálkodási tárgyú jelentések összeállításában közreműködik</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0137A7" w:rsidRPr="00D035EC" w:rsidTr="00D035EC">
        <w:trPr>
          <w:trHeight w:val="765"/>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Ár-és belvízvédelmi, vízhiány kárelhárítási és vízminőségvédelmi feladatok végrehajtásában közreműködik</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0137A7" w:rsidRPr="00D035EC" w:rsidTr="00D035EC">
        <w:trPr>
          <w:trHeight w:val="1275"/>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Mezőgazdasági vízszolgáltatási, vízrendezési, folyógazdálkodási, tógazdálkodási, árvízvédelmi, vízgazdálkodási, vízgyűjtő-gazdálkodási és víziközművekkel kapcsolatos feladatok ügyintézésében részt vesz</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0137A7" w:rsidRPr="00D035EC" w:rsidTr="00D035EC">
        <w:trPr>
          <w:trHeight w:val="510"/>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A szakmai jogszabályok és szabványok változásait figyelemmel kíséri</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0137A7" w:rsidRPr="00D035EC" w:rsidTr="00D035EC">
        <w:trPr>
          <w:trHeight w:val="510"/>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Figyeli a vízügyi és a víziközmű szakterületen megjelenő pályázati lehetőségeket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0137A7" w:rsidRPr="00D035EC" w:rsidTr="00D035EC">
        <w:trPr>
          <w:trHeight w:val="255"/>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Részt vesz a pályázatok lebonyolításában</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0137A7" w:rsidRPr="00D035EC" w:rsidTr="00D035EC">
        <w:trPr>
          <w:trHeight w:val="510"/>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lastRenderedPageBreak/>
              <w:t>Szakterületén panaszok és közérdekű bejelentések kivizsgálásában közreműködik</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D035EC">
        <w:trPr>
          <w:trHeight w:val="300"/>
          <w:jc w:val="center"/>
        </w:trPr>
        <w:tc>
          <w:tcPr>
            <w:tcW w:w="6780" w:type="dxa"/>
            <w:gridSpan w:val="5"/>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SZAKMAI ISMERETEK</w:t>
            </w:r>
          </w:p>
        </w:tc>
      </w:tr>
      <w:tr w:rsidR="000137A7" w:rsidRPr="00D035EC" w:rsidTr="00D035EC">
        <w:trPr>
          <w:trHeight w:val="255"/>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Jogi alapismeretek</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0137A7" w:rsidRPr="00D035EC" w:rsidTr="00D035EC">
        <w:trPr>
          <w:trHeight w:val="255"/>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A kommunikáció folyamata és fajtái</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D035EC">
        <w:trPr>
          <w:trHeight w:val="255"/>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A szóbeli és írásbeli kommunikáció</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D035EC">
        <w:trPr>
          <w:trHeight w:val="255"/>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A nem-verbális kommunikáció</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D035EC">
        <w:trPr>
          <w:trHeight w:val="510"/>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Az elektronikus kapcsolattartás alapvető szabályai (netikett)</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D035EC">
        <w:trPr>
          <w:trHeight w:val="510"/>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A kommunikációs zavarok fajtái és elhárításuk módjai</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D035EC">
        <w:trPr>
          <w:trHeight w:val="255"/>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A viselkedéskultúra alapszabályai</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D035EC">
        <w:trPr>
          <w:trHeight w:val="255"/>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Az üzleti magatartás és protokoll előírásai</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D035EC">
        <w:trPr>
          <w:trHeight w:val="255"/>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Az irodai munka etikai szabályai</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D035EC">
        <w:trPr>
          <w:trHeight w:val="510"/>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A munkahelyi kapcsolatok (felettessel, munkatárssal, ügyfelekkel)</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D035EC">
        <w:trPr>
          <w:trHeight w:val="255"/>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A munkahelyi viselkedés alapnormái</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D035EC">
        <w:trPr>
          <w:trHeight w:val="255"/>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A munkahelyi konfliktusok és kezelési módjaik</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D035EC">
        <w:trPr>
          <w:trHeight w:val="255"/>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Konfliktuskezelési technikák</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D035EC">
        <w:trPr>
          <w:trHeight w:val="510"/>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A levelezés és elektronikus kapcsolattartás udvariassági szabályai</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D035EC">
        <w:trPr>
          <w:trHeight w:val="510"/>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Adatvédelem és a biztonságos adathasználat szabályai</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0137A7" w:rsidRPr="00D035EC" w:rsidTr="00D035EC">
        <w:trPr>
          <w:trHeight w:val="510"/>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Ügyviteli folyamatok, ügyviteli rend, ügyviteli bizonylatok</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0137A7" w:rsidRPr="00D035EC" w:rsidTr="00D035EC">
        <w:trPr>
          <w:trHeight w:val="510"/>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Statisztikai mutatók, statisztikai adatok elemzése</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0137A7" w:rsidRPr="00D035EC" w:rsidTr="00D035EC">
        <w:trPr>
          <w:trHeight w:val="255"/>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Irodai munkát segítő szoftverek</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0137A7" w:rsidRPr="00D035EC" w:rsidTr="00D035EC">
        <w:trPr>
          <w:trHeight w:val="255"/>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Adatfeldolgozás, alapszintű beszámoló</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0137A7" w:rsidRPr="00D035EC" w:rsidTr="00D035EC">
        <w:trPr>
          <w:trHeight w:val="255"/>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Fogyasztóvédelem, fogyasztói reklamációk</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D035EC">
        <w:trPr>
          <w:trHeight w:val="510"/>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Munka-, baleset-, és környezetvédelmi szempontok az irodában, munkakörnyezetben</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0137A7" w:rsidRPr="00D035EC" w:rsidTr="00D035EC">
        <w:trPr>
          <w:trHeight w:val="765"/>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Az adat- és információkezelés folyamata az irodai munkában: információforrás, -szerzés, -rögzítés, és -feldolgozás</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0137A7" w:rsidRPr="00D035EC" w:rsidTr="00D035EC">
        <w:trPr>
          <w:trHeight w:val="510"/>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Vízügyi, ár- és belvízvédelmi és viziközmű ügyintézői, ügyviteli munka alapjai</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0137A7" w:rsidRPr="00D035EC" w:rsidTr="00D035EC">
        <w:trPr>
          <w:trHeight w:val="765"/>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Rendeletek, szabályozási előírások a vízgazdálkodási, ár- és belvízvédelmi és víziközmű szakterületen</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0137A7" w:rsidRPr="00D035EC" w:rsidTr="00D035EC">
        <w:trPr>
          <w:trHeight w:val="255"/>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Vízügyi igazgatás és szervezeti rendszer</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0137A7" w:rsidRPr="00D035EC" w:rsidTr="00D035EC">
        <w:trPr>
          <w:trHeight w:val="255"/>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Víziközmű igazgatás és szervezeti rendszer</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0137A7" w:rsidRPr="00D035EC" w:rsidTr="00D035EC">
        <w:trPr>
          <w:trHeight w:val="255"/>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Közigazgatási eljárások szabályai</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0137A7" w:rsidRPr="00D035EC" w:rsidTr="00D035EC">
        <w:trPr>
          <w:trHeight w:val="255"/>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EU vízügyi és víziközmű szakterületi irányelvek</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0137A7" w:rsidRPr="00D035EC" w:rsidTr="00D035EC">
        <w:trPr>
          <w:trHeight w:val="255"/>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Vízügyi nyilvántartás- vizikönyvi okirattár</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0137A7" w:rsidRPr="00D035EC" w:rsidTr="00D035EC">
        <w:trPr>
          <w:trHeight w:val="300"/>
          <w:jc w:val="center"/>
        </w:trPr>
        <w:tc>
          <w:tcPr>
            <w:tcW w:w="6780" w:type="dxa"/>
            <w:gridSpan w:val="5"/>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SZAKMAI KÉSZSÉGEK</w:t>
            </w:r>
          </w:p>
        </w:tc>
      </w:tr>
      <w:tr w:rsidR="000137A7" w:rsidRPr="00D035EC" w:rsidTr="00D035EC">
        <w:trPr>
          <w:trHeight w:val="510"/>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Szakmai nyelvű olvasott és hallott szöveg megértése</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0137A7" w:rsidRPr="00D035EC" w:rsidTr="00D035EC">
        <w:trPr>
          <w:trHeight w:val="255"/>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Szakmai nyelvű beszédkészség</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0137A7" w:rsidRPr="00D035EC" w:rsidTr="00D035EC">
        <w:trPr>
          <w:trHeight w:val="255"/>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Kommunikációs készség</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0137A7" w:rsidRPr="00D035EC" w:rsidTr="00D035EC">
        <w:trPr>
          <w:trHeight w:val="255"/>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Szabályértelmezés, szabálykövető magatartás</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0137A7" w:rsidRPr="00D035EC" w:rsidTr="00D035EC">
        <w:trPr>
          <w:trHeight w:val="300"/>
          <w:jc w:val="center"/>
        </w:trPr>
        <w:tc>
          <w:tcPr>
            <w:tcW w:w="6780" w:type="dxa"/>
            <w:gridSpan w:val="5"/>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SZEMÉLYES KOMPETENCIÁK</w:t>
            </w:r>
          </w:p>
        </w:tc>
      </w:tr>
      <w:tr w:rsidR="000137A7" w:rsidRPr="00D035EC" w:rsidTr="00D035EC">
        <w:trPr>
          <w:trHeight w:val="255"/>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lastRenderedPageBreak/>
              <w:t>Felelősségtudat</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0137A7" w:rsidRPr="00D035EC" w:rsidTr="00D035EC">
        <w:trPr>
          <w:trHeight w:val="255"/>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Rugalmasság</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0137A7" w:rsidRPr="00D035EC" w:rsidTr="00D035EC">
        <w:trPr>
          <w:trHeight w:val="255"/>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Precizitás, pontosság</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0137A7" w:rsidRPr="00D035EC" w:rsidTr="00D035EC">
        <w:trPr>
          <w:trHeight w:val="300"/>
          <w:jc w:val="center"/>
        </w:trPr>
        <w:tc>
          <w:tcPr>
            <w:tcW w:w="6780" w:type="dxa"/>
            <w:gridSpan w:val="5"/>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TÁRSAS KOMPETENCIÁK</w:t>
            </w:r>
          </w:p>
        </w:tc>
      </w:tr>
      <w:tr w:rsidR="000137A7" w:rsidRPr="00D035EC" w:rsidTr="00D035EC">
        <w:trPr>
          <w:trHeight w:val="255"/>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Hatékony kommunikáció</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0137A7" w:rsidRPr="00D035EC" w:rsidTr="00D035EC">
        <w:trPr>
          <w:trHeight w:val="255"/>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Udvariasság</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0137A7" w:rsidRPr="00D035EC" w:rsidTr="00D035EC">
        <w:trPr>
          <w:trHeight w:val="300"/>
          <w:jc w:val="center"/>
        </w:trPr>
        <w:tc>
          <w:tcPr>
            <w:tcW w:w="6780" w:type="dxa"/>
            <w:gridSpan w:val="5"/>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MÓDSZERKOMPETENCIÁK</w:t>
            </w:r>
          </w:p>
        </w:tc>
      </w:tr>
      <w:tr w:rsidR="000137A7" w:rsidRPr="00D035EC" w:rsidTr="00D035EC">
        <w:trPr>
          <w:trHeight w:val="255"/>
          <w:jc w:val="center"/>
        </w:trPr>
        <w:tc>
          <w:tcPr>
            <w:tcW w:w="39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Rendszerező képesség</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bl>
    <w:p w:rsidR="000137A7" w:rsidRPr="00D035EC" w:rsidRDefault="000137A7" w:rsidP="006E0747">
      <w:pPr>
        <w:rPr>
          <w:rFonts w:cs="Times New Roman"/>
        </w:rPr>
      </w:pPr>
    </w:p>
    <w:p w:rsidR="006E0747" w:rsidRPr="00D035EC" w:rsidRDefault="006E0747" w:rsidP="006E0747">
      <w:pPr>
        <w:jc w:val="center"/>
        <w:rPr>
          <w:rFonts w:cs="Times New Roman"/>
        </w:rPr>
      </w:pPr>
    </w:p>
    <w:p w:rsidR="006E0747" w:rsidRPr="00D035EC" w:rsidRDefault="006E0747" w:rsidP="006E0747">
      <w:pPr>
        <w:rPr>
          <w:rFonts w:cs="Times New Roman"/>
        </w:rPr>
      </w:pPr>
      <w:r w:rsidRPr="00D035EC">
        <w:rPr>
          <w:rFonts w:cs="Times New Roman"/>
        </w:rPr>
        <w:br w:type="page"/>
      </w:r>
    </w:p>
    <w:p w:rsidR="006E0747" w:rsidRPr="00D035EC" w:rsidRDefault="006E0747" w:rsidP="006E0747">
      <w:pPr>
        <w:spacing w:after="0"/>
        <w:rPr>
          <w:rFonts w:cs="Times New Roman"/>
        </w:rPr>
      </w:pPr>
    </w:p>
    <w:p w:rsidR="006E0747" w:rsidRPr="00D035EC" w:rsidRDefault="006E0747" w:rsidP="006E0747">
      <w:pPr>
        <w:pStyle w:val="Listaszerbekezds"/>
        <w:numPr>
          <w:ilvl w:val="0"/>
          <w:numId w:val="8"/>
        </w:numPr>
        <w:tabs>
          <w:tab w:val="right" w:pos="9072"/>
        </w:tabs>
        <w:spacing w:after="0"/>
        <w:rPr>
          <w:rFonts w:cs="Times New Roman"/>
          <w:b/>
        </w:rPr>
      </w:pPr>
      <w:r w:rsidRPr="00D035EC">
        <w:rPr>
          <w:rFonts w:cs="Times New Roman"/>
          <w:b/>
        </w:rPr>
        <w:t>Általános ügyintézői ismeretek tantárgy</w:t>
      </w:r>
      <w:r w:rsidRPr="00D035EC">
        <w:rPr>
          <w:rFonts w:cs="Times New Roman"/>
          <w:b/>
        </w:rPr>
        <w:tab/>
        <w:t>72 óra/ óra*</w:t>
      </w:r>
    </w:p>
    <w:p w:rsidR="006E0747" w:rsidRPr="00D035EC" w:rsidRDefault="006E0747" w:rsidP="006E0747">
      <w:pPr>
        <w:spacing w:after="0"/>
        <w:jc w:val="right"/>
        <w:rPr>
          <w:rFonts w:cs="Times New Roman"/>
          <w:sz w:val="20"/>
        </w:rPr>
      </w:pPr>
      <w:r w:rsidRPr="00D035EC">
        <w:rPr>
          <w:rFonts w:cs="Times New Roman"/>
          <w:sz w:val="20"/>
        </w:rPr>
        <w:t>* 9-13. évfolyamon megszervezett képzés/13. és 14. évfolyamon megszervezett képzés</w:t>
      </w:r>
    </w:p>
    <w:p w:rsidR="006E0747" w:rsidRPr="00D035EC" w:rsidRDefault="006E0747" w:rsidP="006E0747">
      <w:pPr>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tanításának célja</w:t>
      </w:r>
    </w:p>
    <w:p w:rsidR="006E0747" w:rsidRPr="00D035EC" w:rsidRDefault="006E0747" w:rsidP="006E0747">
      <w:pPr>
        <w:spacing w:after="0"/>
        <w:ind w:left="426"/>
        <w:rPr>
          <w:rFonts w:cs="Times New Roman"/>
        </w:rPr>
      </w:pPr>
      <w:r w:rsidRPr="00D035EC">
        <w:rPr>
          <w:rFonts w:cs="Times New Roman"/>
        </w:rPr>
        <w:t>Az Általános ügyintézői ismeretek elmélet tantárgy oktatásának alapvető célja, hogy a tanulók megismerjék az ügyviteli folyamatokat, átlássák azokat. Tisztában legyenek az ügyviteli renddel és annak fontosságával. Legyenek képesek dokumentumkészítésre, adatgyűjtési, adatszolgáltatási és adatellenőrzési feladatok önálló elvégzésére, a különböző adatállományokból egyszerűbb beszámolók elkészítésére.</w:t>
      </w:r>
    </w:p>
    <w:p w:rsidR="006E0747" w:rsidRPr="00D035EC" w:rsidRDefault="006E0747" w:rsidP="006E0747">
      <w:pPr>
        <w:spacing w:after="0"/>
        <w:ind w:left="426"/>
        <w:rPr>
          <w:rFonts w:cs="Times New Roman"/>
        </w:rPr>
      </w:pPr>
      <w:r w:rsidRPr="00D035EC">
        <w:rPr>
          <w:rFonts w:cs="Times New Roman"/>
        </w:rPr>
        <w:t>Biztonsággal igazodjanak el az adathalmazokból kiszűrhető információk között, valamint az információkat képesek legyenek rendszerezni. Sajátítsák el a biztonságos irat és adatkezelés jellemzőit, az irodatechnikai berendezések kezelését.</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Kapcsolódó közismereti, szakmai tartalmak</w:t>
      </w:r>
    </w:p>
    <w:p w:rsidR="006E0747" w:rsidRPr="00D035EC" w:rsidRDefault="006E0747" w:rsidP="006E0747">
      <w:pPr>
        <w:spacing w:after="0"/>
        <w:ind w:left="426"/>
        <w:rPr>
          <w:rFonts w:cs="Times New Roman"/>
        </w:rPr>
      </w:pPr>
      <w:r w:rsidRPr="00D035EC">
        <w:rPr>
          <w:rFonts w:cs="Times New Roman"/>
        </w:rPr>
        <w:t>A tantárgy az adott évfolyamba lépés feltételeiként megjelölt közismereti és szakmai tartalmakra épül.</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Témakörök</w:t>
      </w: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Ügyviteli, ügykezelési folyamatok</w:t>
      </w:r>
      <w:r w:rsidRPr="00D035EC">
        <w:rPr>
          <w:rFonts w:cs="Times New Roman"/>
          <w:b/>
          <w:i/>
        </w:rPr>
        <w:tab/>
        <w:t>36 óra/ óra</w:t>
      </w:r>
    </w:p>
    <w:p w:rsidR="006E0747" w:rsidRPr="00D035EC" w:rsidRDefault="006E0747" w:rsidP="006E0747">
      <w:pPr>
        <w:tabs>
          <w:tab w:val="left" w:pos="1418"/>
          <w:tab w:val="right" w:pos="9072"/>
        </w:tabs>
        <w:spacing w:after="0"/>
        <w:ind w:left="851"/>
        <w:rPr>
          <w:rFonts w:cs="Times New Roman"/>
        </w:rPr>
      </w:pPr>
      <w:r w:rsidRPr="00D035EC">
        <w:rPr>
          <w:rFonts w:cs="Times New Roman"/>
        </w:rPr>
        <w:t>Ügyvitel fogalma, területei, ügyviteli alapfogalmak, ügyiratok csoportosítása.</w:t>
      </w:r>
    </w:p>
    <w:p w:rsidR="006E0747" w:rsidRPr="00D035EC" w:rsidRDefault="006E0747" w:rsidP="006E0747">
      <w:pPr>
        <w:tabs>
          <w:tab w:val="left" w:pos="1418"/>
          <w:tab w:val="right" w:pos="9072"/>
        </w:tabs>
        <w:spacing w:after="0"/>
        <w:ind w:left="851"/>
        <w:rPr>
          <w:rFonts w:cs="Times New Roman"/>
        </w:rPr>
      </w:pPr>
      <w:r w:rsidRPr="00D035EC">
        <w:rPr>
          <w:rFonts w:cs="Times New Roman"/>
        </w:rPr>
        <w:t>Ügyvitelszervezés (tartalmi, formai követelmények).</w:t>
      </w:r>
    </w:p>
    <w:p w:rsidR="006E0747" w:rsidRPr="00D035EC" w:rsidRDefault="006E0747" w:rsidP="006E0747">
      <w:pPr>
        <w:tabs>
          <w:tab w:val="left" w:pos="1418"/>
          <w:tab w:val="right" w:pos="9072"/>
        </w:tabs>
        <w:spacing w:after="0"/>
        <w:ind w:left="851"/>
        <w:rPr>
          <w:rFonts w:cs="Times New Roman"/>
        </w:rPr>
      </w:pPr>
      <w:r w:rsidRPr="00D035EC">
        <w:rPr>
          <w:rFonts w:cs="Times New Roman"/>
        </w:rPr>
        <w:t>Ügyviteli folyamat.</w:t>
      </w:r>
    </w:p>
    <w:p w:rsidR="006E0747" w:rsidRPr="00D035EC" w:rsidRDefault="006E0747" w:rsidP="006E0747">
      <w:pPr>
        <w:tabs>
          <w:tab w:val="left" w:pos="1418"/>
          <w:tab w:val="right" w:pos="9072"/>
        </w:tabs>
        <w:spacing w:after="0"/>
        <w:ind w:left="851"/>
        <w:rPr>
          <w:rFonts w:cs="Times New Roman"/>
        </w:rPr>
      </w:pPr>
      <w:r w:rsidRPr="00D035EC">
        <w:rPr>
          <w:rFonts w:cs="Times New Roman"/>
        </w:rPr>
        <w:t>Ügyiratkezelés jogszabályi háttere.</w:t>
      </w:r>
    </w:p>
    <w:p w:rsidR="006E0747" w:rsidRPr="00D035EC" w:rsidRDefault="006E0747" w:rsidP="006E0747">
      <w:pPr>
        <w:tabs>
          <w:tab w:val="left" w:pos="1418"/>
          <w:tab w:val="right" w:pos="9072"/>
        </w:tabs>
        <w:spacing w:after="0"/>
        <w:ind w:left="851"/>
        <w:rPr>
          <w:rFonts w:cs="Times New Roman"/>
        </w:rPr>
      </w:pPr>
      <w:r w:rsidRPr="00D035EC">
        <w:rPr>
          <w:rFonts w:cs="Times New Roman"/>
        </w:rPr>
        <w:t>Ügyviteli bizonylatok fajtái, felhasználási területük.</w:t>
      </w:r>
    </w:p>
    <w:p w:rsidR="006E0747" w:rsidRPr="00D035EC" w:rsidRDefault="006E0747" w:rsidP="006E0747">
      <w:pPr>
        <w:tabs>
          <w:tab w:val="left" w:pos="1418"/>
          <w:tab w:val="right" w:pos="9072"/>
        </w:tabs>
        <w:spacing w:after="0"/>
        <w:ind w:left="851"/>
        <w:rPr>
          <w:rFonts w:cs="Times New Roman"/>
        </w:rPr>
      </w:pPr>
      <w:r w:rsidRPr="00D035EC">
        <w:rPr>
          <w:rFonts w:cs="Times New Roman"/>
        </w:rPr>
        <w:t>Iratkezelési szabályzat, irattári terv.</w:t>
      </w:r>
    </w:p>
    <w:p w:rsidR="006E0747" w:rsidRPr="00D035EC" w:rsidRDefault="006E0747" w:rsidP="006E0747">
      <w:pPr>
        <w:tabs>
          <w:tab w:val="left" w:pos="1418"/>
          <w:tab w:val="right" w:pos="9072"/>
        </w:tabs>
        <w:spacing w:after="0"/>
        <w:ind w:left="851"/>
        <w:rPr>
          <w:rFonts w:cs="Times New Roman"/>
        </w:rPr>
      </w:pPr>
      <w:r w:rsidRPr="00D035EC">
        <w:rPr>
          <w:rFonts w:cs="Times New Roman"/>
        </w:rPr>
        <w:t>Ügyiratkezelés, hivatalos ügyiratok kezelése.</w:t>
      </w:r>
    </w:p>
    <w:p w:rsidR="006E0747" w:rsidRPr="00D035EC" w:rsidRDefault="006E0747" w:rsidP="006E0747">
      <w:pPr>
        <w:tabs>
          <w:tab w:val="left" w:pos="1418"/>
          <w:tab w:val="right" w:pos="9072"/>
        </w:tabs>
        <w:spacing w:after="0"/>
        <w:ind w:left="851"/>
        <w:rPr>
          <w:rFonts w:cs="Times New Roman"/>
        </w:rPr>
      </w:pPr>
      <w:r w:rsidRPr="00D035EC">
        <w:rPr>
          <w:rFonts w:cs="Times New Roman"/>
        </w:rPr>
        <w:t>Ügyiratkezelés szervezete.</w:t>
      </w:r>
    </w:p>
    <w:p w:rsidR="006E0747" w:rsidRPr="00D035EC" w:rsidRDefault="006E0747" w:rsidP="006E0747">
      <w:pPr>
        <w:tabs>
          <w:tab w:val="left" w:pos="1418"/>
          <w:tab w:val="right" w:pos="9072"/>
        </w:tabs>
        <w:spacing w:after="0"/>
        <w:ind w:left="851"/>
        <w:rPr>
          <w:rFonts w:cs="Times New Roman"/>
        </w:rPr>
      </w:pPr>
      <w:r w:rsidRPr="00D035EC">
        <w:rPr>
          <w:rFonts w:cs="Times New Roman"/>
        </w:rPr>
        <w:t>Ügyiratkezelés technológiája (manuális, számítógépes).</w:t>
      </w:r>
    </w:p>
    <w:p w:rsidR="006E0747" w:rsidRPr="00D035EC" w:rsidRDefault="006E0747" w:rsidP="006E0747">
      <w:pPr>
        <w:tabs>
          <w:tab w:val="left" w:pos="1418"/>
          <w:tab w:val="right" w:pos="9072"/>
        </w:tabs>
        <w:spacing w:after="0"/>
        <w:ind w:left="851"/>
        <w:rPr>
          <w:rFonts w:cs="Times New Roman"/>
        </w:rPr>
      </w:pPr>
      <w:r w:rsidRPr="00D035EC">
        <w:rPr>
          <w:rFonts w:cs="Times New Roman"/>
        </w:rPr>
        <w:t>Ügyiratkezelés szakaszai.</w:t>
      </w:r>
    </w:p>
    <w:p w:rsidR="006E0747" w:rsidRPr="00D035EC" w:rsidRDefault="006E0747" w:rsidP="006E0747">
      <w:pPr>
        <w:tabs>
          <w:tab w:val="left" w:pos="1418"/>
          <w:tab w:val="right" w:pos="9072"/>
        </w:tabs>
        <w:spacing w:after="0"/>
        <w:ind w:left="851"/>
        <w:rPr>
          <w:rFonts w:cs="Times New Roman"/>
        </w:rPr>
      </w:pPr>
      <w:r w:rsidRPr="00D035EC">
        <w:rPr>
          <w:rFonts w:cs="Times New Roman"/>
        </w:rPr>
        <w:t>Ügyiratok rendszerezésének szempontjai.</w:t>
      </w:r>
    </w:p>
    <w:p w:rsidR="006E0747" w:rsidRPr="00D035EC" w:rsidRDefault="006E0747" w:rsidP="006E0747">
      <w:pPr>
        <w:tabs>
          <w:tab w:val="left" w:pos="1418"/>
          <w:tab w:val="right" w:pos="9072"/>
        </w:tabs>
        <w:spacing w:after="0"/>
        <w:ind w:left="851"/>
        <w:rPr>
          <w:rFonts w:cs="Times New Roman"/>
        </w:rPr>
      </w:pPr>
      <w:r w:rsidRPr="00D035EC">
        <w:rPr>
          <w:rFonts w:cs="Times New Roman"/>
        </w:rPr>
        <w:t>Minősített adatok fogalma, kezelésének szabályai. Az irodai munka alapdokumentumai.</w:t>
      </w:r>
    </w:p>
    <w:p w:rsidR="006E0747" w:rsidRPr="00D035EC" w:rsidRDefault="006E0747" w:rsidP="006E0747">
      <w:pPr>
        <w:tabs>
          <w:tab w:val="left" w:pos="1418"/>
          <w:tab w:val="right" w:pos="9072"/>
        </w:tabs>
        <w:spacing w:after="0"/>
        <w:ind w:left="851"/>
        <w:rPr>
          <w:rFonts w:cs="Times New Roman"/>
        </w:rPr>
      </w:pPr>
      <w:r w:rsidRPr="00D035EC">
        <w:rPr>
          <w:rFonts w:cs="Times New Roman"/>
        </w:rPr>
        <w:t>Az érkező és kimenő iratokkal kapcsolatos tennivalók.</w:t>
      </w:r>
    </w:p>
    <w:p w:rsidR="006E0747" w:rsidRPr="00D035EC" w:rsidRDefault="006E0747" w:rsidP="006E0747">
      <w:pPr>
        <w:tabs>
          <w:tab w:val="left" w:pos="1418"/>
          <w:tab w:val="right" w:pos="9072"/>
        </w:tabs>
        <w:spacing w:after="0"/>
        <w:ind w:left="851"/>
        <w:rPr>
          <w:rFonts w:cs="Times New Roman"/>
        </w:rPr>
      </w:pPr>
      <w:r w:rsidRPr="00D035EC">
        <w:rPr>
          <w:rFonts w:cs="Times New Roman"/>
        </w:rPr>
        <w:t>Az ellenőrzés, értékelés fázisai (önellenőrzési, ellenőrzési technikák, visszajelzés, értékelés).</w:t>
      </w:r>
    </w:p>
    <w:p w:rsidR="006E0747" w:rsidRPr="00D035EC" w:rsidRDefault="006E0747" w:rsidP="006E0747">
      <w:pPr>
        <w:tabs>
          <w:tab w:val="left" w:pos="1418"/>
          <w:tab w:val="right" w:pos="9072"/>
        </w:tabs>
        <w:spacing w:after="0"/>
        <w:ind w:left="851"/>
        <w:rPr>
          <w:rFonts w:cs="Times New Roman"/>
        </w:rPr>
      </w:pPr>
      <w:r w:rsidRPr="00D035EC">
        <w:rPr>
          <w:rFonts w:cs="Times New Roman"/>
        </w:rPr>
        <w:t>Számítógépes ügyviteli programcsomagok használata.</w:t>
      </w:r>
    </w:p>
    <w:p w:rsidR="006E0747" w:rsidRPr="00D035EC" w:rsidRDefault="006E0747" w:rsidP="006E0747">
      <w:pPr>
        <w:tabs>
          <w:tab w:val="left" w:pos="1418"/>
          <w:tab w:val="right" w:pos="9072"/>
        </w:tabs>
        <w:spacing w:after="0"/>
        <w:ind w:left="851"/>
        <w:rPr>
          <w:rFonts w:cs="Times New Roman"/>
        </w:rPr>
      </w:pPr>
      <w:r w:rsidRPr="00D035EC">
        <w:rPr>
          <w:rFonts w:cs="Times New Roman"/>
        </w:rPr>
        <w:t>Gazdálkodás az irodai készletekkel.</w:t>
      </w:r>
    </w:p>
    <w:p w:rsidR="006E0747" w:rsidRPr="00D035EC" w:rsidRDefault="006E0747" w:rsidP="006E0747">
      <w:pPr>
        <w:tabs>
          <w:tab w:val="left" w:pos="1418"/>
          <w:tab w:val="right" w:pos="9072"/>
        </w:tabs>
        <w:spacing w:after="0"/>
        <w:ind w:left="851"/>
        <w:rPr>
          <w:rFonts w:cs="Times New Roman"/>
        </w:rPr>
      </w:pPr>
      <w:r w:rsidRPr="00D035EC">
        <w:rPr>
          <w:rFonts w:cs="Times New Roman"/>
        </w:rPr>
        <w:t>Szervezeti utasítások nyilvántartása.</w:t>
      </w:r>
    </w:p>
    <w:p w:rsidR="006E0747" w:rsidRPr="00D035EC" w:rsidRDefault="006E0747" w:rsidP="006E0747">
      <w:pPr>
        <w:tabs>
          <w:tab w:val="left" w:pos="1418"/>
          <w:tab w:val="right" w:pos="9072"/>
        </w:tabs>
        <w:spacing w:after="0"/>
        <w:ind w:left="851"/>
        <w:rPr>
          <w:rFonts w:cs="Times New Roman"/>
        </w:rPr>
      </w:pPr>
      <w:r w:rsidRPr="00D035EC">
        <w:rPr>
          <w:rFonts w:cs="Times New Roman"/>
        </w:rPr>
        <w:t>Eszköznyilvántartások vezetése.</w:t>
      </w: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Dokumentum készítés</w:t>
      </w:r>
      <w:r w:rsidRPr="00D035EC">
        <w:rPr>
          <w:rFonts w:cs="Times New Roman"/>
          <w:b/>
          <w:i/>
        </w:rPr>
        <w:tab/>
        <w:t>36 óra/ óra</w:t>
      </w:r>
    </w:p>
    <w:p w:rsidR="006E0747" w:rsidRPr="00D035EC" w:rsidRDefault="006E0747" w:rsidP="006E0747">
      <w:pPr>
        <w:tabs>
          <w:tab w:val="left" w:pos="1418"/>
          <w:tab w:val="right" w:pos="9072"/>
        </w:tabs>
        <w:spacing w:after="0"/>
        <w:ind w:left="851"/>
        <w:rPr>
          <w:rFonts w:cs="Times New Roman"/>
        </w:rPr>
      </w:pPr>
      <w:r w:rsidRPr="00D035EC">
        <w:rPr>
          <w:rFonts w:cs="Times New Roman"/>
        </w:rPr>
        <w:t>Dokumentumok típusai, fajtái.</w:t>
      </w:r>
    </w:p>
    <w:p w:rsidR="006E0747" w:rsidRPr="00D035EC" w:rsidRDefault="006E0747" w:rsidP="006E0747">
      <w:pPr>
        <w:tabs>
          <w:tab w:val="left" w:pos="1418"/>
          <w:tab w:val="right" w:pos="9072"/>
        </w:tabs>
        <w:spacing w:after="0"/>
        <w:ind w:left="851"/>
        <w:rPr>
          <w:rFonts w:cs="Times New Roman"/>
        </w:rPr>
      </w:pPr>
      <w:r w:rsidRPr="00D035EC">
        <w:rPr>
          <w:rFonts w:cs="Times New Roman"/>
        </w:rPr>
        <w:t>A dokumentumszerkesztés követelményei.</w:t>
      </w:r>
    </w:p>
    <w:p w:rsidR="006E0747" w:rsidRPr="00D035EC" w:rsidRDefault="006E0747" w:rsidP="006E0747">
      <w:pPr>
        <w:tabs>
          <w:tab w:val="left" w:pos="1418"/>
          <w:tab w:val="right" w:pos="9072"/>
        </w:tabs>
        <w:spacing w:after="0"/>
        <w:ind w:left="851"/>
        <w:rPr>
          <w:rFonts w:cs="Times New Roman"/>
        </w:rPr>
      </w:pPr>
      <w:r w:rsidRPr="00D035EC">
        <w:rPr>
          <w:rFonts w:cs="Times New Roman"/>
        </w:rPr>
        <w:t>Irat- és dokumentumszerkesztés szabályai.</w:t>
      </w:r>
    </w:p>
    <w:p w:rsidR="006E0747" w:rsidRPr="00D035EC" w:rsidRDefault="006E0747" w:rsidP="006E0747">
      <w:pPr>
        <w:tabs>
          <w:tab w:val="left" w:pos="1418"/>
          <w:tab w:val="right" w:pos="9072"/>
        </w:tabs>
        <w:spacing w:after="0"/>
        <w:ind w:left="851"/>
        <w:rPr>
          <w:rFonts w:cs="Times New Roman"/>
        </w:rPr>
      </w:pPr>
      <w:r w:rsidRPr="00D035EC">
        <w:rPr>
          <w:rFonts w:cs="Times New Roman"/>
        </w:rPr>
        <w:t>Számítógépes nyomtatvány, űrlap és sablon szerkesztése.</w:t>
      </w:r>
    </w:p>
    <w:p w:rsidR="006E0747" w:rsidRPr="00D035EC" w:rsidRDefault="006E0747" w:rsidP="006E0747">
      <w:pPr>
        <w:tabs>
          <w:tab w:val="left" w:pos="1418"/>
          <w:tab w:val="right" w:pos="9072"/>
        </w:tabs>
        <w:spacing w:after="0"/>
        <w:ind w:left="851"/>
        <w:rPr>
          <w:rFonts w:cs="Times New Roman"/>
        </w:rPr>
      </w:pPr>
      <w:r w:rsidRPr="00D035EC">
        <w:rPr>
          <w:rFonts w:cs="Times New Roman"/>
        </w:rPr>
        <w:t>Körlevélkészítés elemei, technikája.</w:t>
      </w:r>
    </w:p>
    <w:p w:rsidR="006E0747" w:rsidRPr="00D035EC" w:rsidRDefault="006E0747" w:rsidP="006E0747">
      <w:pPr>
        <w:tabs>
          <w:tab w:val="left" w:pos="1418"/>
          <w:tab w:val="right" w:pos="9072"/>
        </w:tabs>
        <w:spacing w:after="0"/>
        <w:ind w:left="851"/>
        <w:rPr>
          <w:rFonts w:cs="Times New Roman"/>
        </w:rPr>
      </w:pPr>
      <w:r w:rsidRPr="00D035EC">
        <w:rPr>
          <w:rFonts w:cs="Times New Roman"/>
        </w:rPr>
        <w:t>Elektronikus címzés és etikett készítés gyakorlata.</w:t>
      </w:r>
    </w:p>
    <w:p w:rsidR="006E0747" w:rsidRPr="00D035EC" w:rsidRDefault="006E0747" w:rsidP="006E0747">
      <w:pPr>
        <w:tabs>
          <w:tab w:val="left" w:pos="1418"/>
          <w:tab w:val="right" w:pos="9072"/>
        </w:tabs>
        <w:spacing w:after="0"/>
        <w:ind w:left="851"/>
        <w:rPr>
          <w:rFonts w:cs="Times New Roman"/>
        </w:rPr>
      </w:pPr>
      <w:r w:rsidRPr="00D035EC">
        <w:rPr>
          <w:rFonts w:cs="Times New Roman"/>
        </w:rPr>
        <w:t>Elektronikus levelezés technikája és szabályai.</w:t>
      </w:r>
    </w:p>
    <w:p w:rsidR="006E0747" w:rsidRPr="00D035EC" w:rsidRDefault="006E0747" w:rsidP="006E0747">
      <w:pPr>
        <w:tabs>
          <w:tab w:val="left" w:pos="1418"/>
          <w:tab w:val="right" w:pos="9072"/>
        </w:tabs>
        <w:spacing w:after="0"/>
        <w:ind w:left="851"/>
        <w:rPr>
          <w:rFonts w:cs="Times New Roman"/>
        </w:rPr>
      </w:pPr>
      <w:r w:rsidRPr="00D035EC">
        <w:rPr>
          <w:rFonts w:cs="Times New Roman"/>
        </w:rPr>
        <w:t>A táblázatkészítés műveletei.</w:t>
      </w:r>
    </w:p>
    <w:p w:rsidR="006E0747" w:rsidRPr="00D035EC" w:rsidRDefault="006E0747" w:rsidP="006E0747">
      <w:pPr>
        <w:tabs>
          <w:tab w:val="left" w:pos="1418"/>
          <w:tab w:val="right" w:pos="9072"/>
        </w:tabs>
        <w:spacing w:after="0"/>
        <w:ind w:left="851"/>
        <w:rPr>
          <w:rFonts w:cs="Times New Roman"/>
        </w:rPr>
      </w:pPr>
      <w:r w:rsidRPr="00D035EC">
        <w:rPr>
          <w:rFonts w:cs="Times New Roman"/>
        </w:rPr>
        <w:t>Táblázatok készítése, kezelése.</w:t>
      </w:r>
    </w:p>
    <w:p w:rsidR="006E0747" w:rsidRPr="00D035EC" w:rsidRDefault="006E0747" w:rsidP="006E0747">
      <w:pPr>
        <w:tabs>
          <w:tab w:val="left" w:pos="1418"/>
          <w:tab w:val="right" w:pos="9072"/>
        </w:tabs>
        <w:spacing w:after="0"/>
        <w:ind w:left="851"/>
        <w:rPr>
          <w:rFonts w:cs="Times New Roman"/>
        </w:rPr>
      </w:pPr>
      <w:r w:rsidRPr="00D035EC">
        <w:rPr>
          <w:rFonts w:cs="Times New Roman"/>
        </w:rPr>
        <w:lastRenderedPageBreak/>
        <w:t>Az adatbázis készítésének műveletei.</w:t>
      </w:r>
    </w:p>
    <w:p w:rsidR="006E0747" w:rsidRPr="00D035EC" w:rsidRDefault="006E0747" w:rsidP="006E0747">
      <w:pPr>
        <w:tabs>
          <w:tab w:val="left" w:pos="1418"/>
          <w:tab w:val="right" w:pos="9072"/>
        </w:tabs>
        <w:spacing w:after="0"/>
        <w:ind w:left="851"/>
        <w:rPr>
          <w:rFonts w:cs="Times New Roman"/>
        </w:rPr>
      </w:pPr>
      <w:r w:rsidRPr="00D035EC">
        <w:rPr>
          <w:rFonts w:cs="Times New Roman"/>
        </w:rPr>
        <w:t>Hivatkozások használata.</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képzés javasolt helyszíne (ajánlás)</w:t>
      </w:r>
    </w:p>
    <w:p w:rsidR="006E0747" w:rsidRPr="00D035EC" w:rsidRDefault="006E0747" w:rsidP="006E0747">
      <w:pPr>
        <w:spacing w:after="0"/>
        <w:ind w:left="426"/>
        <w:rPr>
          <w:rFonts w:cs="Times New Roman"/>
        </w:rPr>
      </w:pPr>
      <w:r w:rsidRPr="00D035EC">
        <w:rPr>
          <w:rFonts w:cs="Times New Roman"/>
        </w:rPr>
        <w:t>szaktanterem</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elsajátítása során alkalmazható sajátos módszerek, tanulói tevékenységformák (ajánlás)</w:t>
      </w:r>
    </w:p>
    <w:p w:rsidR="006E0747" w:rsidRPr="00D035EC" w:rsidRDefault="006E0747" w:rsidP="006E0747">
      <w:pPr>
        <w:spacing w:after="0"/>
        <w:ind w:left="426"/>
        <w:rPr>
          <w:rFonts w:cs="Times New Roman"/>
        </w:rPr>
      </w:pPr>
    </w:p>
    <w:p w:rsidR="006E0747" w:rsidRPr="00D035EC" w:rsidRDefault="006E0747" w:rsidP="006E0747">
      <w:pPr>
        <w:spacing w:after="0"/>
        <w:ind w:left="426"/>
        <w:rPr>
          <w:rFonts w:cs="Times New Roman"/>
          <w:i/>
        </w:rPr>
      </w:pP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2"/>
          <w:numId w:val="8"/>
        </w:numPr>
        <w:spacing w:after="0"/>
        <w:rPr>
          <w:rFonts w:cs="Times New Roman"/>
          <w:b/>
        </w:rPr>
      </w:pPr>
      <w:r w:rsidRPr="00D035EC">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137A7" w:rsidRPr="00D035EC" w:rsidTr="000137A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Alkalmazandó eszközök és felszerelések </w:t>
            </w:r>
          </w:p>
        </w:tc>
      </w:tr>
      <w:tr w:rsidR="000137A7" w:rsidRPr="00D035EC" w:rsidTr="000137A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137A7" w:rsidRPr="00D035EC" w:rsidRDefault="000137A7" w:rsidP="000137A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137A7" w:rsidRPr="00D035EC" w:rsidRDefault="000137A7" w:rsidP="000137A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137A7" w:rsidRPr="00D035EC" w:rsidRDefault="000137A7" w:rsidP="000137A7">
            <w:pPr>
              <w:spacing w:after="0"/>
              <w:jc w:val="left"/>
              <w:rPr>
                <w:rFonts w:eastAsia="Times New Roman" w:cs="Times New Roman"/>
                <w:color w:val="000000"/>
                <w:sz w:val="20"/>
                <w:szCs w:val="20"/>
                <w:lang w:eastAsia="hu-HU"/>
              </w:rPr>
            </w:pPr>
          </w:p>
        </w:tc>
      </w:tr>
      <w:tr w:rsidR="000137A7" w:rsidRPr="00D035EC" w:rsidTr="000137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0137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0137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0137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0137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0137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0137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0137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0137A7">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0137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bl>
    <w:p w:rsidR="000137A7" w:rsidRPr="00D035EC" w:rsidRDefault="000137A7" w:rsidP="000137A7">
      <w:pPr>
        <w:pStyle w:val="Listaszerbekezds"/>
        <w:spacing w:after="0"/>
        <w:ind w:left="1224"/>
        <w:rPr>
          <w:rFonts w:cs="Times New Roman"/>
          <w:b/>
        </w:rPr>
      </w:pP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2"/>
          <w:numId w:val="8"/>
        </w:numPr>
        <w:spacing w:after="0"/>
        <w:rPr>
          <w:rFonts w:cs="Times New Roman"/>
          <w:b/>
        </w:rPr>
      </w:pPr>
      <w:r w:rsidRPr="00D035EC">
        <w:rPr>
          <w:rFonts w:cs="Times New Roman"/>
          <w:b/>
        </w:rPr>
        <w:t>A tantárgy elsajátítása során alkalmazható tanulói tevékenységformák (ajánlás)</w:t>
      </w:r>
    </w:p>
    <w:p w:rsidR="000137A7" w:rsidRPr="00D035EC" w:rsidRDefault="000137A7" w:rsidP="000137A7">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137A7" w:rsidRPr="00D035EC" w:rsidTr="000137A7">
        <w:trPr>
          <w:trHeight w:val="255"/>
          <w:jc w:val="center"/>
        </w:trPr>
        <w:tc>
          <w:tcPr>
            <w:tcW w:w="1040" w:type="dxa"/>
            <w:vMerge w:val="restart"/>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Alkalmazandó eszközök és felszerelések </w:t>
            </w:r>
          </w:p>
        </w:tc>
      </w:tr>
      <w:tr w:rsidR="000137A7" w:rsidRPr="00D035EC" w:rsidTr="000137A7">
        <w:trPr>
          <w:trHeight w:val="510"/>
          <w:jc w:val="center"/>
        </w:trPr>
        <w:tc>
          <w:tcPr>
            <w:tcW w:w="1040" w:type="dxa"/>
            <w:vMerge/>
            <w:vAlign w:val="center"/>
            <w:hideMark/>
          </w:tcPr>
          <w:p w:rsidR="000137A7" w:rsidRPr="00D035EC" w:rsidRDefault="000137A7" w:rsidP="000137A7">
            <w:pPr>
              <w:spacing w:after="0"/>
              <w:jc w:val="left"/>
              <w:rPr>
                <w:rFonts w:eastAsia="Times New Roman" w:cs="Times New Roman"/>
                <w:color w:val="000000"/>
                <w:sz w:val="20"/>
                <w:szCs w:val="20"/>
                <w:lang w:eastAsia="hu-HU"/>
              </w:rPr>
            </w:pPr>
          </w:p>
        </w:tc>
        <w:tc>
          <w:tcPr>
            <w:tcW w:w="2800" w:type="dxa"/>
            <w:vMerge/>
            <w:vAlign w:val="center"/>
            <w:hideMark/>
          </w:tcPr>
          <w:p w:rsidR="000137A7" w:rsidRPr="00D035EC" w:rsidRDefault="000137A7" w:rsidP="000137A7">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egyéni</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csoport-bontás</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osztály-keret</w:t>
            </w:r>
          </w:p>
        </w:tc>
        <w:tc>
          <w:tcPr>
            <w:tcW w:w="2380" w:type="dxa"/>
            <w:vMerge/>
            <w:vAlign w:val="center"/>
            <w:hideMark/>
          </w:tcPr>
          <w:p w:rsidR="000137A7" w:rsidRPr="00D035EC" w:rsidRDefault="000137A7" w:rsidP="000137A7">
            <w:pPr>
              <w:spacing w:after="0"/>
              <w:jc w:val="left"/>
              <w:rPr>
                <w:rFonts w:eastAsia="Times New Roman" w:cs="Times New Roman"/>
                <w:color w:val="000000"/>
                <w:sz w:val="20"/>
                <w:szCs w:val="20"/>
                <w:lang w:eastAsia="hu-HU"/>
              </w:rPr>
            </w:pPr>
          </w:p>
        </w:tc>
      </w:tr>
      <w:tr w:rsidR="000137A7" w:rsidRPr="00D035EC" w:rsidTr="000137A7">
        <w:trPr>
          <w:trHeight w:val="255"/>
          <w:jc w:val="center"/>
        </w:trPr>
        <w:tc>
          <w:tcPr>
            <w:tcW w:w="1040" w:type="dxa"/>
            <w:shd w:val="clear" w:color="000000" w:fill="D9D9D9"/>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w:t>
            </w:r>
          </w:p>
        </w:tc>
        <w:tc>
          <w:tcPr>
            <w:tcW w:w="7460" w:type="dxa"/>
            <w:gridSpan w:val="5"/>
            <w:shd w:val="clear" w:color="000000" w:fill="D9D9D9"/>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 feldolgozó tevékenységek</w:t>
            </w:r>
          </w:p>
        </w:tc>
      </w:tr>
      <w:tr w:rsidR="000137A7" w:rsidRPr="00D035EC" w:rsidTr="000137A7">
        <w:trPr>
          <w:trHeight w:val="510"/>
          <w:jc w:val="center"/>
        </w:trPr>
        <w:tc>
          <w:tcPr>
            <w:tcW w:w="104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1.1.</w:t>
            </w:r>
          </w:p>
        </w:tc>
        <w:tc>
          <w:tcPr>
            <w:tcW w:w="280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0137A7">
        <w:trPr>
          <w:trHeight w:val="510"/>
          <w:jc w:val="center"/>
        </w:trPr>
        <w:tc>
          <w:tcPr>
            <w:tcW w:w="104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1.2.</w:t>
            </w:r>
          </w:p>
        </w:tc>
        <w:tc>
          <w:tcPr>
            <w:tcW w:w="280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0137A7">
        <w:trPr>
          <w:trHeight w:val="510"/>
          <w:jc w:val="center"/>
        </w:trPr>
        <w:tc>
          <w:tcPr>
            <w:tcW w:w="104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1.3.</w:t>
            </w:r>
          </w:p>
        </w:tc>
        <w:tc>
          <w:tcPr>
            <w:tcW w:w="280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0137A7">
        <w:trPr>
          <w:trHeight w:val="255"/>
          <w:jc w:val="center"/>
        </w:trPr>
        <w:tc>
          <w:tcPr>
            <w:tcW w:w="104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1.4.</w:t>
            </w:r>
          </w:p>
        </w:tc>
        <w:tc>
          <w:tcPr>
            <w:tcW w:w="280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0137A7">
        <w:trPr>
          <w:trHeight w:val="510"/>
          <w:jc w:val="center"/>
        </w:trPr>
        <w:tc>
          <w:tcPr>
            <w:tcW w:w="104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1.5.</w:t>
            </w:r>
          </w:p>
        </w:tc>
        <w:tc>
          <w:tcPr>
            <w:tcW w:w="280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0137A7">
        <w:trPr>
          <w:trHeight w:val="255"/>
          <w:jc w:val="center"/>
        </w:trPr>
        <w:tc>
          <w:tcPr>
            <w:tcW w:w="1040" w:type="dxa"/>
            <w:shd w:val="clear" w:color="000000" w:fill="D9D9D9"/>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w:t>
            </w:r>
          </w:p>
        </w:tc>
        <w:tc>
          <w:tcPr>
            <w:tcW w:w="7460" w:type="dxa"/>
            <w:gridSpan w:val="5"/>
            <w:shd w:val="clear" w:color="000000" w:fill="D9D9D9"/>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Ismeretalkalmazási gyakorló tevékenységek, feladatok</w:t>
            </w:r>
          </w:p>
        </w:tc>
      </w:tr>
      <w:tr w:rsidR="000137A7" w:rsidRPr="00D035EC" w:rsidTr="000137A7">
        <w:trPr>
          <w:trHeight w:val="255"/>
          <w:jc w:val="center"/>
        </w:trPr>
        <w:tc>
          <w:tcPr>
            <w:tcW w:w="104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2.1.</w:t>
            </w:r>
          </w:p>
        </w:tc>
        <w:tc>
          <w:tcPr>
            <w:tcW w:w="280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Tesztfeladat megoldása</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0137A7">
        <w:trPr>
          <w:trHeight w:val="510"/>
          <w:jc w:val="center"/>
        </w:trPr>
        <w:tc>
          <w:tcPr>
            <w:tcW w:w="104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2.2.</w:t>
            </w:r>
          </w:p>
        </w:tc>
        <w:tc>
          <w:tcPr>
            <w:tcW w:w="280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bl>
    <w:p w:rsidR="000137A7" w:rsidRPr="00D035EC" w:rsidRDefault="000137A7" w:rsidP="000137A7">
      <w:pPr>
        <w:pStyle w:val="Listaszerbekezds"/>
        <w:spacing w:after="0"/>
        <w:ind w:left="1224"/>
        <w:rPr>
          <w:rFonts w:cs="Times New Roman"/>
          <w:b/>
        </w:rPr>
      </w:pP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értékelésének módja</w:t>
      </w:r>
    </w:p>
    <w:p w:rsidR="006E0747" w:rsidRPr="00D035EC" w:rsidRDefault="006E0747" w:rsidP="006E0747">
      <w:pPr>
        <w:spacing w:after="0"/>
        <w:ind w:left="426"/>
        <w:rPr>
          <w:rFonts w:cs="Times New Roman"/>
        </w:rPr>
      </w:pPr>
      <w:r w:rsidRPr="00D035EC">
        <w:rPr>
          <w:rFonts w:cs="Times New Roman"/>
        </w:rPr>
        <w:t>A nemzeti köznevelésről szóló 2011. évi CXC. törvény. 54. § (2) a) pontja szerinti értékeléssel.</w:t>
      </w:r>
    </w:p>
    <w:p w:rsidR="006E0747" w:rsidRPr="00D035EC" w:rsidRDefault="006E0747" w:rsidP="006E0747">
      <w:pPr>
        <w:spacing w:after="0"/>
        <w:ind w:left="426"/>
        <w:rPr>
          <w:rFonts w:cs="Times New Roman"/>
        </w:rPr>
      </w:pPr>
    </w:p>
    <w:p w:rsidR="006E0747" w:rsidRPr="00D035EC" w:rsidRDefault="006E0747" w:rsidP="006E0747">
      <w:pPr>
        <w:spacing w:after="0"/>
        <w:rPr>
          <w:rFonts w:cs="Times New Roman"/>
        </w:rPr>
      </w:pPr>
    </w:p>
    <w:p w:rsidR="006E0747" w:rsidRPr="00D035EC" w:rsidRDefault="006E0747" w:rsidP="006E0747">
      <w:pPr>
        <w:pStyle w:val="Listaszerbekezds"/>
        <w:numPr>
          <w:ilvl w:val="0"/>
          <w:numId w:val="8"/>
        </w:numPr>
        <w:tabs>
          <w:tab w:val="right" w:pos="9072"/>
        </w:tabs>
        <w:spacing w:after="0"/>
        <w:rPr>
          <w:rFonts w:cs="Times New Roman"/>
          <w:b/>
        </w:rPr>
      </w:pPr>
      <w:r w:rsidRPr="00D035EC">
        <w:rPr>
          <w:rFonts w:cs="Times New Roman"/>
          <w:b/>
        </w:rPr>
        <w:t>Munkahelyi kommunikáció alapjai tantárgy</w:t>
      </w:r>
      <w:r w:rsidRPr="00D035EC">
        <w:rPr>
          <w:rFonts w:cs="Times New Roman"/>
          <w:b/>
        </w:rPr>
        <w:tab/>
        <w:t>36 óra/ óra*</w:t>
      </w:r>
    </w:p>
    <w:p w:rsidR="006E0747" w:rsidRPr="00D035EC" w:rsidRDefault="006E0747" w:rsidP="006E0747">
      <w:pPr>
        <w:spacing w:after="0"/>
        <w:jc w:val="right"/>
        <w:rPr>
          <w:rFonts w:cs="Times New Roman"/>
          <w:sz w:val="20"/>
        </w:rPr>
      </w:pPr>
      <w:r w:rsidRPr="00D035EC">
        <w:rPr>
          <w:rFonts w:cs="Times New Roman"/>
          <w:sz w:val="20"/>
        </w:rPr>
        <w:t>* 9-13. évfolyamon megszervezett képzés/13. és 14. évfolyamon megszervezett képzés</w:t>
      </w:r>
    </w:p>
    <w:p w:rsidR="006E0747" w:rsidRPr="00D035EC" w:rsidRDefault="006E0747" w:rsidP="006E0747">
      <w:pPr>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tanításának célja</w:t>
      </w:r>
    </w:p>
    <w:p w:rsidR="006E0747" w:rsidRPr="00D035EC" w:rsidRDefault="006E0747" w:rsidP="006E0747">
      <w:pPr>
        <w:spacing w:after="0"/>
        <w:ind w:left="426"/>
        <w:rPr>
          <w:rFonts w:cs="Times New Roman"/>
        </w:rPr>
      </w:pPr>
      <w:r w:rsidRPr="00D035EC">
        <w:rPr>
          <w:rFonts w:cs="Times New Roman"/>
        </w:rPr>
        <w:t>A kommunikáció alapjai elméleti oktatás alapvető célja, hogy a tanulók elsajátítsák a kommunikáció különböző fajtáit, felismerjék azokat és annak megfelelően kezeljék. Legyenek tisztában a kommunikáció fontosságával, az ügyfelekre gyakorolt hatásának jelentőségével. Képessé kell tenni a tanulókat arra, hogy a kommunikáció helyes megválasztásával hatékonyan végezzék munkájukat.</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Kapcsolódó közismereti, szakmai tartalmak</w:t>
      </w:r>
    </w:p>
    <w:p w:rsidR="006E0747" w:rsidRPr="00D035EC" w:rsidRDefault="006E0747" w:rsidP="006E0747">
      <w:pPr>
        <w:spacing w:after="0"/>
        <w:ind w:left="426"/>
        <w:rPr>
          <w:rFonts w:cs="Times New Roman"/>
        </w:rPr>
      </w:pPr>
      <w:r w:rsidRPr="00D035EC">
        <w:rPr>
          <w:rFonts w:cs="Times New Roman"/>
        </w:rPr>
        <w:t>Magyar nyelv és irodalom.</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Témakörök</w:t>
      </w: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Kommunikáció</w:t>
      </w:r>
      <w:r w:rsidRPr="00D035EC">
        <w:rPr>
          <w:rFonts w:cs="Times New Roman"/>
          <w:b/>
          <w:i/>
        </w:rPr>
        <w:tab/>
        <w:t>36 óra/ óra</w:t>
      </w:r>
    </w:p>
    <w:p w:rsidR="006E0747" w:rsidRPr="00D035EC" w:rsidRDefault="006E0747" w:rsidP="006E0747">
      <w:pPr>
        <w:tabs>
          <w:tab w:val="left" w:pos="1418"/>
          <w:tab w:val="right" w:pos="9072"/>
        </w:tabs>
        <w:spacing w:after="0"/>
        <w:ind w:left="851"/>
        <w:rPr>
          <w:rFonts w:cs="Times New Roman"/>
        </w:rPr>
      </w:pPr>
      <w:r w:rsidRPr="00D035EC">
        <w:rPr>
          <w:rFonts w:cs="Times New Roman"/>
        </w:rPr>
        <w:t>A kommunikáció fogalma, fajtái.</w:t>
      </w:r>
    </w:p>
    <w:p w:rsidR="006E0747" w:rsidRPr="00D035EC" w:rsidRDefault="006E0747" w:rsidP="006E0747">
      <w:pPr>
        <w:tabs>
          <w:tab w:val="left" w:pos="1418"/>
          <w:tab w:val="right" w:pos="9072"/>
        </w:tabs>
        <w:spacing w:after="0"/>
        <w:ind w:left="851"/>
        <w:rPr>
          <w:rFonts w:cs="Times New Roman"/>
        </w:rPr>
      </w:pPr>
      <w:r w:rsidRPr="00D035EC">
        <w:rPr>
          <w:rFonts w:cs="Times New Roman"/>
        </w:rPr>
        <w:t>A szóbeli és írásbeli kommunikáció típusai.</w:t>
      </w:r>
    </w:p>
    <w:p w:rsidR="006E0747" w:rsidRPr="00D035EC" w:rsidRDefault="006E0747" w:rsidP="006E0747">
      <w:pPr>
        <w:tabs>
          <w:tab w:val="left" w:pos="1418"/>
          <w:tab w:val="right" w:pos="9072"/>
        </w:tabs>
        <w:spacing w:after="0"/>
        <w:ind w:left="851"/>
        <w:rPr>
          <w:rFonts w:cs="Times New Roman"/>
        </w:rPr>
      </w:pPr>
      <w:r w:rsidRPr="00D035EC">
        <w:rPr>
          <w:rFonts w:cs="Times New Roman"/>
        </w:rPr>
        <w:t>A nonverbális kommunikáció.</w:t>
      </w:r>
    </w:p>
    <w:p w:rsidR="006E0747" w:rsidRPr="00D035EC" w:rsidRDefault="006E0747" w:rsidP="006E0747">
      <w:pPr>
        <w:tabs>
          <w:tab w:val="left" w:pos="1418"/>
          <w:tab w:val="right" w:pos="9072"/>
        </w:tabs>
        <w:spacing w:after="0"/>
        <w:ind w:left="851"/>
        <w:rPr>
          <w:rFonts w:cs="Times New Roman"/>
        </w:rPr>
      </w:pPr>
      <w:r w:rsidRPr="00D035EC">
        <w:rPr>
          <w:rFonts w:cs="Times New Roman"/>
        </w:rPr>
        <w:t>A konfliktusok és kezelési módjaik.</w:t>
      </w:r>
    </w:p>
    <w:p w:rsidR="006E0747" w:rsidRPr="00D035EC" w:rsidRDefault="006E0747" w:rsidP="006E0747">
      <w:pPr>
        <w:tabs>
          <w:tab w:val="left" w:pos="1418"/>
          <w:tab w:val="right" w:pos="9072"/>
        </w:tabs>
        <w:spacing w:after="0"/>
        <w:ind w:left="851"/>
        <w:rPr>
          <w:rFonts w:cs="Times New Roman"/>
        </w:rPr>
      </w:pPr>
      <w:r w:rsidRPr="00D035EC">
        <w:rPr>
          <w:rFonts w:cs="Times New Roman"/>
        </w:rPr>
        <w:t>A kommunikáció folyamata és fajtái.</w:t>
      </w:r>
    </w:p>
    <w:p w:rsidR="006E0747" w:rsidRPr="00D035EC" w:rsidRDefault="006E0747" w:rsidP="006E0747">
      <w:pPr>
        <w:tabs>
          <w:tab w:val="left" w:pos="1418"/>
          <w:tab w:val="right" w:pos="9072"/>
        </w:tabs>
        <w:spacing w:after="0"/>
        <w:ind w:left="851"/>
        <w:rPr>
          <w:rFonts w:cs="Times New Roman"/>
        </w:rPr>
      </w:pPr>
      <w:r w:rsidRPr="00D035EC">
        <w:rPr>
          <w:rFonts w:cs="Times New Roman"/>
        </w:rPr>
        <w:t>A kommunikáció etikai és protokollszabályai.</w:t>
      </w:r>
    </w:p>
    <w:p w:rsidR="006E0747" w:rsidRPr="00D035EC" w:rsidRDefault="006E0747" w:rsidP="006E0747">
      <w:pPr>
        <w:tabs>
          <w:tab w:val="left" w:pos="1418"/>
          <w:tab w:val="right" w:pos="9072"/>
        </w:tabs>
        <w:spacing w:after="0"/>
        <w:ind w:left="851"/>
        <w:rPr>
          <w:rFonts w:cs="Times New Roman"/>
        </w:rPr>
      </w:pPr>
      <w:r w:rsidRPr="00D035EC">
        <w:rPr>
          <w:rFonts w:cs="Times New Roman"/>
        </w:rPr>
        <w:t>Az elektronikus kapcsolattartás alapvető szabályai (netikett).</w:t>
      </w:r>
    </w:p>
    <w:p w:rsidR="006E0747" w:rsidRPr="00D035EC" w:rsidRDefault="006E0747" w:rsidP="006E0747">
      <w:pPr>
        <w:tabs>
          <w:tab w:val="left" w:pos="1418"/>
          <w:tab w:val="right" w:pos="9072"/>
        </w:tabs>
        <w:spacing w:after="0"/>
        <w:ind w:left="851"/>
        <w:rPr>
          <w:rFonts w:cs="Times New Roman"/>
        </w:rPr>
      </w:pPr>
      <w:r w:rsidRPr="00D035EC">
        <w:rPr>
          <w:rFonts w:cs="Times New Roman"/>
        </w:rPr>
        <w:t>A kommunikációs zavarok fajtái és elhárításuk módjai.</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képzés javasolt helyszíne (ajánlás)</w:t>
      </w:r>
    </w:p>
    <w:p w:rsidR="006E0747" w:rsidRPr="00D035EC" w:rsidRDefault="006E0747" w:rsidP="006E0747">
      <w:pPr>
        <w:spacing w:after="0"/>
        <w:ind w:left="426"/>
        <w:rPr>
          <w:rFonts w:cs="Times New Roman"/>
        </w:rPr>
      </w:pPr>
      <w:r w:rsidRPr="00D035EC">
        <w:rPr>
          <w:rFonts w:cs="Times New Roman"/>
        </w:rPr>
        <w:t>szaktanterem</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elsajátítása során alkalmazható sajátos módszerek, tanulói tevékenységformák (ajánlás)</w:t>
      </w:r>
    </w:p>
    <w:p w:rsidR="006E0747" w:rsidRPr="00D035EC" w:rsidRDefault="006E0747" w:rsidP="006E0747">
      <w:pPr>
        <w:spacing w:after="0"/>
        <w:ind w:left="426"/>
        <w:rPr>
          <w:rFonts w:cs="Times New Roman"/>
        </w:rPr>
      </w:pPr>
    </w:p>
    <w:p w:rsidR="006E0747" w:rsidRPr="00D035EC" w:rsidRDefault="006E0747" w:rsidP="006E0747">
      <w:pPr>
        <w:spacing w:after="0"/>
        <w:ind w:left="426"/>
        <w:rPr>
          <w:rFonts w:cs="Times New Roman"/>
          <w:i/>
        </w:rPr>
      </w:pP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2"/>
          <w:numId w:val="8"/>
        </w:numPr>
        <w:spacing w:after="0"/>
        <w:rPr>
          <w:rFonts w:cs="Times New Roman"/>
          <w:b/>
        </w:rPr>
      </w:pPr>
      <w:r w:rsidRPr="00D035EC">
        <w:rPr>
          <w:rFonts w:cs="Times New Roman"/>
          <w:b/>
        </w:rPr>
        <w:t>A tantárgy elsajátítása során alkalmazható sajátos módszerek (ajánlás)</w:t>
      </w:r>
    </w:p>
    <w:p w:rsidR="000137A7" w:rsidRPr="00D035EC" w:rsidRDefault="000137A7" w:rsidP="000137A7">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137A7" w:rsidRPr="00D035EC" w:rsidTr="000137A7">
        <w:trPr>
          <w:trHeight w:val="600"/>
          <w:jc w:val="center"/>
        </w:trPr>
        <w:tc>
          <w:tcPr>
            <w:tcW w:w="960" w:type="dxa"/>
            <w:vMerge w:val="restart"/>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Alkalmazandó eszközök és felszerelések </w:t>
            </w:r>
          </w:p>
        </w:tc>
      </w:tr>
      <w:tr w:rsidR="000137A7" w:rsidRPr="00D035EC" w:rsidTr="000137A7">
        <w:trPr>
          <w:trHeight w:val="255"/>
          <w:jc w:val="center"/>
        </w:trPr>
        <w:tc>
          <w:tcPr>
            <w:tcW w:w="960" w:type="dxa"/>
            <w:vMerge/>
            <w:vAlign w:val="center"/>
            <w:hideMark/>
          </w:tcPr>
          <w:p w:rsidR="000137A7" w:rsidRPr="00D035EC" w:rsidRDefault="000137A7" w:rsidP="000137A7">
            <w:pPr>
              <w:spacing w:after="0"/>
              <w:jc w:val="left"/>
              <w:rPr>
                <w:rFonts w:eastAsia="Times New Roman" w:cs="Times New Roman"/>
                <w:color w:val="000000"/>
                <w:sz w:val="20"/>
                <w:szCs w:val="20"/>
                <w:lang w:eastAsia="hu-HU"/>
              </w:rPr>
            </w:pPr>
          </w:p>
        </w:tc>
        <w:tc>
          <w:tcPr>
            <w:tcW w:w="2220" w:type="dxa"/>
            <w:vMerge/>
            <w:vAlign w:val="center"/>
            <w:hideMark/>
          </w:tcPr>
          <w:p w:rsidR="000137A7" w:rsidRPr="00D035EC" w:rsidRDefault="000137A7" w:rsidP="000137A7">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egyéni</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osztály</w:t>
            </w:r>
          </w:p>
        </w:tc>
        <w:tc>
          <w:tcPr>
            <w:tcW w:w="2380" w:type="dxa"/>
            <w:vMerge/>
            <w:vAlign w:val="center"/>
            <w:hideMark/>
          </w:tcPr>
          <w:p w:rsidR="000137A7" w:rsidRPr="00D035EC" w:rsidRDefault="000137A7" w:rsidP="000137A7">
            <w:pPr>
              <w:spacing w:after="0"/>
              <w:jc w:val="left"/>
              <w:rPr>
                <w:rFonts w:eastAsia="Times New Roman" w:cs="Times New Roman"/>
                <w:color w:val="000000"/>
                <w:sz w:val="20"/>
                <w:szCs w:val="20"/>
                <w:lang w:eastAsia="hu-HU"/>
              </w:rPr>
            </w:pPr>
          </w:p>
        </w:tc>
      </w:tr>
      <w:tr w:rsidR="000137A7" w:rsidRPr="00D035EC" w:rsidTr="000137A7">
        <w:trPr>
          <w:trHeight w:val="255"/>
          <w:jc w:val="center"/>
        </w:trPr>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w:t>
            </w:r>
          </w:p>
        </w:tc>
        <w:tc>
          <w:tcPr>
            <w:tcW w:w="222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magyarázat</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0137A7">
        <w:trPr>
          <w:trHeight w:val="255"/>
          <w:jc w:val="center"/>
        </w:trPr>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w:t>
            </w:r>
          </w:p>
        </w:tc>
        <w:tc>
          <w:tcPr>
            <w:tcW w:w="222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elbeszélés</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0137A7">
        <w:trPr>
          <w:trHeight w:val="255"/>
          <w:jc w:val="center"/>
        </w:trPr>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w:t>
            </w:r>
          </w:p>
        </w:tc>
        <w:tc>
          <w:tcPr>
            <w:tcW w:w="222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kiselőadás</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0137A7">
        <w:trPr>
          <w:trHeight w:val="255"/>
          <w:jc w:val="center"/>
        </w:trPr>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w:t>
            </w:r>
          </w:p>
        </w:tc>
        <w:tc>
          <w:tcPr>
            <w:tcW w:w="222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megbeszélés</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0137A7">
        <w:trPr>
          <w:trHeight w:val="255"/>
          <w:jc w:val="center"/>
        </w:trPr>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5.</w:t>
            </w:r>
          </w:p>
        </w:tc>
        <w:tc>
          <w:tcPr>
            <w:tcW w:w="222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házi feladat</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0137A7">
        <w:trPr>
          <w:trHeight w:val="255"/>
          <w:jc w:val="center"/>
        </w:trPr>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6.</w:t>
            </w:r>
          </w:p>
        </w:tc>
        <w:tc>
          <w:tcPr>
            <w:tcW w:w="222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szemléltetés</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bl>
    <w:p w:rsidR="000137A7" w:rsidRPr="00D035EC" w:rsidRDefault="000137A7" w:rsidP="000137A7">
      <w:pPr>
        <w:pStyle w:val="Listaszerbekezds"/>
        <w:spacing w:after="0"/>
        <w:ind w:left="1224"/>
        <w:rPr>
          <w:rFonts w:cs="Times New Roman"/>
          <w:b/>
        </w:rPr>
      </w:pP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2"/>
          <w:numId w:val="8"/>
        </w:numPr>
        <w:spacing w:after="0"/>
        <w:rPr>
          <w:rFonts w:cs="Times New Roman"/>
          <w:b/>
        </w:rPr>
      </w:pPr>
      <w:r w:rsidRPr="00D035EC">
        <w:rPr>
          <w:rFonts w:cs="Times New Roman"/>
          <w:b/>
        </w:rPr>
        <w:t>A tantárgy elsajátítása során alkalmazható tanulói tevékenységformák (ajánlás)</w:t>
      </w:r>
    </w:p>
    <w:p w:rsidR="000137A7" w:rsidRPr="00D035EC" w:rsidRDefault="000137A7" w:rsidP="000137A7">
      <w:pPr>
        <w:pStyle w:val="Listaszerbekezds"/>
        <w:spacing w:after="0"/>
        <w:ind w:left="792"/>
        <w:rPr>
          <w:rFonts w:cs="Times New Roman"/>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137A7" w:rsidRPr="00D035EC" w:rsidTr="000137A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Alkalmazandó eszközök és felszerelések </w:t>
            </w:r>
          </w:p>
        </w:tc>
      </w:tr>
      <w:tr w:rsidR="000137A7" w:rsidRPr="00D035EC" w:rsidTr="000137A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0137A7" w:rsidRPr="00D035EC" w:rsidRDefault="000137A7" w:rsidP="000137A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0137A7" w:rsidRPr="00D035EC" w:rsidRDefault="000137A7" w:rsidP="000137A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137A7" w:rsidRPr="00D035EC" w:rsidRDefault="000137A7" w:rsidP="000137A7">
            <w:pPr>
              <w:spacing w:after="0"/>
              <w:jc w:val="left"/>
              <w:rPr>
                <w:rFonts w:eastAsia="Times New Roman" w:cs="Times New Roman"/>
                <w:color w:val="000000"/>
                <w:sz w:val="20"/>
                <w:szCs w:val="20"/>
                <w:lang w:eastAsia="hu-HU"/>
              </w:rPr>
            </w:pPr>
          </w:p>
        </w:tc>
      </w:tr>
      <w:tr w:rsidR="000137A7" w:rsidRPr="00D035EC" w:rsidTr="000137A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 feldolgozó tevékenységek</w:t>
            </w:r>
          </w:p>
        </w:tc>
      </w:tr>
      <w:tr w:rsidR="000137A7" w:rsidRPr="00D035EC" w:rsidTr="000137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0137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0137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0137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0137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0137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0137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0137A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Ismeretalkalmazási gyakorló tevékenységek, feladatok</w:t>
            </w:r>
          </w:p>
        </w:tc>
      </w:tr>
      <w:tr w:rsidR="000137A7" w:rsidRPr="00D035EC" w:rsidTr="000137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0137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0137A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Komplex információk körében</w:t>
            </w:r>
          </w:p>
        </w:tc>
      </w:tr>
      <w:tr w:rsidR="000137A7" w:rsidRPr="00D035EC" w:rsidTr="000137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bl>
    <w:p w:rsidR="000137A7" w:rsidRPr="00D035EC" w:rsidRDefault="000137A7" w:rsidP="000137A7">
      <w:pPr>
        <w:pStyle w:val="Listaszerbekezds"/>
        <w:spacing w:after="0"/>
        <w:ind w:left="792"/>
        <w:rPr>
          <w:rFonts w:cs="Times New Roman"/>
          <w:b/>
        </w:rPr>
      </w:pP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értékelésének módja</w:t>
      </w:r>
    </w:p>
    <w:p w:rsidR="006E0747" w:rsidRPr="00D035EC" w:rsidRDefault="006E0747" w:rsidP="006E0747">
      <w:pPr>
        <w:spacing w:after="0"/>
        <w:ind w:left="426"/>
        <w:rPr>
          <w:rFonts w:cs="Times New Roman"/>
        </w:rPr>
      </w:pPr>
      <w:r w:rsidRPr="00D035EC">
        <w:rPr>
          <w:rFonts w:cs="Times New Roman"/>
        </w:rPr>
        <w:t>A nemzeti köznevelésről szóló 2011. évi CXC. törvény. 54. § (2) a) pontja szerinti értékeléssel.</w:t>
      </w:r>
    </w:p>
    <w:p w:rsidR="006E0747" w:rsidRPr="00D035EC" w:rsidRDefault="006E0747" w:rsidP="006E0747">
      <w:pPr>
        <w:spacing w:after="0"/>
        <w:ind w:left="426"/>
        <w:rPr>
          <w:rFonts w:cs="Times New Roman"/>
        </w:rPr>
      </w:pPr>
    </w:p>
    <w:p w:rsidR="006E0747" w:rsidRPr="00D035EC" w:rsidRDefault="006E0747" w:rsidP="006E0747">
      <w:pPr>
        <w:spacing w:after="0"/>
        <w:rPr>
          <w:rFonts w:cs="Times New Roman"/>
        </w:rPr>
      </w:pPr>
    </w:p>
    <w:p w:rsidR="006E0747" w:rsidRPr="00D035EC" w:rsidRDefault="006E0747" w:rsidP="006E0747">
      <w:pPr>
        <w:pStyle w:val="Listaszerbekezds"/>
        <w:numPr>
          <w:ilvl w:val="0"/>
          <w:numId w:val="8"/>
        </w:numPr>
        <w:tabs>
          <w:tab w:val="right" w:pos="9072"/>
        </w:tabs>
        <w:spacing w:after="0"/>
        <w:rPr>
          <w:rFonts w:cs="Times New Roman"/>
          <w:b/>
        </w:rPr>
      </w:pPr>
      <w:r w:rsidRPr="00D035EC">
        <w:rPr>
          <w:rFonts w:cs="Times New Roman"/>
          <w:b/>
        </w:rPr>
        <w:t>Ügyintézői kommunikáció gyakorlat tantárgy</w:t>
      </w:r>
      <w:r w:rsidRPr="00D035EC">
        <w:rPr>
          <w:rFonts w:cs="Times New Roman"/>
          <w:b/>
        </w:rPr>
        <w:tab/>
        <w:t>144 óra/ óra*</w:t>
      </w:r>
    </w:p>
    <w:p w:rsidR="006E0747" w:rsidRPr="00D035EC" w:rsidRDefault="006E0747" w:rsidP="006E0747">
      <w:pPr>
        <w:spacing w:after="0"/>
        <w:jc w:val="right"/>
        <w:rPr>
          <w:rFonts w:cs="Times New Roman"/>
          <w:sz w:val="20"/>
        </w:rPr>
      </w:pPr>
      <w:r w:rsidRPr="00D035EC">
        <w:rPr>
          <w:rFonts w:cs="Times New Roman"/>
          <w:sz w:val="20"/>
        </w:rPr>
        <w:t>* 9-13. évfolyamon megszervezett képzés/13. és 14. évfolyamon megszervezett képzés</w:t>
      </w:r>
    </w:p>
    <w:p w:rsidR="006E0747" w:rsidRPr="00D035EC" w:rsidRDefault="006E0747" w:rsidP="006E0747">
      <w:pPr>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tanításának célja</w:t>
      </w:r>
    </w:p>
    <w:p w:rsidR="006E0747" w:rsidRPr="00D035EC" w:rsidRDefault="006E0747" w:rsidP="006E0747">
      <w:pPr>
        <w:spacing w:after="0"/>
        <w:ind w:left="426"/>
        <w:rPr>
          <w:rFonts w:cs="Times New Roman"/>
        </w:rPr>
      </w:pPr>
      <w:r w:rsidRPr="00D035EC">
        <w:rPr>
          <w:rFonts w:cs="Times New Roman"/>
        </w:rPr>
        <w:t>Az Ügyintézői kommunikáció gyakorlat célja, a hallgatók felkészítése a saját és a szervezeti egység érdekeinek érvényesítésére, ehhez szükséges alapfogalmak és alapkészségek megtanítása, a sikeres tárgyalás "kellékeinek" megismertetése, alkalmazásának gyakoroltatása.</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Kapcsolódó közismereti, szakmai tartalmak</w:t>
      </w:r>
    </w:p>
    <w:p w:rsidR="006E0747" w:rsidRPr="00D035EC" w:rsidRDefault="006E0747" w:rsidP="006E0747">
      <w:pPr>
        <w:spacing w:after="0"/>
        <w:ind w:left="426"/>
        <w:rPr>
          <w:rFonts w:cs="Times New Roman"/>
        </w:rPr>
      </w:pPr>
      <w:r w:rsidRPr="00D035EC">
        <w:rPr>
          <w:rFonts w:cs="Times New Roman"/>
        </w:rPr>
        <w:t>Magyar nyelv és irodalom.</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Témakörök</w:t>
      </w: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Viselkedéskultúra szabályai</w:t>
      </w:r>
      <w:r w:rsidRPr="00D035EC">
        <w:rPr>
          <w:rFonts w:cs="Times New Roman"/>
          <w:b/>
          <w:i/>
        </w:rPr>
        <w:tab/>
        <w:t>72 óra/ óra</w:t>
      </w:r>
    </w:p>
    <w:p w:rsidR="006E0747" w:rsidRPr="00D035EC" w:rsidRDefault="006E0747" w:rsidP="006E0747">
      <w:pPr>
        <w:tabs>
          <w:tab w:val="left" w:pos="1418"/>
          <w:tab w:val="right" w:pos="9072"/>
        </w:tabs>
        <w:spacing w:after="0"/>
        <w:ind w:left="851"/>
        <w:rPr>
          <w:rFonts w:cs="Times New Roman"/>
        </w:rPr>
      </w:pPr>
      <w:r w:rsidRPr="00D035EC">
        <w:rPr>
          <w:rFonts w:cs="Times New Roman"/>
        </w:rPr>
        <w:lastRenderedPageBreak/>
        <w:t>A viselkedéskultúra alapszabályai.</w:t>
      </w:r>
    </w:p>
    <w:p w:rsidR="006E0747" w:rsidRPr="00D035EC" w:rsidRDefault="006E0747" w:rsidP="006E0747">
      <w:pPr>
        <w:tabs>
          <w:tab w:val="left" w:pos="1418"/>
          <w:tab w:val="right" w:pos="9072"/>
        </w:tabs>
        <w:spacing w:after="0"/>
        <w:ind w:left="851"/>
        <w:rPr>
          <w:rFonts w:cs="Times New Roman"/>
        </w:rPr>
      </w:pPr>
      <w:r w:rsidRPr="00D035EC">
        <w:rPr>
          <w:rFonts w:cs="Times New Roman"/>
        </w:rPr>
        <w:t>Viselkedéstechnikai elemek.</w:t>
      </w:r>
    </w:p>
    <w:p w:rsidR="006E0747" w:rsidRPr="00D035EC" w:rsidRDefault="006E0747" w:rsidP="006E0747">
      <w:pPr>
        <w:tabs>
          <w:tab w:val="left" w:pos="1418"/>
          <w:tab w:val="right" w:pos="9072"/>
        </w:tabs>
        <w:spacing w:after="0"/>
        <w:ind w:left="851"/>
        <w:rPr>
          <w:rFonts w:cs="Times New Roman"/>
        </w:rPr>
      </w:pPr>
      <w:r w:rsidRPr="00D035EC">
        <w:rPr>
          <w:rFonts w:cs="Times New Roman"/>
        </w:rPr>
        <w:t>Társadalmi érintkezés.</w:t>
      </w:r>
    </w:p>
    <w:p w:rsidR="006E0747" w:rsidRPr="00D035EC" w:rsidRDefault="006E0747" w:rsidP="006E0747">
      <w:pPr>
        <w:tabs>
          <w:tab w:val="left" w:pos="1418"/>
          <w:tab w:val="right" w:pos="9072"/>
        </w:tabs>
        <w:spacing w:after="0"/>
        <w:ind w:left="851"/>
        <w:rPr>
          <w:rFonts w:cs="Times New Roman"/>
        </w:rPr>
      </w:pPr>
      <w:r w:rsidRPr="00D035EC">
        <w:rPr>
          <w:rFonts w:cs="Times New Roman"/>
        </w:rPr>
        <w:t>Etikett és protokoll.</w:t>
      </w:r>
    </w:p>
    <w:p w:rsidR="006E0747" w:rsidRPr="00D035EC" w:rsidRDefault="006E0747" w:rsidP="006E0747">
      <w:pPr>
        <w:tabs>
          <w:tab w:val="left" w:pos="1418"/>
          <w:tab w:val="right" w:pos="9072"/>
        </w:tabs>
        <w:spacing w:after="0"/>
        <w:ind w:left="851"/>
        <w:rPr>
          <w:rFonts w:cs="Times New Roman"/>
        </w:rPr>
      </w:pPr>
      <w:r w:rsidRPr="00D035EC">
        <w:rPr>
          <w:rFonts w:cs="Times New Roman"/>
        </w:rPr>
        <w:t>Az irodai munka etikai szabályai.</w:t>
      </w:r>
    </w:p>
    <w:p w:rsidR="006E0747" w:rsidRPr="00D035EC" w:rsidRDefault="006E0747" w:rsidP="006E0747">
      <w:pPr>
        <w:tabs>
          <w:tab w:val="left" w:pos="1418"/>
          <w:tab w:val="right" w:pos="9072"/>
        </w:tabs>
        <w:spacing w:after="0"/>
        <w:ind w:left="851"/>
        <w:rPr>
          <w:rFonts w:cs="Times New Roman"/>
        </w:rPr>
      </w:pPr>
      <w:r w:rsidRPr="00D035EC">
        <w:rPr>
          <w:rFonts w:cs="Times New Roman"/>
        </w:rPr>
        <w:t>A munkahelyi kapcsolatok (felettessel, munkatárssal, ügyfelekkel).</w:t>
      </w:r>
    </w:p>
    <w:p w:rsidR="006E0747" w:rsidRPr="00D035EC" w:rsidRDefault="006E0747" w:rsidP="006E0747">
      <w:pPr>
        <w:tabs>
          <w:tab w:val="left" w:pos="1418"/>
          <w:tab w:val="right" w:pos="9072"/>
        </w:tabs>
        <w:spacing w:after="0"/>
        <w:ind w:left="851"/>
        <w:rPr>
          <w:rFonts w:cs="Times New Roman"/>
        </w:rPr>
      </w:pPr>
      <w:r w:rsidRPr="00D035EC">
        <w:rPr>
          <w:rFonts w:cs="Times New Roman"/>
        </w:rPr>
        <w:t>A munkahelyi viselkedés alapnormái.</w:t>
      </w:r>
    </w:p>
    <w:p w:rsidR="006E0747" w:rsidRPr="00D035EC" w:rsidRDefault="006E0747" w:rsidP="006E0747">
      <w:pPr>
        <w:tabs>
          <w:tab w:val="left" w:pos="1418"/>
          <w:tab w:val="right" w:pos="9072"/>
        </w:tabs>
        <w:spacing w:after="0"/>
        <w:ind w:left="851"/>
        <w:rPr>
          <w:rFonts w:cs="Times New Roman"/>
        </w:rPr>
      </w:pPr>
      <w:r w:rsidRPr="00D035EC">
        <w:rPr>
          <w:rFonts w:cs="Times New Roman"/>
        </w:rPr>
        <w:t>Ügyféltípusok, ügyfélkapcsolatok kezelésének módjai.</w:t>
      </w:r>
    </w:p>
    <w:p w:rsidR="006E0747" w:rsidRPr="00D035EC" w:rsidRDefault="006E0747" w:rsidP="006E0747">
      <w:pPr>
        <w:tabs>
          <w:tab w:val="left" w:pos="1418"/>
          <w:tab w:val="right" w:pos="9072"/>
        </w:tabs>
        <w:spacing w:after="0"/>
        <w:ind w:left="851"/>
        <w:rPr>
          <w:rFonts w:cs="Times New Roman"/>
        </w:rPr>
      </w:pPr>
      <w:r w:rsidRPr="00D035EC">
        <w:rPr>
          <w:rFonts w:cs="Times New Roman"/>
        </w:rPr>
        <w:t>A személyiségfejlesztés lehetőségei.</w:t>
      </w:r>
    </w:p>
    <w:p w:rsidR="006E0747" w:rsidRPr="00D035EC" w:rsidRDefault="006E0747" w:rsidP="006E0747">
      <w:pPr>
        <w:tabs>
          <w:tab w:val="left" w:pos="1418"/>
          <w:tab w:val="right" w:pos="9072"/>
        </w:tabs>
        <w:spacing w:after="0"/>
        <w:ind w:left="851"/>
        <w:rPr>
          <w:rFonts w:cs="Times New Roman"/>
        </w:rPr>
      </w:pPr>
      <w:r w:rsidRPr="00D035EC">
        <w:rPr>
          <w:rFonts w:cs="Times New Roman"/>
        </w:rPr>
        <w:t>Álláskeresési technikák.</w:t>
      </w: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Konfliktuskezelés</w:t>
      </w:r>
      <w:r w:rsidRPr="00D035EC">
        <w:rPr>
          <w:rFonts w:cs="Times New Roman"/>
          <w:b/>
          <w:i/>
        </w:rPr>
        <w:tab/>
        <w:t>72 óra/ óra</w:t>
      </w:r>
    </w:p>
    <w:p w:rsidR="006E0747" w:rsidRPr="00D035EC" w:rsidRDefault="006E0747" w:rsidP="006E0747">
      <w:pPr>
        <w:spacing w:after="0"/>
        <w:ind w:left="851"/>
        <w:rPr>
          <w:rFonts w:cs="Times New Roman"/>
        </w:rPr>
      </w:pPr>
      <w:r w:rsidRPr="00D035EC">
        <w:rPr>
          <w:rFonts w:cs="Times New Roman"/>
        </w:rPr>
        <w:t>A konfliktus meghatározása, típusai, elméletei</w:t>
      </w:r>
    </w:p>
    <w:p w:rsidR="006E0747" w:rsidRPr="00D035EC" w:rsidRDefault="006E0747" w:rsidP="006E0747">
      <w:pPr>
        <w:spacing w:after="0"/>
        <w:ind w:left="851"/>
        <w:rPr>
          <w:rFonts w:cs="Times New Roman"/>
        </w:rPr>
      </w:pPr>
      <w:r w:rsidRPr="00D035EC">
        <w:rPr>
          <w:rFonts w:cs="Times New Roman"/>
        </w:rPr>
        <w:t>A konfliktus kialakulása</w:t>
      </w:r>
    </w:p>
    <w:p w:rsidR="006E0747" w:rsidRPr="00D035EC" w:rsidRDefault="006E0747" w:rsidP="006E0747">
      <w:pPr>
        <w:spacing w:after="0"/>
        <w:ind w:left="851"/>
        <w:rPr>
          <w:rFonts w:cs="Times New Roman"/>
        </w:rPr>
      </w:pPr>
      <w:r w:rsidRPr="00D035EC">
        <w:rPr>
          <w:rFonts w:cs="Times New Roman"/>
        </w:rPr>
        <w:t>Konfliktuskezelési stratégiák (önismeret)</w:t>
      </w:r>
    </w:p>
    <w:p w:rsidR="006E0747" w:rsidRPr="00D035EC" w:rsidRDefault="006E0747" w:rsidP="006E0747">
      <w:pPr>
        <w:spacing w:after="0"/>
        <w:ind w:left="851"/>
        <w:rPr>
          <w:rFonts w:cs="Times New Roman"/>
        </w:rPr>
      </w:pPr>
      <w:r w:rsidRPr="00D035EC">
        <w:rPr>
          <w:rFonts w:cs="Times New Roman"/>
        </w:rPr>
        <w:t>A konstruktív konfliktuskezelés</w:t>
      </w:r>
    </w:p>
    <w:p w:rsidR="006E0747" w:rsidRPr="00D035EC" w:rsidRDefault="006E0747" w:rsidP="006E0747">
      <w:pPr>
        <w:spacing w:after="0"/>
        <w:ind w:left="851"/>
        <w:rPr>
          <w:rFonts w:cs="Times New Roman"/>
        </w:rPr>
      </w:pPr>
      <w:r w:rsidRPr="00D035EC">
        <w:rPr>
          <w:rFonts w:cs="Times New Roman"/>
        </w:rPr>
        <w:t xml:space="preserve">Mediáció </w:t>
      </w:r>
    </w:p>
    <w:p w:rsidR="006E0747" w:rsidRPr="00D035EC" w:rsidRDefault="006E0747" w:rsidP="006E0747">
      <w:pPr>
        <w:spacing w:after="0"/>
        <w:ind w:left="851"/>
        <w:rPr>
          <w:rFonts w:cs="Times New Roman"/>
        </w:rPr>
      </w:pPr>
      <w:r w:rsidRPr="00D035EC">
        <w:rPr>
          <w:rFonts w:cs="Times New Roman"/>
        </w:rPr>
        <w:t>A konfliktus értékelése</w:t>
      </w:r>
    </w:p>
    <w:p w:rsidR="006E0747" w:rsidRPr="00D035EC" w:rsidRDefault="006E0747" w:rsidP="006E0747">
      <w:pPr>
        <w:spacing w:after="0"/>
        <w:ind w:left="851"/>
        <w:rPr>
          <w:rFonts w:cs="Times New Roman"/>
        </w:rPr>
      </w:pPr>
      <w:r w:rsidRPr="00D035EC">
        <w:rPr>
          <w:rFonts w:cs="Times New Roman"/>
        </w:rPr>
        <w:t>Szervezeti konfliktusok típusai, kezelési lehetőségei</w:t>
      </w:r>
    </w:p>
    <w:p w:rsidR="006E0747" w:rsidRPr="00D035EC" w:rsidRDefault="006E0747" w:rsidP="006E0747">
      <w:pPr>
        <w:spacing w:after="0"/>
        <w:ind w:left="851"/>
        <w:rPr>
          <w:rFonts w:cs="Times New Roman"/>
        </w:rPr>
      </w:pPr>
      <w:r w:rsidRPr="00D035EC">
        <w:rPr>
          <w:rFonts w:cs="Times New Roman"/>
        </w:rPr>
        <w:t>Egyéni konfliktus a szervezetben</w:t>
      </w:r>
    </w:p>
    <w:p w:rsidR="006E0747" w:rsidRPr="00D035EC" w:rsidRDefault="006E0747" w:rsidP="006E0747">
      <w:pPr>
        <w:spacing w:after="0"/>
        <w:ind w:left="851"/>
        <w:rPr>
          <w:rFonts w:cs="Times New Roman"/>
        </w:rPr>
      </w:pPr>
      <w:r w:rsidRPr="00D035EC">
        <w:rPr>
          <w:rFonts w:cs="Times New Roman"/>
        </w:rPr>
        <w:t>Csoportkonfliktus: konfliktus a szervezetben</w:t>
      </w:r>
    </w:p>
    <w:p w:rsidR="006E0747" w:rsidRPr="00D035EC" w:rsidRDefault="006E0747" w:rsidP="006E0747">
      <w:pPr>
        <w:spacing w:after="0"/>
        <w:ind w:left="851"/>
        <w:rPr>
          <w:rFonts w:cs="Times New Roman"/>
        </w:rPr>
      </w:pPr>
      <w:r w:rsidRPr="00D035EC">
        <w:rPr>
          <w:rFonts w:cs="Times New Roman"/>
        </w:rPr>
        <w:t>Szerepkonfliktus</w:t>
      </w:r>
    </w:p>
    <w:p w:rsidR="006E0747" w:rsidRPr="00D035EC" w:rsidRDefault="006E0747" w:rsidP="006E0747">
      <w:pPr>
        <w:spacing w:after="0"/>
        <w:ind w:left="851"/>
        <w:rPr>
          <w:rFonts w:cs="Times New Roman"/>
        </w:rPr>
      </w:pPr>
      <w:r w:rsidRPr="00D035EC">
        <w:rPr>
          <w:rFonts w:cs="Times New Roman"/>
        </w:rPr>
        <w:t>Kommunikációs stratégiák: agresszív, alárendelődő, asszertív</w:t>
      </w:r>
    </w:p>
    <w:p w:rsidR="006E0747" w:rsidRPr="00D035EC" w:rsidRDefault="006E0747" w:rsidP="006E0747">
      <w:pPr>
        <w:spacing w:after="0"/>
        <w:ind w:left="851"/>
        <w:rPr>
          <w:rFonts w:cs="Times New Roman"/>
        </w:rPr>
      </w:pPr>
      <w:r w:rsidRPr="00D035EC">
        <w:rPr>
          <w:rFonts w:cs="Times New Roman"/>
        </w:rPr>
        <w:t>Önérvényesítés, nemet mondás</w:t>
      </w:r>
    </w:p>
    <w:p w:rsidR="006E0747" w:rsidRPr="00D035EC" w:rsidRDefault="006E0747" w:rsidP="006E0747">
      <w:pPr>
        <w:spacing w:after="0"/>
        <w:ind w:left="851"/>
        <w:rPr>
          <w:rFonts w:cs="Times New Roman"/>
        </w:rPr>
      </w:pPr>
      <w:r w:rsidRPr="00D035EC">
        <w:rPr>
          <w:rFonts w:cs="Times New Roman"/>
        </w:rPr>
        <w:t>Hatékony kommunikáció</w:t>
      </w:r>
    </w:p>
    <w:p w:rsidR="006E0747" w:rsidRPr="00D035EC" w:rsidRDefault="006E0747" w:rsidP="006E0747">
      <w:pPr>
        <w:spacing w:after="0"/>
        <w:ind w:left="851"/>
        <w:rPr>
          <w:rFonts w:cs="Times New Roman"/>
        </w:rPr>
      </w:pPr>
      <w:r w:rsidRPr="00D035EC">
        <w:rPr>
          <w:rFonts w:cs="Times New Roman"/>
        </w:rPr>
        <w:t>Figyelmes meghallgatás (empatikus képességek gyakorlása)</w:t>
      </w:r>
    </w:p>
    <w:p w:rsidR="006E0747" w:rsidRPr="00D035EC" w:rsidRDefault="006E0747" w:rsidP="006E0747">
      <w:pPr>
        <w:spacing w:after="0"/>
        <w:ind w:left="851"/>
        <w:rPr>
          <w:rFonts w:cs="Times New Roman"/>
        </w:rPr>
      </w:pPr>
      <w:r w:rsidRPr="00D035EC">
        <w:rPr>
          <w:rFonts w:cs="Times New Roman"/>
        </w:rPr>
        <w:t>Emberi kapcsolatok fejlesztése</w:t>
      </w:r>
    </w:p>
    <w:p w:rsidR="006E0747" w:rsidRPr="00D035EC" w:rsidRDefault="006E0747" w:rsidP="006E0747">
      <w:pPr>
        <w:spacing w:after="0"/>
        <w:ind w:left="851"/>
        <w:rPr>
          <w:rFonts w:cs="Times New Roman"/>
        </w:rPr>
      </w:pPr>
      <w:r w:rsidRPr="00D035EC">
        <w:rPr>
          <w:rFonts w:cs="Times New Roman"/>
        </w:rPr>
        <w:t>Szervezeti kapcsolatok fejlesztése.</w:t>
      </w:r>
    </w:p>
    <w:p w:rsidR="006E0747" w:rsidRPr="00D035EC" w:rsidRDefault="006E0747" w:rsidP="006E0747">
      <w:pPr>
        <w:spacing w:after="0"/>
        <w:ind w:left="851"/>
        <w:rPr>
          <w:rFonts w:cs="Times New Roman"/>
        </w:rPr>
      </w:pPr>
      <w:r w:rsidRPr="00D035EC">
        <w:rPr>
          <w:rFonts w:cs="Times New Roman"/>
        </w:rPr>
        <w:t>Konliktuskezelési stratégiák: győztes-vesztes, vesztes-vesztes, nyertes-nyertes.</w:t>
      </w:r>
    </w:p>
    <w:p w:rsidR="006E0747" w:rsidRPr="00D035EC" w:rsidRDefault="006E0747" w:rsidP="006E0747">
      <w:pPr>
        <w:spacing w:after="0"/>
        <w:ind w:left="851"/>
        <w:rPr>
          <w:rFonts w:cs="Times New Roman"/>
        </w:rPr>
      </w:pPr>
      <w:r w:rsidRPr="00D035EC">
        <w:rPr>
          <w:rFonts w:cs="Times New Roman"/>
        </w:rPr>
        <w:t>Konfliktuskezelési technikák.</w:t>
      </w:r>
    </w:p>
    <w:p w:rsidR="006E0747" w:rsidRPr="00D035EC" w:rsidRDefault="006E0747" w:rsidP="006E0747">
      <w:pPr>
        <w:spacing w:after="0"/>
        <w:ind w:left="851"/>
        <w:rPr>
          <w:rFonts w:cs="Times New Roman"/>
        </w:rPr>
      </w:pPr>
      <w:r w:rsidRPr="00D035EC">
        <w:rPr>
          <w:rFonts w:cs="Times New Roman"/>
        </w:rPr>
        <w:t>Thomas-Killmann módszerek.</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képzés javasolt helyszíne (ajánlás)</w:t>
      </w:r>
    </w:p>
    <w:p w:rsidR="006E0747" w:rsidRPr="00D035EC" w:rsidRDefault="006E0747" w:rsidP="006E0747">
      <w:pPr>
        <w:spacing w:after="0"/>
        <w:ind w:left="426"/>
        <w:rPr>
          <w:rFonts w:cs="Times New Roman"/>
        </w:rPr>
      </w:pPr>
      <w:r w:rsidRPr="00D035EC">
        <w:rPr>
          <w:rFonts w:cs="Times New Roman"/>
        </w:rPr>
        <w:t>szaktanterem</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elsajátítása során alkalmazható sajátos módszerek, tanulói tevékenységformák (ajánlás)</w:t>
      </w:r>
    </w:p>
    <w:p w:rsidR="006E0747" w:rsidRPr="00D035EC" w:rsidRDefault="006E0747" w:rsidP="006E0747">
      <w:pPr>
        <w:spacing w:after="0"/>
        <w:ind w:left="426"/>
        <w:rPr>
          <w:rFonts w:cs="Times New Roman"/>
        </w:rPr>
      </w:pPr>
    </w:p>
    <w:p w:rsidR="006E0747" w:rsidRPr="00D035EC" w:rsidRDefault="006E0747" w:rsidP="006E0747">
      <w:pPr>
        <w:spacing w:after="0"/>
        <w:ind w:left="426"/>
        <w:rPr>
          <w:rFonts w:cs="Times New Roman"/>
          <w:i/>
        </w:rPr>
      </w:pP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2"/>
          <w:numId w:val="8"/>
        </w:numPr>
        <w:spacing w:after="0"/>
        <w:rPr>
          <w:rFonts w:cs="Times New Roman"/>
          <w:b/>
        </w:rPr>
      </w:pPr>
      <w:r w:rsidRPr="00D035EC">
        <w:rPr>
          <w:rFonts w:cs="Times New Roman"/>
          <w:b/>
        </w:rPr>
        <w:t>A tantárgy elsajátítása során alkalmazható sajátos módszerek (ajánlás)</w:t>
      </w:r>
    </w:p>
    <w:p w:rsidR="000137A7" w:rsidRPr="00D035EC" w:rsidRDefault="000137A7" w:rsidP="000137A7">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137A7" w:rsidRPr="00D035EC" w:rsidTr="00D035EC">
        <w:trPr>
          <w:trHeight w:val="600"/>
          <w:jc w:val="center"/>
        </w:trPr>
        <w:tc>
          <w:tcPr>
            <w:tcW w:w="960" w:type="dxa"/>
            <w:vMerge w:val="restart"/>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Alkalmazandó eszközök és felszerelések </w:t>
            </w:r>
          </w:p>
        </w:tc>
      </w:tr>
      <w:tr w:rsidR="000137A7" w:rsidRPr="00D035EC" w:rsidTr="00D035EC">
        <w:trPr>
          <w:trHeight w:val="255"/>
          <w:jc w:val="center"/>
        </w:trPr>
        <w:tc>
          <w:tcPr>
            <w:tcW w:w="960" w:type="dxa"/>
            <w:vMerge/>
            <w:vAlign w:val="center"/>
            <w:hideMark/>
          </w:tcPr>
          <w:p w:rsidR="000137A7" w:rsidRPr="00D035EC" w:rsidRDefault="000137A7" w:rsidP="000137A7">
            <w:pPr>
              <w:spacing w:after="0"/>
              <w:jc w:val="left"/>
              <w:rPr>
                <w:rFonts w:eastAsia="Times New Roman" w:cs="Times New Roman"/>
                <w:color w:val="000000"/>
                <w:sz w:val="20"/>
                <w:szCs w:val="20"/>
                <w:lang w:eastAsia="hu-HU"/>
              </w:rPr>
            </w:pPr>
          </w:p>
        </w:tc>
        <w:tc>
          <w:tcPr>
            <w:tcW w:w="2220" w:type="dxa"/>
            <w:vMerge/>
            <w:vAlign w:val="center"/>
            <w:hideMark/>
          </w:tcPr>
          <w:p w:rsidR="000137A7" w:rsidRPr="00D035EC" w:rsidRDefault="000137A7" w:rsidP="000137A7">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egyéni</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osztály</w:t>
            </w:r>
          </w:p>
        </w:tc>
        <w:tc>
          <w:tcPr>
            <w:tcW w:w="2380" w:type="dxa"/>
            <w:vMerge/>
            <w:vAlign w:val="center"/>
            <w:hideMark/>
          </w:tcPr>
          <w:p w:rsidR="000137A7" w:rsidRPr="00D035EC" w:rsidRDefault="000137A7" w:rsidP="000137A7">
            <w:pPr>
              <w:spacing w:after="0"/>
              <w:jc w:val="left"/>
              <w:rPr>
                <w:rFonts w:eastAsia="Times New Roman" w:cs="Times New Roman"/>
                <w:color w:val="000000"/>
                <w:sz w:val="20"/>
                <w:szCs w:val="20"/>
                <w:lang w:eastAsia="hu-HU"/>
              </w:rPr>
            </w:pPr>
          </w:p>
        </w:tc>
      </w:tr>
      <w:tr w:rsidR="000137A7" w:rsidRPr="00D035EC" w:rsidTr="00D035EC">
        <w:trPr>
          <w:trHeight w:val="255"/>
          <w:jc w:val="center"/>
        </w:trPr>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w:t>
            </w:r>
          </w:p>
        </w:tc>
        <w:tc>
          <w:tcPr>
            <w:tcW w:w="222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magyarázat</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D035EC">
        <w:trPr>
          <w:trHeight w:val="255"/>
          <w:jc w:val="center"/>
        </w:trPr>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w:t>
            </w:r>
          </w:p>
        </w:tc>
        <w:tc>
          <w:tcPr>
            <w:tcW w:w="222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elbeszélés</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D035EC">
        <w:trPr>
          <w:trHeight w:val="255"/>
          <w:jc w:val="center"/>
        </w:trPr>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w:t>
            </w:r>
          </w:p>
        </w:tc>
        <w:tc>
          <w:tcPr>
            <w:tcW w:w="222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kiselőadás</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D035EC">
        <w:trPr>
          <w:trHeight w:val="255"/>
          <w:jc w:val="center"/>
        </w:trPr>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w:t>
            </w:r>
          </w:p>
        </w:tc>
        <w:tc>
          <w:tcPr>
            <w:tcW w:w="222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megbeszélés</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D035EC">
        <w:trPr>
          <w:trHeight w:val="255"/>
          <w:jc w:val="center"/>
        </w:trPr>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lastRenderedPageBreak/>
              <w:t>5.</w:t>
            </w:r>
          </w:p>
        </w:tc>
        <w:tc>
          <w:tcPr>
            <w:tcW w:w="222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vita</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D035EC">
        <w:trPr>
          <w:trHeight w:val="255"/>
          <w:jc w:val="center"/>
        </w:trPr>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6.</w:t>
            </w:r>
          </w:p>
        </w:tc>
        <w:tc>
          <w:tcPr>
            <w:tcW w:w="222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szemléltetés</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D035EC">
        <w:trPr>
          <w:trHeight w:val="255"/>
          <w:jc w:val="center"/>
        </w:trPr>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7.</w:t>
            </w:r>
          </w:p>
        </w:tc>
        <w:tc>
          <w:tcPr>
            <w:tcW w:w="222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házi feladat</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bl>
    <w:p w:rsidR="000137A7" w:rsidRPr="00D035EC" w:rsidRDefault="000137A7" w:rsidP="000137A7">
      <w:pPr>
        <w:pStyle w:val="Listaszerbekezds"/>
        <w:spacing w:after="0"/>
        <w:ind w:left="1224"/>
        <w:rPr>
          <w:rFonts w:cs="Times New Roman"/>
          <w:b/>
        </w:rPr>
      </w:pP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2"/>
          <w:numId w:val="8"/>
        </w:numPr>
        <w:spacing w:after="0"/>
        <w:rPr>
          <w:rFonts w:cs="Times New Roman"/>
          <w:b/>
        </w:rPr>
      </w:pPr>
      <w:r w:rsidRPr="00D035EC">
        <w:rPr>
          <w:rFonts w:cs="Times New Roman"/>
          <w:b/>
        </w:rPr>
        <w:t>A tantárgy elsajátítása során alkalmazható tanulói tevékenységformák (ajánlás)</w:t>
      </w:r>
    </w:p>
    <w:p w:rsidR="000137A7" w:rsidRPr="00D035EC" w:rsidRDefault="000137A7" w:rsidP="000137A7">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137A7" w:rsidRPr="00D035EC" w:rsidTr="000137A7">
        <w:trPr>
          <w:trHeight w:val="255"/>
          <w:jc w:val="center"/>
        </w:trPr>
        <w:tc>
          <w:tcPr>
            <w:tcW w:w="1040" w:type="dxa"/>
            <w:vMerge w:val="restart"/>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Alkalmazandó eszközök és felszerelések </w:t>
            </w:r>
          </w:p>
        </w:tc>
      </w:tr>
      <w:tr w:rsidR="000137A7" w:rsidRPr="00D035EC" w:rsidTr="000137A7">
        <w:trPr>
          <w:trHeight w:val="510"/>
          <w:jc w:val="center"/>
        </w:trPr>
        <w:tc>
          <w:tcPr>
            <w:tcW w:w="1040" w:type="dxa"/>
            <w:vMerge/>
            <w:vAlign w:val="center"/>
            <w:hideMark/>
          </w:tcPr>
          <w:p w:rsidR="000137A7" w:rsidRPr="00D035EC" w:rsidRDefault="000137A7" w:rsidP="000137A7">
            <w:pPr>
              <w:spacing w:after="0"/>
              <w:jc w:val="left"/>
              <w:rPr>
                <w:rFonts w:eastAsia="Times New Roman" w:cs="Times New Roman"/>
                <w:color w:val="000000"/>
                <w:sz w:val="20"/>
                <w:szCs w:val="20"/>
                <w:lang w:eastAsia="hu-HU"/>
              </w:rPr>
            </w:pPr>
          </w:p>
        </w:tc>
        <w:tc>
          <w:tcPr>
            <w:tcW w:w="2800" w:type="dxa"/>
            <w:vMerge/>
            <w:vAlign w:val="center"/>
            <w:hideMark/>
          </w:tcPr>
          <w:p w:rsidR="000137A7" w:rsidRPr="00D035EC" w:rsidRDefault="000137A7" w:rsidP="000137A7">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egyéni</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csoport-bontás</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osztály-keret</w:t>
            </w:r>
          </w:p>
        </w:tc>
        <w:tc>
          <w:tcPr>
            <w:tcW w:w="2380" w:type="dxa"/>
            <w:vMerge/>
            <w:vAlign w:val="center"/>
            <w:hideMark/>
          </w:tcPr>
          <w:p w:rsidR="000137A7" w:rsidRPr="00D035EC" w:rsidRDefault="000137A7" w:rsidP="000137A7">
            <w:pPr>
              <w:spacing w:after="0"/>
              <w:jc w:val="left"/>
              <w:rPr>
                <w:rFonts w:eastAsia="Times New Roman" w:cs="Times New Roman"/>
                <w:color w:val="000000"/>
                <w:sz w:val="20"/>
                <w:szCs w:val="20"/>
                <w:lang w:eastAsia="hu-HU"/>
              </w:rPr>
            </w:pPr>
          </w:p>
        </w:tc>
      </w:tr>
      <w:tr w:rsidR="000137A7" w:rsidRPr="00D035EC" w:rsidTr="000137A7">
        <w:trPr>
          <w:trHeight w:val="255"/>
          <w:jc w:val="center"/>
        </w:trPr>
        <w:tc>
          <w:tcPr>
            <w:tcW w:w="1040" w:type="dxa"/>
            <w:shd w:val="clear" w:color="000000" w:fill="D9D9D9"/>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w:t>
            </w:r>
          </w:p>
        </w:tc>
        <w:tc>
          <w:tcPr>
            <w:tcW w:w="7460" w:type="dxa"/>
            <w:gridSpan w:val="5"/>
            <w:shd w:val="clear" w:color="000000" w:fill="D9D9D9"/>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 feldolgozó tevékenységek</w:t>
            </w:r>
          </w:p>
        </w:tc>
      </w:tr>
      <w:tr w:rsidR="000137A7" w:rsidRPr="00D035EC" w:rsidTr="000137A7">
        <w:trPr>
          <w:trHeight w:val="510"/>
          <w:jc w:val="center"/>
        </w:trPr>
        <w:tc>
          <w:tcPr>
            <w:tcW w:w="104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1.1.</w:t>
            </w:r>
          </w:p>
        </w:tc>
        <w:tc>
          <w:tcPr>
            <w:tcW w:w="280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0137A7">
        <w:trPr>
          <w:trHeight w:val="510"/>
          <w:jc w:val="center"/>
        </w:trPr>
        <w:tc>
          <w:tcPr>
            <w:tcW w:w="104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1.2.</w:t>
            </w:r>
          </w:p>
        </w:tc>
        <w:tc>
          <w:tcPr>
            <w:tcW w:w="280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0137A7">
        <w:trPr>
          <w:trHeight w:val="510"/>
          <w:jc w:val="center"/>
        </w:trPr>
        <w:tc>
          <w:tcPr>
            <w:tcW w:w="104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1.3.</w:t>
            </w:r>
          </w:p>
        </w:tc>
        <w:tc>
          <w:tcPr>
            <w:tcW w:w="280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0137A7">
        <w:trPr>
          <w:trHeight w:val="510"/>
          <w:jc w:val="center"/>
        </w:trPr>
        <w:tc>
          <w:tcPr>
            <w:tcW w:w="104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1.4.</w:t>
            </w:r>
          </w:p>
        </w:tc>
        <w:tc>
          <w:tcPr>
            <w:tcW w:w="280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0137A7">
        <w:trPr>
          <w:trHeight w:val="510"/>
          <w:jc w:val="center"/>
        </w:trPr>
        <w:tc>
          <w:tcPr>
            <w:tcW w:w="104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1.5.</w:t>
            </w:r>
          </w:p>
        </w:tc>
        <w:tc>
          <w:tcPr>
            <w:tcW w:w="280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0137A7">
        <w:trPr>
          <w:trHeight w:val="255"/>
          <w:jc w:val="center"/>
        </w:trPr>
        <w:tc>
          <w:tcPr>
            <w:tcW w:w="104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1.6.</w:t>
            </w:r>
          </w:p>
        </w:tc>
        <w:tc>
          <w:tcPr>
            <w:tcW w:w="280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0137A7">
        <w:trPr>
          <w:trHeight w:val="510"/>
          <w:jc w:val="center"/>
        </w:trPr>
        <w:tc>
          <w:tcPr>
            <w:tcW w:w="104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1.7.</w:t>
            </w:r>
          </w:p>
        </w:tc>
        <w:tc>
          <w:tcPr>
            <w:tcW w:w="280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0137A7">
        <w:trPr>
          <w:trHeight w:val="255"/>
          <w:jc w:val="center"/>
        </w:trPr>
        <w:tc>
          <w:tcPr>
            <w:tcW w:w="1040" w:type="dxa"/>
            <w:shd w:val="clear" w:color="000000" w:fill="D9D9D9"/>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w:t>
            </w:r>
          </w:p>
        </w:tc>
        <w:tc>
          <w:tcPr>
            <w:tcW w:w="7460" w:type="dxa"/>
            <w:gridSpan w:val="5"/>
            <w:shd w:val="clear" w:color="000000" w:fill="D9D9D9"/>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Ismeretalkalmazási gyakorló tevékenységek, feladatok</w:t>
            </w:r>
          </w:p>
        </w:tc>
      </w:tr>
      <w:tr w:rsidR="000137A7" w:rsidRPr="00D035EC" w:rsidTr="000137A7">
        <w:trPr>
          <w:trHeight w:val="255"/>
          <w:jc w:val="center"/>
        </w:trPr>
        <w:tc>
          <w:tcPr>
            <w:tcW w:w="104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2.1.</w:t>
            </w:r>
          </w:p>
        </w:tc>
        <w:tc>
          <w:tcPr>
            <w:tcW w:w="280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0137A7">
        <w:trPr>
          <w:trHeight w:val="510"/>
          <w:jc w:val="center"/>
        </w:trPr>
        <w:tc>
          <w:tcPr>
            <w:tcW w:w="104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2.2.</w:t>
            </w:r>
          </w:p>
        </w:tc>
        <w:tc>
          <w:tcPr>
            <w:tcW w:w="280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0137A7">
        <w:trPr>
          <w:trHeight w:val="255"/>
          <w:jc w:val="center"/>
        </w:trPr>
        <w:tc>
          <w:tcPr>
            <w:tcW w:w="104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2.3.</w:t>
            </w:r>
          </w:p>
        </w:tc>
        <w:tc>
          <w:tcPr>
            <w:tcW w:w="280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Tesztfeladat megoldása</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0137A7">
        <w:trPr>
          <w:trHeight w:val="510"/>
          <w:jc w:val="center"/>
        </w:trPr>
        <w:tc>
          <w:tcPr>
            <w:tcW w:w="104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2.4.</w:t>
            </w:r>
          </w:p>
        </w:tc>
        <w:tc>
          <w:tcPr>
            <w:tcW w:w="280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bl>
    <w:p w:rsidR="000137A7" w:rsidRPr="00D035EC" w:rsidRDefault="000137A7" w:rsidP="000137A7">
      <w:pPr>
        <w:pStyle w:val="Listaszerbekezds"/>
        <w:spacing w:after="0"/>
        <w:ind w:left="1224"/>
        <w:rPr>
          <w:rFonts w:cs="Times New Roman"/>
          <w:b/>
        </w:rPr>
      </w:pP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értékelésének módja</w:t>
      </w:r>
    </w:p>
    <w:p w:rsidR="006E0747" w:rsidRPr="00D035EC" w:rsidRDefault="006E0747" w:rsidP="006E0747">
      <w:pPr>
        <w:spacing w:after="0"/>
        <w:ind w:left="426"/>
        <w:rPr>
          <w:rFonts w:cs="Times New Roman"/>
        </w:rPr>
      </w:pPr>
      <w:r w:rsidRPr="00D035EC">
        <w:rPr>
          <w:rFonts w:cs="Times New Roman"/>
        </w:rPr>
        <w:t>A nemzeti köznevelésről szóló 2011. évi CXC. törvény. 54. § (2) a) pontja szerinti értékeléssel.</w:t>
      </w:r>
    </w:p>
    <w:p w:rsidR="006E0747" w:rsidRPr="00D035EC" w:rsidRDefault="006E0747" w:rsidP="006E0747">
      <w:pPr>
        <w:spacing w:after="0"/>
        <w:ind w:left="426"/>
        <w:rPr>
          <w:rFonts w:cs="Times New Roman"/>
        </w:rPr>
      </w:pPr>
    </w:p>
    <w:p w:rsidR="006E0747" w:rsidRPr="00D035EC" w:rsidRDefault="006E0747" w:rsidP="006E0747">
      <w:pPr>
        <w:spacing w:after="0"/>
        <w:rPr>
          <w:rFonts w:cs="Times New Roman"/>
        </w:rPr>
      </w:pPr>
    </w:p>
    <w:p w:rsidR="006E0747" w:rsidRPr="00D035EC" w:rsidRDefault="006E0747" w:rsidP="006E0747">
      <w:pPr>
        <w:pStyle w:val="Listaszerbekezds"/>
        <w:numPr>
          <w:ilvl w:val="0"/>
          <w:numId w:val="8"/>
        </w:numPr>
        <w:tabs>
          <w:tab w:val="right" w:pos="9072"/>
        </w:tabs>
        <w:spacing w:after="0"/>
        <w:rPr>
          <w:rFonts w:cs="Times New Roman"/>
          <w:b/>
        </w:rPr>
      </w:pPr>
      <w:r w:rsidRPr="00D035EC">
        <w:rPr>
          <w:rFonts w:cs="Times New Roman"/>
          <w:b/>
        </w:rPr>
        <w:t>Vízügyi ügyintézői ismeretek tantárgy</w:t>
      </w:r>
      <w:r w:rsidRPr="00D035EC">
        <w:rPr>
          <w:rFonts w:cs="Times New Roman"/>
          <w:b/>
        </w:rPr>
        <w:tab/>
        <w:t>201 óra/ óra*</w:t>
      </w:r>
    </w:p>
    <w:p w:rsidR="006E0747" w:rsidRPr="00D035EC" w:rsidRDefault="006E0747" w:rsidP="006E0747">
      <w:pPr>
        <w:spacing w:after="0"/>
        <w:jc w:val="right"/>
        <w:rPr>
          <w:rFonts w:cs="Times New Roman"/>
          <w:sz w:val="20"/>
        </w:rPr>
      </w:pPr>
      <w:r w:rsidRPr="00D035EC">
        <w:rPr>
          <w:rFonts w:cs="Times New Roman"/>
          <w:sz w:val="20"/>
        </w:rPr>
        <w:t>* 9-13. évfolyamon megszervezett képzés/13. és 14. évfolyamon megszervezett képzés</w:t>
      </w:r>
    </w:p>
    <w:p w:rsidR="006E0747" w:rsidRPr="00D035EC" w:rsidRDefault="006E0747" w:rsidP="006E0747">
      <w:pPr>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tanításának célja</w:t>
      </w:r>
    </w:p>
    <w:p w:rsidR="006E0747" w:rsidRPr="00D035EC" w:rsidRDefault="006E0747" w:rsidP="006E0747">
      <w:pPr>
        <w:spacing w:after="0"/>
        <w:ind w:left="426"/>
        <w:rPr>
          <w:rFonts w:cs="Times New Roman"/>
        </w:rPr>
      </w:pPr>
      <w:r w:rsidRPr="00D035EC">
        <w:rPr>
          <w:rFonts w:cs="Times New Roman"/>
        </w:rPr>
        <w:t>A Vízügyi ügyintézői ismeretek elmélet tantárgy oktatásának alapvető célja, hogy a tanulók megismerjék a vízügyi, víziközmű szolgáltatásban az ügyviteli folyamatokat, átlássák azokat, tisztában legyenek az ügyviteli renddel és annak fontosságával. Legyenek képesek a használatos dokumentumok készítésére, adatgyűjtési, adatszolgáltatási és adatellenőrzési feladatok önálló elvégzésére, a különböző adatállományokból egyszerűbb beszámolók elkészítésére.</w:t>
      </w:r>
    </w:p>
    <w:p w:rsidR="006E0747" w:rsidRPr="00D035EC" w:rsidRDefault="006E0747" w:rsidP="006E0747">
      <w:pPr>
        <w:spacing w:after="0"/>
        <w:ind w:left="426"/>
        <w:rPr>
          <w:rFonts w:cs="Times New Roman"/>
        </w:rPr>
      </w:pPr>
      <w:r w:rsidRPr="00D035EC">
        <w:rPr>
          <w:rFonts w:cs="Times New Roman"/>
        </w:rPr>
        <w:lastRenderedPageBreak/>
        <w:t>Biztonsággal igazodjanak el az adathalmazokból kiszűrhető információk között, valamint az információkat képesek legyenek rendszerezni. Sajátítsák el a biztonságos irat és adatkezelés jellemzőit, az irodatechnikai berendezések kezelését.</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Kapcsolódó közismereti, szakmai tartalmak</w:t>
      </w:r>
    </w:p>
    <w:p w:rsidR="006E0747" w:rsidRPr="00D035EC" w:rsidRDefault="006E0747" w:rsidP="006E0747">
      <w:pPr>
        <w:spacing w:after="0"/>
        <w:ind w:left="426"/>
        <w:rPr>
          <w:rFonts w:cs="Times New Roman"/>
        </w:rPr>
      </w:pPr>
      <w:r w:rsidRPr="00D035EC">
        <w:rPr>
          <w:rFonts w:cs="Times New Roman"/>
        </w:rPr>
        <w:t>Általános ügyintézői ismeretek</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Témakörök</w:t>
      </w: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Jogi ismeretek</w:t>
      </w:r>
      <w:r w:rsidRPr="00D035EC">
        <w:rPr>
          <w:rFonts w:cs="Times New Roman"/>
          <w:b/>
          <w:i/>
        </w:rPr>
        <w:tab/>
        <w:t>36 óra/ óra</w:t>
      </w:r>
    </w:p>
    <w:p w:rsidR="006E0747" w:rsidRPr="00D035EC" w:rsidRDefault="006E0747" w:rsidP="006E0747">
      <w:pPr>
        <w:tabs>
          <w:tab w:val="left" w:pos="1418"/>
          <w:tab w:val="right" w:pos="9072"/>
        </w:tabs>
        <w:spacing w:after="0"/>
        <w:ind w:left="851"/>
        <w:rPr>
          <w:rFonts w:cs="Times New Roman"/>
        </w:rPr>
      </w:pPr>
      <w:r w:rsidRPr="00D035EC">
        <w:rPr>
          <w:rFonts w:cs="Times New Roman"/>
        </w:rPr>
        <w:t>A jogszabályok keletkezése, eredete, célja.</w:t>
      </w:r>
    </w:p>
    <w:p w:rsidR="006E0747" w:rsidRPr="00D035EC" w:rsidRDefault="006E0747" w:rsidP="006E0747">
      <w:pPr>
        <w:tabs>
          <w:tab w:val="left" w:pos="1418"/>
          <w:tab w:val="right" w:pos="9072"/>
        </w:tabs>
        <w:spacing w:after="0"/>
        <w:ind w:left="851"/>
        <w:rPr>
          <w:rFonts w:cs="Times New Roman"/>
        </w:rPr>
      </w:pPr>
      <w:r w:rsidRPr="00D035EC">
        <w:rPr>
          <w:rFonts w:cs="Times New Roman"/>
        </w:rPr>
        <w:t>Jogforrások fogalma, értelmezése (anyagi, alaki).</w:t>
      </w:r>
    </w:p>
    <w:p w:rsidR="006E0747" w:rsidRPr="00D035EC" w:rsidRDefault="006E0747" w:rsidP="006E0747">
      <w:pPr>
        <w:tabs>
          <w:tab w:val="left" w:pos="1418"/>
          <w:tab w:val="right" w:pos="9072"/>
        </w:tabs>
        <w:spacing w:after="0"/>
        <w:ind w:left="851"/>
        <w:rPr>
          <w:rFonts w:cs="Times New Roman"/>
        </w:rPr>
      </w:pPr>
      <w:r w:rsidRPr="00D035EC">
        <w:rPr>
          <w:rFonts w:cs="Times New Roman"/>
        </w:rPr>
        <w:t>A jogszabályok jogforrási hierarchiája.</w:t>
      </w:r>
    </w:p>
    <w:p w:rsidR="006E0747" w:rsidRPr="00D035EC" w:rsidRDefault="006E0747" w:rsidP="006E0747">
      <w:pPr>
        <w:tabs>
          <w:tab w:val="left" w:pos="1418"/>
          <w:tab w:val="right" w:pos="9072"/>
        </w:tabs>
        <w:spacing w:after="0"/>
        <w:ind w:left="851"/>
        <w:rPr>
          <w:rFonts w:cs="Times New Roman"/>
        </w:rPr>
      </w:pPr>
      <w:r w:rsidRPr="00D035EC">
        <w:rPr>
          <w:rFonts w:cs="Times New Roman"/>
        </w:rPr>
        <w:t>A jogszabályok részei (feltétel, rendelkező rész, jogkövetkezmény), szerepük.</w:t>
      </w:r>
    </w:p>
    <w:p w:rsidR="006E0747" w:rsidRPr="00D035EC" w:rsidRDefault="006E0747" w:rsidP="006E0747">
      <w:pPr>
        <w:tabs>
          <w:tab w:val="left" w:pos="1418"/>
          <w:tab w:val="right" w:pos="9072"/>
        </w:tabs>
        <w:spacing w:after="0"/>
        <w:ind w:left="851"/>
        <w:rPr>
          <w:rFonts w:cs="Times New Roman"/>
        </w:rPr>
      </w:pPr>
      <w:r w:rsidRPr="00D035EC">
        <w:rPr>
          <w:rFonts w:cs="Times New Roman"/>
        </w:rPr>
        <w:t>A jogszabályok hatálya (időbeli, területi, személyi, tárgyi).</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A hagyományos hatalmi ágak. </w:t>
      </w:r>
    </w:p>
    <w:p w:rsidR="006E0747" w:rsidRPr="00D035EC" w:rsidRDefault="006E0747" w:rsidP="006E0747">
      <w:pPr>
        <w:tabs>
          <w:tab w:val="left" w:pos="1418"/>
          <w:tab w:val="right" w:pos="9072"/>
        </w:tabs>
        <w:spacing w:after="0"/>
        <w:ind w:left="851"/>
        <w:rPr>
          <w:rFonts w:cs="Times New Roman"/>
        </w:rPr>
      </w:pPr>
      <w:r w:rsidRPr="00D035EC">
        <w:rPr>
          <w:rFonts w:cs="Times New Roman"/>
        </w:rPr>
        <w:t>Az Alkotmány, mint a Magyar Köztársaság alaptörvénye.</w:t>
      </w:r>
    </w:p>
    <w:p w:rsidR="006E0747" w:rsidRPr="00D035EC" w:rsidRDefault="006E0747" w:rsidP="006E0747">
      <w:pPr>
        <w:tabs>
          <w:tab w:val="left" w:pos="1418"/>
          <w:tab w:val="right" w:pos="9072"/>
        </w:tabs>
        <w:spacing w:after="0"/>
        <w:ind w:left="851"/>
        <w:rPr>
          <w:rFonts w:cs="Times New Roman"/>
        </w:rPr>
      </w:pPr>
      <w:r w:rsidRPr="00D035EC">
        <w:rPr>
          <w:rFonts w:cs="Times New Roman"/>
        </w:rPr>
        <w:t>Az Országgyűlés feladatai, A köztársasági elnök feladatai.</w:t>
      </w:r>
    </w:p>
    <w:p w:rsidR="006E0747" w:rsidRPr="00D035EC" w:rsidRDefault="006E0747" w:rsidP="006E0747">
      <w:pPr>
        <w:tabs>
          <w:tab w:val="left" w:pos="1418"/>
          <w:tab w:val="right" w:pos="9072"/>
        </w:tabs>
        <w:spacing w:after="0"/>
        <w:ind w:left="851"/>
        <w:rPr>
          <w:rFonts w:cs="Times New Roman"/>
        </w:rPr>
      </w:pPr>
      <w:r w:rsidRPr="00D035EC">
        <w:rPr>
          <w:rFonts w:cs="Times New Roman"/>
        </w:rPr>
        <w:t>A kormány, minisztériumok és feladatai.</w:t>
      </w:r>
    </w:p>
    <w:p w:rsidR="006E0747" w:rsidRPr="00D035EC" w:rsidRDefault="006E0747" w:rsidP="006E0747">
      <w:pPr>
        <w:tabs>
          <w:tab w:val="left" w:pos="1418"/>
          <w:tab w:val="right" w:pos="9072"/>
        </w:tabs>
        <w:spacing w:after="0"/>
        <w:ind w:left="851"/>
        <w:rPr>
          <w:rFonts w:cs="Times New Roman"/>
        </w:rPr>
      </w:pPr>
      <w:r w:rsidRPr="00D035EC">
        <w:rPr>
          <w:rFonts w:cs="Times New Roman"/>
        </w:rPr>
        <w:t>Államigazgatás helyi szervezetei.</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Alkotmánybíróság feladata, működése. </w:t>
      </w:r>
    </w:p>
    <w:p w:rsidR="006E0747" w:rsidRPr="00D035EC" w:rsidRDefault="006E0747" w:rsidP="006E0747">
      <w:pPr>
        <w:tabs>
          <w:tab w:val="left" w:pos="1418"/>
          <w:tab w:val="right" w:pos="9072"/>
        </w:tabs>
        <w:spacing w:after="0"/>
        <w:ind w:left="851"/>
        <w:rPr>
          <w:rFonts w:cs="Times New Roman"/>
        </w:rPr>
      </w:pPr>
      <w:r w:rsidRPr="00D035EC">
        <w:rPr>
          <w:rFonts w:cs="Times New Roman"/>
        </w:rPr>
        <w:t>Törvénykezési szervezet (bíróságok, közjegyzők, ügyészség).</w:t>
      </w:r>
    </w:p>
    <w:p w:rsidR="006E0747" w:rsidRPr="00D035EC" w:rsidRDefault="006E0747" w:rsidP="006E0747">
      <w:pPr>
        <w:tabs>
          <w:tab w:val="left" w:pos="1418"/>
          <w:tab w:val="right" w:pos="9072"/>
        </w:tabs>
        <w:spacing w:after="0"/>
        <w:ind w:left="851"/>
        <w:rPr>
          <w:rFonts w:cs="Times New Roman"/>
        </w:rPr>
      </w:pPr>
      <w:r w:rsidRPr="00D035EC">
        <w:rPr>
          <w:rFonts w:cs="Times New Roman"/>
        </w:rPr>
        <w:t>Önkormányzati igazgatás (szervezet, működése, feladat és hatáskör).</w:t>
      </w:r>
    </w:p>
    <w:p w:rsidR="006E0747" w:rsidRPr="00D035EC" w:rsidRDefault="006E0747" w:rsidP="006E0747">
      <w:pPr>
        <w:tabs>
          <w:tab w:val="left" w:pos="1418"/>
          <w:tab w:val="right" w:pos="9072"/>
        </w:tabs>
        <w:spacing w:after="0"/>
        <w:ind w:left="851"/>
        <w:rPr>
          <w:rFonts w:cs="Times New Roman"/>
        </w:rPr>
      </w:pPr>
      <w:r w:rsidRPr="00D035EC">
        <w:rPr>
          <w:rFonts w:cs="Times New Roman"/>
        </w:rPr>
        <w:t>Nonprofit szervezetek.</w:t>
      </w: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Vízügyi igazgatás, rendeletek, szabályozások</w:t>
      </w:r>
      <w:r w:rsidRPr="00D035EC">
        <w:rPr>
          <w:rFonts w:cs="Times New Roman"/>
          <w:b/>
          <w:i/>
        </w:rPr>
        <w:tab/>
        <w:t>103 óra/ óra</w:t>
      </w:r>
    </w:p>
    <w:p w:rsidR="006E0747" w:rsidRPr="00D035EC" w:rsidRDefault="006E0747" w:rsidP="006E0747">
      <w:pPr>
        <w:tabs>
          <w:tab w:val="left" w:pos="1418"/>
          <w:tab w:val="right" w:pos="9072"/>
        </w:tabs>
        <w:spacing w:after="0"/>
        <w:ind w:left="851"/>
        <w:rPr>
          <w:rFonts w:cs="Times New Roman"/>
        </w:rPr>
      </w:pPr>
      <w:r w:rsidRPr="00D035EC">
        <w:rPr>
          <w:rFonts w:cs="Times New Roman"/>
        </w:rPr>
        <w:t>Vízügyi és víziközmű igazgatás rendszere.</w:t>
      </w:r>
    </w:p>
    <w:p w:rsidR="006E0747" w:rsidRPr="00D035EC" w:rsidRDefault="006E0747" w:rsidP="006E0747">
      <w:pPr>
        <w:tabs>
          <w:tab w:val="left" w:pos="1418"/>
          <w:tab w:val="right" w:pos="9072"/>
        </w:tabs>
        <w:spacing w:after="0"/>
        <w:ind w:left="851"/>
        <w:rPr>
          <w:rFonts w:cs="Times New Roman"/>
        </w:rPr>
      </w:pPr>
      <w:r w:rsidRPr="00D035EC">
        <w:rPr>
          <w:rFonts w:cs="Times New Roman"/>
        </w:rPr>
        <w:t>Minisztériumok, központi és helyi szervek.</w:t>
      </w:r>
    </w:p>
    <w:p w:rsidR="006E0747" w:rsidRPr="00D035EC" w:rsidRDefault="006E0747" w:rsidP="006E0747">
      <w:pPr>
        <w:tabs>
          <w:tab w:val="left" w:pos="1418"/>
          <w:tab w:val="right" w:pos="9072"/>
        </w:tabs>
        <w:spacing w:after="0"/>
        <w:ind w:left="851"/>
        <w:rPr>
          <w:rFonts w:cs="Times New Roman"/>
        </w:rPr>
      </w:pPr>
      <w:r w:rsidRPr="00D035EC">
        <w:rPr>
          <w:rFonts w:cs="Times New Roman"/>
        </w:rPr>
        <w:t>Közigazgatási eljárások szabályai.</w:t>
      </w:r>
    </w:p>
    <w:p w:rsidR="006E0747" w:rsidRPr="00D035EC" w:rsidRDefault="006E0747" w:rsidP="006E0747">
      <w:pPr>
        <w:tabs>
          <w:tab w:val="left" w:pos="1418"/>
          <w:tab w:val="right" w:pos="9072"/>
        </w:tabs>
        <w:spacing w:after="0"/>
        <w:ind w:left="851"/>
        <w:rPr>
          <w:rFonts w:cs="Times New Roman"/>
        </w:rPr>
      </w:pPr>
      <w:r w:rsidRPr="00D035EC">
        <w:rPr>
          <w:rFonts w:cs="Times New Roman"/>
        </w:rPr>
        <w:t>Törvények, kormányrendeletek, miniszteri rendeletek a vízügyi és víziközmű területen.</w:t>
      </w:r>
    </w:p>
    <w:p w:rsidR="006E0747" w:rsidRPr="00D035EC" w:rsidRDefault="006E0747" w:rsidP="006E0747">
      <w:pPr>
        <w:tabs>
          <w:tab w:val="left" w:pos="1418"/>
          <w:tab w:val="right" w:pos="9072"/>
        </w:tabs>
        <w:spacing w:after="0"/>
        <w:ind w:left="851"/>
        <w:rPr>
          <w:rFonts w:cs="Times New Roman"/>
        </w:rPr>
      </w:pPr>
      <w:r w:rsidRPr="00D035EC">
        <w:rPr>
          <w:rFonts w:cs="Times New Roman"/>
        </w:rPr>
        <w:t>EU vízügyi és víziközmű szakterületi irányelvek.</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A vízügyi- és víziközmű szakhatósági eljárások szabályai. </w:t>
      </w:r>
    </w:p>
    <w:p w:rsidR="006E0747" w:rsidRPr="00D035EC" w:rsidRDefault="006E0747" w:rsidP="006E0747">
      <w:pPr>
        <w:tabs>
          <w:tab w:val="left" w:pos="1418"/>
          <w:tab w:val="right" w:pos="9072"/>
        </w:tabs>
        <w:spacing w:after="0"/>
        <w:ind w:left="851"/>
        <w:rPr>
          <w:rFonts w:cs="Times New Roman"/>
        </w:rPr>
      </w:pPr>
      <w:r w:rsidRPr="00D035EC">
        <w:rPr>
          <w:rFonts w:cs="Times New Roman"/>
        </w:rPr>
        <w:t>Kérelem, engedélyezés, hatósági felügyelet.</w:t>
      </w:r>
    </w:p>
    <w:p w:rsidR="006E0747" w:rsidRPr="00D035EC" w:rsidRDefault="006E0747" w:rsidP="006E0747">
      <w:pPr>
        <w:tabs>
          <w:tab w:val="left" w:pos="1418"/>
          <w:tab w:val="right" w:pos="9072"/>
        </w:tabs>
        <w:spacing w:after="0"/>
        <w:ind w:left="851"/>
        <w:rPr>
          <w:rFonts w:cs="Times New Roman"/>
        </w:rPr>
      </w:pPr>
      <w:r w:rsidRPr="00D035EC">
        <w:rPr>
          <w:rFonts w:cs="Times New Roman"/>
        </w:rPr>
        <w:t>1995. évi LVII. törvény a vízgazdálkodásról.</w:t>
      </w:r>
    </w:p>
    <w:p w:rsidR="006E0747" w:rsidRPr="00D035EC" w:rsidRDefault="006E0747" w:rsidP="006E0747">
      <w:pPr>
        <w:tabs>
          <w:tab w:val="left" w:pos="1418"/>
          <w:tab w:val="right" w:pos="9072"/>
        </w:tabs>
        <w:spacing w:after="0"/>
        <w:ind w:left="851"/>
        <w:rPr>
          <w:rFonts w:cs="Times New Roman"/>
        </w:rPr>
      </w:pPr>
      <w:r w:rsidRPr="00D035EC">
        <w:rPr>
          <w:rFonts w:cs="Times New Roman"/>
        </w:rPr>
        <w:t>2011. évi CCIX. törvény a víziközmű-szolgáltatásról.</w:t>
      </w:r>
    </w:p>
    <w:p w:rsidR="006E0747" w:rsidRPr="00D035EC" w:rsidRDefault="006E0747" w:rsidP="006E0747">
      <w:pPr>
        <w:tabs>
          <w:tab w:val="left" w:pos="1418"/>
          <w:tab w:val="right" w:pos="9072"/>
        </w:tabs>
        <w:spacing w:after="0"/>
        <w:ind w:left="851"/>
        <w:rPr>
          <w:rFonts w:cs="Times New Roman"/>
        </w:rPr>
      </w:pPr>
      <w:r w:rsidRPr="00D035EC">
        <w:rPr>
          <w:rFonts w:cs="Times New Roman"/>
        </w:rPr>
        <w:t>2009. évi CXLIV. törvény a vízitársulatokról.</w:t>
      </w:r>
    </w:p>
    <w:p w:rsidR="006E0747" w:rsidRPr="00D035EC" w:rsidRDefault="006E0747" w:rsidP="006E0747">
      <w:pPr>
        <w:tabs>
          <w:tab w:val="left" w:pos="1418"/>
          <w:tab w:val="right" w:pos="9072"/>
        </w:tabs>
        <w:spacing w:after="0"/>
        <w:ind w:left="851"/>
        <w:rPr>
          <w:rFonts w:cs="Times New Roman"/>
        </w:rPr>
      </w:pPr>
      <w:r w:rsidRPr="00D035EC">
        <w:rPr>
          <w:rFonts w:cs="Times New Roman"/>
        </w:rPr>
        <w:t>223/2014. (IX.4.) Korm. rendelet a vízügyi igazgatási és vízügyi, valamint a vízvédelmi hatósági feladatokat ellátó szervek kijelöléséről.</w:t>
      </w:r>
    </w:p>
    <w:p w:rsidR="006E0747" w:rsidRPr="00D035EC" w:rsidRDefault="006E0747" w:rsidP="006E0747">
      <w:pPr>
        <w:tabs>
          <w:tab w:val="left" w:pos="1418"/>
          <w:tab w:val="right" w:pos="9072"/>
        </w:tabs>
        <w:spacing w:after="0"/>
        <w:ind w:left="851"/>
        <w:rPr>
          <w:rFonts w:cs="Times New Roman"/>
        </w:rPr>
      </w:pPr>
      <w:r w:rsidRPr="00D035EC">
        <w:rPr>
          <w:rFonts w:cs="Times New Roman"/>
        </w:rPr>
        <w:t>38/1995. (IV.5) Korm. rendelet a közműves ivóvízellátásról és a közműves szennyvízelvezetésről.</w:t>
      </w:r>
    </w:p>
    <w:p w:rsidR="006E0747" w:rsidRPr="00D035EC" w:rsidRDefault="006E0747" w:rsidP="006E0747">
      <w:pPr>
        <w:tabs>
          <w:tab w:val="left" w:pos="1418"/>
          <w:tab w:val="right" w:pos="9072"/>
        </w:tabs>
        <w:spacing w:after="0"/>
        <w:ind w:left="851"/>
        <w:rPr>
          <w:rFonts w:cs="Times New Roman"/>
        </w:rPr>
      </w:pPr>
      <w:r w:rsidRPr="00D035EC">
        <w:rPr>
          <w:rFonts w:cs="Times New Roman"/>
        </w:rPr>
        <w:t>Nemzeti Települési Szennyvíz-elvezetési és -tisztítási Megvalósítási Program. Vízügyi Biztonsági Szabályzat.</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Vízügyi nyilvántartás, okirattár</w:t>
      </w:r>
      <w:r w:rsidRPr="00D035EC">
        <w:rPr>
          <w:rFonts w:cs="Times New Roman"/>
          <w:b/>
          <w:i/>
        </w:rPr>
        <w:tab/>
        <w:t>31 óra/ óra</w:t>
      </w:r>
    </w:p>
    <w:p w:rsidR="006E0747" w:rsidRPr="00D035EC" w:rsidRDefault="006E0747" w:rsidP="006E0747">
      <w:pPr>
        <w:spacing w:after="0"/>
        <w:ind w:left="851"/>
        <w:rPr>
          <w:rFonts w:cs="Times New Roman"/>
        </w:rPr>
      </w:pPr>
      <w:r w:rsidRPr="00D035EC">
        <w:rPr>
          <w:rFonts w:cs="Times New Roman"/>
        </w:rPr>
        <w:t>Nyilvántartás szabályai.</w:t>
      </w:r>
    </w:p>
    <w:p w:rsidR="006E0747" w:rsidRPr="00D035EC" w:rsidRDefault="006E0747" w:rsidP="006E0747">
      <w:pPr>
        <w:spacing w:after="0"/>
        <w:ind w:left="851"/>
        <w:rPr>
          <w:rFonts w:cs="Times New Roman"/>
        </w:rPr>
      </w:pPr>
      <w:r w:rsidRPr="00D035EC">
        <w:rPr>
          <w:rFonts w:cs="Times New Roman"/>
        </w:rPr>
        <w:t>Hatósági nyilvántartások.</w:t>
      </w:r>
    </w:p>
    <w:p w:rsidR="006E0747" w:rsidRPr="00D035EC" w:rsidRDefault="006E0747" w:rsidP="006E0747">
      <w:pPr>
        <w:spacing w:after="0"/>
        <w:ind w:left="851"/>
        <w:rPr>
          <w:rFonts w:cs="Times New Roman"/>
        </w:rPr>
      </w:pPr>
      <w:r w:rsidRPr="00D035EC">
        <w:rPr>
          <w:rFonts w:cs="Times New Roman"/>
        </w:rPr>
        <w:t xml:space="preserve">A nyilvántartás kézi és számítógépes rendszere. </w:t>
      </w:r>
    </w:p>
    <w:p w:rsidR="006E0747" w:rsidRPr="00D035EC" w:rsidRDefault="006E0747" w:rsidP="006E0747">
      <w:pPr>
        <w:spacing w:after="0"/>
        <w:ind w:left="851"/>
        <w:rPr>
          <w:rFonts w:cs="Times New Roman"/>
        </w:rPr>
      </w:pPr>
      <w:r w:rsidRPr="00D035EC">
        <w:rPr>
          <w:rFonts w:cs="Times New Roman"/>
        </w:rPr>
        <w:t>Vízügyi, ár- és belvízvédelmi és viziközmű ügyintézői, ügyviteli munka alapjai.</w:t>
      </w:r>
    </w:p>
    <w:p w:rsidR="006E0747" w:rsidRPr="00D035EC" w:rsidRDefault="006E0747" w:rsidP="006E0747">
      <w:pPr>
        <w:spacing w:after="0"/>
        <w:ind w:left="851"/>
        <w:rPr>
          <w:rFonts w:cs="Times New Roman"/>
        </w:rPr>
      </w:pPr>
      <w:r w:rsidRPr="00D035EC">
        <w:rPr>
          <w:rFonts w:cs="Times New Roman"/>
        </w:rPr>
        <w:t>Rendeletek, szabályozási előírások a vízgazdálkodási, ár- és belvízvédelmi és víziközmű szakterületen.</w:t>
      </w:r>
    </w:p>
    <w:p w:rsidR="006E0747" w:rsidRPr="00D035EC" w:rsidRDefault="006E0747" w:rsidP="006E0747">
      <w:pPr>
        <w:spacing w:after="0"/>
        <w:ind w:left="851"/>
        <w:rPr>
          <w:rFonts w:cs="Times New Roman"/>
        </w:rPr>
      </w:pPr>
      <w:r w:rsidRPr="00D035EC">
        <w:rPr>
          <w:rFonts w:cs="Times New Roman"/>
        </w:rPr>
        <w:t>Vízügyi igazgatás és szervezeti rendszer.</w:t>
      </w:r>
    </w:p>
    <w:p w:rsidR="006E0747" w:rsidRPr="00D035EC" w:rsidRDefault="006E0747" w:rsidP="006E0747">
      <w:pPr>
        <w:spacing w:after="0"/>
        <w:ind w:left="851"/>
        <w:rPr>
          <w:rFonts w:cs="Times New Roman"/>
        </w:rPr>
      </w:pPr>
      <w:r w:rsidRPr="00D035EC">
        <w:rPr>
          <w:rFonts w:cs="Times New Roman"/>
        </w:rPr>
        <w:lastRenderedPageBreak/>
        <w:t>Víziközmű igazgatás és szervezeti rendszer.</w:t>
      </w:r>
    </w:p>
    <w:p w:rsidR="006E0747" w:rsidRPr="00D035EC" w:rsidRDefault="006E0747" w:rsidP="006E0747">
      <w:pPr>
        <w:spacing w:after="0"/>
        <w:ind w:left="851"/>
        <w:rPr>
          <w:rFonts w:cs="Times New Roman"/>
        </w:rPr>
      </w:pPr>
      <w:r w:rsidRPr="00D035EC">
        <w:rPr>
          <w:rFonts w:cs="Times New Roman"/>
        </w:rPr>
        <w:t>Vízügyi nyilvántartás- vizikönyvi okirattár.</w:t>
      </w:r>
    </w:p>
    <w:p w:rsidR="006E0747" w:rsidRPr="00D035EC" w:rsidRDefault="006E0747" w:rsidP="006E0747">
      <w:pPr>
        <w:spacing w:after="0"/>
        <w:ind w:left="851"/>
        <w:rPr>
          <w:rFonts w:cs="Times New Roman"/>
        </w:rPr>
      </w:pPr>
      <w:r w:rsidRPr="00D035EC">
        <w:rPr>
          <w:rFonts w:cs="Times New Roman"/>
        </w:rPr>
        <w:t xml:space="preserve"> OSAP, TESZIR és vízkészlet nyilvántartási adatok.</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Vízügyi nyilvántartás gyakorlata</w:t>
      </w:r>
      <w:r w:rsidRPr="00D035EC">
        <w:rPr>
          <w:rFonts w:cs="Times New Roman"/>
          <w:b/>
          <w:i/>
        </w:rPr>
        <w:tab/>
        <w:t>31 óra/ óra</w:t>
      </w:r>
    </w:p>
    <w:p w:rsidR="006E0747" w:rsidRPr="00D035EC" w:rsidRDefault="006E0747" w:rsidP="006E0747">
      <w:pPr>
        <w:tabs>
          <w:tab w:val="left" w:pos="1418"/>
          <w:tab w:val="right" w:pos="9072"/>
        </w:tabs>
        <w:spacing w:after="0"/>
        <w:ind w:left="851"/>
        <w:rPr>
          <w:rFonts w:cs="Times New Roman"/>
        </w:rPr>
      </w:pPr>
      <w:r w:rsidRPr="00D035EC">
        <w:rPr>
          <w:rFonts w:cs="Times New Roman"/>
        </w:rPr>
        <w:t>Vízügyi, víziközmű nyilvántartás rendszerének használata.</w:t>
      </w:r>
    </w:p>
    <w:p w:rsidR="006E0747" w:rsidRPr="00D035EC" w:rsidRDefault="006E0747" w:rsidP="006E0747">
      <w:pPr>
        <w:tabs>
          <w:tab w:val="left" w:pos="1418"/>
          <w:tab w:val="right" w:pos="9072"/>
        </w:tabs>
        <w:spacing w:after="0"/>
        <w:ind w:left="851"/>
        <w:rPr>
          <w:rFonts w:cs="Times New Roman"/>
        </w:rPr>
      </w:pPr>
      <w:r w:rsidRPr="00D035EC">
        <w:rPr>
          <w:rFonts w:cs="Times New Roman"/>
        </w:rPr>
        <w:t>Vízikönyv, okirattár használata.</w:t>
      </w:r>
    </w:p>
    <w:p w:rsidR="006E0747" w:rsidRPr="00D035EC" w:rsidRDefault="006E0747" w:rsidP="006E0747">
      <w:pPr>
        <w:tabs>
          <w:tab w:val="left" w:pos="1418"/>
          <w:tab w:val="right" w:pos="9072"/>
        </w:tabs>
        <w:spacing w:after="0"/>
        <w:ind w:left="851"/>
        <w:rPr>
          <w:rFonts w:cs="Times New Roman"/>
        </w:rPr>
      </w:pPr>
      <w:r w:rsidRPr="00D035EC">
        <w:rPr>
          <w:rFonts w:cs="Times New Roman"/>
        </w:rPr>
        <w:t>Ügyintézéshez kapcsolódó ügyfélszolgálati web alapú felületek.</w:t>
      </w:r>
    </w:p>
    <w:p w:rsidR="006E0747" w:rsidRPr="00D035EC" w:rsidRDefault="006E0747" w:rsidP="006E0747">
      <w:pPr>
        <w:tabs>
          <w:tab w:val="left" w:pos="1418"/>
          <w:tab w:val="right" w:pos="9072"/>
        </w:tabs>
        <w:spacing w:after="0"/>
        <w:ind w:left="851"/>
        <w:rPr>
          <w:rFonts w:cs="Times New Roman"/>
        </w:rPr>
      </w:pPr>
      <w:r w:rsidRPr="00D035EC">
        <w:rPr>
          <w:rFonts w:cs="Times New Roman"/>
        </w:rPr>
        <w:t>OSAP, TESZIR és vízkészlet nyilvántartási adatok rögzítése, elemzése.</w:t>
      </w:r>
    </w:p>
    <w:p w:rsidR="006E0747" w:rsidRPr="00D035EC" w:rsidRDefault="006E0747" w:rsidP="006E0747">
      <w:pPr>
        <w:tabs>
          <w:tab w:val="left" w:pos="1418"/>
          <w:tab w:val="right" w:pos="9072"/>
        </w:tabs>
        <w:spacing w:after="0"/>
        <w:ind w:left="851"/>
        <w:rPr>
          <w:rFonts w:cs="Times New Roman"/>
        </w:rPr>
      </w:pPr>
      <w:r w:rsidRPr="00D035EC">
        <w:rPr>
          <w:rFonts w:cs="Times New Roman"/>
        </w:rPr>
        <w:t>Víz(gyűjtő)gazdálkodási tárgyú jelentések.</w:t>
      </w:r>
    </w:p>
    <w:p w:rsidR="006E0747" w:rsidRPr="00D035EC" w:rsidRDefault="006E0747" w:rsidP="006E0747">
      <w:pPr>
        <w:tabs>
          <w:tab w:val="left" w:pos="1418"/>
          <w:tab w:val="right" w:pos="9072"/>
        </w:tabs>
        <w:spacing w:after="0"/>
        <w:ind w:left="851"/>
        <w:rPr>
          <w:rFonts w:cs="Times New Roman"/>
        </w:rPr>
      </w:pPr>
      <w:r w:rsidRPr="00D035EC">
        <w:rPr>
          <w:rFonts w:cs="Times New Roman"/>
        </w:rPr>
        <w:t>Adatbázisok, adatállományok feltöltése, jelentések készítése.</w:t>
      </w:r>
    </w:p>
    <w:p w:rsidR="006E0747" w:rsidRPr="00D035EC" w:rsidRDefault="006E0747" w:rsidP="006E0747">
      <w:pPr>
        <w:tabs>
          <w:tab w:val="left" w:pos="1418"/>
          <w:tab w:val="right" w:pos="9072"/>
        </w:tabs>
        <w:spacing w:after="0"/>
        <w:ind w:left="851"/>
        <w:rPr>
          <w:rFonts w:cs="Times New Roman"/>
        </w:rPr>
      </w:pPr>
      <w:r w:rsidRPr="00D035EC">
        <w:rPr>
          <w:rFonts w:cs="Times New Roman"/>
        </w:rPr>
        <w:t>Nyilvántartás, dokumentálás szabályai.</w:t>
      </w:r>
    </w:p>
    <w:p w:rsidR="006E0747" w:rsidRPr="00D035EC" w:rsidRDefault="006E0747" w:rsidP="006E0747">
      <w:pPr>
        <w:tabs>
          <w:tab w:val="left" w:pos="1418"/>
          <w:tab w:val="right" w:pos="9072"/>
        </w:tabs>
        <w:spacing w:after="0"/>
        <w:ind w:left="851"/>
        <w:rPr>
          <w:rFonts w:cs="Times New Roman"/>
        </w:rPr>
      </w:pPr>
      <w:r w:rsidRPr="00D035EC">
        <w:rPr>
          <w:rFonts w:cs="Times New Roman"/>
        </w:rPr>
        <w:t>Adatszolgáltatás szabályai, módjai.</w:t>
      </w:r>
    </w:p>
    <w:p w:rsidR="006E0747" w:rsidRPr="00D035EC" w:rsidRDefault="006E0747" w:rsidP="006E0747">
      <w:pPr>
        <w:tabs>
          <w:tab w:val="left" w:pos="1418"/>
          <w:tab w:val="right" w:pos="9072"/>
        </w:tabs>
        <w:spacing w:after="0"/>
        <w:ind w:left="851"/>
        <w:rPr>
          <w:rFonts w:cs="Times New Roman"/>
        </w:rPr>
      </w:pPr>
      <w:r w:rsidRPr="00D035EC">
        <w:rPr>
          <w:rFonts w:cs="Times New Roman"/>
        </w:rPr>
        <w:t>Jegyzőkönyv készítés szabályai.</w:t>
      </w:r>
    </w:p>
    <w:p w:rsidR="006E0747" w:rsidRPr="00D035EC" w:rsidRDefault="006E0747" w:rsidP="006E0747">
      <w:pPr>
        <w:tabs>
          <w:tab w:val="left" w:pos="1418"/>
          <w:tab w:val="right" w:pos="9072"/>
        </w:tabs>
        <w:spacing w:after="0"/>
        <w:ind w:left="851"/>
        <w:rPr>
          <w:rFonts w:cs="Times New Roman"/>
        </w:rPr>
      </w:pPr>
      <w:r w:rsidRPr="00D035EC">
        <w:rPr>
          <w:rFonts w:cs="Times New Roman"/>
        </w:rPr>
        <w:t>Panaszkezelési eljárás.</w:t>
      </w:r>
    </w:p>
    <w:p w:rsidR="006E0747" w:rsidRPr="00D035EC" w:rsidRDefault="006E0747" w:rsidP="006E0747">
      <w:pPr>
        <w:tabs>
          <w:tab w:val="left" w:pos="1418"/>
          <w:tab w:val="right" w:pos="9072"/>
        </w:tabs>
        <w:spacing w:after="0"/>
        <w:ind w:left="851"/>
        <w:rPr>
          <w:rFonts w:cs="Times New Roman"/>
        </w:rPr>
      </w:pPr>
      <w:r w:rsidRPr="00D035EC">
        <w:rPr>
          <w:rFonts w:cs="Times New Roman"/>
        </w:rPr>
        <w:t>Kapcsolattartás módjai.</w:t>
      </w:r>
    </w:p>
    <w:p w:rsidR="006E0747" w:rsidRPr="00D035EC" w:rsidRDefault="006E0747" w:rsidP="006E0747">
      <w:pPr>
        <w:tabs>
          <w:tab w:val="left" w:pos="1418"/>
          <w:tab w:val="right" w:pos="9072"/>
        </w:tabs>
        <w:spacing w:after="0"/>
        <w:ind w:left="851"/>
        <w:rPr>
          <w:rFonts w:cs="Times New Roman"/>
        </w:rPr>
      </w:pPr>
      <w:r w:rsidRPr="00D035EC">
        <w:rPr>
          <w:rFonts w:cs="Times New Roman"/>
        </w:rPr>
        <w:t>Tájékoztatási kötelezettség</w:t>
      </w:r>
    </w:p>
    <w:p w:rsidR="006E0747" w:rsidRPr="00D035EC" w:rsidRDefault="006E0747" w:rsidP="006E0747">
      <w:pPr>
        <w:tabs>
          <w:tab w:val="left" w:pos="1418"/>
          <w:tab w:val="right" w:pos="9072"/>
        </w:tabs>
        <w:spacing w:after="0"/>
        <w:ind w:left="851"/>
        <w:rPr>
          <w:rFonts w:cs="Times New Roman"/>
        </w:rPr>
      </w:pPr>
      <w:r w:rsidRPr="00D035EC">
        <w:rPr>
          <w:rFonts w:cs="Times New Roman"/>
        </w:rPr>
        <w:t>Vízügyi és a víziközmű szakterületen megjelenő pályázati lehetőségek.</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képzés javasolt helyszíne (ajánlás)</w:t>
      </w:r>
    </w:p>
    <w:p w:rsidR="006E0747" w:rsidRPr="00D035EC" w:rsidRDefault="006E0747" w:rsidP="006E0747">
      <w:pPr>
        <w:spacing w:after="0"/>
        <w:ind w:left="426"/>
        <w:rPr>
          <w:rFonts w:cs="Times New Roman"/>
        </w:rPr>
      </w:pPr>
      <w:r w:rsidRPr="00D035EC">
        <w:rPr>
          <w:rFonts w:cs="Times New Roman"/>
        </w:rPr>
        <w:t>Szaktanterem</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elsajátítása során alkalmazható sajátos módszerek, tanulói tevékenységformák (ajánlás)</w:t>
      </w:r>
    </w:p>
    <w:p w:rsidR="006E0747" w:rsidRPr="00D035EC" w:rsidRDefault="006E0747" w:rsidP="006E0747">
      <w:pPr>
        <w:spacing w:after="0"/>
        <w:ind w:left="426"/>
        <w:rPr>
          <w:rFonts w:cs="Times New Roman"/>
        </w:rPr>
      </w:pPr>
    </w:p>
    <w:p w:rsidR="006E0747" w:rsidRPr="00D035EC" w:rsidRDefault="006E0747" w:rsidP="006E0747">
      <w:pPr>
        <w:spacing w:after="0"/>
        <w:ind w:left="426"/>
        <w:rPr>
          <w:rFonts w:cs="Times New Roman"/>
          <w:i/>
        </w:rPr>
      </w:pPr>
      <w:r w:rsidRPr="00D035EC">
        <w:rPr>
          <w:rFonts w:cs="Times New Roman"/>
          <w:i/>
        </w:rPr>
        <w:t>A vízügyi nyilvántartás gyakorlata témakör számítógépes termet igényel.</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2"/>
          <w:numId w:val="8"/>
        </w:numPr>
        <w:spacing w:after="0"/>
        <w:rPr>
          <w:rFonts w:cs="Times New Roman"/>
          <w:b/>
        </w:rPr>
      </w:pPr>
      <w:r w:rsidRPr="00D035EC">
        <w:rPr>
          <w:rFonts w:cs="Times New Roman"/>
          <w:b/>
        </w:rPr>
        <w:t>A tantárgy elsajátítása során alkalmazható sajátos módszerek (ajánlás)</w:t>
      </w:r>
    </w:p>
    <w:p w:rsidR="000137A7" w:rsidRPr="00D035EC" w:rsidRDefault="000137A7" w:rsidP="000137A7">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137A7" w:rsidRPr="00D035EC" w:rsidTr="000137A7">
        <w:trPr>
          <w:trHeight w:val="600"/>
          <w:jc w:val="center"/>
        </w:trPr>
        <w:tc>
          <w:tcPr>
            <w:tcW w:w="960" w:type="dxa"/>
            <w:vMerge w:val="restart"/>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Alkalmazandó eszközök és felszerelések </w:t>
            </w:r>
          </w:p>
        </w:tc>
      </w:tr>
      <w:tr w:rsidR="000137A7" w:rsidRPr="00D035EC" w:rsidTr="000137A7">
        <w:trPr>
          <w:trHeight w:val="255"/>
          <w:jc w:val="center"/>
        </w:trPr>
        <w:tc>
          <w:tcPr>
            <w:tcW w:w="960" w:type="dxa"/>
            <w:vMerge/>
            <w:vAlign w:val="center"/>
            <w:hideMark/>
          </w:tcPr>
          <w:p w:rsidR="000137A7" w:rsidRPr="00D035EC" w:rsidRDefault="000137A7" w:rsidP="000137A7">
            <w:pPr>
              <w:spacing w:after="0"/>
              <w:jc w:val="left"/>
              <w:rPr>
                <w:rFonts w:eastAsia="Times New Roman" w:cs="Times New Roman"/>
                <w:color w:val="000000"/>
                <w:sz w:val="20"/>
                <w:szCs w:val="20"/>
                <w:lang w:eastAsia="hu-HU"/>
              </w:rPr>
            </w:pPr>
          </w:p>
        </w:tc>
        <w:tc>
          <w:tcPr>
            <w:tcW w:w="2220" w:type="dxa"/>
            <w:vMerge/>
            <w:vAlign w:val="center"/>
            <w:hideMark/>
          </w:tcPr>
          <w:p w:rsidR="000137A7" w:rsidRPr="00D035EC" w:rsidRDefault="000137A7" w:rsidP="000137A7">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egyéni</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osztály</w:t>
            </w:r>
          </w:p>
        </w:tc>
        <w:tc>
          <w:tcPr>
            <w:tcW w:w="2380" w:type="dxa"/>
            <w:vMerge/>
            <w:vAlign w:val="center"/>
            <w:hideMark/>
          </w:tcPr>
          <w:p w:rsidR="000137A7" w:rsidRPr="00D035EC" w:rsidRDefault="000137A7" w:rsidP="000137A7">
            <w:pPr>
              <w:spacing w:after="0"/>
              <w:jc w:val="left"/>
              <w:rPr>
                <w:rFonts w:eastAsia="Times New Roman" w:cs="Times New Roman"/>
                <w:color w:val="000000"/>
                <w:sz w:val="20"/>
                <w:szCs w:val="20"/>
                <w:lang w:eastAsia="hu-HU"/>
              </w:rPr>
            </w:pPr>
          </w:p>
        </w:tc>
      </w:tr>
      <w:tr w:rsidR="000137A7" w:rsidRPr="00D035EC" w:rsidTr="000137A7">
        <w:trPr>
          <w:trHeight w:val="255"/>
          <w:jc w:val="center"/>
        </w:trPr>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w:t>
            </w:r>
          </w:p>
        </w:tc>
        <w:tc>
          <w:tcPr>
            <w:tcW w:w="222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magyarázat</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0137A7">
        <w:trPr>
          <w:trHeight w:val="255"/>
          <w:jc w:val="center"/>
        </w:trPr>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w:t>
            </w:r>
          </w:p>
        </w:tc>
        <w:tc>
          <w:tcPr>
            <w:tcW w:w="222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elbeszélés</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0137A7">
        <w:trPr>
          <w:trHeight w:val="255"/>
          <w:jc w:val="center"/>
        </w:trPr>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w:t>
            </w:r>
          </w:p>
        </w:tc>
        <w:tc>
          <w:tcPr>
            <w:tcW w:w="222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kiselőadás</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0137A7">
        <w:trPr>
          <w:trHeight w:val="255"/>
          <w:jc w:val="center"/>
        </w:trPr>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w:t>
            </w:r>
          </w:p>
        </w:tc>
        <w:tc>
          <w:tcPr>
            <w:tcW w:w="222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megbeszélés</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0137A7">
        <w:trPr>
          <w:trHeight w:val="255"/>
          <w:jc w:val="center"/>
        </w:trPr>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5.</w:t>
            </w:r>
          </w:p>
        </w:tc>
        <w:tc>
          <w:tcPr>
            <w:tcW w:w="222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vita</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0137A7">
        <w:trPr>
          <w:trHeight w:val="255"/>
          <w:jc w:val="center"/>
        </w:trPr>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6.</w:t>
            </w:r>
          </w:p>
        </w:tc>
        <w:tc>
          <w:tcPr>
            <w:tcW w:w="222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szemléltetés</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0137A7">
        <w:trPr>
          <w:trHeight w:val="255"/>
          <w:jc w:val="center"/>
        </w:trPr>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7.</w:t>
            </w:r>
          </w:p>
        </w:tc>
        <w:tc>
          <w:tcPr>
            <w:tcW w:w="222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házi feladat</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bl>
    <w:p w:rsidR="000137A7" w:rsidRPr="00D035EC" w:rsidRDefault="000137A7" w:rsidP="000137A7">
      <w:pPr>
        <w:pStyle w:val="Listaszerbekezds"/>
        <w:spacing w:after="0"/>
        <w:ind w:left="1224"/>
        <w:rPr>
          <w:rFonts w:cs="Times New Roman"/>
          <w:b/>
        </w:rPr>
      </w:pP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2"/>
          <w:numId w:val="8"/>
        </w:numPr>
        <w:spacing w:after="0"/>
        <w:rPr>
          <w:rFonts w:cs="Times New Roman"/>
          <w:b/>
        </w:rPr>
      </w:pPr>
      <w:r w:rsidRPr="00D035EC">
        <w:rPr>
          <w:rFonts w:cs="Times New Roman"/>
          <w:b/>
        </w:rPr>
        <w:t>A tantárgy elsajátítása során alkalmazható tanulói tevékenységformák (ajánlás)</w:t>
      </w:r>
    </w:p>
    <w:p w:rsidR="000137A7" w:rsidRPr="00D035EC" w:rsidRDefault="000137A7" w:rsidP="000137A7">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137A7" w:rsidRPr="00D035EC" w:rsidTr="00D035EC">
        <w:trPr>
          <w:trHeight w:val="255"/>
          <w:jc w:val="center"/>
        </w:trPr>
        <w:tc>
          <w:tcPr>
            <w:tcW w:w="1040" w:type="dxa"/>
            <w:vMerge w:val="restart"/>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Alkalmazandó eszközök és felszerelések </w:t>
            </w:r>
          </w:p>
        </w:tc>
      </w:tr>
      <w:tr w:rsidR="000137A7" w:rsidRPr="00D035EC" w:rsidTr="00D035EC">
        <w:trPr>
          <w:trHeight w:val="510"/>
          <w:jc w:val="center"/>
        </w:trPr>
        <w:tc>
          <w:tcPr>
            <w:tcW w:w="1040" w:type="dxa"/>
            <w:vMerge/>
            <w:vAlign w:val="center"/>
            <w:hideMark/>
          </w:tcPr>
          <w:p w:rsidR="000137A7" w:rsidRPr="00D035EC" w:rsidRDefault="000137A7" w:rsidP="000137A7">
            <w:pPr>
              <w:spacing w:after="0"/>
              <w:jc w:val="left"/>
              <w:rPr>
                <w:rFonts w:eastAsia="Times New Roman" w:cs="Times New Roman"/>
                <w:color w:val="000000"/>
                <w:sz w:val="20"/>
                <w:szCs w:val="20"/>
                <w:lang w:eastAsia="hu-HU"/>
              </w:rPr>
            </w:pPr>
          </w:p>
        </w:tc>
        <w:tc>
          <w:tcPr>
            <w:tcW w:w="2800" w:type="dxa"/>
            <w:vMerge/>
            <w:vAlign w:val="center"/>
            <w:hideMark/>
          </w:tcPr>
          <w:p w:rsidR="000137A7" w:rsidRPr="00D035EC" w:rsidRDefault="000137A7" w:rsidP="000137A7">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egyéni</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csoport-bontás</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osztály-keret</w:t>
            </w:r>
          </w:p>
        </w:tc>
        <w:tc>
          <w:tcPr>
            <w:tcW w:w="2380" w:type="dxa"/>
            <w:vMerge/>
            <w:vAlign w:val="center"/>
            <w:hideMark/>
          </w:tcPr>
          <w:p w:rsidR="000137A7" w:rsidRPr="00D035EC" w:rsidRDefault="000137A7" w:rsidP="000137A7">
            <w:pPr>
              <w:spacing w:after="0"/>
              <w:jc w:val="left"/>
              <w:rPr>
                <w:rFonts w:eastAsia="Times New Roman" w:cs="Times New Roman"/>
                <w:color w:val="000000"/>
                <w:sz w:val="20"/>
                <w:szCs w:val="20"/>
                <w:lang w:eastAsia="hu-HU"/>
              </w:rPr>
            </w:pPr>
          </w:p>
        </w:tc>
      </w:tr>
      <w:tr w:rsidR="000137A7" w:rsidRPr="00D035EC" w:rsidTr="00D035EC">
        <w:trPr>
          <w:trHeight w:val="255"/>
          <w:jc w:val="center"/>
        </w:trPr>
        <w:tc>
          <w:tcPr>
            <w:tcW w:w="1040" w:type="dxa"/>
            <w:shd w:val="clear" w:color="000000" w:fill="D9D9D9"/>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w:t>
            </w:r>
          </w:p>
        </w:tc>
        <w:tc>
          <w:tcPr>
            <w:tcW w:w="7460" w:type="dxa"/>
            <w:gridSpan w:val="5"/>
            <w:shd w:val="clear" w:color="000000" w:fill="D9D9D9"/>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 feldolgozó tevékenységek</w:t>
            </w:r>
          </w:p>
        </w:tc>
      </w:tr>
      <w:tr w:rsidR="000137A7" w:rsidRPr="00D035EC" w:rsidTr="00D035EC">
        <w:trPr>
          <w:trHeight w:val="510"/>
          <w:jc w:val="center"/>
        </w:trPr>
        <w:tc>
          <w:tcPr>
            <w:tcW w:w="104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lastRenderedPageBreak/>
              <w:t>1.1.</w:t>
            </w:r>
          </w:p>
        </w:tc>
        <w:tc>
          <w:tcPr>
            <w:tcW w:w="280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D035EC">
        <w:trPr>
          <w:trHeight w:val="510"/>
          <w:jc w:val="center"/>
        </w:trPr>
        <w:tc>
          <w:tcPr>
            <w:tcW w:w="104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1.2.</w:t>
            </w:r>
          </w:p>
        </w:tc>
        <w:tc>
          <w:tcPr>
            <w:tcW w:w="280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D035EC">
        <w:trPr>
          <w:trHeight w:val="510"/>
          <w:jc w:val="center"/>
        </w:trPr>
        <w:tc>
          <w:tcPr>
            <w:tcW w:w="104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1.3.</w:t>
            </w:r>
          </w:p>
        </w:tc>
        <w:tc>
          <w:tcPr>
            <w:tcW w:w="280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D035EC">
        <w:trPr>
          <w:trHeight w:val="510"/>
          <w:jc w:val="center"/>
        </w:trPr>
        <w:tc>
          <w:tcPr>
            <w:tcW w:w="104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1.4.</w:t>
            </w:r>
          </w:p>
        </w:tc>
        <w:tc>
          <w:tcPr>
            <w:tcW w:w="280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D035EC">
        <w:trPr>
          <w:trHeight w:val="510"/>
          <w:jc w:val="center"/>
        </w:trPr>
        <w:tc>
          <w:tcPr>
            <w:tcW w:w="104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1.5.</w:t>
            </w:r>
          </w:p>
        </w:tc>
        <w:tc>
          <w:tcPr>
            <w:tcW w:w="280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D035EC">
        <w:trPr>
          <w:trHeight w:val="255"/>
          <w:jc w:val="center"/>
        </w:trPr>
        <w:tc>
          <w:tcPr>
            <w:tcW w:w="104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1.6.</w:t>
            </w:r>
          </w:p>
        </w:tc>
        <w:tc>
          <w:tcPr>
            <w:tcW w:w="280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D035EC">
        <w:trPr>
          <w:trHeight w:val="510"/>
          <w:jc w:val="center"/>
        </w:trPr>
        <w:tc>
          <w:tcPr>
            <w:tcW w:w="104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1.7.</w:t>
            </w:r>
          </w:p>
        </w:tc>
        <w:tc>
          <w:tcPr>
            <w:tcW w:w="280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D035EC">
        <w:trPr>
          <w:trHeight w:val="255"/>
          <w:jc w:val="center"/>
        </w:trPr>
        <w:tc>
          <w:tcPr>
            <w:tcW w:w="1040" w:type="dxa"/>
            <w:shd w:val="clear" w:color="000000" w:fill="D9D9D9"/>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w:t>
            </w:r>
          </w:p>
        </w:tc>
        <w:tc>
          <w:tcPr>
            <w:tcW w:w="7460" w:type="dxa"/>
            <w:gridSpan w:val="5"/>
            <w:shd w:val="clear" w:color="000000" w:fill="D9D9D9"/>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Ismeretalkalmazási gyakorló tevékenységek, feladatok</w:t>
            </w:r>
          </w:p>
        </w:tc>
      </w:tr>
      <w:tr w:rsidR="000137A7" w:rsidRPr="00D035EC" w:rsidTr="00D035EC">
        <w:trPr>
          <w:trHeight w:val="510"/>
          <w:jc w:val="center"/>
        </w:trPr>
        <w:tc>
          <w:tcPr>
            <w:tcW w:w="1040" w:type="dxa"/>
            <w:shd w:val="clear" w:color="auto" w:fill="auto"/>
            <w:vAlign w:val="center"/>
            <w:hideMark/>
          </w:tcPr>
          <w:p w:rsidR="000137A7" w:rsidRPr="00D035EC" w:rsidRDefault="00186C69"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2.1</w:t>
            </w:r>
            <w:r w:rsidR="000137A7" w:rsidRPr="00D035EC">
              <w:rPr>
                <w:rFonts w:eastAsia="Times New Roman" w:cs="Times New Roman"/>
                <w:color w:val="000000"/>
                <w:sz w:val="20"/>
                <w:szCs w:val="20"/>
                <w:lang w:eastAsia="hu-HU"/>
              </w:rPr>
              <w:t>.</w:t>
            </w:r>
          </w:p>
        </w:tc>
        <w:tc>
          <w:tcPr>
            <w:tcW w:w="280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D035EC">
        <w:trPr>
          <w:trHeight w:val="255"/>
          <w:jc w:val="center"/>
        </w:trPr>
        <w:tc>
          <w:tcPr>
            <w:tcW w:w="1040" w:type="dxa"/>
            <w:shd w:val="clear" w:color="auto" w:fill="auto"/>
            <w:vAlign w:val="center"/>
            <w:hideMark/>
          </w:tcPr>
          <w:p w:rsidR="000137A7" w:rsidRPr="00D035EC" w:rsidRDefault="00186C69"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2.2</w:t>
            </w:r>
            <w:r w:rsidR="000137A7" w:rsidRPr="00D035EC">
              <w:rPr>
                <w:rFonts w:eastAsia="Times New Roman" w:cs="Times New Roman"/>
                <w:color w:val="000000"/>
                <w:sz w:val="20"/>
                <w:szCs w:val="20"/>
                <w:lang w:eastAsia="hu-HU"/>
              </w:rPr>
              <w:t>.</w:t>
            </w:r>
          </w:p>
        </w:tc>
        <w:tc>
          <w:tcPr>
            <w:tcW w:w="280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Tesztfeladat megoldása</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D035EC">
        <w:trPr>
          <w:trHeight w:val="510"/>
          <w:jc w:val="center"/>
        </w:trPr>
        <w:tc>
          <w:tcPr>
            <w:tcW w:w="1040" w:type="dxa"/>
            <w:shd w:val="clear" w:color="auto" w:fill="auto"/>
            <w:vAlign w:val="center"/>
            <w:hideMark/>
          </w:tcPr>
          <w:p w:rsidR="000137A7" w:rsidRPr="00D035EC" w:rsidRDefault="00186C69"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2.3</w:t>
            </w:r>
            <w:r w:rsidR="000137A7" w:rsidRPr="00D035EC">
              <w:rPr>
                <w:rFonts w:eastAsia="Times New Roman" w:cs="Times New Roman"/>
                <w:color w:val="000000"/>
                <w:sz w:val="20"/>
                <w:szCs w:val="20"/>
                <w:lang w:eastAsia="hu-HU"/>
              </w:rPr>
              <w:t>.</w:t>
            </w:r>
          </w:p>
        </w:tc>
        <w:tc>
          <w:tcPr>
            <w:tcW w:w="280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0137A7" w:rsidRPr="00D035EC" w:rsidTr="00D035EC">
        <w:trPr>
          <w:trHeight w:val="510"/>
          <w:jc w:val="center"/>
        </w:trPr>
        <w:tc>
          <w:tcPr>
            <w:tcW w:w="1040" w:type="dxa"/>
            <w:shd w:val="clear" w:color="auto" w:fill="auto"/>
            <w:vAlign w:val="center"/>
            <w:hideMark/>
          </w:tcPr>
          <w:p w:rsidR="000137A7" w:rsidRPr="00D035EC" w:rsidRDefault="00186C69"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2.4</w:t>
            </w:r>
            <w:r w:rsidR="000137A7" w:rsidRPr="00D035EC">
              <w:rPr>
                <w:rFonts w:eastAsia="Times New Roman" w:cs="Times New Roman"/>
                <w:color w:val="000000"/>
                <w:sz w:val="20"/>
                <w:szCs w:val="20"/>
                <w:lang w:eastAsia="hu-HU"/>
              </w:rPr>
              <w:t>.</w:t>
            </w:r>
          </w:p>
        </w:tc>
        <w:tc>
          <w:tcPr>
            <w:tcW w:w="280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0137A7" w:rsidRPr="00D035EC" w:rsidRDefault="000137A7" w:rsidP="000137A7">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0137A7" w:rsidRPr="00D035EC" w:rsidRDefault="000137A7" w:rsidP="000137A7">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bl>
    <w:p w:rsidR="000137A7" w:rsidRPr="00D035EC" w:rsidRDefault="000137A7" w:rsidP="000137A7">
      <w:pPr>
        <w:pStyle w:val="Listaszerbekezds"/>
        <w:spacing w:after="0"/>
        <w:ind w:left="1224"/>
        <w:rPr>
          <w:rFonts w:cs="Times New Roman"/>
          <w:b/>
        </w:rPr>
      </w:pP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értékelésének módja</w:t>
      </w:r>
    </w:p>
    <w:p w:rsidR="006E0747" w:rsidRPr="00D035EC" w:rsidRDefault="006E0747" w:rsidP="006E0747">
      <w:pPr>
        <w:spacing w:after="0"/>
        <w:ind w:left="426"/>
        <w:rPr>
          <w:rFonts w:cs="Times New Roman"/>
        </w:rPr>
      </w:pPr>
      <w:r w:rsidRPr="00D035EC">
        <w:rPr>
          <w:rFonts w:cs="Times New Roman"/>
        </w:rPr>
        <w:t>A nemzeti köznevelésről szóló 2011. évi CXC. törvény. 54. § (2) a) pontja szerinti értékeléssel.</w:t>
      </w:r>
    </w:p>
    <w:p w:rsidR="006E0747" w:rsidRPr="00D035EC" w:rsidRDefault="006E0747" w:rsidP="006E0747">
      <w:pPr>
        <w:spacing w:after="0"/>
        <w:ind w:left="426"/>
        <w:rPr>
          <w:rFonts w:cs="Times New Roman"/>
        </w:rPr>
      </w:pPr>
    </w:p>
    <w:p w:rsidR="006E0747" w:rsidRPr="00D035EC" w:rsidRDefault="006E0747" w:rsidP="006E0747">
      <w:pPr>
        <w:spacing w:after="0"/>
        <w:rPr>
          <w:rFonts w:cs="Times New Roman"/>
        </w:rPr>
      </w:pPr>
    </w:p>
    <w:p w:rsidR="006E0747" w:rsidRPr="00D035EC" w:rsidRDefault="006E0747" w:rsidP="006E0747">
      <w:pPr>
        <w:spacing w:after="0"/>
        <w:ind w:left="426"/>
        <w:rPr>
          <w:rFonts w:cs="Times New Roman"/>
        </w:rPr>
      </w:pPr>
    </w:p>
    <w:p w:rsidR="006E0747" w:rsidRPr="00D035EC" w:rsidRDefault="006E0747" w:rsidP="006E0747">
      <w:pPr>
        <w:spacing w:after="200" w:line="276" w:lineRule="auto"/>
        <w:jc w:val="left"/>
        <w:rPr>
          <w:rFonts w:cs="Times New Roman"/>
        </w:rPr>
      </w:pPr>
      <w:r w:rsidRPr="00D035EC">
        <w:rPr>
          <w:rFonts w:cs="Times New Roman"/>
        </w:rPr>
        <w:br w:type="page"/>
      </w:r>
    </w:p>
    <w:p w:rsidR="006E0747" w:rsidRPr="00D035EC" w:rsidRDefault="006E0747" w:rsidP="006E0747">
      <w:pPr>
        <w:rPr>
          <w:rFonts w:cs="Times New Roman"/>
        </w:rPr>
      </w:pPr>
    </w:p>
    <w:p w:rsidR="006E0747" w:rsidRPr="00D035EC" w:rsidRDefault="006E0747" w:rsidP="006E0747">
      <w:pPr>
        <w:spacing w:before="2880"/>
        <w:jc w:val="center"/>
        <w:rPr>
          <w:rFonts w:cs="Times New Roman"/>
          <w:b/>
          <w:sz w:val="36"/>
        </w:rPr>
      </w:pPr>
      <w:r w:rsidRPr="00D035EC">
        <w:rPr>
          <w:rFonts w:cs="Times New Roman"/>
          <w:b/>
          <w:sz w:val="36"/>
        </w:rPr>
        <w:t>A</w:t>
      </w:r>
    </w:p>
    <w:p w:rsidR="006E0747" w:rsidRPr="00D035EC" w:rsidRDefault="006E0747" w:rsidP="006E0747">
      <w:pPr>
        <w:spacing w:after="480"/>
        <w:jc w:val="center"/>
        <w:rPr>
          <w:rFonts w:cs="Times New Roman"/>
          <w:b/>
          <w:sz w:val="36"/>
        </w:rPr>
      </w:pPr>
      <w:r w:rsidRPr="00D035EC">
        <w:rPr>
          <w:rFonts w:cs="Times New Roman"/>
          <w:b/>
          <w:sz w:val="36"/>
        </w:rPr>
        <w:t>11549-16 azonosító számú</w:t>
      </w:r>
    </w:p>
    <w:p w:rsidR="006E0747" w:rsidRPr="00D035EC" w:rsidRDefault="006E0747" w:rsidP="006E0747">
      <w:pPr>
        <w:jc w:val="center"/>
        <w:rPr>
          <w:rFonts w:cs="Times New Roman"/>
          <w:b/>
          <w:sz w:val="36"/>
        </w:rPr>
      </w:pPr>
      <w:r w:rsidRPr="00D035EC">
        <w:rPr>
          <w:rFonts w:cs="Times New Roman"/>
          <w:b/>
          <w:sz w:val="36"/>
        </w:rPr>
        <w:t>Vízügyi műszaki ismeretek</w:t>
      </w:r>
    </w:p>
    <w:p w:rsidR="006E0747" w:rsidRPr="00D035EC" w:rsidRDefault="006E0747" w:rsidP="006E0747">
      <w:pPr>
        <w:jc w:val="center"/>
        <w:rPr>
          <w:rFonts w:cs="Times New Roman"/>
          <w:b/>
          <w:sz w:val="36"/>
        </w:rPr>
      </w:pPr>
      <w:r w:rsidRPr="00D035EC">
        <w:rPr>
          <w:rFonts w:cs="Times New Roman"/>
          <w:b/>
          <w:sz w:val="36"/>
        </w:rPr>
        <w:t>megnevezésű</w:t>
      </w:r>
    </w:p>
    <w:p w:rsidR="006E0747" w:rsidRPr="00D035EC" w:rsidRDefault="006E0747" w:rsidP="006E0747">
      <w:pPr>
        <w:spacing w:before="480" w:after="480"/>
        <w:jc w:val="center"/>
        <w:rPr>
          <w:rFonts w:cs="Times New Roman"/>
          <w:b/>
          <w:sz w:val="36"/>
        </w:rPr>
      </w:pPr>
      <w:r w:rsidRPr="00D035EC">
        <w:rPr>
          <w:rFonts w:cs="Times New Roman"/>
          <w:b/>
          <w:sz w:val="36"/>
        </w:rPr>
        <w:t>szakmai követelménymodul</w:t>
      </w:r>
    </w:p>
    <w:p w:rsidR="006E0747" w:rsidRPr="00D035EC" w:rsidRDefault="006E0747" w:rsidP="006E0747">
      <w:pPr>
        <w:jc w:val="center"/>
        <w:rPr>
          <w:rFonts w:cs="Times New Roman"/>
          <w:b/>
          <w:sz w:val="36"/>
        </w:rPr>
      </w:pPr>
      <w:r w:rsidRPr="00D035EC">
        <w:rPr>
          <w:rFonts w:cs="Times New Roman"/>
          <w:b/>
          <w:sz w:val="36"/>
        </w:rPr>
        <w:t>tantárgyai, témakörei</w:t>
      </w:r>
    </w:p>
    <w:p w:rsidR="006E0747" w:rsidRPr="00D035EC" w:rsidRDefault="006E0747" w:rsidP="006E0747">
      <w:pPr>
        <w:spacing w:after="200" w:line="276" w:lineRule="auto"/>
        <w:jc w:val="left"/>
        <w:rPr>
          <w:rFonts w:cs="Times New Roman"/>
        </w:rPr>
      </w:pPr>
      <w:r w:rsidRPr="00D035EC">
        <w:rPr>
          <w:rFonts w:cs="Times New Roman"/>
        </w:rPr>
        <w:br w:type="page"/>
      </w:r>
    </w:p>
    <w:p w:rsidR="006E0747" w:rsidRPr="00D035EC" w:rsidRDefault="006E0747" w:rsidP="006E0747">
      <w:pPr>
        <w:rPr>
          <w:rFonts w:cs="Times New Roman"/>
        </w:rPr>
      </w:pPr>
      <w:r w:rsidRPr="00D035EC">
        <w:rPr>
          <w:rFonts w:cs="Times New Roman"/>
        </w:rPr>
        <w:lastRenderedPageBreak/>
        <w:t>A 11549-16 azonosító számú Vízügyi műszaki ismeretek megnevezésű szakmai követelménymodulhoz tartozó tantárgyak és témakörök oktatása során fejlesztendő kompetenciák</w:t>
      </w:r>
    </w:p>
    <w:tbl>
      <w:tblPr>
        <w:tblW w:w="7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gridCol w:w="700"/>
      </w:tblGrid>
      <w:tr w:rsidR="007A7014" w:rsidRPr="00D035EC" w:rsidTr="007A7014">
        <w:trPr>
          <w:trHeight w:val="1755"/>
          <w:jc w:val="center"/>
        </w:trPr>
        <w:tc>
          <w:tcPr>
            <w:tcW w:w="398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textDirection w:val="btLr"/>
            <w:vAlign w:val="bottom"/>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Munkavédelem</w:t>
            </w:r>
          </w:p>
        </w:tc>
        <w:tc>
          <w:tcPr>
            <w:tcW w:w="700" w:type="dxa"/>
            <w:shd w:val="clear" w:color="auto" w:fill="auto"/>
            <w:textDirection w:val="btLr"/>
            <w:vAlign w:val="bottom"/>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Műszaki ábrázolás</w:t>
            </w:r>
          </w:p>
        </w:tc>
        <w:tc>
          <w:tcPr>
            <w:tcW w:w="700" w:type="dxa"/>
            <w:shd w:val="clear" w:color="auto" w:fill="auto"/>
            <w:textDirection w:val="btLr"/>
            <w:vAlign w:val="bottom"/>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Gépészeti alapismeretek</w:t>
            </w:r>
          </w:p>
        </w:tc>
        <w:tc>
          <w:tcPr>
            <w:tcW w:w="700" w:type="dxa"/>
            <w:shd w:val="clear" w:color="auto" w:fill="auto"/>
            <w:textDirection w:val="btLr"/>
            <w:vAlign w:val="bottom"/>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Vízügyi építési alapismeretek</w:t>
            </w:r>
          </w:p>
        </w:tc>
        <w:tc>
          <w:tcPr>
            <w:tcW w:w="700" w:type="dxa"/>
            <w:shd w:val="clear" w:color="auto" w:fill="auto"/>
            <w:textDirection w:val="btLr"/>
            <w:vAlign w:val="bottom"/>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Vízügyi műszaki ismeretek gyakorlat</w:t>
            </w:r>
          </w:p>
        </w:tc>
      </w:tr>
      <w:tr w:rsidR="007A7014" w:rsidRPr="00D035EC" w:rsidTr="007A7014">
        <w:trPr>
          <w:trHeight w:val="300"/>
          <w:jc w:val="center"/>
        </w:trPr>
        <w:tc>
          <w:tcPr>
            <w:tcW w:w="7480" w:type="dxa"/>
            <w:gridSpan w:val="6"/>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FELADATOK</w:t>
            </w:r>
          </w:p>
        </w:tc>
      </w:tr>
      <w:tr w:rsidR="007A7014" w:rsidRPr="00D035EC" w:rsidTr="007A7014">
        <w:trPr>
          <w:trHeight w:val="510"/>
          <w:jc w:val="center"/>
        </w:trPr>
        <w:tc>
          <w:tcPr>
            <w:tcW w:w="39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Alapvető áramlástechnikai jellemzőket mér és számol</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7A7014" w:rsidRPr="00D035EC" w:rsidTr="007A7014">
        <w:trPr>
          <w:trHeight w:val="255"/>
          <w:jc w:val="center"/>
        </w:trPr>
        <w:tc>
          <w:tcPr>
            <w:tcW w:w="39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Geometriai ábrázolási módokat alkalmaz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7A7014" w:rsidRPr="00D035EC" w:rsidTr="007A7014">
        <w:trPr>
          <w:trHeight w:val="510"/>
          <w:jc w:val="center"/>
        </w:trPr>
        <w:tc>
          <w:tcPr>
            <w:tcW w:w="39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Műszaki rajzot, egyszerűsített jelképi ábrázolást értelmez, készít</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7A7014" w:rsidRPr="00D035EC" w:rsidTr="007A7014">
        <w:trPr>
          <w:trHeight w:val="510"/>
          <w:jc w:val="center"/>
        </w:trPr>
        <w:tc>
          <w:tcPr>
            <w:tcW w:w="39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Készség szinten használja a műszaki mérés eszközeit, alapméréseket végez</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7A7014" w:rsidRPr="00D035EC" w:rsidTr="007A7014">
        <w:trPr>
          <w:trHeight w:val="255"/>
          <w:jc w:val="center"/>
        </w:trPr>
        <w:tc>
          <w:tcPr>
            <w:tcW w:w="39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Mérési adatokat gyűjt, rendszerez, értékel</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7A7014" w:rsidRPr="00D035EC" w:rsidTr="007A7014">
        <w:trPr>
          <w:trHeight w:val="510"/>
          <w:jc w:val="center"/>
        </w:trPr>
        <w:tc>
          <w:tcPr>
            <w:tcW w:w="39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Digitális adatfeldolgozást végez, tervező (CAD) szoftvert használ</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7A7014" w:rsidRPr="00D035EC" w:rsidTr="007A7014">
        <w:trPr>
          <w:trHeight w:val="510"/>
          <w:jc w:val="center"/>
        </w:trPr>
        <w:tc>
          <w:tcPr>
            <w:tcW w:w="39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Nomogramot használ, diagramot értelmez, készít, értékel</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7A7014" w:rsidRPr="00D035EC" w:rsidTr="007A7014">
        <w:trPr>
          <w:trHeight w:val="510"/>
          <w:jc w:val="center"/>
        </w:trPr>
        <w:tc>
          <w:tcPr>
            <w:tcW w:w="39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Ellenőrzi a vízépítésben használt anyagokat és gyakorlati alkalmazhatóságukat</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7A7014" w:rsidRPr="00D035EC" w:rsidTr="007A7014">
        <w:trPr>
          <w:trHeight w:val="255"/>
          <w:jc w:val="center"/>
        </w:trPr>
        <w:tc>
          <w:tcPr>
            <w:tcW w:w="39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Anyagvizsgálatot, anyagmegmunkálást végez</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7A7014" w:rsidRPr="00D035EC" w:rsidTr="007A7014">
        <w:trPr>
          <w:trHeight w:val="510"/>
          <w:jc w:val="center"/>
        </w:trPr>
        <w:tc>
          <w:tcPr>
            <w:tcW w:w="39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Szilárdsági ellenőrzést végez (nyíró, húzó, hajlító igénybevételre)</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7A7014" w:rsidRPr="00D035EC" w:rsidTr="007A7014">
        <w:trPr>
          <w:trHeight w:val="1020"/>
          <w:jc w:val="center"/>
        </w:trPr>
        <w:tc>
          <w:tcPr>
            <w:tcW w:w="39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Kötő-, forgó mozgást végző és közlő gépelemeket, hajtásokat, mechanizmusokat ellenőriz, feltárja, szükség esetén javítja a hibákat.</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7A7014" w:rsidRPr="00D035EC" w:rsidTr="007A7014">
        <w:trPr>
          <w:trHeight w:val="765"/>
          <w:jc w:val="center"/>
        </w:trPr>
        <w:tc>
          <w:tcPr>
            <w:tcW w:w="39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Kiválasztja a célnak leginkább megfelelő anyagmozgató és szállítógépeket, berendezéseket, építőgépeket.</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7A7014" w:rsidRPr="00D035EC" w:rsidTr="007A7014">
        <w:trPr>
          <w:trHeight w:val="510"/>
          <w:jc w:val="center"/>
        </w:trPr>
        <w:tc>
          <w:tcPr>
            <w:tcW w:w="39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Vízgépek (szivattyúk, turbinák) szerkezeti felépítését és működését ellenőrzi, javítja.</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7A7014" w:rsidRPr="00D035EC" w:rsidTr="007A7014">
        <w:trPr>
          <w:trHeight w:val="510"/>
          <w:jc w:val="center"/>
        </w:trPr>
        <w:tc>
          <w:tcPr>
            <w:tcW w:w="39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Működteti a vízi létesítmények gépészeti berendezéseit</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7A7014" w:rsidRPr="00D035EC" w:rsidTr="007A7014">
        <w:trPr>
          <w:trHeight w:val="1275"/>
          <w:jc w:val="center"/>
        </w:trPr>
        <w:tc>
          <w:tcPr>
            <w:tcW w:w="39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Részt vesz a vízi létesítmények kialakításában, üzemeltetésében, rendelkezik a létesítmények szerkezeti funkciójával, felépítésével, gépészeti berendezésekkel kapcsolatos szakmai ismeretekkel</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7A7014" w:rsidRPr="00D035EC" w:rsidTr="007A7014">
        <w:trPr>
          <w:trHeight w:val="1020"/>
          <w:jc w:val="center"/>
        </w:trPr>
        <w:tc>
          <w:tcPr>
            <w:tcW w:w="39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Méretezi, ellenőrzi, kiválasztja közműhálózatok szerkezeti elemeit (csövek, csőidomok, csőszerelvények, csőkötések, tartályok, tömítések, kompenzátorok)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7A7014" w:rsidRPr="00D035EC" w:rsidTr="007A7014">
        <w:trPr>
          <w:trHeight w:val="510"/>
          <w:jc w:val="center"/>
        </w:trPr>
        <w:tc>
          <w:tcPr>
            <w:tcW w:w="39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Csőkötést, hálózati csomópontot, rácsatlakozási pontot létesít, ellenőriz, javít</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7A7014" w:rsidRPr="00D035EC" w:rsidTr="007A7014">
        <w:trPr>
          <w:trHeight w:val="510"/>
          <w:jc w:val="center"/>
        </w:trPr>
        <w:tc>
          <w:tcPr>
            <w:tcW w:w="39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Alkalmazza a pneumatika, hidraulika és villamos folyamatszabályozás alapelveit</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7A7014" w:rsidRPr="00D035EC" w:rsidTr="007A7014">
        <w:trPr>
          <w:trHeight w:val="1020"/>
          <w:jc w:val="center"/>
        </w:trPr>
        <w:tc>
          <w:tcPr>
            <w:tcW w:w="39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lastRenderedPageBreak/>
              <w:t>Műveleti utasítás szerint gépet, gépelemet, berendezést ellenőriz, javít, felújít a munka-, baleset-, tűz- és környezetvédelmi előírások betartásával</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7A7014" w:rsidRPr="00D035EC" w:rsidTr="007A7014">
        <w:trPr>
          <w:trHeight w:val="255"/>
          <w:jc w:val="center"/>
        </w:trPr>
        <w:tc>
          <w:tcPr>
            <w:tcW w:w="39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Jegyzőkönyvet készít, értékel</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7A7014" w:rsidRPr="00D035EC" w:rsidTr="007A7014">
        <w:trPr>
          <w:trHeight w:val="1020"/>
          <w:jc w:val="center"/>
        </w:trPr>
        <w:tc>
          <w:tcPr>
            <w:tcW w:w="39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Használja, értelmezi a munka tárgyára az eszközökre, a technológiákra vonatkozó dokumentumokat (technológiai előírások, műveleti utasítás, műszaki leírás, gépkönyv)</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7A7014" w:rsidRPr="00D035EC" w:rsidTr="007A7014">
        <w:trPr>
          <w:trHeight w:val="300"/>
          <w:jc w:val="center"/>
        </w:trPr>
        <w:tc>
          <w:tcPr>
            <w:tcW w:w="7480" w:type="dxa"/>
            <w:gridSpan w:val="6"/>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SZAKMAI ISMERETEK</w:t>
            </w:r>
          </w:p>
        </w:tc>
      </w:tr>
      <w:tr w:rsidR="007A7014" w:rsidRPr="00D035EC" w:rsidTr="007A7014">
        <w:trPr>
          <w:trHeight w:val="510"/>
          <w:jc w:val="center"/>
        </w:trPr>
        <w:tc>
          <w:tcPr>
            <w:tcW w:w="39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Rajztechnikai ismeretek, vetületi ábrázolások, méretek megadása</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7A7014" w:rsidRPr="00D035EC" w:rsidTr="007A7014">
        <w:trPr>
          <w:trHeight w:val="255"/>
          <w:jc w:val="center"/>
        </w:trPr>
        <w:tc>
          <w:tcPr>
            <w:tcW w:w="39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Síkmértani szerkesztések, géprajzi alapfogalmak</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7A7014" w:rsidRPr="00D035EC" w:rsidTr="007A7014">
        <w:trPr>
          <w:trHeight w:val="510"/>
          <w:jc w:val="center"/>
        </w:trPr>
        <w:tc>
          <w:tcPr>
            <w:tcW w:w="39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Műszaki informatika, számítógéppel támogatott tervezés</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7A7014" w:rsidRPr="00D035EC" w:rsidTr="007A7014">
        <w:trPr>
          <w:trHeight w:val="510"/>
          <w:jc w:val="center"/>
        </w:trPr>
        <w:tc>
          <w:tcPr>
            <w:tcW w:w="39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Műszaki alapmérések (tömeg, térfogat, sűrűség, hosszúság) és eszközei</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7A7014" w:rsidRPr="00D035EC" w:rsidTr="007A7014">
        <w:trPr>
          <w:trHeight w:val="255"/>
          <w:jc w:val="center"/>
        </w:trPr>
        <w:tc>
          <w:tcPr>
            <w:tcW w:w="39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Anyagismeret, gyártástechnológia</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7A7014" w:rsidRPr="00D035EC" w:rsidTr="007A7014">
        <w:trPr>
          <w:trHeight w:val="510"/>
          <w:jc w:val="center"/>
        </w:trPr>
        <w:tc>
          <w:tcPr>
            <w:tcW w:w="39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Mechanikai alapismeretek, statikus igénybevételek, terhelési módok</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7A7014" w:rsidRPr="00D035EC" w:rsidTr="007A7014">
        <w:trPr>
          <w:trHeight w:val="510"/>
          <w:jc w:val="center"/>
        </w:trPr>
        <w:tc>
          <w:tcPr>
            <w:tcW w:w="39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Szabványügyi és minőségirányítási alapismeretek</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7A7014" w:rsidRPr="00D035EC" w:rsidTr="007A7014">
        <w:trPr>
          <w:trHeight w:val="255"/>
          <w:jc w:val="center"/>
        </w:trPr>
        <w:tc>
          <w:tcPr>
            <w:tcW w:w="39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Gépelemek</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7A7014" w:rsidRPr="00D035EC" w:rsidTr="007A7014">
        <w:trPr>
          <w:trHeight w:val="765"/>
          <w:jc w:val="center"/>
        </w:trPr>
        <w:tc>
          <w:tcPr>
            <w:tcW w:w="39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Vízi műtárgyak létesítése. A víznyerés, a vízszintszabályozás, vízkezelés és víztározás műtárgyai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7A7014" w:rsidRPr="00D035EC" w:rsidTr="007A7014">
        <w:trPr>
          <w:trHeight w:val="510"/>
          <w:jc w:val="center"/>
        </w:trPr>
        <w:tc>
          <w:tcPr>
            <w:tcW w:w="39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Vízépítési fölmunkák, beton és vasbeton műtárgyak létesítése. Előregyártás</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7A7014" w:rsidRPr="00D035EC" w:rsidTr="007A7014">
        <w:trPr>
          <w:trHeight w:val="1020"/>
          <w:jc w:val="center"/>
        </w:trPr>
        <w:tc>
          <w:tcPr>
            <w:tcW w:w="39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Közművek létesítése (munkaárokban történő munkavégzés fázisai, kitakarás nélküli technológiák, közműalagutak kialakítása), keresztezési műtárgyak építési sajátosságai</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7A7014" w:rsidRPr="00D035EC" w:rsidTr="007A7014">
        <w:trPr>
          <w:trHeight w:val="255"/>
          <w:jc w:val="center"/>
        </w:trPr>
        <w:tc>
          <w:tcPr>
            <w:tcW w:w="39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Csőanyagok és csőkötések</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7A7014" w:rsidRPr="00D035EC" w:rsidTr="007A7014">
        <w:trPr>
          <w:trHeight w:val="255"/>
          <w:jc w:val="center"/>
        </w:trPr>
        <w:tc>
          <w:tcPr>
            <w:tcW w:w="39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Gépészeti és automatizálási alapismeretek</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7A7014" w:rsidRPr="00D035EC" w:rsidTr="007A7014">
        <w:trPr>
          <w:trHeight w:val="300"/>
          <w:jc w:val="center"/>
        </w:trPr>
        <w:tc>
          <w:tcPr>
            <w:tcW w:w="7480" w:type="dxa"/>
            <w:gridSpan w:val="6"/>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SZAKMAI KÉSZSÉGEK</w:t>
            </w:r>
          </w:p>
        </w:tc>
      </w:tr>
      <w:tr w:rsidR="007A7014" w:rsidRPr="00D035EC" w:rsidTr="007A7014">
        <w:trPr>
          <w:trHeight w:val="510"/>
          <w:jc w:val="center"/>
        </w:trPr>
        <w:tc>
          <w:tcPr>
            <w:tcW w:w="39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Szakmai nyelvű olvasott és hallott szöveg megértése</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7A7014" w:rsidRPr="00D035EC" w:rsidTr="007A7014">
        <w:trPr>
          <w:trHeight w:val="255"/>
          <w:jc w:val="center"/>
        </w:trPr>
        <w:tc>
          <w:tcPr>
            <w:tcW w:w="39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Szakmai nyelvű beszédkészség</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7A7014" w:rsidRPr="00D035EC" w:rsidTr="007A7014">
        <w:trPr>
          <w:trHeight w:val="255"/>
          <w:jc w:val="center"/>
        </w:trPr>
        <w:tc>
          <w:tcPr>
            <w:tcW w:w="39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Szabályértelmezés, szabálykövető magatartás</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7A7014" w:rsidRPr="00D035EC" w:rsidTr="007A7014">
        <w:trPr>
          <w:trHeight w:val="300"/>
          <w:jc w:val="center"/>
        </w:trPr>
        <w:tc>
          <w:tcPr>
            <w:tcW w:w="7480" w:type="dxa"/>
            <w:gridSpan w:val="6"/>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SZEMÉLYES KOMPETENCIÁK</w:t>
            </w:r>
          </w:p>
        </w:tc>
      </w:tr>
      <w:tr w:rsidR="007A7014" w:rsidRPr="00D035EC" w:rsidTr="007A7014">
        <w:trPr>
          <w:trHeight w:val="255"/>
          <w:jc w:val="center"/>
        </w:trPr>
        <w:tc>
          <w:tcPr>
            <w:tcW w:w="39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Pontosság</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7A7014" w:rsidRPr="00D035EC" w:rsidTr="007A7014">
        <w:trPr>
          <w:trHeight w:val="255"/>
          <w:jc w:val="center"/>
        </w:trPr>
        <w:tc>
          <w:tcPr>
            <w:tcW w:w="39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Precizitás</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7A7014" w:rsidRPr="00D035EC" w:rsidTr="007A7014">
        <w:trPr>
          <w:trHeight w:val="255"/>
          <w:jc w:val="center"/>
        </w:trPr>
        <w:tc>
          <w:tcPr>
            <w:tcW w:w="39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Megbízhatóság</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7A7014" w:rsidRPr="00D035EC" w:rsidTr="007A7014">
        <w:trPr>
          <w:trHeight w:val="300"/>
          <w:jc w:val="center"/>
        </w:trPr>
        <w:tc>
          <w:tcPr>
            <w:tcW w:w="7480" w:type="dxa"/>
            <w:gridSpan w:val="6"/>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TÁRSAS KOMPETENCIÁK</w:t>
            </w:r>
          </w:p>
        </w:tc>
      </w:tr>
      <w:tr w:rsidR="007A7014" w:rsidRPr="00D035EC" w:rsidTr="007A7014">
        <w:trPr>
          <w:trHeight w:val="255"/>
          <w:jc w:val="center"/>
        </w:trPr>
        <w:tc>
          <w:tcPr>
            <w:tcW w:w="39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Határozottság</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7A7014" w:rsidRPr="00D035EC" w:rsidTr="007A7014">
        <w:trPr>
          <w:trHeight w:val="255"/>
          <w:jc w:val="center"/>
        </w:trPr>
        <w:tc>
          <w:tcPr>
            <w:tcW w:w="39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Irányíthatóság</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7A7014" w:rsidRPr="00D035EC" w:rsidTr="007A7014">
        <w:trPr>
          <w:trHeight w:val="255"/>
          <w:jc w:val="center"/>
        </w:trPr>
        <w:tc>
          <w:tcPr>
            <w:tcW w:w="39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Közérthetőség</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7A7014" w:rsidRPr="00D035EC" w:rsidTr="007A7014">
        <w:trPr>
          <w:trHeight w:val="300"/>
          <w:jc w:val="center"/>
        </w:trPr>
        <w:tc>
          <w:tcPr>
            <w:tcW w:w="7480" w:type="dxa"/>
            <w:gridSpan w:val="6"/>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MÓDSZERKOMPETENCIÁK</w:t>
            </w:r>
          </w:p>
        </w:tc>
      </w:tr>
      <w:tr w:rsidR="007A7014" w:rsidRPr="00D035EC" w:rsidTr="007A7014">
        <w:trPr>
          <w:trHeight w:val="255"/>
          <w:jc w:val="center"/>
        </w:trPr>
        <w:tc>
          <w:tcPr>
            <w:tcW w:w="39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Logikus gondolkodás</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7A7014" w:rsidRPr="00D035EC" w:rsidTr="007A7014">
        <w:trPr>
          <w:trHeight w:val="255"/>
          <w:jc w:val="center"/>
        </w:trPr>
        <w:tc>
          <w:tcPr>
            <w:tcW w:w="39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Lényegfelismerés (lényeglátás)</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7A7014" w:rsidRPr="00D035EC" w:rsidTr="007A7014">
        <w:trPr>
          <w:trHeight w:val="255"/>
          <w:jc w:val="center"/>
        </w:trPr>
        <w:tc>
          <w:tcPr>
            <w:tcW w:w="39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Rendszerekben való gondolkodás</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bl>
    <w:p w:rsidR="006E0747" w:rsidRPr="00D035EC" w:rsidRDefault="006E0747" w:rsidP="006E0747">
      <w:pPr>
        <w:pStyle w:val="Listaszerbekezds"/>
        <w:numPr>
          <w:ilvl w:val="0"/>
          <w:numId w:val="8"/>
        </w:numPr>
        <w:tabs>
          <w:tab w:val="right" w:pos="9072"/>
        </w:tabs>
        <w:spacing w:after="0"/>
        <w:rPr>
          <w:rFonts w:cs="Times New Roman"/>
          <w:b/>
        </w:rPr>
      </w:pPr>
      <w:r w:rsidRPr="00D035EC">
        <w:rPr>
          <w:rFonts w:cs="Times New Roman"/>
          <w:b/>
        </w:rPr>
        <w:lastRenderedPageBreak/>
        <w:t>Munkavédelem tantárgy</w:t>
      </w:r>
      <w:r w:rsidRPr="00D035EC">
        <w:rPr>
          <w:rFonts w:cs="Times New Roman"/>
          <w:b/>
        </w:rPr>
        <w:tab/>
        <w:t>36 óra/36 óra*</w:t>
      </w:r>
    </w:p>
    <w:p w:rsidR="006E0747" w:rsidRPr="00D035EC" w:rsidRDefault="006E0747" w:rsidP="006E0747">
      <w:pPr>
        <w:spacing w:after="0"/>
        <w:jc w:val="right"/>
        <w:rPr>
          <w:rFonts w:cs="Times New Roman"/>
          <w:sz w:val="20"/>
        </w:rPr>
      </w:pPr>
      <w:r w:rsidRPr="00D035EC">
        <w:rPr>
          <w:rFonts w:cs="Times New Roman"/>
          <w:sz w:val="20"/>
        </w:rPr>
        <w:t>* 9-13. évfolyamon megszervezett képzés/13. és 14. évfolyamon megszervezett képzés</w:t>
      </w:r>
    </w:p>
    <w:p w:rsidR="006E0747" w:rsidRPr="00D035EC" w:rsidRDefault="006E0747" w:rsidP="006E0747">
      <w:pPr>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tanításának célja</w:t>
      </w:r>
    </w:p>
    <w:p w:rsidR="006E0747" w:rsidRPr="00D035EC" w:rsidRDefault="006E0747" w:rsidP="006E0747">
      <w:pPr>
        <w:spacing w:after="0"/>
        <w:ind w:left="426"/>
        <w:rPr>
          <w:rFonts w:cs="Times New Roman"/>
        </w:rPr>
      </w:pPr>
      <w:r w:rsidRPr="00D035EC">
        <w:rPr>
          <w:rFonts w:cs="Times New Roman"/>
          <w:szCs w:val="24"/>
        </w:rPr>
        <w:t>A tanuló általános felkészítése az egészséget nem veszélyeztető és biztonságos munkavégzésre, a biztonságos munkavállalói magatartáshoz szükséges kompetenciák elsajátíttatása.</w:t>
      </w:r>
    </w:p>
    <w:p w:rsidR="006E0747" w:rsidRPr="00D035EC" w:rsidRDefault="006E0747" w:rsidP="006E0747">
      <w:pPr>
        <w:pStyle w:val="Listaszerbekezds"/>
        <w:numPr>
          <w:ilvl w:val="1"/>
          <w:numId w:val="8"/>
        </w:numPr>
        <w:spacing w:after="0"/>
        <w:rPr>
          <w:rFonts w:cs="Times New Roman"/>
          <w:b/>
        </w:rPr>
      </w:pPr>
      <w:r w:rsidRPr="00D035EC">
        <w:rPr>
          <w:rFonts w:cs="Times New Roman"/>
          <w:b/>
        </w:rPr>
        <w:t>Kapcsolódó közismereti, szakmai tartalmak</w:t>
      </w:r>
    </w:p>
    <w:p w:rsidR="006E0747" w:rsidRPr="00D035EC" w:rsidRDefault="006E0747" w:rsidP="006E0747">
      <w:pPr>
        <w:spacing w:after="0"/>
        <w:ind w:left="426"/>
        <w:rPr>
          <w:rFonts w:cs="Times New Roman"/>
        </w:rPr>
      </w:pPr>
      <w:r w:rsidRPr="00D035EC">
        <w:rPr>
          <w:rFonts w:cs="Times New Roman"/>
        </w:rPr>
        <w:t>-</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Témakörök</w:t>
      </w: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A munkavédelem alapjai</w:t>
      </w:r>
      <w:r w:rsidRPr="00D035EC">
        <w:rPr>
          <w:rFonts w:cs="Times New Roman"/>
          <w:b/>
          <w:i/>
        </w:rPr>
        <w:tab/>
        <w:t>6 óra/6 óra</w:t>
      </w:r>
    </w:p>
    <w:p w:rsidR="006E0747" w:rsidRPr="00D035EC" w:rsidRDefault="006E0747" w:rsidP="006E0747">
      <w:pPr>
        <w:spacing w:after="0"/>
        <w:ind w:left="851"/>
        <w:rPr>
          <w:rFonts w:cs="Times New Roman"/>
        </w:rPr>
      </w:pPr>
      <w:r w:rsidRPr="00D035EC">
        <w:rPr>
          <w:rFonts w:cs="Times New Roman"/>
        </w:rPr>
        <w:t>A munkavédelem fogalma területei</w:t>
      </w:r>
    </w:p>
    <w:p w:rsidR="006E0747" w:rsidRPr="00D035EC" w:rsidRDefault="006E0747" w:rsidP="006E0747">
      <w:pPr>
        <w:spacing w:after="0"/>
        <w:ind w:left="851"/>
        <w:rPr>
          <w:rFonts w:cs="Times New Roman"/>
        </w:rPr>
      </w:pPr>
      <w:r w:rsidRPr="00D035EC">
        <w:rPr>
          <w:rFonts w:cs="Times New Roman"/>
        </w:rPr>
        <w:t>A munkavédelemben használt fogalmak értelmezése: baleset, munkabaleset, súlyos munkabaleset, üzemi baleset, úti baleset, tanulóbaleset, foglalkozási megbetegedés (1993. évi XCIII trv. 87.§ és a 1997. évi LXXXIII. trv. 52.§ szerint)</w:t>
      </w:r>
    </w:p>
    <w:p w:rsidR="006E0747" w:rsidRPr="00D035EC" w:rsidRDefault="006E0747" w:rsidP="006E0747">
      <w:pPr>
        <w:spacing w:after="0"/>
        <w:ind w:left="851"/>
        <w:rPr>
          <w:rFonts w:cs="Times New Roman"/>
        </w:rPr>
      </w:pPr>
      <w:r w:rsidRPr="00D035EC">
        <w:rPr>
          <w:rFonts w:cs="Times New Roman"/>
        </w:rPr>
        <w:t>A munkavédelem érintettjei (munkáltató, munkavállaló, hatáskörzetben tartózkodók)</w:t>
      </w:r>
    </w:p>
    <w:p w:rsidR="006E0747" w:rsidRPr="00D035EC" w:rsidRDefault="006E0747" w:rsidP="006E0747">
      <w:pPr>
        <w:spacing w:after="0"/>
        <w:ind w:left="851"/>
        <w:rPr>
          <w:rFonts w:cs="Times New Roman"/>
        </w:rPr>
      </w:pPr>
      <w:r w:rsidRPr="00D035EC">
        <w:rPr>
          <w:rFonts w:cs="Times New Roman"/>
        </w:rPr>
        <w:t>A balesetek és foglalkozási megbetegedések bejelentése, kivizsgálása</w:t>
      </w:r>
    </w:p>
    <w:p w:rsidR="006E0747" w:rsidRPr="00D035EC" w:rsidRDefault="006E0747" w:rsidP="006E0747">
      <w:pPr>
        <w:spacing w:after="0"/>
        <w:ind w:left="851"/>
        <w:rPr>
          <w:rFonts w:cs="Times New Roman"/>
        </w:rPr>
      </w:pPr>
      <w:r w:rsidRPr="00D035EC">
        <w:rPr>
          <w:rFonts w:cs="Times New Roman"/>
        </w:rPr>
        <w:t>A munkáltatók és munkavállalók munkavédelmi jogai, feladatai, kötelezettségei</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Munkahelyek munkavédelmi követelményei</w:t>
      </w:r>
      <w:r w:rsidRPr="00D035EC">
        <w:rPr>
          <w:rFonts w:cs="Times New Roman"/>
          <w:b/>
          <w:i/>
        </w:rPr>
        <w:tab/>
        <w:t>6 óra/6 óra</w:t>
      </w:r>
    </w:p>
    <w:p w:rsidR="006E0747" w:rsidRPr="00D035EC" w:rsidRDefault="006E0747" w:rsidP="006E0747">
      <w:pPr>
        <w:spacing w:after="0"/>
        <w:ind w:left="851"/>
        <w:rPr>
          <w:rFonts w:cs="Times New Roman"/>
        </w:rPr>
      </w:pPr>
      <w:r w:rsidRPr="00D035EC">
        <w:rPr>
          <w:rFonts w:cs="Times New Roman"/>
        </w:rPr>
        <w:t>Az egészséges munkavégzés feltételei (fizikai, kémiai, biológiai, pszichoszociális és ergonómiai kockázati tényezők)</w:t>
      </w:r>
    </w:p>
    <w:p w:rsidR="006E0747" w:rsidRPr="00D035EC" w:rsidRDefault="006E0747" w:rsidP="006E0747">
      <w:pPr>
        <w:spacing w:after="0"/>
        <w:ind w:left="851"/>
        <w:rPr>
          <w:rFonts w:cs="Times New Roman"/>
        </w:rPr>
      </w:pPr>
      <w:r w:rsidRPr="00D035EC">
        <w:rPr>
          <w:rFonts w:cs="Times New Roman"/>
        </w:rPr>
        <w:t>Munkahelyek kialakítása (ergonómia, munkaterek, padozat, közlekedési útvonalak, szociális helyiségek)</w:t>
      </w:r>
    </w:p>
    <w:p w:rsidR="006E0747" w:rsidRPr="00D035EC" w:rsidRDefault="006E0747" w:rsidP="006E0747">
      <w:pPr>
        <w:spacing w:after="0"/>
        <w:ind w:left="851"/>
        <w:rPr>
          <w:rFonts w:cs="Times New Roman"/>
        </w:rPr>
      </w:pPr>
      <w:r w:rsidRPr="00D035EC">
        <w:rPr>
          <w:rFonts w:cs="Times New Roman"/>
        </w:rPr>
        <w:t>Munkaterületek megvilágítása (fényforrásokkal kapcsolatos követelmények, kontraszt, képernyő előtti munkavégzés előírásai)</w:t>
      </w:r>
    </w:p>
    <w:p w:rsidR="006E0747" w:rsidRPr="00D035EC" w:rsidRDefault="006E0747" w:rsidP="006E0747">
      <w:pPr>
        <w:spacing w:after="0"/>
        <w:ind w:left="851"/>
        <w:rPr>
          <w:rFonts w:cs="Times New Roman"/>
        </w:rPr>
      </w:pPr>
      <w:r w:rsidRPr="00D035EC">
        <w:rPr>
          <w:rFonts w:cs="Times New Roman"/>
        </w:rPr>
        <w:t>Munkahelyi klíma (hőmunka, hidegben végzett munka, munkahelyi szellőzés)</w:t>
      </w:r>
    </w:p>
    <w:p w:rsidR="006E0747" w:rsidRPr="00D035EC" w:rsidRDefault="006E0747" w:rsidP="006E0747">
      <w:pPr>
        <w:spacing w:after="0"/>
        <w:ind w:left="851"/>
        <w:rPr>
          <w:rFonts w:cs="Times New Roman"/>
        </w:rPr>
      </w:pPr>
      <w:r w:rsidRPr="00D035EC">
        <w:rPr>
          <w:rFonts w:cs="Times New Roman"/>
        </w:rPr>
        <w:t>Munkahelyi zaj és rezgésvédelem</w:t>
      </w:r>
    </w:p>
    <w:p w:rsidR="006E0747" w:rsidRPr="00D035EC" w:rsidRDefault="006E0747" w:rsidP="006E0747">
      <w:pPr>
        <w:spacing w:after="0"/>
        <w:ind w:left="851"/>
        <w:rPr>
          <w:rFonts w:cs="Times New Roman"/>
        </w:rPr>
      </w:pPr>
      <w:r w:rsidRPr="00D035EC">
        <w:rPr>
          <w:rFonts w:cs="Times New Roman"/>
        </w:rPr>
        <w:t>Kémiai kockázati tényezők (biztonsági adatlapok, CLP biztonsági jelzések ismerete)</w:t>
      </w:r>
    </w:p>
    <w:p w:rsidR="006E0747" w:rsidRPr="00D035EC" w:rsidRDefault="006E0747" w:rsidP="006E0747">
      <w:pPr>
        <w:spacing w:after="0"/>
        <w:ind w:left="851"/>
        <w:rPr>
          <w:rFonts w:cs="Times New Roman"/>
        </w:rPr>
      </w:pPr>
      <w:r w:rsidRPr="00D035EC">
        <w:rPr>
          <w:rFonts w:cs="Times New Roman"/>
        </w:rPr>
        <w:t>Biológiai kockázati tényezők</w:t>
      </w:r>
    </w:p>
    <w:p w:rsidR="006E0747" w:rsidRPr="00D035EC" w:rsidRDefault="006E0747" w:rsidP="006E0747">
      <w:pPr>
        <w:spacing w:after="0"/>
        <w:ind w:left="851"/>
        <w:rPr>
          <w:rFonts w:cs="Times New Roman"/>
        </w:rPr>
      </w:pPr>
      <w:r w:rsidRPr="00D035EC">
        <w:rPr>
          <w:rFonts w:cs="Times New Roman"/>
        </w:rPr>
        <w:t>Pszichikai kóroki tényezők (túl/alulterhelés, mobbing, kiéégés)</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Munkabiztonság</w:t>
      </w:r>
      <w:r w:rsidRPr="00D035EC">
        <w:rPr>
          <w:rFonts w:cs="Times New Roman"/>
          <w:b/>
          <w:i/>
        </w:rPr>
        <w:tab/>
        <w:t>12 óra/12 óra</w:t>
      </w:r>
    </w:p>
    <w:p w:rsidR="006E0747" w:rsidRPr="00D035EC" w:rsidRDefault="006E0747" w:rsidP="006E0747">
      <w:pPr>
        <w:spacing w:after="0"/>
        <w:ind w:left="851"/>
        <w:rPr>
          <w:rFonts w:cs="Times New Roman"/>
        </w:rPr>
      </w:pPr>
      <w:r w:rsidRPr="00D035EC">
        <w:rPr>
          <w:rFonts w:cs="Times New Roman"/>
        </w:rPr>
        <w:t>A leggyakoribb kéziszerszámokkal kapcsolatos szabályok, munkaeszköz üzembe helyezésének feltételei, dokumentációja</w:t>
      </w:r>
    </w:p>
    <w:p w:rsidR="006E0747" w:rsidRPr="00D035EC" w:rsidRDefault="006E0747" w:rsidP="006E0747">
      <w:pPr>
        <w:spacing w:after="0"/>
        <w:ind w:left="851"/>
        <w:rPr>
          <w:rFonts w:cs="Times New Roman"/>
        </w:rPr>
      </w:pPr>
      <w:r w:rsidRPr="00D035EC">
        <w:rPr>
          <w:rFonts w:cs="Times New Roman"/>
        </w:rPr>
        <w:t>Az anyagmozgatás szabályai és eszközei (gravitációs, kézi, gépi anyagmozgatás szabályai, veszélyes anyagokkal történő munkavégzés)</w:t>
      </w:r>
    </w:p>
    <w:p w:rsidR="006E0747" w:rsidRPr="00D035EC" w:rsidRDefault="006E0747" w:rsidP="006E0747">
      <w:pPr>
        <w:spacing w:after="0"/>
        <w:ind w:left="851"/>
        <w:rPr>
          <w:rFonts w:cs="Times New Roman"/>
        </w:rPr>
      </w:pPr>
      <w:r w:rsidRPr="00D035EC">
        <w:rPr>
          <w:rFonts w:cs="Times New Roman"/>
        </w:rPr>
        <w:t>A szállítás szabályai és berendezései, szállítógépekkel kapcsolatos biztonsági követelmények</w:t>
      </w:r>
    </w:p>
    <w:p w:rsidR="006E0747" w:rsidRPr="00D035EC" w:rsidRDefault="006E0747" w:rsidP="006E0747">
      <w:pPr>
        <w:spacing w:after="0"/>
        <w:ind w:left="851"/>
        <w:rPr>
          <w:rFonts w:cs="Times New Roman"/>
        </w:rPr>
      </w:pPr>
      <w:r w:rsidRPr="00D035EC">
        <w:rPr>
          <w:rFonts w:cs="Times New Roman"/>
        </w:rPr>
        <w:t xml:space="preserve">Munkavédelmi eszközök és alkalmazásuk (munkaruházat, egyéni és kollektív védőeszközök) </w:t>
      </w:r>
    </w:p>
    <w:p w:rsidR="006E0747" w:rsidRPr="00D035EC" w:rsidRDefault="006E0747" w:rsidP="006E0747">
      <w:pPr>
        <w:spacing w:after="0"/>
        <w:ind w:left="851"/>
        <w:rPr>
          <w:rFonts w:cs="Times New Roman"/>
        </w:rPr>
      </w:pPr>
      <w:r w:rsidRPr="00D035EC">
        <w:rPr>
          <w:rFonts w:cs="Times New Roman"/>
        </w:rPr>
        <w:t>Földmunkákkal kapcsolatos biztonsági előírások (munkagödör/munkaárok kiemelése, dúcolás, feljárók, átjárók, lépcsők kialakítása)</w:t>
      </w:r>
    </w:p>
    <w:p w:rsidR="006E0747" w:rsidRPr="00D035EC" w:rsidRDefault="006E0747" w:rsidP="006E0747">
      <w:pPr>
        <w:spacing w:after="0"/>
        <w:ind w:left="851"/>
        <w:rPr>
          <w:rFonts w:cs="Times New Roman"/>
        </w:rPr>
      </w:pPr>
      <w:r w:rsidRPr="00D035EC">
        <w:rPr>
          <w:rFonts w:cs="Times New Roman"/>
        </w:rPr>
        <w:t>Állványzatokkal kapcsolatos előírások, leesés elleni védelem</w:t>
      </w:r>
    </w:p>
    <w:p w:rsidR="006E0747" w:rsidRPr="00D035EC" w:rsidRDefault="006E0747" w:rsidP="006E0747">
      <w:pPr>
        <w:spacing w:after="0"/>
        <w:ind w:left="851"/>
        <w:rPr>
          <w:rFonts w:cs="Times New Roman"/>
        </w:rPr>
      </w:pPr>
      <w:r w:rsidRPr="00D035EC">
        <w:rPr>
          <w:rFonts w:cs="Times New Roman"/>
        </w:rPr>
        <w:t>Beszállással végzett munkák biztonsági előírásai</w:t>
      </w:r>
    </w:p>
    <w:p w:rsidR="006E0747" w:rsidRPr="00D035EC" w:rsidRDefault="006E0747" w:rsidP="006E0747">
      <w:pPr>
        <w:spacing w:after="0"/>
        <w:ind w:left="851"/>
        <w:rPr>
          <w:rFonts w:cs="Times New Roman"/>
        </w:rPr>
      </w:pPr>
      <w:r w:rsidRPr="00D035EC">
        <w:rPr>
          <w:rFonts w:cs="Times New Roman"/>
        </w:rPr>
        <w:t>Vízügyi biztonsági szabályzat</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Tűzbiztonság</w:t>
      </w:r>
      <w:r w:rsidRPr="00D035EC">
        <w:rPr>
          <w:rFonts w:cs="Times New Roman"/>
          <w:b/>
          <w:i/>
        </w:rPr>
        <w:tab/>
        <w:t>4 óra/4 óra</w:t>
      </w:r>
    </w:p>
    <w:p w:rsidR="006E0747" w:rsidRPr="00D035EC" w:rsidRDefault="006E0747" w:rsidP="006E0747">
      <w:pPr>
        <w:spacing w:after="0"/>
        <w:ind w:left="851"/>
        <w:rPr>
          <w:rFonts w:cs="Times New Roman"/>
        </w:rPr>
      </w:pPr>
      <w:r w:rsidRPr="00D035EC">
        <w:rPr>
          <w:rFonts w:cs="Times New Roman"/>
        </w:rPr>
        <w:lastRenderedPageBreak/>
        <w:t>Feladatok a tűzmegelőzés területén (tűzoltás feltételeinek biztosítása, a tűzvédelmi szabályzat és tűzriadó terv tartalmi elemei, az OTSZ előírásai)</w:t>
      </w:r>
    </w:p>
    <w:p w:rsidR="006E0747" w:rsidRPr="00D035EC" w:rsidRDefault="006E0747" w:rsidP="006E0747">
      <w:pPr>
        <w:spacing w:after="0"/>
        <w:ind w:left="851"/>
        <w:rPr>
          <w:rFonts w:cs="Times New Roman"/>
        </w:rPr>
      </w:pPr>
      <w:r w:rsidRPr="00D035EC">
        <w:rPr>
          <w:rFonts w:cs="Times New Roman"/>
        </w:rPr>
        <w:t>Tűzesetekkel kapcsolatos feladatok, tűzoltás, mentés, tűzvizsgálat</w:t>
      </w:r>
    </w:p>
    <w:p w:rsidR="006E0747" w:rsidRPr="00D035EC" w:rsidRDefault="006E0747" w:rsidP="006E0747">
      <w:pPr>
        <w:spacing w:after="0"/>
        <w:ind w:left="851"/>
        <w:rPr>
          <w:rFonts w:cs="Times New Roman"/>
        </w:rPr>
      </w:pPr>
      <w:r w:rsidRPr="00D035EC">
        <w:rPr>
          <w:rFonts w:cs="Times New Roman"/>
        </w:rPr>
        <w:t>Tűzvédelmi jelzések, menekülési útvonalak kijelölése</w:t>
      </w:r>
    </w:p>
    <w:p w:rsidR="006E0747" w:rsidRPr="00D035EC" w:rsidRDefault="006E0747" w:rsidP="006E0747">
      <w:pPr>
        <w:spacing w:after="0"/>
        <w:ind w:left="851"/>
        <w:rPr>
          <w:rFonts w:cs="Times New Roman"/>
        </w:rPr>
      </w:pPr>
      <w:r w:rsidRPr="00D035EC">
        <w:rPr>
          <w:rFonts w:cs="Times New Roman"/>
        </w:rPr>
        <w:t>Oltáselmélet (oltóanyagok alkalmazhatósága, tűzoltó készülékek használata)</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Érintésvédelem</w:t>
      </w:r>
      <w:r w:rsidRPr="00D035EC">
        <w:rPr>
          <w:rFonts w:cs="Times New Roman"/>
          <w:b/>
          <w:i/>
        </w:rPr>
        <w:tab/>
        <w:t>2 óra/2 óra</w:t>
      </w:r>
    </w:p>
    <w:p w:rsidR="006E0747" w:rsidRPr="00D035EC" w:rsidRDefault="006E0747" w:rsidP="006E0747">
      <w:pPr>
        <w:spacing w:after="0"/>
        <w:ind w:left="851"/>
        <w:rPr>
          <w:rFonts w:cs="Times New Roman"/>
        </w:rPr>
      </w:pPr>
      <w:r w:rsidRPr="00D035EC">
        <w:rPr>
          <w:rFonts w:cs="Times New Roman"/>
        </w:rPr>
        <w:t>Érintésvédelmi módok</w:t>
      </w:r>
    </w:p>
    <w:p w:rsidR="006E0747" w:rsidRPr="00D035EC" w:rsidRDefault="006E0747" w:rsidP="006E0747">
      <w:pPr>
        <w:spacing w:after="0"/>
        <w:ind w:left="851"/>
        <w:rPr>
          <w:rFonts w:cs="Times New Roman"/>
        </w:rPr>
      </w:pPr>
      <w:r w:rsidRPr="00D035EC">
        <w:rPr>
          <w:rFonts w:cs="Times New Roman"/>
        </w:rPr>
        <w:t>Villamos munkák biztonságtechnikája</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Elsősegély</w:t>
      </w:r>
      <w:r w:rsidRPr="00D035EC">
        <w:rPr>
          <w:rFonts w:cs="Times New Roman"/>
          <w:b/>
          <w:i/>
        </w:rPr>
        <w:tab/>
        <w:t>6 óra/6 óra</w:t>
      </w:r>
    </w:p>
    <w:p w:rsidR="006E0747" w:rsidRPr="00D035EC" w:rsidRDefault="006E0747" w:rsidP="006E0747">
      <w:pPr>
        <w:tabs>
          <w:tab w:val="left" w:pos="1418"/>
          <w:tab w:val="right" w:pos="9072"/>
        </w:tabs>
        <w:spacing w:after="0"/>
        <w:ind w:left="851"/>
        <w:rPr>
          <w:rFonts w:cs="Times New Roman"/>
        </w:rPr>
      </w:pPr>
      <w:r w:rsidRPr="00D035EC">
        <w:rPr>
          <w:rFonts w:cs="Times New Roman"/>
        </w:rPr>
        <w:t>Az elsősegélyezés alapelvei</w:t>
      </w:r>
    </w:p>
    <w:p w:rsidR="00E37456" w:rsidRPr="00D035EC" w:rsidRDefault="006E0747" w:rsidP="006E0747">
      <w:pPr>
        <w:tabs>
          <w:tab w:val="left" w:pos="1418"/>
          <w:tab w:val="right" w:pos="9072"/>
        </w:tabs>
        <w:spacing w:after="0"/>
        <w:ind w:left="851"/>
        <w:rPr>
          <w:rFonts w:cs="Times New Roman"/>
        </w:rPr>
      </w:pPr>
      <w:r w:rsidRPr="00D035EC">
        <w:rPr>
          <w:rFonts w:cs="Times New Roman"/>
        </w:rPr>
        <w:t xml:space="preserve">Teendők: - </w:t>
      </w:r>
      <w:r w:rsidR="00E37456" w:rsidRPr="00D035EC">
        <w:rPr>
          <w:rFonts w:cs="Times New Roman"/>
        </w:rPr>
        <w:t>vízbe esés</w:t>
      </w:r>
    </w:p>
    <w:p w:rsidR="006E0747" w:rsidRPr="00D035EC" w:rsidRDefault="00E37456" w:rsidP="000137A7">
      <w:pPr>
        <w:tabs>
          <w:tab w:val="left" w:pos="1418"/>
          <w:tab w:val="right" w:pos="9072"/>
        </w:tabs>
        <w:spacing w:after="0"/>
        <w:ind w:left="851" w:firstLine="992"/>
        <w:rPr>
          <w:rFonts w:cs="Times New Roman"/>
        </w:rPr>
      </w:pPr>
      <w:r w:rsidRPr="00D035EC">
        <w:rPr>
          <w:rFonts w:cs="Times New Roman"/>
        </w:rPr>
        <w:t xml:space="preserve">- </w:t>
      </w:r>
      <w:r w:rsidR="006E0747" w:rsidRPr="00D035EC">
        <w:rPr>
          <w:rFonts w:cs="Times New Roman"/>
        </w:rPr>
        <w:t>ájulás, rosszullét</w:t>
      </w:r>
    </w:p>
    <w:p w:rsidR="006E0747" w:rsidRPr="00D035EC" w:rsidRDefault="006E0747" w:rsidP="006E0747">
      <w:pPr>
        <w:tabs>
          <w:tab w:val="left" w:pos="1418"/>
          <w:tab w:val="right" w:pos="9072"/>
        </w:tabs>
        <w:spacing w:after="0"/>
        <w:ind w:left="1843"/>
        <w:rPr>
          <w:rFonts w:cs="Times New Roman"/>
        </w:rPr>
      </w:pPr>
      <w:r w:rsidRPr="00D035EC">
        <w:rPr>
          <w:rFonts w:cs="Times New Roman"/>
        </w:rPr>
        <w:t xml:space="preserve">- vérzéssel járó sérülések </w:t>
      </w:r>
    </w:p>
    <w:p w:rsidR="006E0747" w:rsidRPr="00D035EC" w:rsidRDefault="006E0747" w:rsidP="006E0747">
      <w:pPr>
        <w:tabs>
          <w:tab w:val="left" w:pos="1418"/>
          <w:tab w:val="right" w:pos="9072"/>
        </w:tabs>
        <w:spacing w:after="0"/>
        <w:ind w:left="1843"/>
        <w:rPr>
          <w:rFonts w:cs="Times New Roman"/>
        </w:rPr>
      </w:pPr>
      <w:r w:rsidRPr="00D035EC">
        <w:rPr>
          <w:rFonts w:cs="Times New Roman"/>
        </w:rPr>
        <w:t>- rándulás, ficam, törések (végtagok, törzs, koponya sérülése)</w:t>
      </w:r>
    </w:p>
    <w:p w:rsidR="006E0747" w:rsidRPr="00D035EC" w:rsidRDefault="006E0747" w:rsidP="006E0747">
      <w:pPr>
        <w:tabs>
          <w:tab w:val="left" w:pos="1418"/>
          <w:tab w:val="right" w:pos="9072"/>
        </w:tabs>
        <w:spacing w:after="0"/>
        <w:ind w:left="1843"/>
        <w:rPr>
          <w:rFonts w:cs="Times New Roman"/>
        </w:rPr>
      </w:pPr>
      <w:r w:rsidRPr="00D035EC">
        <w:rPr>
          <w:rFonts w:cs="Times New Roman"/>
        </w:rPr>
        <w:t>- mérgezések, sav/lúg okozta marás</w:t>
      </w:r>
    </w:p>
    <w:p w:rsidR="006E0747" w:rsidRPr="00D035EC" w:rsidRDefault="006E0747" w:rsidP="006E0747">
      <w:pPr>
        <w:tabs>
          <w:tab w:val="left" w:pos="1418"/>
          <w:tab w:val="right" w:pos="9072"/>
        </w:tabs>
        <w:spacing w:after="0"/>
        <w:ind w:left="1843"/>
        <w:rPr>
          <w:rFonts w:cs="Times New Roman"/>
        </w:rPr>
      </w:pPr>
      <w:r w:rsidRPr="00D035EC">
        <w:rPr>
          <w:rFonts w:cs="Times New Roman"/>
        </w:rPr>
        <w:t>- áramütés esetén</w:t>
      </w:r>
    </w:p>
    <w:p w:rsidR="006E0747" w:rsidRPr="00D035EC" w:rsidRDefault="006E0747" w:rsidP="006E0747">
      <w:pPr>
        <w:tabs>
          <w:tab w:val="left" w:pos="1418"/>
          <w:tab w:val="right" w:pos="9072"/>
        </w:tabs>
        <w:spacing w:after="0"/>
        <w:ind w:left="1843"/>
        <w:rPr>
          <w:rFonts w:cs="Times New Roman"/>
        </w:rPr>
      </w:pP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képzés javasolt helyszíne (ajánlás)</w:t>
      </w:r>
    </w:p>
    <w:p w:rsidR="006E0747" w:rsidRPr="00D035EC" w:rsidRDefault="006E0747" w:rsidP="006E0747">
      <w:pPr>
        <w:spacing w:after="0"/>
        <w:ind w:left="426"/>
        <w:rPr>
          <w:rFonts w:cs="Times New Roman"/>
        </w:rPr>
      </w:pPr>
      <w:r w:rsidRPr="00D035EC">
        <w:rPr>
          <w:rFonts w:cs="Times New Roman"/>
        </w:rPr>
        <w:t>Tanterem</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elsajátítása során alkalmazható sajátos módszerek, tanulói tevékenységformák (ajánlás)</w:t>
      </w:r>
    </w:p>
    <w:p w:rsidR="006E0747" w:rsidRPr="00D035EC" w:rsidRDefault="006E0747" w:rsidP="006E0747">
      <w:pPr>
        <w:spacing w:after="0"/>
        <w:ind w:left="426"/>
        <w:rPr>
          <w:rFonts w:cs="Times New Roman"/>
        </w:rPr>
      </w:pPr>
    </w:p>
    <w:p w:rsidR="006E0747" w:rsidRPr="00D035EC" w:rsidRDefault="006E0747" w:rsidP="006E0747">
      <w:pPr>
        <w:spacing w:after="0"/>
        <w:ind w:left="426"/>
        <w:rPr>
          <w:rFonts w:cs="Times New Roman"/>
          <w:i/>
        </w:rPr>
      </w:pP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2"/>
          <w:numId w:val="8"/>
        </w:numPr>
        <w:spacing w:after="0"/>
        <w:rPr>
          <w:rFonts w:cs="Times New Roman"/>
          <w:b/>
        </w:rPr>
      </w:pPr>
      <w:r w:rsidRPr="00D035EC">
        <w:rPr>
          <w:rFonts w:cs="Times New Roman"/>
          <w:b/>
        </w:rPr>
        <w:t>A tantárgy elsajátítása során alkalmazható sajátos módszerek (ajánlás)</w:t>
      </w:r>
    </w:p>
    <w:p w:rsidR="007A7014" w:rsidRPr="00D035EC" w:rsidRDefault="007A7014" w:rsidP="007A7014">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A7014" w:rsidRPr="00D035EC" w:rsidTr="007A7014">
        <w:trPr>
          <w:trHeight w:val="600"/>
          <w:jc w:val="center"/>
        </w:trPr>
        <w:tc>
          <w:tcPr>
            <w:tcW w:w="960" w:type="dxa"/>
            <w:vMerge w:val="restart"/>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Alkalmazandó eszközök és felszerelések </w:t>
            </w:r>
          </w:p>
        </w:tc>
      </w:tr>
      <w:tr w:rsidR="007A7014" w:rsidRPr="00D035EC" w:rsidTr="007A7014">
        <w:trPr>
          <w:trHeight w:val="255"/>
          <w:jc w:val="center"/>
        </w:trPr>
        <w:tc>
          <w:tcPr>
            <w:tcW w:w="960" w:type="dxa"/>
            <w:vMerge/>
            <w:vAlign w:val="center"/>
            <w:hideMark/>
          </w:tcPr>
          <w:p w:rsidR="007A7014" w:rsidRPr="00D035EC" w:rsidRDefault="007A7014" w:rsidP="007A7014">
            <w:pPr>
              <w:spacing w:after="0"/>
              <w:jc w:val="left"/>
              <w:rPr>
                <w:rFonts w:eastAsia="Times New Roman" w:cs="Times New Roman"/>
                <w:color w:val="000000"/>
                <w:sz w:val="20"/>
                <w:szCs w:val="20"/>
                <w:lang w:eastAsia="hu-HU"/>
              </w:rPr>
            </w:pPr>
          </w:p>
        </w:tc>
        <w:tc>
          <w:tcPr>
            <w:tcW w:w="2220" w:type="dxa"/>
            <w:vMerge/>
            <w:vAlign w:val="center"/>
            <w:hideMark/>
          </w:tcPr>
          <w:p w:rsidR="007A7014" w:rsidRPr="00D035EC" w:rsidRDefault="007A7014" w:rsidP="007A7014">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egyéni</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osztály</w:t>
            </w:r>
          </w:p>
        </w:tc>
        <w:tc>
          <w:tcPr>
            <w:tcW w:w="2380" w:type="dxa"/>
            <w:vMerge/>
            <w:vAlign w:val="center"/>
            <w:hideMark/>
          </w:tcPr>
          <w:p w:rsidR="007A7014" w:rsidRPr="00D035EC" w:rsidRDefault="007A7014" w:rsidP="007A7014">
            <w:pPr>
              <w:spacing w:after="0"/>
              <w:jc w:val="left"/>
              <w:rPr>
                <w:rFonts w:eastAsia="Times New Roman" w:cs="Times New Roman"/>
                <w:color w:val="000000"/>
                <w:sz w:val="20"/>
                <w:szCs w:val="20"/>
                <w:lang w:eastAsia="hu-HU"/>
              </w:rPr>
            </w:pPr>
          </w:p>
        </w:tc>
      </w:tr>
      <w:tr w:rsidR="007A7014" w:rsidRPr="00D035EC" w:rsidTr="007A7014">
        <w:trPr>
          <w:trHeight w:val="510"/>
          <w:jc w:val="center"/>
        </w:trPr>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w:t>
            </w:r>
          </w:p>
        </w:tc>
        <w:tc>
          <w:tcPr>
            <w:tcW w:w="222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magyarázat</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Munkavédelmi jogszabályok</w:t>
            </w:r>
          </w:p>
        </w:tc>
      </w:tr>
      <w:tr w:rsidR="007A7014" w:rsidRPr="00D035EC" w:rsidTr="007A7014">
        <w:trPr>
          <w:trHeight w:val="255"/>
          <w:jc w:val="center"/>
        </w:trPr>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w:t>
            </w:r>
          </w:p>
        </w:tc>
        <w:tc>
          <w:tcPr>
            <w:tcW w:w="222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megbeszélés</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Munkabaleset elemzése</w:t>
            </w:r>
          </w:p>
        </w:tc>
      </w:tr>
      <w:tr w:rsidR="007A7014" w:rsidRPr="00D035EC" w:rsidTr="007A7014">
        <w:trPr>
          <w:trHeight w:val="255"/>
          <w:jc w:val="center"/>
        </w:trPr>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w:t>
            </w:r>
          </w:p>
        </w:tc>
        <w:tc>
          <w:tcPr>
            <w:tcW w:w="222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szemléltetés</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Oktatófilm, prezentáció</w:t>
            </w:r>
          </w:p>
        </w:tc>
      </w:tr>
      <w:tr w:rsidR="007A7014" w:rsidRPr="00D035EC" w:rsidTr="007A7014">
        <w:trPr>
          <w:trHeight w:val="255"/>
          <w:jc w:val="center"/>
        </w:trPr>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w:t>
            </w:r>
          </w:p>
        </w:tc>
        <w:tc>
          <w:tcPr>
            <w:tcW w:w="222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házi feladat</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7A7014" w:rsidRPr="00D035EC" w:rsidTr="007A7014">
        <w:trPr>
          <w:trHeight w:val="255"/>
          <w:jc w:val="center"/>
        </w:trPr>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5.</w:t>
            </w:r>
          </w:p>
        </w:tc>
        <w:tc>
          <w:tcPr>
            <w:tcW w:w="222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teszt</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bl>
    <w:p w:rsidR="007A7014" w:rsidRPr="00D035EC" w:rsidRDefault="007A7014" w:rsidP="007A7014">
      <w:pPr>
        <w:pStyle w:val="Listaszerbekezds"/>
        <w:spacing w:after="0"/>
        <w:ind w:left="1224"/>
        <w:rPr>
          <w:rFonts w:cs="Times New Roman"/>
          <w:b/>
        </w:rPr>
      </w:pP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2"/>
          <w:numId w:val="8"/>
        </w:numPr>
        <w:spacing w:after="0"/>
        <w:rPr>
          <w:rFonts w:cs="Times New Roman"/>
          <w:b/>
        </w:rPr>
      </w:pPr>
      <w:r w:rsidRPr="00D035EC">
        <w:rPr>
          <w:rFonts w:cs="Times New Roman"/>
          <w:b/>
        </w:rPr>
        <w:t>A tantárgy elsajátítása során alkalmazható tanulói tevékenységformák (ajánlás)</w:t>
      </w:r>
    </w:p>
    <w:p w:rsidR="007A7014" w:rsidRPr="00D035EC" w:rsidRDefault="007A7014" w:rsidP="007A7014">
      <w:pPr>
        <w:pStyle w:val="Listaszerbekezds"/>
        <w:spacing w:after="0"/>
        <w:ind w:left="1224"/>
        <w:rPr>
          <w:rFonts w:cs="Times New Roman"/>
          <w:b/>
        </w:rPr>
      </w:pPr>
    </w:p>
    <w:tbl>
      <w:tblPr>
        <w:tblW w:w="85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A7014" w:rsidRPr="00D035EC" w:rsidTr="00D035EC">
        <w:trPr>
          <w:trHeight w:val="255"/>
        </w:trPr>
        <w:tc>
          <w:tcPr>
            <w:tcW w:w="1040" w:type="dxa"/>
            <w:vMerge w:val="restart"/>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Alkalmazandó eszközök és felszerelések </w:t>
            </w:r>
          </w:p>
        </w:tc>
      </w:tr>
      <w:tr w:rsidR="007A7014" w:rsidRPr="00D035EC" w:rsidTr="00D035EC">
        <w:trPr>
          <w:trHeight w:val="510"/>
        </w:trPr>
        <w:tc>
          <w:tcPr>
            <w:tcW w:w="1040" w:type="dxa"/>
            <w:vMerge/>
            <w:vAlign w:val="center"/>
            <w:hideMark/>
          </w:tcPr>
          <w:p w:rsidR="007A7014" w:rsidRPr="00D035EC" w:rsidRDefault="007A7014" w:rsidP="007A7014">
            <w:pPr>
              <w:spacing w:after="0"/>
              <w:jc w:val="left"/>
              <w:rPr>
                <w:rFonts w:eastAsia="Times New Roman" w:cs="Times New Roman"/>
                <w:color w:val="000000"/>
                <w:sz w:val="20"/>
                <w:szCs w:val="20"/>
                <w:lang w:eastAsia="hu-HU"/>
              </w:rPr>
            </w:pPr>
          </w:p>
        </w:tc>
        <w:tc>
          <w:tcPr>
            <w:tcW w:w="2800" w:type="dxa"/>
            <w:vMerge/>
            <w:vAlign w:val="center"/>
            <w:hideMark/>
          </w:tcPr>
          <w:p w:rsidR="007A7014" w:rsidRPr="00D035EC" w:rsidRDefault="007A7014" w:rsidP="007A7014">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egyéni</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csoport-bontás</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osztály-keret</w:t>
            </w:r>
          </w:p>
        </w:tc>
        <w:tc>
          <w:tcPr>
            <w:tcW w:w="2380" w:type="dxa"/>
            <w:vMerge/>
            <w:vAlign w:val="center"/>
            <w:hideMark/>
          </w:tcPr>
          <w:p w:rsidR="007A7014" w:rsidRPr="00D035EC" w:rsidRDefault="007A7014" w:rsidP="007A7014">
            <w:pPr>
              <w:spacing w:after="0"/>
              <w:jc w:val="left"/>
              <w:rPr>
                <w:rFonts w:eastAsia="Times New Roman" w:cs="Times New Roman"/>
                <w:color w:val="000000"/>
                <w:sz w:val="20"/>
                <w:szCs w:val="20"/>
                <w:lang w:eastAsia="hu-HU"/>
              </w:rPr>
            </w:pPr>
          </w:p>
        </w:tc>
      </w:tr>
      <w:tr w:rsidR="007A7014" w:rsidRPr="00D035EC" w:rsidTr="00D035EC">
        <w:trPr>
          <w:trHeight w:val="255"/>
        </w:trPr>
        <w:tc>
          <w:tcPr>
            <w:tcW w:w="1040" w:type="dxa"/>
            <w:shd w:val="clear" w:color="000000" w:fill="D9D9D9"/>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w:t>
            </w:r>
          </w:p>
        </w:tc>
        <w:tc>
          <w:tcPr>
            <w:tcW w:w="7460" w:type="dxa"/>
            <w:gridSpan w:val="5"/>
            <w:shd w:val="clear" w:color="000000" w:fill="D9D9D9"/>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 feldolgozó tevékenységek</w:t>
            </w:r>
          </w:p>
        </w:tc>
      </w:tr>
      <w:tr w:rsidR="007A7014" w:rsidRPr="00D035EC" w:rsidTr="00D035EC">
        <w:trPr>
          <w:trHeight w:val="510"/>
        </w:trPr>
        <w:tc>
          <w:tcPr>
            <w:tcW w:w="104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lastRenderedPageBreak/>
              <w:t>1.1.</w:t>
            </w:r>
          </w:p>
        </w:tc>
        <w:tc>
          <w:tcPr>
            <w:tcW w:w="280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7A7014" w:rsidRPr="00D035EC" w:rsidTr="00D035EC">
        <w:trPr>
          <w:trHeight w:val="510"/>
        </w:trPr>
        <w:tc>
          <w:tcPr>
            <w:tcW w:w="104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1.2.</w:t>
            </w:r>
          </w:p>
        </w:tc>
        <w:tc>
          <w:tcPr>
            <w:tcW w:w="280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7A7014" w:rsidRPr="00D035EC" w:rsidTr="00D035EC">
        <w:trPr>
          <w:trHeight w:val="510"/>
        </w:trPr>
        <w:tc>
          <w:tcPr>
            <w:tcW w:w="104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1.3.</w:t>
            </w:r>
          </w:p>
        </w:tc>
        <w:tc>
          <w:tcPr>
            <w:tcW w:w="280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7A7014" w:rsidRPr="00D035EC" w:rsidTr="00D035EC">
        <w:trPr>
          <w:trHeight w:val="255"/>
        </w:trPr>
        <w:tc>
          <w:tcPr>
            <w:tcW w:w="1040" w:type="dxa"/>
            <w:shd w:val="clear" w:color="000000" w:fill="D9D9D9"/>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w:t>
            </w:r>
          </w:p>
        </w:tc>
        <w:tc>
          <w:tcPr>
            <w:tcW w:w="7460" w:type="dxa"/>
            <w:gridSpan w:val="5"/>
            <w:shd w:val="clear" w:color="000000" w:fill="D9D9D9"/>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Ismeretalkalmazási gyakorló tevékenységek, feladatok</w:t>
            </w:r>
          </w:p>
        </w:tc>
      </w:tr>
      <w:tr w:rsidR="007A7014" w:rsidRPr="00D035EC" w:rsidTr="00D035EC">
        <w:trPr>
          <w:trHeight w:val="510"/>
        </w:trPr>
        <w:tc>
          <w:tcPr>
            <w:tcW w:w="104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2.1.</w:t>
            </w:r>
          </w:p>
        </w:tc>
        <w:tc>
          <w:tcPr>
            <w:tcW w:w="280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Prezentáció</w:t>
            </w:r>
          </w:p>
        </w:tc>
      </w:tr>
      <w:tr w:rsidR="007A7014" w:rsidRPr="00D035EC" w:rsidTr="00D035EC">
        <w:trPr>
          <w:trHeight w:val="255"/>
        </w:trPr>
        <w:tc>
          <w:tcPr>
            <w:tcW w:w="1040" w:type="dxa"/>
            <w:shd w:val="clear" w:color="000000" w:fill="D9D9D9"/>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w:t>
            </w:r>
          </w:p>
        </w:tc>
        <w:tc>
          <w:tcPr>
            <w:tcW w:w="7460" w:type="dxa"/>
            <w:gridSpan w:val="5"/>
            <w:shd w:val="clear" w:color="000000" w:fill="D9D9D9"/>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Komplex információk körében</w:t>
            </w:r>
          </w:p>
        </w:tc>
      </w:tr>
      <w:tr w:rsidR="007A7014" w:rsidRPr="00D035EC" w:rsidTr="00D035EC">
        <w:trPr>
          <w:trHeight w:val="510"/>
        </w:trPr>
        <w:tc>
          <w:tcPr>
            <w:tcW w:w="104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3.1.</w:t>
            </w:r>
          </w:p>
        </w:tc>
        <w:tc>
          <w:tcPr>
            <w:tcW w:w="280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7A7014" w:rsidRPr="00D035EC" w:rsidTr="00D035EC">
        <w:trPr>
          <w:trHeight w:val="255"/>
        </w:trPr>
        <w:tc>
          <w:tcPr>
            <w:tcW w:w="1040" w:type="dxa"/>
            <w:shd w:val="clear" w:color="000000" w:fill="D9D9D9"/>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w:t>
            </w:r>
          </w:p>
        </w:tc>
        <w:tc>
          <w:tcPr>
            <w:tcW w:w="7460" w:type="dxa"/>
            <w:gridSpan w:val="5"/>
            <w:shd w:val="clear" w:color="000000" w:fill="D9D9D9"/>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Csoportos munkaformák körében</w:t>
            </w:r>
          </w:p>
        </w:tc>
      </w:tr>
      <w:tr w:rsidR="007A7014" w:rsidRPr="00D035EC" w:rsidTr="00D035EC">
        <w:trPr>
          <w:trHeight w:val="510"/>
        </w:trPr>
        <w:tc>
          <w:tcPr>
            <w:tcW w:w="104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4.1.</w:t>
            </w:r>
          </w:p>
        </w:tc>
        <w:tc>
          <w:tcPr>
            <w:tcW w:w="280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bl>
    <w:p w:rsidR="007A7014" w:rsidRPr="00D035EC" w:rsidRDefault="007A7014" w:rsidP="007A7014">
      <w:pPr>
        <w:pStyle w:val="Listaszerbekezds"/>
        <w:spacing w:after="0"/>
        <w:ind w:left="1224"/>
        <w:rPr>
          <w:rFonts w:cs="Times New Roman"/>
          <w:b/>
        </w:rPr>
      </w:pP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értékelésének módja</w:t>
      </w:r>
    </w:p>
    <w:p w:rsidR="006E0747" w:rsidRPr="00D035EC" w:rsidRDefault="006E0747" w:rsidP="006E0747">
      <w:pPr>
        <w:spacing w:after="0"/>
        <w:ind w:left="426"/>
        <w:rPr>
          <w:rFonts w:cs="Times New Roman"/>
        </w:rPr>
      </w:pPr>
      <w:r w:rsidRPr="00D035EC">
        <w:rPr>
          <w:rFonts w:cs="Times New Roman"/>
        </w:rPr>
        <w:t>A nemzeti köznevelésről szóló 2011. évi CXC. törvény. 54. § (2) a) pontja szerinti értékeléssel.</w:t>
      </w:r>
    </w:p>
    <w:p w:rsidR="006E0747" w:rsidRPr="00D035EC" w:rsidRDefault="006E0747" w:rsidP="006E0747">
      <w:pPr>
        <w:spacing w:after="0"/>
        <w:ind w:left="426"/>
        <w:rPr>
          <w:rFonts w:cs="Times New Roman"/>
        </w:rPr>
      </w:pPr>
    </w:p>
    <w:p w:rsidR="006E0747" w:rsidRPr="00D035EC" w:rsidRDefault="006E0747" w:rsidP="006E0747">
      <w:pPr>
        <w:spacing w:after="0"/>
        <w:rPr>
          <w:rFonts w:cs="Times New Roman"/>
        </w:rPr>
      </w:pPr>
    </w:p>
    <w:p w:rsidR="006E0747" w:rsidRPr="00D035EC" w:rsidRDefault="006E0747" w:rsidP="006E0747">
      <w:pPr>
        <w:pStyle w:val="Listaszerbekezds"/>
        <w:numPr>
          <w:ilvl w:val="0"/>
          <w:numId w:val="8"/>
        </w:numPr>
        <w:tabs>
          <w:tab w:val="right" w:pos="9072"/>
        </w:tabs>
        <w:spacing w:after="0"/>
        <w:rPr>
          <w:rFonts w:cs="Times New Roman"/>
          <w:b/>
        </w:rPr>
      </w:pPr>
      <w:r w:rsidRPr="00D035EC">
        <w:rPr>
          <w:rFonts w:cs="Times New Roman"/>
          <w:b/>
        </w:rPr>
        <w:t>Műszaki ábrázolás tantárgy</w:t>
      </w:r>
      <w:r w:rsidRPr="00D035EC">
        <w:rPr>
          <w:rFonts w:cs="Times New Roman"/>
          <w:b/>
        </w:rPr>
        <w:tab/>
        <w:t>72 óra/72 óra*</w:t>
      </w:r>
    </w:p>
    <w:p w:rsidR="006E0747" w:rsidRPr="00D035EC" w:rsidRDefault="006E0747" w:rsidP="006E0747">
      <w:pPr>
        <w:spacing w:after="0"/>
        <w:jc w:val="right"/>
        <w:rPr>
          <w:rFonts w:cs="Times New Roman"/>
          <w:sz w:val="20"/>
        </w:rPr>
      </w:pPr>
      <w:r w:rsidRPr="00D035EC">
        <w:rPr>
          <w:rFonts w:cs="Times New Roman"/>
          <w:sz w:val="20"/>
        </w:rPr>
        <w:t>* 9-13. évfolyamon megszervezett képzés/13. és 14. évfolyamon megszervezett képzés</w:t>
      </w:r>
    </w:p>
    <w:p w:rsidR="006E0747" w:rsidRPr="00D035EC" w:rsidRDefault="006E0747" w:rsidP="006E0747">
      <w:pPr>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tanításának célja</w:t>
      </w:r>
    </w:p>
    <w:p w:rsidR="006E0747" w:rsidRPr="00D035EC" w:rsidRDefault="006E0747" w:rsidP="006E0747">
      <w:pPr>
        <w:spacing w:after="0"/>
        <w:ind w:left="426"/>
        <w:rPr>
          <w:rFonts w:cs="Times New Roman"/>
        </w:rPr>
      </w:pPr>
      <w:r w:rsidRPr="00D035EC">
        <w:rPr>
          <w:rFonts w:cs="Times New Roman"/>
          <w:szCs w:val="24"/>
          <w:lang w:eastAsia="hu-HU"/>
        </w:rPr>
        <w:t xml:space="preserve">A </w:t>
      </w:r>
      <w:r w:rsidRPr="00D035EC">
        <w:rPr>
          <w:rFonts w:cs="Times New Roman"/>
          <w:i/>
        </w:rPr>
        <w:t xml:space="preserve">Műszaki ábrázolás </w:t>
      </w:r>
      <w:r w:rsidRPr="00D035EC">
        <w:rPr>
          <w:rFonts w:cs="Times New Roman"/>
        </w:rPr>
        <w:t>tantárgy</w:t>
      </w:r>
      <w:r w:rsidRPr="00D035EC">
        <w:rPr>
          <w:rFonts w:cs="Times New Roman"/>
          <w:i/>
          <w:iCs/>
          <w:szCs w:val="24"/>
          <w:lang w:eastAsia="hu-HU"/>
        </w:rPr>
        <w:t xml:space="preserve"> </w:t>
      </w:r>
      <w:r w:rsidRPr="00D035EC">
        <w:rPr>
          <w:rFonts w:cs="Times New Roman"/>
          <w:szCs w:val="24"/>
          <w:lang w:eastAsia="hu-HU"/>
        </w:rPr>
        <w:t>oktatásának célja egy általános műszaki szemlélet és alapvető rajztechnikai, szerkesztési ismeretek nyújtása. Egy olyan térszemlélet kialakulásának segítése, amely birtokában a tanulók sikeresen megoldják az egyszerű rajzfeladatokat, valamint képessé válnak kész műszaki rajzok olvasására.</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Kapcsolódó közismereti, szakmai tartalmak</w:t>
      </w:r>
    </w:p>
    <w:p w:rsidR="006E0747" w:rsidRPr="00D035EC" w:rsidRDefault="006E0747" w:rsidP="006E0747">
      <w:pPr>
        <w:spacing w:after="0"/>
        <w:ind w:left="426"/>
        <w:rPr>
          <w:rFonts w:cs="Times New Roman"/>
        </w:rPr>
      </w:pPr>
      <w:r w:rsidRPr="00D035EC">
        <w:rPr>
          <w:rFonts w:cs="Times New Roman"/>
          <w:kern w:val="2"/>
          <w:szCs w:val="24"/>
          <w:lang w:eastAsia="hi-IN" w:bidi="hi-IN"/>
        </w:rPr>
        <w:t>Matematika</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Témakörök</w:t>
      </w: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Általános rajztechnikai ismeretek</w:t>
      </w:r>
      <w:r w:rsidRPr="00D035EC">
        <w:rPr>
          <w:rFonts w:cs="Times New Roman"/>
          <w:b/>
          <w:i/>
        </w:rPr>
        <w:tab/>
        <w:t>18 óra/18 óra</w:t>
      </w:r>
    </w:p>
    <w:p w:rsidR="006E0747" w:rsidRPr="00D035EC" w:rsidRDefault="006E0747" w:rsidP="006E0747">
      <w:pPr>
        <w:tabs>
          <w:tab w:val="left" w:pos="1418"/>
          <w:tab w:val="right" w:pos="9072"/>
        </w:tabs>
        <w:spacing w:after="0"/>
        <w:ind w:left="851"/>
        <w:rPr>
          <w:rFonts w:cs="Times New Roman"/>
        </w:rPr>
      </w:pPr>
      <w:r w:rsidRPr="00D035EC">
        <w:rPr>
          <w:rFonts w:cs="Times New Roman"/>
        </w:rPr>
        <w:t>Műszaki rajz tartalma, eszközei</w:t>
      </w:r>
    </w:p>
    <w:p w:rsidR="006E0747" w:rsidRPr="00D035EC" w:rsidRDefault="006E0747" w:rsidP="006E0747">
      <w:pPr>
        <w:tabs>
          <w:tab w:val="left" w:pos="1418"/>
          <w:tab w:val="right" w:pos="9072"/>
        </w:tabs>
        <w:spacing w:after="0"/>
        <w:ind w:left="851"/>
        <w:rPr>
          <w:rFonts w:cs="Times New Roman"/>
        </w:rPr>
      </w:pPr>
      <w:r w:rsidRPr="00D035EC">
        <w:rPr>
          <w:rFonts w:cs="Times New Roman"/>
        </w:rPr>
        <w:t>Szabványírás</w:t>
      </w:r>
    </w:p>
    <w:p w:rsidR="006E0747" w:rsidRPr="00D035EC" w:rsidRDefault="006E0747" w:rsidP="006E0747">
      <w:pPr>
        <w:tabs>
          <w:tab w:val="left" w:pos="1418"/>
          <w:tab w:val="right" w:pos="9072"/>
        </w:tabs>
        <w:spacing w:after="0"/>
        <w:ind w:left="851"/>
        <w:rPr>
          <w:rFonts w:cs="Times New Roman"/>
        </w:rPr>
      </w:pPr>
      <w:r w:rsidRPr="00D035EC">
        <w:rPr>
          <w:rFonts w:cs="Times New Roman"/>
        </w:rPr>
        <w:t>Méretek megadása, méretarányok</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Ábrázolási módok</w:t>
      </w:r>
      <w:r w:rsidRPr="00D035EC">
        <w:rPr>
          <w:rFonts w:cs="Times New Roman"/>
          <w:b/>
          <w:i/>
        </w:rPr>
        <w:tab/>
        <w:t>36 óra/36 óra</w:t>
      </w:r>
    </w:p>
    <w:p w:rsidR="006E0747" w:rsidRPr="00D035EC" w:rsidRDefault="006E0747" w:rsidP="006E0747">
      <w:pPr>
        <w:tabs>
          <w:tab w:val="left" w:pos="1418"/>
          <w:tab w:val="right" w:pos="9072"/>
        </w:tabs>
        <w:spacing w:after="0"/>
        <w:ind w:left="851"/>
        <w:rPr>
          <w:rFonts w:cs="Times New Roman"/>
        </w:rPr>
      </w:pPr>
      <w:r w:rsidRPr="00D035EC">
        <w:rPr>
          <w:rFonts w:cs="Times New Roman"/>
        </w:rPr>
        <w:t>Nevezetes szögek, szabályos sokszögek, érintők szerkesztése</w:t>
      </w:r>
    </w:p>
    <w:p w:rsidR="006E0747" w:rsidRPr="00D035EC" w:rsidRDefault="006E0747" w:rsidP="006E0747">
      <w:pPr>
        <w:tabs>
          <w:tab w:val="left" w:pos="1418"/>
          <w:tab w:val="right" w:pos="9072"/>
        </w:tabs>
        <w:spacing w:after="0"/>
        <w:ind w:left="851"/>
        <w:rPr>
          <w:rFonts w:cs="Times New Roman"/>
        </w:rPr>
      </w:pPr>
      <w:r w:rsidRPr="00D035EC">
        <w:rPr>
          <w:rFonts w:cs="Times New Roman"/>
        </w:rPr>
        <w:t>Nagyítás, kicsinyítés</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Ábrázolási módszerek, vetületi ábrázolás </w:t>
      </w:r>
    </w:p>
    <w:p w:rsidR="006E0747" w:rsidRPr="00D035EC" w:rsidRDefault="006E0747" w:rsidP="006E0747">
      <w:pPr>
        <w:tabs>
          <w:tab w:val="left" w:pos="1418"/>
          <w:tab w:val="right" w:pos="9072"/>
        </w:tabs>
        <w:spacing w:after="0"/>
        <w:ind w:left="851"/>
        <w:rPr>
          <w:rFonts w:cs="Times New Roman"/>
        </w:rPr>
      </w:pPr>
      <w:r w:rsidRPr="00D035EC">
        <w:rPr>
          <w:rFonts w:cs="Times New Roman"/>
        </w:rPr>
        <w:t>Egyszerű mértani testek ábrázolása</w:t>
      </w:r>
    </w:p>
    <w:p w:rsidR="006E0747" w:rsidRPr="00D035EC" w:rsidRDefault="006E0747" w:rsidP="006E0747">
      <w:pPr>
        <w:tabs>
          <w:tab w:val="left" w:pos="1418"/>
          <w:tab w:val="right" w:pos="9072"/>
        </w:tabs>
        <w:spacing w:after="0"/>
        <w:ind w:left="851"/>
        <w:rPr>
          <w:rFonts w:cs="Times New Roman"/>
        </w:rPr>
      </w:pPr>
      <w:r w:rsidRPr="00D035EC">
        <w:rPr>
          <w:rFonts w:cs="Times New Roman"/>
        </w:rPr>
        <w:t>Axonometrikus ábrázolás</w:t>
      </w:r>
    </w:p>
    <w:p w:rsidR="006E0747" w:rsidRPr="00D035EC" w:rsidRDefault="006E0747" w:rsidP="006E0747">
      <w:pPr>
        <w:tabs>
          <w:tab w:val="left" w:pos="1418"/>
          <w:tab w:val="right" w:pos="9072"/>
        </w:tabs>
        <w:spacing w:after="0"/>
        <w:ind w:left="1134"/>
        <w:rPr>
          <w:rFonts w:cs="Times New Roman"/>
        </w:rPr>
      </w:pPr>
      <w:r w:rsidRPr="00D035EC">
        <w:rPr>
          <w:rFonts w:cs="Times New Roman"/>
        </w:rPr>
        <w:t>–</w:t>
      </w:r>
      <w:r w:rsidRPr="00D035EC">
        <w:rPr>
          <w:rFonts w:cs="Times New Roman"/>
        </w:rPr>
        <w:tab/>
        <w:t xml:space="preserve">egyméretű axonometria </w:t>
      </w:r>
    </w:p>
    <w:p w:rsidR="006E0747" w:rsidRPr="00D035EC" w:rsidRDefault="006E0747" w:rsidP="006E0747">
      <w:pPr>
        <w:tabs>
          <w:tab w:val="left" w:pos="1418"/>
          <w:tab w:val="right" w:pos="9072"/>
        </w:tabs>
        <w:spacing w:after="0"/>
        <w:ind w:left="1134"/>
        <w:rPr>
          <w:rFonts w:cs="Times New Roman"/>
        </w:rPr>
      </w:pPr>
      <w:r w:rsidRPr="00D035EC">
        <w:rPr>
          <w:rFonts w:cs="Times New Roman"/>
        </w:rPr>
        <w:t>–</w:t>
      </w:r>
      <w:r w:rsidRPr="00D035EC">
        <w:rPr>
          <w:rFonts w:cs="Times New Roman"/>
        </w:rPr>
        <w:tab/>
        <w:t xml:space="preserve">kétméretű axonometria </w:t>
      </w:r>
    </w:p>
    <w:p w:rsidR="006E0747" w:rsidRPr="00D035EC" w:rsidRDefault="006E0747" w:rsidP="006E0747">
      <w:pPr>
        <w:tabs>
          <w:tab w:val="left" w:pos="1418"/>
          <w:tab w:val="right" w:pos="9072"/>
        </w:tabs>
        <w:spacing w:after="0"/>
        <w:ind w:left="1134"/>
        <w:rPr>
          <w:rFonts w:cs="Times New Roman"/>
        </w:rPr>
      </w:pPr>
      <w:r w:rsidRPr="00D035EC">
        <w:rPr>
          <w:rFonts w:cs="Times New Roman"/>
        </w:rPr>
        <w:t>–</w:t>
      </w:r>
      <w:r w:rsidRPr="00D035EC">
        <w:rPr>
          <w:rFonts w:cs="Times New Roman"/>
        </w:rPr>
        <w:tab/>
        <w:t xml:space="preserve">kavalier-perspektíva </w:t>
      </w:r>
    </w:p>
    <w:p w:rsidR="006E0747" w:rsidRPr="00D035EC" w:rsidRDefault="006E0747" w:rsidP="006E0747">
      <w:pPr>
        <w:tabs>
          <w:tab w:val="left" w:pos="1418"/>
          <w:tab w:val="right" w:pos="9072"/>
        </w:tabs>
        <w:spacing w:after="0"/>
        <w:ind w:left="1134"/>
        <w:rPr>
          <w:rFonts w:cs="Times New Roman"/>
        </w:rPr>
      </w:pPr>
      <w:r w:rsidRPr="00D035EC">
        <w:rPr>
          <w:rFonts w:cs="Times New Roman"/>
        </w:rPr>
        <w:t>–</w:t>
      </w:r>
      <w:r w:rsidRPr="00D035EC">
        <w:rPr>
          <w:rFonts w:cs="Times New Roman"/>
        </w:rPr>
        <w:tab/>
        <w:t>katona-perspektíva</w:t>
      </w:r>
    </w:p>
    <w:p w:rsidR="006E0747" w:rsidRPr="00D035EC" w:rsidRDefault="006E0747" w:rsidP="006E0747">
      <w:pPr>
        <w:tabs>
          <w:tab w:val="left" w:pos="1418"/>
          <w:tab w:val="right" w:pos="9072"/>
        </w:tabs>
        <w:spacing w:after="0"/>
        <w:ind w:left="851"/>
        <w:rPr>
          <w:rFonts w:cs="Times New Roman"/>
        </w:rPr>
      </w:pPr>
      <w:r w:rsidRPr="00D035EC">
        <w:rPr>
          <w:rFonts w:cs="Times New Roman"/>
        </w:rPr>
        <w:t>Perspektivikus ábrázolás</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Műszaki rajzi feladatok</w:t>
      </w:r>
      <w:r w:rsidRPr="00D035EC">
        <w:rPr>
          <w:rFonts w:cs="Times New Roman"/>
          <w:b/>
          <w:i/>
        </w:rPr>
        <w:tab/>
        <w:t>18 óra/18 óra</w:t>
      </w:r>
    </w:p>
    <w:p w:rsidR="006E0747" w:rsidRPr="00D035EC" w:rsidRDefault="006E0747" w:rsidP="006E0747">
      <w:pPr>
        <w:tabs>
          <w:tab w:val="left" w:pos="1418"/>
          <w:tab w:val="right" w:pos="9072"/>
        </w:tabs>
        <w:spacing w:after="0"/>
        <w:ind w:left="851"/>
        <w:rPr>
          <w:rFonts w:cs="Times New Roman"/>
        </w:rPr>
      </w:pPr>
      <w:r w:rsidRPr="00D035EC">
        <w:rPr>
          <w:rFonts w:cs="Times New Roman"/>
        </w:rPr>
        <w:t>Mérőszámos ábrázolás alapjai</w:t>
      </w:r>
    </w:p>
    <w:p w:rsidR="006E0747" w:rsidRPr="00D035EC" w:rsidRDefault="006E0747" w:rsidP="006E0747">
      <w:pPr>
        <w:tabs>
          <w:tab w:val="left" w:pos="1418"/>
          <w:tab w:val="right" w:pos="9072"/>
        </w:tabs>
        <w:spacing w:after="0"/>
        <w:ind w:left="851"/>
        <w:rPr>
          <w:rFonts w:cs="Times New Roman"/>
        </w:rPr>
      </w:pPr>
      <w:r w:rsidRPr="00D035EC">
        <w:rPr>
          <w:rFonts w:cs="Times New Roman"/>
        </w:rPr>
        <w:t>Gépelemek ábrázolása</w:t>
      </w:r>
    </w:p>
    <w:p w:rsidR="006E0747" w:rsidRPr="00D035EC" w:rsidRDefault="006E0747" w:rsidP="006E0747">
      <w:pPr>
        <w:tabs>
          <w:tab w:val="left" w:pos="1418"/>
          <w:tab w:val="right" w:pos="9072"/>
        </w:tabs>
        <w:spacing w:after="0"/>
        <w:ind w:left="851"/>
        <w:rPr>
          <w:rFonts w:cs="Times New Roman"/>
        </w:rPr>
      </w:pPr>
      <w:r w:rsidRPr="00D035EC">
        <w:rPr>
          <w:rFonts w:cs="Times New Roman"/>
        </w:rPr>
        <w:t>Egyszerű műtárgyak ábrázolása</w:t>
      </w:r>
    </w:p>
    <w:p w:rsidR="006E0747" w:rsidRPr="00D035EC" w:rsidRDefault="006E0747" w:rsidP="006E0747">
      <w:pPr>
        <w:tabs>
          <w:tab w:val="left" w:pos="1418"/>
          <w:tab w:val="right" w:pos="9072"/>
        </w:tabs>
        <w:spacing w:after="0"/>
        <w:ind w:left="851"/>
        <w:rPr>
          <w:rFonts w:cs="Times New Roman"/>
        </w:rPr>
      </w:pPr>
      <w:r w:rsidRPr="00D035EC">
        <w:rPr>
          <w:rFonts w:cs="Times New Roman"/>
        </w:rPr>
        <w:t>Hossz- és keresztszelvények ábrázolásának alapjai</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képzés javasolt helyszíne (ajánlás)</w:t>
      </w:r>
    </w:p>
    <w:p w:rsidR="006E0747" w:rsidRPr="00D035EC" w:rsidRDefault="006E0747" w:rsidP="006E0747">
      <w:pPr>
        <w:spacing w:after="0"/>
        <w:ind w:left="426"/>
        <w:rPr>
          <w:rFonts w:cs="Times New Roman"/>
        </w:rPr>
      </w:pPr>
      <w:r w:rsidRPr="00D035EC">
        <w:rPr>
          <w:rFonts w:cs="Times New Roman"/>
        </w:rPr>
        <w:t>Szaktanterem</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elsajátítása során alkalmazható sajátos módszerek, tanulói tevékenységformák (ajánlás)</w:t>
      </w:r>
    </w:p>
    <w:p w:rsidR="006E0747" w:rsidRPr="00D035EC" w:rsidRDefault="006E0747" w:rsidP="006E0747">
      <w:pPr>
        <w:spacing w:after="0"/>
        <w:ind w:left="426"/>
        <w:rPr>
          <w:rFonts w:cs="Times New Roman"/>
        </w:rPr>
      </w:pPr>
    </w:p>
    <w:p w:rsidR="006E0747" w:rsidRPr="00D035EC" w:rsidRDefault="006E0747" w:rsidP="006E0747">
      <w:pPr>
        <w:spacing w:after="0"/>
        <w:ind w:left="426"/>
        <w:rPr>
          <w:rFonts w:cs="Times New Roman"/>
          <w:i/>
        </w:rPr>
      </w:pP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2"/>
          <w:numId w:val="8"/>
        </w:numPr>
        <w:spacing w:after="0"/>
        <w:rPr>
          <w:rFonts w:cs="Times New Roman"/>
          <w:b/>
        </w:rPr>
      </w:pPr>
      <w:r w:rsidRPr="00D035EC">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A7014" w:rsidRPr="00D035EC" w:rsidTr="007A7014">
        <w:trPr>
          <w:trHeight w:val="600"/>
          <w:jc w:val="center"/>
        </w:trPr>
        <w:tc>
          <w:tcPr>
            <w:tcW w:w="960" w:type="dxa"/>
            <w:vMerge w:val="restart"/>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Alkalmazandó eszközök és felszerelések </w:t>
            </w:r>
          </w:p>
        </w:tc>
      </w:tr>
      <w:tr w:rsidR="007A7014" w:rsidRPr="00D035EC" w:rsidTr="007A7014">
        <w:trPr>
          <w:trHeight w:val="255"/>
          <w:jc w:val="center"/>
        </w:trPr>
        <w:tc>
          <w:tcPr>
            <w:tcW w:w="960" w:type="dxa"/>
            <w:vMerge/>
            <w:vAlign w:val="center"/>
            <w:hideMark/>
          </w:tcPr>
          <w:p w:rsidR="007A7014" w:rsidRPr="00D035EC" w:rsidRDefault="007A7014" w:rsidP="007A7014">
            <w:pPr>
              <w:spacing w:after="0"/>
              <w:jc w:val="left"/>
              <w:rPr>
                <w:rFonts w:eastAsia="Times New Roman" w:cs="Times New Roman"/>
                <w:color w:val="000000"/>
                <w:sz w:val="20"/>
                <w:szCs w:val="20"/>
                <w:lang w:eastAsia="hu-HU"/>
              </w:rPr>
            </w:pPr>
          </w:p>
        </w:tc>
        <w:tc>
          <w:tcPr>
            <w:tcW w:w="2220" w:type="dxa"/>
            <w:vMerge/>
            <w:vAlign w:val="center"/>
            <w:hideMark/>
          </w:tcPr>
          <w:p w:rsidR="007A7014" w:rsidRPr="00D035EC" w:rsidRDefault="007A7014" w:rsidP="007A7014">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egyéni</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osztály</w:t>
            </w:r>
          </w:p>
        </w:tc>
        <w:tc>
          <w:tcPr>
            <w:tcW w:w="2380" w:type="dxa"/>
            <w:vMerge/>
            <w:vAlign w:val="center"/>
            <w:hideMark/>
          </w:tcPr>
          <w:p w:rsidR="007A7014" w:rsidRPr="00D035EC" w:rsidRDefault="007A7014" w:rsidP="007A7014">
            <w:pPr>
              <w:spacing w:after="0"/>
              <w:jc w:val="left"/>
              <w:rPr>
                <w:rFonts w:eastAsia="Times New Roman" w:cs="Times New Roman"/>
                <w:color w:val="000000"/>
                <w:sz w:val="20"/>
                <w:szCs w:val="20"/>
                <w:lang w:eastAsia="hu-HU"/>
              </w:rPr>
            </w:pPr>
          </w:p>
        </w:tc>
      </w:tr>
      <w:tr w:rsidR="007A7014" w:rsidRPr="00D035EC" w:rsidTr="007A7014">
        <w:trPr>
          <w:trHeight w:val="255"/>
          <w:jc w:val="center"/>
        </w:trPr>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w:t>
            </w:r>
          </w:p>
        </w:tc>
        <w:tc>
          <w:tcPr>
            <w:tcW w:w="222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magyarázat</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7A7014" w:rsidRPr="00D035EC" w:rsidTr="007A7014">
        <w:trPr>
          <w:trHeight w:val="255"/>
          <w:jc w:val="center"/>
        </w:trPr>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w:t>
            </w:r>
          </w:p>
        </w:tc>
        <w:tc>
          <w:tcPr>
            <w:tcW w:w="222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megbeszélés</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7A7014" w:rsidRPr="00D035EC" w:rsidTr="007A7014">
        <w:trPr>
          <w:trHeight w:val="255"/>
          <w:jc w:val="center"/>
        </w:trPr>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w:t>
            </w:r>
          </w:p>
        </w:tc>
        <w:tc>
          <w:tcPr>
            <w:tcW w:w="222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szemléltetés</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7A7014" w:rsidRPr="00D035EC" w:rsidTr="007A7014">
        <w:trPr>
          <w:trHeight w:val="255"/>
          <w:jc w:val="center"/>
        </w:trPr>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w:t>
            </w:r>
          </w:p>
        </w:tc>
        <w:tc>
          <w:tcPr>
            <w:tcW w:w="222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házi feladat</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bl>
    <w:p w:rsidR="007A7014" w:rsidRPr="00D035EC" w:rsidRDefault="007A7014" w:rsidP="007A7014">
      <w:pPr>
        <w:pStyle w:val="Listaszerbekezds"/>
        <w:spacing w:after="0"/>
        <w:ind w:left="1224"/>
        <w:rPr>
          <w:rFonts w:cs="Times New Roman"/>
          <w:b/>
        </w:rPr>
      </w:pP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2"/>
          <w:numId w:val="8"/>
        </w:numPr>
        <w:spacing w:after="0"/>
        <w:rPr>
          <w:rFonts w:cs="Times New Roman"/>
          <w:b/>
        </w:rPr>
      </w:pPr>
      <w:r w:rsidRPr="00D035EC">
        <w:rPr>
          <w:rFonts w:cs="Times New Roman"/>
          <w:b/>
        </w:rPr>
        <w:t>A tantárgy elsajátítása során alkalmazható tanulói tevékenységformák (ajánlás)</w:t>
      </w:r>
    </w:p>
    <w:p w:rsidR="007A7014" w:rsidRPr="00D035EC" w:rsidRDefault="007A7014" w:rsidP="007A7014">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A7014" w:rsidRPr="00D035EC" w:rsidTr="007A7014">
        <w:trPr>
          <w:trHeight w:val="255"/>
          <w:jc w:val="center"/>
        </w:trPr>
        <w:tc>
          <w:tcPr>
            <w:tcW w:w="1040" w:type="dxa"/>
            <w:vMerge w:val="restart"/>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Alkalmazandó eszközök és felszerelések </w:t>
            </w:r>
          </w:p>
        </w:tc>
      </w:tr>
      <w:tr w:rsidR="007A7014" w:rsidRPr="00D035EC" w:rsidTr="007A7014">
        <w:trPr>
          <w:trHeight w:val="510"/>
          <w:jc w:val="center"/>
        </w:trPr>
        <w:tc>
          <w:tcPr>
            <w:tcW w:w="1040" w:type="dxa"/>
            <w:vMerge/>
            <w:vAlign w:val="center"/>
            <w:hideMark/>
          </w:tcPr>
          <w:p w:rsidR="007A7014" w:rsidRPr="00D035EC" w:rsidRDefault="007A7014" w:rsidP="007A7014">
            <w:pPr>
              <w:spacing w:after="0"/>
              <w:jc w:val="left"/>
              <w:rPr>
                <w:rFonts w:eastAsia="Times New Roman" w:cs="Times New Roman"/>
                <w:color w:val="000000"/>
                <w:sz w:val="20"/>
                <w:szCs w:val="20"/>
                <w:lang w:eastAsia="hu-HU"/>
              </w:rPr>
            </w:pPr>
          </w:p>
        </w:tc>
        <w:tc>
          <w:tcPr>
            <w:tcW w:w="2800" w:type="dxa"/>
            <w:vMerge/>
            <w:vAlign w:val="center"/>
            <w:hideMark/>
          </w:tcPr>
          <w:p w:rsidR="007A7014" w:rsidRPr="00D035EC" w:rsidRDefault="007A7014" w:rsidP="007A7014">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egyéni</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csoport-bontás</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osztály-keret</w:t>
            </w:r>
          </w:p>
        </w:tc>
        <w:tc>
          <w:tcPr>
            <w:tcW w:w="2380" w:type="dxa"/>
            <w:vMerge/>
            <w:vAlign w:val="center"/>
            <w:hideMark/>
          </w:tcPr>
          <w:p w:rsidR="007A7014" w:rsidRPr="00D035EC" w:rsidRDefault="007A7014" w:rsidP="007A7014">
            <w:pPr>
              <w:spacing w:after="0"/>
              <w:jc w:val="left"/>
              <w:rPr>
                <w:rFonts w:eastAsia="Times New Roman" w:cs="Times New Roman"/>
                <w:color w:val="000000"/>
                <w:sz w:val="20"/>
                <w:szCs w:val="20"/>
                <w:lang w:eastAsia="hu-HU"/>
              </w:rPr>
            </w:pPr>
          </w:p>
        </w:tc>
      </w:tr>
      <w:tr w:rsidR="007A7014" w:rsidRPr="00D035EC" w:rsidTr="007A7014">
        <w:trPr>
          <w:trHeight w:val="255"/>
          <w:jc w:val="center"/>
        </w:trPr>
        <w:tc>
          <w:tcPr>
            <w:tcW w:w="1040" w:type="dxa"/>
            <w:shd w:val="clear" w:color="000000" w:fill="D9D9D9"/>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w:t>
            </w:r>
          </w:p>
        </w:tc>
        <w:tc>
          <w:tcPr>
            <w:tcW w:w="7460" w:type="dxa"/>
            <w:gridSpan w:val="5"/>
            <w:shd w:val="clear" w:color="000000" w:fill="D9D9D9"/>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 feldolgozó tevékenységek</w:t>
            </w:r>
          </w:p>
        </w:tc>
      </w:tr>
      <w:tr w:rsidR="007A7014" w:rsidRPr="00D035EC" w:rsidTr="007A7014">
        <w:trPr>
          <w:trHeight w:val="510"/>
          <w:jc w:val="center"/>
        </w:trPr>
        <w:tc>
          <w:tcPr>
            <w:tcW w:w="104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1.1.</w:t>
            </w:r>
          </w:p>
        </w:tc>
        <w:tc>
          <w:tcPr>
            <w:tcW w:w="280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7A7014" w:rsidRPr="00D035EC" w:rsidTr="007A7014">
        <w:trPr>
          <w:trHeight w:val="510"/>
          <w:jc w:val="center"/>
        </w:trPr>
        <w:tc>
          <w:tcPr>
            <w:tcW w:w="104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1.2.</w:t>
            </w:r>
          </w:p>
        </w:tc>
        <w:tc>
          <w:tcPr>
            <w:tcW w:w="280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7A7014" w:rsidRPr="00D035EC" w:rsidTr="007A7014">
        <w:trPr>
          <w:trHeight w:val="255"/>
          <w:jc w:val="center"/>
        </w:trPr>
        <w:tc>
          <w:tcPr>
            <w:tcW w:w="1040" w:type="dxa"/>
            <w:shd w:val="clear" w:color="000000" w:fill="D9D9D9"/>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w:t>
            </w:r>
          </w:p>
        </w:tc>
        <w:tc>
          <w:tcPr>
            <w:tcW w:w="7460" w:type="dxa"/>
            <w:gridSpan w:val="5"/>
            <w:shd w:val="clear" w:color="000000" w:fill="D9D9D9"/>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Ismeretalkalmazási gyakorló tevékenységek, feladatok</w:t>
            </w:r>
          </w:p>
        </w:tc>
      </w:tr>
      <w:tr w:rsidR="007A7014" w:rsidRPr="00D035EC" w:rsidTr="007A7014">
        <w:trPr>
          <w:trHeight w:val="255"/>
          <w:jc w:val="center"/>
        </w:trPr>
        <w:tc>
          <w:tcPr>
            <w:tcW w:w="104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2.1.</w:t>
            </w:r>
          </w:p>
        </w:tc>
        <w:tc>
          <w:tcPr>
            <w:tcW w:w="280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7A7014" w:rsidRPr="00D035EC" w:rsidTr="007A7014">
        <w:trPr>
          <w:trHeight w:val="255"/>
          <w:jc w:val="center"/>
        </w:trPr>
        <w:tc>
          <w:tcPr>
            <w:tcW w:w="104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2.2.</w:t>
            </w:r>
          </w:p>
        </w:tc>
        <w:tc>
          <w:tcPr>
            <w:tcW w:w="280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Leírás készítése</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7A7014" w:rsidRPr="00D035EC" w:rsidTr="007A7014">
        <w:trPr>
          <w:trHeight w:val="255"/>
          <w:jc w:val="center"/>
        </w:trPr>
        <w:tc>
          <w:tcPr>
            <w:tcW w:w="1040" w:type="dxa"/>
            <w:shd w:val="clear" w:color="000000" w:fill="D9D9D9"/>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w:t>
            </w:r>
          </w:p>
        </w:tc>
        <w:tc>
          <w:tcPr>
            <w:tcW w:w="7460" w:type="dxa"/>
            <w:gridSpan w:val="5"/>
            <w:shd w:val="clear" w:color="000000" w:fill="D9D9D9"/>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Képi információk körében</w:t>
            </w:r>
          </w:p>
        </w:tc>
      </w:tr>
      <w:tr w:rsidR="007A7014" w:rsidRPr="00D035EC" w:rsidTr="007A7014">
        <w:trPr>
          <w:trHeight w:val="255"/>
          <w:jc w:val="center"/>
        </w:trPr>
        <w:tc>
          <w:tcPr>
            <w:tcW w:w="104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3.1.</w:t>
            </w:r>
          </w:p>
        </w:tc>
        <w:tc>
          <w:tcPr>
            <w:tcW w:w="280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rajz értelmezése</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7A7014" w:rsidRPr="00D035EC" w:rsidTr="007A7014">
        <w:trPr>
          <w:trHeight w:val="255"/>
          <w:jc w:val="center"/>
        </w:trPr>
        <w:tc>
          <w:tcPr>
            <w:tcW w:w="104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3.2.</w:t>
            </w:r>
          </w:p>
        </w:tc>
        <w:tc>
          <w:tcPr>
            <w:tcW w:w="280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7A7014" w:rsidRPr="00D035EC" w:rsidTr="007A7014">
        <w:trPr>
          <w:trHeight w:val="255"/>
          <w:jc w:val="center"/>
        </w:trPr>
        <w:tc>
          <w:tcPr>
            <w:tcW w:w="104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3.3.</w:t>
            </w:r>
          </w:p>
        </w:tc>
        <w:tc>
          <w:tcPr>
            <w:tcW w:w="280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rajz készítés tárgyról</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7A7014" w:rsidRPr="00D035EC" w:rsidTr="007A7014">
        <w:trPr>
          <w:trHeight w:val="255"/>
          <w:jc w:val="center"/>
        </w:trPr>
        <w:tc>
          <w:tcPr>
            <w:tcW w:w="1040" w:type="dxa"/>
            <w:shd w:val="clear" w:color="000000" w:fill="D9D9D9"/>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w:t>
            </w:r>
          </w:p>
        </w:tc>
        <w:tc>
          <w:tcPr>
            <w:tcW w:w="7460" w:type="dxa"/>
            <w:gridSpan w:val="5"/>
            <w:shd w:val="clear" w:color="000000" w:fill="D9D9D9"/>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Csoportos munkaformák körében</w:t>
            </w:r>
          </w:p>
        </w:tc>
      </w:tr>
      <w:tr w:rsidR="007A7014" w:rsidRPr="00D035EC" w:rsidTr="007A7014">
        <w:trPr>
          <w:trHeight w:val="510"/>
          <w:jc w:val="center"/>
        </w:trPr>
        <w:tc>
          <w:tcPr>
            <w:tcW w:w="104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4.1.</w:t>
            </w:r>
          </w:p>
        </w:tc>
        <w:tc>
          <w:tcPr>
            <w:tcW w:w="280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bl>
    <w:p w:rsidR="007A7014" w:rsidRPr="00D035EC" w:rsidRDefault="007A7014" w:rsidP="007A7014">
      <w:pPr>
        <w:pStyle w:val="Listaszerbekezds"/>
        <w:spacing w:after="0"/>
        <w:ind w:left="1224"/>
        <w:rPr>
          <w:rFonts w:cs="Times New Roman"/>
          <w:b/>
        </w:rPr>
      </w:pP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értékelésének módja</w:t>
      </w:r>
    </w:p>
    <w:p w:rsidR="006E0747" w:rsidRPr="00D035EC" w:rsidRDefault="006E0747" w:rsidP="006E0747">
      <w:pPr>
        <w:spacing w:after="0"/>
        <w:ind w:left="426"/>
        <w:rPr>
          <w:rFonts w:cs="Times New Roman"/>
        </w:rPr>
      </w:pPr>
      <w:r w:rsidRPr="00D035EC">
        <w:rPr>
          <w:rFonts w:cs="Times New Roman"/>
        </w:rPr>
        <w:lastRenderedPageBreak/>
        <w:t>A nemzeti köznevelésről szóló 2011. évi CXC. törvény. 54. § (2) a) pontja szerinti értékeléssel.</w:t>
      </w:r>
    </w:p>
    <w:p w:rsidR="006E0747" w:rsidRPr="00D035EC" w:rsidRDefault="006E0747" w:rsidP="006E0747">
      <w:pPr>
        <w:spacing w:after="0"/>
        <w:ind w:left="426"/>
        <w:rPr>
          <w:rFonts w:cs="Times New Roman"/>
        </w:rPr>
      </w:pPr>
    </w:p>
    <w:p w:rsidR="006E0747" w:rsidRPr="00D035EC" w:rsidRDefault="006E0747" w:rsidP="006E0747">
      <w:pPr>
        <w:spacing w:after="0"/>
        <w:rPr>
          <w:rFonts w:cs="Times New Roman"/>
        </w:rPr>
      </w:pPr>
    </w:p>
    <w:p w:rsidR="006E0747" w:rsidRPr="00D035EC" w:rsidRDefault="006E0747" w:rsidP="006E0747">
      <w:pPr>
        <w:pStyle w:val="Listaszerbekezds"/>
        <w:numPr>
          <w:ilvl w:val="0"/>
          <w:numId w:val="8"/>
        </w:numPr>
        <w:tabs>
          <w:tab w:val="right" w:pos="9072"/>
        </w:tabs>
        <w:spacing w:after="0"/>
        <w:rPr>
          <w:rFonts w:cs="Times New Roman"/>
          <w:b/>
        </w:rPr>
      </w:pPr>
      <w:r w:rsidRPr="00D035EC">
        <w:rPr>
          <w:rFonts w:cs="Times New Roman"/>
          <w:b/>
        </w:rPr>
        <w:t>Gépészeti alapismeretek tantárgy</w:t>
      </w:r>
      <w:r w:rsidRPr="00D035EC">
        <w:rPr>
          <w:rFonts w:cs="Times New Roman"/>
          <w:b/>
        </w:rPr>
        <w:tab/>
        <w:t>72 óra/72 óra*</w:t>
      </w:r>
    </w:p>
    <w:p w:rsidR="006E0747" w:rsidRPr="00D035EC" w:rsidRDefault="006E0747" w:rsidP="006E0747">
      <w:pPr>
        <w:spacing w:after="0"/>
        <w:jc w:val="right"/>
        <w:rPr>
          <w:rFonts w:cs="Times New Roman"/>
          <w:sz w:val="20"/>
        </w:rPr>
      </w:pPr>
      <w:r w:rsidRPr="00D035EC">
        <w:rPr>
          <w:rFonts w:cs="Times New Roman"/>
          <w:sz w:val="20"/>
        </w:rPr>
        <w:t>* 9-13. évfolyamon megszervezett képzés/13. és 14. évfolyamon megszervezett képzés</w:t>
      </w:r>
    </w:p>
    <w:p w:rsidR="006E0747" w:rsidRPr="00D035EC" w:rsidRDefault="006E0747" w:rsidP="006E0747">
      <w:pPr>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tanításának célja</w:t>
      </w:r>
    </w:p>
    <w:p w:rsidR="006E0747" w:rsidRPr="00D035EC" w:rsidRDefault="006E0747" w:rsidP="006E0747">
      <w:pPr>
        <w:spacing w:after="0"/>
        <w:ind w:left="426"/>
        <w:rPr>
          <w:rFonts w:cs="Times New Roman"/>
        </w:rPr>
      </w:pPr>
      <w:r w:rsidRPr="00D035EC">
        <w:rPr>
          <w:rFonts w:cs="Times New Roman"/>
        </w:rPr>
        <w:t>A tantárgy célja a szakterület elméleti ismereteinek nyújtása, a készségek, képességek fejlesztése, a jellemző technológiák, munkaműveletek, felhasznált anyagok, a szakmacsoport szakképesítéseinek bemutatása.</w:t>
      </w:r>
    </w:p>
    <w:p w:rsidR="006E0747" w:rsidRPr="00D035EC" w:rsidRDefault="006E0747" w:rsidP="006E0747">
      <w:pPr>
        <w:spacing w:after="0"/>
        <w:ind w:left="426"/>
        <w:rPr>
          <w:rFonts w:cs="Times New Roman"/>
        </w:rPr>
      </w:pPr>
      <w:r w:rsidRPr="00D035EC">
        <w:rPr>
          <w:rFonts w:cs="Times New Roman"/>
        </w:rPr>
        <w:t>A tantárgy tanításának célja, hogy továbbfejlessze és erősítse a tanulók eddig megszerzett képességeit, készségeit, illetve bővítse, rendszerezze és mélyítse el a közismereti és a műszaki tantárgyak keretében tanult ismereteket, fejlessze a tanulók műszaki gondolkodását.</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Kapcsolódó közismereti, szakmai tartalmak</w:t>
      </w:r>
    </w:p>
    <w:p w:rsidR="006E0747" w:rsidRPr="00D035EC" w:rsidRDefault="006E0747" w:rsidP="006E0747">
      <w:pPr>
        <w:spacing w:after="0"/>
        <w:ind w:left="426"/>
        <w:rPr>
          <w:rFonts w:cs="Times New Roman"/>
        </w:rPr>
      </w:pPr>
      <w:r w:rsidRPr="00D035EC">
        <w:rPr>
          <w:rFonts w:cs="Times New Roman"/>
        </w:rPr>
        <w:t>Fizika, műszaki ábrázolás</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Témakörök</w:t>
      </w: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Gépelemek</w:t>
      </w:r>
      <w:r w:rsidRPr="00D035EC">
        <w:rPr>
          <w:rFonts w:cs="Times New Roman"/>
          <w:b/>
          <w:i/>
        </w:rPr>
        <w:tab/>
        <w:t>18 óra/18 óra</w:t>
      </w:r>
    </w:p>
    <w:p w:rsidR="006E0747" w:rsidRPr="00D035EC" w:rsidRDefault="006E0747" w:rsidP="006E0747">
      <w:pPr>
        <w:spacing w:after="0"/>
        <w:ind w:left="851"/>
        <w:rPr>
          <w:rFonts w:cs="Times New Roman"/>
        </w:rPr>
      </w:pPr>
      <w:r w:rsidRPr="00D035EC">
        <w:rPr>
          <w:rFonts w:cs="Times New Roman"/>
        </w:rPr>
        <w:t>Fizikai alapfogalmak (fizika, kinematika, kinetika, dinamika statika, szilárdságtan, mértékegységek, egyszerű gépek, ék, lejtő erőkar)</w:t>
      </w:r>
    </w:p>
    <w:p w:rsidR="006E0747" w:rsidRPr="00D035EC" w:rsidRDefault="006E0747" w:rsidP="006E0747">
      <w:pPr>
        <w:spacing w:after="0"/>
        <w:ind w:left="851"/>
        <w:rPr>
          <w:rFonts w:cs="Times New Roman"/>
        </w:rPr>
      </w:pPr>
      <w:r w:rsidRPr="00D035EC">
        <w:rPr>
          <w:rFonts w:cs="Times New Roman"/>
        </w:rPr>
        <w:t>Kötő gépelemek (oldható és nem oldható kötések)</w:t>
      </w:r>
    </w:p>
    <w:p w:rsidR="006E0747" w:rsidRPr="00D035EC" w:rsidRDefault="006E0747" w:rsidP="006E0747">
      <w:pPr>
        <w:spacing w:after="0"/>
        <w:ind w:left="851"/>
        <w:rPr>
          <w:rFonts w:cs="Times New Roman"/>
        </w:rPr>
      </w:pPr>
      <w:r w:rsidRPr="00D035EC">
        <w:rPr>
          <w:rFonts w:cs="Times New Roman"/>
        </w:rPr>
        <w:t>Forgó mozgást végző gépelemek (tengelyek, tengelykapcsolók, csapágyak)</w:t>
      </w:r>
    </w:p>
    <w:p w:rsidR="006E0747" w:rsidRPr="00D035EC" w:rsidRDefault="006E0747" w:rsidP="006E0747">
      <w:pPr>
        <w:spacing w:after="0"/>
        <w:ind w:left="851"/>
        <w:rPr>
          <w:rFonts w:cs="Times New Roman"/>
        </w:rPr>
      </w:pPr>
      <w:r w:rsidRPr="00D035EC">
        <w:rPr>
          <w:rFonts w:cs="Times New Roman"/>
        </w:rPr>
        <w:t>Forgó mozgást közvetítő gépelemek (dörzshajtás, szíjhajtások, lánchajtás, fogaskerékhajtás)</w:t>
      </w:r>
    </w:p>
    <w:p w:rsidR="006E0747" w:rsidRPr="00D035EC" w:rsidRDefault="006E0747" w:rsidP="006E0747">
      <w:pPr>
        <w:spacing w:after="0"/>
        <w:ind w:left="851"/>
        <w:rPr>
          <w:rFonts w:cs="Times New Roman"/>
        </w:rPr>
      </w:pPr>
      <w:r w:rsidRPr="00D035EC">
        <w:rPr>
          <w:rFonts w:cs="Times New Roman"/>
        </w:rPr>
        <w:t>Mechanizmusok (karos, bütykös, forgattyús), fékszerkezetek</w:t>
      </w:r>
    </w:p>
    <w:p w:rsidR="006E0747" w:rsidRPr="00D035EC" w:rsidRDefault="006E0747" w:rsidP="006E0747">
      <w:pPr>
        <w:spacing w:after="0"/>
        <w:ind w:left="851"/>
        <w:rPr>
          <w:rFonts w:cs="Times New Roman"/>
        </w:rPr>
      </w:pPr>
      <w:r w:rsidRPr="00D035EC">
        <w:rPr>
          <w:rFonts w:cs="Times New Roman"/>
        </w:rPr>
        <w:t>Belső égésű motorok felépítése, működése</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Az anyagmozgatás gépei</w:t>
      </w:r>
      <w:r w:rsidRPr="00D035EC">
        <w:rPr>
          <w:rFonts w:cs="Times New Roman"/>
          <w:b/>
          <w:i/>
        </w:rPr>
        <w:tab/>
        <w:t>8 óra/8 óra</w:t>
      </w:r>
    </w:p>
    <w:p w:rsidR="006E0747" w:rsidRPr="00D035EC" w:rsidRDefault="006E0747" w:rsidP="006E0747">
      <w:pPr>
        <w:spacing w:after="0"/>
        <w:ind w:left="851"/>
        <w:rPr>
          <w:rFonts w:cs="Times New Roman"/>
        </w:rPr>
      </w:pPr>
      <w:r w:rsidRPr="00D035EC">
        <w:rPr>
          <w:rFonts w:cs="Times New Roman"/>
        </w:rPr>
        <w:t>Az emelőgépek elemei (kötél, lánc, vezetőelemek, teherfelvevő szerkezetek)</w:t>
      </w:r>
    </w:p>
    <w:p w:rsidR="006E0747" w:rsidRPr="00D035EC" w:rsidRDefault="006E0747" w:rsidP="006E0747">
      <w:pPr>
        <w:spacing w:after="0"/>
        <w:ind w:left="851"/>
        <w:rPr>
          <w:rFonts w:cs="Times New Roman"/>
        </w:rPr>
      </w:pPr>
      <w:r w:rsidRPr="00D035EC">
        <w:rPr>
          <w:rFonts w:cs="Times New Roman"/>
        </w:rPr>
        <w:t>Emelőszerkezetek</w:t>
      </w:r>
    </w:p>
    <w:p w:rsidR="006E0747" w:rsidRPr="00D035EC" w:rsidRDefault="006E0747" w:rsidP="006E0747">
      <w:pPr>
        <w:spacing w:after="0"/>
        <w:ind w:left="851"/>
        <w:rPr>
          <w:rFonts w:cs="Times New Roman"/>
        </w:rPr>
      </w:pPr>
      <w:r w:rsidRPr="00D035EC">
        <w:rPr>
          <w:rFonts w:cs="Times New Roman"/>
        </w:rPr>
        <w:t>Emelőgépek</w:t>
      </w:r>
    </w:p>
    <w:p w:rsidR="006E0747" w:rsidRPr="00D035EC" w:rsidRDefault="006E0747" w:rsidP="006E0747">
      <w:pPr>
        <w:spacing w:after="0"/>
        <w:ind w:left="851"/>
        <w:rPr>
          <w:rFonts w:cs="Times New Roman"/>
        </w:rPr>
      </w:pPr>
      <w:r w:rsidRPr="00D035EC">
        <w:rPr>
          <w:rFonts w:cs="Times New Roman"/>
        </w:rPr>
        <w:t>Rakodógépek</w:t>
      </w:r>
    </w:p>
    <w:p w:rsidR="006E0747" w:rsidRPr="00D035EC" w:rsidRDefault="006E0747" w:rsidP="006E0747">
      <w:pPr>
        <w:spacing w:after="0"/>
        <w:ind w:left="851"/>
        <w:rPr>
          <w:rFonts w:cs="Times New Roman"/>
        </w:rPr>
      </w:pPr>
      <w:r w:rsidRPr="00D035EC">
        <w:rPr>
          <w:rFonts w:cs="Times New Roman"/>
        </w:rPr>
        <w:t xml:space="preserve">Szállítóberendezések (szállítószalag, elevátor, kotró) </w:t>
      </w:r>
    </w:p>
    <w:p w:rsidR="006E0747" w:rsidRPr="00D035EC" w:rsidRDefault="006E0747" w:rsidP="006E0747">
      <w:pPr>
        <w:spacing w:after="0"/>
        <w:ind w:left="851"/>
        <w:rPr>
          <w:rFonts w:cs="Times New Roman"/>
        </w:rPr>
      </w:pPr>
      <w:r w:rsidRPr="00D035EC">
        <w:rPr>
          <w:rFonts w:cs="Times New Roman"/>
        </w:rPr>
        <w:t>Szállítógépek</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Az építés gépei</w:t>
      </w:r>
      <w:r w:rsidRPr="00D035EC">
        <w:rPr>
          <w:rFonts w:cs="Times New Roman"/>
          <w:b/>
          <w:i/>
        </w:rPr>
        <w:tab/>
        <w:t>10 óra/10 óra</w:t>
      </w:r>
    </w:p>
    <w:p w:rsidR="006E0747" w:rsidRPr="00D035EC" w:rsidRDefault="006E0747" w:rsidP="006E0747">
      <w:pPr>
        <w:spacing w:after="0"/>
        <w:ind w:left="851"/>
        <w:rPr>
          <w:rFonts w:cs="Times New Roman"/>
        </w:rPr>
      </w:pPr>
      <w:r w:rsidRPr="00D035EC">
        <w:rPr>
          <w:rFonts w:cs="Times New Roman"/>
        </w:rPr>
        <w:t>A földmunkák gépei, gépláncok,</w:t>
      </w:r>
    </w:p>
    <w:p w:rsidR="006E0747" w:rsidRPr="00D035EC" w:rsidRDefault="006E0747" w:rsidP="006E0747">
      <w:pPr>
        <w:spacing w:after="0"/>
        <w:ind w:left="851"/>
        <w:rPr>
          <w:rFonts w:cs="Times New Roman"/>
        </w:rPr>
      </w:pPr>
      <w:r w:rsidRPr="00D035EC">
        <w:rPr>
          <w:rFonts w:cs="Times New Roman"/>
        </w:rPr>
        <w:t>Földmű és csatorna karbantartó gépek (fűkaszák, tuskómarók, úszó hínárvágók)</w:t>
      </w:r>
    </w:p>
    <w:p w:rsidR="006E0747" w:rsidRPr="00D035EC" w:rsidRDefault="006E0747" w:rsidP="006E0747">
      <w:pPr>
        <w:spacing w:after="0"/>
        <w:ind w:left="851"/>
        <w:rPr>
          <w:rFonts w:cs="Times New Roman"/>
        </w:rPr>
      </w:pPr>
      <w:r w:rsidRPr="00D035EC">
        <w:rPr>
          <w:rFonts w:cs="Times New Roman"/>
        </w:rPr>
        <w:t>Az anyag előkészítés gépei, betontechnológia gépei</w:t>
      </w:r>
    </w:p>
    <w:p w:rsidR="006E0747" w:rsidRPr="00D035EC" w:rsidRDefault="006E0747" w:rsidP="006E0747">
      <w:pPr>
        <w:spacing w:after="0"/>
        <w:ind w:left="851"/>
        <w:rPr>
          <w:rFonts w:cs="Times New Roman"/>
        </w:rPr>
      </w:pPr>
      <w:r w:rsidRPr="00D035EC">
        <w:rPr>
          <w:rFonts w:cs="Times New Roman"/>
        </w:rPr>
        <w:t>A gépkiválasztás szempontjai, karbantartás</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Csővezetékek</w:t>
      </w:r>
      <w:r w:rsidRPr="00D035EC">
        <w:rPr>
          <w:rFonts w:cs="Times New Roman"/>
          <w:b/>
          <w:i/>
        </w:rPr>
        <w:tab/>
        <w:t>12 óra/12 óra</w:t>
      </w:r>
    </w:p>
    <w:p w:rsidR="006E0747" w:rsidRPr="00D035EC" w:rsidRDefault="006E0747" w:rsidP="006E0747">
      <w:pPr>
        <w:spacing w:after="0"/>
        <w:ind w:left="851"/>
        <w:rPr>
          <w:rFonts w:cs="Times New Roman"/>
        </w:rPr>
      </w:pPr>
      <w:r w:rsidRPr="00D035EC">
        <w:rPr>
          <w:rFonts w:cs="Times New Roman"/>
        </w:rPr>
        <w:t>A csövek jellemzői, anyaga, kialakítása, alkalmazhatósága, színjelölése, szerelése</w:t>
      </w:r>
    </w:p>
    <w:p w:rsidR="006E0747" w:rsidRPr="00D035EC" w:rsidRDefault="006E0747" w:rsidP="006E0747">
      <w:pPr>
        <w:spacing w:after="0"/>
        <w:ind w:left="851"/>
        <w:rPr>
          <w:rFonts w:cs="Times New Roman"/>
        </w:rPr>
      </w:pPr>
      <w:r w:rsidRPr="00D035EC">
        <w:rPr>
          <w:rFonts w:cs="Times New Roman"/>
        </w:rPr>
        <w:t>Csőkötések</w:t>
      </w:r>
    </w:p>
    <w:p w:rsidR="006E0747" w:rsidRPr="00D035EC" w:rsidRDefault="006E0747" w:rsidP="006E0747">
      <w:pPr>
        <w:spacing w:after="0"/>
        <w:ind w:left="851"/>
        <w:rPr>
          <w:rFonts w:cs="Times New Roman"/>
        </w:rPr>
      </w:pPr>
      <w:r w:rsidRPr="00D035EC">
        <w:rPr>
          <w:rFonts w:cs="Times New Roman"/>
        </w:rPr>
        <w:t>Csőszerelvények, kiegyenlítők</w:t>
      </w:r>
    </w:p>
    <w:p w:rsidR="006E0747" w:rsidRPr="00D035EC" w:rsidRDefault="006E0747" w:rsidP="006E0747">
      <w:pPr>
        <w:spacing w:after="0"/>
        <w:ind w:left="851"/>
        <w:rPr>
          <w:rFonts w:cs="Times New Roman"/>
        </w:rPr>
      </w:pPr>
      <w:r w:rsidRPr="00D035EC">
        <w:rPr>
          <w:rFonts w:cs="Times New Roman"/>
        </w:rPr>
        <w:t>Tömítések</w:t>
      </w:r>
    </w:p>
    <w:p w:rsidR="006E0747" w:rsidRPr="00D035EC" w:rsidRDefault="006E0747" w:rsidP="006E0747">
      <w:pPr>
        <w:spacing w:after="0"/>
        <w:ind w:left="851"/>
        <w:rPr>
          <w:rFonts w:cs="Times New Roman"/>
        </w:rPr>
      </w:pPr>
      <w:r w:rsidRPr="00D035EC">
        <w:rPr>
          <w:rFonts w:cs="Times New Roman"/>
        </w:rPr>
        <w:t>Csőátvezetések, felfüggesztések</w:t>
      </w:r>
    </w:p>
    <w:p w:rsidR="006E0747" w:rsidRPr="00D035EC" w:rsidRDefault="006E0747" w:rsidP="006E0747">
      <w:pPr>
        <w:spacing w:after="0"/>
        <w:ind w:left="851"/>
        <w:rPr>
          <w:rFonts w:cs="Times New Roman"/>
        </w:rPr>
      </w:pPr>
      <w:r w:rsidRPr="00D035EC">
        <w:rPr>
          <w:rFonts w:cs="Times New Roman"/>
        </w:rPr>
        <w:lastRenderedPageBreak/>
        <w:t>Vízmérők</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Vízgépek</w:t>
      </w:r>
      <w:r w:rsidRPr="00D035EC">
        <w:rPr>
          <w:rFonts w:cs="Times New Roman"/>
          <w:b/>
          <w:i/>
        </w:rPr>
        <w:tab/>
        <w:t>18 óra/18 óra</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Áramlástani alapfogalmak: </w:t>
      </w:r>
    </w:p>
    <w:p w:rsidR="006E0747" w:rsidRPr="00D035EC" w:rsidRDefault="006E0747" w:rsidP="006E0747">
      <w:pPr>
        <w:tabs>
          <w:tab w:val="left" w:pos="1418"/>
          <w:tab w:val="right" w:pos="9072"/>
        </w:tabs>
        <w:spacing w:after="0"/>
        <w:ind w:left="851"/>
        <w:rPr>
          <w:rFonts w:cs="Times New Roman"/>
        </w:rPr>
      </w:pPr>
      <w:r w:rsidRPr="00D035EC">
        <w:rPr>
          <w:rFonts w:cs="Times New Roman"/>
        </w:rPr>
        <w:t>A szivattyúk több szempontú csoportosítása (működési elv, alkalmazási, stb. szerint)</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Szivattyúk felépítése, működése áramlástani jellemzői </w:t>
      </w:r>
    </w:p>
    <w:p w:rsidR="006E0747" w:rsidRPr="00D035EC" w:rsidRDefault="006E0747" w:rsidP="006E0747">
      <w:pPr>
        <w:tabs>
          <w:tab w:val="left" w:pos="1418"/>
          <w:tab w:val="right" w:pos="9072"/>
        </w:tabs>
        <w:spacing w:after="0"/>
        <w:ind w:left="851"/>
        <w:rPr>
          <w:rFonts w:cs="Times New Roman"/>
        </w:rPr>
      </w:pPr>
      <w:r w:rsidRPr="00D035EC">
        <w:rPr>
          <w:rFonts w:cs="Times New Roman"/>
        </w:rPr>
        <w:t>Térfogatkiszorítás elvén működő szivattyúk felépítése, működése, üzemi jellemzői</w:t>
      </w:r>
    </w:p>
    <w:p w:rsidR="006E0747" w:rsidRPr="00D035EC" w:rsidRDefault="006E0747" w:rsidP="006E0747">
      <w:pPr>
        <w:tabs>
          <w:tab w:val="left" w:pos="1418"/>
          <w:tab w:val="right" w:pos="9072"/>
        </w:tabs>
        <w:spacing w:after="0"/>
        <w:ind w:left="851"/>
        <w:rPr>
          <w:rFonts w:cs="Times New Roman"/>
        </w:rPr>
      </w:pPr>
      <w:r w:rsidRPr="00D035EC">
        <w:rPr>
          <w:rFonts w:cs="Times New Roman"/>
        </w:rPr>
        <w:t>Áramlástani elven működő szivattyúk felépítése, működése, üzemi jellemzői</w:t>
      </w:r>
    </w:p>
    <w:p w:rsidR="006E0747" w:rsidRPr="00D035EC" w:rsidRDefault="006E0747" w:rsidP="006E0747">
      <w:pPr>
        <w:tabs>
          <w:tab w:val="left" w:pos="1418"/>
          <w:tab w:val="right" w:pos="9072"/>
        </w:tabs>
        <w:spacing w:after="0"/>
        <w:ind w:left="851"/>
        <w:rPr>
          <w:rFonts w:cs="Times New Roman"/>
        </w:rPr>
      </w:pPr>
      <w:r w:rsidRPr="00D035EC">
        <w:rPr>
          <w:rFonts w:cs="Times New Roman"/>
        </w:rPr>
        <w:t>Szivattyúk szabályozása, soros és párhuzamos üzeme</w:t>
      </w:r>
    </w:p>
    <w:p w:rsidR="006E0747" w:rsidRPr="00D035EC" w:rsidRDefault="006E0747" w:rsidP="006E0747">
      <w:pPr>
        <w:tabs>
          <w:tab w:val="left" w:pos="1418"/>
          <w:tab w:val="right" w:pos="9072"/>
        </w:tabs>
        <w:spacing w:after="0"/>
        <w:ind w:left="851"/>
        <w:rPr>
          <w:rFonts w:cs="Times New Roman"/>
        </w:rPr>
      </w:pPr>
      <w:r w:rsidRPr="00D035EC">
        <w:rPr>
          <w:rFonts w:cs="Times New Roman"/>
        </w:rPr>
        <w:t>Különleges vízemelő berendezések (mammutszivattyú, sugárszivattyú, vízemelő kos)</w:t>
      </w:r>
    </w:p>
    <w:p w:rsidR="006E0747" w:rsidRPr="00D035EC" w:rsidRDefault="006E0747" w:rsidP="006E0747">
      <w:pPr>
        <w:tabs>
          <w:tab w:val="left" w:pos="1418"/>
          <w:tab w:val="right" w:pos="9072"/>
        </w:tabs>
        <w:spacing w:after="0"/>
        <w:ind w:left="851"/>
        <w:rPr>
          <w:rFonts w:cs="Times New Roman"/>
        </w:rPr>
      </w:pPr>
      <w:r w:rsidRPr="00D035EC">
        <w:rPr>
          <w:rFonts w:cs="Times New Roman"/>
        </w:rPr>
        <w:t>Turbinák csoportosítása, felépítése, működése, üzemi jellemzői</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Légszállítógépek</w:t>
      </w:r>
      <w:r w:rsidRPr="00D035EC">
        <w:rPr>
          <w:rFonts w:cs="Times New Roman"/>
          <w:b/>
          <w:i/>
        </w:rPr>
        <w:tab/>
        <w:t>6 óra/6 óra</w:t>
      </w:r>
    </w:p>
    <w:p w:rsidR="006E0747" w:rsidRPr="00D035EC" w:rsidRDefault="006E0747" w:rsidP="006E0747">
      <w:pPr>
        <w:tabs>
          <w:tab w:val="left" w:pos="1418"/>
          <w:tab w:val="right" w:pos="9072"/>
        </w:tabs>
        <w:spacing w:after="0"/>
        <w:ind w:left="851"/>
        <w:rPr>
          <w:rFonts w:cs="Times New Roman"/>
        </w:rPr>
      </w:pPr>
      <w:r w:rsidRPr="00D035EC">
        <w:rPr>
          <w:rFonts w:cs="Times New Roman"/>
        </w:rPr>
        <w:t>Légszállító gépek csoportosítása (szellőzők, légsűrítők, fúvók, kompresszorok)</w:t>
      </w:r>
    </w:p>
    <w:p w:rsidR="006E0747" w:rsidRPr="00D035EC" w:rsidRDefault="006E0747" w:rsidP="006E0747">
      <w:pPr>
        <w:tabs>
          <w:tab w:val="left" w:pos="1418"/>
          <w:tab w:val="right" w:pos="9072"/>
        </w:tabs>
        <w:spacing w:after="0"/>
        <w:ind w:left="851"/>
        <w:rPr>
          <w:rFonts w:cs="Times New Roman"/>
        </w:rPr>
      </w:pPr>
      <w:r w:rsidRPr="00D035EC">
        <w:rPr>
          <w:rFonts w:cs="Times New Roman"/>
        </w:rPr>
        <w:t>Dugattyús légsűrítők felépítése, működése, üzemi jellemzői</w:t>
      </w:r>
    </w:p>
    <w:p w:rsidR="006E0747" w:rsidRPr="00D035EC" w:rsidRDefault="006E0747" w:rsidP="006E0747">
      <w:pPr>
        <w:tabs>
          <w:tab w:val="left" w:pos="1418"/>
          <w:tab w:val="right" w:pos="9072"/>
        </w:tabs>
        <w:spacing w:after="0"/>
        <w:ind w:left="851"/>
        <w:rPr>
          <w:rFonts w:cs="Times New Roman"/>
        </w:rPr>
      </w:pPr>
      <w:r w:rsidRPr="00D035EC">
        <w:rPr>
          <w:rFonts w:cs="Times New Roman"/>
        </w:rPr>
        <w:t>Forgó mozgást végző légsűrítők felépítése, működése, üzemi jellemzői</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képzés javasolt helyszíne (ajánlás)</w:t>
      </w:r>
    </w:p>
    <w:p w:rsidR="006E0747" w:rsidRPr="00D035EC" w:rsidRDefault="006E0747" w:rsidP="006E0747">
      <w:pPr>
        <w:spacing w:after="0"/>
        <w:ind w:left="426"/>
        <w:rPr>
          <w:rFonts w:cs="Times New Roman"/>
        </w:rPr>
      </w:pPr>
      <w:r w:rsidRPr="00D035EC">
        <w:rPr>
          <w:rFonts w:cs="Times New Roman"/>
        </w:rPr>
        <w:t>Szaktanterem</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elsajátítása során alkalmazható sajátos módszerek, tanulói tevékenységformák (ajánlás)</w:t>
      </w:r>
    </w:p>
    <w:p w:rsidR="006E0747" w:rsidRPr="00D035EC" w:rsidRDefault="006E0747" w:rsidP="006E0747">
      <w:pPr>
        <w:spacing w:after="0"/>
        <w:ind w:left="426"/>
        <w:rPr>
          <w:rFonts w:cs="Times New Roman"/>
        </w:rPr>
      </w:pPr>
    </w:p>
    <w:p w:rsidR="006E0747" w:rsidRPr="00D035EC" w:rsidRDefault="006E0747" w:rsidP="006E0747">
      <w:pPr>
        <w:spacing w:after="0"/>
        <w:ind w:left="426"/>
        <w:rPr>
          <w:rFonts w:cs="Times New Roman"/>
          <w:i/>
        </w:rPr>
      </w:pP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2"/>
          <w:numId w:val="8"/>
        </w:numPr>
        <w:spacing w:after="0"/>
        <w:rPr>
          <w:rFonts w:cs="Times New Roman"/>
          <w:b/>
        </w:rPr>
      </w:pPr>
      <w:r w:rsidRPr="00D035EC">
        <w:rPr>
          <w:rFonts w:cs="Times New Roman"/>
          <w:b/>
        </w:rPr>
        <w:t>A tantárgy elsajátítása során alkalmazható sajátos módszerek (ajánlás)</w:t>
      </w:r>
    </w:p>
    <w:p w:rsidR="007A7014" w:rsidRPr="00D035EC" w:rsidRDefault="007A7014" w:rsidP="007A7014">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A7014" w:rsidRPr="00D035EC" w:rsidTr="007A7014">
        <w:trPr>
          <w:trHeight w:val="600"/>
          <w:jc w:val="center"/>
        </w:trPr>
        <w:tc>
          <w:tcPr>
            <w:tcW w:w="960" w:type="dxa"/>
            <w:vMerge w:val="restart"/>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Alkalmazandó eszközök és felszerelések </w:t>
            </w:r>
          </w:p>
        </w:tc>
      </w:tr>
      <w:tr w:rsidR="007A7014" w:rsidRPr="00D035EC" w:rsidTr="007A7014">
        <w:trPr>
          <w:trHeight w:val="255"/>
          <w:jc w:val="center"/>
        </w:trPr>
        <w:tc>
          <w:tcPr>
            <w:tcW w:w="960" w:type="dxa"/>
            <w:vMerge/>
            <w:vAlign w:val="center"/>
            <w:hideMark/>
          </w:tcPr>
          <w:p w:rsidR="007A7014" w:rsidRPr="00D035EC" w:rsidRDefault="007A7014" w:rsidP="007A7014">
            <w:pPr>
              <w:spacing w:after="0"/>
              <w:jc w:val="left"/>
              <w:rPr>
                <w:rFonts w:eastAsia="Times New Roman" w:cs="Times New Roman"/>
                <w:color w:val="000000"/>
                <w:sz w:val="20"/>
                <w:szCs w:val="20"/>
                <w:lang w:eastAsia="hu-HU"/>
              </w:rPr>
            </w:pPr>
          </w:p>
        </w:tc>
        <w:tc>
          <w:tcPr>
            <w:tcW w:w="2220" w:type="dxa"/>
            <w:vMerge/>
            <w:vAlign w:val="center"/>
            <w:hideMark/>
          </w:tcPr>
          <w:p w:rsidR="007A7014" w:rsidRPr="00D035EC" w:rsidRDefault="007A7014" w:rsidP="007A7014">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egyéni</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osztály</w:t>
            </w:r>
          </w:p>
        </w:tc>
        <w:tc>
          <w:tcPr>
            <w:tcW w:w="2380" w:type="dxa"/>
            <w:vMerge/>
            <w:vAlign w:val="center"/>
            <w:hideMark/>
          </w:tcPr>
          <w:p w:rsidR="007A7014" w:rsidRPr="00D035EC" w:rsidRDefault="007A7014" w:rsidP="007A7014">
            <w:pPr>
              <w:spacing w:after="0"/>
              <w:jc w:val="left"/>
              <w:rPr>
                <w:rFonts w:eastAsia="Times New Roman" w:cs="Times New Roman"/>
                <w:color w:val="000000"/>
                <w:sz w:val="20"/>
                <w:szCs w:val="20"/>
                <w:lang w:eastAsia="hu-HU"/>
              </w:rPr>
            </w:pPr>
          </w:p>
        </w:tc>
      </w:tr>
      <w:tr w:rsidR="007A7014" w:rsidRPr="00D035EC" w:rsidTr="007A7014">
        <w:trPr>
          <w:trHeight w:val="255"/>
          <w:jc w:val="center"/>
        </w:trPr>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w:t>
            </w:r>
          </w:p>
        </w:tc>
        <w:tc>
          <w:tcPr>
            <w:tcW w:w="222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magyarázat</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7A7014" w:rsidRPr="00D035EC" w:rsidTr="007A7014">
        <w:trPr>
          <w:trHeight w:val="255"/>
          <w:jc w:val="center"/>
        </w:trPr>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w:t>
            </w:r>
          </w:p>
        </w:tc>
        <w:tc>
          <w:tcPr>
            <w:tcW w:w="222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megbeszélés</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7A7014" w:rsidRPr="00D035EC" w:rsidTr="007A7014">
        <w:trPr>
          <w:trHeight w:val="255"/>
          <w:jc w:val="center"/>
        </w:trPr>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w:t>
            </w:r>
          </w:p>
        </w:tc>
        <w:tc>
          <w:tcPr>
            <w:tcW w:w="222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szemléltetés</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7A7014" w:rsidRPr="00D035EC" w:rsidTr="007A7014">
        <w:trPr>
          <w:trHeight w:val="255"/>
          <w:jc w:val="center"/>
        </w:trPr>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w:t>
            </w:r>
          </w:p>
        </w:tc>
        <w:tc>
          <w:tcPr>
            <w:tcW w:w="222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házi feladat</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bl>
    <w:p w:rsidR="007A7014" w:rsidRPr="00D035EC" w:rsidRDefault="007A7014" w:rsidP="007A7014">
      <w:pPr>
        <w:pStyle w:val="Listaszerbekezds"/>
        <w:spacing w:after="0"/>
        <w:ind w:left="1224"/>
        <w:rPr>
          <w:rFonts w:cs="Times New Roman"/>
          <w:b/>
        </w:rPr>
      </w:pP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2"/>
          <w:numId w:val="8"/>
        </w:numPr>
        <w:spacing w:after="0"/>
        <w:rPr>
          <w:rFonts w:cs="Times New Roman"/>
          <w:b/>
        </w:rPr>
      </w:pPr>
      <w:r w:rsidRPr="00D035EC">
        <w:rPr>
          <w:rFonts w:cs="Times New Roman"/>
          <w:b/>
        </w:rPr>
        <w:t>A tantárgy elsajátítása során alkalmazható tanulói tevékenységformák (ajánlás)</w:t>
      </w:r>
    </w:p>
    <w:p w:rsidR="007A7014" w:rsidRPr="00D035EC" w:rsidRDefault="007A7014" w:rsidP="007A7014">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A7014" w:rsidRPr="00D035EC" w:rsidTr="00D035EC">
        <w:trPr>
          <w:trHeight w:val="255"/>
          <w:jc w:val="center"/>
        </w:trPr>
        <w:tc>
          <w:tcPr>
            <w:tcW w:w="1040" w:type="dxa"/>
            <w:vMerge w:val="restart"/>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Alkalmazandó eszközök és felszerelések </w:t>
            </w:r>
          </w:p>
        </w:tc>
      </w:tr>
      <w:tr w:rsidR="007A7014" w:rsidRPr="00D035EC" w:rsidTr="00D035EC">
        <w:trPr>
          <w:trHeight w:val="510"/>
          <w:jc w:val="center"/>
        </w:trPr>
        <w:tc>
          <w:tcPr>
            <w:tcW w:w="1040" w:type="dxa"/>
            <w:vMerge/>
            <w:vAlign w:val="center"/>
            <w:hideMark/>
          </w:tcPr>
          <w:p w:rsidR="007A7014" w:rsidRPr="00D035EC" w:rsidRDefault="007A7014" w:rsidP="007A7014">
            <w:pPr>
              <w:spacing w:after="0"/>
              <w:jc w:val="left"/>
              <w:rPr>
                <w:rFonts w:eastAsia="Times New Roman" w:cs="Times New Roman"/>
                <w:color w:val="000000"/>
                <w:sz w:val="20"/>
                <w:szCs w:val="20"/>
                <w:lang w:eastAsia="hu-HU"/>
              </w:rPr>
            </w:pPr>
          </w:p>
        </w:tc>
        <w:tc>
          <w:tcPr>
            <w:tcW w:w="2800" w:type="dxa"/>
            <w:vMerge/>
            <w:vAlign w:val="center"/>
            <w:hideMark/>
          </w:tcPr>
          <w:p w:rsidR="007A7014" w:rsidRPr="00D035EC" w:rsidRDefault="007A7014" w:rsidP="007A7014">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egyéni</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csoport-bontás</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osztály-keret</w:t>
            </w:r>
          </w:p>
        </w:tc>
        <w:tc>
          <w:tcPr>
            <w:tcW w:w="2380" w:type="dxa"/>
            <w:vMerge/>
            <w:vAlign w:val="center"/>
            <w:hideMark/>
          </w:tcPr>
          <w:p w:rsidR="007A7014" w:rsidRPr="00D035EC" w:rsidRDefault="007A7014" w:rsidP="007A7014">
            <w:pPr>
              <w:spacing w:after="0"/>
              <w:jc w:val="left"/>
              <w:rPr>
                <w:rFonts w:eastAsia="Times New Roman" w:cs="Times New Roman"/>
                <w:color w:val="000000"/>
                <w:sz w:val="20"/>
                <w:szCs w:val="20"/>
                <w:lang w:eastAsia="hu-HU"/>
              </w:rPr>
            </w:pPr>
          </w:p>
        </w:tc>
      </w:tr>
      <w:tr w:rsidR="007A7014" w:rsidRPr="00D035EC" w:rsidTr="00D035EC">
        <w:trPr>
          <w:trHeight w:val="255"/>
          <w:jc w:val="center"/>
        </w:trPr>
        <w:tc>
          <w:tcPr>
            <w:tcW w:w="1040" w:type="dxa"/>
            <w:shd w:val="clear" w:color="000000" w:fill="D9D9D9"/>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w:t>
            </w:r>
          </w:p>
        </w:tc>
        <w:tc>
          <w:tcPr>
            <w:tcW w:w="7460" w:type="dxa"/>
            <w:gridSpan w:val="5"/>
            <w:shd w:val="clear" w:color="000000" w:fill="D9D9D9"/>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 feldolgozó tevékenységek</w:t>
            </w:r>
          </w:p>
        </w:tc>
      </w:tr>
      <w:tr w:rsidR="007A7014" w:rsidRPr="00D035EC" w:rsidTr="00D035EC">
        <w:trPr>
          <w:trHeight w:val="510"/>
          <w:jc w:val="center"/>
        </w:trPr>
        <w:tc>
          <w:tcPr>
            <w:tcW w:w="104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1.1.</w:t>
            </w:r>
          </w:p>
        </w:tc>
        <w:tc>
          <w:tcPr>
            <w:tcW w:w="280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7A7014" w:rsidRPr="00D035EC" w:rsidTr="00D035EC">
        <w:trPr>
          <w:trHeight w:val="510"/>
          <w:jc w:val="center"/>
        </w:trPr>
        <w:tc>
          <w:tcPr>
            <w:tcW w:w="104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1.2.</w:t>
            </w:r>
          </w:p>
        </w:tc>
        <w:tc>
          <w:tcPr>
            <w:tcW w:w="280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7A7014" w:rsidRPr="00D035EC" w:rsidTr="00D035EC">
        <w:trPr>
          <w:trHeight w:val="510"/>
          <w:jc w:val="center"/>
        </w:trPr>
        <w:tc>
          <w:tcPr>
            <w:tcW w:w="104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lastRenderedPageBreak/>
              <w:t>1.3.</w:t>
            </w:r>
          </w:p>
        </w:tc>
        <w:tc>
          <w:tcPr>
            <w:tcW w:w="280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7A7014" w:rsidRPr="00D035EC" w:rsidTr="00D035EC">
        <w:trPr>
          <w:trHeight w:val="255"/>
          <w:jc w:val="center"/>
        </w:trPr>
        <w:tc>
          <w:tcPr>
            <w:tcW w:w="104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1.4.</w:t>
            </w:r>
          </w:p>
        </w:tc>
        <w:tc>
          <w:tcPr>
            <w:tcW w:w="280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7A7014" w:rsidRPr="00D035EC" w:rsidTr="00D035EC">
        <w:trPr>
          <w:trHeight w:val="255"/>
          <w:jc w:val="center"/>
        </w:trPr>
        <w:tc>
          <w:tcPr>
            <w:tcW w:w="1040" w:type="dxa"/>
            <w:shd w:val="clear" w:color="000000" w:fill="D9D9D9"/>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w:t>
            </w:r>
          </w:p>
        </w:tc>
        <w:tc>
          <w:tcPr>
            <w:tcW w:w="7460" w:type="dxa"/>
            <w:gridSpan w:val="5"/>
            <w:shd w:val="clear" w:color="000000" w:fill="D9D9D9"/>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Ismeretalkalmazási gyakorló tevékenységek, feladatok</w:t>
            </w:r>
          </w:p>
        </w:tc>
      </w:tr>
      <w:tr w:rsidR="007A7014" w:rsidRPr="00D035EC" w:rsidTr="00D035EC">
        <w:trPr>
          <w:trHeight w:val="255"/>
          <w:jc w:val="center"/>
        </w:trPr>
        <w:tc>
          <w:tcPr>
            <w:tcW w:w="104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2.1.</w:t>
            </w:r>
          </w:p>
        </w:tc>
        <w:tc>
          <w:tcPr>
            <w:tcW w:w="280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Leírás készítése</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7A7014" w:rsidRPr="00D035EC" w:rsidTr="00D035EC">
        <w:trPr>
          <w:trHeight w:val="510"/>
          <w:jc w:val="center"/>
        </w:trPr>
        <w:tc>
          <w:tcPr>
            <w:tcW w:w="104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2.2.</w:t>
            </w:r>
          </w:p>
        </w:tc>
        <w:tc>
          <w:tcPr>
            <w:tcW w:w="280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7A7014" w:rsidRPr="00D035EC" w:rsidTr="00D035EC">
        <w:trPr>
          <w:trHeight w:val="255"/>
          <w:jc w:val="center"/>
        </w:trPr>
        <w:tc>
          <w:tcPr>
            <w:tcW w:w="1040" w:type="dxa"/>
            <w:shd w:val="clear" w:color="000000" w:fill="D9D9D9"/>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w:t>
            </w:r>
          </w:p>
        </w:tc>
        <w:tc>
          <w:tcPr>
            <w:tcW w:w="7460" w:type="dxa"/>
            <w:gridSpan w:val="5"/>
            <w:shd w:val="clear" w:color="000000" w:fill="D9D9D9"/>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Képi információk körében</w:t>
            </w:r>
          </w:p>
        </w:tc>
      </w:tr>
      <w:tr w:rsidR="007A7014" w:rsidRPr="00D035EC" w:rsidTr="00D035EC">
        <w:trPr>
          <w:trHeight w:val="255"/>
          <w:jc w:val="center"/>
        </w:trPr>
        <w:tc>
          <w:tcPr>
            <w:tcW w:w="104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3.1.</w:t>
            </w:r>
          </w:p>
        </w:tc>
        <w:tc>
          <w:tcPr>
            <w:tcW w:w="280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rajz értelmezése</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7A7014" w:rsidRPr="00D035EC" w:rsidTr="00D035EC">
        <w:trPr>
          <w:trHeight w:val="255"/>
          <w:jc w:val="center"/>
        </w:trPr>
        <w:tc>
          <w:tcPr>
            <w:tcW w:w="1040" w:type="dxa"/>
            <w:shd w:val="clear" w:color="000000" w:fill="D9D9D9"/>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w:t>
            </w:r>
          </w:p>
        </w:tc>
        <w:tc>
          <w:tcPr>
            <w:tcW w:w="7460" w:type="dxa"/>
            <w:gridSpan w:val="5"/>
            <w:shd w:val="clear" w:color="000000" w:fill="D9D9D9"/>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Komplex információk körében</w:t>
            </w:r>
          </w:p>
        </w:tc>
      </w:tr>
      <w:tr w:rsidR="007A7014" w:rsidRPr="00D035EC" w:rsidTr="00D035EC">
        <w:trPr>
          <w:trHeight w:val="510"/>
          <w:jc w:val="center"/>
        </w:trPr>
        <w:tc>
          <w:tcPr>
            <w:tcW w:w="104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4.1.</w:t>
            </w:r>
          </w:p>
        </w:tc>
        <w:tc>
          <w:tcPr>
            <w:tcW w:w="280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7A7014" w:rsidRPr="00D035EC" w:rsidTr="00D035EC">
        <w:trPr>
          <w:trHeight w:val="255"/>
          <w:jc w:val="center"/>
        </w:trPr>
        <w:tc>
          <w:tcPr>
            <w:tcW w:w="1040" w:type="dxa"/>
            <w:shd w:val="clear" w:color="000000" w:fill="D9D9D9"/>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5.</w:t>
            </w:r>
          </w:p>
        </w:tc>
        <w:tc>
          <w:tcPr>
            <w:tcW w:w="7460" w:type="dxa"/>
            <w:gridSpan w:val="5"/>
            <w:shd w:val="clear" w:color="000000" w:fill="D9D9D9"/>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Csoportos munkaformák körében</w:t>
            </w:r>
          </w:p>
        </w:tc>
      </w:tr>
      <w:tr w:rsidR="007A7014" w:rsidRPr="00D035EC" w:rsidTr="00D035EC">
        <w:trPr>
          <w:trHeight w:val="510"/>
          <w:jc w:val="center"/>
        </w:trPr>
        <w:tc>
          <w:tcPr>
            <w:tcW w:w="104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5.1.</w:t>
            </w:r>
          </w:p>
        </w:tc>
        <w:tc>
          <w:tcPr>
            <w:tcW w:w="280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bl>
    <w:p w:rsidR="007A7014" w:rsidRPr="00D035EC" w:rsidRDefault="007A7014" w:rsidP="007A7014">
      <w:pPr>
        <w:pStyle w:val="Listaszerbekezds"/>
        <w:spacing w:after="0"/>
        <w:ind w:left="1224"/>
        <w:rPr>
          <w:rFonts w:cs="Times New Roman"/>
          <w:b/>
        </w:rPr>
      </w:pP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értékelésének módja</w:t>
      </w:r>
    </w:p>
    <w:p w:rsidR="006E0747" w:rsidRPr="00D035EC" w:rsidRDefault="006E0747" w:rsidP="006E0747">
      <w:pPr>
        <w:spacing w:after="0"/>
        <w:ind w:left="426"/>
        <w:rPr>
          <w:rFonts w:cs="Times New Roman"/>
        </w:rPr>
      </w:pPr>
      <w:r w:rsidRPr="00D035EC">
        <w:rPr>
          <w:rFonts w:cs="Times New Roman"/>
        </w:rPr>
        <w:t>A nemzeti köznevelésről szóló 2011. évi CXC. törvény. 54. § (2) a) pontja szerinti értékeléssel.</w:t>
      </w:r>
    </w:p>
    <w:p w:rsidR="006E0747" w:rsidRPr="00D035EC" w:rsidRDefault="006E0747" w:rsidP="006E0747">
      <w:pPr>
        <w:spacing w:after="0"/>
        <w:ind w:left="426"/>
        <w:rPr>
          <w:rFonts w:cs="Times New Roman"/>
        </w:rPr>
      </w:pPr>
    </w:p>
    <w:p w:rsidR="006E0747" w:rsidRPr="00D035EC" w:rsidRDefault="006E0747" w:rsidP="006E0747">
      <w:pPr>
        <w:spacing w:after="0"/>
        <w:rPr>
          <w:rFonts w:cs="Times New Roman"/>
        </w:rPr>
      </w:pPr>
    </w:p>
    <w:p w:rsidR="006E0747" w:rsidRPr="00D035EC" w:rsidRDefault="006E0747" w:rsidP="006E0747">
      <w:pPr>
        <w:pStyle w:val="Listaszerbekezds"/>
        <w:numPr>
          <w:ilvl w:val="0"/>
          <w:numId w:val="8"/>
        </w:numPr>
        <w:tabs>
          <w:tab w:val="right" w:pos="9072"/>
        </w:tabs>
        <w:spacing w:after="0"/>
        <w:rPr>
          <w:rFonts w:cs="Times New Roman"/>
          <w:b/>
        </w:rPr>
      </w:pPr>
      <w:r w:rsidRPr="00D035EC">
        <w:rPr>
          <w:rFonts w:cs="Times New Roman"/>
          <w:b/>
        </w:rPr>
        <w:t>Vízügyi építési alapismeretek tantárgy</w:t>
      </w:r>
      <w:r w:rsidRPr="00D035EC">
        <w:rPr>
          <w:rFonts w:cs="Times New Roman"/>
          <w:b/>
        </w:rPr>
        <w:tab/>
        <w:t>72 óra/72 óra*</w:t>
      </w:r>
    </w:p>
    <w:p w:rsidR="006E0747" w:rsidRPr="00D035EC" w:rsidRDefault="006E0747" w:rsidP="006E0747">
      <w:pPr>
        <w:spacing w:after="0"/>
        <w:jc w:val="right"/>
        <w:rPr>
          <w:rFonts w:cs="Times New Roman"/>
          <w:sz w:val="20"/>
        </w:rPr>
      </w:pPr>
      <w:r w:rsidRPr="00D035EC">
        <w:rPr>
          <w:rFonts w:cs="Times New Roman"/>
          <w:sz w:val="20"/>
        </w:rPr>
        <w:t>* 9-13. évfolyamon megszervezett képzés/13. és 14. évfolyamon megszervezett képzés</w:t>
      </w:r>
    </w:p>
    <w:p w:rsidR="006E0747" w:rsidRPr="00D035EC" w:rsidRDefault="006E0747" w:rsidP="006E0747">
      <w:pPr>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tanításának célja</w:t>
      </w:r>
    </w:p>
    <w:p w:rsidR="006E0747" w:rsidRPr="00D035EC" w:rsidRDefault="006E0747" w:rsidP="006E0747">
      <w:pPr>
        <w:spacing w:after="0"/>
        <w:ind w:left="426"/>
        <w:rPr>
          <w:rFonts w:cs="Times New Roman"/>
        </w:rPr>
      </w:pPr>
      <w:r w:rsidRPr="00D035EC">
        <w:rPr>
          <w:rFonts w:cs="Times New Roman"/>
        </w:rPr>
        <w:t>A vízügyi építési alapismeretek célja, hogy a tanuló megismerkedjen a vízügyi területen alkalmazott építőanyagokkal és a vízügyben alkalmazott építéstechnológiai eljárásokkal, a leggyakoribb műtárgyak kialakításának alapelveivel.</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Kapcsolódó közismereti, szakmai tartalmak</w:t>
      </w:r>
    </w:p>
    <w:p w:rsidR="006E0747" w:rsidRPr="00D035EC" w:rsidRDefault="006E0747" w:rsidP="006E0747">
      <w:pPr>
        <w:spacing w:after="0"/>
        <w:ind w:left="426"/>
        <w:rPr>
          <w:rFonts w:cs="Times New Roman"/>
        </w:rPr>
      </w:pPr>
      <w:r w:rsidRPr="00D035EC">
        <w:rPr>
          <w:rFonts w:cs="Times New Roman"/>
        </w:rPr>
        <w:t>Szakmai biológia, gépészeti alapismeretek, környezettechnika, vízgazdálkodási alapgyakorlat</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Témakörök</w:t>
      </w: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Földmunkák</w:t>
      </w:r>
      <w:r w:rsidRPr="00D035EC">
        <w:rPr>
          <w:rFonts w:cs="Times New Roman"/>
          <w:b/>
          <w:i/>
        </w:rPr>
        <w:tab/>
        <w:t>12 óra/12 óra</w:t>
      </w:r>
    </w:p>
    <w:p w:rsidR="006E0747" w:rsidRPr="00D035EC" w:rsidRDefault="006E0747" w:rsidP="006E0747">
      <w:pPr>
        <w:tabs>
          <w:tab w:val="left" w:pos="1418"/>
          <w:tab w:val="right" w:pos="9072"/>
        </w:tabs>
        <w:spacing w:after="0"/>
        <w:ind w:left="851"/>
        <w:rPr>
          <w:rFonts w:cs="Times New Roman"/>
        </w:rPr>
      </w:pPr>
      <w:r w:rsidRPr="00D035EC">
        <w:rPr>
          <w:rFonts w:cs="Times New Roman"/>
        </w:rPr>
        <w:t>A talajok mechanikai jellemzői, vizsgálata, talajmechanikai alapfogalmak</w:t>
      </w:r>
    </w:p>
    <w:p w:rsidR="006E0747" w:rsidRPr="00D035EC" w:rsidRDefault="006E0747" w:rsidP="006E0747">
      <w:pPr>
        <w:tabs>
          <w:tab w:val="left" w:pos="1418"/>
          <w:tab w:val="right" w:pos="9072"/>
        </w:tabs>
        <w:spacing w:after="0"/>
        <w:ind w:left="851"/>
        <w:rPr>
          <w:rFonts w:cs="Times New Roman"/>
        </w:rPr>
      </w:pPr>
      <w:r w:rsidRPr="00D035EC">
        <w:rPr>
          <w:rFonts w:cs="Times New Roman"/>
        </w:rPr>
        <w:t>A talajok alakváltozása, talajkárosodás</w:t>
      </w:r>
    </w:p>
    <w:p w:rsidR="006E0747" w:rsidRPr="00D035EC" w:rsidRDefault="006E0747" w:rsidP="006E0747">
      <w:pPr>
        <w:tabs>
          <w:tab w:val="left" w:pos="1418"/>
          <w:tab w:val="right" w:pos="9072"/>
        </w:tabs>
        <w:spacing w:after="0"/>
        <w:ind w:left="851"/>
        <w:rPr>
          <w:rFonts w:cs="Times New Roman"/>
        </w:rPr>
      </w:pPr>
      <w:r w:rsidRPr="00D035EC">
        <w:rPr>
          <w:rFonts w:cs="Times New Roman"/>
        </w:rPr>
        <w:t>A talajjavítás módjai: döngölés és injektálás</w:t>
      </w:r>
    </w:p>
    <w:p w:rsidR="006E0747" w:rsidRPr="00D035EC" w:rsidRDefault="006E0747" w:rsidP="006E0747">
      <w:pPr>
        <w:tabs>
          <w:tab w:val="left" w:pos="1418"/>
          <w:tab w:val="right" w:pos="9072"/>
        </w:tabs>
        <w:spacing w:after="0"/>
        <w:ind w:left="851"/>
        <w:rPr>
          <w:rFonts w:cs="Times New Roman"/>
        </w:rPr>
      </w:pPr>
      <w:r w:rsidRPr="00D035EC">
        <w:rPr>
          <w:rFonts w:cs="Times New Roman"/>
        </w:rPr>
        <w:t>Talajkiemelés technológiája és gépei</w:t>
      </w:r>
    </w:p>
    <w:p w:rsidR="006E0747" w:rsidRPr="00D035EC" w:rsidRDefault="006E0747" w:rsidP="006E0747">
      <w:pPr>
        <w:tabs>
          <w:tab w:val="left" w:pos="1418"/>
          <w:tab w:val="right" w:pos="9072"/>
        </w:tabs>
        <w:spacing w:after="0"/>
        <w:ind w:left="851"/>
        <w:rPr>
          <w:rFonts w:cs="Times New Roman"/>
        </w:rPr>
      </w:pPr>
      <w:r w:rsidRPr="00D035EC">
        <w:rPr>
          <w:rFonts w:cs="Times New Roman"/>
        </w:rPr>
        <w:t>Dúcolás, zsaluzás, szádfalazás</w:t>
      </w:r>
    </w:p>
    <w:p w:rsidR="006E0747" w:rsidRPr="00D035EC" w:rsidRDefault="006E0747" w:rsidP="006E0747">
      <w:pPr>
        <w:tabs>
          <w:tab w:val="left" w:pos="1418"/>
          <w:tab w:val="right" w:pos="9072"/>
        </w:tabs>
        <w:spacing w:after="0"/>
        <w:ind w:left="851"/>
        <w:rPr>
          <w:rFonts w:cs="Times New Roman"/>
        </w:rPr>
      </w:pPr>
      <w:r w:rsidRPr="00D035EC">
        <w:rPr>
          <w:rFonts w:cs="Times New Roman"/>
        </w:rPr>
        <w:t>Alapozási technikák (kút és szekrényalapozás, résfalazás)</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Természetes építőanyagok</w:t>
      </w:r>
      <w:r w:rsidRPr="00D035EC">
        <w:rPr>
          <w:rFonts w:cs="Times New Roman"/>
          <w:b/>
          <w:i/>
        </w:rPr>
        <w:tab/>
        <w:t>12 óra/12 óra</w:t>
      </w:r>
    </w:p>
    <w:p w:rsidR="006E0747" w:rsidRPr="00D035EC" w:rsidRDefault="006E0747" w:rsidP="006E0747">
      <w:pPr>
        <w:tabs>
          <w:tab w:val="left" w:pos="1418"/>
          <w:tab w:val="right" w:pos="9072"/>
        </w:tabs>
        <w:spacing w:after="0"/>
        <w:ind w:left="851"/>
        <w:rPr>
          <w:rFonts w:cs="Times New Roman"/>
        </w:rPr>
      </w:pPr>
      <w:r w:rsidRPr="00D035EC">
        <w:rPr>
          <w:rFonts w:cs="Times New Roman"/>
        </w:rPr>
        <w:t>A kő mint építőanyag</w:t>
      </w:r>
    </w:p>
    <w:p w:rsidR="006E0747" w:rsidRPr="00D035EC" w:rsidRDefault="006E0747" w:rsidP="006E0747">
      <w:pPr>
        <w:pStyle w:val="Listaszerbekezds"/>
        <w:numPr>
          <w:ilvl w:val="0"/>
          <w:numId w:val="16"/>
        </w:numPr>
        <w:tabs>
          <w:tab w:val="left" w:pos="1418"/>
          <w:tab w:val="right" w:pos="9072"/>
        </w:tabs>
        <w:spacing w:after="0"/>
        <w:rPr>
          <w:rFonts w:cs="Times New Roman"/>
        </w:rPr>
      </w:pPr>
      <w:r w:rsidRPr="00D035EC">
        <w:rPr>
          <w:rFonts w:cs="Times New Roman"/>
        </w:rPr>
        <w:t>kőművek</w:t>
      </w:r>
    </w:p>
    <w:p w:rsidR="006E0747" w:rsidRPr="00D035EC" w:rsidRDefault="006E0747" w:rsidP="006E0747">
      <w:pPr>
        <w:pStyle w:val="Listaszerbekezds"/>
        <w:numPr>
          <w:ilvl w:val="0"/>
          <w:numId w:val="16"/>
        </w:numPr>
        <w:tabs>
          <w:tab w:val="left" w:pos="1418"/>
          <w:tab w:val="right" w:pos="9072"/>
        </w:tabs>
        <w:spacing w:after="0"/>
        <w:rPr>
          <w:rFonts w:cs="Times New Roman"/>
        </w:rPr>
      </w:pPr>
      <w:r w:rsidRPr="00D035EC">
        <w:rPr>
          <w:rFonts w:cs="Times New Roman"/>
        </w:rPr>
        <w:t>partburkolások</w:t>
      </w:r>
    </w:p>
    <w:p w:rsidR="006E0747" w:rsidRPr="00D035EC" w:rsidRDefault="006E0747" w:rsidP="006E0747">
      <w:pPr>
        <w:pStyle w:val="Listaszerbekezds"/>
        <w:numPr>
          <w:ilvl w:val="0"/>
          <w:numId w:val="16"/>
        </w:numPr>
        <w:tabs>
          <w:tab w:val="left" w:pos="1418"/>
          <w:tab w:val="right" w:pos="9072"/>
        </w:tabs>
        <w:spacing w:after="0"/>
        <w:rPr>
          <w:rFonts w:cs="Times New Roman"/>
        </w:rPr>
      </w:pPr>
      <w:r w:rsidRPr="00D035EC">
        <w:rPr>
          <w:rFonts w:cs="Times New Roman"/>
        </w:rPr>
        <w:t>rézsűvédelem</w:t>
      </w:r>
    </w:p>
    <w:p w:rsidR="006E0747" w:rsidRPr="00D035EC" w:rsidRDefault="006E0747" w:rsidP="006E0747">
      <w:pPr>
        <w:pStyle w:val="Listaszerbekezds"/>
        <w:numPr>
          <w:ilvl w:val="0"/>
          <w:numId w:val="16"/>
        </w:numPr>
        <w:tabs>
          <w:tab w:val="left" w:pos="1418"/>
          <w:tab w:val="right" w:pos="9072"/>
        </w:tabs>
        <w:spacing w:after="0"/>
        <w:rPr>
          <w:rFonts w:cs="Times New Roman"/>
        </w:rPr>
      </w:pPr>
      <w:r w:rsidRPr="00D035EC">
        <w:rPr>
          <w:rFonts w:cs="Times New Roman"/>
        </w:rPr>
        <w:t>támfalrendszerek</w:t>
      </w:r>
    </w:p>
    <w:p w:rsidR="006E0747" w:rsidRPr="00D035EC" w:rsidRDefault="006E0747" w:rsidP="006E0747">
      <w:pPr>
        <w:pStyle w:val="Listaszerbekezds"/>
        <w:numPr>
          <w:ilvl w:val="0"/>
          <w:numId w:val="16"/>
        </w:numPr>
        <w:tabs>
          <w:tab w:val="left" w:pos="1418"/>
          <w:tab w:val="right" w:pos="9072"/>
        </w:tabs>
        <w:spacing w:after="0"/>
        <w:rPr>
          <w:rFonts w:cs="Times New Roman"/>
        </w:rPr>
      </w:pPr>
      <w:r w:rsidRPr="00D035EC">
        <w:rPr>
          <w:rFonts w:cs="Times New Roman"/>
        </w:rPr>
        <w:t>megtámasztás és kihorgonyzás</w:t>
      </w:r>
    </w:p>
    <w:p w:rsidR="006E0747" w:rsidRPr="00D035EC" w:rsidRDefault="006E0747" w:rsidP="006E0747">
      <w:pPr>
        <w:tabs>
          <w:tab w:val="left" w:pos="1418"/>
          <w:tab w:val="right" w:pos="9072"/>
        </w:tabs>
        <w:spacing w:after="0"/>
        <w:ind w:left="851"/>
        <w:rPr>
          <w:rFonts w:cs="Times New Roman"/>
        </w:rPr>
      </w:pPr>
      <w:r w:rsidRPr="00D035EC">
        <w:rPr>
          <w:rFonts w:cs="Times New Roman"/>
        </w:rPr>
        <w:lastRenderedPageBreak/>
        <w:t>A fa mint építőanyag</w:t>
      </w:r>
    </w:p>
    <w:p w:rsidR="006E0747" w:rsidRPr="00D035EC" w:rsidRDefault="006E0747" w:rsidP="006E0747">
      <w:pPr>
        <w:pStyle w:val="Listaszerbekezds"/>
        <w:numPr>
          <w:ilvl w:val="0"/>
          <w:numId w:val="16"/>
        </w:numPr>
        <w:tabs>
          <w:tab w:val="left" w:pos="1418"/>
          <w:tab w:val="right" w:pos="9072"/>
        </w:tabs>
        <w:spacing w:after="0"/>
        <w:rPr>
          <w:rFonts w:cs="Times New Roman"/>
        </w:rPr>
      </w:pPr>
      <w:r w:rsidRPr="00D035EC">
        <w:rPr>
          <w:rFonts w:cs="Times New Roman"/>
        </w:rPr>
        <w:t>faszerkezetek (állványok, tiltók, zsilipek, ideiglenes szivattyúállások)</w:t>
      </w:r>
    </w:p>
    <w:p w:rsidR="006E0747" w:rsidRPr="00D035EC" w:rsidRDefault="006E0747" w:rsidP="006E0747">
      <w:pPr>
        <w:pStyle w:val="Listaszerbekezds"/>
        <w:numPr>
          <w:ilvl w:val="0"/>
          <w:numId w:val="16"/>
        </w:numPr>
        <w:tabs>
          <w:tab w:val="left" w:pos="1418"/>
          <w:tab w:val="right" w:pos="9072"/>
        </w:tabs>
        <w:spacing w:after="0"/>
        <w:rPr>
          <w:rFonts w:cs="Times New Roman"/>
        </w:rPr>
      </w:pPr>
      <w:r w:rsidRPr="00D035EC">
        <w:rPr>
          <w:rFonts w:cs="Times New Roman"/>
        </w:rPr>
        <w:t>rőzseművek</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Beton</w:t>
      </w:r>
      <w:r w:rsidRPr="00D035EC">
        <w:rPr>
          <w:rFonts w:cs="Times New Roman"/>
          <w:b/>
          <w:i/>
        </w:rPr>
        <w:tab/>
        <w:t>12 óra/12 óra</w:t>
      </w:r>
    </w:p>
    <w:p w:rsidR="006E0747" w:rsidRPr="00D035EC" w:rsidRDefault="006E0747" w:rsidP="006E0747">
      <w:pPr>
        <w:tabs>
          <w:tab w:val="left" w:pos="1418"/>
          <w:tab w:val="right" w:pos="9072"/>
        </w:tabs>
        <w:spacing w:after="0"/>
        <w:ind w:left="851"/>
        <w:rPr>
          <w:rFonts w:cs="Times New Roman"/>
        </w:rPr>
      </w:pPr>
      <w:r w:rsidRPr="00D035EC">
        <w:rPr>
          <w:rFonts w:cs="Times New Roman"/>
        </w:rPr>
        <w:t>A betonkészítés technológia</w:t>
      </w:r>
    </w:p>
    <w:p w:rsidR="006E0747" w:rsidRPr="00D035EC" w:rsidRDefault="006E0747" w:rsidP="006E0747">
      <w:pPr>
        <w:tabs>
          <w:tab w:val="left" w:pos="1418"/>
          <w:tab w:val="right" w:pos="9072"/>
        </w:tabs>
        <w:spacing w:after="0"/>
        <w:ind w:left="851"/>
        <w:rPr>
          <w:rFonts w:cs="Times New Roman"/>
        </w:rPr>
      </w:pPr>
      <w:r w:rsidRPr="00D035EC">
        <w:rPr>
          <w:rFonts w:cs="Times New Roman"/>
        </w:rPr>
        <w:t>Betonfajták (beton, vasbeton, különleges betonfajták, víz alatti betonok)</w:t>
      </w:r>
    </w:p>
    <w:p w:rsidR="006E0747" w:rsidRPr="00D035EC" w:rsidRDefault="006E0747" w:rsidP="006E0747">
      <w:pPr>
        <w:tabs>
          <w:tab w:val="left" w:pos="1418"/>
          <w:tab w:val="right" w:pos="9072"/>
        </w:tabs>
        <w:spacing w:after="0"/>
        <w:ind w:left="851"/>
        <w:rPr>
          <w:rFonts w:cs="Times New Roman"/>
        </w:rPr>
      </w:pPr>
      <w:r w:rsidRPr="00D035EC">
        <w:rPr>
          <w:rFonts w:cs="Times New Roman"/>
        </w:rPr>
        <w:t>Monolit és vasbeton szerkezetek készítése</w:t>
      </w:r>
    </w:p>
    <w:p w:rsidR="006E0747" w:rsidRPr="00D035EC" w:rsidRDefault="006E0747" w:rsidP="006E0747">
      <w:pPr>
        <w:tabs>
          <w:tab w:val="left" w:pos="1418"/>
          <w:tab w:val="right" w:pos="9072"/>
        </w:tabs>
        <w:spacing w:after="0"/>
        <w:ind w:left="851"/>
        <w:rPr>
          <w:rFonts w:cs="Times New Roman"/>
        </w:rPr>
      </w:pPr>
      <w:r w:rsidRPr="00D035EC">
        <w:rPr>
          <w:rFonts w:cs="Times New Roman"/>
        </w:rPr>
        <w:t>Előregyártás</w:t>
      </w: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Tervdokumentáció</w:t>
      </w:r>
      <w:r w:rsidRPr="00D035EC">
        <w:rPr>
          <w:rFonts w:cs="Times New Roman"/>
          <w:b/>
          <w:i/>
        </w:rPr>
        <w:tab/>
        <w:t>4 óra/4 óra</w:t>
      </w:r>
    </w:p>
    <w:p w:rsidR="006E0747" w:rsidRPr="00D035EC" w:rsidRDefault="006E0747" w:rsidP="006E0747">
      <w:pPr>
        <w:spacing w:after="0"/>
        <w:ind w:left="851"/>
        <w:rPr>
          <w:rFonts w:cs="Times New Roman"/>
        </w:rPr>
      </w:pPr>
      <w:r w:rsidRPr="00D035EC">
        <w:rPr>
          <w:rFonts w:cs="Times New Roman"/>
        </w:rPr>
        <w:t xml:space="preserve">Az építőiparban használt tervek típusai, célja, </w:t>
      </w:r>
    </w:p>
    <w:p w:rsidR="006E0747" w:rsidRPr="00D035EC" w:rsidRDefault="006E0747" w:rsidP="006E0747">
      <w:pPr>
        <w:spacing w:after="0"/>
        <w:ind w:left="1134"/>
        <w:rPr>
          <w:rFonts w:cs="Times New Roman"/>
        </w:rPr>
      </w:pPr>
      <w:r w:rsidRPr="00D035EC">
        <w:rPr>
          <w:rFonts w:cs="Times New Roman"/>
        </w:rPr>
        <w:t>– vázlattervek</w:t>
      </w:r>
    </w:p>
    <w:p w:rsidR="006E0747" w:rsidRPr="00D035EC" w:rsidRDefault="006E0747" w:rsidP="006E0747">
      <w:pPr>
        <w:spacing w:after="0"/>
        <w:ind w:left="1134"/>
        <w:rPr>
          <w:rFonts w:cs="Times New Roman"/>
        </w:rPr>
      </w:pPr>
      <w:r w:rsidRPr="00D035EC">
        <w:rPr>
          <w:rFonts w:cs="Times New Roman"/>
        </w:rPr>
        <w:t>– általános tervek</w:t>
      </w:r>
    </w:p>
    <w:p w:rsidR="006E0747" w:rsidRPr="00D035EC" w:rsidRDefault="006E0747" w:rsidP="006E0747">
      <w:pPr>
        <w:spacing w:after="0"/>
        <w:ind w:left="1134"/>
        <w:rPr>
          <w:rFonts w:cs="Times New Roman"/>
        </w:rPr>
      </w:pPr>
      <w:r w:rsidRPr="00D035EC">
        <w:rPr>
          <w:rFonts w:cs="Times New Roman"/>
        </w:rPr>
        <w:t>– engedélyezési (beadványi) tervek</w:t>
      </w:r>
    </w:p>
    <w:p w:rsidR="006E0747" w:rsidRPr="00D035EC" w:rsidRDefault="006E0747" w:rsidP="006E0747">
      <w:pPr>
        <w:spacing w:after="0"/>
        <w:ind w:left="1134"/>
        <w:rPr>
          <w:rFonts w:cs="Times New Roman"/>
        </w:rPr>
      </w:pPr>
      <w:r w:rsidRPr="00D035EC">
        <w:rPr>
          <w:rFonts w:cs="Times New Roman"/>
        </w:rPr>
        <w:t>– kiviteli tervek</w:t>
      </w:r>
    </w:p>
    <w:p w:rsidR="006E0747" w:rsidRPr="00D035EC" w:rsidRDefault="006E0747" w:rsidP="006E0747">
      <w:pPr>
        <w:spacing w:after="0"/>
        <w:ind w:left="851"/>
        <w:rPr>
          <w:rFonts w:cs="Times New Roman"/>
        </w:rPr>
      </w:pPr>
      <w:r w:rsidRPr="00D035EC">
        <w:rPr>
          <w:rFonts w:cs="Times New Roman"/>
        </w:rPr>
        <w:t>Vízügyi tervdokumentáció célja, tartalma, formai követelményei</w:t>
      </w:r>
    </w:p>
    <w:p w:rsidR="006E0747" w:rsidRPr="00D035EC" w:rsidRDefault="006E0747" w:rsidP="006E0747">
      <w:pPr>
        <w:spacing w:after="0"/>
        <w:ind w:left="851"/>
        <w:rPr>
          <w:rFonts w:cs="Times New Roman"/>
        </w:rPr>
      </w:pPr>
      <w:r w:rsidRPr="00D035EC">
        <w:rPr>
          <w:rFonts w:cs="Times New Roman"/>
        </w:rPr>
        <w:t>A vízügyi tervek tipikus elemei</w:t>
      </w:r>
    </w:p>
    <w:p w:rsidR="006E0747" w:rsidRPr="00D035EC" w:rsidRDefault="006E0747" w:rsidP="006E0747">
      <w:pPr>
        <w:spacing w:after="0"/>
        <w:ind w:left="1134"/>
        <w:rPr>
          <w:rFonts w:cs="Times New Roman"/>
        </w:rPr>
      </w:pPr>
      <w:r w:rsidRPr="00D035EC">
        <w:rPr>
          <w:rFonts w:cs="Times New Roman"/>
        </w:rPr>
        <w:t>– műszaki leírás</w:t>
      </w:r>
    </w:p>
    <w:p w:rsidR="006E0747" w:rsidRPr="00D035EC" w:rsidRDefault="006E0747" w:rsidP="006E0747">
      <w:pPr>
        <w:spacing w:after="0"/>
        <w:ind w:left="1134"/>
        <w:rPr>
          <w:rFonts w:cs="Times New Roman"/>
        </w:rPr>
      </w:pPr>
      <w:r w:rsidRPr="00D035EC">
        <w:rPr>
          <w:rFonts w:cs="Times New Roman"/>
        </w:rPr>
        <w:t>– helyszínrajz</w:t>
      </w:r>
    </w:p>
    <w:p w:rsidR="006E0747" w:rsidRPr="00D035EC" w:rsidRDefault="006E0747" w:rsidP="006E0747">
      <w:pPr>
        <w:spacing w:after="0"/>
        <w:ind w:left="1134"/>
        <w:rPr>
          <w:rFonts w:cs="Times New Roman"/>
        </w:rPr>
      </w:pPr>
      <w:r w:rsidRPr="00D035EC">
        <w:rPr>
          <w:rFonts w:cs="Times New Roman"/>
        </w:rPr>
        <w:t>– hossz-szelvény</w:t>
      </w:r>
    </w:p>
    <w:p w:rsidR="006E0747" w:rsidRPr="00D035EC" w:rsidRDefault="006E0747" w:rsidP="006E0747">
      <w:pPr>
        <w:spacing w:after="0"/>
        <w:ind w:left="1134"/>
        <w:rPr>
          <w:rFonts w:cs="Times New Roman"/>
        </w:rPr>
      </w:pPr>
      <w:r w:rsidRPr="00D035EC">
        <w:rPr>
          <w:rFonts w:cs="Times New Roman"/>
        </w:rPr>
        <w:t>– keresztszelvény</w:t>
      </w:r>
    </w:p>
    <w:p w:rsidR="006E0747" w:rsidRPr="00D035EC" w:rsidRDefault="006E0747" w:rsidP="006E0747">
      <w:pPr>
        <w:spacing w:after="0"/>
        <w:ind w:left="1134"/>
        <w:rPr>
          <w:rFonts w:cs="Times New Roman"/>
        </w:rPr>
      </w:pPr>
      <w:r w:rsidRPr="00D035EC">
        <w:rPr>
          <w:rFonts w:cs="Times New Roman"/>
        </w:rPr>
        <w:t>– csomóponti vázlat</w:t>
      </w:r>
    </w:p>
    <w:p w:rsidR="006E0747" w:rsidRPr="00D035EC" w:rsidRDefault="006E0747" w:rsidP="006E0747">
      <w:pPr>
        <w:spacing w:after="0"/>
        <w:ind w:left="851"/>
        <w:rPr>
          <w:rFonts w:cs="Times New Roman"/>
        </w:rPr>
      </w:pPr>
      <w:r w:rsidRPr="00D035EC">
        <w:rPr>
          <w:rFonts w:cs="Times New Roman"/>
        </w:rPr>
        <w:t>Vízjogi engedélyek típusai, szerepe a tervezési folyamatban</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Vízépítési földmunkák</w:t>
      </w:r>
      <w:r w:rsidRPr="00D035EC">
        <w:rPr>
          <w:rFonts w:cs="Times New Roman"/>
          <w:b/>
          <w:i/>
        </w:rPr>
        <w:tab/>
        <w:t>16 óra/16 óra</w:t>
      </w:r>
    </w:p>
    <w:p w:rsidR="006E0747" w:rsidRPr="00D035EC" w:rsidRDefault="006E0747" w:rsidP="006E0747">
      <w:pPr>
        <w:spacing w:after="0"/>
        <w:ind w:left="851"/>
        <w:rPr>
          <w:rFonts w:cs="Times New Roman"/>
        </w:rPr>
      </w:pPr>
      <w:r w:rsidRPr="00D035EC">
        <w:rPr>
          <w:rFonts w:cs="Times New Roman"/>
        </w:rPr>
        <w:t>Kitűzési ismeretek</w:t>
      </w:r>
    </w:p>
    <w:p w:rsidR="006E0747" w:rsidRPr="00D035EC" w:rsidRDefault="006E0747" w:rsidP="006E0747">
      <w:pPr>
        <w:spacing w:after="0"/>
        <w:ind w:left="851"/>
        <w:rPr>
          <w:rFonts w:cs="Times New Roman"/>
        </w:rPr>
      </w:pPr>
      <w:r w:rsidRPr="00D035EC">
        <w:rPr>
          <w:rFonts w:cs="Times New Roman"/>
        </w:rPr>
        <w:t>Földművek építési sajátosságai</w:t>
      </w:r>
    </w:p>
    <w:p w:rsidR="006E0747" w:rsidRPr="00D035EC" w:rsidRDefault="006E0747" w:rsidP="006E0747">
      <w:pPr>
        <w:spacing w:after="0"/>
        <w:ind w:left="1134"/>
        <w:rPr>
          <w:rFonts w:cs="Times New Roman"/>
        </w:rPr>
      </w:pPr>
      <w:r w:rsidRPr="00D035EC">
        <w:rPr>
          <w:rFonts w:cs="Times New Roman"/>
        </w:rPr>
        <w:t>– töltések építése</w:t>
      </w:r>
    </w:p>
    <w:p w:rsidR="006E0747" w:rsidRPr="00D035EC" w:rsidRDefault="006E0747" w:rsidP="006E0747">
      <w:pPr>
        <w:spacing w:after="0"/>
        <w:ind w:left="1134"/>
        <w:rPr>
          <w:rFonts w:cs="Times New Roman"/>
        </w:rPr>
      </w:pPr>
      <w:r w:rsidRPr="00D035EC">
        <w:rPr>
          <w:rFonts w:cs="Times New Roman"/>
        </w:rPr>
        <w:t xml:space="preserve">– nyílt csatornák építése </w:t>
      </w:r>
    </w:p>
    <w:p w:rsidR="006E0747" w:rsidRPr="00D035EC" w:rsidRDefault="006E0747" w:rsidP="006E0747">
      <w:pPr>
        <w:spacing w:after="0"/>
        <w:ind w:left="1134"/>
        <w:rPr>
          <w:rFonts w:cs="Times New Roman"/>
        </w:rPr>
      </w:pPr>
      <w:r w:rsidRPr="00D035EC">
        <w:rPr>
          <w:rFonts w:cs="Times New Roman"/>
        </w:rPr>
        <w:t>– csővezetékek építése munkaárok kiemelésével</w:t>
      </w:r>
    </w:p>
    <w:p w:rsidR="006E0747" w:rsidRPr="00D035EC" w:rsidRDefault="006E0747" w:rsidP="006E0747">
      <w:pPr>
        <w:spacing w:after="0"/>
        <w:ind w:left="1134"/>
        <w:rPr>
          <w:rFonts w:cs="Times New Roman"/>
        </w:rPr>
      </w:pPr>
      <w:r w:rsidRPr="00D035EC">
        <w:rPr>
          <w:rFonts w:cs="Times New Roman"/>
        </w:rPr>
        <w:t>– kitakarás nélküli vezetéképítés</w:t>
      </w:r>
    </w:p>
    <w:p w:rsidR="006E0747" w:rsidRPr="00D035EC" w:rsidRDefault="006E0747" w:rsidP="006E0747">
      <w:pPr>
        <w:tabs>
          <w:tab w:val="left" w:pos="1418"/>
          <w:tab w:val="right" w:pos="9072"/>
        </w:tabs>
        <w:spacing w:after="0"/>
        <w:ind w:left="1134"/>
        <w:rPr>
          <w:rFonts w:cs="Times New Roman"/>
        </w:rPr>
      </w:pPr>
      <w:r w:rsidRPr="00D035EC">
        <w:rPr>
          <w:rFonts w:cs="Times New Roman"/>
        </w:rPr>
        <w:t>– hidromechanizáció</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Műtárgyak építése</w:t>
      </w:r>
      <w:r w:rsidRPr="00D035EC">
        <w:rPr>
          <w:rFonts w:cs="Times New Roman"/>
          <w:b/>
          <w:i/>
        </w:rPr>
        <w:tab/>
        <w:t>16 óra/16 óra</w:t>
      </w:r>
    </w:p>
    <w:p w:rsidR="006E0747" w:rsidRPr="00D035EC" w:rsidRDefault="006E0747" w:rsidP="006E0747">
      <w:pPr>
        <w:spacing w:after="0"/>
        <w:ind w:left="851"/>
        <w:rPr>
          <w:rFonts w:cs="Times New Roman"/>
        </w:rPr>
      </w:pPr>
      <w:r w:rsidRPr="00D035EC">
        <w:rPr>
          <w:rFonts w:cs="Times New Roman"/>
        </w:rPr>
        <w:t>A víztározás és vízszintszabályozás műtárgyainak (gátak, tározók) építése</w:t>
      </w:r>
    </w:p>
    <w:p w:rsidR="006E0747" w:rsidRPr="00D035EC" w:rsidRDefault="006E0747" w:rsidP="006E0747">
      <w:pPr>
        <w:spacing w:after="0"/>
        <w:ind w:left="851"/>
        <w:rPr>
          <w:rFonts w:cs="Times New Roman"/>
        </w:rPr>
      </w:pPr>
      <w:r w:rsidRPr="00D035EC">
        <w:rPr>
          <w:rFonts w:cs="Times New Roman"/>
        </w:rPr>
        <w:t>Víznyerés műtárgyainak építési sajátosságai (kút, galéria, forrásfoglalás, talajvízdúsítás, felszíni vízkivétel műtárgyai)</w:t>
      </w:r>
    </w:p>
    <w:p w:rsidR="006E0747" w:rsidRPr="00D035EC" w:rsidRDefault="006E0747" w:rsidP="006E0747">
      <w:pPr>
        <w:spacing w:after="0"/>
        <w:ind w:left="851"/>
        <w:rPr>
          <w:rFonts w:cs="Times New Roman"/>
        </w:rPr>
      </w:pPr>
      <w:r w:rsidRPr="00D035EC">
        <w:rPr>
          <w:rFonts w:cs="Times New Roman"/>
        </w:rPr>
        <w:t>Vízelosztó hálózat műtárgyainak építése (zsilipek, szivattyútelepek, tárolók)</w:t>
      </w:r>
    </w:p>
    <w:p w:rsidR="006E0747" w:rsidRPr="00D035EC" w:rsidRDefault="006E0747" w:rsidP="006E0747">
      <w:pPr>
        <w:spacing w:after="0"/>
        <w:ind w:left="851"/>
        <w:rPr>
          <w:rFonts w:cs="Times New Roman"/>
        </w:rPr>
      </w:pPr>
      <w:r w:rsidRPr="00D035EC">
        <w:rPr>
          <w:rFonts w:cs="Times New Roman"/>
        </w:rPr>
        <w:t>Vízkezelés műtárgyainak építési sajátosságai (ülepítők, medencék, aknák)</w:t>
      </w:r>
    </w:p>
    <w:p w:rsidR="006E0747" w:rsidRPr="00D035EC" w:rsidRDefault="006E0747" w:rsidP="006E0747">
      <w:pPr>
        <w:tabs>
          <w:tab w:val="left" w:pos="1418"/>
          <w:tab w:val="right" w:pos="9072"/>
        </w:tabs>
        <w:spacing w:after="0"/>
        <w:ind w:left="851"/>
        <w:rPr>
          <w:rFonts w:cs="Times New Roman"/>
        </w:rPr>
      </w:pPr>
      <w:r w:rsidRPr="00D035EC">
        <w:rPr>
          <w:rFonts w:cs="Times New Roman"/>
        </w:rPr>
        <w:t>Építőanyag-igény meghatározása</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képzés javasolt helyszíne (ajánlás)</w:t>
      </w:r>
    </w:p>
    <w:p w:rsidR="006E0747" w:rsidRPr="00D035EC" w:rsidRDefault="006E0747" w:rsidP="006E0747">
      <w:pPr>
        <w:spacing w:after="0"/>
        <w:ind w:left="426"/>
        <w:rPr>
          <w:rFonts w:cs="Times New Roman"/>
        </w:rPr>
      </w:pPr>
      <w:r w:rsidRPr="00D035EC">
        <w:rPr>
          <w:rFonts w:cs="Times New Roman"/>
        </w:rPr>
        <w:t>Tanterem</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elsajátítása során alkalmazható sajátos módszerek, tanulói tevékenységformák (ajánlás)</w:t>
      </w:r>
    </w:p>
    <w:p w:rsidR="006E0747" w:rsidRPr="00D035EC" w:rsidRDefault="006E0747" w:rsidP="006E0747">
      <w:pPr>
        <w:spacing w:after="0"/>
        <w:ind w:left="426"/>
        <w:rPr>
          <w:rFonts w:cs="Times New Roman"/>
        </w:rPr>
      </w:pPr>
    </w:p>
    <w:p w:rsidR="006E0747" w:rsidRPr="00D035EC" w:rsidRDefault="006E0747" w:rsidP="006E0747">
      <w:pPr>
        <w:spacing w:after="0"/>
        <w:ind w:left="426"/>
        <w:rPr>
          <w:rFonts w:cs="Times New Roman"/>
          <w:i/>
        </w:rPr>
      </w:pP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2"/>
          <w:numId w:val="8"/>
        </w:numPr>
        <w:spacing w:after="0"/>
        <w:rPr>
          <w:rFonts w:cs="Times New Roman"/>
          <w:b/>
        </w:rPr>
      </w:pPr>
      <w:r w:rsidRPr="00D035EC">
        <w:rPr>
          <w:rFonts w:cs="Times New Roman"/>
          <w:b/>
        </w:rPr>
        <w:lastRenderedPageBreak/>
        <w:t>A tantárgy elsajátítása során alkalmazható sajátos módszerek (ajánlás)</w:t>
      </w:r>
    </w:p>
    <w:p w:rsidR="007A7014" w:rsidRPr="00D035EC" w:rsidRDefault="007A7014" w:rsidP="007A7014">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A7014" w:rsidRPr="00D035EC" w:rsidTr="007A7014">
        <w:trPr>
          <w:trHeight w:val="600"/>
          <w:jc w:val="center"/>
        </w:trPr>
        <w:tc>
          <w:tcPr>
            <w:tcW w:w="960" w:type="dxa"/>
            <w:vMerge w:val="restart"/>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Alkalmazandó eszközök és felszerelések </w:t>
            </w:r>
          </w:p>
        </w:tc>
      </w:tr>
      <w:tr w:rsidR="007A7014" w:rsidRPr="00D035EC" w:rsidTr="007A7014">
        <w:trPr>
          <w:trHeight w:val="255"/>
          <w:jc w:val="center"/>
        </w:trPr>
        <w:tc>
          <w:tcPr>
            <w:tcW w:w="960" w:type="dxa"/>
            <w:vMerge/>
            <w:vAlign w:val="center"/>
            <w:hideMark/>
          </w:tcPr>
          <w:p w:rsidR="007A7014" w:rsidRPr="00D035EC" w:rsidRDefault="007A7014" w:rsidP="007A7014">
            <w:pPr>
              <w:spacing w:after="0"/>
              <w:jc w:val="left"/>
              <w:rPr>
                <w:rFonts w:eastAsia="Times New Roman" w:cs="Times New Roman"/>
                <w:color w:val="000000"/>
                <w:sz w:val="20"/>
                <w:szCs w:val="20"/>
                <w:lang w:eastAsia="hu-HU"/>
              </w:rPr>
            </w:pPr>
          </w:p>
        </w:tc>
        <w:tc>
          <w:tcPr>
            <w:tcW w:w="2220" w:type="dxa"/>
            <w:vMerge/>
            <w:vAlign w:val="center"/>
            <w:hideMark/>
          </w:tcPr>
          <w:p w:rsidR="007A7014" w:rsidRPr="00D035EC" w:rsidRDefault="007A7014" w:rsidP="007A7014">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egyéni</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osztály</w:t>
            </w:r>
          </w:p>
        </w:tc>
        <w:tc>
          <w:tcPr>
            <w:tcW w:w="2380" w:type="dxa"/>
            <w:vMerge/>
            <w:vAlign w:val="center"/>
            <w:hideMark/>
          </w:tcPr>
          <w:p w:rsidR="007A7014" w:rsidRPr="00D035EC" w:rsidRDefault="007A7014" w:rsidP="007A7014">
            <w:pPr>
              <w:spacing w:after="0"/>
              <w:jc w:val="left"/>
              <w:rPr>
                <w:rFonts w:eastAsia="Times New Roman" w:cs="Times New Roman"/>
                <w:color w:val="000000"/>
                <w:sz w:val="20"/>
                <w:szCs w:val="20"/>
                <w:lang w:eastAsia="hu-HU"/>
              </w:rPr>
            </w:pPr>
          </w:p>
        </w:tc>
      </w:tr>
      <w:tr w:rsidR="007A7014" w:rsidRPr="00D035EC" w:rsidTr="007A7014">
        <w:trPr>
          <w:trHeight w:val="255"/>
          <w:jc w:val="center"/>
        </w:trPr>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w:t>
            </w:r>
          </w:p>
        </w:tc>
        <w:tc>
          <w:tcPr>
            <w:tcW w:w="222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magyarázat</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7A7014" w:rsidRPr="00D035EC" w:rsidTr="007A7014">
        <w:trPr>
          <w:trHeight w:val="255"/>
          <w:jc w:val="center"/>
        </w:trPr>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w:t>
            </w:r>
          </w:p>
        </w:tc>
        <w:tc>
          <w:tcPr>
            <w:tcW w:w="222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megbeszélés</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7A7014" w:rsidRPr="00D035EC" w:rsidTr="007A7014">
        <w:trPr>
          <w:trHeight w:val="255"/>
          <w:jc w:val="center"/>
        </w:trPr>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w:t>
            </w:r>
          </w:p>
        </w:tc>
        <w:tc>
          <w:tcPr>
            <w:tcW w:w="222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szemléltetés</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7A7014" w:rsidRPr="00D035EC" w:rsidTr="007A7014">
        <w:trPr>
          <w:trHeight w:val="255"/>
          <w:jc w:val="center"/>
        </w:trPr>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w:t>
            </w:r>
          </w:p>
        </w:tc>
        <w:tc>
          <w:tcPr>
            <w:tcW w:w="222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házi feladat</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bl>
    <w:p w:rsidR="007A7014" w:rsidRPr="00D035EC" w:rsidRDefault="007A7014" w:rsidP="007A7014">
      <w:pPr>
        <w:pStyle w:val="Listaszerbekezds"/>
        <w:spacing w:after="0"/>
        <w:ind w:left="1224"/>
        <w:rPr>
          <w:rFonts w:cs="Times New Roman"/>
          <w:b/>
        </w:rPr>
      </w:pP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2"/>
          <w:numId w:val="8"/>
        </w:numPr>
        <w:spacing w:after="0"/>
        <w:rPr>
          <w:rFonts w:cs="Times New Roman"/>
          <w:b/>
        </w:rPr>
      </w:pPr>
      <w:r w:rsidRPr="00D035EC">
        <w:rPr>
          <w:rFonts w:cs="Times New Roman"/>
          <w:b/>
        </w:rPr>
        <w:t>A tantárgy elsajátítása során alkalmazható tanulói tevékenységformák (ajánlás)</w:t>
      </w:r>
    </w:p>
    <w:p w:rsidR="007A7014" w:rsidRPr="00D035EC" w:rsidRDefault="007A7014" w:rsidP="007A7014">
      <w:pPr>
        <w:pStyle w:val="Listaszerbekezds"/>
        <w:spacing w:after="0"/>
        <w:ind w:left="1224"/>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A7014" w:rsidRPr="00D035EC" w:rsidTr="007A7014">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Alkalmazandó eszközök és felszerelések </w:t>
            </w:r>
          </w:p>
        </w:tc>
      </w:tr>
      <w:tr w:rsidR="007A7014" w:rsidRPr="00D035EC" w:rsidTr="007A7014">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A7014" w:rsidRPr="00D035EC" w:rsidRDefault="007A7014" w:rsidP="007A7014">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A7014" w:rsidRPr="00D035EC" w:rsidRDefault="007A7014" w:rsidP="007A7014">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A7014" w:rsidRPr="00D035EC" w:rsidRDefault="007A7014" w:rsidP="007A7014">
            <w:pPr>
              <w:spacing w:after="0"/>
              <w:jc w:val="left"/>
              <w:rPr>
                <w:rFonts w:eastAsia="Times New Roman" w:cs="Times New Roman"/>
                <w:color w:val="000000"/>
                <w:sz w:val="20"/>
                <w:szCs w:val="20"/>
                <w:lang w:eastAsia="hu-HU"/>
              </w:rPr>
            </w:pPr>
          </w:p>
        </w:tc>
      </w:tr>
      <w:tr w:rsidR="007A7014" w:rsidRPr="00D035EC" w:rsidTr="007A7014">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 feldolgozó tevékenységek</w:t>
            </w:r>
          </w:p>
        </w:tc>
      </w:tr>
      <w:tr w:rsidR="007A7014" w:rsidRPr="00D035EC" w:rsidTr="007A701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7A7014" w:rsidRPr="00D035EC" w:rsidTr="007A701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7A7014" w:rsidRPr="00D035EC" w:rsidTr="007A701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A7014" w:rsidRPr="00D035EC" w:rsidRDefault="00826958"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1.3</w:t>
            </w:r>
            <w:r w:rsidR="007A7014" w:rsidRPr="00D035EC">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7A7014" w:rsidRPr="00D035EC" w:rsidTr="007A701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A7014" w:rsidRPr="00D035EC" w:rsidRDefault="00826958"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1.4</w:t>
            </w:r>
            <w:r w:rsidR="007A7014" w:rsidRPr="00D035EC">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7A7014" w:rsidRPr="00D035EC" w:rsidTr="007A7014">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A7014" w:rsidRPr="00D035EC" w:rsidRDefault="00826958"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w:t>
            </w:r>
            <w:r w:rsidR="007A7014" w:rsidRPr="00D035EC">
              <w:rPr>
                <w:rFonts w:eastAsia="Times New Roman" w:cs="Times New Roman"/>
                <w:color w:val="000000"/>
                <w:sz w:val="20"/>
                <w:szCs w:val="20"/>
                <w:lang w:eastAsia="hu-HU"/>
              </w:rPr>
              <w:t>.</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Képi információk körében</w:t>
            </w:r>
          </w:p>
        </w:tc>
      </w:tr>
      <w:tr w:rsidR="007A7014" w:rsidRPr="00D035EC" w:rsidTr="007A7014">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A7014" w:rsidRPr="00D035EC" w:rsidRDefault="00826958"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w:t>
            </w:r>
            <w:r w:rsidR="007A7014" w:rsidRPr="00D035EC">
              <w:rPr>
                <w:rFonts w:eastAsia="Times New Roman" w:cs="Times New Roman"/>
                <w:color w:val="000000"/>
                <w:sz w:val="20"/>
                <w:szCs w:val="20"/>
                <w:lang w:eastAsia="hu-HU"/>
              </w:rPr>
              <w:t>.1.</w:t>
            </w:r>
          </w:p>
        </w:tc>
        <w:tc>
          <w:tcPr>
            <w:tcW w:w="2800" w:type="dxa"/>
            <w:tcBorders>
              <w:top w:val="nil"/>
              <w:left w:val="nil"/>
              <w:bottom w:val="single" w:sz="4" w:space="0" w:color="auto"/>
              <w:right w:val="single" w:sz="4" w:space="0" w:color="auto"/>
            </w:tcBorders>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7A7014" w:rsidRPr="00D035EC" w:rsidTr="007A7014">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A7014" w:rsidRPr="00D035EC" w:rsidRDefault="00826958"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w:t>
            </w:r>
            <w:r w:rsidR="007A7014" w:rsidRPr="00D035EC">
              <w:rPr>
                <w:rFonts w:eastAsia="Times New Roman" w:cs="Times New Roman"/>
                <w:color w:val="000000"/>
                <w:sz w:val="20"/>
                <w:szCs w:val="20"/>
                <w:lang w:eastAsia="hu-HU"/>
              </w:rPr>
              <w:t>.2.</w:t>
            </w:r>
          </w:p>
        </w:tc>
        <w:tc>
          <w:tcPr>
            <w:tcW w:w="2800" w:type="dxa"/>
            <w:tcBorders>
              <w:top w:val="nil"/>
              <w:left w:val="nil"/>
              <w:bottom w:val="single" w:sz="4" w:space="0" w:color="auto"/>
              <w:right w:val="single" w:sz="4" w:space="0" w:color="auto"/>
            </w:tcBorders>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7A7014" w:rsidRPr="00D035EC" w:rsidTr="007A7014">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A7014" w:rsidRPr="00D035EC" w:rsidRDefault="00826958"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w:t>
            </w:r>
            <w:r w:rsidR="007A7014" w:rsidRPr="00D035EC">
              <w:rPr>
                <w:rFonts w:eastAsia="Times New Roman" w:cs="Times New Roman"/>
                <w:color w:val="000000"/>
                <w:sz w:val="20"/>
                <w:szCs w:val="20"/>
                <w:lang w:eastAsia="hu-HU"/>
              </w:rPr>
              <w:t>.</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Komplex információk körében</w:t>
            </w:r>
          </w:p>
        </w:tc>
      </w:tr>
      <w:tr w:rsidR="007A7014" w:rsidRPr="00D035EC" w:rsidTr="007A7014">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A7014" w:rsidRPr="00D035EC" w:rsidRDefault="00826958"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w:t>
            </w:r>
            <w:r w:rsidR="007A7014" w:rsidRPr="00D035EC">
              <w:rPr>
                <w:rFonts w:eastAsia="Times New Roman" w:cs="Times New Roman"/>
                <w:color w:val="000000"/>
                <w:sz w:val="20"/>
                <w:szCs w:val="20"/>
                <w:lang w:eastAsia="hu-HU"/>
              </w:rPr>
              <w:t>.1.</w:t>
            </w:r>
          </w:p>
        </w:tc>
        <w:tc>
          <w:tcPr>
            <w:tcW w:w="2800" w:type="dxa"/>
            <w:tcBorders>
              <w:top w:val="nil"/>
              <w:left w:val="nil"/>
              <w:bottom w:val="single" w:sz="4" w:space="0" w:color="auto"/>
              <w:right w:val="single" w:sz="4" w:space="0" w:color="auto"/>
            </w:tcBorders>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7A7014" w:rsidRPr="00D035EC" w:rsidTr="007A701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A7014" w:rsidRPr="00D035EC" w:rsidRDefault="00826958"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w:t>
            </w:r>
            <w:r w:rsidR="007A7014" w:rsidRPr="00D035EC">
              <w:rPr>
                <w:rFonts w:eastAsia="Times New Roman" w:cs="Times New Roman"/>
                <w:color w:val="000000"/>
                <w:sz w:val="20"/>
                <w:szCs w:val="20"/>
                <w:lang w:eastAsia="hu-HU"/>
              </w:rPr>
              <w:t>.3.</w:t>
            </w:r>
          </w:p>
        </w:tc>
        <w:tc>
          <w:tcPr>
            <w:tcW w:w="2800" w:type="dxa"/>
            <w:tcBorders>
              <w:top w:val="nil"/>
              <w:left w:val="nil"/>
              <w:bottom w:val="single" w:sz="4" w:space="0" w:color="auto"/>
              <w:right w:val="single" w:sz="4" w:space="0" w:color="auto"/>
            </w:tcBorders>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7A7014" w:rsidRPr="00D035EC" w:rsidTr="007A7014">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A7014" w:rsidRPr="00D035EC" w:rsidRDefault="00826958"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w:t>
            </w:r>
            <w:r w:rsidR="007A7014" w:rsidRPr="00D035EC">
              <w:rPr>
                <w:rFonts w:eastAsia="Times New Roman" w:cs="Times New Roman"/>
                <w:color w:val="000000"/>
                <w:sz w:val="20"/>
                <w:szCs w:val="20"/>
                <w:lang w:eastAsia="hu-HU"/>
              </w:rPr>
              <w:t>.</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Csoportos munkaformák körében</w:t>
            </w:r>
          </w:p>
        </w:tc>
      </w:tr>
      <w:tr w:rsidR="007A7014" w:rsidRPr="00D035EC" w:rsidTr="007A701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A7014" w:rsidRPr="00D035EC" w:rsidRDefault="00826958"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w:t>
            </w:r>
            <w:r w:rsidR="007A7014" w:rsidRPr="00D035EC">
              <w:rPr>
                <w:rFonts w:eastAsia="Times New Roman" w:cs="Times New Roman"/>
                <w:color w:val="000000"/>
                <w:sz w:val="20"/>
                <w:szCs w:val="20"/>
                <w:lang w:eastAsia="hu-HU"/>
              </w:rPr>
              <w:t>.1.</w:t>
            </w:r>
          </w:p>
        </w:tc>
        <w:tc>
          <w:tcPr>
            <w:tcW w:w="2800" w:type="dxa"/>
            <w:tcBorders>
              <w:top w:val="nil"/>
              <w:left w:val="nil"/>
              <w:bottom w:val="single" w:sz="4" w:space="0" w:color="auto"/>
              <w:right w:val="single" w:sz="4" w:space="0" w:color="auto"/>
            </w:tcBorders>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A7014" w:rsidRPr="00D035EC" w:rsidRDefault="007A7014" w:rsidP="007A7014">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A7014" w:rsidRPr="00D035EC" w:rsidRDefault="007A7014" w:rsidP="007A7014">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bl>
    <w:p w:rsidR="007A7014" w:rsidRPr="00D035EC" w:rsidRDefault="007A7014" w:rsidP="007A7014">
      <w:pPr>
        <w:pStyle w:val="Listaszerbekezds"/>
        <w:spacing w:after="0"/>
        <w:ind w:left="1224"/>
        <w:rPr>
          <w:rFonts w:cs="Times New Roman"/>
          <w:b/>
        </w:rPr>
      </w:pP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értékelésének módja</w:t>
      </w:r>
    </w:p>
    <w:p w:rsidR="006E0747" w:rsidRPr="00D035EC" w:rsidRDefault="006E0747" w:rsidP="006E0747">
      <w:pPr>
        <w:spacing w:after="0"/>
        <w:ind w:left="426"/>
        <w:rPr>
          <w:rFonts w:cs="Times New Roman"/>
        </w:rPr>
      </w:pPr>
      <w:r w:rsidRPr="00D035EC">
        <w:rPr>
          <w:rFonts w:cs="Times New Roman"/>
        </w:rPr>
        <w:t>A nemzeti köznevelésről szóló 2011. évi CXC. törvény. 54. § (2) a) pontja szerinti értékeléssel.</w:t>
      </w:r>
    </w:p>
    <w:p w:rsidR="006E0747" w:rsidRPr="00D035EC" w:rsidRDefault="006E0747" w:rsidP="006E0747">
      <w:pPr>
        <w:spacing w:after="0"/>
        <w:ind w:left="426"/>
        <w:rPr>
          <w:rFonts w:cs="Times New Roman"/>
        </w:rPr>
      </w:pPr>
    </w:p>
    <w:p w:rsidR="006E0747" w:rsidRPr="00D035EC" w:rsidRDefault="006E0747" w:rsidP="006E0747">
      <w:pPr>
        <w:spacing w:after="0"/>
        <w:rPr>
          <w:rFonts w:cs="Times New Roman"/>
        </w:rPr>
      </w:pPr>
    </w:p>
    <w:p w:rsidR="006E0747" w:rsidRPr="00D035EC" w:rsidRDefault="006E0747" w:rsidP="006E0747">
      <w:pPr>
        <w:pStyle w:val="Listaszerbekezds"/>
        <w:numPr>
          <w:ilvl w:val="0"/>
          <w:numId w:val="8"/>
        </w:numPr>
        <w:tabs>
          <w:tab w:val="right" w:pos="9072"/>
        </w:tabs>
        <w:spacing w:after="0"/>
        <w:rPr>
          <w:rFonts w:cs="Times New Roman"/>
          <w:b/>
        </w:rPr>
      </w:pPr>
      <w:r w:rsidRPr="00D035EC">
        <w:rPr>
          <w:rFonts w:cs="Times New Roman"/>
          <w:b/>
        </w:rPr>
        <w:t>Vízügyi műszaki ismeretek gyakorlat tantárgy</w:t>
      </w:r>
      <w:r w:rsidRPr="00D035EC">
        <w:rPr>
          <w:rFonts w:cs="Times New Roman"/>
          <w:b/>
        </w:rPr>
        <w:tab/>
        <w:t>161 óra/161 óra*</w:t>
      </w:r>
    </w:p>
    <w:p w:rsidR="006E0747" w:rsidRPr="00D035EC" w:rsidRDefault="006E0747" w:rsidP="006E0747">
      <w:pPr>
        <w:spacing w:after="0"/>
        <w:jc w:val="right"/>
        <w:rPr>
          <w:rFonts w:cs="Times New Roman"/>
          <w:sz w:val="20"/>
        </w:rPr>
      </w:pPr>
      <w:r w:rsidRPr="00D035EC">
        <w:rPr>
          <w:rFonts w:cs="Times New Roman"/>
          <w:sz w:val="20"/>
        </w:rPr>
        <w:t>* 9-13. évfolyamon megszervezett képzés/13. és 14. évfolyamon megszervezett képzés</w:t>
      </w:r>
    </w:p>
    <w:p w:rsidR="006E0747" w:rsidRPr="00D035EC" w:rsidRDefault="006E0747" w:rsidP="006E0747">
      <w:pPr>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tanításának célja</w:t>
      </w:r>
    </w:p>
    <w:p w:rsidR="006E0747" w:rsidRPr="00D035EC" w:rsidRDefault="006E0747" w:rsidP="006E0747">
      <w:pPr>
        <w:spacing w:after="0"/>
        <w:ind w:left="426"/>
        <w:rPr>
          <w:rFonts w:cs="Times New Roman"/>
        </w:rPr>
      </w:pPr>
      <w:r w:rsidRPr="00D035EC">
        <w:rPr>
          <w:rFonts w:cs="Times New Roman"/>
        </w:rPr>
        <w:lastRenderedPageBreak/>
        <w:t xml:space="preserve">A vízügyi műszaki ismeretek gyakorlat célja, hogy a tanulók felkészüljenek a vízügyi szakma a műszaki és gépészeti feladatainak az önállóan történő elvégzésére, az üzemeltetés biztosításához szükséges gyakorlati műszaki feladatok végrehajtására. </w:t>
      </w:r>
    </w:p>
    <w:p w:rsidR="006E0747" w:rsidRPr="00D035EC" w:rsidRDefault="006E0747" w:rsidP="006E0747">
      <w:pPr>
        <w:spacing w:after="0"/>
        <w:ind w:left="426"/>
        <w:rPr>
          <w:rFonts w:cs="Times New Roman"/>
        </w:rPr>
      </w:pPr>
      <w:r w:rsidRPr="00D035EC">
        <w:rPr>
          <w:rFonts w:cs="Times New Roman"/>
        </w:rPr>
        <w:t>A megszerzett műszaki ismeretek birtokában a gyakorlati tevékenység során a felmerülő váratlan hibák, üzemzavarok elhárítását biztonságosan, a gazdaságossági kérdések figyelembevételével tudják végrehajtani.</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Kapcsolódó közismereti, szakmai tartalmak</w:t>
      </w:r>
    </w:p>
    <w:p w:rsidR="006E0747" w:rsidRPr="00D035EC" w:rsidRDefault="006E0747" w:rsidP="006E0747">
      <w:pPr>
        <w:spacing w:after="0"/>
        <w:ind w:left="426"/>
        <w:rPr>
          <w:rFonts w:cs="Times New Roman"/>
        </w:rPr>
      </w:pPr>
      <w:r w:rsidRPr="00D035EC">
        <w:rPr>
          <w:rFonts w:cs="Times New Roman"/>
        </w:rPr>
        <w:t>Informatika, műszaki ábrázolás, vízügyi építési alapismeretek, gépészeti alapismeretek, vízgazdálkodási alapgyakorlatok, környezettechnika</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Témakörök</w:t>
      </w: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Anyagismeret gyakorlat</w:t>
      </w:r>
      <w:r w:rsidRPr="00D035EC">
        <w:rPr>
          <w:rFonts w:cs="Times New Roman"/>
          <w:b/>
          <w:i/>
        </w:rPr>
        <w:tab/>
        <w:t>36 óra/36 óra</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Építési anyagok          </w:t>
      </w:r>
    </w:p>
    <w:p w:rsidR="006E0747" w:rsidRPr="00D035EC" w:rsidRDefault="006E0747" w:rsidP="006E0747">
      <w:pPr>
        <w:tabs>
          <w:tab w:val="left" w:pos="1418"/>
          <w:tab w:val="right" w:pos="9072"/>
        </w:tabs>
        <w:spacing w:after="0"/>
        <w:ind w:left="1134"/>
        <w:rPr>
          <w:rFonts w:cs="Times New Roman"/>
        </w:rPr>
      </w:pPr>
      <w:r w:rsidRPr="00D035EC">
        <w:rPr>
          <w:rFonts w:cs="Times New Roman"/>
        </w:rPr>
        <w:t>Anyagvizsgálat elmélete, az anyagokkal szemben támasztott követelmények, igénybevételek.</w:t>
      </w:r>
    </w:p>
    <w:p w:rsidR="006E0747" w:rsidRPr="00D035EC" w:rsidRDefault="006E0747" w:rsidP="006E0747">
      <w:pPr>
        <w:tabs>
          <w:tab w:val="left" w:pos="1418"/>
          <w:tab w:val="right" w:pos="9072"/>
        </w:tabs>
        <w:spacing w:after="0"/>
        <w:ind w:left="1134"/>
        <w:rPr>
          <w:rFonts w:cs="Times New Roman"/>
        </w:rPr>
      </w:pPr>
      <w:r w:rsidRPr="00D035EC">
        <w:rPr>
          <w:rFonts w:cs="Times New Roman"/>
        </w:rPr>
        <w:t>Mechanikai és technológiai anyagvizsgálati eljárások.</w:t>
      </w:r>
    </w:p>
    <w:p w:rsidR="006E0747" w:rsidRPr="00D035EC" w:rsidRDefault="006E0747" w:rsidP="006E0747">
      <w:pPr>
        <w:tabs>
          <w:tab w:val="left" w:pos="1418"/>
          <w:tab w:val="right" w:pos="9072"/>
        </w:tabs>
        <w:spacing w:after="0"/>
        <w:ind w:left="1134"/>
        <w:rPr>
          <w:rFonts w:cs="Times New Roman"/>
        </w:rPr>
      </w:pPr>
      <w:r w:rsidRPr="00D035EC">
        <w:rPr>
          <w:rFonts w:cs="Times New Roman"/>
        </w:rPr>
        <w:t>Keménységmérési eljárások, eszközök.</w:t>
      </w:r>
    </w:p>
    <w:p w:rsidR="006E0747" w:rsidRPr="00D035EC" w:rsidRDefault="006E0747" w:rsidP="006E0747">
      <w:pPr>
        <w:tabs>
          <w:tab w:val="left" w:pos="1418"/>
          <w:tab w:val="right" w:pos="9072"/>
        </w:tabs>
        <w:spacing w:after="0"/>
        <w:ind w:left="1134"/>
        <w:rPr>
          <w:rFonts w:cs="Times New Roman"/>
        </w:rPr>
      </w:pPr>
      <w:r w:rsidRPr="00D035EC">
        <w:rPr>
          <w:rFonts w:cs="Times New Roman"/>
        </w:rPr>
        <w:t>Roncsolás-mentes anyagvizsgálatok.</w:t>
      </w:r>
      <w:r w:rsidRPr="00D035EC">
        <w:rPr>
          <w:rFonts w:cs="Times New Roman"/>
        </w:rPr>
        <w:tab/>
      </w:r>
      <w:r w:rsidRPr="00D035EC">
        <w:rPr>
          <w:rFonts w:cs="Times New Roman"/>
        </w:rPr>
        <w:tab/>
      </w:r>
    </w:p>
    <w:p w:rsidR="006E0747" w:rsidRPr="00D035EC" w:rsidRDefault="006E0747" w:rsidP="006E0747">
      <w:pPr>
        <w:tabs>
          <w:tab w:val="left" w:pos="1418"/>
          <w:tab w:val="right" w:pos="9072"/>
        </w:tabs>
        <w:spacing w:after="0"/>
        <w:ind w:left="1134"/>
        <w:rPr>
          <w:rFonts w:cs="Times New Roman"/>
        </w:rPr>
      </w:pPr>
      <w:r w:rsidRPr="00D035EC">
        <w:rPr>
          <w:rFonts w:cs="Times New Roman"/>
        </w:rPr>
        <w:t xml:space="preserve">Fémes anyagok tulajdonságai, csoportosítása, szerkezete </w:t>
      </w:r>
    </w:p>
    <w:p w:rsidR="006E0747" w:rsidRPr="00D035EC" w:rsidRDefault="006E0747" w:rsidP="006E0747">
      <w:pPr>
        <w:tabs>
          <w:tab w:val="left" w:pos="1418"/>
          <w:tab w:val="right" w:pos="9072"/>
        </w:tabs>
        <w:spacing w:after="0"/>
        <w:ind w:left="1134"/>
        <w:rPr>
          <w:rFonts w:cs="Times New Roman"/>
        </w:rPr>
      </w:pPr>
      <w:r w:rsidRPr="00D035EC">
        <w:rPr>
          <w:rFonts w:cs="Times New Roman"/>
        </w:rPr>
        <w:t>Műanyagok jelentősége, alkalmazási területei, csoportosítása, megmunkálása.</w:t>
      </w:r>
    </w:p>
    <w:p w:rsidR="006E0747" w:rsidRPr="00D035EC" w:rsidRDefault="006E0747" w:rsidP="006E0747">
      <w:pPr>
        <w:tabs>
          <w:tab w:val="left" w:pos="1418"/>
          <w:tab w:val="right" w:pos="9072"/>
        </w:tabs>
        <w:spacing w:after="0"/>
        <w:ind w:left="1134"/>
        <w:rPr>
          <w:rFonts w:cs="Times New Roman"/>
        </w:rPr>
      </w:pPr>
      <w:r w:rsidRPr="00D035EC">
        <w:rPr>
          <w:rFonts w:cs="Times New Roman"/>
        </w:rPr>
        <w:t>Beton tulajdonságai, vizsgálata</w:t>
      </w:r>
    </w:p>
    <w:p w:rsidR="006E0747" w:rsidRPr="00D035EC" w:rsidRDefault="006E0747" w:rsidP="006E0747">
      <w:pPr>
        <w:tabs>
          <w:tab w:val="left" w:pos="1418"/>
          <w:tab w:val="right" w:pos="9072"/>
        </w:tabs>
        <w:spacing w:after="0"/>
        <w:ind w:left="1134"/>
        <w:rPr>
          <w:rFonts w:cs="Times New Roman"/>
        </w:rPr>
      </w:pPr>
      <w:r w:rsidRPr="00D035EC">
        <w:rPr>
          <w:rFonts w:cs="Times New Roman"/>
        </w:rPr>
        <w:t xml:space="preserve">Nyersanyag összetétel és változásának hatása a késztermék tulajdonságaira. </w:t>
      </w:r>
    </w:p>
    <w:p w:rsidR="006E0747" w:rsidRPr="00D035EC" w:rsidRDefault="006E0747" w:rsidP="006E0747">
      <w:pPr>
        <w:tabs>
          <w:tab w:val="left" w:pos="1418"/>
          <w:tab w:val="right" w:pos="9072"/>
        </w:tabs>
        <w:spacing w:after="0"/>
        <w:ind w:left="1134"/>
        <w:rPr>
          <w:rFonts w:cs="Times New Roman"/>
        </w:rPr>
      </w:pPr>
      <w:r w:rsidRPr="00D035EC">
        <w:rPr>
          <w:rFonts w:cs="Times New Roman"/>
        </w:rPr>
        <w:t>Az anyagkiválasztás műszaki, technológiai, gazdasági szempontjai</w:t>
      </w:r>
    </w:p>
    <w:p w:rsidR="006E0747" w:rsidRPr="00D035EC" w:rsidRDefault="006E0747" w:rsidP="006E0747">
      <w:pPr>
        <w:tabs>
          <w:tab w:val="left" w:pos="1418"/>
          <w:tab w:val="right" w:pos="9072"/>
        </w:tabs>
        <w:spacing w:after="0"/>
        <w:ind w:left="1134"/>
        <w:rPr>
          <w:rFonts w:cs="Times New Roman"/>
        </w:rPr>
      </w:pPr>
      <w:r w:rsidRPr="00D035EC">
        <w:rPr>
          <w:rFonts w:cs="Times New Roman"/>
        </w:rPr>
        <w:t>Anyagigény meghatározása</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tabs>
          <w:tab w:val="left" w:pos="1418"/>
          <w:tab w:val="right" w:pos="9072"/>
        </w:tabs>
        <w:spacing w:after="0"/>
        <w:ind w:left="851"/>
        <w:rPr>
          <w:rFonts w:cs="Times New Roman"/>
        </w:rPr>
      </w:pPr>
      <w:r w:rsidRPr="00D035EC">
        <w:rPr>
          <w:rFonts w:cs="Times New Roman"/>
        </w:rPr>
        <w:t>Statikai alapfogalmak.</w:t>
      </w:r>
    </w:p>
    <w:p w:rsidR="006E0747" w:rsidRPr="00D035EC" w:rsidRDefault="006E0747" w:rsidP="006E0747">
      <w:pPr>
        <w:tabs>
          <w:tab w:val="left" w:pos="1418"/>
          <w:tab w:val="right" w:pos="9072"/>
        </w:tabs>
        <w:spacing w:after="0"/>
        <w:ind w:left="1134"/>
        <w:rPr>
          <w:rFonts w:cs="Times New Roman"/>
        </w:rPr>
      </w:pPr>
      <w:r w:rsidRPr="00D035EC">
        <w:rPr>
          <w:rFonts w:cs="Times New Roman"/>
        </w:rPr>
        <w:t>Erő</w:t>
      </w:r>
    </w:p>
    <w:p w:rsidR="006E0747" w:rsidRPr="00D035EC" w:rsidRDefault="006E0747" w:rsidP="006E0747">
      <w:pPr>
        <w:tabs>
          <w:tab w:val="left" w:pos="1418"/>
          <w:tab w:val="right" w:pos="9072"/>
        </w:tabs>
        <w:spacing w:after="0"/>
        <w:ind w:left="1134"/>
        <w:rPr>
          <w:rFonts w:cs="Times New Roman"/>
        </w:rPr>
      </w:pPr>
      <w:r w:rsidRPr="00D035EC">
        <w:rPr>
          <w:rFonts w:cs="Times New Roman"/>
        </w:rPr>
        <w:t>Nyomaték</w:t>
      </w:r>
    </w:p>
    <w:p w:rsidR="006E0747" w:rsidRPr="00D035EC" w:rsidRDefault="006E0747" w:rsidP="006E0747">
      <w:pPr>
        <w:tabs>
          <w:tab w:val="left" w:pos="1418"/>
          <w:tab w:val="right" w:pos="9072"/>
        </w:tabs>
        <w:spacing w:after="0"/>
        <w:ind w:left="1134"/>
        <w:rPr>
          <w:rFonts w:cs="Times New Roman"/>
        </w:rPr>
      </w:pPr>
      <w:r w:rsidRPr="00D035EC">
        <w:rPr>
          <w:rFonts w:cs="Times New Roman"/>
        </w:rPr>
        <w:t>Statika alaptételei</w:t>
      </w:r>
    </w:p>
    <w:p w:rsidR="006E0747" w:rsidRPr="00D035EC" w:rsidRDefault="006E0747" w:rsidP="006E0747">
      <w:pPr>
        <w:tabs>
          <w:tab w:val="left" w:pos="1418"/>
          <w:tab w:val="right" w:pos="9072"/>
        </w:tabs>
        <w:spacing w:after="0"/>
        <w:ind w:left="1134"/>
        <w:rPr>
          <w:rFonts w:cs="Times New Roman"/>
        </w:rPr>
      </w:pPr>
      <w:r w:rsidRPr="00D035EC">
        <w:rPr>
          <w:rFonts w:cs="Times New Roman"/>
        </w:rPr>
        <w:t>Síkbeli erőrendszer eredőjének meghatározása szerkesztéssel, számítással</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tabs>
          <w:tab w:val="left" w:pos="1418"/>
          <w:tab w:val="right" w:pos="9072"/>
        </w:tabs>
        <w:spacing w:after="0"/>
        <w:ind w:left="851"/>
        <w:rPr>
          <w:rFonts w:cs="Times New Roman"/>
        </w:rPr>
      </w:pPr>
      <w:r w:rsidRPr="00D035EC">
        <w:rPr>
          <w:rFonts w:cs="Times New Roman"/>
        </w:rPr>
        <w:t>Szilárdságtani alapismeretek</w:t>
      </w:r>
    </w:p>
    <w:p w:rsidR="006E0747" w:rsidRPr="00D035EC" w:rsidRDefault="006E0747" w:rsidP="006E0747">
      <w:pPr>
        <w:tabs>
          <w:tab w:val="left" w:pos="1418"/>
          <w:tab w:val="right" w:pos="9072"/>
        </w:tabs>
        <w:spacing w:after="0"/>
        <w:ind w:left="1134"/>
        <w:rPr>
          <w:rFonts w:cs="Times New Roman"/>
        </w:rPr>
      </w:pPr>
      <w:r w:rsidRPr="00D035EC">
        <w:rPr>
          <w:rFonts w:cs="Times New Roman"/>
        </w:rPr>
        <w:t>Szilárdsági jellemzők.</w:t>
      </w:r>
    </w:p>
    <w:p w:rsidR="006E0747" w:rsidRPr="00D035EC" w:rsidRDefault="006E0747" w:rsidP="006E0747">
      <w:pPr>
        <w:tabs>
          <w:tab w:val="left" w:pos="1418"/>
          <w:tab w:val="right" w:pos="9072"/>
        </w:tabs>
        <w:spacing w:after="0"/>
        <w:ind w:left="1134"/>
        <w:rPr>
          <w:rFonts w:cs="Times New Roman"/>
        </w:rPr>
      </w:pPr>
      <w:r w:rsidRPr="00D035EC">
        <w:rPr>
          <w:rFonts w:cs="Times New Roman"/>
        </w:rPr>
        <w:t>Alakváltozások</w:t>
      </w:r>
    </w:p>
    <w:p w:rsidR="006E0747" w:rsidRPr="00D035EC" w:rsidRDefault="006E0747" w:rsidP="006E0747">
      <w:pPr>
        <w:tabs>
          <w:tab w:val="left" w:pos="1418"/>
          <w:tab w:val="right" w:pos="9072"/>
        </w:tabs>
        <w:spacing w:after="0"/>
        <w:ind w:left="1134"/>
        <w:rPr>
          <w:rFonts w:cs="Times New Roman"/>
        </w:rPr>
      </w:pPr>
      <w:r w:rsidRPr="00D035EC">
        <w:rPr>
          <w:rFonts w:cs="Times New Roman"/>
        </w:rPr>
        <w:t>Építési szerkezetek ellenőrzése húzó, nyomó, nyíró, hajlító igénybevételre</w:t>
      </w:r>
    </w:p>
    <w:p w:rsidR="006E0747" w:rsidRPr="00D035EC" w:rsidRDefault="006E0747" w:rsidP="006E0747">
      <w:pPr>
        <w:tabs>
          <w:tab w:val="left" w:pos="1418"/>
          <w:tab w:val="right" w:pos="9072"/>
        </w:tabs>
        <w:spacing w:after="0"/>
        <w:ind w:left="1134"/>
        <w:rPr>
          <w:rFonts w:cs="Times New Roman"/>
        </w:rPr>
      </w:pPr>
      <w:r w:rsidRPr="00D035EC">
        <w:rPr>
          <w:rFonts w:cs="Times New Roman"/>
        </w:rPr>
        <w:t>Építőanyagok fizikai, és szilárdságtani vizsgálatai.</w:t>
      </w:r>
    </w:p>
    <w:p w:rsidR="006E0747" w:rsidRPr="00D035EC" w:rsidRDefault="006E0747" w:rsidP="006E0747">
      <w:pPr>
        <w:tabs>
          <w:tab w:val="left" w:pos="1418"/>
          <w:tab w:val="right" w:pos="9072"/>
        </w:tabs>
        <w:spacing w:after="0"/>
        <w:ind w:left="1134"/>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Gépészet gyakorlat</w:t>
      </w:r>
      <w:r w:rsidRPr="00D035EC">
        <w:rPr>
          <w:rFonts w:cs="Times New Roman"/>
          <w:b/>
          <w:i/>
        </w:rPr>
        <w:tab/>
        <w:t>36 óra/36 óra</w:t>
      </w:r>
    </w:p>
    <w:p w:rsidR="006E0747" w:rsidRPr="00D035EC" w:rsidRDefault="006E0747" w:rsidP="006E0747">
      <w:pPr>
        <w:tabs>
          <w:tab w:val="left" w:pos="1418"/>
          <w:tab w:val="right" w:pos="9072"/>
        </w:tabs>
        <w:spacing w:after="0"/>
        <w:ind w:left="851"/>
        <w:rPr>
          <w:rFonts w:cs="Times New Roman"/>
        </w:rPr>
      </w:pPr>
      <w:r w:rsidRPr="00D035EC">
        <w:rPr>
          <w:rFonts w:cs="Times New Roman"/>
        </w:rPr>
        <w:t>Műszaki dokumentáció</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Gépészeti mérőeszközök </w:t>
      </w:r>
      <w:r w:rsidR="00FD108E" w:rsidRPr="00D035EC">
        <w:rPr>
          <w:rFonts w:cs="Times New Roman"/>
        </w:rPr>
        <w:t xml:space="preserve">és mérőműszerek </w:t>
      </w:r>
      <w:r w:rsidRPr="00D035EC">
        <w:rPr>
          <w:rFonts w:cs="Times New Roman"/>
        </w:rPr>
        <w:t>használata, alapmérések végzése</w:t>
      </w:r>
    </w:p>
    <w:p w:rsidR="006E0747" w:rsidRPr="00D035EC" w:rsidRDefault="006E0747" w:rsidP="006E0747">
      <w:pPr>
        <w:tabs>
          <w:tab w:val="left" w:pos="1418"/>
          <w:tab w:val="right" w:pos="9072"/>
        </w:tabs>
        <w:spacing w:after="0"/>
        <w:ind w:left="851"/>
        <w:rPr>
          <w:rFonts w:cs="Times New Roman"/>
        </w:rPr>
      </w:pPr>
      <w:r w:rsidRPr="00D035EC">
        <w:rPr>
          <w:rFonts w:cs="Times New Roman"/>
        </w:rPr>
        <w:t>Előrajzolás célja, feladata, műveleti sorrendje, szerszámai, eszközei</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Munkadarabok kézi- és gépi műveletekkel történő alakítása, szerszámok védőfelszerelések használata </w:t>
      </w:r>
    </w:p>
    <w:p w:rsidR="006E0747" w:rsidRPr="00D035EC" w:rsidRDefault="006E0747" w:rsidP="006E0747">
      <w:pPr>
        <w:tabs>
          <w:tab w:val="left" w:pos="1418"/>
          <w:tab w:val="right" w:pos="9072"/>
        </w:tabs>
        <w:spacing w:after="0"/>
        <w:ind w:left="851"/>
        <w:rPr>
          <w:rFonts w:cs="Times New Roman"/>
        </w:rPr>
      </w:pPr>
      <w:r w:rsidRPr="00D035EC">
        <w:rPr>
          <w:rFonts w:cs="Times New Roman"/>
        </w:rPr>
        <w:t>A csavarkötések és szegecskötés szerszámainak és eszközeinek megválasztása, alkalmazása komplex gyakorlati feladatokban</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Forrasztás </w:t>
      </w:r>
      <w:r w:rsidR="00FD108E" w:rsidRPr="00D035EC">
        <w:rPr>
          <w:rFonts w:cs="Times New Roman"/>
        </w:rPr>
        <w:t xml:space="preserve">és hegesztés </w:t>
      </w:r>
      <w:r w:rsidRPr="00D035EC">
        <w:rPr>
          <w:rFonts w:cs="Times New Roman"/>
        </w:rPr>
        <w:t>célja, alkalmazási területei, eszközei, anyagai</w:t>
      </w:r>
    </w:p>
    <w:p w:rsidR="006E0747" w:rsidRPr="00D035EC" w:rsidRDefault="006E0747" w:rsidP="006E0747">
      <w:pPr>
        <w:tabs>
          <w:tab w:val="left" w:pos="1418"/>
          <w:tab w:val="right" w:pos="9072"/>
        </w:tabs>
        <w:spacing w:after="0"/>
        <w:ind w:left="851"/>
        <w:rPr>
          <w:rFonts w:cs="Times New Roman"/>
        </w:rPr>
      </w:pPr>
      <w:r w:rsidRPr="00D035EC">
        <w:rPr>
          <w:rFonts w:cs="Times New Roman"/>
        </w:rPr>
        <w:t>Ragasztás technológiája, anyagai, segédanyagai, különböző anyagok ragasztása</w:t>
      </w:r>
    </w:p>
    <w:p w:rsidR="006E0747" w:rsidRPr="00D035EC" w:rsidRDefault="006E0747" w:rsidP="006E0747">
      <w:pPr>
        <w:tabs>
          <w:tab w:val="left" w:pos="1418"/>
          <w:tab w:val="right" w:pos="9072"/>
        </w:tabs>
        <w:spacing w:after="0"/>
        <w:ind w:left="851"/>
        <w:rPr>
          <w:rFonts w:cs="Times New Roman"/>
        </w:rPr>
      </w:pPr>
      <w:r w:rsidRPr="00D035EC">
        <w:rPr>
          <w:rFonts w:cs="Times New Roman"/>
        </w:rPr>
        <w:lastRenderedPageBreak/>
        <w:t>Csőkötések kialakítása</w:t>
      </w:r>
    </w:p>
    <w:p w:rsidR="006E0747" w:rsidRPr="00D035EC" w:rsidRDefault="006E0747" w:rsidP="006E0747">
      <w:pPr>
        <w:tabs>
          <w:tab w:val="left" w:pos="1418"/>
          <w:tab w:val="right" w:pos="9072"/>
        </w:tabs>
        <w:spacing w:after="0"/>
        <w:ind w:left="851"/>
        <w:rPr>
          <w:rFonts w:cs="Times New Roman"/>
        </w:rPr>
      </w:pPr>
      <w:r w:rsidRPr="00D035EC">
        <w:rPr>
          <w:rFonts w:cs="Times New Roman"/>
        </w:rPr>
        <w:t>Csőszerelvények vizsgálata, ellenőrzése</w:t>
      </w:r>
    </w:p>
    <w:p w:rsidR="006E0747" w:rsidRPr="00D035EC" w:rsidRDefault="006E0747" w:rsidP="006E0747">
      <w:pPr>
        <w:tabs>
          <w:tab w:val="left" w:pos="1418"/>
          <w:tab w:val="right" w:pos="9072"/>
        </w:tabs>
        <w:spacing w:after="0"/>
        <w:ind w:left="851"/>
        <w:rPr>
          <w:rFonts w:cs="Times New Roman"/>
        </w:rPr>
      </w:pPr>
      <w:r w:rsidRPr="00D035EC">
        <w:rPr>
          <w:rFonts w:cs="Times New Roman"/>
        </w:rPr>
        <w:t>Hálózati csomópont kialakítása</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Műszaki informatika gyakorlat</w:t>
      </w:r>
      <w:r w:rsidRPr="00D035EC">
        <w:rPr>
          <w:rFonts w:cs="Times New Roman"/>
          <w:b/>
          <w:i/>
        </w:rPr>
        <w:tab/>
        <w:t>89 óra/89 óra</w:t>
      </w:r>
    </w:p>
    <w:p w:rsidR="006E0747" w:rsidRPr="00D035EC" w:rsidRDefault="006E0747" w:rsidP="006E0747">
      <w:pPr>
        <w:spacing w:after="0"/>
        <w:ind w:left="851"/>
        <w:rPr>
          <w:rFonts w:cs="Times New Roman"/>
        </w:rPr>
      </w:pPr>
      <w:r w:rsidRPr="00D035EC">
        <w:rPr>
          <w:rFonts w:cs="Times New Roman"/>
        </w:rPr>
        <w:t>CAD programok általános ismertetése, felhasználói felülete,</w:t>
      </w:r>
    </w:p>
    <w:p w:rsidR="006E0747" w:rsidRPr="00D035EC" w:rsidRDefault="006E0747" w:rsidP="006E0747">
      <w:pPr>
        <w:spacing w:after="0"/>
        <w:ind w:left="851"/>
        <w:rPr>
          <w:rFonts w:cs="Times New Roman"/>
        </w:rPr>
      </w:pPr>
      <w:r w:rsidRPr="00D035EC">
        <w:rPr>
          <w:rFonts w:cs="Times New Roman"/>
        </w:rPr>
        <w:t>CAD program konfigurálása, kezelése (menüsor, eszköztár, beállítások, origók, szerkesztőhálók, intelligens kurzor)</w:t>
      </w:r>
    </w:p>
    <w:p w:rsidR="006E0747" w:rsidRPr="00D035EC" w:rsidRDefault="006E0747" w:rsidP="006E0747">
      <w:pPr>
        <w:spacing w:after="0"/>
        <w:ind w:left="851"/>
        <w:rPr>
          <w:rFonts w:cs="Times New Roman"/>
        </w:rPr>
      </w:pPr>
      <w:r w:rsidRPr="00D035EC">
        <w:rPr>
          <w:rFonts w:cs="Times New Roman"/>
        </w:rPr>
        <w:t>Alkalmazott koordinátarendszerek</w:t>
      </w:r>
    </w:p>
    <w:p w:rsidR="006E0747" w:rsidRPr="00D035EC" w:rsidRDefault="006E0747" w:rsidP="006E0747">
      <w:pPr>
        <w:spacing w:after="0"/>
        <w:ind w:left="851"/>
        <w:rPr>
          <w:rFonts w:cs="Times New Roman"/>
        </w:rPr>
      </w:pPr>
      <w:r w:rsidRPr="00D035EC">
        <w:rPr>
          <w:rFonts w:cs="Times New Roman"/>
        </w:rPr>
        <w:t>2D-s ábrázolás, műveletek koordináta rendszerben, fóliák használata</w:t>
      </w:r>
    </w:p>
    <w:p w:rsidR="006E0747" w:rsidRPr="00D035EC" w:rsidRDefault="006E0747" w:rsidP="006E0747">
      <w:pPr>
        <w:spacing w:after="0"/>
        <w:ind w:left="851"/>
        <w:rPr>
          <w:rFonts w:cs="Times New Roman"/>
        </w:rPr>
      </w:pPr>
      <w:r w:rsidRPr="00D035EC">
        <w:rPr>
          <w:rFonts w:cs="Times New Roman"/>
        </w:rPr>
        <w:t>Szerkesztő műveletek 2D-ben</w:t>
      </w:r>
    </w:p>
    <w:p w:rsidR="006E0747" w:rsidRPr="00D035EC" w:rsidRDefault="006E0747" w:rsidP="006E0747">
      <w:pPr>
        <w:spacing w:after="0"/>
        <w:ind w:left="851"/>
        <w:rPr>
          <w:rFonts w:cs="Times New Roman"/>
        </w:rPr>
      </w:pPr>
      <w:r w:rsidRPr="00D035EC">
        <w:rPr>
          <w:rFonts w:cs="Times New Roman"/>
        </w:rPr>
        <w:t>Feliratozás, méretezés, nyomtatás</w:t>
      </w:r>
    </w:p>
    <w:p w:rsidR="006E0747" w:rsidRPr="00D035EC" w:rsidRDefault="006E0747" w:rsidP="006E0747">
      <w:pPr>
        <w:spacing w:after="0"/>
        <w:ind w:left="851"/>
        <w:rPr>
          <w:rFonts w:cs="Times New Roman"/>
        </w:rPr>
      </w:pPr>
      <w:r w:rsidRPr="00D035EC">
        <w:rPr>
          <w:rFonts w:cs="Times New Roman"/>
        </w:rPr>
        <w:t>3D elemek alkalmazása, 3D ábrázolás (3D-s navigációs tábla, perspektíva, párhuzamos vetítések)</w:t>
      </w:r>
    </w:p>
    <w:p w:rsidR="006E0747" w:rsidRPr="00D035EC" w:rsidRDefault="006E0747" w:rsidP="006E0747">
      <w:pPr>
        <w:spacing w:after="0"/>
        <w:ind w:left="851"/>
        <w:rPr>
          <w:rFonts w:cs="Times New Roman"/>
        </w:rPr>
      </w:pPr>
      <w:r w:rsidRPr="00D035EC">
        <w:rPr>
          <w:rFonts w:cs="Times New Roman"/>
        </w:rPr>
        <w:t>Szerkesztő műveletek 3D-ben</w:t>
      </w:r>
    </w:p>
    <w:p w:rsidR="006E0747" w:rsidRPr="00D035EC" w:rsidRDefault="006E0747" w:rsidP="006E0747">
      <w:pPr>
        <w:spacing w:after="0"/>
        <w:ind w:left="851"/>
        <w:rPr>
          <w:rFonts w:cs="Times New Roman"/>
        </w:rPr>
      </w:pPr>
      <w:r w:rsidRPr="00D035EC">
        <w:rPr>
          <w:rFonts w:cs="Times New Roman"/>
        </w:rPr>
        <w:t>Látványterv-készítés alapjai</w:t>
      </w:r>
    </w:p>
    <w:p w:rsidR="006E0747" w:rsidRPr="00D035EC" w:rsidRDefault="006E0747" w:rsidP="006E0747">
      <w:pPr>
        <w:spacing w:after="0"/>
        <w:ind w:left="851"/>
        <w:rPr>
          <w:rFonts w:cs="Times New Roman"/>
        </w:rPr>
      </w:pPr>
      <w:r w:rsidRPr="00D035EC">
        <w:rPr>
          <w:rFonts w:cs="Times New Roman"/>
        </w:rPr>
        <w:t>Animáció-készítés alapjai</w:t>
      </w:r>
    </w:p>
    <w:p w:rsidR="006E0747" w:rsidRPr="00D035EC" w:rsidRDefault="006E0747" w:rsidP="006E0747">
      <w:pPr>
        <w:spacing w:after="0"/>
        <w:ind w:left="851"/>
        <w:rPr>
          <w:rFonts w:cs="Times New Roman"/>
        </w:rPr>
      </w:pPr>
      <w:r w:rsidRPr="00D035EC">
        <w:rPr>
          <w:rFonts w:cs="Times New Roman"/>
        </w:rPr>
        <w:t>Prezentáció készítésének lehetőségei</w:t>
      </w:r>
    </w:p>
    <w:p w:rsidR="006E0747" w:rsidRPr="00D035EC" w:rsidRDefault="006E0747" w:rsidP="006E0747">
      <w:pPr>
        <w:spacing w:after="0"/>
        <w:ind w:left="851"/>
        <w:rPr>
          <w:rFonts w:cs="Times New Roman"/>
        </w:rPr>
      </w:pPr>
      <w:r w:rsidRPr="00D035EC">
        <w:rPr>
          <w:rFonts w:cs="Times New Roman"/>
        </w:rPr>
        <w:t>Modell nézetének leválasztása, szükséges szerkesztések elvégzése</w:t>
      </w:r>
    </w:p>
    <w:p w:rsidR="006E0747" w:rsidRPr="00D035EC" w:rsidRDefault="006E0747" w:rsidP="006E0747">
      <w:pPr>
        <w:spacing w:after="0"/>
        <w:ind w:left="851"/>
        <w:rPr>
          <w:rFonts w:cs="Times New Roman"/>
        </w:rPr>
      </w:pPr>
      <w:r w:rsidRPr="00D035EC">
        <w:rPr>
          <w:rFonts w:cs="Times New Roman"/>
        </w:rPr>
        <w:t>Kitöltések, 2D-s tárgyak elhelyezése, méretezése, feliratozása</w:t>
      </w:r>
    </w:p>
    <w:p w:rsidR="006E0747" w:rsidRPr="00D035EC" w:rsidRDefault="006E0747" w:rsidP="006E0747">
      <w:pPr>
        <w:spacing w:after="0"/>
        <w:ind w:left="851"/>
        <w:rPr>
          <w:rFonts w:cs="Times New Roman"/>
        </w:rPr>
      </w:pPr>
      <w:r w:rsidRPr="00D035EC">
        <w:rPr>
          <w:rFonts w:cs="Times New Roman"/>
        </w:rPr>
        <w:t>Metszetek készítése, metszet leválasztása, szükséges szerkesztések elvégzése, kitöltések</w:t>
      </w:r>
    </w:p>
    <w:p w:rsidR="006E0747" w:rsidRPr="00D035EC" w:rsidRDefault="006E0747" w:rsidP="006E0747">
      <w:pPr>
        <w:spacing w:after="0"/>
        <w:ind w:left="851"/>
        <w:rPr>
          <w:rFonts w:cs="Times New Roman"/>
        </w:rPr>
      </w:pPr>
      <w:r w:rsidRPr="00D035EC">
        <w:rPr>
          <w:rFonts w:cs="Times New Roman"/>
        </w:rPr>
        <w:t>Méretezés (hossz-, szög-, magasság-méretezés)</w:t>
      </w:r>
    </w:p>
    <w:p w:rsidR="006E0747" w:rsidRPr="00D035EC" w:rsidRDefault="006E0747" w:rsidP="006E0747">
      <w:pPr>
        <w:spacing w:after="0"/>
        <w:ind w:left="851"/>
        <w:rPr>
          <w:rFonts w:cs="Times New Roman"/>
        </w:rPr>
      </w:pPr>
      <w:r w:rsidRPr="00D035EC">
        <w:rPr>
          <w:rFonts w:cs="Times New Roman"/>
        </w:rPr>
        <w:t>Vízépítési szerkezetek ábrázolása (aknák, csatorna hossz- és keresztszelvények)</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képzés javasolt helyszíne (ajánlás)</w:t>
      </w:r>
    </w:p>
    <w:p w:rsidR="006E0747" w:rsidRPr="00D035EC" w:rsidRDefault="006E0747" w:rsidP="006E0747">
      <w:pPr>
        <w:spacing w:after="0"/>
        <w:ind w:left="426"/>
        <w:rPr>
          <w:rFonts w:cs="Times New Roman"/>
        </w:rPr>
      </w:pPr>
      <w:r w:rsidRPr="00D035EC">
        <w:rPr>
          <w:rFonts w:cs="Times New Roman"/>
        </w:rPr>
        <w:t>Tanműhely</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elsajátítása során alkalmazható sajátos módszerek, tanulói tevékenységformák (ajánlás)</w:t>
      </w:r>
    </w:p>
    <w:p w:rsidR="006E0747" w:rsidRPr="00D035EC" w:rsidRDefault="006E0747" w:rsidP="006E0747">
      <w:pPr>
        <w:spacing w:after="0"/>
        <w:ind w:left="426"/>
        <w:rPr>
          <w:rFonts w:cs="Times New Roman"/>
        </w:rPr>
      </w:pPr>
    </w:p>
    <w:p w:rsidR="006E0747" w:rsidRPr="00D035EC" w:rsidRDefault="006E0747" w:rsidP="006E0747">
      <w:pPr>
        <w:spacing w:after="0"/>
        <w:ind w:left="426"/>
        <w:rPr>
          <w:rFonts w:cs="Times New Roman"/>
          <w:i/>
        </w:rPr>
      </w:pP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2"/>
          <w:numId w:val="8"/>
        </w:numPr>
        <w:spacing w:after="0"/>
        <w:rPr>
          <w:rFonts w:cs="Times New Roman"/>
          <w:b/>
        </w:rPr>
      </w:pPr>
      <w:r w:rsidRPr="00D035EC">
        <w:rPr>
          <w:rFonts w:cs="Times New Roman"/>
          <w:b/>
        </w:rPr>
        <w:t>A tantárgy elsajátítása során alkalmazható sajátos módszerek (ajánlás)</w:t>
      </w:r>
    </w:p>
    <w:p w:rsidR="00826958" w:rsidRPr="00D035EC" w:rsidRDefault="00826958" w:rsidP="00826958">
      <w:pPr>
        <w:pStyle w:val="Listaszerbekezds"/>
        <w:spacing w:after="0"/>
        <w:ind w:left="1224"/>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26958" w:rsidRPr="00D035EC" w:rsidTr="0082695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Alkalmazandó eszközök és felszerelések </w:t>
            </w:r>
          </w:p>
        </w:tc>
      </w:tr>
      <w:tr w:rsidR="00826958" w:rsidRPr="00D035EC" w:rsidTr="0082695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26958" w:rsidRPr="00D035EC" w:rsidRDefault="00826958" w:rsidP="0082695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26958" w:rsidRPr="00D035EC" w:rsidRDefault="00826958" w:rsidP="0082695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26958" w:rsidRPr="00D035EC" w:rsidRDefault="00826958" w:rsidP="00826958">
            <w:pPr>
              <w:spacing w:after="0"/>
              <w:jc w:val="left"/>
              <w:rPr>
                <w:rFonts w:eastAsia="Times New Roman" w:cs="Times New Roman"/>
                <w:color w:val="000000"/>
                <w:sz w:val="20"/>
                <w:szCs w:val="20"/>
                <w:lang w:eastAsia="hu-HU"/>
              </w:rPr>
            </w:pPr>
          </w:p>
        </w:tc>
      </w:tr>
      <w:tr w:rsidR="00826958" w:rsidRPr="00D035EC" w:rsidTr="0082695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projektmunka</w:t>
            </w:r>
          </w:p>
        </w:tc>
        <w:tc>
          <w:tcPr>
            <w:tcW w:w="960" w:type="dxa"/>
            <w:tcBorders>
              <w:top w:val="nil"/>
              <w:left w:val="nil"/>
              <w:bottom w:val="single" w:sz="4" w:space="0" w:color="auto"/>
              <w:right w:val="single" w:sz="4" w:space="0" w:color="auto"/>
            </w:tcBorders>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bl>
    <w:p w:rsidR="00826958" w:rsidRPr="00D035EC" w:rsidRDefault="00826958" w:rsidP="00826958">
      <w:pPr>
        <w:pStyle w:val="Listaszerbekezds"/>
        <w:spacing w:after="0"/>
        <w:ind w:left="1224"/>
        <w:rPr>
          <w:rFonts w:cs="Times New Roman"/>
          <w:b/>
        </w:rPr>
      </w:pP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2"/>
          <w:numId w:val="8"/>
        </w:numPr>
        <w:spacing w:after="0"/>
        <w:rPr>
          <w:rFonts w:cs="Times New Roman"/>
          <w:b/>
        </w:rPr>
      </w:pPr>
      <w:r w:rsidRPr="00D035EC">
        <w:rPr>
          <w:rFonts w:cs="Times New Roman"/>
          <w:b/>
        </w:rPr>
        <w:t>A tantárgy elsajátítása során alkalmazható tanulói tevékenységformák (ajánlás)</w:t>
      </w:r>
    </w:p>
    <w:p w:rsidR="00826958" w:rsidRPr="00D035EC" w:rsidRDefault="00826958" w:rsidP="00826958">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26958" w:rsidRPr="00D035EC" w:rsidTr="00826958">
        <w:trPr>
          <w:trHeight w:val="255"/>
          <w:jc w:val="center"/>
        </w:trPr>
        <w:tc>
          <w:tcPr>
            <w:tcW w:w="1040" w:type="dxa"/>
            <w:vMerge w:val="restart"/>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Alkalmazandó eszközök és felszerelések </w:t>
            </w:r>
          </w:p>
        </w:tc>
      </w:tr>
      <w:tr w:rsidR="00826958" w:rsidRPr="00D035EC" w:rsidTr="00826958">
        <w:trPr>
          <w:trHeight w:val="510"/>
          <w:jc w:val="center"/>
        </w:trPr>
        <w:tc>
          <w:tcPr>
            <w:tcW w:w="1040" w:type="dxa"/>
            <w:vMerge/>
            <w:vAlign w:val="center"/>
            <w:hideMark/>
          </w:tcPr>
          <w:p w:rsidR="00826958" w:rsidRPr="00D035EC" w:rsidRDefault="00826958" w:rsidP="00826958">
            <w:pPr>
              <w:spacing w:after="0"/>
              <w:jc w:val="left"/>
              <w:rPr>
                <w:rFonts w:eastAsia="Times New Roman" w:cs="Times New Roman"/>
                <w:color w:val="000000"/>
                <w:sz w:val="20"/>
                <w:szCs w:val="20"/>
                <w:lang w:eastAsia="hu-HU"/>
              </w:rPr>
            </w:pPr>
          </w:p>
        </w:tc>
        <w:tc>
          <w:tcPr>
            <w:tcW w:w="2800" w:type="dxa"/>
            <w:vMerge/>
            <w:vAlign w:val="center"/>
            <w:hideMark/>
          </w:tcPr>
          <w:p w:rsidR="00826958" w:rsidRPr="00D035EC" w:rsidRDefault="00826958" w:rsidP="00826958">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egyéni</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csoport-bontás</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osztály-keret</w:t>
            </w:r>
          </w:p>
        </w:tc>
        <w:tc>
          <w:tcPr>
            <w:tcW w:w="2380" w:type="dxa"/>
            <w:vMerge/>
            <w:vAlign w:val="center"/>
            <w:hideMark/>
          </w:tcPr>
          <w:p w:rsidR="00826958" w:rsidRPr="00D035EC" w:rsidRDefault="00826958" w:rsidP="00826958">
            <w:pPr>
              <w:spacing w:after="0"/>
              <w:jc w:val="left"/>
              <w:rPr>
                <w:rFonts w:eastAsia="Times New Roman" w:cs="Times New Roman"/>
                <w:color w:val="000000"/>
                <w:sz w:val="20"/>
                <w:szCs w:val="20"/>
                <w:lang w:eastAsia="hu-HU"/>
              </w:rPr>
            </w:pPr>
          </w:p>
        </w:tc>
      </w:tr>
      <w:tr w:rsidR="00826958" w:rsidRPr="00D035EC" w:rsidTr="00826958">
        <w:trPr>
          <w:trHeight w:val="255"/>
          <w:jc w:val="center"/>
        </w:trPr>
        <w:tc>
          <w:tcPr>
            <w:tcW w:w="1040" w:type="dxa"/>
            <w:shd w:val="clear" w:color="000000" w:fill="D9D9D9"/>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w:t>
            </w:r>
          </w:p>
        </w:tc>
        <w:tc>
          <w:tcPr>
            <w:tcW w:w="7460" w:type="dxa"/>
            <w:gridSpan w:val="5"/>
            <w:shd w:val="clear" w:color="000000" w:fill="D9D9D9"/>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 feldolgozó tevékenységek</w:t>
            </w:r>
          </w:p>
        </w:tc>
      </w:tr>
      <w:tr w:rsidR="00826958" w:rsidRPr="00D035EC" w:rsidTr="00826958">
        <w:trPr>
          <w:trHeight w:val="510"/>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1.1.</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510"/>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1.2.</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255"/>
          <w:jc w:val="center"/>
        </w:trPr>
        <w:tc>
          <w:tcPr>
            <w:tcW w:w="1040" w:type="dxa"/>
            <w:shd w:val="clear" w:color="000000" w:fill="D9D9D9"/>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w:t>
            </w:r>
          </w:p>
        </w:tc>
        <w:tc>
          <w:tcPr>
            <w:tcW w:w="7460" w:type="dxa"/>
            <w:gridSpan w:val="5"/>
            <w:shd w:val="clear" w:color="000000" w:fill="D9D9D9"/>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Képi információk körében</w:t>
            </w:r>
          </w:p>
        </w:tc>
      </w:tr>
      <w:tr w:rsidR="00826958" w:rsidRPr="00D035EC" w:rsidTr="00826958">
        <w:trPr>
          <w:trHeight w:val="255"/>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2.1.</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rajz értelmezése</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255"/>
          <w:jc w:val="center"/>
        </w:trPr>
        <w:tc>
          <w:tcPr>
            <w:tcW w:w="1040" w:type="dxa"/>
            <w:shd w:val="clear" w:color="000000" w:fill="D9D9D9"/>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w:t>
            </w:r>
          </w:p>
        </w:tc>
        <w:tc>
          <w:tcPr>
            <w:tcW w:w="7460" w:type="dxa"/>
            <w:gridSpan w:val="5"/>
            <w:shd w:val="clear" w:color="000000" w:fill="D9D9D9"/>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Komplex információk körében</w:t>
            </w:r>
          </w:p>
        </w:tc>
      </w:tr>
      <w:tr w:rsidR="00826958" w:rsidRPr="00D035EC" w:rsidTr="00826958">
        <w:trPr>
          <w:trHeight w:val="510"/>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3.1.</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255"/>
          <w:jc w:val="center"/>
        </w:trPr>
        <w:tc>
          <w:tcPr>
            <w:tcW w:w="1040" w:type="dxa"/>
            <w:shd w:val="clear" w:color="000000" w:fill="D9D9D9"/>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w:t>
            </w:r>
          </w:p>
        </w:tc>
        <w:tc>
          <w:tcPr>
            <w:tcW w:w="7460" w:type="dxa"/>
            <w:gridSpan w:val="5"/>
            <w:shd w:val="clear" w:color="000000" w:fill="D9D9D9"/>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Csoportos munkaformák körében</w:t>
            </w:r>
          </w:p>
        </w:tc>
      </w:tr>
      <w:tr w:rsidR="00826958" w:rsidRPr="00D035EC" w:rsidTr="00826958">
        <w:trPr>
          <w:trHeight w:val="510"/>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4.1.</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255"/>
          <w:jc w:val="center"/>
        </w:trPr>
        <w:tc>
          <w:tcPr>
            <w:tcW w:w="1040" w:type="dxa"/>
            <w:shd w:val="clear" w:color="000000" w:fill="D9D9D9"/>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5.</w:t>
            </w:r>
          </w:p>
        </w:tc>
        <w:tc>
          <w:tcPr>
            <w:tcW w:w="7460" w:type="dxa"/>
            <w:gridSpan w:val="5"/>
            <w:shd w:val="clear" w:color="000000" w:fill="D9D9D9"/>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Gyakorlati munkavégzés körében</w:t>
            </w:r>
          </w:p>
        </w:tc>
      </w:tr>
      <w:tr w:rsidR="00826958" w:rsidRPr="00D035EC" w:rsidTr="00826958">
        <w:trPr>
          <w:trHeight w:val="255"/>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5.1.</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Műveletek gyakorlása</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255"/>
          <w:jc w:val="center"/>
        </w:trPr>
        <w:tc>
          <w:tcPr>
            <w:tcW w:w="1040" w:type="dxa"/>
            <w:shd w:val="clear" w:color="000000" w:fill="D9D9D9"/>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6.</w:t>
            </w:r>
          </w:p>
        </w:tc>
        <w:tc>
          <w:tcPr>
            <w:tcW w:w="7460" w:type="dxa"/>
            <w:gridSpan w:val="5"/>
            <w:shd w:val="clear" w:color="000000" w:fill="D9D9D9"/>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Üzemeltetési tevékenységek körében</w:t>
            </w:r>
          </w:p>
        </w:tc>
      </w:tr>
      <w:tr w:rsidR="00826958" w:rsidRPr="00D035EC" w:rsidTr="00826958">
        <w:trPr>
          <w:trHeight w:val="510"/>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6.1.</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510"/>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6.2.</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510"/>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6.3.</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255"/>
          <w:jc w:val="center"/>
        </w:trPr>
        <w:tc>
          <w:tcPr>
            <w:tcW w:w="1040" w:type="dxa"/>
            <w:shd w:val="clear" w:color="000000" w:fill="D9D9D9"/>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7.</w:t>
            </w:r>
          </w:p>
        </w:tc>
        <w:tc>
          <w:tcPr>
            <w:tcW w:w="7460" w:type="dxa"/>
            <w:gridSpan w:val="5"/>
            <w:shd w:val="clear" w:color="000000" w:fill="D9D9D9"/>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Vizsgálati tevékenységek körében</w:t>
            </w:r>
          </w:p>
        </w:tc>
      </w:tr>
      <w:tr w:rsidR="00826958" w:rsidRPr="00D035EC" w:rsidTr="00826958">
        <w:trPr>
          <w:trHeight w:val="255"/>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7.1.</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Technológiai minták elemzése</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bl>
    <w:p w:rsidR="00826958" w:rsidRPr="00D035EC" w:rsidRDefault="00826958" w:rsidP="00826958">
      <w:pPr>
        <w:pStyle w:val="Listaszerbekezds"/>
        <w:spacing w:after="0"/>
        <w:ind w:left="1224"/>
        <w:rPr>
          <w:rFonts w:cs="Times New Roman"/>
          <w:b/>
        </w:rPr>
      </w:pP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értékelésének módja</w:t>
      </w:r>
    </w:p>
    <w:p w:rsidR="006E0747" w:rsidRPr="00D035EC" w:rsidRDefault="006E0747" w:rsidP="006E0747">
      <w:pPr>
        <w:spacing w:after="0"/>
        <w:ind w:left="426"/>
        <w:rPr>
          <w:rFonts w:cs="Times New Roman"/>
        </w:rPr>
      </w:pPr>
      <w:r w:rsidRPr="00D035EC">
        <w:rPr>
          <w:rFonts w:cs="Times New Roman"/>
        </w:rPr>
        <w:t>A nemzeti köznevelésről szóló 2011. évi CXC. törvény. 54. § (2) a) pontja szerinti értékeléssel.</w:t>
      </w:r>
    </w:p>
    <w:p w:rsidR="006E0747" w:rsidRPr="00D035EC" w:rsidRDefault="006E0747" w:rsidP="006E0747">
      <w:pPr>
        <w:spacing w:after="0"/>
        <w:ind w:left="426"/>
        <w:rPr>
          <w:rFonts w:cs="Times New Roman"/>
        </w:rPr>
      </w:pPr>
    </w:p>
    <w:p w:rsidR="006E0747" w:rsidRPr="00D035EC" w:rsidRDefault="006E0747" w:rsidP="006E0747">
      <w:pPr>
        <w:spacing w:after="0"/>
        <w:rPr>
          <w:rFonts w:cs="Times New Roman"/>
        </w:rPr>
      </w:pPr>
    </w:p>
    <w:p w:rsidR="006E0747" w:rsidRPr="00D035EC" w:rsidRDefault="006E0747" w:rsidP="006E0747">
      <w:pPr>
        <w:spacing w:after="0"/>
        <w:ind w:left="426"/>
        <w:rPr>
          <w:rFonts w:cs="Times New Roman"/>
        </w:rPr>
      </w:pPr>
    </w:p>
    <w:p w:rsidR="006E0747" w:rsidRPr="00D035EC" w:rsidRDefault="006E0747" w:rsidP="006E0747">
      <w:pPr>
        <w:spacing w:after="200" w:line="276" w:lineRule="auto"/>
        <w:jc w:val="left"/>
        <w:rPr>
          <w:rFonts w:cs="Times New Roman"/>
        </w:rPr>
      </w:pPr>
      <w:r w:rsidRPr="00D035EC">
        <w:rPr>
          <w:rFonts w:cs="Times New Roman"/>
        </w:rPr>
        <w:br w:type="page"/>
      </w:r>
    </w:p>
    <w:p w:rsidR="006E0747" w:rsidRPr="00D035EC" w:rsidRDefault="006E0747" w:rsidP="006E0747">
      <w:pPr>
        <w:rPr>
          <w:rFonts w:cs="Times New Roman"/>
        </w:rPr>
      </w:pPr>
    </w:p>
    <w:p w:rsidR="006E0747" w:rsidRPr="00D035EC" w:rsidRDefault="006E0747" w:rsidP="006E0747">
      <w:pPr>
        <w:spacing w:before="2880"/>
        <w:jc w:val="center"/>
        <w:rPr>
          <w:rFonts w:cs="Times New Roman"/>
          <w:b/>
          <w:sz w:val="36"/>
        </w:rPr>
      </w:pPr>
      <w:r w:rsidRPr="00D035EC">
        <w:rPr>
          <w:rFonts w:cs="Times New Roman"/>
          <w:b/>
          <w:sz w:val="36"/>
        </w:rPr>
        <w:t>A</w:t>
      </w:r>
    </w:p>
    <w:p w:rsidR="006E0747" w:rsidRPr="00D035EC" w:rsidRDefault="006E0747" w:rsidP="006E0747">
      <w:pPr>
        <w:spacing w:after="480"/>
        <w:jc w:val="center"/>
        <w:rPr>
          <w:rFonts w:cs="Times New Roman"/>
          <w:b/>
          <w:sz w:val="36"/>
        </w:rPr>
      </w:pPr>
      <w:r w:rsidRPr="00D035EC">
        <w:rPr>
          <w:rFonts w:cs="Times New Roman"/>
          <w:b/>
          <w:sz w:val="36"/>
        </w:rPr>
        <w:t>11548-16 azonosító számú</w:t>
      </w:r>
    </w:p>
    <w:p w:rsidR="006E0747" w:rsidRPr="00D035EC" w:rsidRDefault="006E0747" w:rsidP="006E0747">
      <w:pPr>
        <w:jc w:val="center"/>
        <w:rPr>
          <w:rFonts w:cs="Times New Roman"/>
          <w:b/>
          <w:sz w:val="36"/>
        </w:rPr>
      </w:pPr>
      <w:r w:rsidRPr="00D035EC">
        <w:rPr>
          <w:rFonts w:cs="Times New Roman"/>
          <w:b/>
          <w:sz w:val="36"/>
        </w:rPr>
        <w:t>Vízgazdálkodási alapismeretek</w:t>
      </w:r>
    </w:p>
    <w:p w:rsidR="006E0747" w:rsidRPr="00D035EC" w:rsidRDefault="006E0747" w:rsidP="006E0747">
      <w:pPr>
        <w:jc w:val="center"/>
        <w:rPr>
          <w:rFonts w:cs="Times New Roman"/>
          <w:b/>
          <w:sz w:val="36"/>
        </w:rPr>
      </w:pPr>
      <w:r w:rsidRPr="00D035EC">
        <w:rPr>
          <w:rFonts w:cs="Times New Roman"/>
          <w:b/>
          <w:sz w:val="36"/>
        </w:rPr>
        <w:t>megnevezésű</w:t>
      </w:r>
    </w:p>
    <w:p w:rsidR="006E0747" w:rsidRPr="00D035EC" w:rsidRDefault="006E0747" w:rsidP="006E0747">
      <w:pPr>
        <w:spacing w:before="480" w:after="480"/>
        <w:jc w:val="center"/>
        <w:rPr>
          <w:rFonts w:cs="Times New Roman"/>
          <w:b/>
          <w:sz w:val="36"/>
        </w:rPr>
      </w:pPr>
      <w:r w:rsidRPr="00D035EC">
        <w:rPr>
          <w:rFonts w:cs="Times New Roman"/>
          <w:b/>
          <w:sz w:val="36"/>
        </w:rPr>
        <w:t>szakmai követelménymodul</w:t>
      </w:r>
    </w:p>
    <w:p w:rsidR="006E0747" w:rsidRPr="00D035EC" w:rsidRDefault="006E0747" w:rsidP="006E0747">
      <w:pPr>
        <w:jc w:val="center"/>
        <w:rPr>
          <w:rFonts w:cs="Times New Roman"/>
          <w:b/>
          <w:sz w:val="36"/>
        </w:rPr>
      </w:pPr>
      <w:r w:rsidRPr="00D035EC">
        <w:rPr>
          <w:rFonts w:cs="Times New Roman"/>
          <w:b/>
          <w:sz w:val="36"/>
        </w:rPr>
        <w:t>tantárgyai, témakörei</w:t>
      </w:r>
    </w:p>
    <w:p w:rsidR="006E0747" w:rsidRPr="00D035EC" w:rsidRDefault="006E0747" w:rsidP="006E0747">
      <w:pPr>
        <w:spacing w:after="200" w:line="276" w:lineRule="auto"/>
        <w:jc w:val="left"/>
        <w:rPr>
          <w:rFonts w:cs="Times New Roman"/>
        </w:rPr>
      </w:pPr>
      <w:r w:rsidRPr="00D035EC">
        <w:rPr>
          <w:rFonts w:cs="Times New Roman"/>
        </w:rPr>
        <w:br w:type="page"/>
      </w:r>
    </w:p>
    <w:p w:rsidR="006E0747" w:rsidRPr="00D035EC" w:rsidRDefault="006E0747" w:rsidP="006E0747">
      <w:pPr>
        <w:rPr>
          <w:rFonts w:cs="Times New Roman"/>
        </w:rPr>
      </w:pPr>
      <w:r w:rsidRPr="00D035EC">
        <w:rPr>
          <w:rFonts w:cs="Times New Roman"/>
        </w:rPr>
        <w:lastRenderedPageBreak/>
        <w:t>A 11548-16 azonosító számú Vízgazdálkodási alapismeretek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826958" w:rsidRPr="00D035EC" w:rsidTr="00826958">
        <w:trPr>
          <w:trHeight w:val="1755"/>
          <w:jc w:val="center"/>
        </w:trPr>
        <w:tc>
          <w:tcPr>
            <w:tcW w:w="398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textDirection w:val="btLr"/>
            <w:vAlign w:val="bottom"/>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Vízgazdálkodási alapismeretek</w:t>
            </w:r>
          </w:p>
        </w:tc>
        <w:tc>
          <w:tcPr>
            <w:tcW w:w="700" w:type="dxa"/>
            <w:shd w:val="clear" w:color="auto" w:fill="auto"/>
            <w:textDirection w:val="btLr"/>
            <w:vAlign w:val="bottom"/>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Vízgazdálkodási alapgyakorlat</w:t>
            </w:r>
          </w:p>
        </w:tc>
      </w:tr>
      <w:tr w:rsidR="00826958" w:rsidRPr="00D035EC" w:rsidTr="00826958">
        <w:trPr>
          <w:trHeight w:val="300"/>
          <w:jc w:val="center"/>
        </w:trPr>
        <w:tc>
          <w:tcPr>
            <w:tcW w:w="5380" w:type="dxa"/>
            <w:gridSpan w:val="3"/>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FELADATOK</w:t>
            </w:r>
          </w:p>
        </w:tc>
      </w:tr>
      <w:tr w:rsidR="00826958" w:rsidRPr="00D035EC" w:rsidTr="00826958">
        <w:trPr>
          <w:trHeight w:val="510"/>
          <w:jc w:val="center"/>
        </w:trPr>
        <w:tc>
          <w:tcPr>
            <w:tcW w:w="39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Jellemzi és rendszerbe foglalja az ember és a természeti környezet kapcsolatát</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255"/>
          <w:jc w:val="center"/>
        </w:trPr>
        <w:tc>
          <w:tcPr>
            <w:tcW w:w="39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Jellemzi a környezeti elemeket</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510"/>
          <w:jc w:val="center"/>
        </w:trPr>
        <w:tc>
          <w:tcPr>
            <w:tcW w:w="39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A környezeti elemek fizikai, kémiai és biológiai jellemzőit elsajátítja</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826958" w:rsidRPr="00D035EC" w:rsidTr="00826958">
        <w:trPr>
          <w:trHeight w:val="765"/>
          <w:jc w:val="center"/>
        </w:trPr>
        <w:tc>
          <w:tcPr>
            <w:tcW w:w="39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A természetes vizek összetételét, tulajdonságait, felhasználási lehetőségeit rendszerezi</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510"/>
          <w:jc w:val="center"/>
        </w:trPr>
        <w:tc>
          <w:tcPr>
            <w:tcW w:w="39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Az időjárási elemek, azok mérési eljárásait, dimenzióit elsajátítja</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826958" w:rsidRPr="00D035EC" w:rsidTr="00826958">
        <w:trPr>
          <w:trHeight w:val="510"/>
          <w:jc w:val="center"/>
        </w:trPr>
        <w:tc>
          <w:tcPr>
            <w:tcW w:w="39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Meghatározza a szennyvíz fogalmát, fajtáit, összetételét</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1020"/>
          <w:jc w:val="center"/>
        </w:trPr>
        <w:tc>
          <w:tcPr>
            <w:tcW w:w="39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Környezeti és vízügyi szakterületen fizikai, kémiai és biológiai vizsgálatokban, terepi mérésekben vesz részt, alkalmazza az alapismereteket</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826958" w:rsidRPr="00D035EC" w:rsidTr="00826958">
        <w:trPr>
          <w:trHeight w:val="510"/>
          <w:jc w:val="center"/>
        </w:trPr>
        <w:tc>
          <w:tcPr>
            <w:tcW w:w="39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Hidrológiai, hidraulikai, alapfogalmakat, összefüggéseket alkalmaz</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826958" w:rsidRPr="00D035EC" w:rsidTr="00826958">
        <w:trPr>
          <w:trHeight w:val="510"/>
          <w:jc w:val="center"/>
        </w:trPr>
        <w:tc>
          <w:tcPr>
            <w:tcW w:w="39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Elsajátítja a környezettechnikai eljárások alapjait</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826958" w:rsidRPr="00D035EC" w:rsidTr="00826958">
        <w:trPr>
          <w:trHeight w:val="510"/>
          <w:jc w:val="center"/>
        </w:trPr>
        <w:tc>
          <w:tcPr>
            <w:tcW w:w="39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Egyszerű (rutin) kémiai laborvizsgálatokat hajt végre</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826958" w:rsidRPr="00D035EC" w:rsidTr="00826958">
        <w:trPr>
          <w:trHeight w:val="255"/>
          <w:jc w:val="center"/>
        </w:trPr>
        <w:tc>
          <w:tcPr>
            <w:tcW w:w="39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Integrált vízminősítésben közreműködik</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826958" w:rsidRPr="00D035EC" w:rsidTr="00826958">
        <w:trPr>
          <w:trHeight w:val="255"/>
          <w:jc w:val="center"/>
        </w:trPr>
        <w:tc>
          <w:tcPr>
            <w:tcW w:w="39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Biológiai vízminősítést végez</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826958" w:rsidRPr="00D035EC" w:rsidTr="00826958">
        <w:trPr>
          <w:trHeight w:val="510"/>
          <w:jc w:val="center"/>
        </w:trPr>
        <w:tc>
          <w:tcPr>
            <w:tcW w:w="39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Alapvető hidrometeorológiai méréseket végez és értékel</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826958" w:rsidRPr="00D035EC" w:rsidTr="00826958">
        <w:trPr>
          <w:trHeight w:val="255"/>
          <w:jc w:val="center"/>
        </w:trPr>
        <w:tc>
          <w:tcPr>
            <w:tcW w:w="39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Vízrajzi méréseket végez és értékel</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826958" w:rsidRPr="00D035EC" w:rsidTr="00826958">
        <w:trPr>
          <w:trHeight w:val="255"/>
          <w:jc w:val="center"/>
        </w:trPr>
        <w:tc>
          <w:tcPr>
            <w:tcW w:w="39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Geodéziai méréseket végez és értékel</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826958" w:rsidRPr="00D035EC" w:rsidTr="00826958">
        <w:trPr>
          <w:trHeight w:val="510"/>
          <w:jc w:val="center"/>
        </w:trPr>
        <w:tc>
          <w:tcPr>
            <w:tcW w:w="39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Alkalmazza a vízgazdálkodás területén használatos műszaki megoldásokat</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826958" w:rsidRPr="00D035EC" w:rsidTr="00826958">
        <w:trPr>
          <w:trHeight w:val="300"/>
          <w:jc w:val="center"/>
        </w:trPr>
        <w:tc>
          <w:tcPr>
            <w:tcW w:w="5380" w:type="dxa"/>
            <w:gridSpan w:val="3"/>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SZAKMAI ISMERETEK</w:t>
            </w:r>
          </w:p>
        </w:tc>
      </w:tr>
      <w:tr w:rsidR="00826958" w:rsidRPr="00D035EC" w:rsidTr="00826958">
        <w:trPr>
          <w:trHeight w:val="255"/>
          <w:jc w:val="center"/>
        </w:trPr>
        <w:tc>
          <w:tcPr>
            <w:tcW w:w="39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Az ember és a természeti környezet</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255"/>
          <w:jc w:val="center"/>
        </w:trPr>
        <w:tc>
          <w:tcPr>
            <w:tcW w:w="39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Környezeti elemek</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510"/>
          <w:jc w:val="center"/>
        </w:trPr>
        <w:tc>
          <w:tcPr>
            <w:tcW w:w="39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Fizikai, kémiai, biológiai vizsgálati eljárások alapjai</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826958" w:rsidRPr="00D035EC" w:rsidTr="00826958">
        <w:trPr>
          <w:trHeight w:val="255"/>
          <w:jc w:val="center"/>
        </w:trPr>
        <w:tc>
          <w:tcPr>
            <w:tcW w:w="39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A víz minősége és a víz tulajdonságai</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255"/>
          <w:jc w:val="center"/>
        </w:trPr>
        <w:tc>
          <w:tcPr>
            <w:tcW w:w="39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A vízminősítés alapelvei, módszerei</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826958" w:rsidRPr="00D035EC" w:rsidTr="00826958">
        <w:trPr>
          <w:trHeight w:val="255"/>
          <w:jc w:val="center"/>
        </w:trPr>
        <w:tc>
          <w:tcPr>
            <w:tcW w:w="39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Szennyvizek minőségi jellemzői</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510"/>
          <w:jc w:val="center"/>
        </w:trPr>
        <w:tc>
          <w:tcPr>
            <w:tcW w:w="39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Vizsgálati mintavételek és laboratóriumi mérések alapjai</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826958" w:rsidRPr="00D035EC" w:rsidTr="00826958">
        <w:trPr>
          <w:trHeight w:val="510"/>
          <w:jc w:val="center"/>
        </w:trPr>
        <w:tc>
          <w:tcPr>
            <w:tcW w:w="39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lastRenderedPageBreak/>
              <w:t>Fizikai, kémiai, biológiai vizsgálati eljárások alapjai</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255"/>
          <w:jc w:val="center"/>
        </w:trPr>
        <w:tc>
          <w:tcPr>
            <w:tcW w:w="39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Hidrológiai alapfogalmak</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826958" w:rsidRPr="00D035EC" w:rsidTr="00826958">
        <w:trPr>
          <w:trHeight w:val="255"/>
          <w:jc w:val="center"/>
        </w:trPr>
        <w:tc>
          <w:tcPr>
            <w:tcW w:w="39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Hidraulikai alapfogalmak</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826958" w:rsidRPr="00D035EC" w:rsidTr="00826958">
        <w:trPr>
          <w:trHeight w:val="255"/>
          <w:jc w:val="center"/>
        </w:trPr>
        <w:tc>
          <w:tcPr>
            <w:tcW w:w="39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Hidrometeorológiai mérések</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826958" w:rsidRPr="00D035EC" w:rsidTr="00826958">
        <w:trPr>
          <w:trHeight w:val="255"/>
          <w:jc w:val="center"/>
        </w:trPr>
        <w:tc>
          <w:tcPr>
            <w:tcW w:w="39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Vízrajzi mérések</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826958" w:rsidRPr="00D035EC" w:rsidTr="00826958">
        <w:trPr>
          <w:trHeight w:val="255"/>
          <w:jc w:val="center"/>
        </w:trPr>
        <w:tc>
          <w:tcPr>
            <w:tcW w:w="39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Áramlástechnikai jellemzők mérése</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826958" w:rsidRPr="00D035EC" w:rsidTr="00826958">
        <w:trPr>
          <w:trHeight w:val="255"/>
          <w:jc w:val="center"/>
        </w:trPr>
        <w:tc>
          <w:tcPr>
            <w:tcW w:w="39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Geodéziai mérések</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826958" w:rsidRPr="00D035EC" w:rsidTr="00826958">
        <w:trPr>
          <w:trHeight w:val="255"/>
          <w:jc w:val="center"/>
        </w:trPr>
        <w:tc>
          <w:tcPr>
            <w:tcW w:w="39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Földhivatali nyilvántartási rendszer</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255"/>
          <w:jc w:val="center"/>
        </w:trPr>
        <w:tc>
          <w:tcPr>
            <w:tcW w:w="39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Hidrológiai számítások</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826958" w:rsidRPr="00D035EC" w:rsidTr="00826958">
        <w:trPr>
          <w:trHeight w:val="255"/>
          <w:jc w:val="center"/>
        </w:trPr>
        <w:tc>
          <w:tcPr>
            <w:tcW w:w="39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Hidraulikai számítások</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826958" w:rsidRPr="00D035EC" w:rsidTr="00826958">
        <w:trPr>
          <w:trHeight w:val="255"/>
          <w:jc w:val="center"/>
        </w:trPr>
        <w:tc>
          <w:tcPr>
            <w:tcW w:w="39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Környezettechnikai eljárások</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255"/>
          <w:jc w:val="center"/>
        </w:trPr>
        <w:tc>
          <w:tcPr>
            <w:tcW w:w="39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Víz- és szennyvíz-technológiai számítások</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826958" w:rsidRPr="00D035EC" w:rsidTr="00826958">
        <w:trPr>
          <w:trHeight w:val="300"/>
          <w:jc w:val="center"/>
        </w:trPr>
        <w:tc>
          <w:tcPr>
            <w:tcW w:w="5380" w:type="dxa"/>
            <w:gridSpan w:val="3"/>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SZAKMAI KÉSZSÉGEK</w:t>
            </w:r>
          </w:p>
        </w:tc>
      </w:tr>
      <w:tr w:rsidR="00826958" w:rsidRPr="00D035EC" w:rsidTr="00826958">
        <w:trPr>
          <w:trHeight w:val="510"/>
          <w:jc w:val="center"/>
        </w:trPr>
        <w:tc>
          <w:tcPr>
            <w:tcW w:w="39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Szakmai nyelvű olvasott és hallott szöveg megértése</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826958" w:rsidRPr="00D035EC" w:rsidTr="00826958">
        <w:trPr>
          <w:trHeight w:val="255"/>
          <w:jc w:val="center"/>
        </w:trPr>
        <w:tc>
          <w:tcPr>
            <w:tcW w:w="39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Szakmai nyelvű beszédkészség</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826958" w:rsidRPr="00D035EC" w:rsidTr="00826958">
        <w:trPr>
          <w:trHeight w:val="255"/>
          <w:jc w:val="center"/>
        </w:trPr>
        <w:tc>
          <w:tcPr>
            <w:tcW w:w="39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Szabályértelmezés, szabálykövető magatartás</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826958" w:rsidRPr="00D035EC" w:rsidTr="00826958">
        <w:trPr>
          <w:trHeight w:val="300"/>
          <w:jc w:val="center"/>
        </w:trPr>
        <w:tc>
          <w:tcPr>
            <w:tcW w:w="5380" w:type="dxa"/>
            <w:gridSpan w:val="3"/>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SZEMÉLYES KOMPETENCIÁK</w:t>
            </w:r>
          </w:p>
        </w:tc>
      </w:tr>
      <w:tr w:rsidR="00826958" w:rsidRPr="00D035EC" w:rsidTr="00826958">
        <w:trPr>
          <w:trHeight w:val="255"/>
          <w:jc w:val="center"/>
        </w:trPr>
        <w:tc>
          <w:tcPr>
            <w:tcW w:w="39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Megbízhatóság</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826958" w:rsidRPr="00D035EC" w:rsidTr="00826958">
        <w:trPr>
          <w:trHeight w:val="255"/>
          <w:jc w:val="center"/>
        </w:trPr>
        <w:tc>
          <w:tcPr>
            <w:tcW w:w="39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Kitartás</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826958" w:rsidRPr="00D035EC" w:rsidTr="00826958">
        <w:trPr>
          <w:trHeight w:val="255"/>
          <w:jc w:val="center"/>
        </w:trPr>
        <w:tc>
          <w:tcPr>
            <w:tcW w:w="39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Precizitás</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826958" w:rsidRPr="00D035EC" w:rsidTr="00826958">
        <w:trPr>
          <w:trHeight w:val="300"/>
          <w:jc w:val="center"/>
        </w:trPr>
        <w:tc>
          <w:tcPr>
            <w:tcW w:w="5380" w:type="dxa"/>
            <w:gridSpan w:val="3"/>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TÁRSAS KOMPETENCIÁK</w:t>
            </w:r>
          </w:p>
        </w:tc>
      </w:tr>
      <w:tr w:rsidR="00826958" w:rsidRPr="00D035EC" w:rsidTr="00826958">
        <w:trPr>
          <w:trHeight w:val="255"/>
          <w:jc w:val="center"/>
        </w:trPr>
        <w:tc>
          <w:tcPr>
            <w:tcW w:w="39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Motiválhatóság</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826958" w:rsidRPr="00D035EC" w:rsidTr="00826958">
        <w:trPr>
          <w:trHeight w:val="255"/>
          <w:jc w:val="center"/>
        </w:trPr>
        <w:tc>
          <w:tcPr>
            <w:tcW w:w="39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Közérthetőség</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826958" w:rsidRPr="00D035EC" w:rsidTr="00826958">
        <w:trPr>
          <w:trHeight w:val="255"/>
          <w:jc w:val="center"/>
        </w:trPr>
        <w:tc>
          <w:tcPr>
            <w:tcW w:w="39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Kompromisszumkészség</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826958" w:rsidRPr="00D035EC" w:rsidTr="00826958">
        <w:trPr>
          <w:trHeight w:val="300"/>
          <w:jc w:val="center"/>
        </w:trPr>
        <w:tc>
          <w:tcPr>
            <w:tcW w:w="5380" w:type="dxa"/>
            <w:gridSpan w:val="3"/>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MÓDSZERKOMPETENCIÁK</w:t>
            </w:r>
          </w:p>
        </w:tc>
      </w:tr>
      <w:tr w:rsidR="00826958" w:rsidRPr="00D035EC" w:rsidTr="00826958">
        <w:trPr>
          <w:trHeight w:val="255"/>
          <w:jc w:val="center"/>
        </w:trPr>
        <w:tc>
          <w:tcPr>
            <w:tcW w:w="39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Általános tanulóképesség</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826958" w:rsidRPr="00D035EC" w:rsidTr="00826958">
        <w:trPr>
          <w:trHeight w:val="255"/>
          <w:jc w:val="center"/>
        </w:trPr>
        <w:tc>
          <w:tcPr>
            <w:tcW w:w="39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Figyelem-összpontosítás</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bl>
    <w:p w:rsidR="00826958" w:rsidRPr="00D035EC" w:rsidRDefault="00826958" w:rsidP="006E0747">
      <w:pPr>
        <w:rPr>
          <w:rFonts w:cs="Times New Roman"/>
        </w:rPr>
      </w:pPr>
    </w:p>
    <w:p w:rsidR="006E0747" w:rsidRPr="00D035EC" w:rsidRDefault="006E0747" w:rsidP="006E0747">
      <w:pPr>
        <w:jc w:val="center"/>
        <w:rPr>
          <w:rFonts w:cs="Times New Roman"/>
        </w:rPr>
      </w:pPr>
      <w:bookmarkStart w:id="10" w:name="_MON_1523772946"/>
      <w:bookmarkEnd w:id="10"/>
    </w:p>
    <w:p w:rsidR="006E0747" w:rsidRPr="00D035EC" w:rsidRDefault="006E0747" w:rsidP="006E0747">
      <w:pPr>
        <w:rPr>
          <w:rFonts w:cs="Times New Roman"/>
        </w:rPr>
      </w:pPr>
      <w:r w:rsidRPr="00D035EC">
        <w:rPr>
          <w:rFonts w:cs="Times New Roman"/>
        </w:rPr>
        <w:br w:type="page"/>
      </w:r>
    </w:p>
    <w:p w:rsidR="006E0747" w:rsidRPr="00D035EC" w:rsidRDefault="006E0747" w:rsidP="006E0747">
      <w:pPr>
        <w:spacing w:after="0"/>
        <w:rPr>
          <w:rFonts w:cs="Times New Roman"/>
        </w:rPr>
      </w:pPr>
    </w:p>
    <w:p w:rsidR="006E0747" w:rsidRPr="00D035EC" w:rsidRDefault="006E0747" w:rsidP="006E0747">
      <w:pPr>
        <w:pStyle w:val="Listaszerbekezds"/>
        <w:numPr>
          <w:ilvl w:val="0"/>
          <w:numId w:val="8"/>
        </w:numPr>
        <w:tabs>
          <w:tab w:val="right" w:pos="9072"/>
        </w:tabs>
        <w:spacing w:after="0"/>
        <w:rPr>
          <w:rFonts w:cs="Times New Roman"/>
          <w:b/>
        </w:rPr>
      </w:pPr>
      <w:r w:rsidRPr="00D035EC">
        <w:rPr>
          <w:rFonts w:cs="Times New Roman"/>
          <w:b/>
        </w:rPr>
        <w:t>Vízgazdálkodási</w:t>
      </w:r>
      <w:r w:rsidRPr="00D035EC">
        <w:rPr>
          <w:rFonts w:cs="Times New Roman"/>
          <w:b/>
          <w:color w:val="FF0000"/>
        </w:rPr>
        <w:t xml:space="preserve"> </w:t>
      </w:r>
      <w:r w:rsidRPr="00D035EC">
        <w:rPr>
          <w:rFonts w:cs="Times New Roman"/>
          <w:b/>
        </w:rPr>
        <w:t>alapismeretek tantárgy</w:t>
      </w:r>
      <w:r w:rsidRPr="00D035EC">
        <w:rPr>
          <w:rFonts w:cs="Times New Roman"/>
          <w:b/>
        </w:rPr>
        <w:tab/>
        <w:t>309 óra/</w:t>
      </w:r>
      <w:r w:rsidRPr="00D035EC">
        <w:rPr>
          <w:rFonts w:cs="Times New Roman"/>
          <w:b/>
          <w:color w:val="FF0000"/>
        </w:rPr>
        <w:t>309</w:t>
      </w:r>
      <w:r w:rsidRPr="00D035EC">
        <w:rPr>
          <w:rFonts w:cs="Times New Roman"/>
          <w:b/>
        </w:rPr>
        <w:t xml:space="preserve"> óra*</w:t>
      </w:r>
    </w:p>
    <w:p w:rsidR="006E0747" w:rsidRPr="00D035EC" w:rsidRDefault="006E0747" w:rsidP="006E0747">
      <w:pPr>
        <w:spacing w:after="0"/>
        <w:jc w:val="right"/>
        <w:rPr>
          <w:rFonts w:cs="Times New Roman"/>
          <w:sz w:val="20"/>
        </w:rPr>
      </w:pPr>
      <w:r w:rsidRPr="00D035EC">
        <w:rPr>
          <w:rFonts w:cs="Times New Roman"/>
          <w:sz w:val="20"/>
        </w:rPr>
        <w:t>* 9-13. évfolyamon megszervezett képzés/13. és 14. évfolyamon megszervezett képzés</w:t>
      </w:r>
    </w:p>
    <w:p w:rsidR="006E0747" w:rsidRPr="00D035EC" w:rsidRDefault="006E0747" w:rsidP="006E0747">
      <w:pPr>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tanításának célja</w:t>
      </w:r>
    </w:p>
    <w:p w:rsidR="006E0747" w:rsidRPr="00D035EC" w:rsidRDefault="006E0747" w:rsidP="006E0747">
      <w:pPr>
        <w:autoSpaceDE w:val="0"/>
        <w:autoSpaceDN w:val="0"/>
        <w:adjustRightInd w:val="0"/>
        <w:spacing w:after="0"/>
        <w:ind w:left="851"/>
        <w:rPr>
          <w:rFonts w:cs="Times New Roman"/>
          <w:szCs w:val="24"/>
          <w:lang w:eastAsia="hu-HU"/>
        </w:rPr>
      </w:pPr>
      <w:r w:rsidRPr="00D035EC">
        <w:rPr>
          <w:rFonts w:cs="Times New Roman"/>
          <w:szCs w:val="24"/>
          <w:lang w:eastAsia="hu-HU"/>
        </w:rPr>
        <w:t>A Vízgazdálkodási tantárgy oktatásának célja a Föld természetes vízkészletének bemutatása és annak mennyiségi, minőségi mutatóinak megismerése. A hidrológiai és hidraulikai folyamatok, összefüggések feltárása. Feladata, rámutatni a készletekkel történő gazdálkodás fontosságára és mellette a vízminőség-védelemre. A tanuló értse a hidrosztatika és hidrodinamika törvényszerűségeit és a témához kapcsolódó számítási feladatokat. Ismerje Magyarország vízrajzát, a vízkészletek változásainak okait.</w:t>
      </w:r>
    </w:p>
    <w:p w:rsidR="006E0747" w:rsidRPr="00D035EC" w:rsidRDefault="006E0747" w:rsidP="006E0747">
      <w:pPr>
        <w:pStyle w:val="Listaszerbekezds"/>
        <w:spacing w:after="0"/>
        <w:ind w:left="851"/>
        <w:rPr>
          <w:rFonts w:cs="Times New Roman"/>
        </w:rPr>
      </w:pPr>
      <w:r w:rsidRPr="00D035EC">
        <w:rPr>
          <w:rFonts w:cs="Times New Roman"/>
        </w:rPr>
        <w:t>A tantárgy tanítása biztosítsa az érettségi- illetve a szakmai- vizsgákra való felkészülést, segítse a munkaerő-piaci igényeknek megfelelő korszerű ismeretek megszerzését.</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Kapcsolódó közismereti, szakmai tartalmak</w:t>
      </w:r>
    </w:p>
    <w:p w:rsidR="006E0747" w:rsidRPr="00D035EC" w:rsidRDefault="006E0747" w:rsidP="006E0747">
      <w:pPr>
        <w:pStyle w:val="Listaszerbekezds"/>
        <w:spacing w:after="0"/>
        <w:ind w:left="0" w:firstLine="709"/>
        <w:rPr>
          <w:rFonts w:cs="Times New Roman"/>
        </w:rPr>
      </w:pPr>
      <w:r w:rsidRPr="00D035EC">
        <w:rPr>
          <w:rFonts w:cs="Times New Roman"/>
        </w:rPr>
        <w:t>Természettudományos tantárgyak, szakmai számítások, szakmai kémia, szakmai biológia.</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Témakörök</w:t>
      </w: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Szakmai számítások</w:t>
      </w:r>
      <w:r w:rsidRPr="00D035EC">
        <w:rPr>
          <w:rFonts w:cs="Times New Roman"/>
          <w:b/>
          <w:i/>
        </w:rPr>
        <w:tab/>
        <w:t>36 óra/36 óra</w:t>
      </w:r>
    </w:p>
    <w:p w:rsidR="006E0747" w:rsidRPr="00D035EC" w:rsidRDefault="006E0747" w:rsidP="006E0747">
      <w:pPr>
        <w:spacing w:after="0"/>
        <w:ind w:left="851"/>
        <w:rPr>
          <w:rFonts w:cs="Times New Roman"/>
        </w:rPr>
      </w:pPr>
      <w:r w:rsidRPr="00D035EC">
        <w:rPr>
          <w:rFonts w:cs="Times New Roman"/>
        </w:rPr>
        <w:t>A hosszúság, terület, térfogat, erő, nyomás, munka, teljesítmény mértékegységei</w:t>
      </w:r>
    </w:p>
    <w:p w:rsidR="006E0747" w:rsidRPr="00D035EC" w:rsidRDefault="006E0747" w:rsidP="006E0747">
      <w:pPr>
        <w:spacing w:after="0"/>
        <w:ind w:left="851"/>
        <w:rPr>
          <w:rFonts w:cs="Times New Roman"/>
        </w:rPr>
      </w:pPr>
      <w:r w:rsidRPr="00D035EC">
        <w:rPr>
          <w:rFonts w:cs="Times New Roman"/>
        </w:rPr>
        <w:t>Különböző síkidomok területe</w:t>
      </w:r>
    </w:p>
    <w:p w:rsidR="006E0747" w:rsidRPr="00D035EC" w:rsidRDefault="006E0747" w:rsidP="006E0747">
      <w:pPr>
        <w:spacing w:after="0"/>
        <w:ind w:left="851"/>
        <w:rPr>
          <w:rFonts w:cs="Times New Roman"/>
        </w:rPr>
      </w:pPr>
      <w:r w:rsidRPr="00D035EC">
        <w:rPr>
          <w:rFonts w:cs="Times New Roman"/>
        </w:rPr>
        <w:t>Különböző testek térfogata, felszíne</w:t>
      </w:r>
    </w:p>
    <w:p w:rsidR="006E0747" w:rsidRPr="00D035EC" w:rsidRDefault="006E0747" w:rsidP="006E0747">
      <w:pPr>
        <w:spacing w:after="0"/>
        <w:ind w:left="851"/>
        <w:rPr>
          <w:rFonts w:cs="Times New Roman"/>
        </w:rPr>
      </w:pPr>
      <w:r w:rsidRPr="00D035EC">
        <w:rPr>
          <w:rFonts w:cs="Times New Roman"/>
        </w:rPr>
        <w:t>Szabálytalan alakú síkidomok területe</w:t>
      </w:r>
    </w:p>
    <w:p w:rsidR="006E0747" w:rsidRPr="00D035EC" w:rsidRDefault="006E0747" w:rsidP="006E0747">
      <w:pPr>
        <w:spacing w:after="0"/>
        <w:ind w:left="851"/>
        <w:rPr>
          <w:rFonts w:cs="Times New Roman"/>
        </w:rPr>
      </w:pPr>
      <w:r w:rsidRPr="00D035EC">
        <w:rPr>
          <w:rFonts w:cs="Times New Roman"/>
        </w:rPr>
        <w:t>Adatok grafikus ábrázolása (oszlopdiagram, pontdiagram, vonaldiagram)</w:t>
      </w:r>
    </w:p>
    <w:p w:rsidR="006E0747" w:rsidRPr="00D035EC" w:rsidRDefault="006E0747" w:rsidP="006E0747">
      <w:pPr>
        <w:spacing w:after="0"/>
        <w:ind w:left="851"/>
        <w:rPr>
          <w:rFonts w:cs="Times New Roman"/>
        </w:rPr>
      </w:pPr>
      <w:r w:rsidRPr="00D035EC">
        <w:rPr>
          <w:rFonts w:cs="Times New Roman"/>
        </w:rPr>
        <w:t>Lejtés meghatározása</w:t>
      </w:r>
    </w:p>
    <w:p w:rsidR="006E0747" w:rsidRPr="00D035EC" w:rsidRDefault="006E0747" w:rsidP="006E0747">
      <w:pPr>
        <w:spacing w:after="0"/>
        <w:ind w:left="851"/>
        <w:rPr>
          <w:rFonts w:cs="Times New Roman"/>
        </w:rPr>
      </w:pPr>
      <w:r w:rsidRPr="00D035EC">
        <w:rPr>
          <w:rFonts w:cs="Times New Roman"/>
        </w:rPr>
        <w:t>Egyszerű statisztikai számítások, átlagok</w:t>
      </w:r>
    </w:p>
    <w:p w:rsidR="006E0747" w:rsidRPr="00D035EC" w:rsidRDefault="006E0747" w:rsidP="006E0747">
      <w:pPr>
        <w:spacing w:after="0"/>
        <w:ind w:left="851"/>
        <w:rPr>
          <w:rFonts w:cs="Times New Roman"/>
        </w:rPr>
      </w:pPr>
      <w:r w:rsidRPr="00D035EC">
        <w:rPr>
          <w:rFonts w:cs="Times New Roman"/>
        </w:rPr>
        <w:t>Környezettechnikai, analitikai számítások alapjai</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 xml:space="preserve">Hidrometeorológia </w:t>
      </w:r>
      <w:r w:rsidRPr="00D035EC">
        <w:rPr>
          <w:rFonts w:cs="Times New Roman"/>
          <w:b/>
          <w:i/>
        </w:rPr>
        <w:tab/>
        <w:t>18 óra/18 óra</w:t>
      </w:r>
    </w:p>
    <w:p w:rsidR="006E0747" w:rsidRPr="00D035EC" w:rsidRDefault="006E0747" w:rsidP="006E0747">
      <w:pPr>
        <w:spacing w:after="0"/>
        <w:ind w:left="851"/>
        <w:rPr>
          <w:rFonts w:cs="Times New Roman"/>
        </w:rPr>
      </w:pPr>
      <w:r w:rsidRPr="00D035EC">
        <w:rPr>
          <w:rFonts w:cs="Times New Roman"/>
          <w:iCs/>
        </w:rPr>
        <w:t>Hidrológia tárgya, felosztása</w:t>
      </w:r>
    </w:p>
    <w:p w:rsidR="006E0747" w:rsidRPr="00D035EC" w:rsidRDefault="006E0747" w:rsidP="006E0747">
      <w:pPr>
        <w:spacing w:after="0"/>
        <w:ind w:left="851"/>
        <w:rPr>
          <w:rFonts w:cs="Times New Roman"/>
        </w:rPr>
      </w:pPr>
      <w:r w:rsidRPr="00D035EC">
        <w:rPr>
          <w:rFonts w:cs="Times New Roman"/>
          <w:shd w:val="clear" w:color="auto" w:fill="FFFFFF"/>
        </w:rPr>
        <w:t>Az e</w:t>
      </w:r>
      <w:r w:rsidRPr="00D035EC">
        <w:rPr>
          <w:rFonts w:cs="Times New Roman"/>
        </w:rPr>
        <w:t>mber és a természeti környezet kapcsolata</w:t>
      </w:r>
    </w:p>
    <w:p w:rsidR="006E0747" w:rsidRPr="00D035EC" w:rsidRDefault="006E0747" w:rsidP="006E0747">
      <w:pPr>
        <w:spacing w:after="0"/>
        <w:ind w:left="851"/>
        <w:rPr>
          <w:rFonts w:cs="Times New Roman"/>
        </w:rPr>
      </w:pPr>
      <w:r w:rsidRPr="00D035EC">
        <w:rPr>
          <w:rFonts w:cs="Times New Roman"/>
        </w:rPr>
        <w:t>A környezeti elemek fizikai, kémiai és biológiai jellemzői</w:t>
      </w:r>
    </w:p>
    <w:p w:rsidR="006E0747" w:rsidRPr="00D035EC" w:rsidRDefault="006E0747" w:rsidP="006E0747">
      <w:pPr>
        <w:spacing w:after="0"/>
        <w:ind w:left="851"/>
        <w:rPr>
          <w:rFonts w:cs="Times New Roman"/>
          <w:shd w:val="clear" w:color="auto" w:fill="FFFFFF"/>
        </w:rPr>
      </w:pPr>
      <w:r w:rsidRPr="00D035EC">
        <w:rPr>
          <w:rFonts w:cs="Times New Roman"/>
          <w:shd w:val="clear" w:color="auto" w:fill="FFFFFF"/>
        </w:rPr>
        <w:t xml:space="preserve">Vízháztartási egyenlet: </w:t>
      </w:r>
      <w:r w:rsidRPr="00D035EC">
        <w:rPr>
          <w:rFonts w:cs="Times New Roman"/>
        </w:rPr>
        <w:t>éghajlat, időjárás, az időjárási elemek</w:t>
      </w:r>
    </w:p>
    <w:p w:rsidR="006E0747" w:rsidRPr="00D035EC" w:rsidRDefault="006E0747" w:rsidP="006E0747">
      <w:pPr>
        <w:spacing w:after="0"/>
        <w:ind w:left="851"/>
        <w:rPr>
          <w:rFonts w:cs="Times New Roman"/>
        </w:rPr>
      </w:pPr>
      <w:r w:rsidRPr="00D035EC">
        <w:rPr>
          <w:rFonts w:cs="Times New Roman"/>
        </w:rPr>
        <w:t>A csapadék keletkezése, mértékegységei, mérési módjai</w:t>
      </w:r>
    </w:p>
    <w:p w:rsidR="006E0747" w:rsidRPr="00D035EC" w:rsidRDefault="006E0747" w:rsidP="006E0747">
      <w:pPr>
        <w:spacing w:after="0"/>
        <w:ind w:left="851"/>
        <w:rPr>
          <w:rFonts w:cs="Times New Roman"/>
        </w:rPr>
      </w:pPr>
      <w:r w:rsidRPr="00D035EC">
        <w:rPr>
          <w:rFonts w:cs="Times New Roman"/>
        </w:rPr>
        <w:t>Hómérés, hó-víz egyenérték mérése</w:t>
      </w:r>
    </w:p>
    <w:p w:rsidR="006E0747" w:rsidRPr="00D035EC" w:rsidRDefault="006E0747" w:rsidP="006E0747">
      <w:pPr>
        <w:spacing w:after="0"/>
        <w:ind w:left="851"/>
        <w:rPr>
          <w:rFonts w:cs="Times New Roman"/>
        </w:rPr>
      </w:pPr>
      <w:r w:rsidRPr="00D035EC">
        <w:rPr>
          <w:rFonts w:cs="Times New Roman"/>
        </w:rPr>
        <w:t>Csapadék adatok feldolgozása: időbeni eloszlás, térbeli eloszlás</w:t>
      </w:r>
    </w:p>
    <w:p w:rsidR="006E0747" w:rsidRPr="00D035EC" w:rsidRDefault="006E0747" w:rsidP="006E0747">
      <w:pPr>
        <w:spacing w:after="0"/>
        <w:ind w:left="851"/>
        <w:rPr>
          <w:rFonts w:cs="Times New Roman"/>
        </w:rPr>
      </w:pPr>
      <w:r w:rsidRPr="00D035EC">
        <w:rPr>
          <w:rFonts w:cs="Times New Roman"/>
        </w:rPr>
        <w:t>A hőmérséklet mértékegységei, mérési módjai, mérési adatok feldolgozása</w:t>
      </w:r>
    </w:p>
    <w:p w:rsidR="006E0747" w:rsidRPr="00D035EC" w:rsidRDefault="006E0747" w:rsidP="006E0747">
      <w:pPr>
        <w:spacing w:after="0"/>
        <w:ind w:left="851"/>
        <w:rPr>
          <w:rFonts w:cs="Times New Roman"/>
        </w:rPr>
      </w:pPr>
      <w:r w:rsidRPr="00D035EC">
        <w:rPr>
          <w:rFonts w:cs="Times New Roman"/>
        </w:rPr>
        <w:t>A légnyomás mértékegységei, mérési módja, mérési adatok feldolgozása</w:t>
      </w:r>
    </w:p>
    <w:p w:rsidR="006E0747" w:rsidRPr="00D035EC" w:rsidRDefault="006E0747" w:rsidP="006E0747">
      <w:pPr>
        <w:spacing w:after="0"/>
        <w:ind w:left="851"/>
        <w:rPr>
          <w:rFonts w:cs="Times New Roman"/>
        </w:rPr>
      </w:pPr>
      <w:r w:rsidRPr="00D035EC">
        <w:rPr>
          <w:rFonts w:cs="Times New Roman"/>
        </w:rPr>
        <w:t>A párolgás, mérési módjai, mérési adatok feldolgozása</w:t>
      </w:r>
    </w:p>
    <w:p w:rsidR="006E0747" w:rsidRPr="00D035EC" w:rsidRDefault="006E0747" w:rsidP="006E0747">
      <w:pPr>
        <w:spacing w:after="0"/>
        <w:ind w:left="851"/>
        <w:rPr>
          <w:rFonts w:cs="Times New Roman"/>
        </w:rPr>
      </w:pPr>
      <w:r w:rsidRPr="00D035EC">
        <w:rPr>
          <w:rFonts w:cs="Times New Roman"/>
        </w:rPr>
        <w:t>A levegő páratartalma, mérési módjai, mérési adatok feldolgozása</w:t>
      </w:r>
    </w:p>
    <w:p w:rsidR="006E0747" w:rsidRPr="00D035EC" w:rsidRDefault="006E0747" w:rsidP="006E0747">
      <w:pPr>
        <w:spacing w:after="0"/>
        <w:ind w:left="851"/>
        <w:rPr>
          <w:rFonts w:cs="Times New Roman"/>
        </w:rPr>
      </w:pPr>
      <w:r w:rsidRPr="00D035EC">
        <w:rPr>
          <w:rFonts w:cs="Times New Roman"/>
        </w:rPr>
        <w:t>Napsütéses órák száma, mérési módjai, mérési adatok feldolgozása</w:t>
      </w:r>
    </w:p>
    <w:p w:rsidR="006E0747" w:rsidRPr="00D035EC" w:rsidRDefault="006E0747" w:rsidP="006E0747">
      <w:pPr>
        <w:spacing w:after="0"/>
        <w:ind w:left="851"/>
        <w:rPr>
          <w:rFonts w:cs="Times New Roman"/>
        </w:rPr>
      </w:pPr>
      <w:r w:rsidRPr="00D035EC">
        <w:rPr>
          <w:rFonts w:cs="Times New Roman"/>
        </w:rPr>
        <w:t>Időjárási térképek</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Időjárás jelentések </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Vízméréstan</w:t>
      </w:r>
      <w:r w:rsidRPr="00D035EC">
        <w:rPr>
          <w:rFonts w:cs="Times New Roman"/>
          <w:b/>
          <w:i/>
        </w:rPr>
        <w:tab/>
        <w:t>36 óra/36 óra</w:t>
      </w:r>
    </w:p>
    <w:p w:rsidR="006E0747" w:rsidRPr="00D035EC" w:rsidRDefault="006E0747" w:rsidP="006E0747">
      <w:pPr>
        <w:tabs>
          <w:tab w:val="left" w:pos="1418"/>
          <w:tab w:val="right" w:pos="9072"/>
        </w:tabs>
        <w:spacing w:after="0"/>
        <w:ind w:left="851"/>
        <w:rPr>
          <w:rFonts w:cs="Times New Roman"/>
          <w:bCs/>
        </w:rPr>
      </w:pPr>
      <w:r w:rsidRPr="00D035EC">
        <w:rPr>
          <w:rFonts w:cs="Times New Roman"/>
        </w:rPr>
        <w:t xml:space="preserve"> </w:t>
      </w:r>
      <w:r w:rsidRPr="00D035EC">
        <w:rPr>
          <w:rFonts w:cs="Times New Roman"/>
          <w:bCs/>
        </w:rPr>
        <w:t>Vízállás mérése: vízmércék fajtái: lapvízmércék, rajzoló vízmércék</w:t>
      </w:r>
    </w:p>
    <w:p w:rsidR="006E0747" w:rsidRPr="00D035EC" w:rsidRDefault="006E0747" w:rsidP="006E0747">
      <w:pPr>
        <w:tabs>
          <w:tab w:val="left" w:pos="1418"/>
          <w:tab w:val="right" w:pos="9072"/>
        </w:tabs>
        <w:spacing w:after="0"/>
        <w:ind w:left="851"/>
        <w:rPr>
          <w:rFonts w:cs="Times New Roman"/>
          <w:bCs/>
        </w:rPr>
      </w:pPr>
      <w:r w:rsidRPr="00D035EC">
        <w:rPr>
          <w:rFonts w:cs="Times New Roman"/>
          <w:bCs/>
        </w:rPr>
        <w:t xml:space="preserve">Vízállás adatok feldolgozása: kisvíz, középvíz, nagyvíz, legkisebb víz, legnagyobb víz </w:t>
      </w:r>
    </w:p>
    <w:p w:rsidR="006E0747" w:rsidRPr="00D035EC" w:rsidRDefault="006E0747" w:rsidP="006E0747">
      <w:pPr>
        <w:tabs>
          <w:tab w:val="left" w:pos="1418"/>
          <w:tab w:val="right" w:pos="9072"/>
        </w:tabs>
        <w:spacing w:after="0"/>
        <w:ind w:left="851"/>
        <w:rPr>
          <w:rFonts w:cs="Times New Roman"/>
          <w:bCs/>
        </w:rPr>
      </w:pPr>
      <w:r w:rsidRPr="00D035EC">
        <w:rPr>
          <w:rFonts w:cs="Times New Roman"/>
          <w:bCs/>
        </w:rPr>
        <w:lastRenderedPageBreak/>
        <w:t>Hidrológiai statisztika: vízállás adatok eloszlása, minimum-maximum adatok, anomáliák, középértékek</w:t>
      </w:r>
    </w:p>
    <w:p w:rsidR="006E0747" w:rsidRPr="00D035EC" w:rsidRDefault="006E0747" w:rsidP="006E0747">
      <w:pPr>
        <w:tabs>
          <w:tab w:val="left" w:pos="1418"/>
          <w:tab w:val="right" w:pos="9072"/>
        </w:tabs>
        <w:spacing w:after="0"/>
        <w:ind w:left="851"/>
        <w:rPr>
          <w:rFonts w:cs="Times New Roman"/>
          <w:bCs/>
        </w:rPr>
      </w:pPr>
      <w:r w:rsidRPr="00D035EC">
        <w:rPr>
          <w:rFonts w:cs="Times New Roman"/>
          <w:bCs/>
        </w:rPr>
        <w:t>Magyarország vízrajza</w:t>
      </w:r>
    </w:p>
    <w:p w:rsidR="006E0747" w:rsidRPr="00D035EC" w:rsidRDefault="006E0747" w:rsidP="006E0747">
      <w:pPr>
        <w:tabs>
          <w:tab w:val="left" w:pos="1418"/>
          <w:tab w:val="right" w:pos="9072"/>
        </w:tabs>
        <w:spacing w:after="0"/>
        <w:ind w:left="851"/>
        <w:rPr>
          <w:rFonts w:cs="Times New Roman"/>
          <w:bCs/>
        </w:rPr>
      </w:pPr>
      <w:r w:rsidRPr="00D035EC">
        <w:rPr>
          <w:rFonts w:cs="Times New Roman"/>
          <w:bCs/>
        </w:rPr>
        <w:t>Vízszín lejtés mérése, mederfenék lejtés mérése</w:t>
      </w:r>
    </w:p>
    <w:p w:rsidR="006E0747" w:rsidRPr="00D035EC" w:rsidRDefault="006E0747" w:rsidP="006E0747">
      <w:pPr>
        <w:tabs>
          <w:tab w:val="left" w:pos="1418"/>
          <w:tab w:val="right" w:pos="9072"/>
        </w:tabs>
        <w:spacing w:after="0"/>
        <w:ind w:left="851"/>
        <w:rPr>
          <w:rFonts w:cs="Times New Roman"/>
          <w:bCs/>
        </w:rPr>
      </w:pPr>
      <w:r w:rsidRPr="00D035EC">
        <w:rPr>
          <w:rFonts w:cs="Times New Roman"/>
          <w:bCs/>
        </w:rPr>
        <w:t>Mederfelvételek: kismedrek felvétele – vízből, áthidalásról, csónakból</w:t>
      </w:r>
    </w:p>
    <w:p w:rsidR="006E0747" w:rsidRPr="00D035EC" w:rsidRDefault="006E0747" w:rsidP="006E0747">
      <w:pPr>
        <w:tabs>
          <w:tab w:val="left" w:pos="1418"/>
          <w:tab w:val="right" w:pos="9072"/>
        </w:tabs>
        <w:spacing w:after="0"/>
        <w:ind w:left="851"/>
        <w:rPr>
          <w:rFonts w:cs="Times New Roman"/>
          <w:bCs/>
        </w:rPr>
      </w:pPr>
      <w:r w:rsidRPr="00D035EC">
        <w:rPr>
          <w:rFonts w:cs="Times New Roman"/>
          <w:bCs/>
        </w:rPr>
        <w:t>Nagymedrek felvétele: mechanikus mérőeszközökkel, ultrahangos mérőeszközzel, egyéb mérőeszközökkel.</w:t>
      </w:r>
    </w:p>
    <w:p w:rsidR="006E0747" w:rsidRPr="00D035EC" w:rsidRDefault="006E0747" w:rsidP="006E0747">
      <w:pPr>
        <w:tabs>
          <w:tab w:val="left" w:pos="1418"/>
          <w:tab w:val="right" w:pos="9072"/>
        </w:tabs>
        <w:spacing w:after="0"/>
        <w:ind w:left="851"/>
        <w:rPr>
          <w:rFonts w:cs="Times New Roman"/>
          <w:bCs/>
        </w:rPr>
      </w:pPr>
      <w:r w:rsidRPr="00D035EC">
        <w:rPr>
          <w:rFonts w:cs="Times New Roman"/>
          <w:bCs/>
        </w:rPr>
        <w:t>Kereszt-szelvények ábrázolása</w:t>
      </w:r>
    </w:p>
    <w:p w:rsidR="006E0747" w:rsidRPr="00D035EC" w:rsidRDefault="006E0747" w:rsidP="006E0747">
      <w:pPr>
        <w:tabs>
          <w:tab w:val="left" w:pos="1418"/>
          <w:tab w:val="right" w:pos="9072"/>
        </w:tabs>
        <w:spacing w:after="0"/>
        <w:ind w:left="851"/>
        <w:rPr>
          <w:rFonts w:cs="Times New Roman"/>
          <w:bCs/>
        </w:rPr>
      </w:pPr>
      <w:r w:rsidRPr="00D035EC">
        <w:rPr>
          <w:rFonts w:cs="Times New Roman"/>
          <w:bCs/>
        </w:rPr>
        <w:t>Hossz-szelvények ábrázolása</w:t>
      </w:r>
    </w:p>
    <w:p w:rsidR="006E0747" w:rsidRPr="00D035EC" w:rsidRDefault="006E0747" w:rsidP="006E0747">
      <w:pPr>
        <w:tabs>
          <w:tab w:val="left" w:pos="1418"/>
          <w:tab w:val="right" w:pos="9072"/>
        </w:tabs>
        <w:spacing w:after="0"/>
        <w:ind w:left="851"/>
        <w:rPr>
          <w:rFonts w:cs="Times New Roman"/>
          <w:bCs/>
        </w:rPr>
      </w:pPr>
      <w:r w:rsidRPr="00D035EC">
        <w:rPr>
          <w:rFonts w:cs="Times New Roman"/>
          <w:bCs/>
        </w:rPr>
        <w:t>Vízsebesség mérések: forgószárnyas vízsebesség mérők, egyéb vízsebesség mérések</w:t>
      </w:r>
    </w:p>
    <w:p w:rsidR="006E0747" w:rsidRPr="00D035EC" w:rsidRDefault="006E0747" w:rsidP="006E0747">
      <w:pPr>
        <w:tabs>
          <w:tab w:val="left" w:pos="1418"/>
          <w:tab w:val="right" w:pos="9072"/>
        </w:tabs>
        <w:spacing w:after="0"/>
        <w:ind w:left="851"/>
        <w:rPr>
          <w:rFonts w:cs="Times New Roman"/>
          <w:bCs/>
        </w:rPr>
      </w:pPr>
      <w:r w:rsidRPr="00D035EC">
        <w:rPr>
          <w:rFonts w:cs="Times New Roman"/>
          <w:bCs/>
        </w:rPr>
        <w:t>Vízhozam mérés: mederben és nyomócsőben</w:t>
      </w:r>
    </w:p>
    <w:p w:rsidR="006E0747" w:rsidRPr="00D035EC" w:rsidRDefault="006E0747" w:rsidP="006E0747">
      <w:pPr>
        <w:tabs>
          <w:tab w:val="left" w:pos="1418"/>
          <w:tab w:val="right" w:pos="9072"/>
        </w:tabs>
        <w:spacing w:after="0"/>
        <w:ind w:left="851"/>
        <w:rPr>
          <w:rFonts w:cs="Times New Roman"/>
          <w:bCs/>
        </w:rPr>
      </w:pPr>
      <w:r w:rsidRPr="00D035EC">
        <w:rPr>
          <w:rFonts w:cs="Times New Roman"/>
          <w:bCs/>
        </w:rPr>
        <w:t>Vízhozammérés köbözéssel</w:t>
      </w:r>
    </w:p>
    <w:p w:rsidR="006E0747" w:rsidRPr="00D035EC" w:rsidRDefault="006E0747" w:rsidP="006E0747">
      <w:pPr>
        <w:tabs>
          <w:tab w:val="left" w:pos="1418"/>
          <w:tab w:val="right" w:pos="9072"/>
        </w:tabs>
        <w:spacing w:after="0"/>
        <w:ind w:left="851"/>
        <w:rPr>
          <w:rFonts w:cs="Times New Roman"/>
          <w:bCs/>
        </w:rPr>
      </w:pPr>
      <w:r w:rsidRPr="00D035EC">
        <w:rPr>
          <w:rFonts w:cs="Times New Roman"/>
          <w:bCs/>
        </w:rPr>
        <w:t>Hordalékmérés: lebegő és görgetett hordalékok mérése</w:t>
      </w:r>
    </w:p>
    <w:p w:rsidR="006E0747" w:rsidRPr="00D035EC" w:rsidRDefault="006E0747" w:rsidP="006E0747">
      <w:pPr>
        <w:tabs>
          <w:tab w:val="left" w:pos="1418"/>
          <w:tab w:val="right" w:pos="9072"/>
        </w:tabs>
        <w:spacing w:after="0"/>
        <w:ind w:left="851"/>
        <w:rPr>
          <w:rFonts w:cs="Times New Roman"/>
          <w:bCs/>
        </w:rPr>
      </w:pPr>
      <w:r w:rsidRPr="00D035EC">
        <w:rPr>
          <w:rFonts w:cs="Times New Roman"/>
          <w:bCs/>
        </w:rPr>
        <w:t>Jégmérés: jégvastagság mérése, jégmennyiség mérése</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Vízkészletek</w:t>
      </w:r>
      <w:r w:rsidRPr="00D035EC">
        <w:rPr>
          <w:rFonts w:cs="Times New Roman"/>
          <w:b/>
          <w:i/>
        </w:rPr>
        <w:tab/>
        <w:t>18 óra/18 óra</w:t>
      </w:r>
    </w:p>
    <w:p w:rsidR="006E0747" w:rsidRPr="00D035EC" w:rsidRDefault="006E0747" w:rsidP="006E0747">
      <w:pPr>
        <w:spacing w:after="0"/>
        <w:ind w:left="850" w:firstLine="1"/>
        <w:rPr>
          <w:rFonts w:cs="Times New Roman"/>
          <w:bCs/>
        </w:rPr>
      </w:pPr>
      <w:r w:rsidRPr="00D035EC">
        <w:rPr>
          <w:rFonts w:cs="Times New Roman"/>
          <w:bCs/>
        </w:rPr>
        <w:t>Természetes vizek csoportosítása</w:t>
      </w:r>
    </w:p>
    <w:p w:rsidR="006E0747" w:rsidRPr="00D035EC" w:rsidRDefault="006E0747" w:rsidP="006E0747">
      <w:pPr>
        <w:spacing w:after="0"/>
        <w:ind w:left="851"/>
        <w:rPr>
          <w:rFonts w:cs="Times New Roman"/>
        </w:rPr>
      </w:pPr>
      <w:r w:rsidRPr="00D035EC">
        <w:rPr>
          <w:rFonts w:cs="Times New Roman"/>
        </w:rPr>
        <w:t>A természetes vizek összetétele, tulajdonságai, felhasználási lehetőségei</w:t>
      </w:r>
    </w:p>
    <w:p w:rsidR="006E0747" w:rsidRPr="00D035EC" w:rsidRDefault="006E0747" w:rsidP="006E0747">
      <w:pPr>
        <w:spacing w:after="0"/>
        <w:ind w:left="851"/>
        <w:rPr>
          <w:rFonts w:cs="Times New Roman"/>
        </w:rPr>
      </w:pPr>
      <w:r w:rsidRPr="00D035EC">
        <w:rPr>
          <w:rFonts w:cs="Times New Roman"/>
        </w:rPr>
        <w:t>Felszíni vizek: állóvizek, folyóvizek</w:t>
      </w:r>
    </w:p>
    <w:p w:rsidR="006E0747" w:rsidRPr="00D035EC" w:rsidRDefault="006E0747" w:rsidP="006E0747">
      <w:pPr>
        <w:pStyle w:val="NormlWeb"/>
        <w:spacing w:before="0" w:beforeAutospacing="0" w:after="0" w:afterAutospacing="0"/>
        <w:ind w:left="851"/>
        <w:jc w:val="both"/>
      </w:pPr>
      <w:r w:rsidRPr="00D035EC">
        <w:t>Állóvizek fajtái</w:t>
      </w:r>
    </w:p>
    <w:p w:rsidR="006E0747" w:rsidRPr="00D035EC" w:rsidRDefault="006E0747" w:rsidP="006E0747">
      <w:pPr>
        <w:pStyle w:val="NormlWeb"/>
        <w:spacing w:before="0" w:beforeAutospacing="0" w:after="0" w:afterAutospacing="0"/>
        <w:ind w:left="851"/>
        <w:jc w:val="both"/>
      </w:pPr>
      <w:r w:rsidRPr="00D035EC">
        <w:rPr>
          <w:bCs/>
        </w:rPr>
        <w:t>A tavak típusai eredetük szerint:</w:t>
      </w:r>
      <w:r w:rsidRPr="00D035EC">
        <w:t xml:space="preserve"> </w:t>
      </w:r>
    </w:p>
    <w:p w:rsidR="006E0747" w:rsidRPr="00D035EC" w:rsidRDefault="006E0747" w:rsidP="006E0747">
      <w:pPr>
        <w:pStyle w:val="NormlWeb"/>
        <w:spacing w:before="0" w:beforeAutospacing="0" w:after="0" w:afterAutospacing="0"/>
        <w:ind w:left="851"/>
        <w:jc w:val="both"/>
      </w:pPr>
      <w:r w:rsidRPr="00D035EC">
        <w:t xml:space="preserve">Mesterséges tavak, víztározók, medertározók </w:t>
      </w:r>
    </w:p>
    <w:p w:rsidR="006E0747" w:rsidRPr="00D035EC" w:rsidRDefault="006E0747" w:rsidP="006E0747">
      <w:pPr>
        <w:spacing w:after="0"/>
        <w:ind w:left="851"/>
        <w:rPr>
          <w:rFonts w:cs="Times New Roman"/>
        </w:rPr>
      </w:pPr>
      <w:r w:rsidRPr="00D035EC">
        <w:rPr>
          <w:rFonts w:cs="Times New Roman"/>
        </w:rPr>
        <w:t>Felszín alatti vizek: talajvíz fogalma, rétegvíz fogalma</w:t>
      </w:r>
    </w:p>
    <w:p w:rsidR="006E0747" w:rsidRPr="00D035EC" w:rsidRDefault="006E0747" w:rsidP="006E0747">
      <w:pPr>
        <w:spacing w:after="0"/>
        <w:ind w:left="851"/>
        <w:rPr>
          <w:rFonts w:cs="Times New Roman"/>
        </w:rPr>
      </w:pPr>
      <w:r w:rsidRPr="00D035EC">
        <w:rPr>
          <w:rFonts w:cs="Times New Roman"/>
        </w:rPr>
        <w:t>A talajvíz jellemzői: talajvízállás, talajvízjárás, a talajvíz áramlása, lejtése minőségi jellemzői</w:t>
      </w:r>
    </w:p>
    <w:p w:rsidR="006E0747" w:rsidRPr="00D035EC" w:rsidRDefault="006E0747" w:rsidP="006E0747">
      <w:pPr>
        <w:spacing w:after="0"/>
        <w:ind w:left="851"/>
        <w:rPr>
          <w:rFonts w:cs="Times New Roman"/>
        </w:rPr>
      </w:pPr>
      <w:r w:rsidRPr="00D035EC">
        <w:rPr>
          <w:rFonts w:cs="Times New Roman"/>
        </w:rPr>
        <w:t>A rétegvíz fajtái: ásványvíz, gyógyvíz, hévíz, ártézi víz</w:t>
      </w:r>
    </w:p>
    <w:p w:rsidR="006E0747" w:rsidRPr="00D035EC" w:rsidRDefault="006E0747" w:rsidP="006E0747">
      <w:pPr>
        <w:spacing w:after="0"/>
        <w:ind w:left="851"/>
        <w:rPr>
          <w:rFonts w:cs="Times New Roman"/>
        </w:rPr>
      </w:pPr>
      <w:r w:rsidRPr="00D035EC">
        <w:rPr>
          <w:rFonts w:cs="Times New Roman"/>
        </w:rPr>
        <w:t>A rétegvíz jellemzői: minőségi, mennyiségi</w:t>
      </w:r>
    </w:p>
    <w:p w:rsidR="006E0747" w:rsidRPr="00D035EC" w:rsidRDefault="006E0747" w:rsidP="006E0747">
      <w:pPr>
        <w:spacing w:after="0"/>
        <w:ind w:left="851"/>
        <w:rPr>
          <w:rFonts w:cs="Times New Roman"/>
        </w:rPr>
      </w:pPr>
      <w:r w:rsidRPr="00D035EC">
        <w:rPr>
          <w:rFonts w:cs="Times New Roman"/>
        </w:rPr>
        <w:t>A vízkészlet és változásai egy vízgyűjtőn</w:t>
      </w:r>
    </w:p>
    <w:p w:rsidR="006E0747" w:rsidRPr="00D035EC" w:rsidRDefault="006E0747" w:rsidP="006E0747">
      <w:pPr>
        <w:spacing w:after="0"/>
        <w:ind w:left="851"/>
        <w:rPr>
          <w:rFonts w:cs="Times New Roman"/>
        </w:rPr>
      </w:pPr>
      <w:r w:rsidRPr="00D035EC">
        <w:rPr>
          <w:rFonts w:cs="Times New Roman"/>
        </w:rPr>
        <w:t>A statikus és a dinamikus vízkészlet</w:t>
      </w:r>
    </w:p>
    <w:p w:rsidR="006E0747" w:rsidRPr="00D035EC" w:rsidRDefault="006E0747" w:rsidP="006E0747">
      <w:pPr>
        <w:spacing w:after="0"/>
        <w:ind w:left="851"/>
        <w:rPr>
          <w:rFonts w:cs="Times New Roman"/>
          <w:shd w:val="clear" w:color="auto" w:fill="FFFFFF"/>
        </w:rPr>
      </w:pPr>
      <w:r w:rsidRPr="00D035EC">
        <w:rPr>
          <w:rFonts w:cs="Times New Roman"/>
        </w:rPr>
        <w:t>A csapadékos és aszályos év, az ariditás</w:t>
      </w:r>
    </w:p>
    <w:p w:rsidR="006E0747" w:rsidRPr="00D035EC" w:rsidRDefault="006E0747" w:rsidP="006E0747">
      <w:pPr>
        <w:spacing w:after="0"/>
        <w:ind w:left="851"/>
        <w:rPr>
          <w:rFonts w:cs="Times New Roman"/>
        </w:rPr>
      </w:pPr>
      <w:r w:rsidRPr="00D035EC">
        <w:rPr>
          <w:rFonts w:cs="Times New Roman"/>
        </w:rPr>
        <w:t>A víz természetes körforgása</w:t>
      </w:r>
    </w:p>
    <w:p w:rsidR="006E0747" w:rsidRPr="00D035EC" w:rsidRDefault="006E0747" w:rsidP="006E0747">
      <w:pPr>
        <w:spacing w:after="0"/>
        <w:ind w:left="851"/>
        <w:rPr>
          <w:rFonts w:cs="Times New Roman"/>
        </w:rPr>
      </w:pPr>
      <w:r w:rsidRPr="00D035EC">
        <w:rPr>
          <w:rFonts w:cs="Times New Roman"/>
        </w:rPr>
        <w:t xml:space="preserve">A vízháztartási és a vízgazdálkodási mérleg, a vízgazdálkodási hossz-szelvény </w:t>
      </w:r>
    </w:p>
    <w:p w:rsidR="006E0747" w:rsidRPr="00D035EC" w:rsidRDefault="006E0747" w:rsidP="006E0747">
      <w:pPr>
        <w:spacing w:after="0"/>
        <w:ind w:left="851"/>
        <w:rPr>
          <w:rFonts w:cs="Times New Roman"/>
        </w:rPr>
      </w:pPr>
      <w:r w:rsidRPr="00D035EC">
        <w:rPr>
          <w:rFonts w:cs="Times New Roman"/>
        </w:rPr>
        <w:t>A vízgyűjtő terület fogalma, jellemzői</w:t>
      </w:r>
    </w:p>
    <w:p w:rsidR="006E0747" w:rsidRPr="00D035EC" w:rsidRDefault="006E0747" w:rsidP="006E0747">
      <w:pPr>
        <w:spacing w:after="0"/>
        <w:ind w:left="851"/>
        <w:rPr>
          <w:rFonts w:cs="Times New Roman"/>
        </w:rPr>
      </w:pPr>
      <w:r w:rsidRPr="00D035EC">
        <w:rPr>
          <w:rFonts w:cs="Times New Roman"/>
        </w:rPr>
        <w:t>A lefolyást befolyásoló tényezők: a vízgyűjtő terület alakja, nagysága, domborzata, talaja</w:t>
      </w:r>
    </w:p>
    <w:p w:rsidR="006E0747" w:rsidRPr="00D035EC" w:rsidRDefault="006E0747" w:rsidP="006E0747">
      <w:pPr>
        <w:spacing w:after="0"/>
        <w:ind w:left="851"/>
        <w:rPr>
          <w:rFonts w:cs="Times New Roman"/>
        </w:rPr>
      </w:pPr>
      <w:r w:rsidRPr="00D035EC">
        <w:rPr>
          <w:rFonts w:cs="Times New Roman"/>
        </w:rPr>
        <w:t>Folyók alaktana, ábrázolása, vízfolyások részei</w:t>
      </w:r>
    </w:p>
    <w:p w:rsidR="006E0747" w:rsidRPr="00D035EC" w:rsidRDefault="006E0747" w:rsidP="006E0747">
      <w:pPr>
        <w:tabs>
          <w:tab w:val="left" w:pos="1418"/>
          <w:tab w:val="right" w:pos="9072"/>
        </w:tabs>
        <w:spacing w:after="0"/>
        <w:ind w:left="851"/>
        <w:rPr>
          <w:rFonts w:cs="Times New Roman"/>
        </w:rPr>
      </w:pPr>
      <w:r w:rsidRPr="00D035EC">
        <w:rPr>
          <w:rFonts w:cs="Times New Roman"/>
        </w:rPr>
        <w:t>A folyók három szakasza: - felső szakasz - közép szakasz - alsó szakasz</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Hidraulika</w:t>
      </w:r>
      <w:r w:rsidRPr="00D035EC">
        <w:rPr>
          <w:rFonts w:cs="Times New Roman"/>
          <w:b/>
          <w:i/>
        </w:rPr>
        <w:tab/>
        <w:t>31 óra/31 óra</w:t>
      </w:r>
    </w:p>
    <w:p w:rsidR="006E0747" w:rsidRPr="00D035EC" w:rsidRDefault="006E0747" w:rsidP="006E0747">
      <w:pPr>
        <w:spacing w:after="0"/>
        <w:ind w:left="851"/>
        <w:rPr>
          <w:rFonts w:cs="Times New Roman"/>
        </w:rPr>
      </w:pPr>
      <w:r w:rsidRPr="00D035EC">
        <w:rPr>
          <w:rFonts w:cs="Times New Roman"/>
        </w:rPr>
        <w:t>Hidraulikai alapfogalmak: hidrosztatika, hidrodinamika</w:t>
      </w:r>
    </w:p>
    <w:p w:rsidR="006E0747" w:rsidRPr="00D035EC" w:rsidRDefault="006E0747" w:rsidP="006E0747">
      <w:pPr>
        <w:spacing w:after="0"/>
        <w:ind w:left="851"/>
        <w:rPr>
          <w:rFonts w:cs="Times New Roman"/>
        </w:rPr>
      </w:pPr>
      <w:r w:rsidRPr="00D035EC">
        <w:rPr>
          <w:rFonts w:cs="Times New Roman"/>
        </w:rPr>
        <w:t>Pascal és Euler törvénye</w:t>
      </w:r>
    </w:p>
    <w:p w:rsidR="006E0747" w:rsidRPr="00D035EC" w:rsidRDefault="006E0747" w:rsidP="006E0747">
      <w:pPr>
        <w:spacing w:after="0"/>
        <w:ind w:left="851"/>
        <w:rPr>
          <w:rFonts w:cs="Times New Roman"/>
        </w:rPr>
      </w:pPr>
      <w:r w:rsidRPr="00D035EC">
        <w:rPr>
          <w:rFonts w:cs="Times New Roman"/>
        </w:rPr>
        <w:t>Hidrosztatikus nyomás</w:t>
      </w:r>
    </w:p>
    <w:p w:rsidR="006E0747" w:rsidRPr="00D035EC" w:rsidRDefault="006E0747" w:rsidP="006E0747">
      <w:pPr>
        <w:spacing w:after="0"/>
        <w:ind w:left="851"/>
        <w:rPr>
          <w:rFonts w:cs="Times New Roman"/>
        </w:rPr>
      </w:pPr>
      <w:r w:rsidRPr="00D035EC">
        <w:rPr>
          <w:rFonts w:cs="Times New Roman"/>
        </w:rPr>
        <w:t>Víznyomásábrák szerkesztése különböző felületekre</w:t>
      </w:r>
    </w:p>
    <w:p w:rsidR="006E0747" w:rsidRPr="00D035EC" w:rsidRDefault="006E0747" w:rsidP="006E0747">
      <w:pPr>
        <w:spacing w:after="0"/>
        <w:ind w:left="851"/>
        <w:rPr>
          <w:rFonts w:cs="Times New Roman"/>
        </w:rPr>
      </w:pPr>
      <w:r w:rsidRPr="00D035EC">
        <w:rPr>
          <w:rFonts w:cs="Times New Roman"/>
        </w:rPr>
        <w:t>Koncentrált erő számítása</w:t>
      </w:r>
    </w:p>
    <w:p w:rsidR="006E0747" w:rsidRPr="00D035EC" w:rsidRDefault="006E0747" w:rsidP="006E0747">
      <w:pPr>
        <w:spacing w:after="0"/>
        <w:ind w:left="851"/>
        <w:rPr>
          <w:rFonts w:cs="Times New Roman"/>
        </w:rPr>
      </w:pPr>
      <w:r w:rsidRPr="00D035EC">
        <w:rPr>
          <w:rFonts w:cs="Times New Roman"/>
        </w:rPr>
        <w:t>Archimedes - törvénye</w:t>
      </w:r>
    </w:p>
    <w:p w:rsidR="006E0747" w:rsidRPr="00D035EC" w:rsidRDefault="006E0747" w:rsidP="006E0747">
      <w:pPr>
        <w:spacing w:after="0"/>
        <w:ind w:left="851"/>
        <w:rPr>
          <w:rFonts w:cs="Times New Roman"/>
        </w:rPr>
      </w:pPr>
      <w:r w:rsidRPr="00D035EC">
        <w:rPr>
          <w:rFonts w:cs="Times New Roman"/>
        </w:rPr>
        <w:t>A felhajtóerő és az úszás fajtái</w:t>
      </w:r>
    </w:p>
    <w:p w:rsidR="006E0747" w:rsidRPr="00D035EC" w:rsidRDefault="006E0747" w:rsidP="006E0747">
      <w:pPr>
        <w:spacing w:after="0"/>
        <w:ind w:left="851"/>
        <w:rPr>
          <w:rFonts w:cs="Times New Roman"/>
        </w:rPr>
      </w:pPr>
      <w:r w:rsidRPr="00D035EC">
        <w:rPr>
          <w:rFonts w:cs="Times New Roman"/>
        </w:rPr>
        <w:t>Hidrodinamika: gravitációs vízmozgások, nyomás alatti vízmozgások</w:t>
      </w:r>
    </w:p>
    <w:p w:rsidR="006E0747" w:rsidRPr="00D035EC" w:rsidRDefault="006E0747" w:rsidP="006E0747">
      <w:pPr>
        <w:spacing w:after="0"/>
        <w:ind w:left="851"/>
        <w:rPr>
          <w:rFonts w:cs="Times New Roman"/>
        </w:rPr>
      </w:pPr>
      <w:r w:rsidRPr="00D035EC">
        <w:rPr>
          <w:rFonts w:cs="Times New Roman"/>
        </w:rPr>
        <w:t>Folyadékmozgás határoló felület szerint</w:t>
      </w:r>
    </w:p>
    <w:p w:rsidR="006E0747" w:rsidRPr="00D035EC" w:rsidRDefault="006E0747" w:rsidP="006E0747">
      <w:pPr>
        <w:spacing w:after="0"/>
        <w:ind w:left="851"/>
        <w:rPr>
          <w:rFonts w:cs="Times New Roman"/>
        </w:rPr>
      </w:pPr>
      <w:r w:rsidRPr="00D035EC">
        <w:rPr>
          <w:rFonts w:cs="Times New Roman"/>
        </w:rPr>
        <w:t>A vízmozgások osztályozása: permanens és nem permanens vízmozgások</w:t>
      </w:r>
    </w:p>
    <w:p w:rsidR="006E0747" w:rsidRPr="00D035EC" w:rsidRDefault="006E0747" w:rsidP="006E0747">
      <w:pPr>
        <w:spacing w:after="0"/>
        <w:ind w:left="851"/>
        <w:rPr>
          <w:rFonts w:cs="Times New Roman"/>
        </w:rPr>
      </w:pPr>
      <w:r w:rsidRPr="00D035EC">
        <w:rPr>
          <w:rFonts w:cs="Times New Roman"/>
        </w:rPr>
        <w:t>Áramló és rohanó vízmozgás</w:t>
      </w:r>
    </w:p>
    <w:p w:rsidR="006E0747" w:rsidRPr="00D035EC" w:rsidRDefault="006E0747" w:rsidP="006E0747">
      <w:pPr>
        <w:spacing w:after="0"/>
        <w:ind w:left="851"/>
        <w:rPr>
          <w:rFonts w:cs="Times New Roman"/>
        </w:rPr>
      </w:pPr>
      <w:r w:rsidRPr="00D035EC">
        <w:rPr>
          <w:rFonts w:cs="Times New Roman"/>
        </w:rPr>
        <w:lastRenderedPageBreak/>
        <w:t>Lamináris, turbulens vízmozgás</w:t>
      </w:r>
    </w:p>
    <w:p w:rsidR="006E0747" w:rsidRPr="00D035EC" w:rsidRDefault="006E0747" w:rsidP="006E0747">
      <w:pPr>
        <w:spacing w:after="0"/>
        <w:ind w:left="851"/>
        <w:rPr>
          <w:rFonts w:cs="Times New Roman"/>
        </w:rPr>
      </w:pPr>
      <w:r w:rsidRPr="00D035EC">
        <w:rPr>
          <w:rFonts w:cs="Times New Roman"/>
        </w:rPr>
        <w:t>Szabadfelszínű vízmozgás vizsgálata</w:t>
      </w:r>
    </w:p>
    <w:p w:rsidR="006E0747" w:rsidRPr="00D035EC" w:rsidRDefault="006E0747" w:rsidP="006E0747">
      <w:pPr>
        <w:spacing w:after="0"/>
        <w:ind w:left="851"/>
        <w:rPr>
          <w:rFonts w:cs="Times New Roman"/>
        </w:rPr>
      </w:pPr>
      <w:r w:rsidRPr="00D035EC">
        <w:rPr>
          <w:rFonts w:cs="Times New Roman"/>
        </w:rPr>
        <w:t>Folytonossági egyenlet, középsebesség számítása</w:t>
      </w:r>
    </w:p>
    <w:p w:rsidR="006E0747" w:rsidRPr="00D035EC" w:rsidRDefault="006E0747" w:rsidP="006E0747">
      <w:pPr>
        <w:spacing w:after="0"/>
        <w:ind w:left="851"/>
        <w:rPr>
          <w:rFonts w:cs="Times New Roman"/>
        </w:rPr>
      </w:pPr>
      <w:r w:rsidRPr="00D035EC">
        <w:rPr>
          <w:rFonts w:cs="Times New Roman"/>
        </w:rPr>
        <w:t>Zárt szelvényű, gravitációs vízmozgás alapösszefüggései</w:t>
      </w:r>
    </w:p>
    <w:p w:rsidR="006E0747" w:rsidRPr="00D035EC" w:rsidRDefault="006E0747" w:rsidP="006E0747">
      <w:pPr>
        <w:spacing w:after="0"/>
        <w:ind w:left="851"/>
        <w:rPr>
          <w:rFonts w:cs="Times New Roman"/>
        </w:rPr>
      </w:pPr>
      <w:r w:rsidRPr="00D035EC">
        <w:rPr>
          <w:rFonts w:cs="Times New Roman"/>
        </w:rPr>
        <w:t>Méretezési grafikonok alkalmazása</w:t>
      </w:r>
    </w:p>
    <w:p w:rsidR="006E0747" w:rsidRPr="00D035EC" w:rsidRDefault="006E0747" w:rsidP="006E0747">
      <w:pPr>
        <w:spacing w:after="0"/>
        <w:ind w:left="851"/>
        <w:rPr>
          <w:rFonts w:cs="Times New Roman"/>
        </w:rPr>
      </w:pPr>
      <w:r w:rsidRPr="00D035EC">
        <w:rPr>
          <w:rFonts w:cs="Times New Roman"/>
        </w:rPr>
        <w:t>Nyomás alatti vízmozgás energetikai vizsgálata</w:t>
      </w:r>
    </w:p>
    <w:p w:rsidR="006E0747" w:rsidRPr="00D035EC" w:rsidRDefault="006E0747" w:rsidP="006E0747">
      <w:pPr>
        <w:spacing w:after="0"/>
        <w:ind w:left="851"/>
        <w:rPr>
          <w:rFonts w:cs="Times New Roman"/>
        </w:rPr>
      </w:pPr>
      <w:r w:rsidRPr="00D035EC">
        <w:rPr>
          <w:rFonts w:cs="Times New Roman"/>
        </w:rPr>
        <w:t>Bernoulli egyenlet alkalmazása</w:t>
      </w:r>
    </w:p>
    <w:p w:rsidR="006E0747" w:rsidRPr="00D035EC" w:rsidRDefault="006E0747" w:rsidP="006E0747">
      <w:pPr>
        <w:spacing w:after="0"/>
        <w:ind w:left="851"/>
        <w:rPr>
          <w:rFonts w:cs="Times New Roman"/>
        </w:rPr>
      </w:pPr>
      <w:r w:rsidRPr="00D035EC">
        <w:rPr>
          <w:rFonts w:cs="Times New Roman"/>
        </w:rPr>
        <w:t>Veszteségek fajtái: helyi és hossz-menti veszteség</w:t>
      </w:r>
    </w:p>
    <w:p w:rsidR="006E0747" w:rsidRPr="00D035EC" w:rsidRDefault="006E0747" w:rsidP="006E0747">
      <w:pPr>
        <w:spacing w:after="0"/>
        <w:ind w:left="851"/>
        <w:rPr>
          <w:rFonts w:cs="Times New Roman"/>
        </w:rPr>
      </w:pPr>
      <w:r w:rsidRPr="00D035EC">
        <w:rPr>
          <w:rFonts w:cs="Times New Roman"/>
        </w:rPr>
        <w:t>Energia – és nyomásvonal</w:t>
      </w:r>
    </w:p>
    <w:p w:rsidR="006E0747" w:rsidRPr="00D035EC" w:rsidRDefault="006E0747" w:rsidP="006E0747">
      <w:pPr>
        <w:spacing w:after="0"/>
        <w:ind w:left="851"/>
        <w:rPr>
          <w:rFonts w:cs="Times New Roman"/>
        </w:rPr>
      </w:pPr>
      <w:r w:rsidRPr="00D035EC">
        <w:rPr>
          <w:rFonts w:cs="Times New Roman"/>
        </w:rPr>
        <w:t>Műtárgy-hidraulika</w:t>
      </w:r>
    </w:p>
    <w:p w:rsidR="006E0747" w:rsidRPr="00D035EC" w:rsidRDefault="006E0747" w:rsidP="006E0747">
      <w:pPr>
        <w:spacing w:after="0"/>
        <w:ind w:left="851"/>
        <w:rPr>
          <w:rFonts w:cs="Times New Roman"/>
        </w:rPr>
      </w:pPr>
      <w:r w:rsidRPr="00D035EC">
        <w:rPr>
          <w:rFonts w:cs="Times New Roman"/>
        </w:rPr>
        <w:t>Edényből kifolyás, zsiliptábla alatti átfolyás</w:t>
      </w:r>
    </w:p>
    <w:p w:rsidR="006E0747" w:rsidRPr="00D035EC" w:rsidRDefault="006E0747" w:rsidP="006E0747">
      <w:pPr>
        <w:spacing w:after="0"/>
        <w:ind w:left="851"/>
        <w:rPr>
          <w:rFonts w:cs="Times New Roman"/>
        </w:rPr>
      </w:pPr>
      <w:r w:rsidRPr="00D035EC">
        <w:rPr>
          <w:rFonts w:cs="Times New Roman"/>
        </w:rPr>
        <w:t>Bukógátak hidraulikai méretezése</w:t>
      </w:r>
    </w:p>
    <w:p w:rsidR="006E0747" w:rsidRPr="00D035EC" w:rsidRDefault="006E0747" w:rsidP="006E0747">
      <w:pPr>
        <w:spacing w:after="0"/>
        <w:ind w:left="851"/>
        <w:rPr>
          <w:rFonts w:cs="Times New Roman"/>
        </w:rPr>
      </w:pPr>
      <w:r w:rsidRPr="00D035EC">
        <w:rPr>
          <w:rFonts w:cs="Times New Roman"/>
        </w:rPr>
        <w:t>Műtárgyak okozta duzzasztás</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Szakmai kémia</w:t>
      </w:r>
      <w:r w:rsidRPr="00D035EC">
        <w:rPr>
          <w:rFonts w:cs="Times New Roman"/>
          <w:b/>
          <w:i/>
        </w:rPr>
        <w:tab/>
        <w:t>36 óra/36 óra</w:t>
      </w:r>
    </w:p>
    <w:p w:rsidR="006E0747" w:rsidRPr="00D035EC" w:rsidRDefault="006E0747" w:rsidP="006E0747">
      <w:pPr>
        <w:spacing w:after="0"/>
        <w:ind w:left="993"/>
        <w:rPr>
          <w:rFonts w:cs="Times New Roman"/>
        </w:rPr>
      </w:pPr>
      <w:r w:rsidRPr="00D035EC">
        <w:rPr>
          <w:rFonts w:cs="Times New Roman"/>
        </w:rPr>
        <w:t>Általános kémia alkalmazása</w:t>
      </w:r>
    </w:p>
    <w:p w:rsidR="006E0747" w:rsidRPr="00D035EC" w:rsidRDefault="006E0747" w:rsidP="006E0747">
      <w:pPr>
        <w:spacing w:after="0"/>
        <w:ind w:left="993"/>
        <w:rPr>
          <w:rFonts w:cs="Times New Roman"/>
        </w:rPr>
      </w:pPr>
      <w:r w:rsidRPr="00D035EC">
        <w:rPr>
          <w:rFonts w:cs="Times New Roman"/>
        </w:rPr>
        <w:t>Az atomok, molekulák, ionok felépítése és szerkezete</w:t>
      </w:r>
    </w:p>
    <w:p w:rsidR="006E0747" w:rsidRPr="00D035EC" w:rsidRDefault="006E0747" w:rsidP="006E0747">
      <w:pPr>
        <w:spacing w:after="0"/>
        <w:ind w:left="851" w:firstLine="142"/>
        <w:rPr>
          <w:rFonts w:cs="Times New Roman"/>
        </w:rPr>
      </w:pPr>
      <w:r w:rsidRPr="00D035EC">
        <w:rPr>
          <w:rFonts w:cs="Times New Roman"/>
        </w:rPr>
        <w:t>Az atomok elektronszerkezete.</w:t>
      </w:r>
    </w:p>
    <w:p w:rsidR="006E0747" w:rsidRPr="00D035EC" w:rsidRDefault="006E0747" w:rsidP="006E0747">
      <w:pPr>
        <w:spacing w:after="0"/>
        <w:ind w:left="851" w:firstLine="142"/>
        <w:rPr>
          <w:rFonts w:cs="Times New Roman"/>
        </w:rPr>
      </w:pPr>
      <w:r w:rsidRPr="00D035EC">
        <w:rPr>
          <w:rFonts w:cs="Times New Roman"/>
        </w:rPr>
        <w:t>A periódusos rendszer és használata.</w:t>
      </w:r>
    </w:p>
    <w:p w:rsidR="006E0747" w:rsidRPr="00D035EC" w:rsidRDefault="006E0747" w:rsidP="006E0747">
      <w:pPr>
        <w:spacing w:after="0"/>
        <w:ind w:left="851" w:firstLine="142"/>
        <w:rPr>
          <w:rFonts w:cs="Times New Roman"/>
        </w:rPr>
      </w:pPr>
      <w:r w:rsidRPr="00D035EC">
        <w:rPr>
          <w:rFonts w:cs="Times New Roman"/>
        </w:rPr>
        <w:t>Ionok képződése atomokból.</w:t>
      </w:r>
    </w:p>
    <w:p w:rsidR="006E0747" w:rsidRPr="00D035EC" w:rsidRDefault="006E0747" w:rsidP="006E0747">
      <w:pPr>
        <w:spacing w:after="0"/>
        <w:ind w:left="851" w:firstLine="142"/>
        <w:rPr>
          <w:rFonts w:cs="Times New Roman"/>
        </w:rPr>
      </w:pPr>
      <w:r w:rsidRPr="00D035EC">
        <w:rPr>
          <w:rFonts w:cs="Times New Roman"/>
        </w:rPr>
        <w:t>A molekulák, képződésük, felépítésük, polaritásuk</w:t>
      </w:r>
    </w:p>
    <w:p w:rsidR="006E0747" w:rsidRPr="00D035EC" w:rsidRDefault="006E0747" w:rsidP="006E0747">
      <w:pPr>
        <w:spacing w:after="0"/>
        <w:ind w:left="851" w:firstLine="142"/>
        <w:rPr>
          <w:rFonts w:cs="Times New Roman"/>
        </w:rPr>
      </w:pPr>
      <w:r w:rsidRPr="00D035EC">
        <w:rPr>
          <w:rFonts w:cs="Times New Roman"/>
        </w:rPr>
        <w:t>Kémiai kötéstípusok</w:t>
      </w:r>
    </w:p>
    <w:p w:rsidR="006E0747" w:rsidRPr="00D035EC" w:rsidRDefault="006E0747" w:rsidP="006E0747">
      <w:pPr>
        <w:spacing w:after="0"/>
        <w:ind w:left="851" w:firstLine="142"/>
        <w:rPr>
          <w:rFonts w:cs="Times New Roman"/>
        </w:rPr>
      </w:pPr>
      <w:r w:rsidRPr="00D035EC">
        <w:rPr>
          <w:rFonts w:cs="Times New Roman"/>
        </w:rPr>
        <w:t>A kötéstípusok azonosítása</w:t>
      </w:r>
    </w:p>
    <w:p w:rsidR="006E0747" w:rsidRPr="00D035EC" w:rsidRDefault="006E0747" w:rsidP="006E0747">
      <w:pPr>
        <w:spacing w:after="0"/>
        <w:ind w:left="851" w:firstLine="142"/>
        <w:rPr>
          <w:rFonts w:cs="Times New Roman"/>
        </w:rPr>
      </w:pPr>
      <w:r w:rsidRPr="00D035EC">
        <w:rPr>
          <w:rFonts w:cs="Times New Roman"/>
        </w:rPr>
        <w:t>Anyagi halmazok, kölcsönhatások</w:t>
      </w:r>
    </w:p>
    <w:p w:rsidR="006E0747" w:rsidRPr="00D035EC" w:rsidRDefault="006E0747" w:rsidP="006E0747">
      <w:pPr>
        <w:spacing w:after="0"/>
        <w:ind w:left="851" w:firstLine="142"/>
        <w:rPr>
          <w:rFonts w:cs="Times New Roman"/>
        </w:rPr>
      </w:pPr>
      <w:r w:rsidRPr="00D035EC">
        <w:rPr>
          <w:rFonts w:cs="Times New Roman"/>
        </w:rPr>
        <w:t>Oldatok</w:t>
      </w:r>
    </w:p>
    <w:p w:rsidR="006E0747" w:rsidRPr="00D035EC" w:rsidRDefault="006E0747" w:rsidP="006E0747">
      <w:pPr>
        <w:spacing w:after="0"/>
        <w:ind w:left="851" w:firstLine="142"/>
        <w:rPr>
          <w:rFonts w:cs="Times New Roman"/>
        </w:rPr>
      </w:pPr>
      <w:r w:rsidRPr="00D035EC">
        <w:rPr>
          <w:rFonts w:cs="Times New Roman"/>
        </w:rPr>
        <w:t>A kémiai átalakulások, kémiai reakciók általános jellemzése</w:t>
      </w:r>
    </w:p>
    <w:p w:rsidR="006E0747" w:rsidRPr="00D035EC" w:rsidRDefault="006E0747" w:rsidP="006E0747">
      <w:pPr>
        <w:spacing w:after="0"/>
        <w:ind w:left="851" w:firstLine="142"/>
        <w:rPr>
          <w:rFonts w:cs="Times New Roman"/>
        </w:rPr>
      </w:pPr>
      <w:r w:rsidRPr="00D035EC">
        <w:rPr>
          <w:rFonts w:cs="Times New Roman"/>
        </w:rPr>
        <w:t>A kémia reakciók energia változása, termokémiai fogalmak</w:t>
      </w:r>
    </w:p>
    <w:p w:rsidR="006E0747" w:rsidRPr="00D035EC" w:rsidRDefault="006E0747" w:rsidP="006E0747">
      <w:pPr>
        <w:spacing w:after="0"/>
        <w:ind w:left="851" w:firstLine="142"/>
        <w:rPr>
          <w:rFonts w:cs="Times New Roman"/>
        </w:rPr>
      </w:pPr>
      <w:r w:rsidRPr="00D035EC">
        <w:rPr>
          <w:rFonts w:cs="Times New Roman"/>
        </w:rPr>
        <w:t>Savak és bázisok reakciói</w:t>
      </w:r>
    </w:p>
    <w:p w:rsidR="006E0747" w:rsidRPr="00D035EC" w:rsidRDefault="006E0747" w:rsidP="006E0747">
      <w:pPr>
        <w:spacing w:after="0"/>
        <w:ind w:left="851" w:firstLine="142"/>
        <w:rPr>
          <w:rFonts w:cs="Times New Roman"/>
        </w:rPr>
      </w:pPr>
      <w:r w:rsidRPr="00D035EC">
        <w:rPr>
          <w:rFonts w:cs="Times New Roman"/>
        </w:rPr>
        <w:t>Redoxireakciók, oxidációs szám fogalma, meghatározása</w:t>
      </w:r>
    </w:p>
    <w:p w:rsidR="006E0747" w:rsidRPr="00D035EC" w:rsidRDefault="006E0747" w:rsidP="006E0747">
      <w:pPr>
        <w:spacing w:after="0"/>
        <w:ind w:left="851" w:firstLine="142"/>
        <w:rPr>
          <w:rFonts w:cs="Times New Roman"/>
        </w:rPr>
      </w:pPr>
      <w:r w:rsidRPr="00D035EC">
        <w:rPr>
          <w:rFonts w:cs="Times New Roman"/>
        </w:rPr>
        <w:t>A kémiai egyenletek szerkesztése</w:t>
      </w:r>
    </w:p>
    <w:p w:rsidR="006E0747" w:rsidRPr="00D035EC" w:rsidRDefault="006E0747" w:rsidP="006E0747">
      <w:pPr>
        <w:spacing w:after="0"/>
        <w:ind w:left="851" w:firstLine="142"/>
        <w:rPr>
          <w:rFonts w:cs="Times New Roman"/>
        </w:rPr>
      </w:pPr>
      <w:r w:rsidRPr="00D035EC">
        <w:rPr>
          <w:rFonts w:cs="Times New Roman"/>
        </w:rPr>
        <w:t>Savak és bázisok vizes oldatainak vizsgálatára</w:t>
      </w:r>
    </w:p>
    <w:p w:rsidR="006E0747" w:rsidRPr="00D035EC" w:rsidRDefault="006E0747" w:rsidP="006E0747">
      <w:pPr>
        <w:spacing w:after="0"/>
        <w:ind w:left="851" w:firstLine="142"/>
        <w:rPr>
          <w:rFonts w:cs="Times New Roman"/>
        </w:rPr>
      </w:pPr>
      <w:r w:rsidRPr="00D035EC">
        <w:rPr>
          <w:rFonts w:cs="Times New Roman"/>
        </w:rPr>
        <w:t>Sók hidrolízisére</w:t>
      </w:r>
    </w:p>
    <w:p w:rsidR="006E0747" w:rsidRPr="00D035EC" w:rsidRDefault="006E0747" w:rsidP="006E0747">
      <w:pPr>
        <w:spacing w:after="0"/>
        <w:ind w:left="851" w:firstLine="142"/>
        <w:rPr>
          <w:rFonts w:cs="Times New Roman"/>
        </w:rPr>
      </w:pPr>
      <w:r w:rsidRPr="00D035EC">
        <w:rPr>
          <w:rFonts w:cs="Times New Roman"/>
        </w:rPr>
        <w:t>Közömbösítési reakciókra</w:t>
      </w:r>
    </w:p>
    <w:p w:rsidR="006E0747" w:rsidRPr="00D035EC" w:rsidRDefault="006E0747" w:rsidP="006E0747">
      <w:pPr>
        <w:spacing w:after="0"/>
        <w:ind w:left="851" w:firstLine="142"/>
        <w:rPr>
          <w:rFonts w:cs="Times New Roman"/>
        </w:rPr>
      </w:pPr>
      <w:r w:rsidRPr="00D035EC">
        <w:rPr>
          <w:rFonts w:cs="Times New Roman"/>
        </w:rPr>
        <w:t>Ionkombinációs (csapadékképződéses) reakciókra</w:t>
      </w:r>
    </w:p>
    <w:p w:rsidR="006E0747" w:rsidRPr="00D035EC" w:rsidRDefault="006E0747" w:rsidP="006E0747">
      <w:pPr>
        <w:spacing w:after="0"/>
        <w:ind w:left="851" w:firstLine="142"/>
        <w:rPr>
          <w:rFonts w:cs="Times New Roman"/>
        </w:rPr>
      </w:pPr>
      <w:r w:rsidRPr="00D035EC">
        <w:rPr>
          <w:rFonts w:cs="Times New Roman"/>
        </w:rPr>
        <w:t>Oxidálószerek és redukálószerek hatására</w:t>
      </w:r>
    </w:p>
    <w:p w:rsidR="006E0747" w:rsidRPr="00D035EC" w:rsidRDefault="006E0747" w:rsidP="006E0747">
      <w:pPr>
        <w:spacing w:after="0"/>
        <w:ind w:left="851" w:firstLine="142"/>
        <w:rPr>
          <w:rFonts w:cs="Times New Roman"/>
        </w:rPr>
      </w:pPr>
      <w:r w:rsidRPr="00D035EC">
        <w:rPr>
          <w:rFonts w:cs="Times New Roman"/>
        </w:rPr>
        <w:t>Reakciók hőszínezetének érzékeltetésére</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Szakmai biológia</w:t>
      </w:r>
      <w:r w:rsidRPr="00D035EC">
        <w:rPr>
          <w:rFonts w:cs="Times New Roman"/>
          <w:b/>
          <w:i/>
        </w:rPr>
        <w:tab/>
        <w:t>36 óra/36 óra</w:t>
      </w:r>
    </w:p>
    <w:p w:rsidR="006E0747" w:rsidRPr="00D035EC" w:rsidRDefault="006E0747" w:rsidP="006E0747">
      <w:pPr>
        <w:spacing w:after="0"/>
        <w:ind w:left="851"/>
        <w:rPr>
          <w:rFonts w:cs="Times New Roman"/>
        </w:rPr>
      </w:pPr>
      <w:r w:rsidRPr="00D035EC">
        <w:rPr>
          <w:rFonts w:cs="Times New Roman"/>
        </w:rPr>
        <w:t>Mikrobiológia</w:t>
      </w:r>
    </w:p>
    <w:p w:rsidR="006E0747" w:rsidRPr="00D035EC" w:rsidRDefault="006E0747" w:rsidP="006E0747">
      <w:pPr>
        <w:spacing w:after="0"/>
        <w:ind w:left="851"/>
        <w:rPr>
          <w:rFonts w:cs="Times New Roman"/>
        </w:rPr>
      </w:pPr>
      <w:r w:rsidRPr="00D035EC">
        <w:rPr>
          <w:rFonts w:cs="Times New Roman"/>
        </w:rPr>
        <w:t xml:space="preserve">Vírusok, baktériumok, egysejtű eukarióták, gombák általános jellemzői </w:t>
      </w:r>
    </w:p>
    <w:p w:rsidR="006E0747" w:rsidRPr="00D035EC" w:rsidRDefault="006E0747" w:rsidP="006E0747">
      <w:pPr>
        <w:spacing w:after="0"/>
        <w:ind w:left="851"/>
        <w:rPr>
          <w:rFonts w:cs="Times New Roman"/>
        </w:rPr>
      </w:pPr>
      <w:r w:rsidRPr="00D035EC">
        <w:rPr>
          <w:rFonts w:cs="Times New Roman"/>
        </w:rPr>
        <w:t>Szerveződési szintek, az élővilág méretskálája, az élőlények csoportosításának elvei (Linné és Darwin), ivaros és ivartalan szaporodás</w:t>
      </w:r>
    </w:p>
    <w:p w:rsidR="006E0747" w:rsidRPr="00D035EC" w:rsidRDefault="006E0747" w:rsidP="006E0747">
      <w:pPr>
        <w:spacing w:after="0"/>
        <w:ind w:left="851"/>
        <w:rPr>
          <w:rFonts w:cs="Times New Roman"/>
        </w:rPr>
      </w:pPr>
      <w:r w:rsidRPr="00D035EC">
        <w:rPr>
          <w:rFonts w:cs="Times New Roman"/>
        </w:rPr>
        <w:t>Élettelen környezeti tényezők és hatásuk az élőlényekre, a tűrőképesség, a faj</w:t>
      </w:r>
    </w:p>
    <w:p w:rsidR="006E0747" w:rsidRPr="00D035EC" w:rsidRDefault="006E0747" w:rsidP="006E0747">
      <w:pPr>
        <w:spacing w:after="0"/>
        <w:ind w:left="851"/>
        <w:rPr>
          <w:rFonts w:cs="Times New Roman"/>
        </w:rPr>
      </w:pPr>
      <w:r w:rsidRPr="00D035EC">
        <w:rPr>
          <w:rFonts w:cs="Times New Roman"/>
        </w:rPr>
        <w:t>Környezet, szerveződési szintek, környezetszennyezés, életközösség</w:t>
      </w:r>
    </w:p>
    <w:p w:rsidR="006E0747" w:rsidRPr="00D035EC" w:rsidRDefault="006E0747" w:rsidP="006E0747">
      <w:pPr>
        <w:spacing w:after="0"/>
        <w:ind w:left="851"/>
        <w:rPr>
          <w:rFonts w:cs="Times New Roman"/>
        </w:rPr>
      </w:pPr>
      <w:r w:rsidRPr="00D035EC">
        <w:rPr>
          <w:rFonts w:cs="Times New Roman"/>
        </w:rPr>
        <w:t>A fénymikroszkóppal látható fontosabb sejtalkotók. Állati és növényi sejt megkülönböztetése. A szövet fogalma, típusai</w:t>
      </w:r>
    </w:p>
    <w:p w:rsidR="006E0747" w:rsidRPr="00D035EC" w:rsidRDefault="006E0747" w:rsidP="006E0747">
      <w:pPr>
        <w:spacing w:after="0"/>
        <w:ind w:left="851"/>
        <w:rPr>
          <w:rFonts w:cs="Times New Roman"/>
        </w:rPr>
      </w:pPr>
      <w:r w:rsidRPr="00D035EC">
        <w:rPr>
          <w:rFonts w:cs="Times New Roman"/>
        </w:rPr>
        <w:t>Nyílt és zárt rendszer. A sejt felépítő és lebontó folyamatai. A genetikai információ működése és átadása. Életkritériumok. A globális anyagforgalom és energiaáramlás jellemzői</w:t>
      </w:r>
    </w:p>
    <w:p w:rsidR="006E0747" w:rsidRPr="00D035EC" w:rsidRDefault="006E0747" w:rsidP="006E0747">
      <w:pPr>
        <w:spacing w:after="0"/>
        <w:ind w:left="851"/>
        <w:rPr>
          <w:rFonts w:cs="Times New Roman"/>
        </w:rPr>
      </w:pPr>
      <w:r w:rsidRPr="00D035EC">
        <w:rPr>
          <w:rFonts w:cs="Times New Roman"/>
        </w:rPr>
        <w:t xml:space="preserve">Élőlények és élőlénycsoportok alkalmazkodása környezetükhöz. </w:t>
      </w:r>
    </w:p>
    <w:p w:rsidR="006E0747" w:rsidRPr="00D035EC" w:rsidRDefault="006E0747" w:rsidP="006E0747">
      <w:pPr>
        <w:spacing w:after="0"/>
        <w:ind w:left="851"/>
        <w:rPr>
          <w:rFonts w:cs="Times New Roman"/>
        </w:rPr>
      </w:pPr>
      <w:r w:rsidRPr="00D035EC">
        <w:rPr>
          <w:rFonts w:cs="Times New Roman"/>
        </w:rPr>
        <w:lastRenderedPageBreak/>
        <w:t>Az alkalmazkodások evolúciós értelmezése. A fejlődés jellemzői az egyéni életben</w:t>
      </w:r>
    </w:p>
    <w:p w:rsidR="006E0747" w:rsidRPr="00D035EC" w:rsidRDefault="006E0747" w:rsidP="006E0747">
      <w:pPr>
        <w:spacing w:after="0"/>
        <w:ind w:left="851"/>
        <w:rPr>
          <w:rFonts w:cs="Times New Roman"/>
        </w:rPr>
      </w:pPr>
      <w:r w:rsidRPr="00D035EC">
        <w:rPr>
          <w:rFonts w:cs="Times New Roman"/>
        </w:rPr>
        <w:t>Életközösségek, populációs kölcsönhatások, talajképződés.</w:t>
      </w:r>
    </w:p>
    <w:p w:rsidR="006E0747" w:rsidRPr="00D035EC" w:rsidRDefault="006E0747" w:rsidP="006E0747">
      <w:pPr>
        <w:spacing w:after="0"/>
        <w:ind w:left="851"/>
        <w:rPr>
          <w:rFonts w:cs="Times New Roman"/>
        </w:rPr>
      </w:pPr>
      <w:r w:rsidRPr="00D035EC">
        <w:rPr>
          <w:rFonts w:cs="Times New Roman"/>
        </w:rPr>
        <w:t>Genetikai sokféleség</w:t>
      </w:r>
    </w:p>
    <w:p w:rsidR="006E0747" w:rsidRPr="00D035EC" w:rsidRDefault="006E0747" w:rsidP="006E0747">
      <w:pPr>
        <w:spacing w:after="0"/>
        <w:ind w:left="851"/>
        <w:rPr>
          <w:rFonts w:cs="Times New Roman"/>
        </w:rPr>
      </w:pPr>
      <w:r w:rsidRPr="00D035EC">
        <w:rPr>
          <w:rFonts w:cs="Times New Roman"/>
        </w:rPr>
        <w:t>Fenntarthatóság, biológiai sokféleség, ökológiai lábnyom, erózió, kibocsátás (emisszió), határérték, környezeti terhelés</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Földméréstan</w:t>
      </w:r>
      <w:r w:rsidRPr="00D035EC">
        <w:rPr>
          <w:rFonts w:cs="Times New Roman"/>
          <w:b/>
          <w:i/>
        </w:rPr>
        <w:tab/>
        <w:t>36 óra/36 óra</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A geodézia szerepe, helye az információgyűjtés területén </w:t>
      </w:r>
    </w:p>
    <w:p w:rsidR="006E0747" w:rsidRPr="00D035EC" w:rsidRDefault="006E0747" w:rsidP="006E0747">
      <w:pPr>
        <w:tabs>
          <w:tab w:val="left" w:pos="1418"/>
          <w:tab w:val="right" w:pos="9072"/>
        </w:tabs>
        <w:spacing w:after="0"/>
        <w:ind w:left="851"/>
        <w:rPr>
          <w:rFonts w:cs="Times New Roman"/>
        </w:rPr>
      </w:pPr>
      <w:r w:rsidRPr="00D035EC">
        <w:rPr>
          <w:rFonts w:cs="Times New Roman"/>
        </w:rPr>
        <w:t>Térinformatikai kapcsolatok, adatgyűjtési méretarány</w:t>
      </w:r>
    </w:p>
    <w:p w:rsidR="006E0747" w:rsidRPr="00D035EC" w:rsidRDefault="006E0747" w:rsidP="006E0747">
      <w:pPr>
        <w:tabs>
          <w:tab w:val="left" w:pos="1418"/>
          <w:tab w:val="right" w:pos="9072"/>
        </w:tabs>
        <w:spacing w:after="0"/>
        <w:ind w:left="851"/>
        <w:rPr>
          <w:rFonts w:cs="Times New Roman"/>
        </w:rPr>
      </w:pPr>
      <w:r w:rsidRPr="00D035EC">
        <w:rPr>
          <w:rFonts w:cs="Times New Roman"/>
        </w:rPr>
        <w:t>Alapfogalmak; egyszerű geodéziai eszközök (kitűző rúd, kettős derékszögű szögprizma); beintés; beállás; hosszmérés ismertetése; derékszögű felmérés ismertetése</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Vízszintes mérések: feladata a pontok helyének meghatározása vízszintes felületen. </w:t>
      </w:r>
    </w:p>
    <w:p w:rsidR="006E0747" w:rsidRPr="00D035EC" w:rsidRDefault="006E0747" w:rsidP="006E0747">
      <w:pPr>
        <w:tabs>
          <w:tab w:val="left" w:pos="1418"/>
          <w:tab w:val="right" w:pos="9072"/>
        </w:tabs>
        <w:spacing w:after="0"/>
        <w:ind w:left="851"/>
        <w:rPr>
          <w:rFonts w:cs="Times New Roman"/>
        </w:rPr>
      </w:pPr>
      <w:r w:rsidRPr="00D035EC">
        <w:rPr>
          <w:rFonts w:cs="Times New Roman"/>
        </w:rPr>
        <w:t>A Föld alakja, szintfelületek, koordináta-rendszerek.</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Pontok vízszintes értelmű helymeghatározásának elve és módjai </w:t>
      </w:r>
    </w:p>
    <w:p w:rsidR="006E0747" w:rsidRPr="00D035EC" w:rsidRDefault="006E0747" w:rsidP="006E0747">
      <w:pPr>
        <w:tabs>
          <w:tab w:val="left" w:pos="1418"/>
          <w:tab w:val="right" w:pos="9072"/>
        </w:tabs>
        <w:spacing w:after="0"/>
        <w:ind w:left="851"/>
        <w:rPr>
          <w:rFonts w:cs="Times New Roman"/>
        </w:rPr>
      </w:pPr>
      <w:r w:rsidRPr="00D035EC">
        <w:rPr>
          <w:rFonts w:cs="Times New Roman"/>
        </w:rPr>
        <w:t>Pontjelölések: ideiglenes, állandó</w:t>
      </w:r>
    </w:p>
    <w:p w:rsidR="006E0747" w:rsidRPr="00D035EC" w:rsidRDefault="006E0747" w:rsidP="006E0747">
      <w:pPr>
        <w:tabs>
          <w:tab w:val="left" w:pos="1418"/>
          <w:tab w:val="right" w:pos="9072"/>
        </w:tabs>
        <w:spacing w:after="0"/>
        <w:ind w:left="851"/>
        <w:rPr>
          <w:rFonts w:cs="Times New Roman"/>
        </w:rPr>
      </w:pPr>
      <w:r w:rsidRPr="00D035EC">
        <w:rPr>
          <w:rFonts w:cs="Times New Roman"/>
        </w:rPr>
        <w:t>Vízszintes mérési eljárások: derékszögű koordinátamérés, poláris koordinátamérés, háromszögelési eljárások: szögek és távolságok mérése, a pont helyzetének meghatározása</w:t>
      </w:r>
    </w:p>
    <w:p w:rsidR="006E0747" w:rsidRPr="00D035EC" w:rsidRDefault="006E0747" w:rsidP="006E0747">
      <w:pPr>
        <w:tabs>
          <w:tab w:val="left" w:pos="1418"/>
          <w:tab w:val="right" w:pos="9072"/>
        </w:tabs>
        <w:spacing w:after="0"/>
        <w:ind w:left="851"/>
        <w:rPr>
          <w:rFonts w:cs="Times New Roman"/>
        </w:rPr>
      </w:pPr>
      <w:r w:rsidRPr="00D035EC">
        <w:rPr>
          <w:rFonts w:cs="Times New Roman"/>
        </w:rPr>
        <w:t>Globális helymeghatározó rendszer (GPS):</w:t>
      </w:r>
    </w:p>
    <w:p w:rsidR="006E0747" w:rsidRPr="00D035EC" w:rsidRDefault="006E0747" w:rsidP="006E0747">
      <w:pPr>
        <w:tabs>
          <w:tab w:val="left" w:pos="1418"/>
          <w:tab w:val="right" w:pos="9072"/>
        </w:tabs>
        <w:spacing w:after="0"/>
        <w:ind w:left="851"/>
        <w:rPr>
          <w:rFonts w:cs="Times New Roman"/>
        </w:rPr>
      </w:pPr>
      <w:r w:rsidRPr="00D035EC">
        <w:rPr>
          <w:rFonts w:cs="Times New Roman"/>
        </w:rPr>
        <w:t>Pontok magassági értelmű helymeghatározásának elve és módjai, pont abszolút magassága, relatív magasság</w:t>
      </w:r>
    </w:p>
    <w:p w:rsidR="006E0747" w:rsidRPr="00D035EC" w:rsidRDefault="006E0747" w:rsidP="006E0747">
      <w:pPr>
        <w:tabs>
          <w:tab w:val="left" w:pos="1418"/>
          <w:tab w:val="right" w:pos="9072"/>
        </w:tabs>
        <w:spacing w:after="0"/>
        <w:ind w:left="851"/>
        <w:rPr>
          <w:rFonts w:cs="Times New Roman"/>
        </w:rPr>
      </w:pPr>
      <w:r w:rsidRPr="00D035EC">
        <w:rPr>
          <w:rFonts w:cs="Times New Roman"/>
        </w:rPr>
        <w:t>Az iránymérés elve és eszközei</w:t>
      </w:r>
    </w:p>
    <w:p w:rsidR="006E0747" w:rsidRPr="00D035EC" w:rsidRDefault="006E0747" w:rsidP="006E0747">
      <w:pPr>
        <w:tabs>
          <w:tab w:val="left" w:pos="1418"/>
          <w:tab w:val="right" w:pos="9072"/>
        </w:tabs>
        <w:spacing w:after="0"/>
        <w:ind w:left="851"/>
        <w:rPr>
          <w:rFonts w:cs="Times New Roman"/>
        </w:rPr>
      </w:pPr>
      <w:r w:rsidRPr="00D035EC">
        <w:rPr>
          <w:rFonts w:cs="Times New Roman"/>
        </w:rPr>
        <w:t>Távolságok mérése, geometriai és fizikai távolságmérés</w:t>
      </w:r>
    </w:p>
    <w:p w:rsidR="006E0747" w:rsidRPr="00D035EC" w:rsidRDefault="006E0747" w:rsidP="006E0747">
      <w:pPr>
        <w:tabs>
          <w:tab w:val="left" w:pos="1418"/>
          <w:tab w:val="right" w:pos="9072"/>
        </w:tabs>
        <w:spacing w:after="0"/>
        <w:ind w:left="851"/>
        <w:rPr>
          <w:rFonts w:cs="Times New Roman"/>
        </w:rPr>
      </w:pPr>
      <w:r w:rsidRPr="00D035EC">
        <w:rPr>
          <w:rFonts w:cs="Times New Roman"/>
        </w:rPr>
        <w:t>Magassági mérések: a szintezés elve és eszközei, az optikai szintezőműszer, a szintezés módszerei, paraméterei</w:t>
      </w:r>
    </w:p>
    <w:p w:rsidR="006E0747" w:rsidRPr="00D035EC" w:rsidRDefault="006E0747" w:rsidP="006E0747">
      <w:pPr>
        <w:tabs>
          <w:tab w:val="left" w:pos="1418"/>
          <w:tab w:val="right" w:pos="9072"/>
        </w:tabs>
        <w:spacing w:after="0"/>
        <w:ind w:left="851"/>
        <w:rPr>
          <w:rFonts w:cs="Times New Roman"/>
        </w:rPr>
      </w:pPr>
      <w:r w:rsidRPr="00D035EC">
        <w:rPr>
          <w:rFonts w:cs="Times New Roman"/>
        </w:rPr>
        <w:t>Szintezés: vonalszintezés, területszintezés, keresztszelvény-felvétel</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Környezettechnika</w:t>
      </w:r>
      <w:r w:rsidRPr="00D035EC">
        <w:rPr>
          <w:rFonts w:cs="Times New Roman"/>
          <w:b/>
          <w:i/>
        </w:rPr>
        <w:tab/>
        <w:t>62 óra/62 óra</w:t>
      </w:r>
    </w:p>
    <w:p w:rsidR="006E0747" w:rsidRPr="00D035EC" w:rsidRDefault="006E0747" w:rsidP="006E0747">
      <w:pPr>
        <w:tabs>
          <w:tab w:val="left" w:pos="1418"/>
          <w:tab w:val="right" w:pos="9072"/>
        </w:tabs>
        <w:spacing w:after="0"/>
        <w:ind w:left="851"/>
        <w:rPr>
          <w:rFonts w:cs="Times New Roman"/>
        </w:rPr>
      </w:pPr>
      <w:r w:rsidRPr="00D035EC">
        <w:rPr>
          <w:rFonts w:cs="Times New Roman"/>
        </w:rPr>
        <w:t>A környezettechnika tárgya</w:t>
      </w:r>
    </w:p>
    <w:p w:rsidR="006E0747" w:rsidRPr="00D035EC" w:rsidRDefault="006E0747" w:rsidP="006E0747">
      <w:pPr>
        <w:tabs>
          <w:tab w:val="left" w:pos="1418"/>
          <w:tab w:val="right" w:pos="9072"/>
        </w:tabs>
        <w:spacing w:after="0"/>
        <w:ind w:left="851"/>
        <w:rPr>
          <w:rFonts w:cs="Times New Roman"/>
        </w:rPr>
      </w:pPr>
      <w:r w:rsidRPr="00D035EC">
        <w:rPr>
          <w:rFonts w:cs="Times New Roman"/>
        </w:rPr>
        <w:t>Fizikai műveletek, eljárások és berendezéseik</w:t>
      </w:r>
    </w:p>
    <w:p w:rsidR="006E0747" w:rsidRPr="00D035EC" w:rsidRDefault="006E0747" w:rsidP="006E0747">
      <w:pPr>
        <w:tabs>
          <w:tab w:val="left" w:pos="1418"/>
          <w:tab w:val="right" w:pos="9072"/>
        </w:tabs>
        <w:spacing w:after="0"/>
        <w:ind w:left="851"/>
        <w:rPr>
          <w:rFonts w:cs="Times New Roman"/>
        </w:rPr>
      </w:pPr>
      <w:r w:rsidRPr="00D035EC">
        <w:rPr>
          <w:rFonts w:cs="Times New Roman"/>
        </w:rPr>
        <w:t>Aprítás, rostálás, tömörítés, darabosítás, beágyazás</w:t>
      </w:r>
    </w:p>
    <w:p w:rsidR="006E0747" w:rsidRPr="00D035EC" w:rsidRDefault="006E0747" w:rsidP="006E0747">
      <w:pPr>
        <w:tabs>
          <w:tab w:val="left" w:pos="1418"/>
          <w:tab w:val="right" w:pos="9072"/>
        </w:tabs>
        <w:spacing w:after="0"/>
        <w:ind w:left="851"/>
        <w:rPr>
          <w:rFonts w:cs="Times New Roman"/>
        </w:rPr>
      </w:pPr>
      <w:r w:rsidRPr="00D035EC">
        <w:rPr>
          <w:rFonts w:cs="Times New Roman"/>
        </w:rPr>
        <w:t>A sűrűségkülönbség elvén alapuló eljárások</w:t>
      </w:r>
    </w:p>
    <w:p w:rsidR="006E0747" w:rsidRPr="00D035EC" w:rsidRDefault="006E0747" w:rsidP="006E0747">
      <w:pPr>
        <w:tabs>
          <w:tab w:val="left" w:pos="1418"/>
          <w:tab w:val="right" w:pos="9072"/>
        </w:tabs>
        <w:spacing w:after="0"/>
        <w:ind w:left="851"/>
        <w:rPr>
          <w:rFonts w:cs="Times New Roman"/>
        </w:rPr>
      </w:pPr>
      <w:r w:rsidRPr="00D035EC">
        <w:rPr>
          <w:rFonts w:cs="Times New Roman"/>
        </w:rPr>
        <w:t>Az ülepítők főbb típusa, kialakításuk</w:t>
      </w:r>
    </w:p>
    <w:p w:rsidR="006E0747" w:rsidRPr="00D035EC" w:rsidRDefault="006E0747" w:rsidP="006E0747">
      <w:pPr>
        <w:tabs>
          <w:tab w:val="left" w:pos="1418"/>
          <w:tab w:val="right" w:pos="9072"/>
        </w:tabs>
        <w:spacing w:after="0"/>
        <w:ind w:left="851"/>
        <w:rPr>
          <w:rFonts w:cs="Times New Roman"/>
        </w:rPr>
      </w:pPr>
      <w:r w:rsidRPr="00D035EC">
        <w:rPr>
          <w:rFonts w:cs="Times New Roman"/>
        </w:rPr>
        <w:t>A felúsztatás alapelve, berendezései, olaj-, zsír-és benzinfogók</w:t>
      </w:r>
    </w:p>
    <w:p w:rsidR="006E0747" w:rsidRPr="00D035EC" w:rsidRDefault="006E0747" w:rsidP="006E0747">
      <w:pPr>
        <w:tabs>
          <w:tab w:val="left" w:pos="1418"/>
          <w:tab w:val="right" w:pos="9072"/>
        </w:tabs>
        <w:spacing w:after="0"/>
        <w:ind w:left="851"/>
        <w:rPr>
          <w:rFonts w:cs="Times New Roman"/>
        </w:rPr>
      </w:pPr>
      <w:r w:rsidRPr="00D035EC">
        <w:rPr>
          <w:rFonts w:cs="Times New Roman"/>
        </w:rPr>
        <w:t>Ülepítők és sűrítők felépítése, alkalmazási területük</w:t>
      </w:r>
    </w:p>
    <w:p w:rsidR="006E0747" w:rsidRPr="00D035EC" w:rsidRDefault="006E0747" w:rsidP="006E0747">
      <w:pPr>
        <w:tabs>
          <w:tab w:val="left" w:pos="1418"/>
          <w:tab w:val="right" w:pos="9072"/>
        </w:tabs>
        <w:spacing w:after="0"/>
        <w:ind w:left="851"/>
        <w:rPr>
          <w:rFonts w:cs="Times New Roman"/>
        </w:rPr>
      </w:pPr>
      <w:r w:rsidRPr="00D035EC">
        <w:rPr>
          <w:rFonts w:cs="Times New Roman"/>
        </w:rPr>
        <w:t>A méretkülönbség elvén alapuló és egyéb fizikai eljárások</w:t>
      </w:r>
    </w:p>
    <w:p w:rsidR="006E0747" w:rsidRPr="00D035EC" w:rsidRDefault="006E0747" w:rsidP="006E0747">
      <w:pPr>
        <w:tabs>
          <w:tab w:val="left" w:pos="1418"/>
          <w:tab w:val="right" w:pos="9072"/>
        </w:tabs>
        <w:spacing w:after="0"/>
        <w:ind w:left="851"/>
        <w:rPr>
          <w:rFonts w:cs="Times New Roman"/>
        </w:rPr>
      </w:pPr>
      <w:r w:rsidRPr="00D035EC">
        <w:rPr>
          <w:rFonts w:cs="Times New Roman"/>
        </w:rPr>
        <w:t>Szűrés elméleti alapjai</w:t>
      </w:r>
    </w:p>
    <w:p w:rsidR="006E0747" w:rsidRPr="00D035EC" w:rsidRDefault="006E0747" w:rsidP="006E0747">
      <w:pPr>
        <w:tabs>
          <w:tab w:val="left" w:pos="1418"/>
          <w:tab w:val="right" w:pos="9072"/>
        </w:tabs>
        <w:spacing w:after="0"/>
        <w:ind w:left="851"/>
        <w:rPr>
          <w:rFonts w:cs="Times New Roman"/>
        </w:rPr>
      </w:pPr>
      <w:r w:rsidRPr="00D035EC">
        <w:rPr>
          <w:rFonts w:cs="Times New Roman"/>
        </w:rPr>
        <w:t>A szűrők osztályozása szűrőanyag, szűrési sebesség, kialakítás és vízszint szerint</w:t>
      </w:r>
    </w:p>
    <w:p w:rsidR="006E0747" w:rsidRPr="00D035EC" w:rsidRDefault="006E0747" w:rsidP="006E0747">
      <w:pPr>
        <w:tabs>
          <w:tab w:val="left" w:pos="1418"/>
          <w:tab w:val="right" w:pos="9072"/>
        </w:tabs>
        <w:spacing w:after="0"/>
        <w:ind w:left="851"/>
        <w:rPr>
          <w:rFonts w:cs="Times New Roman"/>
        </w:rPr>
      </w:pPr>
      <w:r w:rsidRPr="00D035EC">
        <w:rPr>
          <w:rFonts w:cs="Times New Roman"/>
        </w:rPr>
        <w:t>Durva és finom szűrés berendezései, alkalmazási területük</w:t>
      </w:r>
    </w:p>
    <w:p w:rsidR="006E0747" w:rsidRPr="00D035EC" w:rsidRDefault="006E0747" w:rsidP="006E0747">
      <w:pPr>
        <w:tabs>
          <w:tab w:val="left" w:pos="1418"/>
          <w:tab w:val="right" w:pos="9072"/>
        </w:tabs>
        <w:spacing w:after="0"/>
        <w:ind w:left="851"/>
        <w:rPr>
          <w:rFonts w:cs="Times New Roman"/>
        </w:rPr>
      </w:pPr>
      <w:r w:rsidRPr="00D035EC">
        <w:rPr>
          <w:rFonts w:cs="Times New Roman"/>
        </w:rPr>
        <w:t>Durva szűrés, szűrés szemcsés anyagú szűrőn és szűrőszöveten</w:t>
      </w:r>
    </w:p>
    <w:p w:rsidR="006E0747" w:rsidRPr="00D035EC" w:rsidRDefault="006E0747" w:rsidP="006E0747">
      <w:pPr>
        <w:tabs>
          <w:tab w:val="left" w:pos="1418"/>
          <w:tab w:val="right" w:pos="9072"/>
        </w:tabs>
        <w:spacing w:after="0"/>
        <w:ind w:left="851"/>
        <w:rPr>
          <w:rFonts w:cs="Times New Roman"/>
        </w:rPr>
      </w:pPr>
      <w:r w:rsidRPr="00D035EC">
        <w:rPr>
          <w:rFonts w:cs="Times New Roman"/>
        </w:rPr>
        <w:t>A szűrők főbb típusainak kialakítása</w:t>
      </w:r>
    </w:p>
    <w:p w:rsidR="006E0747" w:rsidRPr="00D035EC" w:rsidRDefault="006E0747" w:rsidP="006E0747">
      <w:pPr>
        <w:tabs>
          <w:tab w:val="left" w:pos="1418"/>
          <w:tab w:val="right" w:pos="9072"/>
        </w:tabs>
        <w:spacing w:after="0"/>
        <w:ind w:left="851"/>
        <w:rPr>
          <w:rFonts w:cs="Times New Roman"/>
        </w:rPr>
      </w:pPr>
      <w:r w:rsidRPr="00D035EC">
        <w:rPr>
          <w:rFonts w:cs="Times New Roman"/>
        </w:rPr>
        <w:t>Egyéb fizikai eljárások, műveletek, membrán szűrők</w:t>
      </w:r>
    </w:p>
    <w:p w:rsidR="006E0747" w:rsidRPr="00D035EC" w:rsidRDefault="006E0747" w:rsidP="006E0747">
      <w:pPr>
        <w:tabs>
          <w:tab w:val="left" w:pos="1418"/>
          <w:tab w:val="right" w:pos="9072"/>
        </w:tabs>
        <w:spacing w:after="0"/>
        <w:ind w:left="851"/>
        <w:rPr>
          <w:rFonts w:cs="Times New Roman"/>
        </w:rPr>
      </w:pPr>
      <w:r w:rsidRPr="00D035EC">
        <w:rPr>
          <w:rFonts w:cs="Times New Roman"/>
        </w:rPr>
        <w:t>Adszorpció és az abszorpció elve és berendezéseik.</w:t>
      </w:r>
    </w:p>
    <w:p w:rsidR="006E0747" w:rsidRPr="00D035EC" w:rsidRDefault="006E0747" w:rsidP="006E0747">
      <w:pPr>
        <w:tabs>
          <w:tab w:val="left" w:pos="1418"/>
          <w:tab w:val="right" w:pos="9072"/>
        </w:tabs>
        <w:spacing w:after="0"/>
        <w:ind w:left="851"/>
        <w:rPr>
          <w:rFonts w:cs="Times New Roman"/>
        </w:rPr>
      </w:pPr>
      <w:r w:rsidRPr="00D035EC">
        <w:rPr>
          <w:rFonts w:cs="Times New Roman"/>
        </w:rPr>
        <w:t>Levegőztetés és szerepe a környezettechnikában</w:t>
      </w:r>
    </w:p>
    <w:p w:rsidR="006E0747" w:rsidRPr="00D035EC" w:rsidRDefault="006E0747" w:rsidP="006E0747">
      <w:pPr>
        <w:tabs>
          <w:tab w:val="left" w:pos="1418"/>
          <w:tab w:val="right" w:pos="9072"/>
        </w:tabs>
        <w:spacing w:after="0"/>
        <w:ind w:left="851"/>
        <w:rPr>
          <w:rFonts w:cs="Times New Roman"/>
        </w:rPr>
      </w:pPr>
      <w:r w:rsidRPr="00D035EC">
        <w:rPr>
          <w:rFonts w:cs="Times New Roman"/>
        </w:rPr>
        <w:t>Kémiai eljárások, és berendezései</w:t>
      </w:r>
    </w:p>
    <w:p w:rsidR="006E0747" w:rsidRPr="00D035EC" w:rsidRDefault="006E0747" w:rsidP="006E0747">
      <w:pPr>
        <w:tabs>
          <w:tab w:val="left" w:pos="1418"/>
          <w:tab w:val="right" w:pos="9072"/>
        </w:tabs>
        <w:spacing w:after="0"/>
        <w:ind w:left="851"/>
        <w:rPr>
          <w:rFonts w:cs="Times New Roman"/>
        </w:rPr>
      </w:pPr>
      <w:r w:rsidRPr="00D035EC">
        <w:rPr>
          <w:rFonts w:cs="Times New Roman"/>
        </w:rPr>
        <w:t>Semlegesítés</w:t>
      </w:r>
    </w:p>
    <w:p w:rsidR="006E0747" w:rsidRPr="00D035EC" w:rsidRDefault="006E0747" w:rsidP="006E0747">
      <w:pPr>
        <w:tabs>
          <w:tab w:val="left" w:pos="1418"/>
          <w:tab w:val="right" w:pos="9072"/>
        </w:tabs>
        <w:spacing w:after="0"/>
        <w:ind w:left="851"/>
        <w:rPr>
          <w:rFonts w:cs="Times New Roman"/>
        </w:rPr>
      </w:pPr>
      <w:r w:rsidRPr="00D035EC">
        <w:rPr>
          <w:rFonts w:cs="Times New Roman"/>
        </w:rPr>
        <w:t>Vízlágyítás</w:t>
      </w:r>
    </w:p>
    <w:p w:rsidR="006E0747" w:rsidRPr="00D035EC" w:rsidRDefault="006E0747" w:rsidP="006E0747">
      <w:pPr>
        <w:tabs>
          <w:tab w:val="left" w:pos="1418"/>
          <w:tab w:val="right" w:pos="9072"/>
        </w:tabs>
        <w:spacing w:after="0"/>
        <w:ind w:left="851"/>
        <w:rPr>
          <w:rFonts w:cs="Times New Roman"/>
        </w:rPr>
      </w:pPr>
      <w:r w:rsidRPr="00D035EC">
        <w:rPr>
          <w:rFonts w:cs="Times New Roman"/>
        </w:rPr>
        <w:t>Csapadékos vízlágyítás és kapcsolódó számítások</w:t>
      </w:r>
    </w:p>
    <w:p w:rsidR="006E0747" w:rsidRPr="00D035EC" w:rsidRDefault="006E0747" w:rsidP="006E0747">
      <w:pPr>
        <w:tabs>
          <w:tab w:val="left" w:pos="1418"/>
          <w:tab w:val="right" w:pos="9072"/>
        </w:tabs>
        <w:spacing w:after="0"/>
        <w:ind w:left="851"/>
        <w:rPr>
          <w:rFonts w:cs="Times New Roman"/>
        </w:rPr>
      </w:pPr>
      <w:r w:rsidRPr="00D035EC">
        <w:rPr>
          <w:rFonts w:cs="Times New Roman"/>
        </w:rPr>
        <w:t>Ioncsere</w:t>
      </w:r>
    </w:p>
    <w:p w:rsidR="006E0747" w:rsidRPr="00D035EC" w:rsidRDefault="006E0747" w:rsidP="006E0747">
      <w:pPr>
        <w:tabs>
          <w:tab w:val="left" w:pos="1418"/>
          <w:tab w:val="right" w:pos="9072"/>
        </w:tabs>
        <w:spacing w:after="0"/>
        <w:ind w:left="851"/>
        <w:rPr>
          <w:rFonts w:cs="Times New Roman"/>
        </w:rPr>
      </w:pPr>
      <w:r w:rsidRPr="00D035EC">
        <w:rPr>
          <w:rFonts w:cs="Times New Roman"/>
        </w:rPr>
        <w:lastRenderedPageBreak/>
        <w:t>Ioncserés vízlágyítás, teljes sómentesítés</w:t>
      </w:r>
    </w:p>
    <w:p w:rsidR="006E0747" w:rsidRPr="00D035EC" w:rsidRDefault="006E0747" w:rsidP="006E0747">
      <w:pPr>
        <w:tabs>
          <w:tab w:val="left" w:pos="1418"/>
          <w:tab w:val="right" w:pos="9072"/>
        </w:tabs>
        <w:spacing w:after="0"/>
        <w:ind w:left="851"/>
        <w:rPr>
          <w:rFonts w:cs="Times New Roman"/>
        </w:rPr>
      </w:pPr>
      <w:r w:rsidRPr="00D035EC">
        <w:rPr>
          <w:rFonts w:cs="Times New Roman"/>
        </w:rPr>
        <w:t>Oxidáció, redukció, gyakorlatban alkalmazott oxidáló- és redukáló szerek</w:t>
      </w:r>
    </w:p>
    <w:p w:rsidR="006E0747" w:rsidRPr="00D035EC" w:rsidRDefault="006E0747" w:rsidP="006E0747">
      <w:pPr>
        <w:tabs>
          <w:tab w:val="left" w:pos="1418"/>
          <w:tab w:val="right" w:pos="9072"/>
        </w:tabs>
        <w:spacing w:after="0"/>
        <w:ind w:left="851"/>
        <w:rPr>
          <w:rFonts w:cs="Times New Roman"/>
        </w:rPr>
      </w:pPr>
      <w:r w:rsidRPr="00D035EC">
        <w:rPr>
          <w:rFonts w:cs="Times New Roman"/>
        </w:rPr>
        <w:t>Fertőtlenítés</w:t>
      </w:r>
    </w:p>
    <w:p w:rsidR="006E0747" w:rsidRPr="00D035EC" w:rsidRDefault="006E0747" w:rsidP="006E0747">
      <w:pPr>
        <w:tabs>
          <w:tab w:val="left" w:pos="1418"/>
          <w:tab w:val="right" w:pos="9072"/>
        </w:tabs>
        <w:spacing w:after="0"/>
        <w:ind w:left="851"/>
        <w:rPr>
          <w:rFonts w:cs="Times New Roman"/>
        </w:rPr>
      </w:pPr>
      <w:r w:rsidRPr="00D035EC">
        <w:rPr>
          <w:rFonts w:cs="Times New Roman"/>
        </w:rPr>
        <w:t>Derítés. A derítés fizikai, kémiai alapjai</w:t>
      </w:r>
    </w:p>
    <w:p w:rsidR="006E0747" w:rsidRPr="00D035EC" w:rsidRDefault="006E0747" w:rsidP="006E0747">
      <w:pPr>
        <w:tabs>
          <w:tab w:val="left" w:pos="1418"/>
          <w:tab w:val="right" w:pos="9072"/>
        </w:tabs>
        <w:spacing w:after="0"/>
        <w:ind w:left="851"/>
        <w:rPr>
          <w:rFonts w:cs="Times New Roman"/>
        </w:rPr>
      </w:pPr>
      <w:r w:rsidRPr="00D035EC">
        <w:rPr>
          <w:rFonts w:cs="Times New Roman"/>
        </w:rPr>
        <w:t>Kolloidok tulajdonságai</w:t>
      </w:r>
    </w:p>
    <w:p w:rsidR="006E0747" w:rsidRPr="00D035EC" w:rsidRDefault="006E0747" w:rsidP="006E0747">
      <w:pPr>
        <w:tabs>
          <w:tab w:val="left" w:pos="1418"/>
          <w:tab w:val="right" w:pos="9072"/>
        </w:tabs>
        <w:spacing w:after="0"/>
        <w:ind w:left="851"/>
        <w:rPr>
          <w:rFonts w:cs="Times New Roman"/>
        </w:rPr>
      </w:pPr>
      <w:r w:rsidRPr="00D035EC">
        <w:rPr>
          <w:rFonts w:cs="Times New Roman"/>
        </w:rPr>
        <w:t>Koagulálás és flokkulálás</w:t>
      </w:r>
    </w:p>
    <w:p w:rsidR="006E0747" w:rsidRPr="00D035EC" w:rsidRDefault="006E0747" w:rsidP="006E0747">
      <w:pPr>
        <w:tabs>
          <w:tab w:val="left" w:pos="1418"/>
          <w:tab w:val="right" w:pos="9072"/>
        </w:tabs>
        <w:spacing w:after="0"/>
        <w:ind w:left="851"/>
        <w:rPr>
          <w:rFonts w:cs="Times New Roman"/>
        </w:rPr>
      </w:pPr>
      <w:r w:rsidRPr="00D035EC">
        <w:rPr>
          <w:rFonts w:cs="Times New Roman"/>
        </w:rPr>
        <w:t>A derítőberendezések főbb típusai, kialakításuk</w:t>
      </w:r>
    </w:p>
    <w:p w:rsidR="006E0747" w:rsidRPr="00D035EC" w:rsidRDefault="006E0747" w:rsidP="006E0747">
      <w:pPr>
        <w:tabs>
          <w:tab w:val="left" w:pos="1418"/>
          <w:tab w:val="right" w:pos="9072"/>
        </w:tabs>
        <w:spacing w:after="0"/>
        <w:ind w:left="851"/>
        <w:rPr>
          <w:rFonts w:cs="Times New Roman"/>
        </w:rPr>
      </w:pPr>
      <w:r w:rsidRPr="00D035EC">
        <w:rPr>
          <w:rFonts w:cs="Times New Roman"/>
        </w:rPr>
        <w:t>Biológiai eljárások alapjai</w:t>
      </w:r>
    </w:p>
    <w:p w:rsidR="006E0747" w:rsidRPr="00D035EC" w:rsidRDefault="006E0747" w:rsidP="006E0747">
      <w:pPr>
        <w:tabs>
          <w:tab w:val="left" w:pos="1418"/>
          <w:tab w:val="right" w:pos="9072"/>
        </w:tabs>
        <w:spacing w:after="0"/>
        <w:ind w:left="851"/>
        <w:rPr>
          <w:rFonts w:cs="Times New Roman"/>
        </w:rPr>
      </w:pPr>
      <w:r w:rsidRPr="00D035EC">
        <w:rPr>
          <w:rFonts w:cs="Times New Roman"/>
        </w:rPr>
        <w:t>Aerob és anaerob mikrobiológiai folyamatok jellemzése, mikroorganizmusok életműködése, anyagcseréje, szaporodási és biokémiai mechanizmusai</w:t>
      </w:r>
    </w:p>
    <w:p w:rsidR="006E0747" w:rsidRPr="00D035EC" w:rsidRDefault="006E0747" w:rsidP="006E0747">
      <w:pPr>
        <w:tabs>
          <w:tab w:val="left" w:pos="1418"/>
          <w:tab w:val="right" w:pos="9072"/>
        </w:tabs>
        <w:spacing w:after="0"/>
        <w:ind w:left="851"/>
        <w:rPr>
          <w:rFonts w:cs="Times New Roman"/>
        </w:rPr>
      </w:pPr>
      <w:r w:rsidRPr="00D035EC">
        <w:rPr>
          <w:rFonts w:cs="Times New Roman"/>
        </w:rPr>
        <w:t>Eleveniszapos szennyvíztisztítás működésének feltételei</w:t>
      </w:r>
    </w:p>
    <w:p w:rsidR="006E0747" w:rsidRPr="00D035EC" w:rsidRDefault="006E0747" w:rsidP="006E0747">
      <w:pPr>
        <w:tabs>
          <w:tab w:val="left" w:pos="1418"/>
          <w:tab w:val="right" w:pos="9072"/>
        </w:tabs>
        <w:spacing w:after="0"/>
        <w:ind w:left="851"/>
        <w:rPr>
          <w:rFonts w:cs="Times New Roman"/>
        </w:rPr>
      </w:pPr>
      <w:r w:rsidRPr="00D035EC">
        <w:rPr>
          <w:rFonts w:cs="Times New Roman"/>
        </w:rPr>
        <w:t>Fixfilmes, hártyás biológiai eljárások</w:t>
      </w:r>
    </w:p>
    <w:p w:rsidR="006E0747" w:rsidRPr="00D035EC" w:rsidRDefault="006E0747" w:rsidP="006E0747">
      <w:pPr>
        <w:tabs>
          <w:tab w:val="left" w:pos="1418"/>
          <w:tab w:val="right" w:pos="9072"/>
        </w:tabs>
        <w:spacing w:after="0"/>
        <w:ind w:left="851"/>
        <w:rPr>
          <w:rFonts w:cs="Times New Roman"/>
        </w:rPr>
      </w:pPr>
      <w:r w:rsidRPr="00D035EC">
        <w:rPr>
          <w:rFonts w:cs="Times New Roman"/>
        </w:rPr>
        <w:t>Csepegtetőtestes, merülőtárcsás szennyvíztisztítás</w:t>
      </w:r>
    </w:p>
    <w:p w:rsidR="006E0747" w:rsidRPr="00D035EC" w:rsidRDefault="006E0747" w:rsidP="006E0747">
      <w:pPr>
        <w:tabs>
          <w:tab w:val="left" w:pos="1418"/>
          <w:tab w:val="right" w:pos="9072"/>
        </w:tabs>
        <w:spacing w:after="0"/>
        <w:ind w:left="851"/>
        <w:rPr>
          <w:rFonts w:cs="Times New Roman"/>
        </w:rPr>
      </w:pPr>
      <w:r w:rsidRPr="00D035EC">
        <w:rPr>
          <w:rFonts w:cs="Times New Roman"/>
        </w:rPr>
        <w:t>Biogáz képződésnél lejátszódó folyamatok</w:t>
      </w:r>
    </w:p>
    <w:p w:rsidR="006E0747" w:rsidRPr="00D035EC" w:rsidRDefault="006E0747" w:rsidP="006E0747">
      <w:pPr>
        <w:tabs>
          <w:tab w:val="left" w:pos="1418"/>
          <w:tab w:val="right" w:pos="9072"/>
        </w:tabs>
        <w:spacing w:after="0"/>
        <w:ind w:left="851"/>
        <w:rPr>
          <w:rFonts w:cs="Times New Roman"/>
        </w:rPr>
      </w:pPr>
      <w:r w:rsidRPr="00D035EC">
        <w:rPr>
          <w:rFonts w:cs="Times New Roman"/>
        </w:rPr>
        <w:t>Nitrogén eltávolítása: a nitrifikáció és a denitrifikáció</w:t>
      </w:r>
    </w:p>
    <w:p w:rsidR="006E0747" w:rsidRPr="00D035EC" w:rsidRDefault="006E0747" w:rsidP="006E0747">
      <w:pPr>
        <w:tabs>
          <w:tab w:val="left" w:pos="1418"/>
          <w:tab w:val="right" w:pos="9072"/>
        </w:tabs>
        <w:spacing w:after="0"/>
        <w:ind w:left="851"/>
        <w:rPr>
          <w:rFonts w:cs="Times New Roman"/>
        </w:rPr>
      </w:pPr>
      <w:r w:rsidRPr="00D035EC">
        <w:rPr>
          <w:rFonts w:cs="Times New Roman"/>
        </w:rPr>
        <w:t>Komposztálás és körülményei</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Témakör 10</w:t>
      </w:r>
      <w:r w:rsidRPr="00D035EC">
        <w:rPr>
          <w:rFonts w:cs="Times New Roman"/>
          <w:b/>
          <w:i/>
        </w:rPr>
        <w:tab/>
        <w:t>… óra/… óra</w:t>
      </w:r>
    </w:p>
    <w:p w:rsidR="006E0747" w:rsidRPr="00D035EC" w:rsidRDefault="006E0747" w:rsidP="006E0747">
      <w:pPr>
        <w:spacing w:after="0"/>
        <w:ind w:left="851"/>
        <w:rPr>
          <w:rFonts w:cs="Times New Roman"/>
        </w:rPr>
      </w:pPr>
      <w:r w:rsidRPr="00D035EC">
        <w:rPr>
          <w:rFonts w:cs="Times New Roman"/>
        </w:rPr>
        <w:t>A témakör részletes kifejtése</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képzés javasolt helyszíne (ajánlás)</w:t>
      </w:r>
    </w:p>
    <w:p w:rsidR="006E0747" w:rsidRPr="00D035EC" w:rsidRDefault="006E0747" w:rsidP="006E0747">
      <w:pPr>
        <w:spacing w:after="0"/>
        <w:ind w:left="83" w:firstLine="709"/>
        <w:rPr>
          <w:rFonts w:cs="Times New Roman"/>
        </w:rPr>
      </w:pPr>
      <w:r w:rsidRPr="00D035EC">
        <w:rPr>
          <w:rFonts w:cs="Times New Roman"/>
        </w:rPr>
        <w:t>Szaktanterem</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elsajátítása során alkalmazható sajátos módszerek, tanulói tevékenységformák (ajánlás)</w:t>
      </w:r>
    </w:p>
    <w:p w:rsidR="006E0747" w:rsidRPr="00D035EC" w:rsidRDefault="006E0747" w:rsidP="006E0747">
      <w:pPr>
        <w:spacing w:after="0"/>
        <w:ind w:left="426"/>
        <w:rPr>
          <w:rFonts w:cs="Times New Roman"/>
        </w:rPr>
      </w:pPr>
    </w:p>
    <w:p w:rsidR="006E0747" w:rsidRPr="00D035EC" w:rsidRDefault="006E0747" w:rsidP="006E0747">
      <w:pPr>
        <w:spacing w:after="0"/>
        <w:ind w:left="426"/>
        <w:rPr>
          <w:rFonts w:cs="Times New Roman"/>
          <w:i/>
        </w:rPr>
      </w:pP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2"/>
          <w:numId w:val="8"/>
        </w:numPr>
        <w:spacing w:after="0"/>
        <w:rPr>
          <w:rFonts w:cs="Times New Roman"/>
          <w:b/>
        </w:rPr>
      </w:pPr>
      <w:r w:rsidRPr="00D035EC">
        <w:rPr>
          <w:rFonts w:cs="Times New Roman"/>
          <w:b/>
        </w:rPr>
        <w:t>A tantárgy elsajátítása során alkalmazható sajátos módszerek (ajánlás)</w:t>
      </w:r>
    </w:p>
    <w:p w:rsidR="00826958" w:rsidRPr="00D035EC" w:rsidRDefault="00826958" w:rsidP="00826958">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26958" w:rsidRPr="00D035EC" w:rsidTr="00826958">
        <w:trPr>
          <w:trHeight w:val="600"/>
          <w:jc w:val="center"/>
        </w:trPr>
        <w:tc>
          <w:tcPr>
            <w:tcW w:w="960" w:type="dxa"/>
            <w:vMerge w:val="restart"/>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Alkalmazandó eszközök és felszerelések </w:t>
            </w:r>
          </w:p>
        </w:tc>
      </w:tr>
      <w:tr w:rsidR="00826958" w:rsidRPr="00D035EC" w:rsidTr="00826958">
        <w:trPr>
          <w:trHeight w:val="255"/>
          <w:jc w:val="center"/>
        </w:trPr>
        <w:tc>
          <w:tcPr>
            <w:tcW w:w="960" w:type="dxa"/>
            <w:vMerge/>
            <w:vAlign w:val="center"/>
            <w:hideMark/>
          </w:tcPr>
          <w:p w:rsidR="00826958" w:rsidRPr="00D035EC" w:rsidRDefault="00826958" w:rsidP="00826958">
            <w:pPr>
              <w:spacing w:after="0"/>
              <w:jc w:val="left"/>
              <w:rPr>
                <w:rFonts w:eastAsia="Times New Roman" w:cs="Times New Roman"/>
                <w:color w:val="000000"/>
                <w:sz w:val="20"/>
                <w:szCs w:val="20"/>
                <w:lang w:eastAsia="hu-HU"/>
              </w:rPr>
            </w:pPr>
          </w:p>
        </w:tc>
        <w:tc>
          <w:tcPr>
            <w:tcW w:w="2220" w:type="dxa"/>
            <w:vMerge/>
            <w:vAlign w:val="center"/>
            <w:hideMark/>
          </w:tcPr>
          <w:p w:rsidR="00826958" w:rsidRPr="00D035EC" w:rsidRDefault="00826958" w:rsidP="00826958">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egyéni</w:t>
            </w:r>
          </w:p>
        </w:tc>
        <w:tc>
          <w:tcPr>
            <w:tcW w:w="9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w:t>
            </w:r>
          </w:p>
        </w:tc>
        <w:tc>
          <w:tcPr>
            <w:tcW w:w="9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osztály</w:t>
            </w:r>
          </w:p>
        </w:tc>
        <w:tc>
          <w:tcPr>
            <w:tcW w:w="2380" w:type="dxa"/>
            <w:vMerge/>
            <w:vAlign w:val="center"/>
            <w:hideMark/>
          </w:tcPr>
          <w:p w:rsidR="00826958" w:rsidRPr="00D035EC" w:rsidRDefault="00826958" w:rsidP="00826958">
            <w:pPr>
              <w:spacing w:after="0"/>
              <w:jc w:val="left"/>
              <w:rPr>
                <w:rFonts w:eastAsia="Times New Roman" w:cs="Times New Roman"/>
                <w:color w:val="000000"/>
                <w:sz w:val="20"/>
                <w:szCs w:val="20"/>
                <w:lang w:eastAsia="hu-HU"/>
              </w:rPr>
            </w:pPr>
          </w:p>
        </w:tc>
      </w:tr>
      <w:tr w:rsidR="00826958" w:rsidRPr="00D035EC" w:rsidTr="00826958">
        <w:trPr>
          <w:trHeight w:val="255"/>
          <w:jc w:val="center"/>
        </w:trPr>
        <w:tc>
          <w:tcPr>
            <w:tcW w:w="9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w:t>
            </w:r>
          </w:p>
        </w:tc>
        <w:tc>
          <w:tcPr>
            <w:tcW w:w="222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magyarázat</w:t>
            </w:r>
          </w:p>
        </w:tc>
        <w:tc>
          <w:tcPr>
            <w:tcW w:w="9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255"/>
          <w:jc w:val="center"/>
        </w:trPr>
        <w:tc>
          <w:tcPr>
            <w:tcW w:w="9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w:t>
            </w:r>
          </w:p>
        </w:tc>
        <w:tc>
          <w:tcPr>
            <w:tcW w:w="222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kiselőadás</w:t>
            </w:r>
          </w:p>
        </w:tc>
        <w:tc>
          <w:tcPr>
            <w:tcW w:w="9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255"/>
          <w:jc w:val="center"/>
        </w:trPr>
        <w:tc>
          <w:tcPr>
            <w:tcW w:w="9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w:t>
            </w:r>
          </w:p>
        </w:tc>
        <w:tc>
          <w:tcPr>
            <w:tcW w:w="222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megbeszélés</w:t>
            </w:r>
          </w:p>
        </w:tc>
        <w:tc>
          <w:tcPr>
            <w:tcW w:w="9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255"/>
          <w:jc w:val="center"/>
        </w:trPr>
        <w:tc>
          <w:tcPr>
            <w:tcW w:w="9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w:t>
            </w:r>
          </w:p>
        </w:tc>
        <w:tc>
          <w:tcPr>
            <w:tcW w:w="222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szemléltetés</w:t>
            </w:r>
          </w:p>
        </w:tc>
        <w:tc>
          <w:tcPr>
            <w:tcW w:w="9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255"/>
          <w:jc w:val="center"/>
        </w:trPr>
        <w:tc>
          <w:tcPr>
            <w:tcW w:w="9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5.</w:t>
            </w:r>
          </w:p>
        </w:tc>
        <w:tc>
          <w:tcPr>
            <w:tcW w:w="222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kooperatív tanulás</w:t>
            </w:r>
          </w:p>
        </w:tc>
        <w:tc>
          <w:tcPr>
            <w:tcW w:w="9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bl>
    <w:p w:rsidR="00826958" w:rsidRPr="00D035EC" w:rsidRDefault="00826958" w:rsidP="00826958">
      <w:pPr>
        <w:pStyle w:val="Listaszerbekezds"/>
        <w:spacing w:after="0"/>
        <w:ind w:left="1224"/>
        <w:rPr>
          <w:rFonts w:cs="Times New Roman"/>
          <w:b/>
        </w:rPr>
      </w:pP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2"/>
          <w:numId w:val="8"/>
        </w:numPr>
        <w:spacing w:after="0"/>
        <w:rPr>
          <w:rFonts w:cs="Times New Roman"/>
          <w:b/>
        </w:rPr>
      </w:pPr>
      <w:r w:rsidRPr="00D035EC">
        <w:rPr>
          <w:rFonts w:cs="Times New Roman"/>
          <w:b/>
        </w:rPr>
        <w:t>A tantárgy elsajátítása során alkalmazható tanulói tevékenységformák (ajánlás)</w:t>
      </w:r>
    </w:p>
    <w:p w:rsidR="00826958" w:rsidRPr="00D035EC" w:rsidRDefault="00826958" w:rsidP="00826958">
      <w:pPr>
        <w:pStyle w:val="Listaszerbekezds"/>
        <w:spacing w:after="0"/>
        <w:ind w:left="1224"/>
        <w:jc w:val="center"/>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826958" w:rsidRPr="00D035EC" w:rsidTr="00826958">
        <w:trPr>
          <w:trHeight w:val="255"/>
          <w:jc w:val="center"/>
        </w:trPr>
        <w:tc>
          <w:tcPr>
            <w:tcW w:w="1040" w:type="dxa"/>
            <w:vMerge w:val="restart"/>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Alkalmazandó eszközök és felszerelések </w:t>
            </w:r>
          </w:p>
        </w:tc>
      </w:tr>
      <w:tr w:rsidR="00826958" w:rsidRPr="00D035EC" w:rsidTr="00826958">
        <w:trPr>
          <w:trHeight w:val="510"/>
          <w:jc w:val="center"/>
        </w:trPr>
        <w:tc>
          <w:tcPr>
            <w:tcW w:w="1040" w:type="dxa"/>
            <w:vMerge/>
            <w:vAlign w:val="center"/>
            <w:hideMark/>
          </w:tcPr>
          <w:p w:rsidR="00826958" w:rsidRPr="00D035EC" w:rsidRDefault="00826958" w:rsidP="00826958">
            <w:pPr>
              <w:spacing w:after="0"/>
              <w:jc w:val="left"/>
              <w:rPr>
                <w:rFonts w:eastAsia="Times New Roman" w:cs="Times New Roman"/>
                <w:color w:val="000000"/>
                <w:sz w:val="20"/>
                <w:szCs w:val="20"/>
                <w:lang w:eastAsia="hu-HU"/>
              </w:rPr>
            </w:pPr>
          </w:p>
        </w:tc>
        <w:tc>
          <w:tcPr>
            <w:tcW w:w="2800" w:type="dxa"/>
            <w:vMerge/>
            <w:vAlign w:val="center"/>
            <w:hideMark/>
          </w:tcPr>
          <w:p w:rsidR="00826958" w:rsidRPr="00D035EC" w:rsidRDefault="00826958" w:rsidP="00826958">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egyéni</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csoport-bontás</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osztály-keret</w:t>
            </w:r>
          </w:p>
        </w:tc>
        <w:tc>
          <w:tcPr>
            <w:tcW w:w="2380" w:type="dxa"/>
            <w:vMerge/>
            <w:vAlign w:val="center"/>
            <w:hideMark/>
          </w:tcPr>
          <w:p w:rsidR="00826958" w:rsidRPr="00D035EC" w:rsidRDefault="00826958" w:rsidP="00826958">
            <w:pPr>
              <w:spacing w:after="0"/>
              <w:jc w:val="left"/>
              <w:rPr>
                <w:rFonts w:eastAsia="Times New Roman" w:cs="Times New Roman"/>
                <w:color w:val="000000"/>
                <w:sz w:val="20"/>
                <w:szCs w:val="20"/>
                <w:lang w:eastAsia="hu-HU"/>
              </w:rPr>
            </w:pPr>
          </w:p>
        </w:tc>
      </w:tr>
      <w:tr w:rsidR="00826958" w:rsidRPr="00D035EC" w:rsidTr="00826958">
        <w:trPr>
          <w:trHeight w:val="255"/>
          <w:jc w:val="center"/>
        </w:trPr>
        <w:tc>
          <w:tcPr>
            <w:tcW w:w="1040" w:type="dxa"/>
            <w:shd w:val="clear" w:color="000000" w:fill="D9D9D9"/>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w:t>
            </w:r>
          </w:p>
        </w:tc>
        <w:tc>
          <w:tcPr>
            <w:tcW w:w="7460" w:type="dxa"/>
            <w:gridSpan w:val="5"/>
            <w:shd w:val="clear" w:color="000000" w:fill="D9D9D9"/>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 feldolgozó tevékenységek</w:t>
            </w:r>
          </w:p>
        </w:tc>
      </w:tr>
      <w:tr w:rsidR="00826958" w:rsidRPr="00D035EC" w:rsidTr="00826958">
        <w:trPr>
          <w:trHeight w:val="510"/>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1.1.</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510"/>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lastRenderedPageBreak/>
              <w:t>1.2.</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510"/>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1.3.</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510"/>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1.4.</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510"/>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1.5.</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255"/>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1.6.</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510"/>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1.7.</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255"/>
          <w:jc w:val="center"/>
        </w:trPr>
        <w:tc>
          <w:tcPr>
            <w:tcW w:w="1040" w:type="dxa"/>
            <w:shd w:val="clear" w:color="000000" w:fill="D9D9D9"/>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w:t>
            </w:r>
          </w:p>
        </w:tc>
        <w:tc>
          <w:tcPr>
            <w:tcW w:w="7460" w:type="dxa"/>
            <w:gridSpan w:val="5"/>
            <w:shd w:val="clear" w:color="000000" w:fill="D9D9D9"/>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Ismeretalkalmazási gyakorló tevékenységek, feladatok</w:t>
            </w:r>
          </w:p>
        </w:tc>
      </w:tr>
      <w:tr w:rsidR="00826958" w:rsidRPr="00D035EC" w:rsidTr="00826958">
        <w:trPr>
          <w:trHeight w:val="255"/>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2.1.</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255"/>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2.2.</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Leírás készítése</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510"/>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2.3.</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255"/>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2.4.</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Tesztfeladat megoldása</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510"/>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2.5.</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510"/>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2.6.</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510"/>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2.7.</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255"/>
          <w:jc w:val="center"/>
        </w:trPr>
        <w:tc>
          <w:tcPr>
            <w:tcW w:w="1040" w:type="dxa"/>
            <w:shd w:val="clear" w:color="000000" w:fill="D9D9D9"/>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w:t>
            </w:r>
          </w:p>
        </w:tc>
        <w:tc>
          <w:tcPr>
            <w:tcW w:w="7460" w:type="dxa"/>
            <w:gridSpan w:val="5"/>
            <w:shd w:val="clear" w:color="000000" w:fill="D9D9D9"/>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Képi információk körében</w:t>
            </w:r>
          </w:p>
        </w:tc>
      </w:tr>
      <w:tr w:rsidR="00826958" w:rsidRPr="00D035EC" w:rsidTr="00826958">
        <w:trPr>
          <w:trHeight w:val="255"/>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3.1.</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rajz értelmezése</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255"/>
          <w:jc w:val="center"/>
        </w:trPr>
        <w:tc>
          <w:tcPr>
            <w:tcW w:w="1040" w:type="dxa"/>
            <w:shd w:val="clear" w:color="000000" w:fill="D9D9D9"/>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w:t>
            </w:r>
          </w:p>
        </w:tc>
        <w:tc>
          <w:tcPr>
            <w:tcW w:w="7460" w:type="dxa"/>
            <w:gridSpan w:val="5"/>
            <w:shd w:val="clear" w:color="000000" w:fill="D9D9D9"/>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Komplex információk körében</w:t>
            </w:r>
          </w:p>
        </w:tc>
      </w:tr>
      <w:tr w:rsidR="00826958" w:rsidRPr="00D035EC" w:rsidTr="00826958">
        <w:trPr>
          <w:trHeight w:val="255"/>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4.1.</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Esetleírás készítése</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510"/>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4.2.</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510"/>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4.3.</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510"/>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4..4.</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255"/>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4.5.</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255"/>
          <w:jc w:val="center"/>
        </w:trPr>
        <w:tc>
          <w:tcPr>
            <w:tcW w:w="1040" w:type="dxa"/>
            <w:shd w:val="clear" w:color="000000" w:fill="D9D9D9"/>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5.</w:t>
            </w:r>
          </w:p>
        </w:tc>
        <w:tc>
          <w:tcPr>
            <w:tcW w:w="7460" w:type="dxa"/>
            <w:gridSpan w:val="5"/>
            <w:shd w:val="clear" w:color="000000" w:fill="D9D9D9"/>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Csoportos munkaformák körében</w:t>
            </w:r>
          </w:p>
        </w:tc>
      </w:tr>
      <w:tr w:rsidR="00826958" w:rsidRPr="00D035EC" w:rsidTr="00826958">
        <w:trPr>
          <w:trHeight w:val="510"/>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5.1.</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510"/>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5.2.</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510"/>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5.3.</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255"/>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5.4.</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Csoportos helyzetgyakorlat</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255"/>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5.5.</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Csoportos versenyjáték</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255"/>
          <w:jc w:val="center"/>
        </w:trPr>
        <w:tc>
          <w:tcPr>
            <w:tcW w:w="1040" w:type="dxa"/>
            <w:shd w:val="clear" w:color="000000" w:fill="D9D9D9"/>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6.</w:t>
            </w:r>
          </w:p>
        </w:tc>
        <w:tc>
          <w:tcPr>
            <w:tcW w:w="7460" w:type="dxa"/>
            <w:gridSpan w:val="5"/>
            <w:shd w:val="clear" w:color="000000" w:fill="D9D9D9"/>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Gyakorlati munkavégzés körében</w:t>
            </w:r>
          </w:p>
        </w:tc>
      </w:tr>
      <w:tr w:rsidR="00826958" w:rsidRPr="00D035EC" w:rsidTr="00826958">
        <w:trPr>
          <w:trHeight w:val="255"/>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6.1.</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Műveletek gyakorlása</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510"/>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6.2.</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bl>
    <w:p w:rsidR="00826958" w:rsidRPr="00D035EC" w:rsidRDefault="00826958" w:rsidP="00826958">
      <w:pPr>
        <w:pStyle w:val="Listaszerbekezds"/>
        <w:spacing w:after="0"/>
        <w:ind w:left="1224"/>
        <w:rPr>
          <w:rFonts w:cs="Times New Roman"/>
          <w:b/>
        </w:rPr>
      </w:pP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értékelésének módja</w:t>
      </w:r>
    </w:p>
    <w:p w:rsidR="006E0747" w:rsidRPr="00D035EC" w:rsidRDefault="006E0747" w:rsidP="006E0747">
      <w:pPr>
        <w:spacing w:after="0"/>
        <w:ind w:left="426"/>
        <w:rPr>
          <w:rFonts w:cs="Times New Roman"/>
        </w:rPr>
      </w:pPr>
      <w:r w:rsidRPr="00D035EC">
        <w:rPr>
          <w:rFonts w:cs="Times New Roman"/>
        </w:rPr>
        <w:t>A nemzeti köznevelésről szóló 2011. évi CXC. törvény. 54. § (2) a) pontja szerinti értékeléssel.</w:t>
      </w:r>
    </w:p>
    <w:p w:rsidR="006E0747" w:rsidRPr="00D035EC" w:rsidRDefault="006E0747" w:rsidP="006E0747">
      <w:pPr>
        <w:spacing w:after="0"/>
        <w:ind w:left="426"/>
        <w:rPr>
          <w:rFonts w:cs="Times New Roman"/>
        </w:rPr>
      </w:pPr>
    </w:p>
    <w:p w:rsidR="006E0747" w:rsidRPr="00D035EC" w:rsidRDefault="006E0747" w:rsidP="006E0747">
      <w:pPr>
        <w:spacing w:after="0"/>
        <w:rPr>
          <w:rFonts w:cs="Times New Roman"/>
        </w:rPr>
      </w:pPr>
    </w:p>
    <w:p w:rsidR="006E0747" w:rsidRPr="00D035EC" w:rsidRDefault="006E0747" w:rsidP="006E0747">
      <w:pPr>
        <w:pStyle w:val="Listaszerbekezds"/>
        <w:numPr>
          <w:ilvl w:val="0"/>
          <w:numId w:val="8"/>
        </w:numPr>
        <w:tabs>
          <w:tab w:val="right" w:pos="9072"/>
        </w:tabs>
        <w:spacing w:after="0"/>
        <w:rPr>
          <w:rFonts w:cs="Times New Roman"/>
          <w:b/>
        </w:rPr>
      </w:pPr>
      <w:r w:rsidRPr="00D035EC">
        <w:rPr>
          <w:rFonts w:cs="Times New Roman"/>
          <w:b/>
        </w:rPr>
        <w:t>Vízgazdálkodási alapgyakorlat tantárgy</w:t>
      </w:r>
      <w:r w:rsidRPr="00D035EC">
        <w:rPr>
          <w:rFonts w:cs="Times New Roman"/>
          <w:b/>
        </w:rPr>
        <w:tab/>
        <w:t>322 óra/…. óra*</w:t>
      </w:r>
    </w:p>
    <w:p w:rsidR="006E0747" w:rsidRPr="00D035EC" w:rsidRDefault="006E0747" w:rsidP="006E0747">
      <w:pPr>
        <w:spacing w:after="0"/>
        <w:jc w:val="right"/>
        <w:rPr>
          <w:rFonts w:cs="Times New Roman"/>
          <w:sz w:val="20"/>
        </w:rPr>
      </w:pPr>
      <w:r w:rsidRPr="00D035EC">
        <w:rPr>
          <w:rFonts w:cs="Times New Roman"/>
          <w:sz w:val="20"/>
        </w:rPr>
        <w:t>* 9-13. évfolyamon megszervezett képzés/13. és 14. évfolyamon megszervezett képzés</w:t>
      </w:r>
    </w:p>
    <w:p w:rsidR="006E0747" w:rsidRPr="00D035EC" w:rsidRDefault="006E0747" w:rsidP="006E0747">
      <w:pPr>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tanításának célja</w:t>
      </w:r>
    </w:p>
    <w:p w:rsidR="006E0747" w:rsidRPr="00D035EC" w:rsidRDefault="006E0747" w:rsidP="006E0747">
      <w:pPr>
        <w:autoSpaceDE w:val="0"/>
        <w:autoSpaceDN w:val="0"/>
        <w:adjustRightInd w:val="0"/>
        <w:spacing w:after="0"/>
        <w:ind w:left="851"/>
        <w:rPr>
          <w:rFonts w:cs="Times New Roman"/>
          <w:szCs w:val="24"/>
          <w:lang w:eastAsia="hu-HU"/>
        </w:rPr>
      </w:pPr>
      <w:r w:rsidRPr="00D035EC">
        <w:rPr>
          <w:rFonts w:cs="Times New Roman"/>
          <w:szCs w:val="24"/>
          <w:lang w:eastAsia="hu-HU"/>
        </w:rPr>
        <w:t>Az oktatás célja az elméleti ismeretek elmélyítése, rendszerezése, integrálása, a gyakorlati feladatokban, különösen a méréstechnika témakörben a konkrét méréseket megalapozó új elméleti ismeretek szerzése.</w:t>
      </w:r>
    </w:p>
    <w:p w:rsidR="006E0747" w:rsidRPr="00D035EC" w:rsidRDefault="006E0747" w:rsidP="006E0747">
      <w:pPr>
        <w:pStyle w:val="Listaszerbekezds"/>
        <w:autoSpaceDE w:val="0"/>
        <w:autoSpaceDN w:val="0"/>
        <w:adjustRightInd w:val="0"/>
        <w:spacing w:after="0"/>
        <w:ind w:left="851"/>
        <w:rPr>
          <w:rFonts w:cs="Times New Roman"/>
          <w:szCs w:val="24"/>
          <w:lang w:eastAsia="hu-HU"/>
        </w:rPr>
      </w:pPr>
      <w:r w:rsidRPr="00D035EC">
        <w:rPr>
          <w:rFonts w:cs="Times New Roman"/>
          <w:szCs w:val="24"/>
          <w:lang w:eastAsia="hu-HU"/>
        </w:rPr>
        <w:t>A terepi, és a műhelytevékenység közben önállóságra, pontosságra, szakmai igényességre, a természet szeretetére és környezettudatos magatartásra nevelés.</w:t>
      </w:r>
    </w:p>
    <w:p w:rsidR="006E0747" w:rsidRPr="00D035EC" w:rsidRDefault="006E0747" w:rsidP="006E0747">
      <w:pPr>
        <w:pStyle w:val="Listaszerbekezds"/>
        <w:spacing w:after="0"/>
        <w:ind w:left="851"/>
        <w:rPr>
          <w:rFonts w:cs="Times New Roman"/>
        </w:rPr>
      </w:pPr>
      <w:r w:rsidRPr="00D035EC">
        <w:rPr>
          <w:rFonts w:cs="Times New Roman"/>
          <w:szCs w:val="24"/>
          <w:lang w:eastAsia="hu-HU"/>
        </w:rPr>
        <w:t>Az önálló tevékenység, a közvetlen megfigyelés, tapasztalatszerzés lehetőségének biztosításával a tanulók problémamegoldó képességének és kreativitásának fejlesztése</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Kapcsolódó közismereti, szakmai tartalmak</w:t>
      </w:r>
    </w:p>
    <w:p w:rsidR="006E0747" w:rsidRPr="00D035EC" w:rsidRDefault="006E0747" w:rsidP="006E0747">
      <w:pPr>
        <w:spacing w:after="0"/>
        <w:ind w:left="851"/>
        <w:rPr>
          <w:rFonts w:cs="Times New Roman"/>
        </w:rPr>
      </w:pPr>
      <w:r w:rsidRPr="00D035EC">
        <w:rPr>
          <w:rFonts w:cs="Times New Roman"/>
          <w:szCs w:val="24"/>
        </w:rPr>
        <w:t>Ismerje a természettudományos közismereti tantárgyak tananyagát olyan szinten, hogy a szakmai elméleti tantárgyak elsajátításához a szükséges előképzettséggel rendelkezzen</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Témakörök</w:t>
      </w: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Hidrometeorológiai mérések</w:t>
      </w:r>
      <w:r w:rsidRPr="00D035EC">
        <w:rPr>
          <w:rFonts w:cs="Times New Roman"/>
          <w:b/>
          <w:i/>
        </w:rPr>
        <w:tab/>
        <w:t>24 óra/24 óra</w:t>
      </w:r>
    </w:p>
    <w:p w:rsidR="006E0747" w:rsidRPr="00D035EC" w:rsidRDefault="006E0747" w:rsidP="006E0747">
      <w:pPr>
        <w:spacing w:after="0"/>
        <w:ind w:left="851"/>
        <w:rPr>
          <w:rFonts w:cs="Times New Roman"/>
        </w:rPr>
      </w:pPr>
      <w:r w:rsidRPr="00D035EC">
        <w:rPr>
          <w:rFonts w:cs="Times New Roman"/>
        </w:rPr>
        <w:t>Éghajlat, időjárás, az időjárási elemek</w:t>
      </w:r>
    </w:p>
    <w:p w:rsidR="006E0747" w:rsidRPr="00D035EC" w:rsidRDefault="006E0747" w:rsidP="006E0747">
      <w:pPr>
        <w:spacing w:after="0"/>
        <w:ind w:left="851"/>
        <w:rPr>
          <w:rFonts w:cs="Times New Roman"/>
        </w:rPr>
      </w:pPr>
      <w:r w:rsidRPr="00D035EC">
        <w:rPr>
          <w:rFonts w:cs="Times New Roman"/>
        </w:rPr>
        <w:t>A csapadék keletkezése, mértékegységei, mérési módjai</w:t>
      </w:r>
    </w:p>
    <w:p w:rsidR="006E0747" w:rsidRPr="00D035EC" w:rsidRDefault="006E0747" w:rsidP="006E0747">
      <w:pPr>
        <w:spacing w:after="0"/>
        <w:ind w:left="851"/>
        <w:rPr>
          <w:rFonts w:cs="Times New Roman"/>
        </w:rPr>
      </w:pPr>
      <w:r w:rsidRPr="00D035EC">
        <w:rPr>
          <w:rFonts w:cs="Times New Roman"/>
        </w:rPr>
        <w:t>Hómérés, hó-víz egyenérték mérése</w:t>
      </w:r>
    </w:p>
    <w:p w:rsidR="006E0747" w:rsidRPr="00D035EC" w:rsidRDefault="006E0747" w:rsidP="006E0747">
      <w:pPr>
        <w:spacing w:after="0"/>
        <w:ind w:left="851"/>
        <w:rPr>
          <w:rFonts w:cs="Times New Roman"/>
        </w:rPr>
      </w:pPr>
      <w:r w:rsidRPr="00D035EC">
        <w:rPr>
          <w:rFonts w:cs="Times New Roman"/>
        </w:rPr>
        <w:t>Csapadék adatok feldolgozása: időbeni eloszlás, térbeli eloszlás</w:t>
      </w:r>
    </w:p>
    <w:p w:rsidR="006E0747" w:rsidRPr="00D035EC" w:rsidRDefault="006E0747" w:rsidP="006E0747">
      <w:pPr>
        <w:spacing w:after="0"/>
        <w:ind w:left="851"/>
        <w:rPr>
          <w:rFonts w:cs="Times New Roman"/>
        </w:rPr>
      </w:pPr>
      <w:r w:rsidRPr="00D035EC">
        <w:rPr>
          <w:rFonts w:cs="Times New Roman"/>
        </w:rPr>
        <w:t>A hőmérséklet mértékegységei, mérési módjai, mérési adatok feldolgozása</w:t>
      </w:r>
    </w:p>
    <w:p w:rsidR="006E0747" w:rsidRPr="00D035EC" w:rsidRDefault="006E0747" w:rsidP="006E0747">
      <w:pPr>
        <w:spacing w:after="0"/>
        <w:ind w:left="851"/>
        <w:rPr>
          <w:rFonts w:cs="Times New Roman"/>
        </w:rPr>
      </w:pPr>
      <w:r w:rsidRPr="00D035EC">
        <w:rPr>
          <w:rFonts w:cs="Times New Roman"/>
        </w:rPr>
        <w:t>A légnyomás mértékegységei, mérési módja, mérési adatok feldolgozása</w:t>
      </w:r>
    </w:p>
    <w:p w:rsidR="006E0747" w:rsidRPr="00D035EC" w:rsidRDefault="006E0747" w:rsidP="006E0747">
      <w:pPr>
        <w:spacing w:after="0"/>
        <w:ind w:left="851"/>
        <w:rPr>
          <w:rFonts w:cs="Times New Roman"/>
        </w:rPr>
      </w:pPr>
      <w:r w:rsidRPr="00D035EC">
        <w:rPr>
          <w:rFonts w:cs="Times New Roman"/>
        </w:rPr>
        <w:t>A párolgás, mérési módjai, mérési adatok feldolgozása</w:t>
      </w:r>
    </w:p>
    <w:p w:rsidR="006E0747" w:rsidRPr="00D035EC" w:rsidRDefault="006E0747" w:rsidP="006E0747">
      <w:pPr>
        <w:spacing w:after="0"/>
        <w:ind w:left="851"/>
        <w:rPr>
          <w:rFonts w:cs="Times New Roman"/>
        </w:rPr>
      </w:pPr>
      <w:r w:rsidRPr="00D035EC">
        <w:rPr>
          <w:rFonts w:cs="Times New Roman"/>
        </w:rPr>
        <w:t>A levegő páratartalma, mérési módjai, mérési adatok feldolgozása</w:t>
      </w:r>
    </w:p>
    <w:p w:rsidR="006E0747" w:rsidRPr="00D035EC" w:rsidRDefault="006E0747" w:rsidP="006E0747">
      <w:pPr>
        <w:spacing w:after="0"/>
        <w:ind w:left="851"/>
        <w:rPr>
          <w:rFonts w:cs="Times New Roman"/>
        </w:rPr>
      </w:pPr>
      <w:r w:rsidRPr="00D035EC">
        <w:rPr>
          <w:rFonts w:cs="Times New Roman"/>
        </w:rPr>
        <w:t>Napsütéses órák száma, mérési módjai, mérési adatok feldolgozása</w:t>
      </w:r>
    </w:p>
    <w:p w:rsidR="006E0747" w:rsidRPr="00D035EC" w:rsidRDefault="006E0747" w:rsidP="006E0747">
      <w:pPr>
        <w:spacing w:after="0"/>
        <w:ind w:left="851"/>
        <w:rPr>
          <w:rFonts w:cs="Times New Roman"/>
        </w:rPr>
      </w:pPr>
      <w:r w:rsidRPr="00D035EC">
        <w:rPr>
          <w:rFonts w:cs="Times New Roman"/>
        </w:rPr>
        <w:t>Számítógépes adatfeldolgozás</w:t>
      </w:r>
    </w:p>
    <w:p w:rsidR="006E0747" w:rsidRPr="00D035EC" w:rsidRDefault="006E0747" w:rsidP="006E0747">
      <w:pPr>
        <w:spacing w:after="0"/>
        <w:ind w:left="851"/>
        <w:rPr>
          <w:rFonts w:cs="Times New Roman"/>
        </w:rPr>
      </w:pPr>
      <w:r w:rsidRPr="00D035EC">
        <w:rPr>
          <w:rFonts w:cs="Times New Roman"/>
        </w:rPr>
        <w:t>Időjárási térképek elemzése</w:t>
      </w:r>
    </w:p>
    <w:p w:rsidR="006E0747" w:rsidRPr="00D035EC" w:rsidRDefault="006E0747" w:rsidP="006E0747">
      <w:pPr>
        <w:spacing w:after="0"/>
        <w:ind w:left="851"/>
        <w:rPr>
          <w:rFonts w:cs="Times New Roman"/>
        </w:rPr>
      </w:pPr>
      <w:r w:rsidRPr="00D035EC">
        <w:rPr>
          <w:rFonts w:cs="Times New Roman"/>
        </w:rPr>
        <w:t>Időjárás jelentések elemzése</w:t>
      </w:r>
    </w:p>
    <w:p w:rsidR="006E0747" w:rsidRPr="00D035EC" w:rsidRDefault="006E0747" w:rsidP="006E0747">
      <w:pPr>
        <w:spacing w:after="0"/>
        <w:ind w:left="851"/>
        <w:rPr>
          <w:rFonts w:cs="Times New Roman"/>
        </w:rPr>
      </w:pPr>
      <w:r w:rsidRPr="00D035EC">
        <w:rPr>
          <w:rFonts w:cs="Times New Roman"/>
        </w:rPr>
        <w:t>Munka-, Tűzvédelmi szabályzat előírásainak betartása</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Cs/>
        </w:rPr>
        <w:t>Vízméréstan gyakorlat</w:t>
      </w:r>
      <w:r w:rsidRPr="00D035EC">
        <w:rPr>
          <w:rFonts w:cs="Times New Roman"/>
          <w:b/>
          <w:i/>
        </w:rPr>
        <w:tab/>
        <w:t>24 óra/24 óra</w:t>
      </w:r>
    </w:p>
    <w:p w:rsidR="006E0747" w:rsidRPr="00D035EC" w:rsidRDefault="006E0747" w:rsidP="006E0747">
      <w:pPr>
        <w:spacing w:after="0"/>
        <w:ind w:left="851"/>
        <w:rPr>
          <w:rFonts w:cs="Times New Roman"/>
        </w:rPr>
      </w:pPr>
      <w:r w:rsidRPr="00D035EC">
        <w:rPr>
          <w:rFonts w:cs="Times New Roman"/>
        </w:rPr>
        <w:t xml:space="preserve"> Vízállás mérése: vízmércék fajtái, lapvízmércék, rajzoló vízmércék</w:t>
      </w:r>
    </w:p>
    <w:p w:rsidR="006E0747" w:rsidRPr="00D035EC" w:rsidRDefault="006E0747" w:rsidP="006E0747">
      <w:pPr>
        <w:spacing w:after="0"/>
        <w:ind w:left="851"/>
        <w:rPr>
          <w:rFonts w:cs="Times New Roman"/>
        </w:rPr>
      </w:pPr>
      <w:r w:rsidRPr="00D035EC">
        <w:rPr>
          <w:rFonts w:cs="Times New Roman"/>
        </w:rPr>
        <w:t>Vízállás adatok feldolgozása: jellemző vízállások (LNV, LKV, KÖV, stb.)</w:t>
      </w:r>
    </w:p>
    <w:p w:rsidR="006E0747" w:rsidRPr="00D035EC" w:rsidRDefault="006E0747" w:rsidP="006E0747">
      <w:pPr>
        <w:spacing w:after="0"/>
        <w:ind w:left="851"/>
        <w:rPr>
          <w:rFonts w:cs="Times New Roman"/>
        </w:rPr>
      </w:pPr>
      <w:r w:rsidRPr="00D035EC">
        <w:rPr>
          <w:rFonts w:cs="Times New Roman"/>
        </w:rPr>
        <w:t>Talajvízszint mérése és feldolgozása</w:t>
      </w:r>
    </w:p>
    <w:p w:rsidR="006E0747" w:rsidRPr="00D035EC" w:rsidRDefault="006E0747" w:rsidP="006E0747">
      <w:pPr>
        <w:spacing w:after="0"/>
        <w:ind w:left="851"/>
        <w:rPr>
          <w:rFonts w:cs="Times New Roman"/>
        </w:rPr>
      </w:pPr>
      <w:r w:rsidRPr="00D035EC">
        <w:rPr>
          <w:rFonts w:cs="Times New Roman"/>
        </w:rPr>
        <w:t>Számítógépes adatfeldolgozás</w:t>
      </w:r>
    </w:p>
    <w:p w:rsidR="006E0747" w:rsidRPr="00D035EC" w:rsidRDefault="006E0747" w:rsidP="006E0747">
      <w:pPr>
        <w:spacing w:after="0"/>
        <w:ind w:left="851"/>
        <w:rPr>
          <w:rFonts w:cs="Times New Roman"/>
        </w:rPr>
      </w:pPr>
      <w:r w:rsidRPr="00D035EC">
        <w:rPr>
          <w:rFonts w:cs="Times New Roman"/>
        </w:rPr>
        <w:t>Vízszín lejtés mérése, mederfenék lejtés mérése</w:t>
      </w:r>
    </w:p>
    <w:p w:rsidR="006E0747" w:rsidRPr="00D035EC" w:rsidRDefault="006E0747" w:rsidP="006E0747">
      <w:pPr>
        <w:spacing w:after="0"/>
        <w:ind w:left="851"/>
        <w:rPr>
          <w:rFonts w:cs="Times New Roman"/>
        </w:rPr>
      </w:pPr>
      <w:r w:rsidRPr="00D035EC">
        <w:rPr>
          <w:rFonts w:cs="Times New Roman"/>
        </w:rPr>
        <w:t>Mederfelvételek: kismedrek felvétele – vízből, áthidalásról, csónakból</w:t>
      </w:r>
    </w:p>
    <w:p w:rsidR="006E0747" w:rsidRPr="00D035EC" w:rsidRDefault="006E0747" w:rsidP="006E0747">
      <w:pPr>
        <w:spacing w:after="0"/>
        <w:ind w:left="851"/>
        <w:rPr>
          <w:rFonts w:cs="Times New Roman"/>
        </w:rPr>
      </w:pPr>
      <w:r w:rsidRPr="00D035EC">
        <w:rPr>
          <w:rFonts w:cs="Times New Roman"/>
        </w:rPr>
        <w:t>Nagymedrek felvétele: mechanikus mérőeszközökkel, ultrahangos mérőeszközzel, egyéb mérőeszközökkel.</w:t>
      </w:r>
    </w:p>
    <w:p w:rsidR="006E0747" w:rsidRPr="00D035EC" w:rsidRDefault="006E0747" w:rsidP="006E0747">
      <w:pPr>
        <w:spacing w:after="0"/>
        <w:ind w:left="851"/>
        <w:rPr>
          <w:rFonts w:cs="Times New Roman"/>
        </w:rPr>
      </w:pPr>
      <w:r w:rsidRPr="00D035EC">
        <w:rPr>
          <w:rFonts w:cs="Times New Roman"/>
        </w:rPr>
        <w:t>Medrek keresztszelvényének ábrázolása</w:t>
      </w:r>
    </w:p>
    <w:p w:rsidR="006E0747" w:rsidRPr="00D035EC" w:rsidRDefault="006E0747" w:rsidP="006E0747">
      <w:pPr>
        <w:spacing w:after="0"/>
        <w:ind w:left="851"/>
        <w:rPr>
          <w:rFonts w:cs="Times New Roman"/>
        </w:rPr>
      </w:pPr>
      <w:r w:rsidRPr="00D035EC">
        <w:rPr>
          <w:rFonts w:cs="Times New Roman"/>
        </w:rPr>
        <w:t>Vízfolyás hossz-szelvényének ábrázolása</w:t>
      </w:r>
    </w:p>
    <w:p w:rsidR="006E0747" w:rsidRPr="00D035EC" w:rsidRDefault="006E0747" w:rsidP="006E0747">
      <w:pPr>
        <w:spacing w:after="0"/>
        <w:ind w:left="851"/>
        <w:rPr>
          <w:rFonts w:cs="Times New Roman"/>
        </w:rPr>
      </w:pPr>
      <w:r w:rsidRPr="00D035EC">
        <w:rPr>
          <w:rFonts w:cs="Times New Roman"/>
        </w:rPr>
        <w:t>Adatok feldolgozása, számítógépes ábrázolás</w:t>
      </w:r>
    </w:p>
    <w:p w:rsidR="006E0747" w:rsidRPr="00D035EC" w:rsidRDefault="006E0747" w:rsidP="006E0747">
      <w:pPr>
        <w:spacing w:after="0"/>
        <w:ind w:left="851"/>
        <w:rPr>
          <w:rFonts w:cs="Times New Roman"/>
        </w:rPr>
      </w:pPr>
      <w:r w:rsidRPr="00D035EC">
        <w:rPr>
          <w:rFonts w:cs="Times New Roman"/>
        </w:rPr>
        <w:t>Munka-, Tűzvédelmi szabályzat előírásainak betartása</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rPr>
        <w:t>Vízhozammérések</w:t>
      </w:r>
      <w:r w:rsidRPr="00D035EC">
        <w:rPr>
          <w:rFonts w:cs="Times New Roman"/>
          <w:b/>
          <w:i/>
        </w:rPr>
        <w:tab/>
        <w:t>20 óra/20 óra</w:t>
      </w:r>
    </w:p>
    <w:p w:rsidR="006E0747" w:rsidRPr="00D035EC" w:rsidRDefault="006E0747" w:rsidP="006E0747">
      <w:pPr>
        <w:spacing w:after="0"/>
        <w:ind w:left="851"/>
        <w:rPr>
          <w:rFonts w:cs="Times New Roman"/>
        </w:rPr>
      </w:pPr>
      <w:r w:rsidRPr="00D035EC">
        <w:rPr>
          <w:rFonts w:cs="Times New Roman"/>
        </w:rPr>
        <w:lastRenderedPageBreak/>
        <w:t>Vízhozam mérés: mederben és nyomócsőben</w:t>
      </w:r>
    </w:p>
    <w:p w:rsidR="006E0747" w:rsidRPr="00D035EC" w:rsidRDefault="006E0747" w:rsidP="006E0747">
      <w:pPr>
        <w:spacing w:after="0"/>
        <w:ind w:left="851"/>
        <w:rPr>
          <w:rFonts w:cs="Times New Roman"/>
        </w:rPr>
      </w:pPr>
      <w:r w:rsidRPr="00D035EC">
        <w:rPr>
          <w:rFonts w:cs="Times New Roman"/>
        </w:rPr>
        <w:t>Vízhozammérés köbözéssel</w:t>
      </w:r>
    </w:p>
    <w:p w:rsidR="006E0747" w:rsidRPr="00D035EC" w:rsidRDefault="006E0747" w:rsidP="006E0747">
      <w:pPr>
        <w:spacing w:after="0"/>
        <w:ind w:left="851"/>
        <w:rPr>
          <w:rFonts w:cs="Times New Roman"/>
        </w:rPr>
      </w:pPr>
      <w:r w:rsidRPr="00D035EC">
        <w:rPr>
          <w:rFonts w:cs="Times New Roman"/>
        </w:rPr>
        <w:t>Vízsebesség mérések: forgószárnyas vízsebesség mérők, egyéb vízsebesség mérések</w:t>
      </w:r>
    </w:p>
    <w:p w:rsidR="006E0747" w:rsidRPr="00D035EC" w:rsidRDefault="006E0747" w:rsidP="006E0747">
      <w:pPr>
        <w:spacing w:after="0"/>
        <w:ind w:left="851"/>
        <w:rPr>
          <w:rFonts w:cs="Times New Roman"/>
        </w:rPr>
      </w:pPr>
      <w:r w:rsidRPr="00D035EC">
        <w:rPr>
          <w:rFonts w:cs="Times New Roman"/>
        </w:rPr>
        <w:t>Vízhozam-adatok feldolgozása szerkesztéssel és számítógéppel</w:t>
      </w:r>
    </w:p>
    <w:p w:rsidR="006E0747" w:rsidRPr="00D035EC" w:rsidRDefault="006E0747" w:rsidP="006E0747">
      <w:pPr>
        <w:spacing w:after="0"/>
        <w:ind w:left="851"/>
        <w:rPr>
          <w:rFonts w:cs="Times New Roman"/>
        </w:rPr>
      </w:pPr>
      <w:r w:rsidRPr="00D035EC">
        <w:rPr>
          <w:rFonts w:cs="Times New Roman"/>
        </w:rPr>
        <w:t>Hidrológiai hossz-szelvény felvétele és ábrázolása</w:t>
      </w:r>
    </w:p>
    <w:p w:rsidR="006E0747" w:rsidRPr="00D035EC" w:rsidRDefault="006E0747" w:rsidP="006E0747">
      <w:pPr>
        <w:spacing w:after="0"/>
        <w:ind w:left="851"/>
        <w:rPr>
          <w:rFonts w:cs="Times New Roman"/>
        </w:rPr>
      </w:pPr>
      <w:r w:rsidRPr="00D035EC">
        <w:rPr>
          <w:rFonts w:cs="Times New Roman"/>
        </w:rPr>
        <w:t>Hordalékmérés: lebegő és görgetett hordalékok mérése</w:t>
      </w:r>
    </w:p>
    <w:p w:rsidR="006E0747" w:rsidRPr="00D035EC" w:rsidRDefault="006E0747" w:rsidP="006E0747">
      <w:pPr>
        <w:spacing w:after="0"/>
        <w:ind w:left="851"/>
        <w:rPr>
          <w:rFonts w:cs="Times New Roman"/>
        </w:rPr>
      </w:pPr>
      <w:r w:rsidRPr="00D035EC">
        <w:rPr>
          <w:rFonts w:cs="Times New Roman"/>
        </w:rPr>
        <w:t>Jégmérés: jégvastagság mérése, jégmennyiség mérése</w:t>
      </w:r>
    </w:p>
    <w:p w:rsidR="006E0747" w:rsidRPr="00D035EC" w:rsidRDefault="006E0747" w:rsidP="006E0747">
      <w:pPr>
        <w:spacing w:after="0"/>
        <w:ind w:left="851"/>
        <w:rPr>
          <w:rFonts w:cs="Times New Roman"/>
        </w:rPr>
      </w:pPr>
      <w:r w:rsidRPr="00D035EC">
        <w:rPr>
          <w:rFonts w:cs="Times New Roman"/>
        </w:rPr>
        <w:t>Munka-, Tűzvédelmi szabályzat előírásainak betartása</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rPr>
        <w:t>Hidraulika gyakorlat</w:t>
      </w:r>
      <w:r w:rsidRPr="00D035EC">
        <w:rPr>
          <w:rFonts w:cs="Times New Roman"/>
          <w:b/>
          <w:i/>
        </w:rPr>
        <w:tab/>
        <w:t>21 óra/21 óra</w:t>
      </w:r>
    </w:p>
    <w:p w:rsidR="006E0747" w:rsidRPr="00D035EC" w:rsidRDefault="006E0747" w:rsidP="006E0747">
      <w:pPr>
        <w:spacing w:after="0"/>
        <w:ind w:left="851"/>
        <w:rPr>
          <w:rFonts w:cs="Times New Roman"/>
        </w:rPr>
      </w:pPr>
      <w:r w:rsidRPr="00D035EC">
        <w:rPr>
          <w:rFonts w:cs="Times New Roman"/>
        </w:rPr>
        <w:t xml:space="preserve"> Áramlásmérés nyomócsőben</w:t>
      </w:r>
    </w:p>
    <w:p w:rsidR="006E0747" w:rsidRPr="00D035EC" w:rsidRDefault="006E0747" w:rsidP="006E0747">
      <w:pPr>
        <w:spacing w:after="0"/>
        <w:ind w:left="851"/>
        <w:rPr>
          <w:rFonts w:cs="Times New Roman"/>
        </w:rPr>
      </w:pPr>
      <w:r w:rsidRPr="00D035EC">
        <w:rPr>
          <w:rFonts w:cs="Times New Roman"/>
        </w:rPr>
        <w:t>Víznyomás, térfogatáram mérése nyomócsőben</w:t>
      </w:r>
    </w:p>
    <w:p w:rsidR="006E0747" w:rsidRPr="00D035EC" w:rsidRDefault="006E0747" w:rsidP="006E0747">
      <w:pPr>
        <w:spacing w:after="0"/>
        <w:ind w:left="851"/>
        <w:rPr>
          <w:rFonts w:cs="Times New Roman"/>
        </w:rPr>
      </w:pPr>
      <w:r w:rsidRPr="00D035EC">
        <w:rPr>
          <w:rFonts w:cs="Times New Roman"/>
        </w:rPr>
        <w:t>Veszteségek mérése, számítása</w:t>
      </w:r>
    </w:p>
    <w:p w:rsidR="006E0747" w:rsidRPr="00D035EC" w:rsidRDefault="006E0747" w:rsidP="006E0747">
      <w:pPr>
        <w:spacing w:after="0"/>
        <w:ind w:left="851"/>
        <w:rPr>
          <w:rFonts w:cs="Times New Roman"/>
        </w:rPr>
      </w:pPr>
      <w:r w:rsidRPr="00D035EC">
        <w:rPr>
          <w:rFonts w:cs="Times New Roman"/>
        </w:rPr>
        <w:t>Áramlásmérés csatornában</w:t>
      </w:r>
    </w:p>
    <w:p w:rsidR="006E0747" w:rsidRPr="00D035EC" w:rsidRDefault="006E0747" w:rsidP="006E0747">
      <w:pPr>
        <w:spacing w:after="0"/>
        <w:ind w:left="851"/>
        <w:rPr>
          <w:rFonts w:cs="Times New Roman"/>
        </w:rPr>
      </w:pPr>
      <w:r w:rsidRPr="00D035EC">
        <w:rPr>
          <w:rFonts w:cs="Times New Roman"/>
        </w:rPr>
        <w:t>Hidraulikai jellemzők mérése, feldolgozása</w:t>
      </w:r>
    </w:p>
    <w:p w:rsidR="006E0747" w:rsidRPr="00D035EC" w:rsidRDefault="006E0747" w:rsidP="006E0747">
      <w:pPr>
        <w:spacing w:after="0"/>
        <w:ind w:left="851"/>
        <w:rPr>
          <w:rFonts w:cs="Times New Roman"/>
        </w:rPr>
      </w:pPr>
      <w:r w:rsidRPr="00D035EC">
        <w:rPr>
          <w:rFonts w:cs="Times New Roman"/>
        </w:rPr>
        <w:t>Edényből kifolyás mérése, számítása</w:t>
      </w:r>
    </w:p>
    <w:p w:rsidR="006E0747" w:rsidRPr="00D035EC" w:rsidRDefault="006E0747" w:rsidP="006E0747">
      <w:pPr>
        <w:spacing w:after="0"/>
        <w:ind w:left="851"/>
        <w:rPr>
          <w:rFonts w:cs="Times New Roman"/>
        </w:rPr>
      </w:pPr>
      <w:r w:rsidRPr="00D035EC">
        <w:rPr>
          <w:rFonts w:cs="Times New Roman"/>
        </w:rPr>
        <w:t>Zsiliptábla alatti, feletti átfolyás mérése, feldolgozása</w:t>
      </w:r>
    </w:p>
    <w:p w:rsidR="006E0747" w:rsidRPr="00D035EC" w:rsidRDefault="006E0747" w:rsidP="006E0747">
      <w:pPr>
        <w:spacing w:after="0"/>
        <w:ind w:left="851"/>
        <w:rPr>
          <w:rFonts w:cs="Times New Roman"/>
        </w:rPr>
      </w:pPr>
      <w:r w:rsidRPr="00D035EC">
        <w:rPr>
          <w:rFonts w:cs="Times New Roman"/>
        </w:rPr>
        <w:t>Számítógépes adatfeldolgozás</w:t>
      </w:r>
    </w:p>
    <w:p w:rsidR="006E0747" w:rsidRPr="00D035EC" w:rsidRDefault="006E0747" w:rsidP="006E0747">
      <w:pPr>
        <w:spacing w:after="0"/>
        <w:ind w:left="851"/>
        <w:rPr>
          <w:rFonts w:cs="Times New Roman"/>
        </w:rPr>
      </w:pPr>
      <w:r w:rsidRPr="00D035EC">
        <w:rPr>
          <w:rFonts w:cs="Times New Roman"/>
        </w:rPr>
        <w:t>Munka-, Tűzvédelmi szabályzat előírásainak betartása</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Fizikai vizsgálatok</w:t>
      </w:r>
      <w:r w:rsidRPr="00D035EC">
        <w:rPr>
          <w:rFonts w:cs="Times New Roman"/>
          <w:b/>
          <w:i/>
        </w:rPr>
        <w:tab/>
        <w:t>36 óra/36 óra</w:t>
      </w:r>
    </w:p>
    <w:p w:rsidR="006E0747" w:rsidRPr="00D035EC" w:rsidRDefault="006E0747" w:rsidP="006E0747">
      <w:pPr>
        <w:spacing w:after="0"/>
        <w:ind w:left="851"/>
        <w:rPr>
          <w:rFonts w:cs="Times New Roman"/>
        </w:rPr>
      </w:pPr>
      <w:r w:rsidRPr="00D035EC">
        <w:rPr>
          <w:rFonts w:cs="Times New Roman"/>
        </w:rPr>
        <w:t>Laboratóriumi eszközök és használatuk</w:t>
      </w:r>
    </w:p>
    <w:p w:rsidR="006E0747" w:rsidRPr="00D035EC" w:rsidRDefault="006E0747" w:rsidP="006E0747">
      <w:pPr>
        <w:spacing w:after="0"/>
        <w:ind w:left="851"/>
        <w:rPr>
          <w:rFonts w:cs="Times New Roman"/>
        </w:rPr>
      </w:pPr>
      <w:r w:rsidRPr="00D035EC">
        <w:rPr>
          <w:rFonts w:cs="Times New Roman"/>
        </w:rPr>
        <w:t>Tömegmérés eszközei</w:t>
      </w:r>
    </w:p>
    <w:p w:rsidR="006E0747" w:rsidRPr="00D035EC" w:rsidRDefault="006E0747" w:rsidP="006E0747">
      <w:pPr>
        <w:spacing w:after="0"/>
        <w:ind w:left="851"/>
        <w:rPr>
          <w:rFonts w:cs="Times New Roman"/>
        </w:rPr>
      </w:pPr>
      <w:r w:rsidRPr="00D035EC">
        <w:rPr>
          <w:rFonts w:cs="Times New Roman"/>
        </w:rPr>
        <w:t>Térfogatmérés eszközei</w:t>
      </w:r>
    </w:p>
    <w:p w:rsidR="006E0747" w:rsidRPr="00D035EC" w:rsidRDefault="006E0747" w:rsidP="006E0747">
      <w:pPr>
        <w:spacing w:after="0"/>
        <w:ind w:left="851"/>
        <w:rPr>
          <w:rFonts w:cs="Times New Roman"/>
        </w:rPr>
      </w:pPr>
      <w:r w:rsidRPr="00D035EC">
        <w:rPr>
          <w:rFonts w:cs="Times New Roman"/>
        </w:rPr>
        <w:t>Fizikai anyagjellemzők vizsgálata</w:t>
      </w:r>
    </w:p>
    <w:p w:rsidR="006E0747" w:rsidRPr="00D035EC" w:rsidRDefault="006E0747" w:rsidP="006E0747">
      <w:pPr>
        <w:spacing w:after="0"/>
        <w:ind w:left="851"/>
        <w:rPr>
          <w:rFonts w:cs="Times New Roman"/>
        </w:rPr>
      </w:pPr>
      <w:r w:rsidRPr="00D035EC">
        <w:rPr>
          <w:rFonts w:cs="Times New Roman"/>
        </w:rPr>
        <w:t>Sűrűség, testsűrűség, halmazsűrűség fogalma, számítása, mérése</w:t>
      </w:r>
    </w:p>
    <w:p w:rsidR="006E0747" w:rsidRPr="00D035EC" w:rsidRDefault="006E0747" w:rsidP="006E0747">
      <w:pPr>
        <w:spacing w:after="0"/>
        <w:ind w:left="851"/>
        <w:rPr>
          <w:rFonts w:cs="Times New Roman"/>
        </w:rPr>
      </w:pPr>
      <w:r w:rsidRPr="00D035EC">
        <w:rPr>
          <w:rFonts w:cs="Times New Roman"/>
        </w:rPr>
        <w:t>Hidrotechnikai tulajdonságok fogalma, vizsgálata</w:t>
      </w:r>
    </w:p>
    <w:p w:rsidR="006E0747" w:rsidRPr="00D035EC" w:rsidRDefault="006E0747" w:rsidP="006E0747">
      <w:pPr>
        <w:spacing w:after="0"/>
        <w:ind w:left="851"/>
        <w:rPr>
          <w:rFonts w:cs="Times New Roman"/>
        </w:rPr>
      </w:pPr>
      <w:r w:rsidRPr="00D035EC">
        <w:rPr>
          <w:rFonts w:cs="Times New Roman"/>
        </w:rPr>
        <w:t>Mechanikai jellemzők fogalma és vizsgálatuk</w:t>
      </w:r>
    </w:p>
    <w:p w:rsidR="006E0747" w:rsidRPr="00D035EC" w:rsidRDefault="006E0747" w:rsidP="006E0747">
      <w:pPr>
        <w:spacing w:after="0"/>
        <w:ind w:left="851"/>
        <w:rPr>
          <w:rFonts w:cs="Times New Roman"/>
        </w:rPr>
      </w:pPr>
      <w:r w:rsidRPr="00D035EC">
        <w:rPr>
          <w:rFonts w:cs="Times New Roman"/>
        </w:rPr>
        <w:t>Szemcsés anyagok vizsgálata</w:t>
      </w:r>
    </w:p>
    <w:p w:rsidR="006E0747" w:rsidRPr="00D035EC" w:rsidRDefault="006E0747" w:rsidP="006E0747">
      <w:pPr>
        <w:spacing w:after="0"/>
        <w:ind w:left="851"/>
        <w:rPr>
          <w:rFonts w:cs="Times New Roman"/>
        </w:rPr>
      </w:pPr>
      <w:r w:rsidRPr="00D035EC">
        <w:rPr>
          <w:rFonts w:cs="Times New Roman"/>
        </w:rPr>
        <w:t>Témakörökhöz kapcsolódó szakmai számítások, jegyzőkönyvek készítése</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Kémia vizsgálatok</w:t>
      </w:r>
      <w:r w:rsidRPr="00D035EC">
        <w:rPr>
          <w:rFonts w:cs="Times New Roman"/>
          <w:b/>
          <w:i/>
        </w:rPr>
        <w:tab/>
        <w:t>36 óra/36 óra</w:t>
      </w:r>
    </w:p>
    <w:p w:rsidR="006E0747" w:rsidRPr="00D035EC" w:rsidRDefault="006E0747" w:rsidP="006E0747">
      <w:pPr>
        <w:spacing w:after="0"/>
        <w:ind w:left="851"/>
        <w:rPr>
          <w:rFonts w:cs="Times New Roman"/>
        </w:rPr>
      </w:pPr>
      <w:r w:rsidRPr="00D035EC">
        <w:rPr>
          <w:rFonts w:cs="Times New Roman"/>
        </w:rPr>
        <w:t>Laboratóriumi munka szabályai, elsősegélynyújtás sérülések, balesetek esetén</w:t>
      </w:r>
    </w:p>
    <w:p w:rsidR="006E0747" w:rsidRPr="00D035EC" w:rsidRDefault="006E0747" w:rsidP="006E0747">
      <w:pPr>
        <w:spacing w:after="0"/>
        <w:ind w:left="851"/>
        <w:rPr>
          <w:rFonts w:cs="Times New Roman"/>
        </w:rPr>
      </w:pPr>
      <w:r w:rsidRPr="00D035EC">
        <w:rPr>
          <w:rFonts w:cs="Times New Roman"/>
        </w:rPr>
        <w:t>Laboratóriumi eszközök és használatuk</w:t>
      </w:r>
    </w:p>
    <w:p w:rsidR="006E0747" w:rsidRPr="00D035EC" w:rsidRDefault="006E0747" w:rsidP="006E0747">
      <w:pPr>
        <w:spacing w:after="0"/>
        <w:ind w:left="851"/>
        <w:rPr>
          <w:rFonts w:cs="Times New Roman"/>
        </w:rPr>
      </w:pPr>
      <w:r w:rsidRPr="00D035EC">
        <w:rPr>
          <w:rFonts w:cs="Times New Roman"/>
        </w:rPr>
        <w:t>Laboratóriumi vegyszerhulladékok és tárolásuk</w:t>
      </w:r>
    </w:p>
    <w:p w:rsidR="006E0747" w:rsidRPr="00D035EC" w:rsidRDefault="006E0747" w:rsidP="006E0747">
      <w:pPr>
        <w:spacing w:after="0"/>
        <w:ind w:left="851"/>
        <w:rPr>
          <w:rFonts w:cs="Times New Roman"/>
        </w:rPr>
      </w:pPr>
      <w:r w:rsidRPr="00D035EC">
        <w:rPr>
          <w:rFonts w:cs="Times New Roman"/>
        </w:rPr>
        <w:t>Laboratóriumi műveletek</w:t>
      </w:r>
    </w:p>
    <w:p w:rsidR="006E0747" w:rsidRPr="00D035EC" w:rsidRDefault="006E0747" w:rsidP="006E0747">
      <w:pPr>
        <w:spacing w:after="0"/>
        <w:ind w:left="851"/>
        <w:rPr>
          <w:rFonts w:cs="Times New Roman"/>
        </w:rPr>
      </w:pPr>
      <w:r w:rsidRPr="00D035EC">
        <w:rPr>
          <w:rFonts w:cs="Times New Roman"/>
        </w:rPr>
        <w:t>Oldódás, oldatkészítés</w:t>
      </w:r>
    </w:p>
    <w:p w:rsidR="006E0747" w:rsidRPr="00D035EC" w:rsidRDefault="006E0747" w:rsidP="006E0747">
      <w:pPr>
        <w:spacing w:after="0"/>
        <w:ind w:left="851"/>
        <w:rPr>
          <w:rFonts w:cs="Times New Roman"/>
        </w:rPr>
      </w:pPr>
      <w:r w:rsidRPr="00D035EC">
        <w:rPr>
          <w:rFonts w:cs="Times New Roman"/>
        </w:rPr>
        <w:t>Szárítás</w:t>
      </w:r>
    </w:p>
    <w:p w:rsidR="006E0747" w:rsidRPr="00D035EC" w:rsidRDefault="006E0747" w:rsidP="006E0747">
      <w:pPr>
        <w:spacing w:after="0"/>
        <w:ind w:left="851"/>
        <w:rPr>
          <w:rFonts w:cs="Times New Roman"/>
        </w:rPr>
      </w:pPr>
      <w:r w:rsidRPr="00D035EC">
        <w:rPr>
          <w:rFonts w:cs="Times New Roman"/>
        </w:rPr>
        <w:t>Ülepítés, szűrés</w:t>
      </w:r>
    </w:p>
    <w:p w:rsidR="006E0747" w:rsidRPr="00D035EC" w:rsidRDefault="006E0747" w:rsidP="006E0747">
      <w:pPr>
        <w:spacing w:after="0"/>
        <w:ind w:left="851"/>
        <w:rPr>
          <w:rFonts w:cs="Times New Roman"/>
        </w:rPr>
      </w:pPr>
      <w:r w:rsidRPr="00D035EC">
        <w:rPr>
          <w:rFonts w:cs="Times New Roman"/>
        </w:rPr>
        <w:t>Kristályosítás</w:t>
      </w:r>
    </w:p>
    <w:p w:rsidR="006E0747" w:rsidRPr="00D035EC" w:rsidRDefault="006E0747" w:rsidP="006E0747">
      <w:pPr>
        <w:spacing w:after="0"/>
        <w:ind w:left="851"/>
        <w:rPr>
          <w:rFonts w:cs="Times New Roman"/>
        </w:rPr>
      </w:pPr>
      <w:r w:rsidRPr="00D035EC">
        <w:rPr>
          <w:rFonts w:cs="Times New Roman"/>
        </w:rPr>
        <w:t>Bepárlás</w:t>
      </w:r>
    </w:p>
    <w:p w:rsidR="006E0747" w:rsidRPr="00D035EC" w:rsidRDefault="006E0747" w:rsidP="006E0747">
      <w:pPr>
        <w:spacing w:after="0"/>
        <w:ind w:left="851"/>
        <w:rPr>
          <w:rFonts w:cs="Times New Roman"/>
        </w:rPr>
      </w:pPr>
      <w:r w:rsidRPr="00D035EC">
        <w:rPr>
          <w:rFonts w:cs="Times New Roman"/>
        </w:rPr>
        <w:t>Desztillálás</w:t>
      </w:r>
    </w:p>
    <w:p w:rsidR="006E0747" w:rsidRPr="00D035EC" w:rsidRDefault="006E0747" w:rsidP="006E0747">
      <w:pPr>
        <w:spacing w:after="0"/>
        <w:ind w:left="851"/>
        <w:rPr>
          <w:rFonts w:cs="Times New Roman"/>
        </w:rPr>
      </w:pPr>
      <w:r w:rsidRPr="00D035EC">
        <w:rPr>
          <w:rFonts w:cs="Times New Roman"/>
        </w:rPr>
        <w:t>Tömeg- és térfogat szerinti elemzés</w:t>
      </w:r>
    </w:p>
    <w:p w:rsidR="006E0747" w:rsidRPr="00D035EC" w:rsidRDefault="006E0747" w:rsidP="006E0747">
      <w:pPr>
        <w:spacing w:after="0"/>
        <w:ind w:left="851"/>
        <w:rPr>
          <w:rFonts w:cs="Times New Roman"/>
        </w:rPr>
      </w:pPr>
      <w:r w:rsidRPr="00D035EC">
        <w:rPr>
          <w:rFonts w:cs="Times New Roman"/>
        </w:rPr>
        <w:t>Témakörökhöz kapcsolódó szakmai számítások, jegyzőkönyvek készítése</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Biológiai vizsgálatok</w:t>
      </w:r>
      <w:r w:rsidRPr="00D035EC">
        <w:rPr>
          <w:rFonts w:cs="Times New Roman"/>
          <w:b/>
          <w:i/>
        </w:rPr>
        <w:tab/>
        <w:t>36 óra/36 óra</w:t>
      </w:r>
    </w:p>
    <w:p w:rsidR="006E0747" w:rsidRPr="00D035EC" w:rsidRDefault="006E0747" w:rsidP="006E0747">
      <w:pPr>
        <w:tabs>
          <w:tab w:val="left" w:pos="1418"/>
          <w:tab w:val="right" w:pos="9072"/>
        </w:tabs>
        <w:spacing w:after="0"/>
        <w:ind w:left="851"/>
        <w:rPr>
          <w:rFonts w:cs="Times New Roman"/>
        </w:rPr>
      </w:pPr>
      <w:r w:rsidRPr="00D035EC">
        <w:rPr>
          <w:rFonts w:cs="Times New Roman"/>
        </w:rPr>
        <w:t>Biológiai vizsgálatok eszközei és használatok</w:t>
      </w:r>
    </w:p>
    <w:p w:rsidR="006E0747" w:rsidRPr="00D035EC" w:rsidRDefault="006E0747" w:rsidP="006E0747">
      <w:pPr>
        <w:tabs>
          <w:tab w:val="left" w:pos="1418"/>
          <w:tab w:val="right" w:pos="9072"/>
        </w:tabs>
        <w:spacing w:after="0"/>
        <w:ind w:left="851"/>
        <w:rPr>
          <w:rFonts w:cs="Times New Roman"/>
        </w:rPr>
      </w:pPr>
      <w:r w:rsidRPr="00D035EC">
        <w:rPr>
          <w:rFonts w:cs="Times New Roman"/>
        </w:rPr>
        <w:t>Mikroszkópos vizsgálatok</w:t>
      </w:r>
    </w:p>
    <w:p w:rsidR="006E0747" w:rsidRPr="00D035EC" w:rsidRDefault="006E0747" w:rsidP="006E0747">
      <w:pPr>
        <w:tabs>
          <w:tab w:val="left" w:pos="1418"/>
          <w:tab w:val="right" w:pos="9072"/>
        </w:tabs>
        <w:spacing w:after="0"/>
        <w:ind w:left="851"/>
        <w:rPr>
          <w:rFonts w:cs="Times New Roman"/>
        </w:rPr>
      </w:pPr>
      <w:r w:rsidRPr="00D035EC">
        <w:rPr>
          <w:rFonts w:cs="Times New Roman"/>
        </w:rPr>
        <w:t>Mikroszkóp felépítése, beállítása, kezelése</w:t>
      </w:r>
    </w:p>
    <w:p w:rsidR="006E0747" w:rsidRPr="00D035EC" w:rsidRDefault="006E0747" w:rsidP="006E0747">
      <w:pPr>
        <w:tabs>
          <w:tab w:val="left" w:pos="1418"/>
          <w:tab w:val="right" w:pos="9072"/>
        </w:tabs>
        <w:spacing w:after="0"/>
        <w:ind w:left="851"/>
        <w:rPr>
          <w:rFonts w:cs="Times New Roman"/>
        </w:rPr>
      </w:pPr>
      <w:r w:rsidRPr="00D035EC">
        <w:rPr>
          <w:rFonts w:cs="Times New Roman"/>
        </w:rPr>
        <w:t>Mintavétel, minta előkészítése mikroszkópos vizsgálathoz</w:t>
      </w:r>
    </w:p>
    <w:p w:rsidR="006E0747" w:rsidRPr="00D035EC" w:rsidRDefault="006E0747" w:rsidP="006E0747">
      <w:pPr>
        <w:tabs>
          <w:tab w:val="left" w:pos="1418"/>
          <w:tab w:val="right" w:pos="9072"/>
        </w:tabs>
        <w:spacing w:after="0"/>
        <w:ind w:left="851"/>
        <w:rPr>
          <w:rFonts w:cs="Times New Roman"/>
        </w:rPr>
      </w:pPr>
      <w:r w:rsidRPr="00D035EC">
        <w:rPr>
          <w:rFonts w:cs="Times New Roman"/>
        </w:rPr>
        <w:lastRenderedPageBreak/>
        <w:t>Metszetek készítése</w:t>
      </w:r>
    </w:p>
    <w:p w:rsidR="006E0747" w:rsidRPr="00D035EC" w:rsidRDefault="006E0747" w:rsidP="006E0747">
      <w:pPr>
        <w:tabs>
          <w:tab w:val="left" w:pos="1418"/>
          <w:tab w:val="right" w:pos="9072"/>
        </w:tabs>
        <w:spacing w:after="0"/>
        <w:ind w:left="851"/>
        <w:rPr>
          <w:rFonts w:cs="Times New Roman"/>
        </w:rPr>
      </w:pPr>
      <w:r w:rsidRPr="00D035EC">
        <w:rPr>
          <w:rFonts w:cs="Times New Roman"/>
        </w:rPr>
        <w:t>Sűrített minták mikroszkópos vizsgálata, fajfelismerés</w:t>
      </w:r>
    </w:p>
    <w:p w:rsidR="006E0747" w:rsidRPr="00D035EC" w:rsidRDefault="006E0747" w:rsidP="006E0747">
      <w:pPr>
        <w:tabs>
          <w:tab w:val="left" w:pos="1418"/>
          <w:tab w:val="right" w:pos="9072"/>
        </w:tabs>
        <w:spacing w:after="0"/>
        <w:ind w:left="851"/>
        <w:rPr>
          <w:rFonts w:cs="Times New Roman"/>
        </w:rPr>
      </w:pPr>
      <w:r w:rsidRPr="00D035EC">
        <w:rPr>
          <w:rFonts w:cs="Times New Roman"/>
        </w:rPr>
        <w:t>Határozási, fajfelismerési gyakorlatok</w:t>
      </w:r>
    </w:p>
    <w:p w:rsidR="006E0747" w:rsidRPr="00D035EC" w:rsidRDefault="006E0747" w:rsidP="006E0747">
      <w:pPr>
        <w:tabs>
          <w:tab w:val="left" w:pos="1418"/>
          <w:tab w:val="right" w:pos="9072"/>
        </w:tabs>
        <w:spacing w:after="0"/>
        <w:ind w:left="851"/>
        <w:rPr>
          <w:rFonts w:cs="Times New Roman"/>
        </w:rPr>
      </w:pPr>
      <w:r w:rsidRPr="00D035EC">
        <w:rPr>
          <w:rFonts w:cs="Times New Roman"/>
        </w:rPr>
        <w:t>Határozók és használatuk</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Analitika gyakorlat</w:t>
      </w:r>
      <w:r w:rsidRPr="00D035EC">
        <w:rPr>
          <w:rFonts w:cs="Times New Roman"/>
          <w:b/>
          <w:i/>
        </w:rPr>
        <w:tab/>
        <w:t>36 óra/36 óra</w:t>
      </w:r>
    </w:p>
    <w:p w:rsidR="006E0747" w:rsidRPr="00D035EC" w:rsidRDefault="006E0747" w:rsidP="006E0747">
      <w:pPr>
        <w:spacing w:after="0"/>
        <w:ind w:left="851"/>
        <w:rPr>
          <w:rFonts w:cs="Times New Roman"/>
        </w:rPr>
      </w:pPr>
      <w:r w:rsidRPr="00D035EC">
        <w:rPr>
          <w:rFonts w:cs="Times New Roman"/>
        </w:rPr>
        <w:t>A mennyiségi elemzés klasszikus módszerei: gravimetria, titrimetria</w:t>
      </w:r>
    </w:p>
    <w:p w:rsidR="006E0747" w:rsidRPr="00D035EC" w:rsidRDefault="006E0747" w:rsidP="006E0747">
      <w:pPr>
        <w:spacing w:after="0"/>
        <w:ind w:left="851"/>
        <w:rPr>
          <w:rFonts w:cs="Times New Roman"/>
        </w:rPr>
      </w:pPr>
      <w:r w:rsidRPr="00D035EC">
        <w:rPr>
          <w:rFonts w:cs="Times New Roman"/>
        </w:rPr>
        <w:t>Mérési hibák</w:t>
      </w:r>
    </w:p>
    <w:p w:rsidR="006E0747" w:rsidRPr="00D035EC" w:rsidRDefault="006E0747" w:rsidP="006E0747">
      <w:pPr>
        <w:spacing w:after="0"/>
        <w:ind w:left="851"/>
        <w:rPr>
          <w:rFonts w:cs="Times New Roman"/>
        </w:rPr>
      </w:pPr>
      <w:r w:rsidRPr="00D035EC">
        <w:rPr>
          <w:rFonts w:cs="Times New Roman"/>
        </w:rPr>
        <w:t>Az elemzés lépései, az analitikai minta előkészítése</w:t>
      </w:r>
    </w:p>
    <w:p w:rsidR="006E0747" w:rsidRPr="00D035EC" w:rsidRDefault="006E0747" w:rsidP="006E0747">
      <w:pPr>
        <w:spacing w:after="0"/>
        <w:ind w:left="851"/>
        <w:rPr>
          <w:rFonts w:cs="Times New Roman"/>
        </w:rPr>
      </w:pPr>
      <w:r w:rsidRPr="00D035EC">
        <w:rPr>
          <w:rFonts w:cs="Times New Roman"/>
        </w:rPr>
        <w:t>Az anyagmennyiség-koncentráció</w:t>
      </w:r>
    </w:p>
    <w:p w:rsidR="006E0747" w:rsidRPr="00D035EC" w:rsidRDefault="006E0747" w:rsidP="006E0747">
      <w:pPr>
        <w:spacing w:after="0"/>
        <w:ind w:left="851"/>
        <w:rPr>
          <w:rFonts w:cs="Times New Roman"/>
        </w:rPr>
      </w:pPr>
      <w:r w:rsidRPr="00D035EC">
        <w:rPr>
          <w:rFonts w:cs="Times New Roman"/>
        </w:rPr>
        <w:t>Sav-bázis titrálások, oldatok pontos koncentrációjának meghatározása, indikátorok használata</w:t>
      </w:r>
    </w:p>
    <w:p w:rsidR="006E0747" w:rsidRPr="00D035EC" w:rsidRDefault="006E0747" w:rsidP="006E0747">
      <w:pPr>
        <w:spacing w:after="0"/>
        <w:ind w:left="851"/>
        <w:rPr>
          <w:rFonts w:cs="Times New Roman"/>
        </w:rPr>
      </w:pPr>
      <w:r w:rsidRPr="00D035EC">
        <w:rPr>
          <w:rFonts w:cs="Times New Roman"/>
        </w:rPr>
        <w:t>HCl- és NaOH-oldatok készítése, pontos koncentrációjának meghatározása</w:t>
      </w:r>
    </w:p>
    <w:p w:rsidR="006E0747" w:rsidRPr="00D035EC" w:rsidRDefault="006E0747" w:rsidP="006E0747">
      <w:pPr>
        <w:spacing w:after="0"/>
        <w:ind w:left="851"/>
        <w:rPr>
          <w:rFonts w:cs="Times New Roman"/>
        </w:rPr>
      </w:pPr>
      <w:r w:rsidRPr="00D035EC">
        <w:rPr>
          <w:rFonts w:cs="Times New Roman"/>
        </w:rPr>
        <w:t>Csapadékos titrálások</w:t>
      </w:r>
    </w:p>
    <w:p w:rsidR="006E0747" w:rsidRPr="00D035EC" w:rsidRDefault="006E0747" w:rsidP="006E0747">
      <w:pPr>
        <w:spacing w:after="0"/>
        <w:ind w:left="851"/>
        <w:rPr>
          <w:rFonts w:cs="Times New Roman"/>
        </w:rPr>
      </w:pPr>
      <w:r w:rsidRPr="00D035EC">
        <w:rPr>
          <w:rFonts w:cs="Times New Roman"/>
        </w:rPr>
        <w:t>Komplexometriás titrálások</w:t>
      </w:r>
    </w:p>
    <w:p w:rsidR="006E0747" w:rsidRPr="00D035EC" w:rsidRDefault="006E0747" w:rsidP="006E0747">
      <w:pPr>
        <w:spacing w:after="0"/>
        <w:ind w:left="851"/>
        <w:rPr>
          <w:rFonts w:cs="Times New Roman"/>
        </w:rPr>
      </w:pPr>
      <w:r w:rsidRPr="00D035EC">
        <w:rPr>
          <w:rFonts w:cs="Times New Roman"/>
        </w:rPr>
        <w:t>EDTA mérőoldat készítése, pontos koncentrációjának meghatározása</w:t>
      </w:r>
    </w:p>
    <w:p w:rsidR="006E0747" w:rsidRPr="00D035EC" w:rsidRDefault="006E0747" w:rsidP="006E0747">
      <w:pPr>
        <w:spacing w:after="0"/>
        <w:ind w:left="851"/>
        <w:rPr>
          <w:rFonts w:cs="Times New Roman"/>
        </w:rPr>
      </w:pPr>
      <w:r w:rsidRPr="00D035EC">
        <w:rPr>
          <w:rFonts w:cs="Times New Roman"/>
        </w:rPr>
        <w:t xml:space="preserve">Komplex vízvizsgálatok </w:t>
      </w:r>
    </w:p>
    <w:p w:rsidR="006E0747" w:rsidRPr="00D035EC" w:rsidRDefault="006E0747" w:rsidP="006E0747">
      <w:pPr>
        <w:spacing w:after="0"/>
        <w:ind w:left="851"/>
        <w:rPr>
          <w:rFonts w:cs="Times New Roman"/>
        </w:rPr>
      </w:pPr>
      <w:r w:rsidRPr="00D035EC">
        <w:rPr>
          <w:rFonts w:cs="Times New Roman"/>
        </w:rPr>
        <w:t>Permanganometriás mérések</w:t>
      </w:r>
    </w:p>
    <w:p w:rsidR="006E0747" w:rsidRPr="00D035EC" w:rsidRDefault="006E0747" w:rsidP="006E0747">
      <w:pPr>
        <w:spacing w:after="0"/>
        <w:ind w:left="851"/>
        <w:rPr>
          <w:rFonts w:cs="Times New Roman"/>
        </w:rPr>
      </w:pPr>
      <w:r w:rsidRPr="00D035EC">
        <w:rPr>
          <w:rFonts w:cs="Times New Roman"/>
        </w:rPr>
        <w:t>KMnO4 mérőoldat készítése, pontos koncentrációjának meghatározása</w:t>
      </w:r>
    </w:p>
    <w:p w:rsidR="006E0747" w:rsidRPr="00D035EC" w:rsidRDefault="006E0747" w:rsidP="006E0747">
      <w:pPr>
        <w:spacing w:after="0"/>
        <w:ind w:left="851"/>
        <w:rPr>
          <w:rFonts w:cs="Times New Roman"/>
        </w:rPr>
      </w:pPr>
      <w:r w:rsidRPr="00D035EC">
        <w:rPr>
          <w:rFonts w:cs="Times New Roman"/>
        </w:rPr>
        <w:t>Jodometriás titrálások</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Földméréstan gyakorlat</w:t>
      </w:r>
      <w:r w:rsidRPr="00D035EC">
        <w:rPr>
          <w:rFonts w:cs="Times New Roman"/>
          <w:b/>
          <w:i/>
        </w:rPr>
        <w:tab/>
        <w:t>48 óra/48 óra</w:t>
      </w:r>
    </w:p>
    <w:p w:rsidR="006E0747" w:rsidRPr="00D035EC" w:rsidRDefault="006E0747" w:rsidP="006E0747">
      <w:pPr>
        <w:tabs>
          <w:tab w:val="left" w:pos="1418"/>
          <w:tab w:val="right" w:pos="9072"/>
        </w:tabs>
        <w:spacing w:after="0"/>
        <w:ind w:left="851"/>
        <w:rPr>
          <w:rFonts w:cs="Times New Roman"/>
        </w:rPr>
      </w:pPr>
      <w:r w:rsidRPr="00D035EC">
        <w:rPr>
          <w:rFonts w:cs="Times New Roman"/>
        </w:rPr>
        <w:t>Vízszintes mérések</w:t>
      </w:r>
    </w:p>
    <w:p w:rsidR="006E0747" w:rsidRPr="00D035EC" w:rsidRDefault="006E0747" w:rsidP="006E0747">
      <w:pPr>
        <w:tabs>
          <w:tab w:val="left" w:pos="1418"/>
          <w:tab w:val="right" w:pos="9072"/>
        </w:tabs>
        <w:spacing w:after="0"/>
        <w:ind w:left="851"/>
        <w:rPr>
          <w:rFonts w:cs="Times New Roman"/>
        </w:rPr>
      </w:pPr>
      <w:r w:rsidRPr="00D035EC">
        <w:rPr>
          <w:rFonts w:cs="Times New Roman"/>
        </w:rPr>
        <w:t>Az iránymérés elve és eszközei</w:t>
      </w:r>
    </w:p>
    <w:p w:rsidR="006E0747" w:rsidRPr="00D035EC" w:rsidRDefault="006E0747" w:rsidP="006E0747">
      <w:pPr>
        <w:tabs>
          <w:tab w:val="left" w:pos="1418"/>
          <w:tab w:val="right" w:pos="9072"/>
        </w:tabs>
        <w:spacing w:after="0"/>
        <w:ind w:left="851"/>
        <w:rPr>
          <w:rFonts w:cs="Times New Roman"/>
        </w:rPr>
      </w:pPr>
      <w:r w:rsidRPr="00D035EC">
        <w:rPr>
          <w:rFonts w:cs="Times New Roman"/>
        </w:rPr>
        <w:t>A teodolit használata. A vízszintes mérések módszereinek alkalmazása</w:t>
      </w:r>
    </w:p>
    <w:p w:rsidR="006E0747" w:rsidRPr="00D035EC" w:rsidRDefault="006E0747" w:rsidP="006E0747">
      <w:pPr>
        <w:tabs>
          <w:tab w:val="left" w:pos="1418"/>
          <w:tab w:val="right" w:pos="9072"/>
        </w:tabs>
        <w:spacing w:after="0"/>
        <w:ind w:left="851"/>
        <w:rPr>
          <w:rFonts w:cs="Times New Roman"/>
        </w:rPr>
      </w:pPr>
      <w:r w:rsidRPr="00D035EC">
        <w:rPr>
          <w:rFonts w:cs="Times New Roman"/>
        </w:rPr>
        <w:t>A szögmérés automatizálása</w:t>
      </w:r>
    </w:p>
    <w:p w:rsidR="006E0747" w:rsidRPr="00D035EC" w:rsidRDefault="006E0747" w:rsidP="006E0747">
      <w:pPr>
        <w:tabs>
          <w:tab w:val="left" w:pos="1418"/>
          <w:tab w:val="right" w:pos="9072"/>
        </w:tabs>
        <w:spacing w:after="0"/>
        <w:ind w:left="851"/>
        <w:rPr>
          <w:rFonts w:cs="Times New Roman"/>
        </w:rPr>
      </w:pPr>
      <w:r w:rsidRPr="00D035EC">
        <w:rPr>
          <w:rFonts w:cs="Times New Roman"/>
        </w:rPr>
        <w:t>Távolságok mérése, geometriai és fizikai távolságmérés</w:t>
      </w:r>
    </w:p>
    <w:p w:rsidR="006E0747" w:rsidRPr="00D035EC" w:rsidRDefault="006E0747" w:rsidP="006E0747">
      <w:pPr>
        <w:tabs>
          <w:tab w:val="left" w:pos="1418"/>
          <w:tab w:val="right" w:pos="9072"/>
        </w:tabs>
        <w:spacing w:after="0"/>
        <w:ind w:left="851"/>
        <w:rPr>
          <w:rFonts w:cs="Times New Roman"/>
        </w:rPr>
      </w:pPr>
      <w:r w:rsidRPr="00D035EC">
        <w:rPr>
          <w:rFonts w:cs="Times New Roman"/>
        </w:rPr>
        <w:t>Vízszintes abszolút és relatív értelmű helymeghatározások</w:t>
      </w:r>
    </w:p>
    <w:p w:rsidR="006E0747" w:rsidRPr="00D035EC" w:rsidRDefault="006E0747" w:rsidP="006E0747">
      <w:pPr>
        <w:tabs>
          <w:tab w:val="left" w:pos="1418"/>
          <w:tab w:val="right" w:pos="9072"/>
        </w:tabs>
        <w:spacing w:after="0"/>
        <w:ind w:left="851"/>
        <w:rPr>
          <w:rFonts w:cs="Times New Roman"/>
        </w:rPr>
      </w:pPr>
      <w:r w:rsidRPr="00D035EC">
        <w:rPr>
          <w:rFonts w:cs="Times New Roman"/>
        </w:rPr>
        <w:t>Egyenesek kitűzése és távolságmérés</w:t>
      </w:r>
    </w:p>
    <w:p w:rsidR="006E0747" w:rsidRPr="00D035EC" w:rsidRDefault="006E0747" w:rsidP="006E0747">
      <w:pPr>
        <w:tabs>
          <w:tab w:val="left" w:pos="1418"/>
          <w:tab w:val="right" w:pos="9072"/>
        </w:tabs>
        <w:spacing w:after="0"/>
        <w:ind w:left="851"/>
        <w:rPr>
          <w:rFonts w:cs="Times New Roman"/>
        </w:rPr>
      </w:pPr>
      <w:r w:rsidRPr="00D035EC">
        <w:rPr>
          <w:rFonts w:cs="Times New Roman"/>
        </w:rPr>
        <w:t>Derékszögű koordinátamérés</w:t>
      </w:r>
    </w:p>
    <w:p w:rsidR="006E0747" w:rsidRPr="00D035EC" w:rsidRDefault="006E0747" w:rsidP="006E0747">
      <w:pPr>
        <w:tabs>
          <w:tab w:val="left" w:pos="1418"/>
          <w:tab w:val="right" w:pos="9072"/>
        </w:tabs>
        <w:spacing w:after="0"/>
        <w:ind w:left="851"/>
        <w:rPr>
          <w:rFonts w:cs="Times New Roman"/>
        </w:rPr>
      </w:pPr>
      <w:r w:rsidRPr="00D035EC">
        <w:rPr>
          <w:rFonts w:cs="Times New Roman"/>
        </w:rPr>
        <w:t>Vízszintes értelmű kitűzési munkák (vonalas létesítmények és kisműtárgyak)</w:t>
      </w:r>
    </w:p>
    <w:p w:rsidR="006E0747" w:rsidRPr="00D035EC" w:rsidRDefault="006E0747" w:rsidP="006E0747">
      <w:pPr>
        <w:tabs>
          <w:tab w:val="left" w:pos="1418"/>
          <w:tab w:val="right" w:pos="9072"/>
        </w:tabs>
        <w:spacing w:after="0"/>
        <w:ind w:left="851"/>
        <w:rPr>
          <w:rFonts w:cs="Times New Roman"/>
        </w:rPr>
      </w:pPr>
      <w:r w:rsidRPr="00D035EC">
        <w:rPr>
          <w:rFonts w:cs="Times New Roman"/>
        </w:rPr>
        <w:t>Szögmérés</w:t>
      </w:r>
    </w:p>
    <w:p w:rsidR="006E0747" w:rsidRPr="00D035EC" w:rsidRDefault="006E0747" w:rsidP="006E0747">
      <w:pPr>
        <w:tabs>
          <w:tab w:val="left" w:pos="1418"/>
          <w:tab w:val="right" w:pos="9072"/>
        </w:tabs>
        <w:spacing w:after="0"/>
        <w:ind w:left="851"/>
        <w:rPr>
          <w:rFonts w:cs="Times New Roman"/>
        </w:rPr>
      </w:pPr>
      <w:r w:rsidRPr="00D035EC">
        <w:rPr>
          <w:rFonts w:cs="Times New Roman"/>
        </w:rPr>
        <w:t>Poláris koordinátamérés</w:t>
      </w:r>
    </w:p>
    <w:p w:rsidR="006E0747" w:rsidRPr="00D035EC" w:rsidRDefault="006E0747" w:rsidP="006E0747">
      <w:pPr>
        <w:tabs>
          <w:tab w:val="left" w:pos="1418"/>
          <w:tab w:val="right" w:pos="9072"/>
        </w:tabs>
        <w:spacing w:after="0"/>
        <w:ind w:left="851"/>
        <w:rPr>
          <w:rFonts w:cs="Times New Roman"/>
        </w:rPr>
      </w:pPr>
      <w:r w:rsidRPr="00D035EC">
        <w:rPr>
          <w:rFonts w:cs="Times New Roman"/>
        </w:rPr>
        <w:t>Magassági abszolút és relatív értelmű helymeghatározások</w:t>
      </w:r>
    </w:p>
    <w:p w:rsidR="006E0747" w:rsidRPr="00D035EC" w:rsidRDefault="006E0747" w:rsidP="006E0747">
      <w:pPr>
        <w:tabs>
          <w:tab w:val="left" w:pos="1418"/>
          <w:tab w:val="right" w:pos="9072"/>
        </w:tabs>
        <w:spacing w:after="0"/>
        <w:ind w:left="851"/>
        <w:rPr>
          <w:rFonts w:cs="Times New Roman"/>
        </w:rPr>
      </w:pPr>
      <w:r w:rsidRPr="00D035EC">
        <w:rPr>
          <w:rFonts w:cs="Times New Roman"/>
        </w:rPr>
        <w:t>Szintezési munkák: vonalszintezés, területszintezés, keresztszelvény-felvétel Magasságok meghatározása. A szintezés eszközeinek használata, az optikai szintezőműszer. A szintezés módszereinek alkalmazása</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Térbeli helymeghatározás navigációs műholdrendszerrel. A GPS használata. </w:t>
      </w:r>
    </w:p>
    <w:p w:rsidR="006E0747" w:rsidRPr="00D035EC" w:rsidRDefault="006E0747" w:rsidP="006E0747">
      <w:pPr>
        <w:tabs>
          <w:tab w:val="left" w:pos="1418"/>
          <w:tab w:val="right" w:pos="9072"/>
        </w:tabs>
        <w:spacing w:after="0"/>
        <w:ind w:left="851"/>
        <w:rPr>
          <w:rFonts w:cs="Times New Roman"/>
        </w:rPr>
      </w:pPr>
      <w:r w:rsidRPr="00D035EC">
        <w:rPr>
          <w:rFonts w:cs="Times New Roman"/>
        </w:rPr>
        <w:t>Alaphálózatok, alappont sűrítés. Klasszikus vízszintes és magassági alappont hálózat. Alappont sűrítés műholdas helymeghatározással.</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Részletes felmérések. Részletpontok vízszintes és magassági felmérése </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A műholdak és földi állomások alrendszerei, módszerek és lehetőségek, pontosság, hibaszámítás </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Mérési eredmények digitális feldolgozása </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Környezettechnika gyakorlat</w:t>
      </w:r>
      <w:r w:rsidRPr="00D035EC">
        <w:rPr>
          <w:rFonts w:cs="Times New Roman"/>
          <w:b/>
          <w:i/>
        </w:rPr>
        <w:tab/>
        <w:t>41 óra/41 óra</w:t>
      </w:r>
    </w:p>
    <w:p w:rsidR="006E0747" w:rsidRPr="00D035EC" w:rsidRDefault="006E0747" w:rsidP="006E0747">
      <w:pPr>
        <w:tabs>
          <w:tab w:val="left" w:pos="1418"/>
          <w:tab w:val="right" w:pos="9072"/>
        </w:tabs>
        <w:spacing w:after="0"/>
        <w:ind w:left="851"/>
        <w:rPr>
          <w:rFonts w:cs="Times New Roman"/>
        </w:rPr>
      </w:pPr>
      <w:r w:rsidRPr="00D035EC">
        <w:rPr>
          <w:rFonts w:cs="Times New Roman"/>
        </w:rPr>
        <w:t>Ülepedés vizsgálata, ülepedési próbák végzése</w:t>
      </w:r>
    </w:p>
    <w:p w:rsidR="006E0747" w:rsidRPr="00D035EC" w:rsidRDefault="006E0747" w:rsidP="006E0747">
      <w:pPr>
        <w:tabs>
          <w:tab w:val="left" w:pos="1418"/>
          <w:tab w:val="right" w:pos="9072"/>
        </w:tabs>
        <w:spacing w:after="0"/>
        <w:ind w:left="851"/>
        <w:rPr>
          <w:rFonts w:cs="Times New Roman"/>
        </w:rPr>
      </w:pPr>
      <w:r w:rsidRPr="00D035EC">
        <w:rPr>
          <w:rFonts w:cs="Times New Roman"/>
        </w:rPr>
        <w:t>Viszkozitás mérése, hatása az ülepedési sebességre</w:t>
      </w:r>
    </w:p>
    <w:p w:rsidR="006E0747" w:rsidRPr="00D035EC" w:rsidRDefault="006E0747" w:rsidP="006E0747">
      <w:pPr>
        <w:tabs>
          <w:tab w:val="left" w:pos="1418"/>
          <w:tab w:val="right" w:pos="9072"/>
        </w:tabs>
        <w:spacing w:after="0"/>
        <w:ind w:left="851"/>
        <w:rPr>
          <w:rFonts w:cs="Times New Roman"/>
        </w:rPr>
      </w:pPr>
      <w:r w:rsidRPr="00D035EC">
        <w:rPr>
          <w:rFonts w:cs="Times New Roman"/>
        </w:rPr>
        <w:t>Felhajtóerő mérése, úszás, úszó test térfogatának számítása</w:t>
      </w:r>
    </w:p>
    <w:p w:rsidR="006E0747" w:rsidRPr="00D035EC" w:rsidRDefault="006E0747" w:rsidP="006E0747">
      <w:pPr>
        <w:tabs>
          <w:tab w:val="left" w:pos="1418"/>
          <w:tab w:val="right" w:pos="9072"/>
        </w:tabs>
        <w:spacing w:after="0"/>
        <w:ind w:left="851"/>
        <w:rPr>
          <w:rFonts w:cs="Times New Roman"/>
        </w:rPr>
      </w:pPr>
      <w:r w:rsidRPr="00D035EC">
        <w:rPr>
          <w:rFonts w:cs="Times New Roman"/>
        </w:rPr>
        <w:t>Közegellenállás mérése</w:t>
      </w:r>
    </w:p>
    <w:p w:rsidR="006E0747" w:rsidRPr="00D035EC" w:rsidRDefault="006E0747" w:rsidP="006E0747">
      <w:pPr>
        <w:tabs>
          <w:tab w:val="left" w:pos="1418"/>
          <w:tab w:val="right" w:pos="9072"/>
        </w:tabs>
        <w:spacing w:after="0"/>
        <w:ind w:left="851"/>
        <w:rPr>
          <w:rFonts w:cs="Times New Roman"/>
        </w:rPr>
      </w:pPr>
      <w:r w:rsidRPr="00D035EC">
        <w:rPr>
          <w:rFonts w:cs="Times New Roman"/>
        </w:rPr>
        <w:lastRenderedPageBreak/>
        <w:t>Dortmundi ülepítő hatékonyságának vizsgálata</w:t>
      </w:r>
    </w:p>
    <w:p w:rsidR="006E0747" w:rsidRPr="00D035EC" w:rsidRDefault="006E0747" w:rsidP="006E0747">
      <w:pPr>
        <w:tabs>
          <w:tab w:val="left" w:pos="1418"/>
          <w:tab w:val="right" w:pos="9072"/>
        </w:tabs>
        <w:spacing w:after="0"/>
        <w:ind w:left="851"/>
        <w:rPr>
          <w:rFonts w:cs="Times New Roman"/>
        </w:rPr>
      </w:pPr>
      <w:r w:rsidRPr="00D035EC">
        <w:rPr>
          <w:rFonts w:cs="Times New Roman"/>
        </w:rPr>
        <w:t>A derítés folyamatának vizsgálata</w:t>
      </w:r>
    </w:p>
    <w:p w:rsidR="006E0747" w:rsidRPr="00D035EC" w:rsidRDefault="006E0747" w:rsidP="006E0747">
      <w:pPr>
        <w:tabs>
          <w:tab w:val="left" w:pos="1418"/>
          <w:tab w:val="right" w:pos="9072"/>
        </w:tabs>
        <w:spacing w:after="0"/>
        <w:ind w:left="851"/>
        <w:rPr>
          <w:rFonts w:cs="Times New Roman"/>
        </w:rPr>
      </w:pPr>
      <w:r w:rsidRPr="00D035EC">
        <w:rPr>
          <w:rFonts w:cs="Times New Roman"/>
        </w:rPr>
        <w:t>Szemcseméret szerinti elválasztás, rostálás, szitaanalízis, diagramkészítés</w:t>
      </w:r>
    </w:p>
    <w:p w:rsidR="006E0747" w:rsidRPr="00D035EC" w:rsidRDefault="006E0747" w:rsidP="006E0747">
      <w:pPr>
        <w:tabs>
          <w:tab w:val="left" w:pos="1418"/>
          <w:tab w:val="right" w:pos="9072"/>
        </w:tabs>
        <w:spacing w:after="0"/>
        <w:ind w:left="851"/>
        <w:rPr>
          <w:rFonts w:cs="Times New Roman"/>
        </w:rPr>
      </w:pPr>
      <w:r w:rsidRPr="00D035EC">
        <w:rPr>
          <w:rFonts w:cs="Times New Roman"/>
        </w:rPr>
        <w:t>Szemcsés szűrő készítése</w:t>
      </w:r>
    </w:p>
    <w:p w:rsidR="006E0747" w:rsidRPr="00D035EC" w:rsidRDefault="006E0747" w:rsidP="006E0747">
      <w:pPr>
        <w:tabs>
          <w:tab w:val="left" w:pos="1418"/>
          <w:tab w:val="right" w:pos="9072"/>
        </w:tabs>
        <w:spacing w:after="0"/>
        <w:ind w:left="851"/>
        <w:rPr>
          <w:rFonts w:cs="Times New Roman"/>
        </w:rPr>
      </w:pPr>
      <w:r w:rsidRPr="00D035EC">
        <w:rPr>
          <w:rFonts w:cs="Times New Roman"/>
        </w:rPr>
        <w:t>Szűrési sebesség mérése</w:t>
      </w:r>
    </w:p>
    <w:p w:rsidR="006E0747" w:rsidRPr="00D035EC" w:rsidRDefault="006E0747" w:rsidP="006E0747">
      <w:pPr>
        <w:tabs>
          <w:tab w:val="left" w:pos="1418"/>
          <w:tab w:val="right" w:pos="9072"/>
        </w:tabs>
        <w:spacing w:after="0"/>
        <w:ind w:left="851"/>
        <w:rPr>
          <w:rFonts w:cs="Times New Roman"/>
        </w:rPr>
      </w:pPr>
      <w:r w:rsidRPr="00D035EC">
        <w:rPr>
          <w:rFonts w:cs="Times New Roman"/>
        </w:rPr>
        <w:t>Vízhozam mérése, a szűrő ellenállásának számítása</w:t>
      </w:r>
    </w:p>
    <w:p w:rsidR="006E0747" w:rsidRPr="00D035EC" w:rsidRDefault="006E0747" w:rsidP="006E0747">
      <w:pPr>
        <w:tabs>
          <w:tab w:val="left" w:pos="1418"/>
          <w:tab w:val="right" w:pos="9072"/>
        </w:tabs>
        <w:spacing w:after="0"/>
        <w:ind w:left="851"/>
        <w:rPr>
          <w:rFonts w:cs="Times New Roman"/>
        </w:rPr>
      </w:pPr>
      <w:r w:rsidRPr="00D035EC">
        <w:rPr>
          <w:rFonts w:cs="Times New Roman"/>
        </w:rPr>
        <w:t>Ioncserélő készítése</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A pH változásának mérése az ioncsere során </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Bepárlás </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Szárítás </w:t>
      </w:r>
    </w:p>
    <w:p w:rsidR="006E0747" w:rsidRPr="00D035EC" w:rsidRDefault="006E0747" w:rsidP="006E0747">
      <w:pPr>
        <w:tabs>
          <w:tab w:val="left" w:pos="1418"/>
          <w:tab w:val="right" w:pos="9072"/>
        </w:tabs>
        <w:spacing w:after="0"/>
        <w:ind w:left="851"/>
        <w:rPr>
          <w:rFonts w:cs="Times New Roman"/>
        </w:rPr>
      </w:pPr>
      <w:r w:rsidRPr="00D035EC">
        <w:rPr>
          <w:rFonts w:cs="Times New Roman"/>
        </w:rPr>
        <w:t>Környezettechnikai eljárásokhoz kapcsolódó folyamatábrák készítése, értelmezése,</w:t>
      </w:r>
    </w:p>
    <w:p w:rsidR="006E0747" w:rsidRPr="00D035EC" w:rsidRDefault="006E0747" w:rsidP="006E0747">
      <w:pPr>
        <w:tabs>
          <w:tab w:val="left" w:pos="1418"/>
          <w:tab w:val="right" w:pos="9072"/>
        </w:tabs>
        <w:spacing w:after="0"/>
        <w:ind w:left="851"/>
        <w:rPr>
          <w:rFonts w:cs="Times New Roman"/>
        </w:rPr>
      </w:pPr>
      <w:r w:rsidRPr="00D035EC">
        <w:rPr>
          <w:rFonts w:cs="Times New Roman"/>
        </w:rPr>
        <w:t>kapcsolódó szakmai számítások</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képzés javasolt helyszíne (ajánlás)</w:t>
      </w:r>
    </w:p>
    <w:p w:rsidR="006E0747" w:rsidRPr="00D035EC" w:rsidRDefault="006E0747" w:rsidP="006E0747">
      <w:pPr>
        <w:pStyle w:val="Listaszerbekezds"/>
        <w:spacing w:after="0"/>
        <w:ind w:left="83" w:firstLine="709"/>
        <w:rPr>
          <w:rFonts w:cs="Times New Roman"/>
        </w:rPr>
      </w:pPr>
      <w:r w:rsidRPr="00D035EC">
        <w:rPr>
          <w:rFonts w:cs="Times New Roman"/>
        </w:rPr>
        <w:t>Szaktanterem, számítógép terem, tanműhely</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elsajátítása során alkalmazható sajátos módszerek, tanulói tevékenységformák (ajánlás)</w:t>
      </w:r>
    </w:p>
    <w:p w:rsidR="006E0747" w:rsidRPr="00D035EC" w:rsidRDefault="006E0747" w:rsidP="006E0747">
      <w:pPr>
        <w:spacing w:after="0"/>
        <w:ind w:left="426"/>
        <w:rPr>
          <w:rFonts w:cs="Times New Roman"/>
        </w:rPr>
      </w:pPr>
    </w:p>
    <w:p w:rsidR="006E0747" w:rsidRPr="00D035EC" w:rsidRDefault="006E0747" w:rsidP="006E0747">
      <w:pPr>
        <w:spacing w:after="0"/>
        <w:ind w:left="426"/>
        <w:rPr>
          <w:rFonts w:cs="Times New Roman"/>
          <w:i/>
        </w:rPr>
      </w:pP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2"/>
          <w:numId w:val="8"/>
        </w:numPr>
        <w:spacing w:after="0"/>
        <w:rPr>
          <w:rFonts w:cs="Times New Roman"/>
          <w:b/>
        </w:rPr>
      </w:pPr>
      <w:r w:rsidRPr="00D035EC">
        <w:rPr>
          <w:rFonts w:cs="Times New Roman"/>
          <w:b/>
        </w:rPr>
        <w:t>A tantárgy elsajátítása során alkalmazható sajátos módszerek (ajánlás)</w:t>
      </w:r>
    </w:p>
    <w:p w:rsidR="00826958" w:rsidRPr="00D035EC" w:rsidRDefault="00826958" w:rsidP="00826958">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26958" w:rsidRPr="00D035EC" w:rsidTr="00826958">
        <w:trPr>
          <w:trHeight w:val="600"/>
          <w:jc w:val="center"/>
        </w:trPr>
        <w:tc>
          <w:tcPr>
            <w:tcW w:w="960" w:type="dxa"/>
            <w:vMerge w:val="restart"/>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Alkalmazandó eszközök és felszerelések </w:t>
            </w:r>
          </w:p>
        </w:tc>
      </w:tr>
      <w:tr w:rsidR="00826958" w:rsidRPr="00D035EC" w:rsidTr="00826958">
        <w:trPr>
          <w:trHeight w:val="255"/>
          <w:jc w:val="center"/>
        </w:trPr>
        <w:tc>
          <w:tcPr>
            <w:tcW w:w="960" w:type="dxa"/>
            <w:vMerge/>
            <w:vAlign w:val="center"/>
            <w:hideMark/>
          </w:tcPr>
          <w:p w:rsidR="00826958" w:rsidRPr="00D035EC" w:rsidRDefault="00826958" w:rsidP="00826958">
            <w:pPr>
              <w:spacing w:after="0"/>
              <w:jc w:val="left"/>
              <w:rPr>
                <w:rFonts w:eastAsia="Times New Roman" w:cs="Times New Roman"/>
                <w:color w:val="000000"/>
                <w:sz w:val="20"/>
                <w:szCs w:val="20"/>
                <w:lang w:eastAsia="hu-HU"/>
              </w:rPr>
            </w:pPr>
          </w:p>
        </w:tc>
        <w:tc>
          <w:tcPr>
            <w:tcW w:w="2220" w:type="dxa"/>
            <w:vMerge/>
            <w:vAlign w:val="center"/>
            <w:hideMark/>
          </w:tcPr>
          <w:p w:rsidR="00826958" w:rsidRPr="00D035EC" w:rsidRDefault="00826958" w:rsidP="00826958">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egyéni</w:t>
            </w:r>
          </w:p>
        </w:tc>
        <w:tc>
          <w:tcPr>
            <w:tcW w:w="9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w:t>
            </w:r>
          </w:p>
        </w:tc>
        <w:tc>
          <w:tcPr>
            <w:tcW w:w="9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osztály</w:t>
            </w:r>
          </w:p>
        </w:tc>
        <w:tc>
          <w:tcPr>
            <w:tcW w:w="2380" w:type="dxa"/>
            <w:vMerge/>
            <w:vAlign w:val="center"/>
            <w:hideMark/>
          </w:tcPr>
          <w:p w:rsidR="00826958" w:rsidRPr="00D035EC" w:rsidRDefault="00826958" w:rsidP="00826958">
            <w:pPr>
              <w:spacing w:after="0"/>
              <w:jc w:val="left"/>
              <w:rPr>
                <w:rFonts w:eastAsia="Times New Roman" w:cs="Times New Roman"/>
                <w:color w:val="000000"/>
                <w:sz w:val="20"/>
                <w:szCs w:val="20"/>
                <w:lang w:eastAsia="hu-HU"/>
              </w:rPr>
            </w:pPr>
          </w:p>
        </w:tc>
      </w:tr>
      <w:tr w:rsidR="00826958" w:rsidRPr="00D035EC" w:rsidTr="00826958">
        <w:trPr>
          <w:trHeight w:val="255"/>
          <w:jc w:val="center"/>
        </w:trPr>
        <w:tc>
          <w:tcPr>
            <w:tcW w:w="9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w:t>
            </w:r>
          </w:p>
        </w:tc>
        <w:tc>
          <w:tcPr>
            <w:tcW w:w="222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magyarázat</w:t>
            </w:r>
          </w:p>
        </w:tc>
        <w:tc>
          <w:tcPr>
            <w:tcW w:w="9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255"/>
          <w:jc w:val="center"/>
        </w:trPr>
        <w:tc>
          <w:tcPr>
            <w:tcW w:w="9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w:t>
            </w:r>
          </w:p>
        </w:tc>
        <w:tc>
          <w:tcPr>
            <w:tcW w:w="222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megbeszélés</w:t>
            </w:r>
          </w:p>
        </w:tc>
        <w:tc>
          <w:tcPr>
            <w:tcW w:w="9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255"/>
          <w:jc w:val="center"/>
        </w:trPr>
        <w:tc>
          <w:tcPr>
            <w:tcW w:w="9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w:t>
            </w:r>
          </w:p>
        </w:tc>
        <w:tc>
          <w:tcPr>
            <w:tcW w:w="222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szemléltetés</w:t>
            </w:r>
          </w:p>
        </w:tc>
        <w:tc>
          <w:tcPr>
            <w:tcW w:w="9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255"/>
          <w:jc w:val="center"/>
        </w:trPr>
        <w:tc>
          <w:tcPr>
            <w:tcW w:w="9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w:t>
            </w:r>
          </w:p>
        </w:tc>
        <w:tc>
          <w:tcPr>
            <w:tcW w:w="222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kooperatív tanulás</w:t>
            </w:r>
          </w:p>
        </w:tc>
        <w:tc>
          <w:tcPr>
            <w:tcW w:w="9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bl>
    <w:p w:rsidR="00826958" w:rsidRPr="00D035EC" w:rsidRDefault="00826958" w:rsidP="00826958">
      <w:pPr>
        <w:pStyle w:val="Listaszerbekezds"/>
        <w:spacing w:after="0"/>
        <w:ind w:left="1224"/>
        <w:rPr>
          <w:rFonts w:cs="Times New Roman"/>
          <w:b/>
        </w:rPr>
      </w:pP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2"/>
          <w:numId w:val="8"/>
        </w:numPr>
        <w:spacing w:after="0"/>
        <w:rPr>
          <w:rFonts w:cs="Times New Roman"/>
          <w:b/>
        </w:rPr>
      </w:pPr>
      <w:r w:rsidRPr="00D035EC">
        <w:rPr>
          <w:rFonts w:cs="Times New Roman"/>
          <w:b/>
        </w:rPr>
        <w:t>A tantárgy elsajátítása során alkalmazható tanulói tevékenységformák (ajánlás)</w:t>
      </w:r>
    </w:p>
    <w:p w:rsidR="00826958" w:rsidRPr="00D035EC" w:rsidRDefault="00826958" w:rsidP="00826958">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826958" w:rsidRPr="00D035EC" w:rsidTr="00826958">
        <w:trPr>
          <w:trHeight w:val="255"/>
          <w:jc w:val="center"/>
        </w:trPr>
        <w:tc>
          <w:tcPr>
            <w:tcW w:w="1040" w:type="dxa"/>
            <w:vMerge w:val="restart"/>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Alkalmazandó eszközök és felszerelések </w:t>
            </w:r>
          </w:p>
        </w:tc>
      </w:tr>
      <w:tr w:rsidR="00826958" w:rsidRPr="00D035EC" w:rsidTr="00826958">
        <w:trPr>
          <w:trHeight w:val="510"/>
          <w:jc w:val="center"/>
        </w:trPr>
        <w:tc>
          <w:tcPr>
            <w:tcW w:w="1040" w:type="dxa"/>
            <w:vMerge/>
            <w:vAlign w:val="center"/>
            <w:hideMark/>
          </w:tcPr>
          <w:p w:rsidR="00826958" w:rsidRPr="00D035EC" w:rsidRDefault="00826958" w:rsidP="00826958">
            <w:pPr>
              <w:spacing w:after="0"/>
              <w:jc w:val="left"/>
              <w:rPr>
                <w:rFonts w:eastAsia="Times New Roman" w:cs="Times New Roman"/>
                <w:color w:val="000000"/>
                <w:sz w:val="20"/>
                <w:szCs w:val="20"/>
                <w:lang w:eastAsia="hu-HU"/>
              </w:rPr>
            </w:pPr>
          </w:p>
        </w:tc>
        <w:tc>
          <w:tcPr>
            <w:tcW w:w="2800" w:type="dxa"/>
            <w:vMerge/>
            <w:vAlign w:val="center"/>
            <w:hideMark/>
          </w:tcPr>
          <w:p w:rsidR="00826958" w:rsidRPr="00D035EC" w:rsidRDefault="00826958" w:rsidP="00826958">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egyéni</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csoport-bontás</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osztály-keret</w:t>
            </w:r>
          </w:p>
        </w:tc>
        <w:tc>
          <w:tcPr>
            <w:tcW w:w="2380" w:type="dxa"/>
            <w:vMerge/>
            <w:vAlign w:val="center"/>
            <w:hideMark/>
          </w:tcPr>
          <w:p w:rsidR="00826958" w:rsidRPr="00D035EC" w:rsidRDefault="00826958" w:rsidP="00826958">
            <w:pPr>
              <w:spacing w:after="0"/>
              <w:jc w:val="left"/>
              <w:rPr>
                <w:rFonts w:eastAsia="Times New Roman" w:cs="Times New Roman"/>
                <w:color w:val="000000"/>
                <w:sz w:val="20"/>
                <w:szCs w:val="20"/>
                <w:lang w:eastAsia="hu-HU"/>
              </w:rPr>
            </w:pPr>
          </w:p>
        </w:tc>
      </w:tr>
      <w:tr w:rsidR="00826958" w:rsidRPr="00D035EC" w:rsidTr="00826958">
        <w:trPr>
          <w:trHeight w:val="255"/>
          <w:jc w:val="center"/>
        </w:trPr>
        <w:tc>
          <w:tcPr>
            <w:tcW w:w="1040" w:type="dxa"/>
            <w:shd w:val="clear" w:color="000000" w:fill="D9D9D9"/>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w:t>
            </w:r>
          </w:p>
        </w:tc>
        <w:tc>
          <w:tcPr>
            <w:tcW w:w="7460" w:type="dxa"/>
            <w:gridSpan w:val="5"/>
            <w:shd w:val="clear" w:color="000000" w:fill="D9D9D9"/>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 feldolgozó tevékenységek</w:t>
            </w:r>
          </w:p>
        </w:tc>
      </w:tr>
      <w:tr w:rsidR="00826958" w:rsidRPr="00D035EC" w:rsidTr="00826958">
        <w:trPr>
          <w:trHeight w:val="510"/>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1.1.</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510"/>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1.2.</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510"/>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1.3.</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510"/>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1.4.</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510"/>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1.5.</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255"/>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lastRenderedPageBreak/>
              <w:t>1.6.</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510"/>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1.7.</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255"/>
          <w:jc w:val="center"/>
        </w:trPr>
        <w:tc>
          <w:tcPr>
            <w:tcW w:w="1040" w:type="dxa"/>
            <w:shd w:val="clear" w:color="000000" w:fill="D9D9D9"/>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w:t>
            </w:r>
          </w:p>
        </w:tc>
        <w:tc>
          <w:tcPr>
            <w:tcW w:w="7460" w:type="dxa"/>
            <w:gridSpan w:val="5"/>
            <w:shd w:val="clear" w:color="000000" w:fill="D9D9D9"/>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Ismeretalkalmazási gyakorló tevékenységek, feladatok</w:t>
            </w:r>
          </w:p>
        </w:tc>
      </w:tr>
      <w:tr w:rsidR="00826958" w:rsidRPr="00D035EC" w:rsidTr="00826958">
        <w:trPr>
          <w:trHeight w:val="255"/>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2.1.</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255"/>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2.2.</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Leírás készítése</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510"/>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2.3.</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255"/>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2.4.</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Tesztfeladat megoldása</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510"/>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2.5.</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510"/>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2.6.</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255"/>
          <w:jc w:val="center"/>
        </w:trPr>
        <w:tc>
          <w:tcPr>
            <w:tcW w:w="1040" w:type="dxa"/>
            <w:shd w:val="clear" w:color="000000" w:fill="D9D9D9"/>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w:t>
            </w:r>
          </w:p>
        </w:tc>
        <w:tc>
          <w:tcPr>
            <w:tcW w:w="7460" w:type="dxa"/>
            <w:gridSpan w:val="5"/>
            <w:shd w:val="clear" w:color="000000" w:fill="D9D9D9"/>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Képi információk körében</w:t>
            </w:r>
          </w:p>
        </w:tc>
      </w:tr>
      <w:tr w:rsidR="00826958" w:rsidRPr="00D035EC" w:rsidTr="00826958">
        <w:trPr>
          <w:trHeight w:val="255"/>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3.1.</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rajz értelmezése</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255"/>
          <w:jc w:val="center"/>
        </w:trPr>
        <w:tc>
          <w:tcPr>
            <w:tcW w:w="1040" w:type="dxa"/>
            <w:shd w:val="clear" w:color="000000" w:fill="D9D9D9"/>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w:t>
            </w:r>
          </w:p>
        </w:tc>
        <w:tc>
          <w:tcPr>
            <w:tcW w:w="7460" w:type="dxa"/>
            <w:gridSpan w:val="5"/>
            <w:shd w:val="clear" w:color="000000" w:fill="D9D9D9"/>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Komplex információk körében</w:t>
            </w:r>
          </w:p>
        </w:tc>
      </w:tr>
      <w:tr w:rsidR="00826958" w:rsidRPr="00D035EC" w:rsidTr="00826958">
        <w:trPr>
          <w:trHeight w:val="255"/>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4.1.</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Esetleírás készítése</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510"/>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4.2.</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510"/>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4.3.</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510"/>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4..4.</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255"/>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4.5.</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255"/>
          <w:jc w:val="center"/>
        </w:trPr>
        <w:tc>
          <w:tcPr>
            <w:tcW w:w="1040" w:type="dxa"/>
            <w:shd w:val="clear" w:color="000000" w:fill="D9D9D9"/>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5.</w:t>
            </w:r>
          </w:p>
        </w:tc>
        <w:tc>
          <w:tcPr>
            <w:tcW w:w="7460" w:type="dxa"/>
            <w:gridSpan w:val="5"/>
            <w:shd w:val="clear" w:color="000000" w:fill="D9D9D9"/>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Csoportos munkaformák körében</w:t>
            </w:r>
          </w:p>
        </w:tc>
      </w:tr>
      <w:tr w:rsidR="00826958" w:rsidRPr="00D035EC" w:rsidTr="00826958">
        <w:trPr>
          <w:trHeight w:val="510"/>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5.1.</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510"/>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5.2.</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510"/>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5.3.</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255"/>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5.4.</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Csoportos helyzetgyakorlat</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255"/>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5.5.</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Csoportos versenyjáték</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255"/>
          <w:jc w:val="center"/>
        </w:trPr>
        <w:tc>
          <w:tcPr>
            <w:tcW w:w="1040" w:type="dxa"/>
            <w:shd w:val="clear" w:color="000000" w:fill="D9D9D9"/>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6.</w:t>
            </w:r>
          </w:p>
        </w:tc>
        <w:tc>
          <w:tcPr>
            <w:tcW w:w="7460" w:type="dxa"/>
            <w:gridSpan w:val="5"/>
            <w:shd w:val="clear" w:color="000000" w:fill="D9D9D9"/>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Gyakorlati munkavégzés körében</w:t>
            </w:r>
          </w:p>
        </w:tc>
      </w:tr>
      <w:tr w:rsidR="00826958" w:rsidRPr="00D035EC" w:rsidTr="00826958">
        <w:trPr>
          <w:trHeight w:val="255"/>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6.1.</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Műveletek gyakorlása</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826958" w:rsidRPr="00D035EC" w:rsidTr="00826958">
        <w:trPr>
          <w:trHeight w:val="510"/>
          <w:jc w:val="center"/>
        </w:trPr>
        <w:tc>
          <w:tcPr>
            <w:tcW w:w="104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6.2.</w:t>
            </w:r>
          </w:p>
        </w:tc>
        <w:tc>
          <w:tcPr>
            <w:tcW w:w="280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826958" w:rsidRPr="00D035EC" w:rsidRDefault="00826958" w:rsidP="00826958">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826958" w:rsidRPr="00D035EC" w:rsidRDefault="00826958" w:rsidP="00826958">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bl>
    <w:p w:rsidR="00826958" w:rsidRPr="00D035EC" w:rsidRDefault="00826958" w:rsidP="00826958">
      <w:pPr>
        <w:pStyle w:val="Listaszerbekezds"/>
        <w:spacing w:after="0"/>
        <w:ind w:left="1224"/>
        <w:rPr>
          <w:rFonts w:cs="Times New Roman"/>
          <w:b/>
        </w:rPr>
      </w:pP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értékelésének módja</w:t>
      </w:r>
    </w:p>
    <w:p w:rsidR="006E0747" w:rsidRPr="00D035EC" w:rsidRDefault="006E0747" w:rsidP="006E0747">
      <w:pPr>
        <w:spacing w:after="0"/>
        <w:ind w:left="426"/>
        <w:rPr>
          <w:rFonts w:cs="Times New Roman"/>
        </w:rPr>
      </w:pPr>
      <w:r w:rsidRPr="00D035EC">
        <w:rPr>
          <w:rFonts w:cs="Times New Roman"/>
        </w:rPr>
        <w:t>A nemzeti köznevelésről szóló 2011. évi CXC. törvény. 54. § (2) a) pontja szerinti értékeléssel.</w:t>
      </w:r>
    </w:p>
    <w:p w:rsidR="006E0747" w:rsidRPr="00D035EC" w:rsidRDefault="006E0747" w:rsidP="006E0747">
      <w:pPr>
        <w:spacing w:after="0"/>
        <w:ind w:left="426"/>
        <w:rPr>
          <w:rFonts w:cs="Times New Roman"/>
        </w:rPr>
      </w:pPr>
    </w:p>
    <w:p w:rsidR="006E0747" w:rsidRPr="00D035EC" w:rsidRDefault="006E0747" w:rsidP="006E0747">
      <w:pPr>
        <w:spacing w:after="0"/>
        <w:rPr>
          <w:rFonts w:cs="Times New Roman"/>
        </w:rPr>
      </w:pPr>
    </w:p>
    <w:p w:rsidR="006E0747" w:rsidRPr="00D035EC" w:rsidRDefault="006E0747" w:rsidP="006E0747">
      <w:pPr>
        <w:spacing w:after="0"/>
        <w:ind w:left="426"/>
        <w:rPr>
          <w:rFonts w:cs="Times New Roman"/>
        </w:rPr>
      </w:pPr>
    </w:p>
    <w:p w:rsidR="006E0747" w:rsidRPr="00D035EC" w:rsidRDefault="006E0747" w:rsidP="006E0747">
      <w:pPr>
        <w:spacing w:after="200" w:line="276" w:lineRule="auto"/>
        <w:jc w:val="left"/>
        <w:rPr>
          <w:rFonts w:cs="Times New Roman"/>
        </w:rPr>
      </w:pPr>
      <w:r w:rsidRPr="00D035EC">
        <w:rPr>
          <w:rFonts w:cs="Times New Roman"/>
        </w:rPr>
        <w:br w:type="page"/>
      </w:r>
    </w:p>
    <w:p w:rsidR="006E0747" w:rsidRPr="00D035EC" w:rsidRDefault="006E0747" w:rsidP="006E0747">
      <w:pPr>
        <w:rPr>
          <w:rFonts w:cs="Times New Roman"/>
        </w:rPr>
      </w:pPr>
    </w:p>
    <w:p w:rsidR="006E0747" w:rsidRPr="00D035EC" w:rsidRDefault="006E0747" w:rsidP="006E0747">
      <w:pPr>
        <w:spacing w:before="2880"/>
        <w:jc w:val="center"/>
        <w:rPr>
          <w:rFonts w:cs="Times New Roman"/>
          <w:b/>
          <w:sz w:val="36"/>
        </w:rPr>
      </w:pPr>
      <w:r w:rsidRPr="00D035EC">
        <w:rPr>
          <w:rFonts w:cs="Times New Roman"/>
          <w:b/>
          <w:sz w:val="36"/>
        </w:rPr>
        <w:t>A</w:t>
      </w:r>
    </w:p>
    <w:p w:rsidR="006E0747" w:rsidRPr="00D035EC" w:rsidRDefault="006E0747" w:rsidP="006E0747">
      <w:pPr>
        <w:spacing w:after="480"/>
        <w:jc w:val="center"/>
        <w:rPr>
          <w:rFonts w:cs="Times New Roman"/>
          <w:b/>
          <w:sz w:val="36"/>
        </w:rPr>
      </w:pPr>
      <w:r w:rsidRPr="00D035EC">
        <w:rPr>
          <w:rFonts w:cs="Times New Roman"/>
          <w:b/>
          <w:sz w:val="36"/>
        </w:rPr>
        <w:t>11663-16  azonosító számú</w:t>
      </w:r>
    </w:p>
    <w:p w:rsidR="006E0747" w:rsidRPr="00D035EC" w:rsidRDefault="006E0747" w:rsidP="006E0747">
      <w:pPr>
        <w:jc w:val="center"/>
        <w:rPr>
          <w:rFonts w:cs="Times New Roman"/>
          <w:b/>
          <w:sz w:val="36"/>
        </w:rPr>
      </w:pPr>
      <w:r w:rsidRPr="00D035EC">
        <w:rPr>
          <w:rFonts w:cs="Times New Roman"/>
          <w:b/>
          <w:sz w:val="36"/>
        </w:rPr>
        <w:t>Szivattyútelepi, duzzasztómű kezelő és fenntartó gépész</w:t>
      </w:r>
    </w:p>
    <w:p w:rsidR="006E0747" w:rsidRPr="00D035EC" w:rsidRDefault="006E0747" w:rsidP="006E0747">
      <w:pPr>
        <w:jc w:val="center"/>
        <w:rPr>
          <w:rFonts w:cs="Times New Roman"/>
          <w:b/>
          <w:sz w:val="36"/>
        </w:rPr>
      </w:pPr>
      <w:r w:rsidRPr="00D035EC">
        <w:rPr>
          <w:rFonts w:cs="Times New Roman"/>
          <w:b/>
          <w:sz w:val="36"/>
        </w:rPr>
        <w:t>megnevezésű</w:t>
      </w:r>
    </w:p>
    <w:p w:rsidR="006E0747" w:rsidRPr="00D035EC" w:rsidRDefault="006E0747" w:rsidP="006E0747">
      <w:pPr>
        <w:spacing w:before="480" w:after="480"/>
        <w:jc w:val="center"/>
        <w:rPr>
          <w:rFonts w:cs="Times New Roman"/>
          <w:b/>
          <w:sz w:val="36"/>
        </w:rPr>
      </w:pPr>
      <w:r w:rsidRPr="00D035EC">
        <w:rPr>
          <w:rFonts w:cs="Times New Roman"/>
          <w:b/>
          <w:sz w:val="36"/>
        </w:rPr>
        <w:t>szakmai követelménymodul</w:t>
      </w:r>
    </w:p>
    <w:p w:rsidR="006E0747" w:rsidRPr="00D035EC" w:rsidRDefault="006E0747" w:rsidP="006E0747">
      <w:pPr>
        <w:jc w:val="center"/>
        <w:rPr>
          <w:rFonts w:cs="Times New Roman"/>
          <w:b/>
          <w:sz w:val="36"/>
        </w:rPr>
      </w:pPr>
      <w:r w:rsidRPr="00D035EC">
        <w:rPr>
          <w:rFonts w:cs="Times New Roman"/>
          <w:b/>
          <w:sz w:val="36"/>
        </w:rPr>
        <w:t>tantárgyai, témakörei</w:t>
      </w:r>
    </w:p>
    <w:p w:rsidR="006E0747" w:rsidRPr="00D035EC" w:rsidRDefault="006E0747" w:rsidP="006E0747">
      <w:pPr>
        <w:spacing w:after="200" w:line="276" w:lineRule="auto"/>
        <w:jc w:val="left"/>
        <w:rPr>
          <w:rFonts w:cs="Times New Roman"/>
        </w:rPr>
      </w:pPr>
      <w:r w:rsidRPr="00D035EC">
        <w:rPr>
          <w:rFonts w:cs="Times New Roman"/>
        </w:rPr>
        <w:br w:type="page"/>
      </w:r>
    </w:p>
    <w:p w:rsidR="006E0747" w:rsidRPr="00D035EC" w:rsidRDefault="006E0747" w:rsidP="006E0747">
      <w:pPr>
        <w:rPr>
          <w:rFonts w:cs="Times New Roman"/>
        </w:rPr>
      </w:pPr>
      <w:r w:rsidRPr="00D035EC">
        <w:rPr>
          <w:rFonts w:cs="Times New Roman"/>
        </w:rPr>
        <w:lastRenderedPageBreak/>
        <w:t>A 11663-16 azonosító számú Szivattyútelepi, duzzasztómű kezelő és fenntartó gépész megnevezésű szakmai követelménymodulhoz tartozó tantárgyak és témakörök oktatása során fejlesztendő kompetenciák</w:t>
      </w:r>
    </w:p>
    <w:tbl>
      <w:tblPr>
        <w:tblW w:w="7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gridCol w:w="700"/>
      </w:tblGrid>
      <w:tr w:rsidR="003D713E" w:rsidRPr="00D035EC" w:rsidTr="003D713E">
        <w:trPr>
          <w:trHeight w:val="1755"/>
          <w:jc w:val="center"/>
        </w:trPr>
        <w:tc>
          <w:tcPr>
            <w:tcW w:w="398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textDirection w:val="btLr"/>
            <w:vAlign w:val="bottom"/>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Automatizálás</w:t>
            </w:r>
          </w:p>
        </w:tc>
        <w:tc>
          <w:tcPr>
            <w:tcW w:w="700" w:type="dxa"/>
            <w:shd w:val="clear" w:color="auto" w:fill="auto"/>
            <w:textDirection w:val="btLr"/>
            <w:vAlign w:val="bottom"/>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Gépészeti ismeretek</w:t>
            </w:r>
          </w:p>
        </w:tc>
        <w:tc>
          <w:tcPr>
            <w:tcW w:w="700" w:type="dxa"/>
            <w:shd w:val="clear" w:color="auto" w:fill="auto"/>
            <w:textDirection w:val="btLr"/>
            <w:vAlign w:val="bottom"/>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Üzemeltetés</w:t>
            </w:r>
          </w:p>
        </w:tc>
        <w:tc>
          <w:tcPr>
            <w:tcW w:w="700" w:type="dxa"/>
            <w:shd w:val="clear" w:color="auto" w:fill="auto"/>
            <w:textDirection w:val="btLr"/>
            <w:vAlign w:val="bottom"/>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Műszaki dokumentálás</w:t>
            </w:r>
          </w:p>
        </w:tc>
        <w:tc>
          <w:tcPr>
            <w:tcW w:w="700" w:type="dxa"/>
            <w:shd w:val="clear" w:color="auto" w:fill="auto"/>
            <w:textDirection w:val="btLr"/>
            <w:vAlign w:val="bottom"/>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Vízgépészeti gyakorlatok</w:t>
            </w:r>
          </w:p>
        </w:tc>
      </w:tr>
      <w:tr w:rsidR="003D713E" w:rsidRPr="00D035EC" w:rsidTr="003D713E">
        <w:trPr>
          <w:trHeight w:val="300"/>
          <w:jc w:val="center"/>
        </w:trPr>
        <w:tc>
          <w:tcPr>
            <w:tcW w:w="7480" w:type="dxa"/>
            <w:gridSpan w:val="6"/>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FELADATOK</w:t>
            </w:r>
          </w:p>
        </w:tc>
      </w:tr>
      <w:tr w:rsidR="003D713E" w:rsidRPr="00D035EC" w:rsidTr="003D713E">
        <w:trPr>
          <w:trHeight w:val="510"/>
          <w:jc w:val="center"/>
        </w:trPr>
        <w:tc>
          <w:tcPr>
            <w:tcW w:w="39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Alapvető áramlástechnikai jellemzőket mér és számol</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3D713E" w:rsidRPr="00D035EC" w:rsidTr="003D713E">
        <w:trPr>
          <w:trHeight w:val="255"/>
          <w:jc w:val="center"/>
        </w:trPr>
        <w:tc>
          <w:tcPr>
            <w:tcW w:w="39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Geometriai ábrázolási módokat alkalmaz</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510"/>
          <w:jc w:val="center"/>
        </w:trPr>
        <w:tc>
          <w:tcPr>
            <w:tcW w:w="39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Műszaki rajzot, egyszerűsített jelképi ábrázolást értelmez, készít</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3D713E" w:rsidRPr="00D035EC" w:rsidTr="003D713E">
        <w:trPr>
          <w:trHeight w:val="255"/>
          <w:jc w:val="center"/>
        </w:trPr>
        <w:tc>
          <w:tcPr>
            <w:tcW w:w="39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Használja a műszaki mérés eszközeit</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3D713E" w:rsidRPr="00D035EC" w:rsidTr="003D713E">
        <w:trPr>
          <w:trHeight w:val="255"/>
          <w:jc w:val="center"/>
        </w:trPr>
        <w:tc>
          <w:tcPr>
            <w:tcW w:w="39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Mérési adatokat gyűjt, rendszerez, értékel</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510"/>
          <w:jc w:val="center"/>
        </w:trPr>
        <w:tc>
          <w:tcPr>
            <w:tcW w:w="39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Digitális adatfeldolgozást végez, tervező (CAD) szoftvert használ</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3D713E" w:rsidRPr="00D035EC" w:rsidTr="003D713E">
        <w:trPr>
          <w:trHeight w:val="510"/>
          <w:jc w:val="center"/>
        </w:trPr>
        <w:tc>
          <w:tcPr>
            <w:tcW w:w="39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Monogramot használ, diagramot értelmez, készít, értékel</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255"/>
          <w:jc w:val="center"/>
        </w:trPr>
        <w:tc>
          <w:tcPr>
            <w:tcW w:w="39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Anyagvizsgálatot, anyagmegmunkálást végez</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3D713E" w:rsidRPr="00D035EC" w:rsidTr="003D713E">
        <w:trPr>
          <w:trHeight w:val="510"/>
          <w:jc w:val="center"/>
        </w:trPr>
        <w:tc>
          <w:tcPr>
            <w:tcW w:w="39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Ellenőrzi a kötő-, forgó mozgást végző és közlő gépelemeket, hajtásokat, mechanizmusokat</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3D713E" w:rsidRPr="00D035EC" w:rsidTr="003D713E">
        <w:trPr>
          <w:trHeight w:val="510"/>
          <w:jc w:val="center"/>
        </w:trPr>
        <w:tc>
          <w:tcPr>
            <w:tcW w:w="39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Irányítja az anyagmozgatás és szállítás gépeit, berendezéseit, építőgépeket</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510"/>
          <w:jc w:val="center"/>
        </w:trPr>
        <w:tc>
          <w:tcPr>
            <w:tcW w:w="39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Ellenőrzi a vízgépek (szivattyúk, turbinák) működését</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3D713E" w:rsidRPr="00D035EC" w:rsidTr="003D713E">
        <w:trPr>
          <w:trHeight w:val="510"/>
          <w:jc w:val="center"/>
        </w:trPr>
        <w:tc>
          <w:tcPr>
            <w:tcW w:w="39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Működteti a vízi létesítmények gépészeti berendezéseit</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3D713E" w:rsidRPr="00D035EC" w:rsidTr="003D713E">
        <w:trPr>
          <w:trHeight w:val="765"/>
          <w:jc w:val="center"/>
        </w:trPr>
        <w:tc>
          <w:tcPr>
            <w:tcW w:w="39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Ellenőrzi a közművek szerkezeti elemeit (csövek, csőidomok, csőszerelvények, csőkötések, tartályok, tömítések, kompenzátorok)</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3D713E" w:rsidRPr="00D035EC" w:rsidTr="003D713E">
        <w:trPr>
          <w:trHeight w:val="510"/>
          <w:jc w:val="center"/>
        </w:trPr>
        <w:tc>
          <w:tcPr>
            <w:tcW w:w="39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Csőkötést, hálózati csomópontot, rácsatlakozási pontot létesít</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3D713E" w:rsidRPr="00D035EC" w:rsidTr="003D713E">
        <w:trPr>
          <w:trHeight w:val="510"/>
          <w:jc w:val="center"/>
        </w:trPr>
        <w:tc>
          <w:tcPr>
            <w:tcW w:w="39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Alkalmazza a pneumatikus, hidraulikus és villamos folyamatszabályozás alapelveit</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3D713E" w:rsidRPr="00D035EC" w:rsidTr="003D713E">
        <w:trPr>
          <w:trHeight w:val="510"/>
          <w:jc w:val="center"/>
        </w:trPr>
        <w:tc>
          <w:tcPr>
            <w:tcW w:w="39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Műveleti utasítás szerint gépet, gépelemet, berendezést ellenőriz, javít, felújít</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3D713E" w:rsidRPr="00D035EC" w:rsidTr="003D713E">
        <w:trPr>
          <w:trHeight w:val="255"/>
          <w:jc w:val="center"/>
        </w:trPr>
        <w:tc>
          <w:tcPr>
            <w:tcW w:w="39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Jegyzőkönyvet készít, értékel</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3D713E" w:rsidRPr="00D035EC" w:rsidTr="003D713E">
        <w:trPr>
          <w:trHeight w:val="1275"/>
          <w:jc w:val="center"/>
        </w:trPr>
        <w:tc>
          <w:tcPr>
            <w:tcW w:w="39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Használja, értelmezi a munka tárgyára az eszközökre, a technológiákra vonatkozó dokumentumokat (technológiai előírások, műveleti utasítás, műszaki leírás, üzemeltetési dokumentáció)</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3D713E" w:rsidRPr="00D035EC" w:rsidTr="003D713E">
        <w:trPr>
          <w:trHeight w:val="1020"/>
          <w:jc w:val="center"/>
        </w:trPr>
        <w:tc>
          <w:tcPr>
            <w:tcW w:w="39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Szivattyúállások, provizóriumok telepítésében, szivattyútelepek létesítésében vesz részt,  irányítja a szivattyúállások, provizóriumok telepítéséhez beosztott dolgozókat.</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3D713E" w:rsidRPr="00D035EC" w:rsidTr="003D713E">
        <w:trPr>
          <w:trHeight w:val="1020"/>
          <w:jc w:val="center"/>
        </w:trPr>
        <w:tc>
          <w:tcPr>
            <w:tcW w:w="39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lastRenderedPageBreak/>
              <w:t>Alkalmazza a vonatkozó szabványokat, érvényes Vízügyi Biztonsági Szabályzat (VIBESZ), munkavédelmi, környezetvédelmi és tűzmegelőzési előírásokat</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3D713E" w:rsidRPr="00D035EC" w:rsidTr="003D713E">
        <w:trPr>
          <w:trHeight w:val="300"/>
          <w:jc w:val="center"/>
        </w:trPr>
        <w:tc>
          <w:tcPr>
            <w:tcW w:w="7480" w:type="dxa"/>
            <w:gridSpan w:val="6"/>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SZAKMAI ISMERETEK</w:t>
            </w:r>
          </w:p>
        </w:tc>
      </w:tr>
      <w:tr w:rsidR="003D713E" w:rsidRPr="00D035EC" w:rsidTr="003D713E">
        <w:trPr>
          <w:trHeight w:val="510"/>
          <w:jc w:val="center"/>
        </w:trPr>
        <w:tc>
          <w:tcPr>
            <w:tcW w:w="39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Rajztechnikai ismeretek, vetületi ábrázolások, méretek megadása</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3D713E" w:rsidRPr="00D035EC" w:rsidTr="003D713E">
        <w:trPr>
          <w:trHeight w:val="510"/>
          <w:jc w:val="center"/>
        </w:trPr>
        <w:tc>
          <w:tcPr>
            <w:tcW w:w="39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Síkmértani szerkesztések, géprajzi, kapcsolási rajz alapfogalmak</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3D713E" w:rsidRPr="00D035EC" w:rsidTr="003D713E">
        <w:trPr>
          <w:trHeight w:val="510"/>
          <w:jc w:val="center"/>
        </w:trPr>
        <w:tc>
          <w:tcPr>
            <w:tcW w:w="39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Műszaki informatika, számítógéppel támogatott tervezés</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510"/>
          <w:jc w:val="center"/>
        </w:trPr>
        <w:tc>
          <w:tcPr>
            <w:tcW w:w="39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Műszaki alapmérések (tömeg, térfogat, sűrűség, hosszúság) és eszközei</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3D713E" w:rsidRPr="00D035EC" w:rsidTr="003D713E">
        <w:trPr>
          <w:trHeight w:val="255"/>
          <w:jc w:val="center"/>
        </w:trPr>
        <w:tc>
          <w:tcPr>
            <w:tcW w:w="39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Anyagismeret, gyártástechnológia</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510"/>
          <w:jc w:val="center"/>
        </w:trPr>
        <w:tc>
          <w:tcPr>
            <w:tcW w:w="39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Mechanikai alapismeretek, statikus igénybevételek, terhelési módok</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510"/>
          <w:jc w:val="center"/>
        </w:trPr>
        <w:tc>
          <w:tcPr>
            <w:tcW w:w="39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Szabványügyi és minőségirányítási alapismeretek</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255"/>
          <w:jc w:val="center"/>
        </w:trPr>
        <w:tc>
          <w:tcPr>
            <w:tcW w:w="39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Gépelemek, gépek, gépcsoportok, szerelvények</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255"/>
          <w:jc w:val="center"/>
        </w:trPr>
        <w:tc>
          <w:tcPr>
            <w:tcW w:w="39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Vízi műtárgyak létesítése.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510"/>
          <w:jc w:val="center"/>
        </w:trPr>
        <w:tc>
          <w:tcPr>
            <w:tcW w:w="39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A víznyerés, a vízszintszabályozás, vízkezelés és víztározás műtárgyai</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255"/>
          <w:jc w:val="center"/>
        </w:trPr>
        <w:tc>
          <w:tcPr>
            <w:tcW w:w="39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Csőanyagok és csőkötések</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255"/>
          <w:jc w:val="center"/>
        </w:trPr>
        <w:tc>
          <w:tcPr>
            <w:tcW w:w="39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Gépészeti és automatizálási alapismeretek</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300"/>
          <w:jc w:val="center"/>
        </w:trPr>
        <w:tc>
          <w:tcPr>
            <w:tcW w:w="7480" w:type="dxa"/>
            <w:gridSpan w:val="6"/>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SZAKMAI KÉSZSÉGEK</w:t>
            </w:r>
          </w:p>
        </w:tc>
      </w:tr>
      <w:tr w:rsidR="003D713E" w:rsidRPr="00D035EC" w:rsidTr="003D713E">
        <w:trPr>
          <w:trHeight w:val="510"/>
          <w:jc w:val="center"/>
        </w:trPr>
        <w:tc>
          <w:tcPr>
            <w:tcW w:w="39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Szakmai nyelvű olvasott és hallott szöveg megértése</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255"/>
          <w:jc w:val="center"/>
        </w:trPr>
        <w:tc>
          <w:tcPr>
            <w:tcW w:w="39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Szakmai nyelvű beszédkészség</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255"/>
          <w:jc w:val="center"/>
        </w:trPr>
        <w:tc>
          <w:tcPr>
            <w:tcW w:w="39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Szabályértelmezés, szabálykövető magatartás</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3D713E" w:rsidRPr="00D035EC" w:rsidTr="003D713E">
        <w:trPr>
          <w:trHeight w:val="300"/>
          <w:jc w:val="center"/>
        </w:trPr>
        <w:tc>
          <w:tcPr>
            <w:tcW w:w="7480" w:type="dxa"/>
            <w:gridSpan w:val="6"/>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SZEMÉLYES KOMPETENCIÁK</w:t>
            </w:r>
          </w:p>
        </w:tc>
      </w:tr>
      <w:tr w:rsidR="003D713E" w:rsidRPr="00D035EC" w:rsidTr="003D713E">
        <w:trPr>
          <w:trHeight w:val="255"/>
          <w:jc w:val="center"/>
        </w:trPr>
        <w:tc>
          <w:tcPr>
            <w:tcW w:w="39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Pontosság</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255"/>
          <w:jc w:val="center"/>
        </w:trPr>
        <w:tc>
          <w:tcPr>
            <w:tcW w:w="39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Precizitás</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3D713E" w:rsidRPr="00D035EC" w:rsidTr="003D713E">
        <w:trPr>
          <w:trHeight w:val="255"/>
          <w:jc w:val="center"/>
        </w:trPr>
        <w:tc>
          <w:tcPr>
            <w:tcW w:w="39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Megbízhatóság</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3D713E" w:rsidRPr="00D035EC" w:rsidTr="003D713E">
        <w:trPr>
          <w:trHeight w:val="300"/>
          <w:jc w:val="center"/>
        </w:trPr>
        <w:tc>
          <w:tcPr>
            <w:tcW w:w="7480" w:type="dxa"/>
            <w:gridSpan w:val="6"/>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TÁRSAS KOMPETENCIÁK</w:t>
            </w:r>
          </w:p>
        </w:tc>
      </w:tr>
      <w:tr w:rsidR="003D713E" w:rsidRPr="00D035EC" w:rsidTr="003D713E">
        <w:trPr>
          <w:trHeight w:val="255"/>
          <w:jc w:val="center"/>
        </w:trPr>
        <w:tc>
          <w:tcPr>
            <w:tcW w:w="39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Határozottság</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255"/>
          <w:jc w:val="center"/>
        </w:trPr>
        <w:tc>
          <w:tcPr>
            <w:tcW w:w="39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Irányíthatóság</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3D713E" w:rsidRPr="00D035EC" w:rsidTr="003D713E">
        <w:trPr>
          <w:trHeight w:val="255"/>
          <w:jc w:val="center"/>
        </w:trPr>
        <w:tc>
          <w:tcPr>
            <w:tcW w:w="39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Közérthetőség</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300"/>
          <w:jc w:val="center"/>
        </w:trPr>
        <w:tc>
          <w:tcPr>
            <w:tcW w:w="7480" w:type="dxa"/>
            <w:gridSpan w:val="6"/>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MÓDSZERKOMPETENCIÁK</w:t>
            </w:r>
          </w:p>
        </w:tc>
      </w:tr>
      <w:tr w:rsidR="003D713E" w:rsidRPr="00D035EC" w:rsidTr="003D713E">
        <w:trPr>
          <w:trHeight w:val="255"/>
          <w:jc w:val="center"/>
        </w:trPr>
        <w:tc>
          <w:tcPr>
            <w:tcW w:w="39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Logikus gondolkodás</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3D713E" w:rsidRPr="00D035EC" w:rsidTr="003D713E">
        <w:trPr>
          <w:trHeight w:val="255"/>
          <w:jc w:val="center"/>
        </w:trPr>
        <w:tc>
          <w:tcPr>
            <w:tcW w:w="39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Lényegfelismerés (lényeglátás)</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3D713E" w:rsidRPr="00D035EC" w:rsidTr="003D713E">
        <w:trPr>
          <w:trHeight w:val="255"/>
          <w:jc w:val="center"/>
        </w:trPr>
        <w:tc>
          <w:tcPr>
            <w:tcW w:w="39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Rendszerekben való gondolkodás</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bl>
    <w:p w:rsidR="003D713E" w:rsidRPr="00D035EC" w:rsidRDefault="003D713E" w:rsidP="006E0747">
      <w:pPr>
        <w:rPr>
          <w:rFonts w:cs="Times New Roman"/>
        </w:rPr>
      </w:pPr>
    </w:p>
    <w:p w:rsidR="006E0747" w:rsidRPr="00D035EC" w:rsidRDefault="006E0747" w:rsidP="006E0747">
      <w:pPr>
        <w:jc w:val="center"/>
        <w:rPr>
          <w:rFonts w:cs="Times New Roman"/>
        </w:rPr>
      </w:pPr>
    </w:p>
    <w:p w:rsidR="006E0747" w:rsidRPr="00D035EC" w:rsidRDefault="006E0747" w:rsidP="006E0747">
      <w:pPr>
        <w:rPr>
          <w:rFonts w:cs="Times New Roman"/>
        </w:rPr>
      </w:pPr>
      <w:r w:rsidRPr="00D035EC">
        <w:rPr>
          <w:rFonts w:cs="Times New Roman"/>
        </w:rPr>
        <w:br w:type="page"/>
      </w:r>
    </w:p>
    <w:p w:rsidR="006E0747" w:rsidRPr="00D035EC" w:rsidRDefault="006E0747" w:rsidP="006E0747">
      <w:pPr>
        <w:spacing w:after="0"/>
        <w:rPr>
          <w:rFonts w:cs="Times New Roman"/>
        </w:rPr>
      </w:pPr>
    </w:p>
    <w:p w:rsidR="006E0747" w:rsidRPr="00D035EC" w:rsidRDefault="006E0747" w:rsidP="006E0747">
      <w:pPr>
        <w:pStyle w:val="Listaszerbekezds"/>
        <w:numPr>
          <w:ilvl w:val="0"/>
          <w:numId w:val="8"/>
        </w:numPr>
        <w:tabs>
          <w:tab w:val="right" w:pos="9072"/>
        </w:tabs>
        <w:spacing w:after="0"/>
        <w:rPr>
          <w:rFonts w:cs="Times New Roman"/>
          <w:b/>
        </w:rPr>
      </w:pPr>
      <w:r w:rsidRPr="00D035EC">
        <w:rPr>
          <w:rFonts w:cs="Times New Roman"/>
          <w:b/>
        </w:rPr>
        <w:t>Automatizálás tantárgy</w:t>
      </w:r>
      <w:r w:rsidRPr="00D035EC">
        <w:rPr>
          <w:rFonts w:cs="Times New Roman"/>
          <w:b/>
        </w:rPr>
        <w:tab/>
        <w:t>… óra/47 óra*</w:t>
      </w:r>
    </w:p>
    <w:p w:rsidR="006E0747" w:rsidRPr="00D035EC" w:rsidRDefault="006E0747" w:rsidP="006E0747">
      <w:pPr>
        <w:spacing w:after="0"/>
        <w:jc w:val="right"/>
        <w:rPr>
          <w:rFonts w:cs="Times New Roman"/>
          <w:sz w:val="20"/>
        </w:rPr>
      </w:pPr>
      <w:r w:rsidRPr="00D035EC">
        <w:rPr>
          <w:rFonts w:cs="Times New Roman"/>
          <w:sz w:val="20"/>
        </w:rPr>
        <w:t>* 9-13. évfolyamon megszervezett képzés/13. és 14. évfolyamon megszervezett képzés</w:t>
      </w:r>
    </w:p>
    <w:p w:rsidR="006E0747" w:rsidRPr="00D035EC" w:rsidRDefault="006E0747" w:rsidP="006E0747">
      <w:pPr>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tanításának célja</w:t>
      </w:r>
    </w:p>
    <w:p w:rsidR="006E0747" w:rsidRPr="00D035EC" w:rsidRDefault="006E0747" w:rsidP="006E0747">
      <w:pPr>
        <w:spacing w:after="0"/>
        <w:ind w:left="426"/>
        <w:rPr>
          <w:rFonts w:cs="Times New Roman"/>
        </w:rPr>
      </w:pPr>
      <w:r w:rsidRPr="00D035EC">
        <w:rPr>
          <w:rFonts w:cs="Times New Roman"/>
        </w:rPr>
        <w:t>Az automatizálás tantárgy célja a vízügyi szakterületen alkalmazott folyamatirányítással és villamossági ismeretekkel kapcsolatos elméleti ismeretek elsajátítása.</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Kapcsolódó közismereti, szakmai tartalmak</w:t>
      </w:r>
    </w:p>
    <w:p w:rsidR="006E0747" w:rsidRPr="00D035EC" w:rsidRDefault="006E0747" w:rsidP="006E0747">
      <w:pPr>
        <w:spacing w:after="0"/>
        <w:ind w:left="426"/>
        <w:rPr>
          <w:rFonts w:cs="Times New Roman"/>
        </w:rPr>
      </w:pPr>
      <w:r w:rsidRPr="00D035EC">
        <w:rPr>
          <w:rFonts w:cs="Times New Roman"/>
        </w:rPr>
        <w:t>A tantárgy az adott évfolyamba lépés feltételeiként megjelölt közismereti és szakmai tartalmakra épül.</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Témakörök</w:t>
      </w: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Automatizálási alapfogalmak</w:t>
      </w:r>
      <w:r w:rsidRPr="00D035EC">
        <w:rPr>
          <w:rFonts w:cs="Times New Roman"/>
          <w:b/>
          <w:i/>
        </w:rPr>
        <w:tab/>
        <w:t>… óra/16 óra</w:t>
      </w:r>
    </w:p>
    <w:p w:rsidR="006E0747" w:rsidRPr="00D035EC" w:rsidRDefault="006E0747" w:rsidP="006E0747">
      <w:pPr>
        <w:spacing w:after="0"/>
        <w:ind w:left="851"/>
        <w:rPr>
          <w:rFonts w:cs="Times New Roman"/>
        </w:rPr>
      </w:pPr>
      <w:r w:rsidRPr="00D035EC">
        <w:rPr>
          <w:rFonts w:cs="Times New Roman"/>
        </w:rPr>
        <w:t>Az irányítástechnika alapfogalmai (hatáslánc, irányítás, vezérlés, szabályozás)</w:t>
      </w:r>
    </w:p>
    <w:p w:rsidR="006E0747" w:rsidRPr="00D035EC" w:rsidRDefault="006E0747" w:rsidP="006E0747">
      <w:pPr>
        <w:spacing w:after="0"/>
        <w:ind w:left="851"/>
        <w:rPr>
          <w:rFonts w:cs="Times New Roman"/>
        </w:rPr>
      </w:pPr>
      <w:r w:rsidRPr="00D035EC">
        <w:rPr>
          <w:rFonts w:cs="Times New Roman"/>
        </w:rPr>
        <w:t>A szabályozó rendszerek szervei, működése</w:t>
      </w:r>
    </w:p>
    <w:p w:rsidR="006E0747" w:rsidRPr="00D035EC" w:rsidRDefault="006E0747" w:rsidP="006E0747">
      <w:pPr>
        <w:spacing w:after="0"/>
        <w:ind w:left="851"/>
        <w:rPr>
          <w:rFonts w:cs="Times New Roman"/>
        </w:rPr>
      </w:pPr>
      <w:r w:rsidRPr="00D035EC">
        <w:rPr>
          <w:rFonts w:cs="Times New Roman"/>
        </w:rPr>
        <w:t>Irányítástechnikai tagok működése (proporcionális, integráló, differenciáló)</w:t>
      </w:r>
    </w:p>
    <w:p w:rsidR="006E0747" w:rsidRPr="00D035EC" w:rsidRDefault="006E0747" w:rsidP="006E0747">
      <w:pPr>
        <w:spacing w:after="0"/>
        <w:ind w:left="851"/>
        <w:rPr>
          <w:rFonts w:cs="Times New Roman"/>
        </w:rPr>
      </w:pPr>
      <w:r w:rsidRPr="00D035EC">
        <w:rPr>
          <w:rFonts w:cs="Times New Roman"/>
        </w:rPr>
        <w:t>Elektrotechnikai, hidraulikus és pneumatikus szabályozó elemek csoportosítása, működése, jelölése</w:t>
      </w:r>
    </w:p>
    <w:p w:rsidR="006E0747" w:rsidRPr="00D035EC" w:rsidRDefault="006E0747" w:rsidP="006E0747">
      <w:pPr>
        <w:spacing w:after="0"/>
        <w:ind w:left="851"/>
        <w:rPr>
          <w:rFonts w:cs="Times New Roman"/>
        </w:rPr>
      </w:pPr>
      <w:r w:rsidRPr="00D035EC">
        <w:rPr>
          <w:rFonts w:cs="Times New Roman"/>
        </w:rPr>
        <w:t>Jelátalakítás, távadás, távvezérlés módjai</w:t>
      </w:r>
    </w:p>
    <w:p w:rsidR="006E0747" w:rsidRPr="00D035EC" w:rsidRDefault="006E0747" w:rsidP="006E0747">
      <w:pPr>
        <w:spacing w:after="0"/>
        <w:ind w:left="851"/>
        <w:rPr>
          <w:rFonts w:cs="Times New Roman"/>
        </w:rPr>
      </w:pPr>
      <w:r w:rsidRPr="00D035EC">
        <w:rPr>
          <w:rFonts w:cs="Times New Roman"/>
        </w:rPr>
        <w:t>Számítógépes folyamatirányítás: vízi közművek technológiai folyamatirányító szoftvereinek alkalmazása</w:t>
      </w:r>
    </w:p>
    <w:p w:rsidR="006E0747" w:rsidRPr="00D035EC" w:rsidRDefault="006E0747" w:rsidP="006E0747">
      <w:pPr>
        <w:spacing w:after="0"/>
        <w:ind w:left="851"/>
        <w:rPr>
          <w:rFonts w:cs="Times New Roman"/>
        </w:rPr>
      </w:pPr>
      <w:r w:rsidRPr="00D035EC">
        <w:rPr>
          <w:rFonts w:cs="Times New Roman"/>
        </w:rPr>
        <w:t>Alkalmazási módok és lehetőségek a víz-és szennyvíz technológiában</w:t>
      </w:r>
    </w:p>
    <w:p w:rsidR="006E0747" w:rsidRPr="00D035EC" w:rsidRDefault="006E0747" w:rsidP="006E0747">
      <w:pPr>
        <w:spacing w:after="0"/>
        <w:ind w:left="851"/>
        <w:rPr>
          <w:rFonts w:cs="Times New Roman"/>
        </w:rPr>
      </w:pPr>
      <w:r w:rsidRPr="00D035EC">
        <w:rPr>
          <w:rFonts w:cs="Times New Roman"/>
        </w:rPr>
        <w:t>Irányítástechnikai hibák behatárolása, korrigálása</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Villamossági alapismeretek</w:t>
      </w:r>
      <w:r w:rsidRPr="00D035EC">
        <w:rPr>
          <w:rFonts w:cs="Times New Roman"/>
          <w:b/>
          <w:i/>
        </w:rPr>
        <w:tab/>
        <w:t>… óra/15 óra</w:t>
      </w:r>
    </w:p>
    <w:p w:rsidR="006E0747" w:rsidRPr="00D035EC" w:rsidRDefault="006E0747" w:rsidP="006E0747">
      <w:pPr>
        <w:spacing w:after="0"/>
        <w:ind w:left="851"/>
        <w:rPr>
          <w:rFonts w:cs="Times New Roman"/>
        </w:rPr>
      </w:pPr>
      <w:r w:rsidRPr="00D035EC">
        <w:rPr>
          <w:rFonts w:cs="Times New Roman"/>
        </w:rPr>
        <w:t>A villamos ábrázolás szabályai</w:t>
      </w:r>
    </w:p>
    <w:p w:rsidR="006E0747" w:rsidRPr="00D035EC" w:rsidRDefault="006E0747" w:rsidP="006E0747">
      <w:pPr>
        <w:spacing w:after="0"/>
        <w:ind w:left="1134"/>
        <w:rPr>
          <w:rFonts w:cs="Times New Roman"/>
        </w:rPr>
      </w:pPr>
      <w:r w:rsidRPr="00D035EC">
        <w:rPr>
          <w:rFonts w:cs="Times New Roman"/>
        </w:rPr>
        <w:t>- egy és többvonalas kapcsolási rajzok</w:t>
      </w:r>
    </w:p>
    <w:p w:rsidR="006E0747" w:rsidRPr="00D035EC" w:rsidRDefault="006E0747" w:rsidP="006E0747">
      <w:pPr>
        <w:spacing w:after="0"/>
        <w:ind w:left="1134"/>
        <w:rPr>
          <w:rFonts w:cs="Times New Roman"/>
        </w:rPr>
      </w:pPr>
      <w:r w:rsidRPr="00D035EC">
        <w:rPr>
          <w:rFonts w:cs="Times New Roman"/>
        </w:rPr>
        <w:t>- funkcionális és topologikus kapcsolási rajzok</w:t>
      </w:r>
    </w:p>
    <w:p w:rsidR="006E0747" w:rsidRPr="00D035EC" w:rsidRDefault="006E0747" w:rsidP="006E0747">
      <w:pPr>
        <w:spacing w:after="0"/>
        <w:ind w:left="851"/>
        <w:rPr>
          <w:rFonts w:cs="Times New Roman"/>
        </w:rPr>
      </w:pPr>
      <w:r w:rsidRPr="00D035EC">
        <w:rPr>
          <w:rFonts w:cs="Times New Roman"/>
        </w:rPr>
        <w:t>A leggyakrabban használt villamos tervezési és kivitelezési ábrázolási módok (tömbvázlat, elrendezési rajz, bekötési rajz, szerelési rajz)</w:t>
      </w:r>
    </w:p>
    <w:p w:rsidR="006E0747" w:rsidRPr="00D035EC" w:rsidRDefault="006E0747" w:rsidP="006E0747">
      <w:pPr>
        <w:spacing w:after="0"/>
        <w:ind w:left="851"/>
        <w:rPr>
          <w:rFonts w:cs="Times New Roman"/>
        </w:rPr>
      </w:pPr>
      <w:r w:rsidRPr="00D035EC">
        <w:rPr>
          <w:rFonts w:cs="Times New Roman"/>
        </w:rPr>
        <w:t>Motorvédő kapcsolások</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Villamos gépek</w:t>
      </w:r>
      <w:r w:rsidRPr="00D035EC">
        <w:rPr>
          <w:rFonts w:cs="Times New Roman"/>
          <w:b/>
          <w:i/>
        </w:rPr>
        <w:tab/>
        <w:t>… óra/16 óra</w:t>
      </w:r>
    </w:p>
    <w:p w:rsidR="006E0747" w:rsidRPr="00D035EC" w:rsidRDefault="006E0747" w:rsidP="006E0747">
      <w:pPr>
        <w:spacing w:after="0"/>
        <w:ind w:left="851"/>
        <w:rPr>
          <w:rFonts w:cs="Times New Roman"/>
        </w:rPr>
      </w:pPr>
      <w:r w:rsidRPr="00D035EC">
        <w:rPr>
          <w:rFonts w:cs="Times New Roman"/>
        </w:rPr>
        <w:t>Villamos gépek csoportosítása</w:t>
      </w:r>
    </w:p>
    <w:p w:rsidR="006E0747" w:rsidRPr="00D035EC" w:rsidRDefault="006E0747" w:rsidP="006E0747">
      <w:pPr>
        <w:spacing w:after="0"/>
        <w:ind w:left="851"/>
        <w:rPr>
          <w:rFonts w:cs="Times New Roman"/>
        </w:rPr>
      </w:pPr>
      <w:r w:rsidRPr="00D035EC">
        <w:rPr>
          <w:rFonts w:cs="Times New Roman"/>
        </w:rPr>
        <w:t>Transzformátorok felépítése, működési jellemzői, csoportosítása</w:t>
      </w:r>
    </w:p>
    <w:p w:rsidR="006E0747" w:rsidRPr="00D035EC" w:rsidRDefault="00FD108E" w:rsidP="006E0747">
      <w:pPr>
        <w:spacing w:after="0"/>
        <w:ind w:left="851"/>
        <w:rPr>
          <w:rFonts w:cs="Times New Roman"/>
        </w:rPr>
      </w:pPr>
      <w:r w:rsidRPr="00D035EC">
        <w:rPr>
          <w:rFonts w:cs="Times New Roman"/>
        </w:rPr>
        <w:t>Áramfejlesztők (g</w:t>
      </w:r>
      <w:r w:rsidR="006E0747" w:rsidRPr="00D035EC">
        <w:rPr>
          <w:rFonts w:cs="Times New Roman"/>
        </w:rPr>
        <w:t xml:space="preserve">enerátorok </w:t>
      </w:r>
      <w:r w:rsidRPr="00D035EC">
        <w:rPr>
          <w:rFonts w:cs="Times New Roman"/>
        </w:rPr>
        <w:t xml:space="preserve">és dinamók) </w:t>
      </w:r>
      <w:r w:rsidR="006E0747" w:rsidRPr="00D035EC">
        <w:rPr>
          <w:rFonts w:cs="Times New Roman"/>
        </w:rPr>
        <w:t>felépítése, működési jellemzői, csoportosítása</w:t>
      </w:r>
    </w:p>
    <w:p w:rsidR="006E0747" w:rsidRPr="00D035EC" w:rsidRDefault="006E0747" w:rsidP="006E0747">
      <w:pPr>
        <w:spacing w:after="0"/>
        <w:ind w:left="851"/>
        <w:rPr>
          <w:rFonts w:cs="Times New Roman"/>
        </w:rPr>
      </w:pPr>
      <w:r w:rsidRPr="00D035EC">
        <w:rPr>
          <w:rFonts w:cs="Times New Roman"/>
        </w:rPr>
        <w:t>Motorok felépítése, működése, csoportosítása, alkalmazása</w:t>
      </w:r>
    </w:p>
    <w:p w:rsidR="006E0747" w:rsidRPr="00D035EC" w:rsidRDefault="006E0747" w:rsidP="006E0747">
      <w:pPr>
        <w:spacing w:after="0"/>
        <w:ind w:left="1134"/>
        <w:rPr>
          <w:rFonts w:cs="Times New Roman"/>
        </w:rPr>
      </w:pPr>
      <w:r w:rsidRPr="00D035EC">
        <w:rPr>
          <w:rFonts w:cs="Times New Roman"/>
        </w:rPr>
        <w:t xml:space="preserve">- egyenáramú, </w:t>
      </w:r>
      <w:r w:rsidR="00FD108E" w:rsidRPr="00D035EC">
        <w:rPr>
          <w:rFonts w:cs="Times New Roman"/>
        </w:rPr>
        <w:t>motorok</w:t>
      </w:r>
    </w:p>
    <w:p w:rsidR="006E0747" w:rsidRPr="00D035EC" w:rsidRDefault="006E0747" w:rsidP="006E0747">
      <w:pPr>
        <w:spacing w:after="0"/>
        <w:ind w:left="1134"/>
        <w:rPr>
          <w:rFonts w:cs="Times New Roman"/>
        </w:rPr>
      </w:pPr>
      <w:r w:rsidRPr="00D035EC">
        <w:rPr>
          <w:rFonts w:cs="Times New Roman"/>
        </w:rPr>
        <w:t xml:space="preserve">- egyfázisú, </w:t>
      </w:r>
      <w:r w:rsidR="00FD108E" w:rsidRPr="00D035EC">
        <w:rPr>
          <w:rFonts w:cs="Times New Roman"/>
        </w:rPr>
        <w:t xml:space="preserve">és </w:t>
      </w:r>
      <w:r w:rsidRPr="00D035EC">
        <w:rPr>
          <w:rFonts w:cs="Times New Roman"/>
        </w:rPr>
        <w:t>háromfázisú</w:t>
      </w:r>
      <w:r w:rsidR="00FD108E" w:rsidRPr="00D035EC">
        <w:rPr>
          <w:rFonts w:cs="Times New Roman"/>
        </w:rPr>
        <w:t xml:space="preserve"> motorok felépítése</w:t>
      </w:r>
    </w:p>
    <w:p w:rsidR="006E0747" w:rsidRPr="00D035EC" w:rsidRDefault="006E0747" w:rsidP="00FD108E">
      <w:pPr>
        <w:spacing w:after="0"/>
        <w:ind w:left="1134"/>
        <w:rPr>
          <w:rFonts w:cs="Times New Roman"/>
        </w:rPr>
      </w:pPr>
      <w:r w:rsidRPr="00D035EC">
        <w:rPr>
          <w:rFonts w:cs="Times New Roman"/>
        </w:rPr>
        <w:t>- szinkron, aszinkron</w:t>
      </w:r>
      <w:r w:rsidR="00FD108E" w:rsidRPr="00D035EC">
        <w:rPr>
          <w:rFonts w:cs="Times New Roman"/>
        </w:rPr>
        <w:t xml:space="preserve"> motorok működési elve, jelleggörbéi</w:t>
      </w:r>
    </w:p>
    <w:p w:rsidR="006E0747" w:rsidRPr="00D035EC" w:rsidRDefault="006E0747" w:rsidP="000137A7">
      <w:pPr>
        <w:spacing w:after="0"/>
        <w:ind w:left="851" w:firstLine="283"/>
        <w:rPr>
          <w:rFonts w:cs="Times New Roman"/>
        </w:rPr>
      </w:pPr>
      <w:r w:rsidRPr="00D035EC">
        <w:rPr>
          <w:rFonts w:cs="Times New Roman"/>
        </w:rPr>
        <w:t>- indító-, terhelő-, billenő-, névleges nyomaték</w:t>
      </w:r>
    </w:p>
    <w:p w:rsidR="006E0747" w:rsidRPr="00D035EC" w:rsidRDefault="006E0747" w:rsidP="006E0747">
      <w:pPr>
        <w:spacing w:after="0"/>
        <w:ind w:left="1134"/>
        <w:rPr>
          <w:rFonts w:cs="Times New Roman"/>
        </w:rPr>
      </w:pPr>
      <w:r w:rsidRPr="00D035EC">
        <w:rPr>
          <w:rFonts w:cs="Times New Roman"/>
        </w:rPr>
        <w:t>- ellenáramú-, generátoros, dinamikus fékezés</w:t>
      </w:r>
    </w:p>
    <w:p w:rsidR="006E0747" w:rsidRPr="00D035EC" w:rsidRDefault="006E0747" w:rsidP="006E0747">
      <w:pPr>
        <w:spacing w:after="0"/>
        <w:ind w:left="851"/>
        <w:rPr>
          <w:rFonts w:cs="Times New Roman"/>
        </w:rPr>
      </w:pPr>
    </w:p>
    <w:p w:rsidR="008F7E30" w:rsidRPr="00D035EC" w:rsidRDefault="006E0747" w:rsidP="008F7E30">
      <w:pPr>
        <w:spacing w:after="0"/>
        <w:ind w:left="851"/>
        <w:rPr>
          <w:rFonts w:cs="Times New Roman"/>
        </w:rPr>
      </w:pPr>
      <w:r w:rsidRPr="00D035EC">
        <w:rPr>
          <w:rFonts w:cs="Times New Roman"/>
        </w:rPr>
        <w:t xml:space="preserve">Villamos motorok </w:t>
      </w:r>
      <w:r w:rsidR="00FD108E" w:rsidRPr="00D035EC">
        <w:rPr>
          <w:rFonts w:cs="Times New Roman"/>
        </w:rPr>
        <w:t>és generátorok ,</w:t>
      </w:r>
      <w:r w:rsidRPr="00D035EC">
        <w:rPr>
          <w:rFonts w:cs="Times New Roman"/>
        </w:rPr>
        <w:t>kiválasztása, adattábla adatainak értelmezése (szigetelési osztály, IP-védettség, teljesítménytényező</w:t>
      </w:r>
      <w:r w:rsidR="008F7E30" w:rsidRPr="00D035EC">
        <w:rPr>
          <w:rFonts w:cs="Times New Roman"/>
        </w:rPr>
        <w:t>, pólusok száma és fordulatszám összefüggései)</w:t>
      </w:r>
    </w:p>
    <w:p w:rsidR="006E0747" w:rsidRPr="00D035EC" w:rsidRDefault="006E0747" w:rsidP="006E0747">
      <w:pPr>
        <w:spacing w:after="0"/>
        <w:ind w:left="851"/>
        <w:rPr>
          <w:rFonts w:cs="Times New Roman"/>
        </w:rPr>
      </w:pPr>
      <w:r w:rsidRPr="00D035EC">
        <w:rPr>
          <w:rFonts w:cs="Times New Roman"/>
        </w:rPr>
        <w:t xml:space="preserve">Villamos motorok </w:t>
      </w:r>
      <w:r w:rsidR="008F7E30" w:rsidRPr="00D035EC">
        <w:rPr>
          <w:rFonts w:cs="Times New Roman"/>
        </w:rPr>
        <w:t xml:space="preserve">és generátorok </w:t>
      </w:r>
      <w:r w:rsidRPr="00D035EC">
        <w:rPr>
          <w:rFonts w:cs="Times New Roman"/>
        </w:rPr>
        <w:t>üzembe helyezése (hálózatra csatlakozás módja, biztonsági előírásai)</w:t>
      </w:r>
    </w:p>
    <w:p w:rsidR="006E0747" w:rsidRPr="00D035EC" w:rsidRDefault="006E0747" w:rsidP="006E0747">
      <w:pPr>
        <w:spacing w:after="0"/>
        <w:ind w:left="851"/>
        <w:rPr>
          <w:rFonts w:cs="Times New Roman"/>
        </w:rPr>
      </w:pPr>
      <w:r w:rsidRPr="00D035EC">
        <w:rPr>
          <w:rFonts w:cs="Times New Roman"/>
        </w:rPr>
        <w:lastRenderedPageBreak/>
        <w:t xml:space="preserve">Villamos motorok </w:t>
      </w:r>
      <w:r w:rsidR="008F7E30" w:rsidRPr="00D035EC">
        <w:rPr>
          <w:rFonts w:cs="Times New Roman"/>
        </w:rPr>
        <w:t xml:space="preserve">és generátorok </w:t>
      </w:r>
      <w:r w:rsidRPr="00D035EC">
        <w:rPr>
          <w:rFonts w:cs="Times New Roman"/>
        </w:rPr>
        <w:t>indítása, leállítása</w:t>
      </w:r>
    </w:p>
    <w:p w:rsidR="006E0747" w:rsidRPr="00D035EC" w:rsidRDefault="006E0747" w:rsidP="006E0747">
      <w:pPr>
        <w:spacing w:after="0"/>
        <w:ind w:left="851"/>
        <w:rPr>
          <w:rFonts w:cs="Times New Roman"/>
        </w:rPr>
      </w:pPr>
      <w:r w:rsidRPr="00D035EC">
        <w:rPr>
          <w:rFonts w:cs="Times New Roman"/>
        </w:rPr>
        <w:t xml:space="preserve">Villamos motorok </w:t>
      </w:r>
      <w:r w:rsidR="008F7E30" w:rsidRPr="00D035EC">
        <w:rPr>
          <w:rFonts w:cs="Times New Roman"/>
        </w:rPr>
        <w:t xml:space="preserve">és generátorok </w:t>
      </w:r>
      <w:r w:rsidRPr="00D035EC">
        <w:rPr>
          <w:rFonts w:cs="Times New Roman"/>
        </w:rPr>
        <w:t>üzemeltetése, fordulatszám változtatása</w:t>
      </w:r>
    </w:p>
    <w:p w:rsidR="006E0747" w:rsidRPr="00D035EC" w:rsidRDefault="006E0747" w:rsidP="006E0747">
      <w:pPr>
        <w:spacing w:after="0"/>
        <w:ind w:left="851"/>
        <w:rPr>
          <w:rFonts w:cs="Times New Roman"/>
        </w:rPr>
      </w:pPr>
      <w:r w:rsidRPr="00D035EC">
        <w:rPr>
          <w:rFonts w:cs="Times New Roman"/>
        </w:rPr>
        <w:t xml:space="preserve">Villamos motorok </w:t>
      </w:r>
      <w:r w:rsidR="008F7E30" w:rsidRPr="00D035EC">
        <w:rPr>
          <w:rFonts w:cs="Times New Roman"/>
        </w:rPr>
        <w:t xml:space="preserve">és generátorok </w:t>
      </w:r>
      <w:r w:rsidRPr="00D035EC">
        <w:rPr>
          <w:rFonts w:cs="Times New Roman"/>
        </w:rPr>
        <w:t>karbantartása</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képzés javasolt helyszíne (ajánlás)</w:t>
      </w:r>
    </w:p>
    <w:p w:rsidR="006E0747" w:rsidRPr="00D035EC" w:rsidRDefault="006E0747" w:rsidP="006E0747">
      <w:pPr>
        <w:spacing w:after="0"/>
        <w:ind w:left="426"/>
        <w:rPr>
          <w:rFonts w:cs="Times New Roman"/>
        </w:rPr>
      </w:pPr>
      <w:r w:rsidRPr="00D035EC">
        <w:rPr>
          <w:rFonts w:cs="Times New Roman"/>
        </w:rPr>
        <w:t>Tanterem</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elsajátítása során alkalmazható sajátos módszerek, tanulói tevékenységformák (ajánlás)</w:t>
      </w:r>
    </w:p>
    <w:p w:rsidR="006E0747" w:rsidRPr="00D035EC" w:rsidRDefault="006E0747" w:rsidP="006E0747">
      <w:pPr>
        <w:spacing w:after="0"/>
        <w:ind w:left="426"/>
        <w:rPr>
          <w:rFonts w:cs="Times New Roman"/>
        </w:rPr>
      </w:pPr>
    </w:p>
    <w:p w:rsidR="006E0747" w:rsidRPr="00D035EC" w:rsidRDefault="006E0747" w:rsidP="006E0747">
      <w:pPr>
        <w:tabs>
          <w:tab w:val="left" w:pos="6193"/>
        </w:tabs>
        <w:spacing w:after="0"/>
        <w:ind w:left="426"/>
        <w:rPr>
          <w:rFonts w:cs="Times New Roman"/>
          <w:i/>
        </w:rPr>
      </w:pP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2"/>
          <w:numId w:val="8"/>
        </w:numPr>
        <w:spacing w:after="0"/>
        <w:rPr>
          <w:rFonts w:cs="Times New Roman"/>
          <w:b/>
        </w:rPr>
      </w:pPr>
      <w:r w:rsidRPr="00D035EC">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D713E" w:rsidRPr="00D035EC" w:rsidTr="003D713E">
        <w:trPr>
          <w:trHeight w:val="600"/>
          <w:jc w:val="center"/>
        </w:trPr>
        <w:tc>
          <w:tcPr>
            <w:tcW w:w="960" w:type="dxa"/>
            <w:vMerge w:val="restart"/>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Alkalmazandó eszközök és felszerelések </w:t>
            </w:r>
          </w:p>
        </w:tc>
      </w:tr>
      <w:tr w:rsidR="003D713E" w:rsidRPr="00D035EC" w:rsidTr="003D713E">
        <w:trPr>
          <w:trHeight w:val="255"/>
          <w:jc w:val="center"/>
        </w:trPr>
        <w:tc>
          <w:tcPr>
            <w:tcW w:w="960" w:type="dxa"/>
            <w:vMerge/>
            <w:vAlign w:val="center"/>
            <w:hideMark/>
          </w:tcPr>
          <w:p w:rsidR="003D713E" w:rsidRPr="00D035EC" w:rsidRDefault="003D713E" w:rsidP="003D713E">
            <w:pPr>
              <w:spacing w:after="0"/>
              <w:jc w:val="left"/>
              <w:rPr>
                <w:rFonts w:eastAsia="Times New Roman" w:cs="Times New Roman"/>
                <w:color w:val="000000"/>
                <w:sz w:val="20"/>
                <w:szCs w:val="20"/>
                <w:lang w:eastAsia="hu-HU"/>
              </w:rPr>
            </w:pPr>
          </w:p>
        </w:tc>
        <w:tc>
          <w:tcPr>
            <w:tcW w:w="2220" w:type="dxa"/>
            <w:vMerge/>
            <w:vAlign w:val="center"/>
            <w:hideMark/>
          </w:tcPr>
          <w:p w:rsidR="003D713E" w:rsidRPr="00D035EC" w:rsidRDefault="003D713E" w:rsidP="003D713E">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egyéni</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osztály</w:t>
            </w:r>
          </w:p>
        </w:tc>
        <w:tc>
          <w:tcPr>
            <w:tcW w:w="2380" w:type="dxa"/>
            <w:vMerge/>
            <w:vAlign w:val="center"/>
            <w:hideMark/>
          </w:tcPr>
          <w:p w:rsidR="003D713E" w:rsidRPr="00D035EC" w:rsidRDefault="003D713E" w:rsidP="003D713E">
            <w:pPr>
              <w:spacing w:after="0"/>
              <w:jc w:val="left"/>
              <w:rPr>
                <w:rFonts w:eastAsia="Times New Roman" w:cs="Times New Roman"/>
                <w:color w:val="000000"/>
                <w:sz w:val="20"/>
                <w:szCs w:val="20"/>
                <w:lang w:eastAsia="hu-HU"/>
              </w:rPr>
            </w:pPr>
          </w:p>
        </w:tc>
      </w:tr>
      <w:tr w:rsidR="003D713E" w:rsidRPr="00D035EC" w:rsidTr="003D713E">
        <w:trPr>
          <w:trHeight w:val="255"/>
          <w:jc w:val="center"/>
        </w:trPr>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w:t>
            </w:r>
          </w:p>
        </w:tc>
        <w:tc>
          <w:tcPr>
            <w:tcW w:w="222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magyarázat</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255"/>
          <w:jc w:val="center"/>
        </w:trPr>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w:t>
            </w:r>
          </w:p>
        </w:tc>
        <w:tc>
          <w:tcPr>
            <w:tcW w:w="222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szemléltetés</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255"/>
          <w:jc w:val="center"/>
        </w:trPr>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w:t>
            </w:r>
          </w:p>
        </w:tc>
        <w:tc>
          <w:tcPr>
            <w:tcW w:w="222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szimuláció</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255"/>
          <w:jc w:val="center"/>
        </w:trPr>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w:t>
            </w:r>
          </w:p>
        </w:tc>
        <w:tc>
          <w:tcPr>
            <w:tcW w:w="222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házi feladat</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bl>
    <w:p w:rsidR="003D713E" w:rsidRPr="00D035EC" w:rsidRDefault="003D713E" w:rsidP="003D713E">
      <w:pPr>
        <w:pStyle w:val="Listaszerbekezds"/>
        <w:spacing w:after="0"/>
        <w:ind w:left="1224"/>
        <w:rPr>
          <w:rFonts w:cs="Times New Roman"/>
          <w:b/>
        </w:rPr>
      </w:pP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2"/>
          <w:numId w:val="8"/>
        </w:numPr>
        <w:spacing w:after="0"/>
        <w:rPr>
          <w:rFonts w:cs="Times New Roman"/>
          <w:b/>
        </w:rPr>
      </w:pPr>
      <w:r w:rsidRPr="00D035EC">
        <w:rPr>
          <w:rFonts w:cs="Times New Roman"/>
          <w:b/>
        </w:rPr>
        <w:t>A tantárgy elsajátítása során alkalmazható tanulói tevékenységformák (ajánlás)</w:t>
      </w:r>
    </w:p>
    <w:p w:rsidR="003D713E" w:rsidRPr="00D035EC" w:rsidRDefault="003D713E" w:rsidP="003D713E">
      <w:pPr>
        <w:pStyle w:val="Listaszerbekezds"/>
        <w:spacing w:after="0"/>
        <w:ind w:left="1224"/>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D713E" w:rsidRPr="00D035EC" w:rsidTr="003D713E">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Alkalmazandó eszközök és felszerelések </w:t>
            </w:r>
          </w:p>
        </w:tc>
      </w:tr>
      <w:tr w:rsidR="003D713E" w:rsidRPr="00D035EC" w:rsidTr="003D713E">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D713E" w:rsidRPr="00D035EC" w:rsidRDefault="003D713E" w:rsidP="003D713E">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D713E" w:rsidRPr="00D035EC" w:rsidRDefault="003D713E" w:rsidP="003D713E">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D713E" w:rsidRPr="00D035EC" w:rsidRDefault="003D713E" w:rsidP="003D713E">
            <w:pPr>
              <w:spacing w:after="0"/>
              <w:jc w:val="left"/>
              <w:rPr>
                <w:rFonts w:eastAsia="Times New Roman" w:cs="Times New Roman"/>
                <w:color w:val="000000"/>
                <w:sz w:val="20"/>
                <w:szCs w:val="20"/>
                <w:lang w:eastAsia="hu-HU"/>
              </w:rPr>
            </w:pPr>
          </w:p>
        </w:tc>
      </w:tr>
      <w:tr w:rsidR="003D713E" w:rsidRPr="00D035EC" w:rsidTr="003D713E">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 feldolgozó tevékenységek</w:t>
            </w:r>
          </w:p>
        </w:tc>
      </w:tr>
      <w:tr w:rsidR="003D713E" w:rsidRPr="00D035EC" w:rsidTr="003D713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Ismeretalkalmazási gyakorló tevékenységek, feladatok</w:t>
            </w:r>
          </w:p>
        </w:tc>
      </w:tr>
      <w:tr w:rsidR="003D713E" w:rsidRPr="00D035EC" w:rsidTr="003D713E">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Képi információk körében</w:t>
            </w:r>
          </w:p>
        </w:tc>
      </w:tr>
      <w:tr w:rsidR="003D713E" w:rsidRPr="00D035EC" w:rsidTr="003D713E">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bl>
    <w:p w:rsidR="003D713E" w:rsidRPr="00D035EC" w:rsidRDefault="003D713E" w:rsidP="003D713E">
      <w:pPr>
        <w:pStyle w:val="Listaszerbekezds"/>
        <w:spacing w:after="0"/>
        <w:ind w:left="1224"/>
        <w:rPr>
          <w:rFonts w:cs="Times New Roman"/>
          <w:b/>
        </w:rPr>
      </w:pP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értékelésének módja</w:t>
      </w:r>
    </w:p>
    <w:p w:rsidR="006E0747" w:rsidRPr="00D035EC" w:rsidRDefault="006E0747" w:rsidP="006E0747">
      <w:pPr>
        <w:spacing w:after="0"/>
        <w:ind w:left="426"/>
        <w:rPr>
          <w:rFonts w:cs="Times New Roman"/>
        </w:rPr>
      </w:pPr>
      <w:r w:rsidRPr="00D035EC">
        <w:rPr>
          <w:rFonts w:cs="Times New Roman"/>
        </w:rPr>
        <w:lastRenderedPageBreak/>
        <w:t>A nemzeti köznevelésről szóló 2011. évi CXC. törvény. 54. § (2) a) pontja szerinti értékeléssel.</w:t>
      </w:r>
    </w:p>
    <w:p w:rsidR="006E0747" w:rsidRPr="00D035EC" w:rsidRDefault="006E0747" w:rsidP="006E0747">
      <w:pPr>
        <w:spacing w:after="0"/>
        <w:ind w:left="426"/>
        <w:rPr>
          <w:rFonts w:cs="Times New Roman"/>
        </w:rPr>
      </w:pPr>
    </w:p>
    <w:p w:rsidR="006E0747" w:rsidRPr="00D035EC" w:rsidRDefault="006E0747" w:rsidP="006E0747">
      <w:pPr>
        <w:spacing w:after="0"/>
        <w:rPr>
          <w:rFonts w:cs="Times New Roman"/>
        </w:rPr>
      </w:pPr>
    </w:p>
    <w:p w:rsidR="006E0747" w:rsidRPr="00D035EC" w:rsidRDefault="006E0747" w:rsidP="006E0747">
      <w:pPr>
        <w:pStyle w:val="Listaszerbekezds"/>
        <w:numPr>
          <w:ilvl w:val="0"/>
          <w:numId w:val="8"/>
        </w:numPr>
        <w:tabs>
          <w:tab w:val="right" w:pos="9072"/>
        </w:tabs>
        <w:spacing w:after="0"/>
        <w:rPr>
          <w:rFonts w:cs="Times New Roman"/>
          <w:b/>
        </w:rPr>
      </w:pPr>
      <w:r w:rsidRPr="00D035EC">
        <w:rPr>
          <w:rFonts w:cs="Times New Roman"/>
          <w:b/>
        </w:rPr>
        <w:t>Gépészeti ismeretek tantárgy</w:t>
      </w:r>
      <w:r w:rsidRPr="00D035EC">
        <w:rPr>
          <w:rFonts w:cs="Times New Roman"/>
          <w:b/>
        </w:rPr>
        <w:tab/>
        <w:t>… óra/124 óra*</w:t>
      </w:r>
    </w:p>
    <w:p w:rsidR="006E0747" w:rsidRPr="00D035EC" w:rsidRDefault="006E0747" w:rsidP="006E0747">
      <w:pPr>
        <w:spacing w:after="0"/>
        <w:jc w:val="right"/>
        <w:rPr>
          <w:rFonts w:cs="Times New Roman"/>
          <w:sz w:val="20"/>
        </w:rPr>
      </w:pPr>
      <w:r w:rsidRPr="00D035EC">
        <w:rPr>
          <w:rFonts w:cs="Times New Roman"/>
          <w:sz w:val="20"/>
        </w:rPr>
        <w:t>* 9-13. évfolyamon megszervezett képzés/13. és 14. évfolyamon megszervezett képzés</w:t>
      </w:r>
    </w:p>
    <w:p w:rsidR="006E0747" w:rsidRPr="00D035EC" w:rsidRDefault="006E0747" w:rsidP="006E0747">
      <w:pPr>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tanításának célja</w:t>
      </w:r>
    </w:p>
    <w:p w:rsidR="006E0747" w:rsidRPr="00D035EC" w:rsidRDefault="006E0747" w:rsidP="006E0747">
      <w:pPr>
        <w:spacing w:after="0"/>
        <w:ind w:left="426"/>
        <w:rPr>
          <w:rFonts w:cs="Times New Roman"/>
        </w:rPr>
      </w:pPr>
      <w:r w:rsidRPr="00D035EC">
        <w:rPr>
          <w:rFonts w:cs="Times New Roman"/>
        </w:rPr>
        <w:t xml:space="preserve">A gépészeti ismeretek tantárgy célja a vízügyi szakterületen alkalmazott gépészeti berendezések és </w:t>
      </w:r>
      <w:r w:rsidR="008F7E30" w:rsidRPr="00D035EC">
        <w:rPr>
          <w:rFonts w:cs="Times New Roman"/>
        </w:rPr>
        <w:t>vízügyi alkalmazások</w:t>
      </w:r>
      <w:r w:rsidRPr="00D035EC">
        <w:rPr>
          <w:rFonts w:cs="Times New Roman"/>
        </w:rPr>
        <w:t xml:space="preserve"> bemutatása, megismertetése. </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Kapcsolódó közismereti, szakmai tartalmak</w:t>
      </w:r>
    </w:p>
    <w:p w:rsidR="006E0747" w:rsidRPr="00D035EC" w:rsidRDefault="006E0747" w:rsidP="006E0747">
      <w:pPr>
        <w:spacing w:after="0"/>
        <w:ind w:left="426"/>
        <w:rPr>
          <w:rFonts w:cs="Times New Roman"/>
        </w:rPr>
      </w:pPr>
      <w:r w:rsidRPr="00D035EC">
        <w:rPr>
          <w:rFonts w:cs="Times New Roman"/>
        </w:rPr>
        <w:t>A tantárgy az adott évfolyamba lépés feltételeiként megjelölt közismereti és szakmai tartalmakra épül.</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Témakörök</w:t>
      </w: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Ener</w:t>
      </w:r>
      <w:r w:rsidR="00BF205F" w:rsidRPr="00D035EC">
        <w:rPr>
          <w:rFonts w:cs="Times New Roman"/>
          <w:b/>
          <w:i/>
        </w:rPr>
        <w:t>getikai</w:t>
      </w:r>
      <w:r w:rsidRPr="00D035EC">
        <w:rPr>
          <w:rFonts w:cs="Times New Roman"/>
          <w:b/>
          <w:i/>
        </w:rPr>
        <w:t xml:space="preserve"> gépek</w:t>
      </w:r>
      <w:r w:rsidRPr="00D035EC">
        <w:rPr>
          <w:rFonts w:cs="Times New Roman"/>
          <w:b/>
          <w:i/>
        </w:rPr>
        <w:tab/>
        <w:t>… óra/62 óra</w:t>
      </w:r>
    </w:p>
    <w:p w:rsidR="006E0747" w:rsidRPr="00D035EC" w:rsidRDefault="006E0747" w:rsidP="006E0747">
      <w:pPr>
        <w:spacing w:after="0"/>
        <w:ind w:left="851"/>
        <w:rPr>
          <w:rFonts w:cs="Times New Roman"/>
        </w:rPr>
      </w:pPr>
      <w:r w:rsidRPr="00D035EC">
        <w:rPr>
          <w:rFonts w:cs="Times New Roman"/>
        </w:rPr>
        <w:t>Vízszállító berendezések</w:t>
      </w:r>
      <w:r w:rsidRPr="00D035EC">
        <w:rPr>
          <w:rFonts w:cs="Times New Roman"/>
        </w:rPr>
        <w:tab/>
      </w:r>
    </w:p>
    <w:p w:rsidR="006E0747" w:rsidRPr="00D035EC" w:rsidRDefault="006E0747" w:rsidP="006E0747">
      <w:pPr>
        <w:spacing w:after="0"/>
        <w:ind w:left="851"/>
        <w:rPr>
          <w:rFonts w:cs="Times New Roman"/>
        </w:rPr>
      </w:pPr>
      <w:r w:rsidRPr="00D035EC">
        <w:rPr>
          <w:rFonts w:cs="Times New Roman"/>
        </w:rPr>
        <w:t>A szivattyúk szerkezeti részei, szívó- és nyomóoldali szerelvényei</w:t>
      </w:r>
    </w:p>
    <w:p w:rsidR="006E0747" w:rsidRPr="00D035EC" w:rsidRDefault="006E0747" w:rsidP="006E0747">
      <w:pPr>
        <w:spacing w:after="0"/>
        <w:ind w:left="851"/>
        <w:rPr>
          <w:rFonts w:cs="Times New Roman"/>
        </w:rPr>
      </w:pPr>
      <w:r w:rsidRPr="00D035EC">
        <w:rPr>
          <w:rFonts w:cs="Times New Roman"/>
        </w:rPr>
        <w:t>Szivattyúk kialakítása, csoportosítása</w:t>
      </w:r>
    </w:p>
    <w:p w:rsidR="006E0747" w:rsidRPr="00D035EC" w:rsidRDefault="006E0747" w:rsidP="006E0747">
      <w:pPr>
        <w:spacing w:after="0"/>
        <w:ind w:left="851"/>
        <w:rPr>
          <w:rFonts w:cs="Times New Roman"/>
        </w:rPr>
      </w:pPr>
      <w:r w:rsidRPr="00D035EC">
        <w:rPr>
          <w:rFonts w:cs="Times New Roman"/>
        </w:rPr>
        <w:t>Szivattyúk jelleggörbéi</w:t>
      </w:r>
    </w:p>
    <w:p w:rsidR="006E0747" w:rsidRPr="00D035EC" w:rsidRDefault="006E0747" w:rsidP="006E0747">
      <w:pPr>
        <w:spacing w:after="0"/>
        <w:ind w:left="851"/>
        <w:rPr>
          <w:rFonts w:cs="Times New Roman"/>
        </w:rPr>
      </w:pPr>
      <w:r w:rsidRPr="00D035EC">
        <w:rPr>
          <w:rFonts w:cs="Times New Roman"/>
        </w:rPr>
        <w:t>Áramlástani elven működő szivattyúk üzemi jellemzői, jellemzők változása</w:t>
      </w:r>
    </w:p>
    <w:p w:rsidR="006E0747" w:rsidRPr="00D035EC" w:rsidRDefault="006E0747" w:rsidP="006E0747">
      <w:pPr>
        <w:spacing w:after="0"/>
        <w:ind w:left="1134"/>
        <w:rPr>
          <w:rFonts w:cs="Times New Roman"/>
        </w:rPr>
      </w:pPr>
      <w:r w:rsidRPr="00D035EC">
        <w:rPr>
          <w:rFonts w:cs="Times New Roman"/>
        </w:rPr>
        <w:t>- vízszállító képességre</w:t>
      </w:r>
    </w:p>
    <w:p w:rsidR="006E0747" w:rsidRPr="00D035EC" w:rsidRDefault="006E0747" w:rsidP="006E0747">
      <w:pPr>
        <w:spacing w:after="0"/>
        <w:ind w:left="1134"/>
        <w:rPr>
          <w:rFonts w:cs="Times New Roman"/>
        </w:rPr>
      </w:pPr>
      <w:r w:rsidRPr="00D035EC">
        <w:rPr>
          <w:rFonts w:cs="Times New Roman"/>
        </w:rPr>
        <w:t>- szállítómagasságra</w:t>
      </w:r>
    </w:p>
    <w:p w:rsidR="006E0747" w:rsidRPr="00D035EC" w:rsidRDefault="006E0747" w:rsidP="006E0747">
      <w:pPr>
        <w:spacing w:after="0"/>
        <w:ind w:left="1134"/>
        <w:rPr>
          <w:rFonts w:cs="Times New Roman"/>
        </w:rPr>
      </w:pPr>
      <w:r w:rsidRPr="00D035EC">
        <w:rPr>
          <w:rFonts w:cs="Times New Roman"/>
        </w:rPr>
        <w:t>- hatásfokra</w:t>
      </w:r>
    </w:p>
    <w:p w:rsidR="006E0747" w:rsidRPr="00D035EC" w:rsidRDefault="006E0747" w:rsidP="006E0747">
      <w:pPr>
        <w:spacing w:after="0"/>
        <w:ind w:left="851"/>
        <w:rPr>
          <w:rFonts w:cs="Times New Roman"/>
        </w:rPr>
      </w:pPr>
      <w:r w:rsidRPr="00D035EC">
        <w:rPr>
          <w:rFonts w:cs="Times New Roman"/>
        </w:rPr>
        <w:t>NPSH értelmezése</w:t>
      </w:r>
    </w:p>
    <w:p w:rsidR="006E0747" w:rsidRPr="00D035EC" w:rsidRDefault="006E0747" w:rsidP="006E0747">
      <w:pPr>
        <w:spacing w:after="0"/>
        <w:ind w:left="851"/>
        <w:rPr>
          <w:rFonts w:cs="Times New Roman"/>
        </w:rPr>
      </w:pPr>
      <w:r w:rsidRPr="00D035EC">
        <w:rPr>
          <w:rFonts w:cs="Times New Roman"/>
        </w:rPr>
        <w:t>Kavitáció, kavitációs jelenségek, a kavitáció hatásai, kavitáció kiküszöbölésének lehetőségei</w:t>
      </w:r>
    </w:p>
    <w:p w:rsidR="006E0747" w:rsidRPr="00D035EC" w:rsidRDefault="006E0747" w:rsidP="006E0747">
      <w:pPr>
        <w:spacing w:after="0"/>
        <w:ind w:left="851"/>
        <w:rPr>
          <w:rFonts w:cs="Times New Roman"/>
        </w:rPr>
      </w:pPr>
      <w:r w:rsidRPr="00D035EC">
        <w:rPr>
          <w:rFonts w:cs="Times New Roman"/>
        </w:rPr>
        <w:t>Csővezetékek jelleggörbéi, csőhidraulika</w:t>
      </w:r>
    </w:p>
    <w:p w:rsidR="006E0747" w:rsidRPr="00D035EC" w:rsidRDefault="006E0747" w:rsidP="006E0747">
      <w:pPr>
        <w:spacing w:after="0"/>
        <w:ind w:left="851"/>
        <w:rPr>
          <w:rFonts w:cs="Times New Roman"/>
        </w:rPr>
      </w:pPr>
      <w:r w:rsidRPr="00D035EC">
        <w:rPr>
          <w:rFonts w:cs="Times New Roman"/>
        </w:rPr>
        <w:t>Szivattyúk soros és párhuzamos üzeme, gyakorlati alkalmazása</w:t>
      </w:r>
    </w:p>
    <w:p w:rsidR="006E0747" w:rsidRPr="00D035EC" w:rsidRDefault="006E0747" w:rsidP="006E0747">
      <w:pPr>
        <w:spacing w:after="0"/>
        <w:ind w:left="851"/>
        <w:rPr>
          <w:rFonts w:cs="Times New Roman"/>
        </w:rPr>
      </w:pPr>
      <w:r w:rsidRPr="00D035EC">
        <w:rPr>
          <w:rFonts w:cs="Times New Roman"/>
        </w:rPr>
        <w:t xml:space="preserve">Szivattyúk szabályozása </w:t>
      </w:r>
    </w:p>
    <w:p w:rsidR="006E0747" w:rsidRPr="00D035EC" w:rsidRDefault="006E0747" w:rsidP="006E0747">
      <w:pPr>
        <w:spacing w:after="0"/>
        <w:ind w:left="1134"/>
        <w:rPr>
          <w:rFonts w:cs="Times New Roman"/>
        </w:rPr>
      </w:pPr>
      <w:r w:rsidRPr="00D035EC">
        <w:rPr>
          <w:rFonts w:cs="Times New Roman"/>
        </w:rPr>
        <w:t>- folytással</w:t>
      </w:r>
    </w:p>
    <w:p w:rsidR="006E0747" w:rsidRPr="00D035EC" w:rsidRDefault="006E0747" w:rsidP="006E0747">
      <w:pPr>
        <w:spacing w:after="0"/>
        <w:ind w:left="1134"/>
        <w:rPr>
          <w:rFonts w:cs="Times New Roman"/>
        </w:rPr>
      </w:pPr>
      <w:r w:rsidRPr="00D035EC">
        <w:rPr>
          <w:rFonts w:cs="Times New Roman"/>
        </w:rPr>
        <w:t>- megkerülő vezetékes szabályozással</w:t>
      </w:r>
    </w:p>
    <w:p w:rsidR="006E0747" w:rsidRPr="00D035EC" w:rsidRDefault="006E0747" w:rsidP="006E0747">
      <w:pPr>
        <w:spacing w:after="0"/>
        <w:ind w:left="1134"/>
        <w:rPr>
          <w:rFonts w:cs="Times New Roman"/>
        </w:rPr>
      </w:pPr>
      <w:r w:rsidRPr="00D035EC">
        <w:rPr>
          <w:rFonts w:cs="Times New Roman"/>
        </w:rPr>
        <w:t>- fordulatszám-szabályozással</w:t>
      </w:r>
    </w:p>
    <w:p w:rsidR="006E0747" w:rsidRPr="00D035EC" w:rsidRDefault="006E0747" w:rsidP="006E0747">
      <w:pPr>
        <w:spacing w:after="0"/>
        <w:ind w:left="1134"/>
        <w:rPr>
          <w:rFonts w:cs="Times New Roman"/>
        </w:rPr>
      </w:pPr>
      <w:r w:rsidRPr="00D035EC">
        <w:rPr>
          <w:rFonts w:cs="Times New Roman"/>
        </w:rPr>
        <w:t>- lépcsős szabályozással</w:t>
      </w:r>
    </w:p>
    <w:p w:rsidR="006E0747" w:rsidRPr="00D035EC" w:rsidRDefault="006E0747" w:rsidP="006E0747">
      <w:pPr>
        <w:spacing w:after="0"/>
        <w:ind w:left="851"/>
        <w:rPr>
          <w:rFonts w:cs="Times New Roman"/>
        </w:rPr>
      </w:pPr>
      <w:r w:rsidRPr="00D035EC">
        <w:rPr>
          <w:rFonts w:cs="Times New Roman"/>
        </w:rPr>
        <w:t>Szivattyúk csoportos üzeme</w:t>
      </w:r>
    </w:p>
    <w:p w:rsidR="006E0747" w:rsidRPr="00D035EC" w:rsidRDefault="00BF205F" w:rsidP="006E0747">
      <w:pPr>
        <w:spacing w:after="0"/>
        <w:ind w:left="851"/>
        <w:rPr>
          <w:rFonts w:cs="Times New Roman"/>
        </w:rPr>
      </w:pPr>
      <w:r w:rsidRPr="00D035EC">
        <w:rPr>
          <w:rFonts w:cs="Times New Roman"/>
        </w:rPr>
        <w:t>Energia átalakító gépcsoportok (s</w:t>
      </w:r>
      <w:r w:rsidR="006E0747" w:rsidRPr="00D035EC">
        <w:rPr>
          <w:rFonts w:cs="Times New Roman"/>
        </w:rPr>
        <w:t>zivattyúk hajtási módjai</w:t>
      </w:r>
      <w:r w:rsidRPr="00D035EC">
        <w:rPr>
          <w:rFonts w:cs="Times New Roman"/>
        </w:rPr>
        <w:t>)</w:t>
      </w:r>
    </w:p>
    <w:p w:rsidR="006E0747" w:rsidRPr="00D035EC" w:rsidRDefault="006E0747" w:rsidP="006E0747">
      <w:pPr>
        <w:spacing w:after="0"/>
        <w:ind w:left="851"/>
        <w:rPr>
          <w:rFonts w:cs="Times New Roman"/>
        </w:rPr>
      </w:pPr>
      <w:r w:rsidRPr="00D035EC">
        <w:rPr>
          <w:rFonts w:cs="Times New Roman"/>
        </w:rPr>
        <w:t>A szivattyúk kiválasztásának elvei, módszerei</w:t>
      </w:r>
    </w:p>
    <w:p w:rsidR="006E0747" w:rsidRPr="00D035EC" w:rsidRDefault="008F7E30" w:rsidP="006E0747">
      <w:pPr>
        <w:spacing w:after="0"/>
        <w:ind w:left="851"/>
        <w:rPr>
          <w:rFonts w:cs="Times New Roman"/>
        </w:rPr>
      </w:pPr>
      <w:r w:rsidRPr="00D035EC">
        <w:rPr>
          <w:rFonts w:cs="Times New Roman"/>
        </w:rPr>
        <w:t>Üzemeltetési dokumentáció</w:t>
      </w:r>
    </w:p>
    <w:p w:rsidR="006E0747" w:rsidRPr="00D035EC" w:rsidRDefault="006E0747" w:rsidP="006E0747">
      <w:pPr>
        <w:spacing w:after="0"/>
        <w:ind w:left="851"/>
        <w:rPr>
          <w:rFonts w:cs="Times New Roman"/>
        </w:rPr>
      </w:pPr>
    </w:p>
    <w:p w:rsidR="006E0747" w:rsidRPr="00D035EC" w:rsidRDefault="006E0747" w:rsidP="006E0747">
      <w:pPr>
        <w:spacing w:after="0"/>
        <w:ind w:left="851"/>
        <w:rPr>
          <w:rFonts w:cs="Times New Roman"/>
        </w:rPr>
      </w:pPr>
      <w:r w:rsidRPr="00D035EC">
        <w:rPr>
          <w:rFonts w:cs="Times New Roman"/>
        </w:rPr>
        <w:t>Vízenergia hasznosítás</w:t>
      </w:r>
    </w:p>
    <w:p w:rsidR="006E0747" w:rsidRPr="00D035EC" w:rsidRDefault="006E0747" w:rsidP="006E0747">
      <w:pPr>
        <w:spacing w:after="0"/>
        <w:ind w:left="851"/>
        <w:rPr>
          <w:rFonts w:cs="Times New Roman"/>
        </w:rPr>
      </w:pPr>
      <w:r w:rsidRPr="00D035EC">
        <w:rPr>
          <w:rFonts w:cs="Times New Roman"/>
        </w:rPr>
        <w:t>Energetikai alapfogalmak</w:t>
      </w:r>
    </w:p>
    <w:p w:rsidR="006E0747" w:rsidRPr="00D035EC" w:rsidRDefault="006E0747" w:rsidP="006E0747">
      <w:pPr>
        <w:spacing w:after="0"/>
        <w:ind w:left="851"/>
        <w:rPr>
          <w:rFonts w:cs="Times New Roman"/>
        </w:rPr>
      </w:pPr>
      <w:r w:rsidRPr="00D035EC">
        <w:rPr>
          <w:rFonts w:cs="Times New Roman"/>
        </w:rPr>
        <w:t>A vízturbinák működési elve, csoportosítása, energiaátalakulási folyamatok a turbinatérben</w:t>
      </w:r>
    </w:p>
    <w:p w:rsidR="006E0747" w:rsidRPr="00D035EC" w:rsidRDefault="006E0747" w:rsidP="006E0747">
      <w:pPr>
        <w:spacing w:after="0"/>
        <w:ind w:left="851"/>
        <w:rPr>
          <w:rFonts w:cs="Times New Roman"/>
        </w:rPr>
      </w:pPr>
      <w:r w:rsidRPr="00D035EC">
        <w:rPr>
          <w:rFonts w:cs="Times New Roman"/>
        </w:rPr>
        <w:t>Vízturbinák kialakítása, üzemeltetése, szabályozása</w:t>
      </w:r>
    </w:p>
    <w:p w:rsidR="006E0747" w:rsidRPr="00D035EC" w:rsidRDefault="006E0747" w:rsidP="006E0747">
      <w:pPr>
        <w:spacing w:after="0"/>
        <w:ind w:left="851"/>
        <w:rPr>
          <w:rFonts w:cs="Times New Roman"/>
        </w:rPr>
      </w:pPr>
      <w:r w:rsidRPr="00D035EC">
        <w:rPr>
          <w:rFonts w:cs="Times New Roman"/>
        </w:rPr>
        <w:t>Vízerőművek kialakítása</w:t>
      </w:r>
    </w:p>
    <w:p w:rsidR="006E0747" w:rsidRPr="00D035EC" w:rsidRDefault="006E0747" w:rsidP="006E0747">
      <w:pPr>
        <w:spacing w:after="0"/>
        <w:ind w:left="851"/>
        <w:rPr>
          <w:rFonts w:cs="Times New Roman"/>
        </w:rPr>
      </w:pPr>
    </w:p>
    <w:p w:rsidR="006E0747" w:rsidRPr="00D035EC" w:rsidRDefault="006E0747" w:rsidP="006E0747">
      <w:pPr>
        <w:spacing w:after="0"/>
        <w:ind w:left="851"/>
        <w:rPr>
          <w:rFonts w:cs="Times New Roman"/>
        </w:rPr>
      </w:pPr>
      <w:r w:rsidRPr="00D035EC">
        <w:rPr>
          <w:rFonts w:cs="Times New Roman"/>
        </w:rPr>
        <w:t>Légszállító berendezések</w:t>
      </w:r>
    </w:p>
    <w:p w:rsidR="006E0747" w:rsidRPr="00D035EC" w:rsidRDefault="006E0747" w:rsidP="006E0747">
      <w:pPr>
        <w:spacing w:after="0"/>
        <w:ind w:left="851"/>
        <w:rPr>
          <w:rFonts w:cs="Times New Roman"/>
        </w:rPr>
      </w:pPr>
      <w:r w:rsidRPr="00D035EC">
        <w:rPr>
          <w:rFonts w:cs="Times New Roman"/>
        </w:rPr>
        <w:t xml:space="preserve">A légszállító gépek feladata, csoportosítása, </w:t>
      </w:r>
    </w:p>
    <w:p w:rsidR="006E0747" w:rsidRPr="00D035EC" w:rsidRDefault="006E0747" w:rsidP="006E0747">
      <w:pPr>
        <w:spacing w:after="0"/>
        <w:ind w:left="851"/>
        <w:rPr>
          <w:rFonts w:cs="Times New Roman"/>
        </w:rPr>
      </w:pPr>
      <w:r w:rsidRPr="00D035EC">
        <w:rPr>
          <w:rFonts w:cs="Times New Roman"/>
        </w:rPr>
        <w:t>Vákuumszivattyúk működési elve, típusai</w:t>
      </w:r>
    </w:p>
    <w:p w:rsidR="006E0747" w:rsidRPr="00D035EC" w:rsidRDefault="006E0747" w:rsidP="006E0747">
      <w:pPr>
        <w:spacing w:after="0"/>
        <w:ind w:left="851"/>
        <w:rPr>
          <w:rFonts w:cs="Times New Roman"/>
        </w:rPr>
      </w:pPr>
      <w:r w:rsidRPr="00D035EC">
        <w:rPr>
          <w:rFonts w:cs="Times New Roman"/>
        </w:rPr>
        <w:lastRenderedPageBreak/>
        <w:t xml:space="preserve">Ventillátorok működési elve, típusai </w:t>
      </w:r>
    </w:p>
    <w:p w:rsidR="006E0747" w:rsidRPr="00D035EC" w:rsidRDefault="006E0747" w:rsidP="006E0747">
      <w:pPr>
        <w:spacing w:after="0"/>
        <w:ind w:left="851"/>
        <w:rPr>
          <w:rFonts w:cs="Times New Roman"/>
        </w:rPr>
      </w:pPr>
      <w:r w:rsidRPr="00D035EC">
        <w:rPr>
          <w:rFonts w:cs="Times New Roman"/>
        </w:rPr>
        <w:t>Fúvók működési elve, típusai</w:t>
      </w:r>
    </w:p>
    <w:p w:rsidR="006E0747" w:rsidRPr="00D035EC" w:rsidRDefault="008F7E30" w:rsidP="006E0747">
      <w:pPr>
        <w:spacing w:after="0"/>
        <w:ind w:left="851"/>
        <w:rPr>
          <w:rFonts w:cs="Times New Roman"/>
        </w:rPr>
      </w:pPr>
      <w:r w:rsidRPr="00D035EC">
        <w:rPr>
          <w:rFonts w:cs="Times New Roman"/>
        </w:rPr>
        <w:t>Légsűrítők és k</w:t>
      </w:r>
      <w:r w:rsidR="006E0747" w:rsidRPr="00D035EC">
        <w:rPr>
          <w:rFonts w:cs="Times New Roman"/>
        </w:rPr>
        <w:t>ompresszorok működési elve, típusai</w:t>
      </w:r>
    </w:p>
    <w:p w:rsidR="006E0747" w:rsidRPr="00D035EC" w:rsidRDefault="006E0747" w:rsidP="006E0747">
      <w:pPr>
        <w:spacing w:after="0"/>
        <w:ind w:left="851"/>
        <w:rPr>
          <w:rFonts w:cs="Times New Roman"/>
        </w:rPr>
      </w:pPr>
      <w:r w:rsidRPr="00D035EC">
        <w:rPr>
          <w:rFonts w:cs="Times New Roman"/>
        </w:rPr>
        <w:t>A légszállító gépek üzemeltetése, karbantartása</w:t>
      </w:r>
    </w:p>
    <w:p w:rsidR="006E0747" w:rsidRPr="00D035EC" w:rsidRDefault="006E0747" w:rsidP="006E0747">
      <w:pPr>
        <w:spacing w:after="0"/>
        <w:ind w:left="851"/>
        <w:rPr>
          <w:rFonts w:cs="Times New Roman"/>
        </w:rPr>
      </w:pPr>
    </w:p>
    <w:p w:rsidR="006E0747" w:rsidRPr="00D035EC" w:rsidRDefault="006E0747" w:rsidP="006E0747">
      <w:pPr>
        <w:spacing w:after="0"/>
        <w:ind w:left="851"/>
        <w:rPr>
          <w:rFonts w:cs="Times New Roman"/>
        </w:rPr>
      </w:pPr>
      <w:r w:rsidRPr="00D035EC">
        <w:rPr>
          <w:rFonts w:cs="Times New Roman"/>
        </w:rPr>
        <w:t>Hőátszármaztatás gépei</w:t>
      </w:r>
    </w:p>
    <w:p w:rsidR="006E0747" w:rsidRPr="00D035EC" w:rsidRDefault="006E0747" w:rsidP="006E0747">
      <w:pPr>
        <w:spacing w:after="0"/>
        <w:ind w:left="851"/>
        <w:rPr>
          <w:rFonts w:cs="Times New Roman"/>
        </w:rPr>
      </w:pPr>
      <w:r w:rsidRPr="00D035EC">
        <w:rPr>
          <w:rFonts w:cs="Times New Roman"/>
        </w:rPr>
        <w:t>A hűtés, fűtés, klimatizálás berendezései (hűtő, fűtő, hőhasznosító, hőcserélők, kondenzátorok)</w:t>
      </w:r>
    </w:p>
    <w:p w:rsidR="006E0747" w:rsidRPr="00D035EC" w:rsidRDefault="006E0747" w:rsidP="006E0747">
      <w:pPr>
        <w:spacing w:after="0"/>
        <w:ind w:left="851"/>
        <w:rPr>
          <w:rFonts w:cs="Times New Roman"/>
        </w:rPr>
      </w:pPr>
      <w:r w:rsidRPr="00D035EC">
        <w:rPr>
          <w:rFonts w:cs="Times New Roman"/>
        </w:rPr>
        <w:t>Kazánok típusai, szerkezeti kialakításai, segédberendezései</w:t>
      </w:r>
    </w:p>
    <w:p w:rsidR="006E0747" w:rsidRPr="00D035EC" w:rsidRDefault="006E0747" w:rsidP="006E0747">
      <w:pPr>
        <w:spacing w:after="0"/>
        <w:ind w:left="851"/>
        <w:rPr>
          <w:rFonts w:cs="Times New Roman"/>
        </w:rPr>
      </w:pPr>
      <w:r w:rsidRPr="00D035EC">
        <w:rPr>
          <w:rFonts w:cs="Times New Roman"/>
        </w:rPr>
        <w:t>Hőcserélők működési elve, típusai, szerkezeti kialakításai</w:t>
      </w:r>
    </w:p>
    <w:p w:rsidR="006E0747" w:rsidRPr="00D035EC" w:rsidRDefault="006E0747" w:rsidP="006E0747">
      <w:pPr>
        <w:spacing w:after="0"/>
        <w:ind w:left="851"/>
        <w:rPr>
          <w:rFonts w:cs="Times New Roman"/>
        </w:rPr>
      </w:pPr>
      <w:r w:rsidRPr="00D035EC">
        <w:rPr>
          <w:rFonts w:cs="Times New Roman"/>
        </w:rPr>
        <w:t>Hűtőgépek működési elve, típusai, szerkezeti kialakításai</w:t>
      </w:r>
    </w:p>
    <w:p w:rsidR="006E0747" w:rsidRPr="00D035EC" w:rsidRDefault="006E0747" w:rsidP="006E0747">
      <w:pPr>
        <w:spacing w:after="0"/>
        <w:ind w:left="851"/>
        <w:rPr>
          <w:rFonts w:cs="Times New Roman"/>
        </w:rPr>
      </w:pPr>
    </w:p>
    <w:p w:rsidR="006E0747" w:rsidRPr="00D035EC" w:rsidRDefault="006E0747" w:rsidP="006E0747">
      <w:pPr>
        <w:spacing w:after="0"/>
        <w:ind w:left="851"/>
        <w:rPr>
          <w:rFonts w:cs="Times New Roman"/>
        </w:rPr>
      </w:pPr>
      <w:r w:rsidRPr="00D035EC">
        <w:rPr>
          <w:rFonts w:cs="Times New Roman"/>
        </w:rPr>
        <w:t>Energ</w:t>
      </w:r>
      <w:r w:rsidR="00BF205F" w:rsidRPr="00D035EC">
        <w:rPr>
          <w:rFonts w:cs="Times New Roman"/>
        </w:rPr>
        <w:t>etikai</w:t>
      </w:r>
      <w:r w:rsidRPr="00D035EC">
        <w:rPr>
          <w:rFonts w:cs="Times New Roman"/>
        </w:rPr>
        <w:t xml:space="preserve"> gépek</w:t>
      </w:r>
      <w:r w:rsidR="008F7E30" w:rsidRPr="00D035EC">
        <w:rPr>
          <w:rFonts w:cs="Times New Roman"/>
        </w:rPr>
        <w:t xml:space="preserve"> üzemeltetési</w:t>
      </w:r>
      <w:r w:rsidRPr="00D035EC">
        <w:rPr>
          <w:rFonts w:cs="Times New Roman"/>
        </w:rPr>
        <w:t xml:space="preserve"> rendellenességei, felismerése, elhárítása</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Víz- és szennyvíztechnológia gépészeti berendezései</w:t>
      </w:r>
      <w:r w:rsidRPr="00D035EC">
        <w:rPr>
          <w:rFonts w:cs="Times New Roman"/>
          <w:b/>
          <w:i/>
        </w:rPr>
        <w:tab/>
        <w:t>… óra/25 óra</w:t>
      </w:r>
    </w:p>
    <w:p w:rsidR="006E0747" w:rsidRPr="00D035EC" w:rsidRDefault="006E0747" w:rsidP="006E0747">
      <w:pPr>
        <w:spacing w:after="0"/>
        <w:ind w:left="851"/>
        <w:rPr>
          <w:rFonts w:cs="Times New Roman"/>
        </w:rPr>
      </w:pPr>
      <w:r w:rsidRPr="00D035EC">
        <w:rPr>
          <w:rFonts w:cs="Times New Roman"/>
        </w:rPr>
        <w:t>A vízfogyasztás és törvényszerűségei: lakosság, intézmények, ipar, mezőgazdaság, fogyasztási normák, átlagok, csúcsok</w:t>
      </w:r>
    </w:p>
    <w:p w:rsidR="006E0747" w:rsidRPr="00D035EC" w:rsidRDefault="006E0747" w:rsidP="006E0747">
      <w:pPr>
        <w:spacing w:after="0"/>
        <w:ind w:left="851"/>
        <w:rPr>
          <w:rFonts w:cs="Times New Roman"/>
        </w:rPr>
      </w:pPr>
      <w:r w:rsidRPr="00D035EC">
        <w:rPr>
          <w:rFonts w:cs="Times New Roman"/>
        </w:rPr>
        <w:t>Az vízellátás és csatornázás gépi berendezéseinek üzemvitele</w:t>
      </w:r>
    </w:p>
    <w:p w:rsidR="006E0747" w:rsidRPr="00D035EC" w:rsidRDefault="006E0747" w:rsidP="006E0747">
      <w:pPr>
        <w:spacing w:after="0"/>
        <w:ind w:left="851"/>
        <w:rPr>
          <w:rFonts w:cs="Times New Roman"/>
        </w:rPr>
      </w:pPr>
      <w:r w:rsidRPr="00D035EC">
        <w:rPr>
          <w:rFonts w:cs="Times New Roman"/>
        </w:rPr>
        <w:t>A vízkezelés, víztisztítás gépészeti rendszereinek üzemeltetése</w:t>
      </w:r>
    </w:p>
    <w:p w:rsidR="006E0747" w:rsidRPr="00D035EC" w:rsidRDefault="006E0747" w:rsidP="006E0747">
      <w:pPr>
        <w:spacing w:after="0"/>
        <w:ind w:left="851"/>
        <w:rPr>
          <w:rFonts w:cs="Times New Roman"/>
        </w:rPr>
      </w:pPr>
      <w:r w:rsidRPr="00D035EC">
        <w:rPr>
          <w:rFonts w:cs="Times New Roman"/>
        </w:rPr>
        <w:t xml:space="preserve">A vízellátó és csatornázási közműhálózat műtárgyai, műszaki segédberendezései </w:t>
      </w:r>
    </w:p>
    <w:p w:rsidR="006E0747" w:rsidRPr="00D035EC" w:rsidRDefault="006E0747" w:rsidP="006E0747">
      <w:pPr>
        <w:spacing w:after="0"/>
        <w:ind w:left="851"/>
        <w:rPr>
          <w:rFonts w:cs="Times New Roman"/>
        </w:rPr>
      </w:pPr>
      <w:r w:rsidRPr="00D035EC">
        <w:rPr>
          <w:rFonts w:cs="Times New Roman"/>
        </w:rPr>
        <w:t>A kényszeráramoltatású rendszerek üzemeltetése</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Vízellátás, csatornázás</w:t>
      </w:r>
      <w:r w:rsidRPr="00D035EC">
        <w:rPr>
          <w:rFonts w:cs="Times New Roman"/>
          <w:b/>
          <w:i/>
        </w:rPr>
        <w:tab/>
        <w:t>… óra/25 óra</w:t>
      </w:r>
    </w:p>
    <w:p w:rsidR="006E0747" w:rsidRPr="00D035EC" w:rsidRDefault="006E0747" w:rsidP="006E0747">
      <w:pPr>
        <w:spacing w:after="0"/>
        <w:ind w:left="851"/>
        <w:rPr>
          <w:rFonts w:cs="Times New Roman"/>
        </w:rPr>
      </w:pPr>
      <w:r w:rsidRPr="00D035EC">
        <w:rPr>
          <w:rFonts w:cs="Times New Roman"/>
        </w:rPr>
        <w:t>A vízkivételi, vízbeszerzési műtárgyak gépi berendezései</w:t>
      </w:r>
    </w:p>
    <w:p w:rsidR="006E0747" w:rsidRPr="00D035EC" w:rsidRDefault="006E0747" w:rsidP="006E0747">
      <w:pPr>
        <w:spacing w:after="0"/>
        <w:ind w:left="851"/>
        <w:rPr>
          <w:rFonts w:cs="Times New Roman"/>
        </w:rPr>
      </w:pPr>
      <w:r w:rsidRPr="00D035EC">
        <w:rPr>
          <w:rFonts w:cs="Times New Roman"/>
        </w:rPr>
        <w:t>A vízszállítás, víztárolás és vízelosztás műtárgyai, elemei, gépészeti berendezései</w:t>
      </w:r>
    </w:p>
    <w:p w:rsidR="006E0747" w:rsidRPr="00D035EC" w:rsidRDefault="006E0747" w:rsidP="006E0747">
      <w:pPr>
        <w:spacing w:after="0"/>
        <w:ind w:left="851"/>
        <w:rPr>
          <w:rFonts w:cs="Times New Roman"/>
        </w:rPr>
      </w:pPr>
      <w:r w:rsidRPr="00D035EC">
        <w:rPr>
          <w:rFonts w:cs="Times New Roman"/>
        </w:rPr>
        <w:t>Víztárolók üzemeltetési és karbantartási feladatai</w:t>
      </w:r>
    </w:p>
    <w:p w:rsidR="006E0747" w:rsidRPr="00D035EC" w:rsidRDefault="006E0747" w:rsidP="006E0747">
      <w:pPr>
        <w:spacing w:after="0"/>
        <w:ind w:left="851"/>
        <w:rPr>
          <w:rFonts w:cs="Times New Roman"/>
        </w:rPr>
      </w:pPr>
      <w:r w:rsidRPr="00D035EC">
        <w:rPr>
          <w:rFonts w:cs="Times New Roman"/>
        </w:rPr>
        <w:t>A vízellátó hálózat és a csatornakarbantartás eszközei berendezései</w:t>
      </w:r>
    </w:p>
    <w:p w:rsidR="006E0747" w:rsidRPr="00D035EC" w:rsidRDefault="006E0747" w:rsidP="006E0747">
      <w:pPr>
        <w:spacing w:after="0"/>
        <w:ind w:left="851"/>
        <w:rPr>
          <w:rFonts w:cs="Times New Roman"/>
        </w:rPr>
      </w:pPr>
      <w:r w:rsidRPr="00D035EC">
        <w:rPr>
          <w:rFonts w:cs="Times New Roman"/>
        </w:rPr>
        <w:t>Hidropneumatikus berendezések (hidrofor, nyomásfokozó) kialakítása, beüzemelése, működtetése, karbantartása</w:t>
      </w:r>
    </w:p>
    <w:p w:rsidR="006E0747" w:rsidRPr="00D035EC" w:rsidRDefault="006E0747" w:rsidP="006E0747">
      <w:pPr>
        <w:spacing w:after="0"/>
        <w:ind w:left="851"/>
        <w:rPr>
          <w:rFonts w:cs="Times New Roman"/>
        </w:rPr>
      </w:pPr>
      <w:r w:rsidRPr="00D035EC">
        <w:rPr>
          <w:rFonts w:cs="Times New Roman"/>
        </w:rPr>
        <w:t>Magas házak vízellátása, nyomászónák kialakítása</w:t>
      </w:r>
    </w:p>
    <w:p w:rsidR="006E0747" w:rsidRPr="00D035EC" w:rsidRDefault="006E0747" w:rsidP="006E0747">
      <w:pPr>
        <w:spacing w:after="0"/>
        <w:ind w:left="851"/>
        <w:rPr>
          <w:rFonts w:cs="Times New Roman"/>
        </w:rPr>
      </w:pPr>
      <w:r w:rsidRPr="00D035EC">
        <w:rPr>
          <w:rFonts w:cs="Times New Roman"/>
        </w:rPr>
        <w:t>Csővezetéki csomópontok kialakítása.</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Fürdőüzemi berendezések</w:t>
      </w:r>
      <w:r w:rsidRPr="00D035EC">
        <w:rPr>
          <w:rFonts w:cs="Times New Roman"/>
          <w:b/>
          <w:i/>
        </w:rPr>
        <w:tab/>
        <w:t>… óra/12 óra</w:t>
      </w:r>
    </w:p>
    <w:p w:rsidR="006E0747" w:rsidRPr="00D035EC" w:rsidRDefault="006E0747" w:rsidP="006E0747">
      <w:pPr>
        <w:spacing w:after="0"/>
        <w:ind w:left="851"/>
        <w:rPr>
          <w:rFonts w:cs="Times New Roman"/>
        </w:rPr>
      </w:pPr>
      <w:r w:rsidRPr="00D035EC">
        <w:rPr>
          <w:rFonts w:cs="Times New Roman"/>
        </w:rPr>
        <w:t xml:space="preserve">A fürdő- és hévízellátás alaplétesítményei, a fürdők speciális gépészeti berendezései </w:t>
      </w:r>
    </w:p>
    <w:p w:rsidR="006E0747" w:rsidRPr="00D035EC" w:rsidRDefault="006E0747" w:rsidP="006E0747">
      <w:pPr>
        <w:spacing w:after="0"/>
        <w:ind w:left="851"/>
        <w:rPr>
          <w:rFonts w:cs="Times New Roman"/>
        </w:rPr>
      </w:pPr>
      <w:r w:rsidRPr="00D035EC">
        <w:rPr>
          <w:rFonts w:cs="Times New Roman"/>
        </w:rPr>
        <w:t>A szivattyúk, kútfejszerelvények, felépítése, működése</w:t>
      </w:r>
    </w:p>
    <w:p w:rsidR="006E0747" w:rsidRPr="00D035EC" w:rsidRDefault="006E0747" w:rsidP="006E0747">
      <w:pPr>
        <w:spacing w:after="0"/>
        <w:ind w:left="851"/>
        <w:rPr>
          <w:rFonts w:cs="Times New Roman"/>
        </w:rPr>
      </w:pPr>
      <w:r w:rsidRPr="00D035EC">
        <w:rPr>
          <w:rFonts w:cs="Times New Roman"/>
        </w:rPr>
        <w:t>A vízvisszaforgató berendezések felépítése, működése</w:t>
      </w:r>
    </w:p>
    <w:p w:rsidR="006E0747" w:rsidRPr="00D035EC" w:rsidRDefault="006E0747" w:rsidP="006E0747">
      <w:pPr>
        <w:spacing w:after="0"/>
        <w:ind w:left="851"/>
        <w:rPr>
          <w:rFonts w:cs="Times New Roman"/>
        </w:rPr>
      </w:pPr>
      <w:r w:rsidRPr="00D035EC">
        <w:rPr>
          <w:rFonts w:cs="Times New Roman"/>
        </w:rPr>
        <w:t xml:space="preserve">A vízfertőtlenítés berendezései, eszközei </w:t>
      </w:r>
    </w:p>
    <w:p w:rsidR="006E0747" w:rsidRPr="00D035EC" w:rsidRDefault="006E0747" w:rsidP="006E0747">
      <w:pPr>
        <w:spacing w:after="0"/>
        <w:ind w:left="851"/>
        <w:rPr>
          <w:rFonts w:cs="Times New Roman"/>
        </w:rPr>
      </w:pPr>
      <w:r w:rsidRPr="00D035EC">
        <w:rPr>
          <w:rFonts w:cs="Times New Roman"/>
        </w:rPr>
        <w:t xml:space="preserve">Vízkeverő-berendezések </w:t>
      </w:r>
    </w:p>
    <w:p w:rsidR="006E0747" w:rsidRPr="00D035EC" w:rsidRDefault="006E0747" w:rsidP="006E0747">
      <w:pPr>
        <w:spacing w:after="0"/>
        <w:ind w:left="851"/>
        <w:rPr>
          <w:rFonts w:cs="Times New Roman"/>
        </w:rPr>
      </w:pPr>
      <w:r w:rsidRPr="00D035EC">
        <w:rPr>
          <w:rFonts w:cs="Times New Roman"/>
        </w:rPr>
        <w:t xml:space="preserve">A gázleválasztók működési elve </w:t>
      </w:r>
    </w:p>
    <w:p w:rsidR="006E0747" w:rsidRPr="00D035EC" w:rsidRDefault="006E0747" w:rsidP="006E0747">
      <w:pPr>
        <w:spacing w:after="0"/>
        <w:ind w:left="851"/>
        <w:rPr>
          <w:rFonts w:cs="Times New Roman"/>
        </w:rPr>
      </w:pPr>
      <w:r w:rsidRPr="00D035EC">
        <w:rPr>
          <w:rFonts w:cs="Times New Roman"/>
        </w:rPr>
        <w:t>A hőhasznosítás berendezései</w:t>
      </w:r>
    </w:p>
    <w:p w:rsidR="006E0747" w:rsidRPr="00D035EC" w:rsidRDefault="006E0747" w:rsidP="006E0747">
      <w:pPr>
        <w:spacing w:after="0"/>
        <w:ind w:left="851"/>
        <w:rPr>
          <w:rFonts w:cs="Times New Roman"/>
        </w:rPr>
      </w:pPr>
      <w:r w:rsidRPr="00D035EC">
        <w:rPr>
          <w:rFonts w:cs="Times New Roman"/>
        </w:rPr>
        <w:t>A medencék tisztítására, karbantartására szolgáló gépek, berendezések</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képzés javasolt helyszíne (ajánlás)</w:t>
      </w:r>
    </w:p>
    <w:p w:rsidR="006E0747" w:rsidRPr="00D035EC" w:rsidRDefault="006E0747" w:rsidP="006E0747">
      <w:pPr>
        <w:spacing w:after="0"/>
        <w:ind w:left="426"/>
        <w:rPr>
          <w:rFonts w:cs="Times New Roman"/>
        </w:rPr>
      </w:pPr>
      <w:r w:rsidRPr="00D035EC">
        <w:rPr>
          <w:rFonts w:cs="Times New Roman"/>
        </w:rPr>
        <w:t>Tanterem</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elsajátítása során alkalmazható sajátos módszerek, tanulói tevékenységformák (ajánlás)</w:t>
      </w:r>
    </w:p>
    <w:p w:rsidR="006E0747" w:rsidRPr="00D035EC" w:rsidRDefault="006E0747" w:rsidP="006E0747">
      <w:pPr>
        <w:spacing w:after="0"/>
        <w:ind w:left="426"/>
        <w:rPr>
          <w:rFonts w:cs="Times New Roman"/>
        </w:rPr>
      </w:pPr>
    </w:p>
    <w:p w:rsidR="006E0747" w:rsidRPr="00D035EC" w:rsidRDefault="006E0747" w:rsidP="006E0747">
      <w:pPr>
        <w:spacing w:after="0"/>
        <w:ind w:left="426"/>
        <w:rPr>
          <w:rFonts w:cs="Times New Roman"/>
          <w:i/>
        </w:rPr>
      </w:pP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2"/>
          <w:numId w:val="8"/>
        </w:numPr>
        <w:spacing w:after="0"/>
        <w:rPr>
          <w:rFonts w:cs="Times New Roman"/>
          <w:b/>
        </w:rPr>
      </w:pPr>
      <w:r w:rsidRPr="00D035EC">
        <w:rPr>
          <w:rFonts w:cs="Times New Roman"/>
          <w:b/>
        </w:rPr>
        <w:t>A tantárgy elsajátítása során alkalmazható sajátos módszerek (ajánlás)</w:t>
      </w:r>
    </w:p>
    <w:p w:rsidR="003D713E" w:rsidRPr="00D035EC" w:rsidRDefault="003D713E" w:rsidP="003D713E">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D713E" w:rsidRPr="00D035EC" w:rsidTr="003D713E">
        <w:trPr>
          <w:trHeight w:val="600"/>
          <w:jc w:val="center"/>
        </w:trPr>
        <w:tc>
          <w:tcPr>
            <w:tcW w:w="960" w:type="dxa"/>
            <w:vMerge w:val="restart"/>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Alkalmazandó eszközök és felszerelések </w:t>
            </w:r>
          </w:p>
        </w:tc>
      </w:tr>
      <w:tr w:rsidR="003D713E" w:rsidRPr="00D035EC" w:rsidTr="003D713E">
        <w:trPr>
          <w:trHeight w:val="255"/>
          <w:jc w:val="center"/>
        </w:trPr>
        <w:tc>
          <w:tcPr>
            <w:tcW w:w="960" w:type="dxa"/>
            <w:vMerge/>
            <w:vAlign w:val="center"/>
            <w:hideMark/>
          </w:tcPr>
          <w:p w:rsidR="003D713E" w:rsidRPr="00D035EC" w:rsidRDefault="003D713E" w:rsidP="003D713E">
            <w:pPr>
              <w:spacing w:after="0"/>
              <w:jc w:val="left"/>
              <w:rPr>
                <w:rFonts w:eastAsia="Times New Roman" w:cs="Times New Roman"/>
                <w:color w:val="000000"/>
                <w:sz w:val="20"/>
                <w:szCs w:val="20"/>
                <w:lang w:eastAsia="hu-HU"/>
              </w:rPr>
            </w:pPr>
          </w:p>
        </w:tc>
        <w:tc>
          <w:tcPr>
            <w:tcW w:w="2220" w:type="dxa"/>
            <w:vMerge/>
            <w:vAlign w:val="center"/>
            <w:hideMark/>
          </w:tcPr>
          <w:p w:rsidR="003D713E" w:rsidRPr="00D035EC" w:rsidRDefault="003D713E" w:rsidP="003D713E">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egyéni</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osztály</w:t>
            </w:r>
          </w:p>
        </w:tc>
        <w:tc>
          <w:tcPr>
            <w:tcW w:w="2380" w:type="dxa"/>
            <w:vMerge/>
            <w:vAlign w:val="center"/>
            <w:hideMark/>
          </w:tcPr>
          <w:p w:rsidR="003D713E" w:rsidRPr="00D035EC" w:rsidRDefault="003D713E" w:rsidP="003D713E">
            <w:pPr>
              <w:spacing w:after="0"/>
              <w:jc w:val="left"/>
              <w:rPr>
                <w:rFonts w:eastAsia="Times New Roman" w:cs="Times New Roman"/>
                <w:color w:val="000000"/>
                <w:sz w:val="20"/>
                <w:szCs w:val="20"/>
                <w:lang w:eastAsia="hu-HU"/>
              </w:rPr>
            </w:pPr>
          </w:p>
        </w:tc>
      </w:tr>
      <w:tr w:rsidR="003D713E" w:rsidRPr="00D035EC" w:rsidTr="003D713E">
        <w:trPr>
          <w:trHeight w:val="255"/>
          <w:jc w:val="center"/>
        </w:trPr>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w:t>
            </w:r>
          </w:p>
        </w:tc>
        <w:tc>
          <w:tcPr>
            <w:tcW w:w="222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magyarázat</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255"/>
          <w:jc w:val="center"/>
        </w:trPr>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w:t>
            </w:r>
          </w:p>
        </w:tc>
        <w:tc>
          <w:tcPr>
            <w:tcW w:w="222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megbeszélés</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255"/>
          <w:jc w:val="center"/>
        </w:trPr>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w:t>
            </w:r>
          </w:p>
        </w:tc>
        <w:tc>
          <w:tcPr>
            <w:tcW w:w="222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szemléltetés</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255"/>
          <w:jc w:val="center"/>
        </w:trPr>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w:t>
            </w:r>
          </w:p>
        </w:tc>
        <w:tc>
          <w:tcPr>
            <w:tcW w:w="222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házi feladat</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bl>
    <w:p w:rsidR="003D713E" w:rsidRPr="00D035EC" w:rsidRDefault="003D713E" w:rsidP="003D713E">
      <w:pPr>
        <w:pStyle w:val="Listaszerbekezds"/>
        <w:spacing w:after="0"/>
        <w:ind w:left="1224"/>
        <w:rPr>
          <w:rFonts w:cs="Times New Roman"/>
          <w:b/>
        </w:rPr>
      </w:pP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2"/>
          <w:numId w:val="8"/>
        </w:numPr>
        <w:spacing w:after="0"/>
        <w:rPr>
          <w:rFonts w:cs="Times New Roman"/>
          <w:b/>
        </w:rPr>
      </w:pPr>
      <w:r w:rsidRPr="00D035EC">
        <w:rPr>
          <w:rFonts w:cs="Times New Roman"/>
          <w:b/>
        </w:rPr>
        <w:t>A tantárgy elsajátítása során alkalmazható tanulói tevékenységformák (ajánlás)</w:t>
      </w:r>
    </w:p>
    <w:p w:rsidR="003D713E" w:rsidRPr="00D035EC" w:rsidRDefault="003D713E" w:rsidP="003D713E">
      <w:pPr>
        <w:spacing w:after="0"/>
        <w:ind w:left="720"/>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D713E" w:rsidRPr="00D035EC" w:rsidTr="003D713E">
        <w:trPr>
          <w:trHeight w:val="255"/>
          <w:jc w:val="center"/>
        </w:trPr>
        <w:tc>
          <w:tcPr>
            <w:tcW w:w="1040" w:type="dxa"/>
            <w:vMerge w:val="restart"/>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Alkalmazandó eszközök és felszerelések </w:t>
            </w:r>
          </w:p>
        </w:tc>
      </w:tr>
      <w:tr w:rsidR="003D713E" w:rsidRPr="00D035EC" w:rsidTr="003D713E">
        <w:trPr>
          <w:trHeight w:val="510"/>
          <w:jc w:val="center"/>
        </w:trPr>
        <w:tc>
          <w:tcPr>
            <w:tcW w:w="1040" w:type="dxa"/>
            <w:vMerge/>
            <w:vAlign w:val="center"/>
            <w:hideMark/>
          </w:tcPr>
          <w:p w:rsidR="003D713E" w:rsidRPr="00D035EC" w:rsidRDefault="003D713E" w:rsidP="003D713E">
            <w:pPr>
              <w:spacing w:after="0"/>
              <w:jc w:val="left"/>
              <w:rPr>
                <w:rFonts w:eastAsia="Times New Roman" w:cs="Times New Roman"/>
                <w:color w:val="000000"/>
                <w:sz w:val="20"/>
                <w:szCs w:val="20"/>
                <w:lang w:eastAsia="hu-HU"/>
              </w:rPr>
            </w:pPr>
          </w:p>
        </w:tc>
        <w:tc>
          <w:tcPr>
            <w:tcW w:w="2800" w:type="dxa"/>
            <w:vMerge/>
            <w:vAlign w:val="center"/>
            <w:hideMark/>
          </w:tcPr>
          <w:p w:rsidR="003D713E" w:rsidRPr="00D035EC" w:rsidRDefault="003D713E" w:rsidP="003D713E">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egyéni</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csoport-bontás</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osztály-keret</w:t>
            </w:r>
          </w:p>
        </w:tc>
        <w:tc>
          <w:tcPr>
            <w:tcW w:w="2380" w:type="dxa"/>
            <w:vMerge/>
            <w:vAlign w:val="center"/>
            <w:hideMark/>
          </w:tcPr>
          <w:p w:rsidR="003D713E" w:rsidRPr="00D035EC" w:rsidRDefault="003D713E" w:rsidP="003D713E">
            <w:pPr>
              <w:spacing w:after="0"/>
              <w:jc w:val="left"/>
              <w:rPr>
                <w:rFonts w:eastAsia="Times New Roman" w:cs="Times New Roman"/>
                <w:color w:val="000000"/>
                <w:sz w:val="20"/>
                <w:szCs w:val="20"/>
                <w:lang w:eastAsia="hu-HU"/>
              </w:rPr>
            </w:pPr>
          </w:p>
        </w:tc>
      </w:tr>
      <w:tr w:rsidR="003D713E" w:rsidRPr="00D035EC" w:rsidTr="003D713E">
        <w:trPr>
          <w:trHeight w:val="255"/>
          <w:jc w:val="center"/>
        </w:trPr>
        <w:tc>
          <w:tcPr>
            <w:tcW w:w="1040" w:type="dxa"/>
            <w:shd w:val="clear" w:color="000000" w:fill="D9D9D9"/>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w:t>
            </w:r>
          </w:p>
        </w:tc>
        <w:tc>
          <w:tcPr>
            <w:tcW w:w="7460" w:type="dxa"/>
            <w:gridSpan w:val="5"/>
            <w:shd w:val="clear" w:color="000000" w:fill="D9D9D9"/>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 feldolgozó tevékenységek</w:t>
            </w:r>
          </w:p>
        </w:tc>
      </w:tr>
      <w:tr w:rsidR="003D713E" w:rsidRPr="00D035EC" w:rsidTr="003D713E">
        <w:trPr>
          <w:trHeight w:val="510"/>
          <w:jc w:val="center"/>
        </w:trPr>
        <w:tc>
          <w:tcPr>
            <w:tcW w:w="104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1.1.</w:t>
            </w:r>
          </w:p>
        </w:tc>
        <w:tc>
          <w:tcPr>
            <w:tcW w:w="280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510"/>
          <w:jc w:val="center"/>
        </w:trPr>
        <w:tc>
          <w:tcPr>
            <w:tcW w:w="104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1.2.</w:t>
            </w:r>
          </w:p>
        </w:tc>
        <w:tc>
          <w:tcPr>
            <w:tcW w:w="280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510"/>
          <w:jc w:val="center"/>
        </w:trPr>
        <w:tc>
          <w:tcPr>
            <w:tcW w:w="104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1.3.</w:t>
            </w:r>
          </w:p>
        </w:tc>
        <w:tc>
          <w:tcPr>
            <w:tcW w:w="280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510"/>
          <w:jc w:val="center"/>
        </w:trPr>
        <w:tc>
          <w:tcPr>
            <w:tcW w:w="104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1.4.</w:t>
            </w:r>
          </w:p>
        </w:tc>
        <w:tc>
          <w:tcPr>
            <w:tcW w:w="280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255"/>
          <w:jc w:val="center"/>
        </w:trPr>
        <w:tc>
          <w:tcPr>
            <w:tcW w:w="104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1.5.</w:t>
            </w:r>
          </w:p>
        </w:tc>
        <w:tc>
          <w:tcPr>
            <w:tcW w:w="280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255"/>
          <w:jc w:val="center"/>
        </w:trPr>
        <w:tc>
          <w:tcPr>
            <w:tcW w:w="1040" w:type="dxa"/>
            <w:shd w:val="clear" w:color="000000" w:fill="D9D9D9"/>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w:t>
            </w:r>
          </w:p>
        </w:tc>
        <w:tc>
          <w:tcPr>
            <w:tcW w:w="7460" w:type="dxa"/>
            <w:gridSpan w:val="5"/>
            <w:shd w:val="clear" w:color="000000" w:fill="D9D9D9"/>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Képi információk körében</w:t>
            </w:r>
          </w:p>
        </w:tc>
      </w:tr>
      <w:tr w:rsidR="003D713E" w:rsidRPr="00D035EC" w:rsidTr="003D713E">
        <w:trPr>
          <w:trHeight w:val="255"/>
          <w:jc w:val="center"/>
        </w:trPr>
        <w:tc>
          <w:tcPr>
            <w:tcW w:w="104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3.1.</w:t>
            </w:r>
          </w:p>
        </w:tc>
        <w:tc>
          <w:tcPr>
            <w:tcW w:w="280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rajz értelmezése</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255"/>
          <w:jc w:val="center"/>
        </w:trPr>
        <w:tc>
          <w:tcPr>
            <w:tcW w:w="104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3.2.</w:t>
            </w:r>
          </w:p>
        </w:tc>
        <w:tc>
          <w:tcPr>
            <w:tcW w:w="280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rajz készítés tárgyról</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255"/>
          <w:jc w:val="center"/>
        </w:trPr>
        <w:tc>
          <w:tcPr>
            <w:tcW w:w="1040" w:type="dxa"/>
            <w:shd w:val="clear" w:color="000000" w:fill="D9D9D9"/>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w:t>
            </w:r>
          </w:p>
        </w:tc>
        <w:tc>
          <w:tcPr>
            <w:tcW w:w="7460" w:type="dxa"/>
            <w:gridSpan w:val="5"/>
            <w:shd w:val="clear" w:color="000000" w:fill="D9D9D9"/>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Komplex információk körében</w:t>
            </w:r>
          </w:p>
        </w:tc>
      </w:tr>
      <w:tr w:rsidR="003D713E" w:rsidRPr="00D035EC" w:rsidTr="003D713E">
        <w:trPr>
          <w:trHeight w:val="255"/>
          <w:jc w:val="center"/>
        </w:trPr>
        <w:tc>
          <w:tcPr>
            <w:tcW w:w="104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4.1.</w:t>
            </w:r>
          </w:p>
        </w:tc>
        <w:tc>
          <w:tcPr>
            <w:tcW w:w="280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Esetleírás készítése</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510"/>
          <w:jc w:val="center"/>
        </w:trPr>
        <w:tc>
          <w:tcPr>
            <w:tcW w:w="104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4.2.</w:t>
            </w:r>
          </w:p>
        </w:tc>
        <w:tc>
          <w:tcPr>
            <w:tcW w:w="280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255"/>
          <w:jc w:val="center"/>
        </w:trPr>
        <w:tc>
          <w:tcPr>
            <w:tcW w:w="1040" w:type="dxa"/>
            <w:shd w:val="clear" w:color="000000" w:fill="D9D9D9"/>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5.</w:t>
            </w:r>
          </w:p>
        </w:tc>
        <w:tc>
          <w:tcPr>
            <w:tcW w:w="7460" w:type="dxa"/>
            <w:gridSpan w:val="5"/>
            <w:shd w:val="clear" w:color="000000" w:fill="D9D9D9"/>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Csoportos munkaformák körében</w:t>
            </w:r>
          </w:p>
        </w:tc>
      </w:tr>
      <w:tr w:rsidR="003D713E" w:rsidRPr="00D035EC" w:rsidTr="003D713E">
        <w:trPr>
          <w:trHeight w:val="510"/>
          <w:jc w:val="center"/>
        </w:trPr>
        <w:tc>
          <w:tcPr>
            <w:tcW w:w="104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5.1.</w:t>
            </w:r>
          </w:p>
        </w:tc>
        <w:tc>
          <w:tcPr>
            <w:tcW w:w="280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bl>
    <w:p w:rsidR="003D713E" w:rsidRPr="00D035EC" w:rsidRDefault="003D713E" w:rsidP="003D713E">
      <w:pPr>
        <w:spacing w:after="0"/>
        <w:ind w:left="720"/>
        <w:rPr>
          <w:rFonts w:cs="Times New Roman"/>
          <w:b/>
        </w:rPr>
      </w:pP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értékelésének módja</w:t>
      </w:r>
    </w:p>
    <w:p w:rsidR="006E0747" w:rsidRPr="00D035EC" w:rsidRDefault="006E0747" w:rsidP="006E0747">
      <w:pPr>
        <w:spacing w:after="0"/>
        <w:ind w:left="426"/>
        <w:rPr>
          <w:rFonts w:cs="Times New Roman"/>
        </w:rPr>
      </w:pPr>
      <w:r w:rsidRPr="00D035EC">
        <w:rPr>
          <w:rFonts w:cs="Times New Roman"/>
        </w:rPr>
        <w:t>A nemzeti köznevelésről szóló 2011. évi CXC. törvény. 54. § (2) a) pontja szerinti értékeléssel.</w:t>
      </w:r>
    </w:p>
    <w:p w:rsidR="006E0747" w:rsidRPr="00D035EC" w:rsidRDefault="006E0747" w:rsidP="006E0747">
      <w:pPr>
        <w:spacing w:after="0"/>
        <w:ind w:left="426"/>
        <w:rPr>
          <w:rFonts w:cs="Times New Roman"/>
        </w:rPr>
      </w:pPr>
    </w:p>
    <w:p w:rsidR="006E0747" w:rsidRPr="00D035EC" w:rsidRDefault="006E0747" w:rsidP="006E0747">
      <w:pPr>
        <w:spacing w:after="0"/>
        <w:rPr>
          <w:rFonts w:cs="Times New Roman"/>
        </w:rPr>
      </w:pPr>
    </w:p>
    <w:p w:rsidR="006E0747" w:rsidRPr="00D035EC" w:rsidRDefault="006E0747" w:rsidP="006E0747">
      <w:pPr>
        <w:pStyle w:val="Listaszerbekezds"/>
        <w:numPr>
          <w:ilvl w:val="0"/>
          <w:numId w:val="8"/>
        </w:numPr>
        <w:tabs>
          <w:tab w:val="right" w:pos="9072"/>
        </w:tabs>
        <w:spacing w:after="0"/>
        <w:rPr>
          <w:rFonts w:cs="Times New Roman"/>
          <w:b/>
        </w:rPr>
      </w:pPr>
      <w:r w:rsidRPr="00D035EC">
        <w:rPr>
          <w:rFonts w:cs="Times New Roman"/>
          <w:b/>
        </w:rPr>
        <w:t>Üzemeltetés tantárgy</w:t>
      </w:r>
      <w:r w:rsidRPr="00D035EC">
        <w:rPr>
          <w:rFonts w:cs="Times New Roman"/>
          <w:b/>
        </w:rPr>
        <w:tab/>
        <w:t>… óra/93 óra*</w:t>
      </w:r>
    </w:p>
    <w:p w:rsidR="006E0747" w:rsidRPr="00D035EC" w:rsidRDefault="006E0747" w:rsidP="006E0747">
      <w:pPr>
        <w:spacing w:after="0"/>
        <w:jc w:val="right"/>
        <w:rPr>
          <w:rFonts w:cs="Times New Roman"/>
          <w:sz w:val="20"/>
        </w:rPr>
      </w:pPr>
      <w:r w:rsidRPr="00D035EC">
        <w:rPr>
          <w:rFonts w:cs="Times New Roman"/>
          <w:sz w:val="20"/>
        </w:rPr>
        <w:t>* 9-13. évfolyamon megszervezett képzés/13. és 14. évfolyamon megszervezett képzés</w:t>
      </w:r>
    </w:p>
    <w:p w:rsidR="006E0747" w:rsidRPr="00D035EC" w:rsidRDefault="006E0747" w:rsidP="006E0747">
      <w:pPr>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tanításának célja</w:t>
      </w:r>
    </w:p>
    <w:p w:rsidR="006E0747" w:rsidRPr="00D035EC" w:rsidRDefault="006E0747" w:rsidP="006E0747">
      <w:pPr>
        <w:spacing w:after="0"/>
        <w:ind w:left="426"/>
        <w:rPr>
          <w:rFonts w:cs="Times New Roman"/>
        </w:rPr>
      </w:pPr>
      <w:r w:rsidRPr="00D035EC">
        <w:rPr>
          <w:rFonts w:cs="Times New Roman"/>
        </w:rPr>
        <w:lastRenderedPageBreak/>
        <w:t xml:space="preserve">Az üzemeltetés tantárgy célja, hogy összefüggő ismereteket nyújtson a vízügyi létesítmények, műtárgyak, ellátórendszerek gépészeti berendezéseinek üzemeltetésével és karbantartásával kapcsolatban. </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Kapcsolódó közismereti, szakmai tartalmak</w:t>
      </w:r>
    </w:p>
    <w:p w:rsidR="006E0747" w:rsidRPr="00D035EC" w:rsidRDefault="006E0747" w:rsidP="006E0747">
      <w:pPr>
        <w:spacing w:after="0"/>
        <w:ind w:left="426"/>
        <w:rPr>
          <w:rFonts w:cs="Times New Roman"/>
        </w:rPr>
      </w:pPr>
      <w:r w:rsidRPr="00D035EC">
        <w:rPr>
          <w:rFonts w:cs="Times New Roman"/>
        </w:rPr>
        <w:t>A tantárgy az adott évfolyamba lépés feltételeiként megjelölt közismereti és szakmai tartalmakra épül.</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Témakörök</w:t>
      </w: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Vízművek üzemeltetése</w:t>
      </w:r>
      <w:r w:rsidRPr="00D035EC">
        <w:rPr>
          <w:rFonts w:cs="Times New Roman"/>
          <w:b/>
          <w:i/>
        </w:rPr>
        <w:tab/>
        <w:t>… óra/31 óra</w:t>
      </w:r>
    </w:p>
    <w:p w:rsidR="006E0747" w:rsidRPr="00D035EC" w:rsidRDefault="006E0747" w:rsidP="006E0747">
      <w:pPr>
        <w:spacing w:after="0"/>
        <w:ind w:left="851"/>
        <w:rPr>
          <w:rFonts w:cs="Times New Roman"/>
        </w:rPr>
      </w:pPr>
      <w:r w:rsidRPr="00D035EC">
        <w:rPr>
          <w:rFonts w:cs="Times New Roman"/>
        </w:rPr>
        <w:t>Felszíni vízkivételi művek berendezéseinek üzemeltetése, az üzemelési paraméterek figyelése és dokumentálása</w:t>
      </w:r>
    </w:p>
    <w:p w:rsidR="006E0747" w:rsidRPr="00D035EC" w:rsidRDefault="006E0747" w:rsidP="006E0747">
      <w:pPr>
        <w:spacing w:after="0"/>
        <w:ind w:left="851"/>
        <w:rPr>
          <w:rFonts w:cs="Times New Roman"/>
        </w:rPr>
      </w:pPr>
      <w:r w:rsidRPr="00D035EC">
        <w:rPr>
          <w:rFonts w:cs="Times New Roman"/>
        </w:rPr>
        <w:t>Felszín alatti vízkitermelő művek berendezéseinek üzemeltetése, az üzemelési paraméterek megfigyelése és dokumentálása</w:t>
      </w:r>
    </w:p>
    <w:p w:rsidR="006E0747" w:rsidRPr="00D035EC" w:rsidRDefault="006E0747" w:rsidP="006E0747">
      <w:pPr>
        <w:spacing w:after="0"/>
        <w:ind w:left="851"/>
        <w:rPr>
          <w:rFonts w:cs="Times New Roman"/>
        </w:rPr>
      </w:pPr>
      <w:r w:rsidRPr="00D035EC">
        <w:rPr>
          <w:rFonts w:cs="Times New Roman"/>
        </w:rPr>
        <w:t xml:space="preserve">A vízműveknél használatos szivattyútípusok szerkezet és funkció szerinti osztályozása </w:t>
      </w:r>
    </w:p>
    <w:p w:rsidR="006E0747" w:rsidRPr="00D035EC" w:rsidRDefault="006E0747" w:rsidP="006E0747">
      <w:pPr>
        <w:spacing w:after="0"/>
        <w:ind w:left="851"/>
        <w:rPr>
          <w:rFonts w:cs="Times New Roman"/>
        </w:rPr>
      </w:pPr>
      <w:r w:rsidRPr="00D035EC">
        <w:rPr>
          <w:rFonts w:cs="Times New Roman"/>
        </w:rPr>
        <w:t xml:space="preserve">A szivattyú ellenőrzése üzembe helyezés előtt, légtelenítés, gépcsoport beindítása, zárkezelés, az üzembe helyezett gép ellenőrzése (forgásirány, folyadékszállítás megindulása, meghajtómotor terhelése, vezérlés hatásossága), </w:t>
      </w:r>
    </w:p>
    <w:p w:rsidR="006E0747" w:rsidRPr="00D035EC" w:rsidRDefault="006E0747" w:rsidP="006E0747">
      <w:pPr>
        <w:spacing w:after="0"/>
        <w:ind w:left="851"/>
        <w:rPr>
          <w:rFonts w:cs="Times New Roman"/>
        </w:rPr>
      </w:pPr>
      <w:r w:rsidRPr="00D035EC">
        <w:rPr>
          <w:rFonts w:cs="Times New Roman"/>
        </w:rPr>
        <w:t xml:space="preserve">Szivattyú üzem közben történő ellenőrzése (térfogatáram, nyomás, vízszint, motorterhelés, tömszelence állapota, csapágyak állapota), </w:t>
      </w:r>
    </w:p>
    <w:p w:rsidR="006E0747" w:rsidRPr="00D035EC" w:rsidRDefault="006E0747" w:rsidP="006E0747">
      <w:pPr>
        <w:spacing w:after="0"/>
        <w:ind w:left="851"/>
        <w:rPr>
          <w:rFonts w:cs="Times New Roman"/>
        </w:rPr>
      </w:pPr>
      <w:r w:rsidRPr="00D035EC">
        <w:rPr>
          <w:rFonts w:cs="Times New Roman"/>
        </w:rPr>
        <w:t xml:space="preserve">Szivattyú leállítása (veszélyes hálózati lengések kialakulásának megelőzése, a térfogatáram fokozatos csökkentése tolózár vagy motorindító kezelésével) </w:t>
      </w:r>
    </w:p>
    <w:p w:rsidR="006E0747" w:rsidRPr="00D035EC" w:rsidRDefault="006E0747" w:rsidP="006E0747">
      <w:pPr>
        <w:spacing w:after="0"/>
        <w:ind w:left="851"/>
        <w:rPr>
          <w:rFonts w:cs="Times New Roman"/>
        </w:rPr>
      </w:pPr>
      <w:r w:rsidRPr="00D035EC">
        <w:rPr>
          <w:rFonts w:cs="Times New Roman"/>
        </w:rPr>
        <w:t xml:space="preserve">A </w:t>
      </w:r>
      <w:r w:rsidR="008F7E30" w:rsidRPr="00D035EC">
        <w:rPr>
          <w:rFonts w:cs="Times New Roman"/>
        </w:rPr>
        <w:t xml:space="preserve">üzemeltetési </w:t>
      </w:r>
      <w:r w:rsidRPr="00D035EC">
        <w:rPr>
          <w:rFonts w:cs="Times New Roman"/>
        </w:rPr>
        <w:t>hib</w:t>
      </w:r>
      <w:r w:rsidR="008F7E30" w:rsidRPr="00D035EC">
        <w:rPr>
          <w:rFonts w:cs="Times New Roman"/>
        </w:rPr>
        <w:t>ák</w:t>
      </w:r>
      <w:r w:rsidRPr="00D035EC">
        <w:rPr>
          <w:rFonts w:cs="Times New Roman"/>
        </w:rPr>
        <w:t xml:space="preserve"> megállapítása, a hibaelhárítás lehetőségei </w:t>
      </w:r>
    </w:p>
    <w:p w:rsidR="006E0747" w:rsidRPr="00D035EC" w:rsidRDefault="006E0747" w:rsidP="006E0747">
      <w:pPr>
        <w:spacing w:after="0"/>
        <w:ind w:left="851"/>
        <w:rPr>
          <w:rFonts w:cs="Times New Roman"/>
        </w:rPr>
      </w:pPr>
      <w:r w:rsidRPr="00D035EC">
        <w:rPr>
          <w:rFonts w:cs="Times New Roman"/>
        </w:rPr>
        <w:t>A szivattyú, csővezetékek, víztároló medencék, kutak kikapcsolása az üzemből, illetve az üzemből kiiktatott vízmű egységek üzembe helyezése.</w:t>
      </w:r>
    </w:p>
    <w:p w:rsidR="006E0747" w:rsidRPr="00D035EC" w:rsidRDefault="006E0747" w:rsidP="006E0747">
      <w:pPr>
        <w:spacing w:after="0"/>
        <w:ind w:left="851"/>
        <w:rPr>
          <w:rFonts w:cs="Times New Roman"/>
        </w:rPr>
      </w:pPr>
      <w:r w:rsidRPr="00D035EC">
        <w:rPr>
          <w:rFonts w:cs="Times New Roman"/>
        </w:rPr>
        <w:t xml:space="preserve">A kiiktatott berendezés véletlen beindítás elleni biztosítása </w:t>
      </w:r>
    </w:p>
    <w:p w:rsidR="006E0747" w:rsidRPr="00D035EC" w:rsidRDefault="006E0747" w:rsidP="006E0747">
      <w:pPr>
        <w:spacing w:after="0"/>
        <w:ind w:left="851"/>
        <w:rPr>
          <w:rFonts w:cs="Times New Roman"/>
        </w:rPr>
      </w:pPr>
      <w:r w:rsidRPr="00D035EC">
        <w:rPr>
          <w:rFonts w:cs="Times New Roman"/>
        </w:rPr>
        <w:t>A vízműgépházban vagy kútban szükséges, legfontosabb karbantartási feladatok</w:t>
      </w:r>
    </w:p>
    <w:p w:rsidR="006E0747" w:rsidRPr="00D035EC" w:rsidRDefault="006E0747" w:rsidP="006E0747">
      <w:pPr>
        <w:spacing w:after="0"/>
        <w:ind w:left="851"/>
        <w:rPr>
          <w:rFonts w:cs="Times New Roman"/>
        </w:rPr>
      </w:pPr>
      <w:r w:rsidRPr="00D035EC">
        <w:rPr>
          <w:rFonts w:cs="Times New Roman"/>
        </w:rPr>
        <w:t>A kútüzemeltetés feladatai, biztonsági előírásai</w:t>
      </w:r>
    </w:p>
    <w:p w:rsidR="006E0747" w:rsidRPr="00D035EC" w:rsidRDefault="006E0747" w:rsidP="006E0747">
      <w:pPr>
        <w:spacing w:after="0"/>
        <w:ind w:left="851"/>
        <w:rPr>
          <w:rFonts w:cs="Times New Roman"/>
        </w:rPr>
      </w:pPr>
      <w:r w:rsidRPr="00D035EC">
        <w:rPr>
          <w:rFonts w:cs="Times New Roman"/>
        </w:rPr>
        <w:t>Fürdőüzemi berendezések üzemeltetési jellemzői</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Szennyvíztisztítók üzemeltetése</w:t>
      </w:r>
      <w:r w:rsidRPr="00D035EC">
        <w:rPr>
          <w:rFonts w:cs="Times New Roman"/>
          <w:b/>
          <w:i/>
        </w:rPr>
        <w:tab/>
        <w:t>… óra/31 óra</w:t>
      </w:r>
    </w:p>
    <w:p w:rsidR="006E0747" w:rsidRPr="00D035EC" w:rsidRDefault="006E0747" w:rsidP="006E0747">
      <w:pPr>
        <w:spacing w:after="0"/>
        <w:ind w:left="851"/>
        <w:rPr>
          <w:rFonts w:cs="Times New Roman"/>
        </w:rPr>
      </w:pPr>
      <w:r w:rsidRPr="00D035EC">
        <w:rPr>
          <w:rFonts w:cs="Times New Roman"/>
        </w:rPr>
        <w:t>Fizikai eljárások berendezéseinek, műtárgyainak gépészeti részei: rácsok, szűrők, ülepítők, felúsztató berendezések üzemeltetési feladatai</w:t>
      </w:r>
    </w:p>
    <w:p w:rsidR="006E0747" w:rsidRPr="00D035EC" w:rsidRDefault="006E0747" w:rsidP="006E0747">
      <w:pPr>
        <w:spacing w:after="0"/>
        <w:ind w:left="851"/>
        <w:rPr>
          <w:rFonts w:cs="Times New Roman"/>
        </w:rPr>
      </w:pPr>
      <w:r w:rsidRPr="00D035EC">
        <w:rPr>
          <w:rFonts w:cs="Times New Roman"/>
        </w:rPr>
        <w:t>Kémiai eljárások berendezéseinek, műtárgyainak gépészeti részei: derítők, ioncserélők, fertőtlenítők, vegyszeradagolók üzemeltetési feladatai</w:t>
      </w:r>
    </w:p>
    <w:p w:rsidR="006E0747" w:rsidRPr="00D035EC" w:rsidRDefault="006E0747" w:rsidP="006E0747">
      <w:pPr>
        <w:spacing w:after="0"/>
        <w:ind w:left="851"/>
        <w:rPr>
          <w:rFonts w:cs="Times New Roman"/>
        </w:rPr>
      </w:pPr>
      <w:r w:rsidRPr="00D035EC">
        <w:rPr>
          <w:rFonts w:cs="Times New Roman"/>
        </w:rPr>
        <w:t>Biológiai eljárások berendezéseinek, műtárgyainak gépészeti részei: levegőztető berendezések, vízadagolók és elosztók üzemeltetési feladatai</w:t>
      </w:r>
    </w:p>
    <w:p w:rsidR="006E0747" w:rsidRPr="00D035EC" w:rsidRDefault="006E0747" w:rsidP="006E0747">
      <w:pPr>
        <w:spacing w:after="0"/>
        <w:ind w:left="851"/>
        <w:rPr>
          <w:rFonts w:cs="Times New Roman"/>
        </w:rPr>
      </w:pPr>
      <w:r w:rsidRPr="00D035EC">
        <w:rPr>
          <w:rFonts w:cs="Times New Roman"/>
        </w:rPr>
        <w:t>Technológiai kiegészítő/kiszolgáló berendezések, műtárgyak gépészeti részei: átemelők, nyomásfokozók, kazánházak, gázmotorok üzemeltetési feladatai</w:t>
      </w:r>
    </w:p>
    <w:p w:rsidR="006E0747" w:rsidRPr="00D035EC" w:rsidRDefault="006E0747" w:rsidP="006E0747">
      <w:pPr>
        <w:spacing w:after="0"/>
        <w:ind w:left="851"/>
        <w:rPr>
          <w:rFonts w:cs="Times New Roman"/>
        </w:rPr>
      </w:pPr>
      <w:r w:rsidRPr="00D035EC">
        <w:rPr>
          <w:rFonts w:cs="Times New Roman"/>
        </w:rPr>
        <w:t xml:space="preserve">A szennyvíztisztítás gépi eszközrendszerének üzemviteli feladatai: </w:t>
      </w:r>
    </w:p>
    <w:p w:rsidR="006E0747" w:rsidRPr="00D035EC" w:rsidRDefault="006E0747" w:rsidP="006E0747">
      <w:pPr>
        <w:spacing w:after="0"/>
        <w:ind w:left="1276" w:hanging="142"/>
        <w:rPr>
          <w:rFonts w:cs="Times New Roman"/>
        </w:rPr>
      </w:pPr>
      <w:r w:rsidRPr="00D035EC">
        <w:rPr>
          <w:rFonts w:cs="Times New Roman"/>
        </w:rPr>
        <w:t xml:space="preserve">- az átemelők és a mechanikai szennyvíztisztító műtárgyak gépi berendezéseinek üzemeltetése, </w:t>
      </w:r>
    </w:p>
    <w:p w:rsidR="006E0747" w:rsidRPr="00D035EC" w:rsidRDefault="006E0747" w:rsidP="006E0747">
      <w:pPr>
        <w:spacing w:after="0"/>
        <w:ind w:left="1276" w:hanging="142"/>
        <w:rPr>
          <w:rFonts w:cs="Times New Roman"/>
        </w:rPr>
      </w:pPr>
      <w:r w:rsidRPr="00D035EC">
        <w:rPr>
          <w:rFonts w:cs="Times New Roman"/>
        </w:rPr>
        <w:t xml:space="preserve">- a biológiai, kémiai szennyvíztisztítás, a fertőtlenítés műtárgy gépészetének üzemvitele, </w:t>
      </w:r>
    </w:p>
    <w:p w:rsidR="006E0747" w:rsidRPr="00D035EC" w:rsidRDefault="006E0747" w:rsidP="006E0747">
      <w:pPr>
        <w:spacing w:after="0"/>
        <w:ind w:left="1276" w:hanging="142"/>
        <w:rPr>
          <w:rFonts w:cs="Times New Roman"/>
        </w:rPr>
      </w:pPr>
      <w:r w:rsidRPr="00D035EC">
        <w:rPr>
          <w:rFonts w:cs="Times New Roman"/>
        </w:rPr>
        <w:t xml:space="preserve">- a szennyvíziszap-kezelés gépesítése, műtárgy gépészetének üzemvitele, </w:t>
      </w:r>
    </w:p>
    <w:p w:rsidR="006E0747" w:rsidRPr="00D035EC" w:rsidRDefault="006E0747" w:rsidP="006E0747">
      <w:pPr>
        <w:spacing w:after="0"/>
        <w:ind w:left="1276" w:hanging="142"/>
        <w:rPr>
          <w:rFonts w:cs="Times New Roman"/>
        </w:rPr>
      </w:pPr>
      <w:r w:rsidRPr="00D035EC">
        <w:rPr>
          <w:rFonts w:cs="Times New Roman"/>
        </w:rPr>
        <w:t>- a szennyvíztisztító telep irányítástechnikai rendszerének üzemeltetési feladatai.</w:t>
      </w:r>
    </w:p>
    <w:p w:rsidR="006E0747" w:rsidRPr="00D035EC" w:rsidRDefault="006E0747" w:rsidP="006E0747">
      <w:pPr>
        <w:spacing w:after="0"/>
        <w:ind w:left="851"/>
        <w:rPr>
          <w:rFonts w:cs="Times New Roman"/>
        </w:rPr>
      </w:pPr>
    </w:p>
    <w:p w:rsidR="006E0747" w:rsidRPr="00D035EC" w:rsidRDefault="006E0747" w:rsidP="006E0747">
      <w:pPr>
        <w:spacing w:after="0"/>
        <w:ind w:left="851"/>
        <w:rPr>
          <w:rFonts w:cs="Times New Roman"/>
        </w:rPr>
      </w:pPr>
      <w:r w:rsidRPr="00D035EC">
        <w:rPr>
          <w:rFonts w:cs="Times New Roman"/>
        </w:rPr>
        <w:t>Az iszapkezelés (sűrítés, rothasztás, víztelenítés) berendezéseinek, műtárgyainak üzemeltetése, az üzemelési paraméterek figyelése és dokumentálása</w:t>
      </w:r>
    </w:p>
    <w:p w:rsidR="006E0747" w:rsidRPr="00D035EC" w:rsidRDefault="006E0747" w:rsidP="006E0747">
      <w:pPr>
        <w:spacing w:after="0"/>
        <w:ind w:left="851"/>
        <w:rPr>
          <w:rFonts w:cs="Times New Roman"/>
        </w:rPr>
      </w:pPr>
      <w:r w:rsidRPr="00D035EC">
        <w:rPr>
          <w:rFonts w:cs="Times New Roman"/>
        </w:rPr>
        <w:lastRenderedPageBreak/>
        <w:t>A komposztáló telep üzemeltetése, az üzemelési paraméterek figyelése és dokumentálása</w:t>
      </w:r>
    </w:p>
    <w:p w:rsidR="006E0747" w:rsidRPr="00D035EC" w:rsidRDefault="006E0747" w:rsidP="006E0747">
      <w:pPr>
        <w:spacing w:after="0"/>
        <w:ind w:left="851"/>
        <w:rPr>
          <w:rFonts w:cs="Times New Roman"/>
        </w:rPr>
      </w:pPr>
      <w:r w:rsidRPr="00D035EC">
        <w:rPr>
          <w:rFonts w:cs="Times New Roman"/>
        </w:rPr>
        <w:t>Eleveniszapos rendszerek üzemeltetési/üzemellenőrzési feladatai</w:t>
      </w:r>
    </w:p>
    <w:p w:rsidR="006E0747" w:rsidRPr="00D035EC" w:rsidRDefault="006E0747" w:rsidP="006E0747">
      <w:pPr>
        <w:spacing w:after="0"/>
        <w:ind w:left="851"/>
        <w:rPr>
          <w:rFonts w:cs="Times New Roman"/>
        </w:rPr>
      </w:pPr>
      <w:r w:rsidRPr="00D035EC">
        <w:rPr>
          <w:rFonts w:cs="Times New Roman"/>
        </w:rPr>
        <w:t>Tavas rendszerek üzemeltetési/üzemellenőrzési feladatai</w:t>
      </w:r>
    </w:p>
    <w:p w:rsidR="006E0747" w:rsidRPr="00D035EC" w:rsidRDefault="006E0747" w:rsidP="006E0747">
      <w:pPr>
        <w:spacing w:after="0"/>
        <w:ind w:left="851"/>
        <w:rPr>
          <w:rFonts w:cs="Times New Roman"/>
        </w:rPr>
      </w:pPr>
      <w:r w:rsidRPr="00D035EC">
        <w:rPr>
          <w:rFonts w:cs="Times New Roman"/>
        </w:rPr>
        <w:t>Csepegtetőtestes és merülőtárcsás rendszerek üzemeltetési/üzemellenőrzési feladatai</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Hálózatok üzemeltetése</w:t>
      </w:r>
      <w:r w:rsidRPr="00D035EC">
        <w:rPr>
          <w:rFonts w:cs="Times New Roman"/>
          <w:b/>
          <w:i/>
        </w:rPr>
        <w:tab/>
        <w:t>… óra/31 óra</w:t>
      </w:r>
    </w:p>
    <w:p w:rsidR="006E0747" w:rsidRPr="00D035EC" w:rsidRDefault="006E0747" w:rsidP="006E0747">
      <w:pPr>
        <w:spacing w:after="0"/>
        <w:ind w:left="851"/>
        <w:rPr>
          <w:rFonts w:cs="Times New Roman"/>
        </w:rPr>
      </w:pPr>
      <w:r w:rsidRPr="00D035EC">
        <w:rPr>
          <w:rFonts w:cs="Times New Roman"/>
        </w:rPr>
        <w:t>Csatornahálózatok üzemeltetési feladatai</w:t>
      </w:r>
    </w:p>
    <w:p w:rsidR="006E0747" w:rsidRPr="00D035EC" w:rsidRDefault="006E0747" w:rsidP="006E0747">
      <w:pPr>
        <w:spacing w:after="0"/>
        <w:ind w:left="851"/>
        <w:rPr>
          <w:rFonts w:cs="Times New Roman"/>
        </w:rPr>
      </w:pPr>
      <w:r w:rsidRPr="00D035EC">
        <w:rPr>
          <w:rFonts w:cs="Times New Roman"/>
        </w:rPr>
        <w:t>Gravitációs csatornahálózatok: átemelők, biztonsági műtárgyak, zsilipaknák, egyéb hálózati műtárgyak üzemeltetése, karbantartási munkálatai</w:t>
      </w:r>
    </w:p>
    <w:p w:rsidR="006E0747" w:rsidRPr="00D035EC" w:rsidRDefault="006E0747" w:rsidP="006E0747">
      <w:pPr>
        <w:spacing w:after="0"/>
        <w:ind w:left="851"/>
        <w:rPr>
          <w:rFonts w:cs="Times New Roman"/>
        </w:rPr>
      </w:pPr>
      <w:r w:rsidRPr="00D035EC">
        <w:rPr>
          <w:rFonts w:cs="Times New Roman"/>
        </w:rPr>
        <w:t>Vákuumos csatornarendszerek üzemeltetési feladatai</w:t>
      </w:r>
    </w:p>
    <w:p w:rsidR="006E0747" w:rsidRPr="00D035EC" w:rsidRDefault="006E0747" w:rsidP="006E0747">
      <w:pPr>
        <w:spacing w:after="0"/>
        <w:ind w:left="851"/>
        <w:rPr>
          <w:rFonts w:cs="Times New Roman"/>
        </w:rPr>
      </w:pPr>
      <w:r w:rsidRPr="00D035EC">
        <w:rPr>
          <w:rFonts w:cs="Times New Roman"/>
        </w:rPr>
        <w:t>Nyomás alatti csatornarendszerek üzemeltetési feladatai</w:t>
      </w:r>
    </w:p>
    <w:p w:rsidR="006E0747" w:rsidRPr="00D035EC" w:rsidRDefault="006E0747" w:rsidP="006E0747">
      <w:pPr>
        <w:spacing w:after="0"/>
        <w:ind w:left="851"/>
        <w:rPr>
          <w:rFonts w:cs="Times New Roman"/>
        </w:rPr>
      </w:pPr>
      <w:r w:rsidRPr="00D035EC">
        <w:rPr>
          <w:rFonts w:cs="Times New Roman"/>
        </w:rPr>
        <w:t>Egyesített csatornarendszerek üzemeltetési feladatai</w:t>
      </w:r>
    </w:p>
    <w:p w:rsidR="006E0747" w:rsidRPr="00D035EC" w:rsidRDefault="006E0747" w:rsidP="006E0747">
      <w:pPr>
        <w:spacing w:after="0"/>
        <w:ind w:left="851"/>
        <w:rPr>
          <w:rFonts w:cs="Times New Roman"/>
        </w:rPr>
      </w:pPr>
      <w:r w:rsidRPr="00D035EC">
        <w:rPr>
          <w:rFonts w:cs="Times New Roman"/>
        </w:rPr>
        <w:t>Elválasztott rendszerű csatornarendszerek üzemeltetési feladatai</w:t>
      </w:r>
    </w:p>
    <w:p w:rsidR="006E0747" w:rsidRPr="00D035EC" w:rsidRDefault="006E0747" w:rsidP="006E0747">
      <w:pPr>
        <w:spacing w:after="0"/>
        <w:ind w:left="851"/>
        <w:rPr>
          <w:rFonts w:cs="Times New Roman"/>
        </w:rPr>
      </w:pPr>
      <w:r w:rsidRPr="00D035EC">
        <w:rPr>
          <w:rFonts w:cs="Times New Roman"/>
        </w:rPr>
        <w:t xml:space="preserve">Csatornavizsgálatok, csatornatisztítási munkák </w:t>
      </w:r>
    </w:p>
    <w:p w:rsidR="006E0747" w:rsidRPr="00D035EC" w:rsidRDefault="006E0747" w:rsidP="006E0747">
      <w:pPr>
        <w:spacing w:after="0"/>
        <w:ind w:left="851"/>
        <w:rPr>
          <w:rFonts w:cs="Times New Roman"/>
        </w:rPr>
      </w:pPr>
      <w:r w:rsidRPr="00D035EC">
        <w:rPr>
          <w:rFonts w:cs="Times New Roman"/>
        </w:rPr>
        <w:t xml:space="preserve">Kényszeráramoltatású rendszerek üzemeltetési munkái </w:t>
      </w:r>
    </w:p>
    <w:p w:rsidR="006E0747" w:rsidRPr="00D035EC" w:rsidRDefault="006E0747" w:rsidP="006E0747">
      <w:pPr>
        <w:spacing w:after="0"/>
        <w:ind w:left="851"/>
        <w:rPr>
          <w:rFonts w:cs="Times New Roman"/>
        </w:rPr>
      </w:pPr>
      <w:r w:rsidRPr="00D035EC">
        <w:rPr>
          <w:rFonts w:cs="Times New Roman"/>
        </w:rPr>
        <w:t>Csatornarákötések előkészítése, a megvalósítása</w:t>
      </w:r>
      <w:r w:rsidRPr="00D035EC">
        <w:rPr>
          <w:rFonts w:cs="Times New Roman"/>
        </w:rPr>
        <w:tab/>
      </w:r>
    </w:p>
    <w:p w:rsidR="006E0747" w:rsidRPr="00D035EC" w:rsidRDefault="006E0747" w:rsidP="006E0747">
      <w:pPr>
        <w:spacing w:after="0"/>
        <w:ind w:left="851"/>
        <w:rPr>
          <w:rFonts w:cs="Times New Roman"/>
        </w:rPr>
      </w:pPr>
      <w:r w:rsidRPr="00D035EC">
        <w:rPr>
          <w:rFonts w:cs="Times New Roman"/>
        </w:rPr>
        <w:t>Nyomócső hálózatok: gerincvezetékek, mellékvezetékek, bekötések</w:t>
      </w:r>
    </w:p>
    <w:p w:rsidR="006E0747" w:rsidRPr="00D035EC" w:rsidRDefault="006E0747" w:rsidP="006E0747">
      <w:pPr>
        <w:spacing w:after="0"/>
        <w:ind w:left="851"/>
        <w:rPr>
          <w:rFonts w:cs="Times New Roman"/>
        </w:rPr>
      </w:pPr>
      <w:r w:rsidRPr="00D035EC">
        <w:rPr>
          <w:rFonts w:cs="Times New Roman"/>
        </w:rPr>
        <w:t>Házi vízbekötések kialakítása</w:t>
      </w:r>
    </w:p>
    <w:p w:rsidR="006E0747" w:rsidRPr="00D035EC" w:rsidRDefault="006E0747" w:rsidP="006E0747">
      <w:pPr>
        <w:spacing w:after="0"/>
        <w:ind w:left="851"/>
        <w:rPr>
          <w:rFonts w:cs="Times New Roman"/>
        </w:rPr>
      </w:pPr>
      <w:r w:rsidRPr="00D035EC">
        <w:rPr>
          <w:rFonts w:cs="Times New Roman"/>
        </w:rPr>
        <w:t>Tűzcsapok, közkutak karbantartása</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képzés javasolt helyszíne (ajánlás)</w:t>
      </w:r>
    </w:p>
    <w:p w:rsidR="006E0747" w:rsidRPr="00D035EC" w:rsidRDefault="006E0747" w:rsidP="006E0747">
      <w:pPr>
        <w:spacing w:after="0"/>
        <w:ind w:left="426"/>
        <w:rPr>
          <w:rFonts w:cs="Times New Roman"/>
        </w:rPr>
      </w:pPr>
      <w:r w:rsidRPr="00D035EC">
        <w:rPr>
          <w:rFonts w:cs="Times New Roman"/>
        </w:rPr>
        <w:t>A tantárgy az adott évfolyamba lépés feltételeiként megjelölt közismereti és szakmai tartalmakra épül.</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elsajátítása során alkalmazható sajátos módszerek, tanulói tevékenységformák (ajánlás)</w:t>
      </w:r>
    </w:p>
    <w:p w:rsidR="006E0747" w:rsidRPr="00D035EC" w:rsidRDefault="006E0747" w:rsidP="006E0747">
      <w:pPr>
        <w:spacing w:after="0"/>
        <w:ind w:left="426"/>
        <w:rPr>
          <w:rFonts w:cs="Times New Roman"/>
        </w:rPr>
      </w:pPr>
    </w:p>
    <w:p w:rsidR="006E0747" w:rsidRPr="00D035EC" w:rsidRDefault="006E0747" w:rsidP="006E0747">
      <w:pPr>
        <w:spacing w:after="0"/>
        <w:ind w:left="426"/>
        <w:rPr>
          <w:rFonts w:cs="Times New Roman"/>
          <w:i/>
        </w:rPr>
      </w:pPr>
      <w:r w:rsidRPr="00D035EC">
        <w:rPr>
          <w:rFonts w:cs="Times New Roman"/>
          <w:i/>
        </w:rPr>
        <w:t>Tanterem</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2"/>
          <w:numId w:val="8"/>
        </w:numPr>
        <w:spacing w:after="0"/>
        <w:rPr>
          <w:rFonts w:cs="Times New Roman"/>
          <w:b/>
        </w:rPr>
      </w:pPr>
      <w:r w:rsidRPr="00D035EC">
        <w:rPr>
          <w:rFonts w:cs="Times New Roman"/>
          <w:b/>
        </w:rPr>
        <w:t>A tantárgy elsajátítása során alkalmazható sajátos módszerek (ajánlás)</w:t>
      </w:r>
    </w:p>
    <w:p w:rsidR="003D713E" w:rsidRPr="00D035EC" w:rsidRDefault="003D713E" w:rsidP="003D713E">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D713E" w:rsidRPr="00D035EC" w:rsidTr="003D713E">
        <w:trPr>
          <w:trHeight w:val="600"/>
          <w:jc w:val="center"/>
        </w:trPr>
        <w:tc>
          <w:tcPr>
            <w:tcW w:w="960" w:type="dxa"/>
            <w:vMerge w:val="restart"/>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Alkalmazandó eszközök és felszerelések </w:t>
            </w:r>
          </w:p>
        </w:tc>
      </w:tr>
      <w:tr w:rsidR="003D713E" w:rsidRPr="00D035EC" w:rsidTr="003D713E">
        <w:trPr>
          <w:trHeight w:val="255"/>
          <w:jc w:val="center"/>
        </w:trPr>
        <w:tc>
          <w:tcPr>
            <w:tcW w:w="960" w:type="dxa"/>
            <w:vMerge/>
            <w:vAlign w:val="center"/>
            <w:hideMark/>
          </w:tcPr>
          <w:p w:rsidR="003D713E" w:rsidRPr="00D035EC" w:rsidRDefault="003D713E" w:rsidP="003D713E">
            <w:pPr>
              <w:spacing w:after="0"/>
              <w:jc w:val="left"/>
              <w:rPr>
                <w:rFonts w:eastAsia="Times New Roman" w:cs="Times New Roman"/>
                <w:color w:val="000000"/>
                <w:sz w:val="20"/>
                <w:szCs w:val="20"/>
                <w:lang w:eastAsia="hu-HU"/>
              </w:rPr>
            </w:pPr>
          </w:p>
        </w:tc>
        <w:tc>
          <w:tcPr>
            <w:tcW w:w="2220" w:type="dxa"/>
            <w:vMerge/>
            <w:vAlign w:val="center"/>
            <w:hideMark/>
          </w:tcPr>
          <w:p w:rsidR="003D713E" w:rsidRPr="00D035EC" w:rsidRDefault="003D713E" w:rsidP="003D713E">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egyéni</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osztály</w:t>
            </w:r>
          </w:p>
        </w:tc>
        <w:tc>
          <w:tcPr>
            <w:tcW w:w="2380" w:type="dxa"/>
            <w:vMerge/>
            <w:vAlign w:val="center"/>
            <w:hideMark/>
          </w:tcPr>
          <w:p w:rsidR="003D713E" w:rsidRPr="00D035EC" w:rsidRDefault="003D713E" w:rsidP="003D713E">
            <w:pPr>
              <w:spacing w:after="0"/>
              <w:jc w:val="left"/>
              <w:rPr>
                <w:rFonts w:eastAsia="Times New Roman" w:cs="Times New Roman"/>
                <w:color w:val="000000"/>
                <w:sz w:val="20"/>
                <w:szCs w:val="20"/>
                <w:lang w:eastAsia="hu-HU"/>
              </w:rPr>
            </w:pPr>
          </w:p>
        </w:tc>
      </w:tr>
      <w:tr w:rsidR="003D713E" w:rsidRPr="00D035EC" w:rsidTr="003D713E">
        <w:trPr>
          <w:trHeight w:val="255"/>
          <w:jc w:val="center"/>
        </w:trPr>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w:t>
            </w:r>
          </w:p>
        </w:tc>
        <w:tc>
          <w:tcPr>
            <w:tcW w:w="222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magyarázat</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255"/>
          <w:jc w:val="center"/>
        </w:trPr>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w:t>
            </w:r>
          </w:p>
        </w:tc>
        <w:tc>
          <w:tcPr>
            <w:tcW w:w="222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megbeszélés</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255"/>
          <w:jc w:val="center"/>
        </w:trPr>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w:t>
            </w:r>
          </w:p>
        </w:tc>
        <w:tc>
          <w:tcPr>
            <w:tcW w:w="222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szemléltetés</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255"/>
          <w:jc w:val="center"/>
        </w:trPr>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w:t>
            </w:r>
          </w:p>
        </w:tc>
        <w:tc>
          <w:tcPr>
            <w:tcW w:w="222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tanulmányi szemle</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bl>
    <w:p w:rsidR="003D713E" w:rsidRPr="00D035EC" w:rsidRDefault="003D713E" w:rsidP="003D713E">
      <w:pPr>
        <w:pStyle w:val="Listaszerbekezds"/>
        <w:spacing w:after="0"/>
        <w:ind w:left="1224"/>
        <w:rPr>
          <w:rFonts w:cs="Times New Roman"/>
          <w:b/>
        </w:rPr>
      </w:pP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2"/>
          <w:numId w:val="8"/>
        </w:numPr>
        <w:spacing w:after="0"/>
        <w:rPr>
          <w:rFonts w:cs="Times New Roman"/>
          <w:b/>
        </w:rPr>
      </w:pPr>
      <w:r w:rsidRPr="00D035EC">
        <w:rPr>
          <w:rFonts w:cs="Times New Roman"/>
          <w:b/>
        </w:rPr>
        <w:t>A tantárgy elsajátítása során alkalmazható tanulói tevékenységformák (ajánlás)</w:t>
      </w:r>
    </w:p>
    <w:p w:rsidR="003D713E" w:rsidRPr="00D035EC" w:rsidRDefault="003D713E" w:rsidP="003D713E">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D713E" w:rsidRPr="00D035EC" w:rsidTr="003D713E">
        <w:trPr>
          <w:trHeight w:val="255"/>
          <w:jc w:val="center"/>
        </w:trPr>
        <w:tc>
          <w:tcPr>
            <w:tcW w:w="1040" w:type="dxa"/>
            <w:vMerge w:val="restart"/>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Alkalmazandó eszközök és felszerelések </w:t>
            </w:r>
          </w:p>
        </w:tc>
      </w:tr>
      <w:tr w:rsidR="003D713E" w:rsidRPr="00D035EC" w:rsidTr="003D713E">
        <w:trPr>
          <w:trHeight w:val="510"/>
          <w:jc w:val="center"/>
        </w:trPr>
        <w:tc>
          <w:tcPr>
            <w:tcW w:w="1040" w:type="dxa"/>
            <w:vMerge/>
            <w:vAlign w:val="center"/>
            <w:hideMark/>
          </w:tcPr>
          <w:p w:rsidR="003D713E" w:rsidRPr="00D035EC" w:rsidRDefault="003D713E" w:rsidP="003D713E">
            <w:pPr>
              <w:spacing w:after="0"/>
              <w:jc w:val="left"/>
              <w:rPr>
                <w:rFonts w:eastAsia="Times New Roman" w:cs="Times New Roman"/>
                <w:color w:val="000000"/>
                <w:sz w:val="20"/>
                <w:szCs w:val="20"/>
                <w:lang w:eastAsia="hu-HU"/>
              </w:rPr>
            </w:pPr>
          </w:p>
        </w:tc>
        <w:tc>
          <w:tcPr>
            <w:tcW w:w="2800" w:type="dxa"/>
            <w:vMerge/>
            <w:vAlign w:val="center"/>
            <w:hideMark/>
          </w:tcPr>
          <w:p w:rsidR="003D713E" w:rsidRPr="00D035EC" w:rsidRDefault="003D713E" w:rsidP="003D713E">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egyéni</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csoport-bontás</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osztály-keret</w:t>
            </w:r>
          </w:p>
        </w:tc>
        <w:tc>
          <w:tcPr>
            <w:tcW w:w="2380" w:type="dxa"/>
            <w:vMerge/>
            <w:vAlign w:val="center"/>
            <w:hideMark/>
          </w:tcPr>
          <w:p w:rsidR="003D713E" w:rsidRPr="00D035EC" w:rsidRDefault="003D713E" w:rsidP="003D713E">
            <w:pPr>
              <w:spacing w:after="0"/>
              <w:jc w:val="left"/>
              <w:rPr>
                <w:rFonts w:eastAsia="Times New Roman" w:cs="Times New Roman"/>
                <w:color w:val="000000"/>
                <w:sz w:val="20"/>
                <w:szCs w:val="20"/>
                <w:lang w:eastAsia="hu-HU"/>
              </w:rPr>
            </w:pPr>
          </w:p>
        </w:tc>
      </w:tr>
      <w:tr w:rsidR="003D713E" w:rsidRPr="00D035EC" w:rsidTr="003D713E">
        <w:trPr>
          <w:trHeight w:val="255"/>
          <w:jc w:val="center"/>
        </w:trPr>
        <w:tc>
          <w:tcPr>
            <w:tcW w:w="1040" w:type="dxa"/>
            <w:shd w:val="clear" w:color="000000" w:fill="D9D9D9"/>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w:t>
            </w:r>
          </w:p>
        </w:tc>
        <w:tc>
          <w:tcPr>
            <w:tcW w:w="7460" w:type="dxa"/>
            <w:gridSpan w:val="5"/>
            <w:shd w:val="clear" w:color="000000" w:fill="D9D9D9"/>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 feldolgozó tevékenységek</w:t>
            </w:r>
          </w:p>
        </w:tc>
      </w:tr>
      <w:tr w:rsidR="003D713E" w:rsidRPr="00D035EC" w:rsidTr="003D713E">
        <w:trPr>
          <w:trHeight w:val="510"/>
          <w:jc w:val="center"/>
        </w:trPr>
        <w:tc>
          <w:tcPr>
            <w:tcW w:w="104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lastRenderedPageBreak/>
              <w:t>1.1.</w:t>
            </w:r>
          </w:p>
        </w:tc>
        <w:tc>
          <w:tcPr>
            <w:tcW w:w="280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510"/>
          <w:jc w:val="center"/>
        </w:trPr>
        <w:tc>
          <w:tcPr>
            <w:tcW w:w="104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1.2.</w:t>
            </w:r>
          </w:p>
        </w:tc>
        <w:tc>
          <w:tcPr>
            <w:tcW w:w="280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510"/>
          <w:jc w:val="center"/>
        </w:trPr>
        <w:tc>
          <w:tcPr>
            <w:tcW w:w="104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1.3.</w:t>
            </w:r>
          </w:p>
        </w:tc>
        <w:tc>
          <w:tcPr>
            <w:tcW w:w="280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510"/>
          <w:jc w:val="center"/>
        </w:trPr>
        <w:tc>
          <w:tcPr>
            <w:tcW w:w="104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1.4.</w:t>
            </w:r>
          </w:p>
        </w:tc>
        <w:tc>
          <w:tcPr>
            <w:tcW w:w="280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255"/>
          <w:jc w:val="center"/>
        </w:trPr>
        <w:tc>
          <w:tcPr>
            <w:tcW w:w="104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1.5.</w:t>
            </w:r>
          </w:p>
        </w:tc>
        <w:tc>
          <w:tcPr>
            <w:tcW w:w="280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255"/>
          <w:jc w:val="center"/>
        </w:trPr>
        <w:tc>
          <w:tcPr>
            <w:tcW w:w="1040" w:type="dxa"/>
            <w:shd w:val="clear" w:color="000000" w:fill="D9D9D9"/>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w:t>
            </w:r>
          </w:p>
        </w:tc>
        <w:tc>
          <w:tcPr>
            <w:tcW w:w="7460" w:type="dxa"/>
            <w:gridSpan w:val="5"/>
            <w:shd w:val="clear" w:color="000000" w:fill="D9D9D9"/>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Ismeretalkalmazási gyakorló tevékenységek, feladatok</w:t>
            </w:r>
          </w:p>
        </w:tc>
      </w:tr>
      <w:tr w:rsidR="003D713E" w:rsidRPr="00D035EC" w:rsidTr="003D713E">
        <w:trPr>
          <w:trHeight w:val="255"/>
          <w:jc w:val="center"/>
        </w:trPr>
        <w:tc>
          <w:tcPr>
            <w:tcW w:w="104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2.1.</w:t>
            </w:r>
          </w:p>
        </w:tc>
        <w:tc>
          <w:tcPr>
            <w:tcW w:w="280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255"/>
          <w:jc w:val="center"/>
        </w:trPr>
        <w:tc>
          <w:tcPr>
            <w:tcW w:w="104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2.2.</w:t>
            </w:r>
          </w:p>
        </w:tc>
        <w:tc>
          <w:tcPr>
            <w:tcW w:w="280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Leírás készítése</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255"/>
          <w:jc w:val="center"/>
        </w:trPr>
        <w:tc>
          <w:tcPr>
            <w:tcW w:w="1040" w:type="dxa"/>
            <w:shd w:val="clear" w:color="000000" w:fill="D9D9D9"/>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w:t>
            </w:r>
          </w:p>
        </w:tc>
        <w:tc>
          <w:tcPr>
            <w:tcW w:w="7460" w:type="dxa"/>
            <w:gridSpan w:val="5"/>
            <w:shd w:val="clear" w:color="000000" w:fill="D9D9D9"/>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Képi információk körében</w:t>
            </w:r>
          </w:p>
        </w:tc>
      </w:tr>
      <w:tr w:rsidR="003D713E" w:rsidRPr="00D035EC" w:rsidTr="003D713E">
        <w:trPr>
          <w:trHeight w:val="255"/>
          <w:jc w:val="center"/>
        </w:trPr>
        <w:tc>
          <w:tcPr>
            <w:tcW w:w="104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3.1.</w:t>
            </w:r>
          </w:p>
        </w:tc>
        <w:tc>
          <w:tcPr>
            <w:tcW w:w="280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255"/>
          <w:jc w:val="center"/>
        </w:trPr>
        <w:tc>
          <w:tcPr>
            <w:tcW w:w="1040" w:type="dxa"/>
            <w:shd w:val="clear" w:color="000000" w:fill="D9D9D9"/>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w:t>
            </w:r>
          </w:p>
        </w:tc>
        <w:tc>
          <w:tcPr>
            <w:tcW w:w="7460" w:type="dxa"/>
            <w:gridSpan w:val="5"/>
            <w:shd w:val="clear" w:color="000000" w:fill="D9D9D9"/>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Komplex információk körében</w:t>
            </w:r>
          </w:p>
        </w:tc>
      </w:tr>
      <w:tr w:rsidR="003D713E" w:rsidRPr="00D035EC" w:rsidTr="003D713E">
        <w:trPr>
          <w:trHeight w:val="510"/>
          <w:jc w:val="center"/>
        </w:trPr>
        <w:tc>
          <w:tcPr>
            <w:tcW w:w="104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4.1.</w:t>
            </w:r>
          </w:p>
        </w:tc>
        <w:tc>
          <w:tcPr>
            <w:tcW w:w="280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510"/>
          <w:jc w:val="center"/>
        </w:trPr>
        <w:tc>
          <w:tcPr>
            <w:tcW w:w="104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4.2.</w:t>
            </w:r>
          </w:p>
        </w:tc>
        <w:tc>
          <w:tcPr>
            <w:tcW w:w="280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255"/>
          <w:jc w:val="center"/>
        </w:trPr>
        <w:tc>
          <w:tcPr>
            <w:tcW w:w="1040" w:type="dxa"/>
            <w:shd w:val="clear" w:color="000000" w:fill="D9D9D9"/>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5.</w:t>
            </w:r>
          </w:p>
        </w:tc>
        <w:tc>
          <w:tcPr>
            <w:tcW w:w="7460" w:type="dxa"/>
            <w:gridSpan w:val="5"/>
            <w:shd w:val="clear" w:color="000000" w:fill="D9D9D9"/>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Csoportos munkaformák körében</w:t>
            </w:r>
          </w:p>
        </w:tc>
      </w:tr>
      <w:tr w:rsidR="003D713E" w:rsidRPr="00D035EC" w:rsidTr="003D713E">
        <w:trPr>
          <w:trHeight w:val="510"/>
          <w:jc w:val="center"/>
        </w:trPr>
        <w:tc>
          <w:tcPr>
            <w:tcW w:w="104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5.1.</w:t>
            </w:r>
          </w:p>
        </w:tc>
        <w:tc>
          <w:tcPr>
            <w:tcW w:w="280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255"/>
          <w:jc w:val="center"/>
        </w:trPr>
        <w:tc>
          <w:tcPr>
            <w:tcW w:w="1040" w:type="dxa"/>
            <w:shd w:val="clear" w:color="000000" w:fill="D9D9D9"/>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7.</w:t>
            </w:r>
          </w:p>
        </w:tc>
        <w:tc>
          <w:tcPr>
            <w:tcW w:w="7460" w:type="dxa"/>
            <w:gridSpan w:val="5"/>
            <w:shd w:val="clear" w:color="000000" w:fill="D9D9D9"/>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Üzemeltetési tevékenységek körében</w:t>
            </w:r>
          </w:p>
        </w:tc>
      </w:tr>
      <w:tr w:rsidR="003D713E" w:rsidRPr="00D035EC" w:rsidTr="003D713E">
        <w:trPr>
          <w:trHeight w:val="510"/>
          <w:jc w:val="center"/>
        </w:trPr>
        <w:tc>
          <w:tcPr>
            <w:tcW w:w="104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7.1.</w:t>
            </w:r>
          </w:p>
        </w:tc>
        <w:tc>
          <w:tcPr>
            <w:tcW w:w="280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510"/>
          <w:jc w:val="center"/>
        </w:trPr>
        <w:tc>
          <w:tcPr>
            <w:tcW w:w="104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7.2.</w:t>
            </w:r>
          </w:p>
        </w:tc>
        <w:tc>
          <w:tcPr>
            <w:tcW w:w="280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bl>
    <w:p w:rsidR="003D713E" w:rsidRPr="00D035EC" w:rsidRDefault="003D713E" w:rsidP="003D713E">
      <w:pPr>
        <w:pStyle w:val="Listaszerbekezds"/>
        <w:spacing w:after="0"/>
        <w:ind w:left="1224"/>
        <w:rPr>
          <w:rFonts w:cs="Times New Roman"/>
          <w:b/>
        </w:rPr>
      </w:pP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értékelésének módja</w:t>
      </w:r>
    </w:p>
    <w:p w:rsidR="006E0747" w:rsidRPr="00D035EC" w:rsidRDefault="006E0747" w:rsidP="006E0747">
      <w:pPr>
        <w:spacing w:after="0"/>
        <w:ind w:left="426"/>
        <w:rPr>
          <w:rFonts w:cs="Times New Roman"/>
        </w:rPr>
      </w:pPr>
      <w:r w:rsidRPr="00D035EC">
        <w:rPr>
          <w:rFonts w:cs="Times New Roman"/>
        </w:rPr>
        <w:t>A nemzeti köznevelésről szóló 2011. évi CXC. törvény. 54. § (2) a) pontja szerinti értékeléssel.</w:t>
      </w:r>
    </w:p>
    <w:p w:rsidR="006E0747" w:rsidRPr="00D035EC" w:rsidRDefault="006E0747" w:rsidP="006E0747">
      <w:pPr>
        <w:spacing w:after="0"/>
        <w:ind w:left="426"/>
        <w:rPr>
          <w:rFonts w:cs="Times New Roman"/>
        </w:rPr>
      </w:pPr>
    </w:p>
    <w:p w:rsidR="006E0747" w:rsidRPr="00D035EC" w:rsidRDefault="006E0747" w:rsidP="006E0747">
      <w:pPr>
        <w:spacing w:after="0"/>
        <w:rPr>
          <w:rFonts w:cs="Times New Roman"/>
        </w:rPr>
      </w:pPr>
    </w:p>
    <w:p w:rsidR="006E0747" w:rsidRPr="00D035EC" w:rsidRDefault="006E0747" w:rsidP="006E0747">
      <w:pPr>
        <w:pStyle w:val="Listaszerbekezds"/>
        <w:numPr>
          <w:ilvl w:val="0"/>
          <w:numId w:val="8"/>
        </w:numPr>
        <w:tabs>
          <w:tab w:val="right" w:pos="9072"/>
        </w:tabs>
        <w:spacing w:after="0"/>
        <w:rPr>
          <w:rFonts w:cs="Times New Roman"/>
          <w:b/>
        </w:rPr>
      </w:pPr>
      <w:r w:rsidRPr="00D035EC">
        <w:rPr>
          <w:rFonts w:cs="Times New Roman"/>
          <w:b/>
        </w:rPr>
        <w:t>Műszaki dokumentálás tantárgy</w:t>
      </w:r>
      <w:r w:rsidRPr="00D035EC">
        <w:rPr>
          <w:rFonts w:cs="Times New Roman"/>
          <w:b/>
        </w:rPr>
        <w:tab/>
        <w:t>… óra/62 óra*</w:t>
      </w:r>
    </w:p>
    <w:p w:rsidR="006E0747" w:rsidRPr="00D035EC" w:rsidRDefault="006E0747" w:rsidP="006E0747">
      <w:pPr>
        <w:spacing w:after="0"/>
        <w:jc w:val="right"/>
        <w:rPr>
          <w:rFonts w:cs="Times New Roman"/>
          <w:sz w:val="20"/>
        </w:rPr>
      </w:pPr>
      <w:r w:rsidRPr="00D035EC">
        <w:rPr>
          <w:rFonts w:cs="Times New Roman"/>
          <w:sz w:val="20"/>
        </w:rPr>
        <w:t>* 9-13. évfolyamon megszervezett képzés/13. és 14. évfolyamon megszervezett képzés</w:t>
      </w:r>
    </w:p>
    <w:p w:rsidR="006E0747" w:rsidRPr="00D035EC" w:rsidRDefault="006E0747" w:rsidP="006E0747">
      <w:pPr>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tanításának célja</w:t>
      </w:r>
    </w:p>
    <w:p w:rsidR="006E0747" w:rsidRPr="00D035EC" w:rsidRDefault="006E0747" w:rsidP="006E0747">
      <w:pPr>
        <w:spacing w:after="0"/>
        <w:ind w:left="426"/>
        <w:rPr>
          <w:rFonts w:cs="Times New Roman"/>
        </w:rPr>
      </w:pPr>
      <w:r w:rsidRPr="00D035EC">
        <w:rPr>
          <w:rFonts w:cs="Times New Roman"/>
        </w:rPr>
        <w:t>A műszaki dokumentálás tantárgy célja, hogy az elsajátított műszaki ismeretekre alapozva betekintést nyújtson a vízügyi szakterületen alkalmazott műszaki dokumentumok tartalmi és formai követelményeivel, elemi szervezési ismereteket sajátítanak el.</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Kapcsolódó közismereti, szakmai tartalmak</w:t>
      </w:r>
    </w:p>
    <w:p w:rsidR="006E0747" w:rsidRPr="00D035EC" w:rsidRDefault="006E0747" w:rsidP="006E0747">
      <w:pPr>
        <w:spacing w:after="0"/>
        <w:ind w:left="426"/>
        <w:rPr>
          <w:rFonts w:cs="Times New Roman"/>
        </w:rPr>
      </w:pPr>
      <w:r w:rsidRPr="00D035EC">
        <w:rPr>
          <w:rFonts w:cs="Times New Roman"/>
        </w:rPr>
        <w:t>A tantárgy az adott évfolyamba lépés feltételeiként megjelölt közismereti és szakmai tartalmakra épül.</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Témakörök</w:t>
      </w: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Tervdokumentáció</w:t>
      </w:r>
      <w:r w:rsidRPr="00D035EC">
        <w:rPr>
          <w:rFonts w:cs="Times New Roman"/>
          <w:b/>
          <w:i/>
        </w:rPr>
        <w:tab/>
        <w:t>… óra/6 óra</w:t>
      </w:r>
    </w:p>
    <w:p w:rsidR="006E0747" w:rsidRPr="00D035EC" w:rsidRDefault="006E0747" w:rsidP="006E0747">
      <w:pPr>
        <w:spacing w:after="0"/>
        <w:ind w:left="851"/>
        <w:rPr>
          <w:rFonts w:cs="Times New Roman"/>
        </w:rPr>
      </w:pPr>
      <w:r w:rsidRPr="00D035EC">
        <w:rPr>
          <w:rFonts w:cs="Times New Roman"/>
        </w:rPr>
        <w:t>Műszaki dokumentációk tartalmi követelményei</w:t>
      </w:r>
    </w:p>
    <w:p w:rsidR="006E0747" w:rsidRPr="00D035EC" w:rsidRDefault="006E0747" w:rsidP="006E0747">
      <w:pPr>
        <w:spacing w:after="0"/>
        <w:ind w:left="851"/>
        <w:rPr>
          <w:rFonts w:cs="Times New Roman"/>
        </w:rPr>
      </w:pPr>
      <w:r w:rsidRPr="00D035EC">
        <w:rPr>
          <w:rFonts w:cs="Times New Roman"/>
        </w:rPr>
        <w:t>Helyszínrajzok, hossz-szelvények, keresztszelvények olvasása, értelmezése</w:t>
      </w:r>
    </w:p>
    <w:p w:rsidR="006E0747" w:rsidRPr="00D035EC" w:rsidRDefault="006E0747" w:rsidP="006E0747">
      <w:pPr>
        <w:spacing w:after="0"/>
        <w:ind w:left="851"/>
        <w:rPr>
          <w:rFonts w:cs="Times New Roman"/>
        </w:rPr>
      </w:pPr>
      <w:r w:rsidRPr="00D035EC">
        <w:rPr>
          <w:rFonts w:cs="Times New Roman"/>
        </w:rPr>
        <w:t>Csomóponti részletrajzok használata</w:t>
      </w:r>
    </w:p>
    <w:p w:rsidR="006E0747" w:rsidRPr="00D035EC" w:rsidRDefault="006E0747" w:rsidP="006E0747">
      <w:pPr>
        <w:spacing w:after="0"/>
        <w:ind w:left="851"/>
        <w:rPr>
          <w:rFonts w:cs="Times New Roman"/>
        </w:rPr>
      </w:pPr>
      <w:r w:rsidRPr="00D035EC">
        <w:rPr>
          <w:rFonts w:cs="Times New Roman"/>
        </w:rPr>
        <w:lastRenderedPageBreak/>
        <w:t>Folyamatábrák olvasása, értelmezése</w:t>
      </w:r>
    </w:p>
    <w:p w:rsidR="006E0747" w:rsidRPr="00D035EC" w:rsidRDefault="006E0747" w:rsidP="006E0747">
      <w:pPr>
        <w:spacing w:after="0"/>
        <w:ind w:left="851"/>
        <w:rPr>
          <w:rFonts w:cs="Times New Roman"/>
        </w:rPr>
      </w:pPr>
      <w:r w:rsidRPr="00D035EC">
        <w:rPr>
          <w:rFonts w:cs="Times New Roman"/>
        </w:rPr>
        <w:t>Technológiai utasítások használata</w:t>
      </w:r>
    </w:p>
    <w:p w:rsidR="006E0747" w:rsidRPr="00D035EC" w:rsidRDefault="006E0747" w:rsidP="006E0747">
      <w:pPr>
        <w:spacing w:after="0"/>
        <w:ind w:left="851"/>
        <w:rPr>
          <w:rFonts w:cs="Times New Roman"/>
        </w:rPr>
      </w:pPr>
      <w:r w:rsidRPr="00D035EC">
        <w:rPr>
          <w:rFonts w:cs="Times New Roman"/>
        </w:rPr>
        <w:t>Műszaki leírások értelmezése</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Szervezési ismeretek</w:t>
      </w:r>
      <w:r w:rsidRPr="00D035EC">
        <w:rPr>
          <w:rFonts w:cs="Times New Roman"/>
          <w:b/>
          <w:i/>
        </w:rPr>
        <w:tab/>
        <w:t>… óra/25 óra</w:t>
      </w:r>
    </w:p>
    <w:p w:rsidR="006E0747" w:rsidRPr="00D035EC" w:rsidRDefault="006E0747" w:rsidP="006E0747">
      <w:pPr>
        <w:spacing w:after="0"/>
        <w:ind w:left="851"/>
        <w:rPr>
          <w:rFonts w:cs="Times New Roman"/>
        </w:rPr>
      </w:pPr>
      <w:r w:rsidRPr="00D035EC">
        <w:rPr>
          <w:rFonts w:cs="Times New Roman"/>
        </w:rPr>
        <w:t>Műszaki dokumentációk tartalmi követelményei</w:t>
      </w:r>
    </w:p>
    <w:p w:rsidR="006E0747" w:rsidRPr="00D035EC" w:rsidRDefault="006E0747" w:rsidP="006E0747">
      <w:pPr>
        <w:spacing w:after="0"/>
        <w:ind w:left="851"/>
        <w:rPr>
          <w:rFonts w:cs="Times New Roman"/>
        </w:rPr>
      </w:pPr>
      <w:r w:rsidRPr="00D035EC">
        <w:rPr>
          <w:rFonts w:cs="Times New Roman"/>
        </w:rPr>
        <w:t>Az építés gazdasági előkészítése: alapfogalmak, anyaggazdálkodás, munkaerő-gazdálkodás és bérgazdálkodás</w:t>
      </w:r>
    </w:p>
    <w:p w:rsidR="006E0747" w:rsidRPr="00D035EC" w:rsidRDefault="006E0747" w:rsidP="006E0747">
      <w:pPr>
        <w:spacing w:after="0"/>
        <w:ind w:left="851"/>
        <w:rPr>
          <w:rFonts w:cs="Times New Roman"/>
        </w:rPr>
      </w:pPr>
      <w:r w:rsidRPr="00D035EC">
        <w:rPr>
          <w:rFonts w:cs="Times New Roman"/>
        </w:rPr>
        <w:t>Az építés költségei</w:t>
      </w:r>
    </w:p>
    <w:p w:rsidR="006E0747" w:rsidRPr="00D035EC" w:rsidRDefault="006E0747" w:rsidP="006E0747">
      <w:pPr>
        <w:spacing w:after="0"/>
        <w:ind w:left="851"/>
        <w:rPr>
          <w:rFonts w:cs="Times New Roman"/>
        </w:rPr>
      </w:pPr>
      <w:r w:rsidRPr="00D035EC">
        <w:rPr>
          <w:rFonts w:cs="Times New Roman"/>
        </w:rPr>
        <w:t>Az építést kiszolgáló folyamatok</w:t>
      </w:r>
    </w:p>
    <w:p w:rsidR="006E0747" w:rsidRPr="00D035EC" w:rsidRDefault="006E0747" w:rsidP="006E0747">
      <w:pPr>
        <w:spacing w:after="0"/>
        <w:ind w:left="851"/>
        <w:rPr>
          <w:rFonts w:cs="Times New Roman"/>
        </w:rPr>
      </w:pPr>
      <w:r w:rsidRPr="00D035EC">
        <w:rPr>
          <w:rFonts w:cs="Times New Roman"/>
        </w:rPr>
        <w:t xml:space="preserve">Költségvetés, költségbecslés készítése </w:t>
      </w:r>
    </w:p>
    <w:p w:rsidR="006E0747" w:rsidRPr="00D035EC" w:rsidRDefault="006E0747" w:rsidP="006E0747">
      <w:pPr>
        <w:spacing w:after="0"/>
        <w:ind w:left="851"/>
        <w:rPr>
          <w:rFonts w:cs="Times New Roman"/>
        </w:rPr>
      </w:pPr>
      <w:r w:rsidRPr="00D035EC">
        <w:rPr>
          <w:rFonts w:cs="Times New Roman"/>
        </w:rPr>
        <w:t>Organizációs tervek</w:t>
      </w:r>
    </w:p>
    <w:p w:rsidR="006E0747" w:rsidRPr="00D035EC" w:rsidRDefault="006E0747" w:rsidP="006E0747">
      <w:pPr>
        <w:spacing w:after="0"/>
        <w:ind w:left="851"/>
        <w:rPr>
          <w:rFonts w:cs="Times New Roman"/>
        </w:rPr>
      </w:pPr>
      <w:r w:rsidRPr="00D035EC">
        <w:rPr>
          <w:rFonts w:cs="Times New Roman"/>
        </w:rPr>
        <w:t>Munkaszervezés, a megvalósítás helyszíni előkészítése</w:t>
      </w:r>
    </w:p>
    <w:p w:rsidR="006E0747" w:rsidRPr="00D035EC" w:rsidRDefault="006E0747" w:rsidP="006E0747">
      <w:pPr>
        <w:spacing w:after="0"/>
        <w:ind w:left="851"/>
        <w:rPr>
          <w:rFonts w:cs="Times New Roman"/>
        </w:rPr>
      </w:pPr>
      <w:r w:rsidRPr="00D035EC">
        <w:rPr>
          <w:rFonts w:cs="Times New Roman"/>
        </w:rPr>
        <w:t>Anyaggazdálkodás, tárolás, raktározás</w:t>
      </w:r>
    </w:p>
    <w:p w:rsidR="006E0747" w:rsidRPr="00D035EC" w:rsidRDefault="006E0747" w:rsidP="006E0747">
      <w:pPr>
        <w:spacing w:after="0"/>
        <w:ind w:left="851"/>
        <w:rPr>
          <w:rFonts w:cs="Times New Roman"/>
        </w:rPr>
      </w:pPr>
      <w:r w:rsidRPr="00D035EC">
        <w:rPr>
          <w:rFonts w:cs="Times New Roman"/>
        </w:rPr>
        <w:t>Anyagszükséglet meghatározása műszaki tervekből</w:t>
      </w:r>
    </w:p>
    <w:p w:rsidR="006E0747" w:rsidRPr="00D035EC" w:rsidRDefault="006E0747" w:rsidP="006E0747">
      <w:pPr>
        <w:spacing w:after="0"/>
        <w:ind w:left="851"/>
        <w:rPr>
          <w:rFonts w:cs="Times New Roman"/>
        </w:rPr>
      </w:pPr>
      <w:r w:rsidRPr="00D035EC">
        <w:rPr>
          <w:rFonts w:cs="Times New Roman"/>
        </w:rPr>
        <w:t>Az anyagfelhasználás és dokumentálása</w:t>
      </w:r>
    </w:p>
    <w:p w:rsidR="006E0747" w:rsidRPr="00D035EC" w:rsidRDefault="006E0747" w:rsidP="006E0747">
      <w:pPr>
        <w:spacing w:after="0"/>
        <w:ind w:left="851"/>
        <w:rPr>
          <w:rFonts w:cs="Times New Roman"/>
        </w:rPr>
      </w:pPr>
      <w:r w:rsidRPr="00D035EC">
        <w:rPr>
          <w:rFonts w:cs="Times New Roman"/>
        </w:rPr>
        <w:t>Építéshelyi adminisztráció</w:t>
      </w:r>
    </w:p>
    <w:p w:rsidR="006E0747" w:rsidRPr="00D035EC" w:rsidRDefault="006E0747" w:rsidP="006E0747">
      <w:pPr>
        <w:spacing w:after="0"/>
        <w:ind w:left="851"/>
        <w:rPr>
          <w:rFonts w:cs="Times New Roman"/>
        </w:rPr>
      </w:pPr>
      <w:r w:rsidRPr="00D035EC">
        <w:rPr>
          <w:rFonts w:cs="Times New Roman"/>
        </w:rPr>
        <w:t>Anyagkimutatások, csomóponti rajzok</w:t>
      </w:r>
    </w:p>
    <w:p w:rsidR="006E0747" w:rsidRPr="00D035EC" w:rsidRDefault="006E0747" w:rsidP="006E0747">
      <w:pPr>
        <w:spacing w:after="0"/>
        <w:ind w:left="851"/>
        <w:rPr>
          <w:rFonts w:cs="Times New Roman"/>
        </w:rPr>
      </w:pPr>
      <w:r w:rsidRPr="00D035EC">
        <w:rPr>
          <w:rFonts w:cs="Times New Roman"/>
        </w:rPr>
        <w:t>Szakvélemények, minősítések</w:t>
      </w:r>
    </w:p>
    <w:p w:rsidR="006E0747" w:rsidRPr="00D035EC" w:rsidRDefault="006E0747" w:rsidP="006E0747">
      <w:pPr>
        <w:spacing w:after="0"/>
        <w:ind w:left="851"/>
        <w:rPr>
          <w:rFonts w:cs="Times New Roman"/>
        </w:rPr>
      </w:pPr>
      <w:r w:rsidRPr="00D035EC">
        <w:rPr>
          <w:rFonts w:cs="Times New Roman"/>
        </w:rPr>
        <w:t>A kivitelezés befejező szakasza.</w:t>
      </w:r>
    </w:p>
    <w:p w:rsidR="006E0747" w:rsidRPr="00D035EC" w:rsidRDefault="006E0747" w:rsidP="006E0747">
      <w:pPr>
        <w:spacing w:after="0"/>
        <w:ind w:left="851"/>
        <w:rPr>
          <w:rFonts w:cs="Times New Roman"/>
        </w:rPr>
      </w:pPr>
      <w:r w:rsidRPr="00D035EC">
        <w:rPr>
          <w:rFonts w:cs="Times New Roman"/>
        </w:rPr>
        <w:t>Átadás utáni feladatok.</w:t>
      </w:r>
    </w:p>
    <w:p w:rsidR="00A045E7" w:rsidRPr="00D035EC" w:rsidRDefault="00A045E7" w:rsidP="006E0747">
      <w:pPr>
        <w:spacing w:after="0"/>
        <w:ind w:left="851"/>
        <w:rPr>
          <w:rFonts w:cs="Times New Roman"/>
        </w:rPr>
      </w:pPr>
      <w:r w:rsidRPr="00D035EC">
        <w:rPr>
          <w:rFonts w:cs="Times New Roman"/>
        </w:rPr>
        <w:t>Árvíz, helyi vízkár és belvízvédekezés szervezés</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Számítógépes adatfeldolgozás</w:t>
      </w:r>
      <w:r w:rsidRPr="00D035EC">
        <w:rPr>
          <w:rFonts w:cs="Times New Roman"/>
          <w:b/>
          <w:i/>
        </w:rPr>
        <w:tab/>
        <w:t>… óra/31 óra</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Munkanaplók, </w:t>
      </w:r>
      <w:r w:rsidR="008F7E30" w:rsidRPr="00D035EC">
        <w:rPr>
          <w:rFonts w:cs="Times New Roman"/>
        </w:rPr>
        <w:t>gép</w:t>
      </w:r>
      <w:r w:rsidRPr="00D035EC">
        <w:rPr>
          <w:rFonts w:cs="Times New Roman"/>
        </w:rPr>
        <w:t xml:space="preserve">üzemnaplók vezetése, tartalmi, formai követelményei </w:t>
      </w:r>
    </w:p>
    <w:p w:rsidR="006E0747" w:rsidRPr="00D035EC" w:rsidRDefault="006E0747" w:rsidP="006E0747">
      <w:pPr>
        <w:tabs>
          <w:tab w:val="left" w:pos="1418"/>
          <w:tab w:val="right" w:pos="9072"/>
        </w:tabs>
        <w:spacing w:after="0"/>
        <w:ind w:left="851"/>
        <w:rPr>
          <w:rFonts w:cs="Times New Roman"/>
        </w:rPr>
      </w:pPr>
      <w:r w:rsidRPr="00D035EC">
        <w:rPr>
          <w:rFonts w:cs="Times New Roman"/>
        </w:rPr>
        <w:t>Gépkönyvvezetés</w:t>
      </w:r>
    </w:p>
    <w:p w:rsidR="006E0747" w:rsidRPr="00D035EC" w:rsidRDefault="006E0747" w:rsidP="006E0747">
      <w:pPr>
        <w:tabs>
          <w:tab w:val="left" w:pos="1418"/>
          <w:tab w:val="right" w:pos="9072"/>
        </w:tabs>
        <w:spacing w:after="0"/>
        <w:ind w:left="851"/>
        <w:rPr>
          <w:rFonts w:cs="Times New Roman"/>
        </w:rPr>
      </w:pPr>
      <w:r w:rsidRPr="00D035EC">
        <w:rPr>
          <w:rFonts w:cs="Times New Roman"/>
        </w:rPr>
        <w:t>Mérési jegyzőkönyvek vezetése</w:t>
      </w:r>
    </w:p>
    <w:p w:rsidR="006E0747" w:rsidRPr="00D035EC" w:rsidRDefault="006E0747" w:rsidP="006E0747">
      <w:pPr>
        <w:tabs>
          <w:tab w:val="left" w:pos="1418"/>
          <w:tab w:val="right" w:pos="9072"/>
        </w:tabs>
        <w:spacing w:after="0"/>
        <w:ind w:left="851"/>
        <w:rPr>
          <w:rFonts w:cs="Times New Roman"/>
        </w:rPr>
      </w:pPr>
      <w:r w:rsidRPr="00D035EC">
        <w:rPr>
          <w:rFonts w:cs="Times New Roman"/>
        </w:rPr>
        <w:t>Üzemi adatok, paraméterek rögzítése, nyilvántartása</w:t>
      </w:r>
    </w:p>
    <w:p w:rsidR="006E0747" w:rsidRPr="00D035EC" w:rsidRDefault="006E0747" w:rsidP="006E0747">
      <w:pPr>
        <w:tabs>
          <w:tab w:val="left" w:pos="1418"/>
          <w:tab w:val="right" w:pos="9072"/>
        </w:tabs>
        <w:spacing w:after="0"/>
        <w:ind w:left="851"/>
        <w:rPr>
          <w:rFonts w:cs="Times New Roman"/>
        </w:rPr>
      </w:pPr>
      <w:r w:rsidRPr="00D035EC">
        <w:rPr>
          <w:rFonts w:cs="Times New Roman"/>
        </w:rPr>
        <w:t>Készletnyilvántartás, készletnyilvántartó alkalmazások kezelése</w:t>
      </w:r>
    </w:p>
    <w:p w:rsidR="006E0747" w:rsidRPr="00D035EC" w:rsidRDefault="006E0747" w:rsidP="006E0747">
      <w:pPr>
        <w:tabs>
          <w:tab w:val="left" w:pos="1418"/>
          <w:tab w:val="right" w:pos="9072"/>
        </w:tabs>
        <w:spacing w:after="0"/>
        <w:ind w:left="851"/>
        <w:rPr>
          <w:rFonts w:cs="Times New Roman"/>
        </w:rPr>
      </w:pPr>
      <w:r w:rsidRPr="00D035EC">
        <w:rPr>
          <w:rFonts w:cs="Times New Roman"/>
        </w:rPr>
        <w:t>Költségbecslés készítése</w:t>
      </w:r>
    </w:p>
    <w:p w:rsidR="006E0747" w:rsidRPr="00D035EC" w:rsidRDefault="006E0747" w:rsidP="006E0747">
      <w:pPr>
        <w:tabs>
          <w:tab w:val="left" w:pos="1418"/>
          <w:tab w:val="right" w:pos="9072"/>
        </w:tabs>
        <w:spacing w:after="0"/>
        <w:ind w:left="851"/>
        <w:rPr>
          <w:rFonts w:cs="Times New Roman"/>
        </w:rPr>
      </w:pPr>
      <w:r w:rsidRPr="00D035EC">
        <w:rPr>
          <w:rFonts w:cs="Times New Roman"/>
        </w:rPr>
        <w:t>Organizációs tervrészlet készítése</w:t>
      </w:r>
    </w:p>
    <w:p w:rsidR="006E0747" w:rsidRPr="00D035EC" w:rsidRDefault="006E0747" w:rsidP="006E0747">
      <w:pPr>
        <w:tabs>
          <w:tab w:val="left" w:pos="1418"/>
          <w:tab w:val="right" w:pos="9072"/>
        </w:tabs>
        <w:spacing w:after="0"/>
        <w:ind w:left="851"/>
        <w:rPr>
          <w:rFonts w:cs="Times New Roman"/>
        </w:rPr>
      </w:pPr>
      <w:r w:rsidRPr="00D035EC">
        <w:rPr>
          <w:rFonts w:cs="Times New Roman"/>
        </w:rPr>
        <w:t>Tervező programok használata</w:t>
      </w:r>
    </w:p>
    <w:p w:rsidR="006E0747" w:rsidRPr="00D035EC" w:rsidRDefault="006E0747" w:rsidP="006E0747">
      <w:pPr>
        <w:tabs>
          <w:tab w:val="left" w:pos="1418"/>
          <w:tab w:val="right" w:pos="9072"/>
        </w:tabs>
        <w:spacing w:after="0"/>
        <w:ind w:left="851"/>
        <w:rPr>
          <w:rFonts w:cs="Times New Roman"/>
        </w:rPr>
      </w:pPr>
      <w:r w:rsidRPr="00D035EC">
        <w:rPr>
          <w:rFonts w:cs="Times New Roman"/>
        </w:rPr>
        <w:t>Egyszerű műtárgyak modellezése</w:t>
      </w:r>
    </w:p>
    <w:p w:rsidR="006E0747" w:rsidRPr="00D035EC" w:rsidRDefault="006E0747" w:rsidP="006E0747">
      <w:pPr>
        <w:tabs>
          <w:tab w:val="left" w:pos="1418"/>
          <w:tab w:val="right" w:pos="9072"/>
        </w:tabs>
        <w:spacing w:after="0"/>
        <w:ind w:left="851"/>
        <w:rPr>
          <w:rFonts w:cs="Times New Roman"/>
        </w:rPr>
      </w:pPr>
      <w:r w:rsidRPr="00D035EC">
        <w:rPr>
          <w:rFonts w:cs="Times New Roman"/>
        </w:rPr>
        <w:t>Anyagigény meghatározás</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Résztervezési feladatok készítése </w:t>
      </w:r>
    </w:p>
    <w:p w:rsidR="006E0747" w:rsidRPr="00D035EC" w:rsidRDefault="006E0747" w:rsidP="006E0747">
      <w:pPr>
        <w:tabs>
          <w:tab w:val="left" w:pos="1418"/>
          <w:tab w:val="right" w:pos="9072"/>
        </w:tabs>
        <w:spacing w:after="0"/>
        <w:ind w:left="851"/>
        <w:rPr>
          <w:rFonts w:cs="Times New Roman"/>
        </w:rPr>
      </w:pPr>
      <w:r w:rsidRPr="00D035EC">
        <w:rPr>
          <w:rFonts w:cs="Times New Roman"/>
        </w:rPr>
        <w:t>Geodéziai mérések eredményeinek feldolgozása</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képzés javasolt helyszíne (ajánlás)</w:t>
      </w:r>
    </w:p>
    <w:p w:rsidR="006E0747" w:rsidRPr="00D035EC" w:rsidRDefault="006E0747" w:rsidP="006E0747">
      <w:pPr>
        <w:spacing w:after="0"/>
        <w:ind w:left="426"/>
        <w:rPr>
          <w:rFonts w:cs="Times New Roman"/>
        </w:rPr>
      </w:pPr>
      <w:r w:rsidRPr="00D035EC">
        <w:rPr>
          <w:rFonts w:cs="Times New Roman"/>
        </w:rPr>
        <w:t>Tanterem, számítógépes szaktanterem</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elsajátítása során alkalmazható sajátos módszerek, tanulói tevékenységformák (ajánlás)</w:t>
      </w:r>
    </w:p>
    <w:p w:rsidR="006E0747" w:rsidRPr="00D035EC" w:rsidRDefault="006E0747" w:rsidP="006E0747">
      <w:pPr>
        <w:spacing w:after="0"/>
        <w:ind w:left="426"/>
        <w:rPr>
          <w:rFonts w:cs="Times New Roman"/>
        </w:rPr>
      </w:pPr>
    </w:p>
    <w:p w:rsidR="006E0747" w:rsidRPr="00D035EC" w:rsidRDefault="006E0747" w:rsidP="006E0747">
      <w:pPr>
        <w:spacing w:after="0"/>
        <w:ind w:left="426"/>
        <w:rPr>
          <w:rFonts w:cs="Times New Roman"/>
          <w:i/>
        </w:rPr>
      </w:pP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2"/>
          <w:numId w:val="8"/>
        </w:numPr>
        <w:spacing w:after="0"/>
        <w:rPr>
          <w:rFonts w:cs="Times New Roman"/>
          <w:b/>
        </w:rPr>
      </w:pPr>
      <w:r w:rsidRPr="00D035EC">
        <w:rPr>
          <w:rFonts w:cs="Times New Roman"/>
          <w:b/>
        </w:rPr>
        <w:t>A tantárgy elsajátítása során alkalmazható sajátos módszerek (ajánlás)</w:t>
      </w:r>
    </w:p>
    <w:p w:rsidR="003D713E" w:rsidRPr="00D035EC" w:rsidRDefault="003D713E" w:rsidP="003D713E">
      <w:pPr>
        <w:pStyle w:val="Listaszerbekezds"/>
        <w:spacing w:after="0"/>
        <w:ind w:left="1224"/>
        <w:rPr>
          <w:rFonts w:cs="Times New Roman"/>
          <w:b/>
        </w:rPr>
      </w:pPr>
    </w:p>
    <w:p w:rsidR="003D713E" w:rsidRPr="00D035EC" w:rsidRDefault="003D713E" w:rsidP="003D713E">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D713E" w:rsidRPr="00D035EC" w:rsidTr="003D713E">
        <w:trPr>
          <w:trHeight w:val="600"/>
          <w:jc w:val="center"/>
        </w:trPr>
        <w:tc>
          <w:tcPr>
            <w:tcW w:w="960" w:type="dxa"/>
            <w:vMerge w:val="restart"/>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lastRenderedPageBreak/>
              <w:t>Sorszám</w:t>
            </w:r>
          </w:p>
        </w:tc>
        <w:tc>
          <w:tcPr>
            <w:tcW w:w="2220" w:type="dxa"/>
            <w:vMerge w:val="restart"/>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Alkalmazandó eszközök és felszerelések </w:t>
            </w:r>
          </w:p>
        </w:tc>
      </w:tr>
      <w:tr w:rsidR="003D713E" w:rsidRPr="00D035EC" w:rsidTr="003D713E">
        <w:trPr>
          <w:trHeight w:val="255"/>
          <w:jc w:val="center"/>
        </w:trPr>
        <w:tc>
          <w:tcPr>
            <w:tcW w:w="960" w:type="dxa"/>
            <w:vMerge/>
            <w:vAlign w:val="center"/>
            <w:hideMark/>
          </w:tcPr>
          <w:p w:rsidR="003D713E" w:rsidRPr="00D035EC" w:rsidRDefault="003D713E" w:rsidP="003D713E">
            <w:pPr>
              <w:spacing w:after="0"/>
              <w:jc w:val="left"/>
              <w:rPr>
                <w:rFonts w:eastAsia="Times New Roman" w:cs="Times New Roman"/>
                <w:color w:val="000000"/>
                <w:sz w:val="20"/>
                <w:szCs w:val="20"/>
                <w:lang w:eastAsia="hu-HU"/>
              </w:rPr>
            </w:pPr>
          </w:p>
        </w:tc>
        <w:tc>
          <w:tcPr>
            <w:tcW w:w="2220" w:type="dxa"/>
            <w:vMerge/>
            <w:vAlign w:val="center"/>
            <w:hideMark/>
          </w:tcPr>
          <w:p w:rsidR="003D713E" w:rsidRPr="00D035EC" w:rsidRDefault="003D713E" w:rsidP="003D713E">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egyéni</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osztály</w:t>
            </w:r>
          </w:p>
        </w:tc>
        <w:tc>
          <w:tcPr>
            <w:tcW w:w="2380" w:type="dxa"/>
            <w:vMerge/>
            <w:vAlign w:val="center"/>
            <w:hideMark/>
          </w:tcPr>
          <w:p w:rsidR="003D713E" w:rsidRPr="00D035EC" w:rsidRDefault="003D713E" w:rsidP="003D713E">
            <w:pPr>
              <w:spacing w:after="0"/>
              <w:jc w:val="left"/>
              <w:rPr>
                <w:rFonts w:eastAsia="Times New Roman" w:cs="Times New Roman"/>
                <w:color w:val="000000"/>
                <w:sz w:val="20"/>
                <w:szCs w:val="20"/>
                <w:lang w:eastAsia="hu-HU"/>
              </w:rPr>
            </w:pPr>
          </w:p>
        </w:tc>
      </w:tr>
      <w:tr w:rsidR="003D713E" w:rsidRPr="00D035EC" w:rsidTr="003D713E">
        <w:trPr>
          <w:trHeight w:val="255"/>
          <w:jc w:val="center"/>
        </w:trPr>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w:t>
            </w:r>
          </w:p>
        </w:tc>
        <w:tc>
          <w:tcPr>
            <w:tcW w:w="222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magyarázat</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255"/>
          <w:jc w:val="center"/>
        </w:trPr>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w:t>
            </w:r>
          </w:p>
        </w:tc>
        <w:tc>
          <w:tcPr>
            <w:tcW w:w="222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megbeszélés</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255"/>
          <w:jc w:val="center"/>
        </w:trPr>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w:t>
            </w:r>
          </w:p>
        </w:tc>
        <w:tc>
          <w:tcPr>
            <w:tcW w:w="222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szemléltetés</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255"/>
          <w:jc w:val="center"/>
        </w:trPr>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w:t>
            </w:r>
          </w:p>
        </w:tc>
        <w:tc>
          <w:tcPr>
            <w:tcW w:w="222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házi feladat</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3D713E">
        <w:trPr>
          <w:trHeight w:val="255"/>
          <w:jc w:val="center"/>
        </w:trPr>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5.</w:t>
            </w:r>
          </w:p>
        </w:tc>
        <w:tc>
          <w:tcPr>
            <w:tcW w:w="222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projekt</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bl>
    <w:p w:rsidR="003D713E" w:rsidRPr="00D035EC" w:rsidRDefault="003D713E" w:rsidP="003D713E">
      <w:pPr>
        <w:pStyle w:val="Listaszerbekezds"/>
        <w:spacing w:after="0"/>
        <w:ind w:left="1224"/>
        <w:rPr>
          <w:rFonts w:cs="Times New Roman"/>
          <w:b/>
        </w:rPr>
      </w:pP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2"/>
          <w:numId w:val="8"/>
        </w:numPr>
        <w:spacing w:after="0"/>
        <w:rPr>
          <w:rFonts w:cs="Times New Roman"/>
          <w:b/>
        </w:rPr>
      </w:pPr>
      <w:r w:rsidRPr="00D035EC">
        <w:rPr>
          <w:rFonts w:cs="Times New Roman"/>
          <w:b/>
        </w:rPr>
        <w:t>A tantárgy elsajátítása során alkalmazható tanulói tevékenységformák (ajánlás)</w:t>
      </w:r>
    </w:p>
    <w:p w:rsidR="00D1523C" w:rsidRPr="00D035EC" w:rsidRDefault="00D1523C" w:rsidP="00D1523C">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D713E" w:rsidRPr="00D035EC" w:rsidTr="00D1523C">
        <w:trPr>
          <w:trHeight w:val="255"/>
          <w:jc w:val="center"/>
        </w:trPr>
        <w:tc>
          <w:tcPr>
            <w:tcW w:w="1040" w:type="dxa"/>
            <w:vMerge w:val="restart"/>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Alkalmazandó eszközök és felszerelések </w:t>
            </w:r>
          </w:p>
        </w:tc>
      </w:tr>
      <w:tr w:rsidR="003D713E" w:rsidRPr="00D035EC" w:rsidTr="00D1523C">
        <w:trPr>
          <w:trHeight w:val="510"/>
          <w:jc w:val="center"/>
        </w:trPr>
        <w:tc>
          <w:tcPr>
            <w:tcW w:w="1040" w:type="dxa"/>
            <w:vMerge/>
            <w:vAlign w:val="center"/>
            <w:hideMark/>
          </w:tcPr>
          <w:p w:rsidR="003D713E" w:rsidRPr="00D035EC" w:rsidRDefault="003D713E" w:rsidP="003D713E">
            <w:pPr>
              <w:spacing w:after="0"/>
              <w:jc w:val="left"/>
              <w:rPr>
                <w:rFonts w:eastAsia="Times New Roman" w:cs="Times New Roman"/>
                <w:color w:val="000000"/>
                <w:sz w:val="20"/>
                <w:szCs w:val="20"/>
                <w:lang w:eastAsia="hu-HU"/>
              </w:rPr>
            </w:pPr>
          </w:p>
        </w:tc>
        <w:tc>
          <w:tcPr>
            <w:tcW w:w="2800" w:type="dxa"/>
            <w:vMerge/>
            <w:vAlign w:val="center"/>
            <w:hideMark/>
          </w:tcPr>
          <w:p w:rsidR="003D713E" w:rsidRPr="00D035EC" w:rsidRDefault="003D713E" w:rsidP="003D713E">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egyéni</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csoport-bontás</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osztály-keret</w:t>
            </w:r>
          </w:p>
        </w:tc>
        <w:tc>
          <w:tcPr>
            <w:tcW w:w="2380" w:type="dxa"/>
            <w:vMerge/>
            <w:vAlign w:val="center"/>
            <w:hideMark/>
          </w:tcPr>
          <w:p w:rsidR="003D713E" w:rsidRPr="00D035EC" w:rsidRDefault="003D713E" w:rsidP="003D713E">
            <w:pPr>
              <w:spacing w:after="0"/>
              <w:jc w:val="left"/>
              <w:rPr>
                <w:rFonts w:eastAsia="Times New Roman" w:cs="Times New Roman"/>
                <w:color w:val="000000"/>
                <w:sz w:val="20"/>
                <w:szCs w:val="20"/>
                <w:lang w:eastAsia="hu-HU"/>
              </w:rPr>
            </w:pPr>
          </w:p>
        </w:tc>
      </w:tr>
      <w:tr w:rsidR="003D713E" w:rsidRPr="00D035EC" w:rsidTr="00D1523C">
        <w:trPr>
          <w:trHeight w:val="255"/>
          <w:jc w:val="center"/>
        </w:trPr>
        <w:tc>
          <w:tcPr>
            <w:tcW w:w="1040" w:type="dxa"/>
            <w:shd w:val="clear" w:color="000000" w:fill="D9D9D9"/>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w:t>
            </w:r>
          </w:p>
        </w:tc>
        <w:tc>
          <w:tcPr>
            <w:tcW w:w="7460" w:type="dxa"/>
            <w:gridSpan w:val="5"/>
            <w:shd w:val="clear" w:color="000000" w:fill="D9D9D9"/>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 feldolgozó tevékenységek</w:t>
            </w:r>
          </w:p>
        </w:tc>
      </w:tr>
      <w:tr w:rsidR="003D713E" w:rsidRPr="00D035EC" w:rsidTr="00D1523C">
        <w:trPr>
          <w:trHeight w:val="510"/>
          <w:jc w:val="center"/>
        </w:trPr>
        <w:tc>
          <w:tcPr>
            <w:tcW w:w="104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1.1.</w:t>
            </w:r>
          </w:p>
        </w:tc>
        <w:tc>
          <w:tcPr>
            <w:tcW w:w="280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D1523C">
        <w:trPr>
          <w:trHeight w:val="510"/>
          <w:jc w:val="center"/>
        </w:trPr>
        <w:tc>
          <w:tcPr>
            <w:tcW w:w="104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1.2.</w:t>
            </w:r>
          </w:p>
        </w:tc>
        <w:tc>
          <w:tcPr>
            <w:tcW w:w="280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D1523C">
        <w:trPr>
          <w:trHeight w:val="510"/>
          <w:jc w:val="center"/>
        </w:trPr>
        <w:tc>
          <w:tcPr>
            <w:tcW w:w="104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1.3.</w:t>
            </w:r>
          </w:p>
        </w:tc>
        <w:tc>
          <w:tcPr>
            <w:tcW w:w="280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D1523C">
        <w:trPr>
          <w:trHeight w:val="255"/>
          <w:jc w:val="center"/>
        </w:trPr>
        <w:tc>
          <w:tcPr>
            <w:tcW w:w="1040" w:type="dxa"/>
            <w:shd w:val="clear" w:color="auto" w:fill="auto"/>
            <w:vAlign w:val="center"/>
            <w:hideMark/>
          </w:tcPr>
          <w:p w:rsidR="003D713E" w:rsidRPr="00D035EC" w:rsidRDefault="00D1523C"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1.4</w:t>
            </w:r>
            <w:r w:rsidR="003D713E" w:rsidRPr="00D035EC">
              <w:rPr>
                <w:rFonts w:eastAsia="Times New Roman" w:cs="Times New Roman"/>
                <w:color w:val="000000"/>
                <w:sz w:val="20"/>
                <w:szCs w:val="20"/>
                <w:lang w:eastAsia="hu-HU"/>
              </w:rPr>
              <w:t>.</w:t>
            </w:r>
          </w:p>
        </w:tc>
        <w:tc>
          <w:tcPr>
            <w:tcW w:w="280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D1523C">
        <w:trPr>
          <w:trHeight w:val="510"/>
          <w:jc w:val="center"/>
        </w:trPr>
        <w:tc>
          <w:tcPr>
            <w:tcW w:w="1040" w:type="dxa"/>
            <w:shd w:val="clear" w:color="auto" w:fill="auto"/>
            <w:vAlign w:val="center"/>
            <w:hideMark/>
          </w:tcPr>
          <w:p w:rsidR="003D713E" w:rsidRPr="00D035EC" w:rsidRDefault="00D1523C"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1.5</w:t>
            </w:r>
            <w:r w:rsidR="003D713E" w:rsidRPr="00D035EC">
              <w:rPr>
                <w:rFonts w:eastAsia="Times New Roman" w:cs="Times New Roman"/>
                <w:color w:val="000000"/>
                <w:sz w:val="20"/>
                <w:szCs w:val="20"/>
                <w:lang w:eastAsia="hu-HU"/>
              </w:rPr>
              <w:t>.</w:t>
            </w:r>
          </w:p>
        </w:tc>
        <w:tc>
          <w:tcPr>
            <w:tcW w:w="280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D1523C">
        <w:trPr>
          <w:trHeight w:val="255"/>
          <w:jc w:val="center"/>
        </w:trPr>
        <w:tc>
          <w:tcPr>
            <w:tcW w:w="1040" w:type="dxa"/>
            <w:shd w:val="clear" w:color="000000" w:fill="D9D9D9"/>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w:t>
            </w:r>
          </w:p>
        </w:tc>
        <w:tc>
          <w:tcPr>
            <w:tcW w:w="7460" w:type="dxa"/>
            <w:gridSpan w:val="5"/>
            <w:shd w:val="clear" w:color="000000" w:fill="D9D9D9"/>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Ismeretalkalmazási gyakorló tevékenységek, feladatok</w:t>
            </w:r>
          </w:p>
        </w:tc>
      </w:tr>
      <w:tr w:rsidR="003D713E" w:rsidRPr="00D035EC" w:rsidTr="00D1523C">
        <w:trPr>
          <w:trHeight w:val="255"/>
          <w:jc w:val="center"/>
        </w:trPr>
        <w:tc>
          <w:tcPr>
            <w:tcW w:w="1040" w:type="dxa"/>
            <w:shd w:val="clear" w:color="auto" w:fill="auto"/>
            <w:vAlign w:val="center"/>
            <w:hideMark/>
          </w:tcPr>
          <w:p w:rsidR="003D713E" w:rsidRPr="00D035EC" w:rsidRDefault="00D1523C"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2.1</w:t>
            </w:r>
            <w:r w:rsidR="003D713E" w:rsidRPr="00D035EC">
              <w:rPr>
                <w:rFonts w:eastAsia="Times New Roman" w:cs="Times New Roman"/>
                <w:color w:val="000000"/>
                <w:sz w:val="20"/>
                <w:szCs w:val="20"/>
                <w:lang w:eastAsia="hu-HU"/>
              </w:rPr>
              <w:t>.</w:t>
            </w:r>
          </w:p>
        </w:tc>
        <w:tc>
          <w:tcPr>
            <w:tcW w:w="280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Leírás készítése</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D1523C">
        <w:trPr>
          <w:trHeight w:val="255"/>
          <w:jc w:val="center"/>
        </w:trPr>
        <w:tc>
          <w:tcPr>
            <w:tcW w:w="1040" w:type="dxa"/>
            <w:shd w:val="clear" w:color="000000" w:fill="D9D9D9"/>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w:t>
            </w:r>
          </w:p>
        </w:tc>
        <w:tc>
          <w:tcPr>
            <w:tcW w:w="7460" w:type="dxa"/>
            <w:gridSpan w:val="5"/>
            <w:shd w:val="clear" w:color="000000" w:fill="D9D9D9"/>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Képi információk körében</w:t>
            </w:r>
          </w:p>
        </w:tc>
      </w:tr>
      <w:tr w:rsidR="003D713E" w:rsidRPr="00D035EC" w:rsidTr="00D1523C">
        <w:trPr>
          <w:trHeight w:val="255"/>
          <w:jc w:val="center"/>
        </w:trPr>
        <w:tc>
          <w:tcPr>
            <w:tcW w:w="104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3.1.</w:t>
            </w:r>
          </w:p>
        </w:tc>
        <w:tc>
          <w:tcPr>
            <w:tcW w:w="280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rajz értelmezése</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D1523C">
        <w:trPr>
          <w:trHeight w:val="255"/>
          <w:jc w:val="center"/>
        </w:trPr>
        <w:tc>
          <w:tcPr>
            <w:tcW w:w="104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3.2.</w:t>
            </w:r>
          </w:p>
        </w:tc>
        <w:tc>
          <w:tcPr>
            <w:tcW w:w="280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D1523C">
        <w:trPr>
          <w:trHeight w:val="255"/>
          <w:jc w:val="center"/>
        </w:trPr>
        <w:tc>
          <w:tcPr>
            <w:tcW w:w="104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3.3.</w:t>
            </w:r>
          </w:p>
        </w:tc>
        <w:tc>
          <w:tcPr>
            <w:tcW w:w="280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rajz készítés tárgyról</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D1523C">
        <w:trPr>
          <w:trHeight w:val="255"/>
          <w:jc w:val="center"/>
        </w:trPr>
        <w:tc>
          <w:tcPr>
            <w:tcW w:w="1040" w:type="dxa"/>
            <w:shd w:val="clear" w:color="000000" w:fill="D9D9D9"/>
            <w:vAlign w:val="center"/>
            <w:hideMark/>
          </w:tcPr>
          <w:p w:rsidR="003D713E" w:rsidRPr="00D035EC" w:rsidRDefault="00D1523C"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w:t>
            </w:r>
            <w:r w:rsidR="003D713E" w:rsidRPr="00D035EC">
              <w:rPr>
                <w:rFonts w:eastAsia="Times New Roman" w:cs="Times New Roman"/>
                <w:color w:val="000000"/>
                <w:sz w:val="20"/>
                <w:szCs w:val="20"/>
                <w:lang w:eastAsia="hu-HU"/>
              </w:rPr>
              <w:t>.</w:t>
            </w:r>
          </w:p>
        </w:tc>
        <w:tc>
          <w:tcPr>
            <w:tcW w:w="7460" w:type="dxa"/>
            <w:gridSpan w:val="5"/>
            <w:shd w:val="clear" w:color="000000" w:fill="D9D9D9"/>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Csoportos munkaformák körében</w:t>
            </w:r>
          </w:p>
        </w:tc>
      </w:tr>
      <w:tr w:rsidR="003D713E" w:rsidRPr="00D035EC" w:rsidTr="00D1523C">
        <w:trPr>
          <w:trHeight w:val="510"/>
          <w:jc w:val="center"/>
        </w:trPr>
        <w:tc>
          <w:tcPr>
            <w:tcW w:w="1040" w:type="dxa"/>
            <w:shd w:val="clear" w:color="auto" w:fill="auto"/>
            <w:vAlign w:val="center"/>
            <w:hideMark/>
          </w:tcPr>
          <w:p w:rsidR="003D713E" w:rsidRPr="00D035EC" w:rsidRDefault="00D1523C"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w:t>
            </w:r>
            <w:r w:rsidR="003D713E" w:rsidRPr="00D035EC">
              <w:rPr>
                <w:rFonts w:eastAsia="Times New Roman" w:cs="Times New Roman"/>
                <w:color w:val="000000"/>
                <w:sz w:val="20"/>
                <w:szCs w:val="20"/>
                <w:lang w:eastAsia="hu-HU"/>
              </w:rPr>
              <w:t>.1.</w:t>
            </w:r>
          </w:p>
        </w:tc>
        <w:tc>
          <w:tcPr>
            <w:tcW w:w="280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D1523C">
        <w:trPr>
          <w:trHeight w:val="510"/>
          <w:jc w:val="center"/>
        </w:trPr>
        <w:tc>
          <w:tcPr>
            <w:tcW w:w="1040" w:type="dxa"/>
            <w:shd w:val="clear" w:color="auto" w:fill="auto"/>
            <w:vAlign w:val="center"/>
            <w:hideMark/>
          </w:tcPr>
          <w:p w:rsidR="003D713E" w:rsidRPr="00D035EC" w:rsidRDefault="00D1523C"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w:t>
            </w:r>
            <w:r w:rsidR="003D713E" w:rsidRPr="00D035EC">
              <w:rPr>
                <w:rFonts w:eastAsia="Times New Roman" w:cs="Times New Roman"/>
                <w:color w:val="000000"/>
                <w:sz w:val="20"/>
                <w:szCs w:val="20"/>
                <w:lang w:eastAsia="hu-HU"/>
              </w:rPr>
              <w:t>.2.</w:t>
            </w:r>
          </w:p>
        </w:tc>
        <w:tc>
          <w:tcPr>
            <w:tcW w:w="280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3D713E" w:rsidRPr="00D035EC" w:rsidTr="00D1523C">
        <w:trPr>
          <w:trHeight w:val="510"/>
          <w:jc w:val="center"/>
        </w:trPr>
        <w:tc>
          <w:tcPr>
            <w:tcW w:w="1040" w:type="dxa"/>
            <w:shd w:val="clear" w:color="auto" w:fill="auto"/>
            <w:vAlign w:val="center"/>
            <w:hideMark/>
          </w:tcPr>
          <w:p w:rsidR="003D713E" w:rsidRPr="00D035EC" w:rsidRDefault="00D1523C"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w:t>
            </w:r>
            <w:r w:rsidR="003D713E" w:rsidRPr="00D035EC">
              <w:rPr>
                <w:rFonts w:eastAsia="Times New Roman" w:cs="Times New Roman"/>
                <w:color w:val="000000"/>
                <w:sz w:val="20"/>
                <w:szCs w:val="20"/>
                <w:lang w:eastAsia="hu-HU"/>
              </w:rPr>
              <w:t>.3.</w:t>
            </w:r>
          </w:p>
        </w:tc>
        <w:tc>
          <w:tcPr>
            <w:tcW w:w="280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3D713E" w:rsidRPr="00D035EC" w:rsidRDefault="003D713E" w:rsidP="003D713E">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3D713E" w:rsidRPr="00D035EC" w:rsidRDefault="003D713E" w:rsidP="003D713E">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bl>
    <w:p w:rsidR="003D713E" w:rsidRPr="00D035EC" w:rsidRDefault="003D713E" w:rsidP="003D713E">
      <w:pPr>
        <w:pStyle w:val="Listaszerbekezds"/>
        <w:spacing w:after="0"/>
        <w:ind w:left="1224"/>
        <w:rPr>
          <w:rFonts w:cs="Times New Roman"/>
          <w:b/>
        </w:rPr>
      </w:pP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értékelésének módja</w:t>
      </w:r>
    </w:p>
    <w:p w:rsidR="006E0747" w:rsidRPr="00D035EC" w:rsidRDefault="006E0747" w:rsidP="006E0747">
      <w:pPr>
        <w:spacing w:after="0"/>
        <w:ind w:left="426"/>
        <w:rPr>
          <w:rFonts w:cs="Times New Roman"/>
        </w:rPr>
      </w:pPr>
      <w:r w:rsidRPr="00D035EC">
        <w:rPr>
          <w:rFonts w:cs="Times New Roman"/>
        </w:rPr>
        <w:t>A nemzeti köznevelésről szóló 2011. évi CXC. törvény. 54. § (2) a) pontja szerinti értékeléssel.</w:t>
      </w:r>
    </w:p>
    <w:p w:rsidR="006E0747" w:rsidRPr="00D035EC" w:rsidRDefault="006E0747" w:rsidP="006E0747">
      <w:pPr>
        <w:spacing w:after="0"/>
        <w:ind w:left="426"/>
        <w:rPr>
          <w:rFonts w:cs="Times New Roman"/>
        </w:rPr>
      </w:pPr>
    </w:p>
    <w:p w:rsidR="006E0747" w:rsidRPr="00D035EC" w:rsidRDefault="006E0747" w:rsidP="006E0747">
      <w:pPr>
        <w:spacing w:after="0"/>
        <w:rPr>
          <w:rFonts w:cs="Times New Roman"/>
        </w:rPr>
      </w:pPr>
    </w:p>
    <w:p w:rsidR="006E0747" w:rsidRPr="00D035EC" w:rsidRDefault="006E0747" w:rsidP="006E0747">
      <w:pPr>
        <w:pStyle w:val="Listaszerbekezds"/>
        <w:numPr>
          <w:ilvl w:val="0"/>
          <w:numId w:val="8"/>
        </w:numPr>
        <w:tabs>
          <w:tab w:val="right" w:pos="9072"/>
        </w:tabs>
        <w:spacing w:after="0"/>
        <w:rPr>
          <w:rFonts w:cs="Times New Roman"/>
          <w:b/>
        </w:rPr>
      </w:pPr>
      <w:r w:rsidRPr="00D035EC">
        <w:rPr>
          <w:rFonts w:cs="Times New Roman"/>
          <w:b/>
        </w:rPr>
        <w:t>Vízgépészeti gyakorlatok tantárgy</w:t>
      </w:r>
      <w:r w:rsidRPr="00D035EC">
        <w:rPr>
          <w:rFonts w:cs="Times New Roman"/>
          <w:b/>
        </w:rPr>
        <w:tab/>
        <w:t>… óra/93 óra*</w:t>
      </w:r>
    </w:p>
    <w:p w:rsidR="006E0747" w:rsidRPr="00D035EC" w:rsidRDefault="006E0747" w:rsidP="006E0747">
      <w:pPr>
        <w:spacing w:after="0"/>
        <w:jc w:val="right"/>
        <w:rPr>
          <w:rFonts w:cs="Times New Roman"/>
          <w:sz w:val="20"/>
        </w:rPr>
      </w:pPr>
      <w:r w:rsidRPr="00D035EC">
        <w:rPr>
          <w:rFonts w:cs="Times New Roman"/>
          <w:sz w:val="20"/>
        </w:rPr>
        <w:t>* 9-13. évfolyamon megszervezett képzés/13. és 14. évfolyamon megszervezett képzés</w:t>
      </w:r>
    </w:p>
    <w:p w:rsidR="006E0747" w:rsidRPr="00D035EC" w:rsidRDefault="006E0747" w:rsidP="006E0747">
      <w:pPr>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lastRenderedPageBreak/>
        <w:t>A tantárgy tanításának célja</w:t>
      </w:r>
    </w:p>
    <w:p w:rsidR="006E0747" w:rsidRPr="00D035EC" w:rsidRDefault="006E0747" w:rsidP="006E0747">
      <w:pPr>
        <w:spacing w:after="0"/>
        <w:ind w:left="426"/>
        <w:rPr>
          <w:rFonts w:cs="Times New Roman"/>
        </w:rPr>
      </w:pPr>
      <w:r w:rsidRPr="00D035EC">
        <w:rPr>
          <w:rFonts w:cs="Times New Roman"/>
        </w:rPr>
        <w:t>A vízgépészeti gyakorlatok tantárgy célja, hogy az elméleti ismeretek: a vízmű üzemeltetés gépei, a csatornamű üzemeltetés gépei és a hálózat üzemeltetés gépei, anyagai témakörben gyakorlati tevékenység formájában átadni az ismereteket.</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Kapcsolódó közismereti, szakmai tartalmak</w:t>
      </w:r>
    </w:p>
    <w:p w:rsidR="006E0747" w:rsidRPr="00D035EC" w:rsidRDefault="006E0747" w:rsidP="006E0747">
      <w:pPr>
        <w:spacing w:after="0"/>
        <w:ind w:left="426"/>
        <w:rPr>
          <w:rFonts w:cs="Times New Roman"/>
        </w:rPr>
      </w:pPr>
      <w:r w:rsidRPr="00D035EC">
        <w:rPr>
          <w:rFonts w:cs="Times New Roman"/>
        </w:rPr>
        <w:t>A tantárgy az adott évfolyamba lépés feltételeiként megjelölt közismereti és szakmai tartalmakra épül.</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Témakörök</w:t>
      </w: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Vízmű üzemeltetés feladatai</w:t>
      </w:r>
      <w:r w:rsidRPr="00D035EC">
        <w:rPr>
          <w:rFonts w:cs="Times New Roman"/>
          <w:b/>
          <w:i/>
        </w:rPr>
        <w:tab/>
        <w:t>… óra/31 óra</w:t>
      </w:r>
    </w:p>
    <w:p w:rsidR="006E0747" w:rsidRPr="00D035EC" w:rsidRDefault="006E0747" w:rsidP="006E0747">
      <w:pPr>
        <w:spacing w:after="0"/>
        <w:ind w:left="851"/>
        <w:rPr>
          <w:rFonts w:cs="Times New Roman"/>
        </w:rPr>
      </w:pPr>
      <w:r w:rsidRPr="00D035EC">
        <w:rPr>
          <w:rFonts w:cs="Times New Roman"/>
        </w:rPr>
        <w:t>Egyszerűbb részegységek szétszerelése, hiba felvételezése, alkatrész-javítás vagy csere végrehajtása, összeszerelés, ellenőrzés</w:t>
      </w:r>
    </w:p>
    <w:p w:rsidR="006E0747" w:rsidRPr="00D035EC" w:rsidRDefault="006E0747" w:rsidP="006E0747">
      <w:pPr>
        <w:spacing w:after="0"/>
        <w:ind w:left="851"/>
        <w:rPr>
          <w:rFonts w:cs="Times New Roman"/>
        </w:rPr>
      </w:pPr>
      <w:r w:rsidRPr="00D035EC">
        <w:rPr>
          <w:rFonts w:cs="Times New Roman"/>
        </w:rPr>
        <w:t>Szivattyúüzemi mérések, szivattyú-kiválasztási feladatok</w:t>
      </w:r>
    </w:p>
    <w:p w:rsidR="006E0747" w:rsidRPr="00D035EC" w:rsidRDefault="006E0747" w:rsidP="006E0747">
      <w:pPr>
        <w:spacing w:after="0"/>
        <w:ind w:left="851"/>
        <w:rPr>
          <w:rFonts w:cs="Times New Roman"/>
        </w:rPr>
      </w:pPr>
      <w:r w:rsidRPr="00D035EC">
        <w:rPr>
          <w:rFonts w:cs="Times New Roman"/>
        </w:rPr>
        <w:t>Számítógéppel segített mérés és adatfeldolgozás</w:t>
      </w:r>
    </w:p>
    <w:p w:rsidR="006E0747" w:rsidRPr="00D035EC" w:rsidRDefault="006E0747" w:rsidP="006E0747">
      <w:pPr>
        <w:spacing w:after="0"/>
        <w:ind w:left="851"/>
        <w:rPr>
          <w:rFonts w:cs="Times New Roman"/>
        </w:rPr>
      </w:pPr>
      <w:r w:rsidRPr="00D035EC">
        <w:rPr>
          <w:rFonts w:cs="Times New Roman"/>
        </w:rPr>
        <w:t>A vízkivételi, vízbeszerzési műtárgyak gépi berendezéseinek üzemeltetése</w:t>
      </w:r>
    </w:p>
    <w:p w:rsidR="006E0747" w:rsidRPr="00D035EC" w:rsidRDefault="006E0747" w:rsidP="006E0747">
      <w:pPr>
        <w:spacing w:after="0"/>
        <w:ind w:left="851"/>
        <w:rPr>
          <w:rFonts w:cs="Times New Roman"/>
        </w:rPr>
      </w:pPr>
      <w:r w:rsidRPr="00D035EC">
        <w:rPr>
          <w:rFonts w:cs="Times New Roman"/>
        </w:rPr>
        <w:t xml:space="preserve">Szivattyúüzemi jellemzők üzemi mérési feladatainak leírása, a mérési eredmények dokumentálása, </w:t>
      </w:r>
    </w:p>
    <w:p w:rsidR="006E0747" w:rsidRPr="00D035EC" w:rsidRDefault="006E0747" w:rsidP="006E0747">
      <w:pPr>
        <w:spacing w:after="0"/>
        <w:ind w:left="851"/>
        <w:rPr>
          <w:rFonts w:cs="Times New Roman"/>
        </w:rPr>
      </w:pPr>
      <w:r w:rsidRPr="00D035EC">
        <w:rPr>
          <w:rFonts w:cs="Times New Roman"/>
        </w:rPr>
        <w:t>Szivattyúk beüzemelése, karbantartási feladatai</w:t>
      </w:r>
    </w:p>
    <w:p w:rsidR="006E0747" w:rsidRPr="00D035EC" w:rsidRDefault="006E0747" w:rsidP="006E0747">
      <w:pPr>
        <w:spacing w:after="0"/>
        <w:ind w:left="851"/>
        <w:rPr>
          <w:rFonts w:cs="Times New Roman"/>
        </w:rPr>
      </w:pPr>
      <w:r w:rsidRPr="00D035EC">
        <w:rPr>
          <w:rFonts w:cs="Times New Roman"/>
        </w:rPr>
        <w:t>A szivattyú és csővezeték együttes üzemének jellemzése, a szivattyúk szabályozási módjainak értelmezése, grafikus ábrázolása, a munkapont meghatározása</w:t>
      </w:r>
    </w:p>
    <w:p w:rsidR="006E0747" w:rsidRPr="00D035EC" w:rsidRDefault="006E0747" w:rsidP="006E0747">
      <w:pPr>
        <w:spacing w:after="0"/>
        <w:ind w:left="851"/>
        <w:rPr>
          <w:rFonts w:cs="Times New Roman"/>
        </w:rPr>
      </w:pPr>
      <w:r w:rsidRPr="00D035EC">
        <w:rPr>
          <w:rFonts w:cs="Times New Roman"/>
        </w:rPr>
        <w:t>Hidrofor egység üzembe helyezése, beszabályozása</w:t>
      </w:r>
    </w:p>
    <w:p w:rsidR="006E0747" w:rsidRPr="00D035EC" w:rsidRDefault="006E0747" w:rsidP="006E0747">
      <w:pPr>
        <w:spacing w:after="0"/>
        <w:ind w:left="851"/>
        <w:rPr>
          <w:rFonts w:cs="Times New Roman"/>
        </w:rPr>
      </w:pPr>
      <w:r w:rsidRPr="00D035EC">
        <w:rPr>
          <w:rFonts w:cs="Times New Roman"/>
        </w:rPr>
        <w:t>Fürdőüzemi berendezések üzemeltetési jellemzői</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Csatornamű üzemeltetés feladatai</w:t>
      </w:r>
      <w:r w:rsidRPr="00D035EC">
        <w:rPr>
          <w:rFonts w:cs="Times New Roman"/>
          <w:b/>
          <w:i/>
        </w:rPr>
        <w:tab/>
        <w:t>… óra/31 óra</w:t>
      </w:r>
    </w:p>
    <w:p w:rsidR="006E0747" w:rsidRPr="00D035EC" w:rsidRDefault="006E0747" w:rsidP="006E0747">
      <w:pPr>
        <w:spacing w:after="0"/>
        <w:ind w:left="851"/>
        <w:rPr>
          <w:rFonts w:cs="Times New Roman"/>
        </w:rPr>
      </w:pPr>
      <w:r w:rsidRPr="00D035EC">
        <w:rPr>
          <w:rFonts w:cs="Times New Roman"/>
        </w:rPr>
        <w:t>Csatornamű üzemeltetés során alkalmazott gép vagy berendezés (szivattyú, tolózár, visszacsapó szelep) ellenőrzése, szétszerelése, hibafelvétele, javítása, összeszerelése.</w:t>
      </w:r>
    </w:p>
    <w:p w:rsidR="006E0747" w:rsidRPr="00D035EC" w:rsidRDefault="006E0747" w:rsidP="006E0747">
      <w:pPr>
        <w:spacing w:after="0"/>
        <w:ind w:left="851"/>
        <w:rPr>
          <w:rFonts w:cs="Times New Roman"/>
        </w:rPr>
      </w:pPr>
      <w:r w:rsidRPr="00D035EC">
        <w:rPr>
          <w:rFonts w:cs="Times New Roman"/>
        </w:rPr>
        <w:t>Üzemi körülmények között, valamely gépcsoport vagy berendezés üzemeltetésével kapcsolatos feladat (üzembe helyezés, üzemi paraméterek ellenőrzése, kiiktatás</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Hálózatüzemeltetés feladatai</w:t>
      </w:r>
      <w:r w:rsidRPr="00D035EC">
        <w:rPr>
          <w:rFonts w:cs="Times New Roman"/>
          <w:b/>
          <w:i/>
        </w:rPr>
        <w:tab/>
        <w:t>… óra/31 óra</w:t>
      </w:r>
    </w:p>
    <w:p w:rsidR="006E0747" w:rsidRPr="00D035EC" w:rsidRDefault="006E0747" w:rsidP="006E0747">
      <w:pPr>
        <w:spacing w:after="0"/>
        <w:ind w:left="851"/>
        <w:rPr>
          <w:rFonts w:cs="Times New Roman"/>
        </w:rPr>
      </w:pPr>
      <w:r w:rsidRPr="00D035EC">
        <w:rPr>
          <w:rFonts w:cs="Times New Roman"/>
        </w:rPr>
        <w:t>Vízellátó és csatornahálózatok, hálózati műtárgyak karbantartási feladatai</w:t>
      </w:r>
    </w:p>
    <w:p w:rsidR="006E0747" w:rsidRPr="00D035EC" w:rsidRDefault="006E0747" w:rsidP="006E0747">
      <w:pPr>
        <w:spacing w:after="0"/>
        <w:ind w:left="851"/>
        <w:rPr>
          <w:rFonts w:cs="Times New Roman"/>
        </w:rPr>
      </w:pPr>
      <w:r w:rsidRPr="00D035EC">
        <w:rPr>
          <w:rFonts w:cs="Times New Roman"/>
        </w:rPr>
        <w:t>Csatornavizsgálatok eszközeinek használata: kézi vizsgálatok, gépi vizsgálatok, kamerás vizsgálatok</w:t>
      </w:r>
    </w:p>
    <w:p w:rsidR="006E0747" w:rsidRPr="00D035EC" w:rsidRDefault="006E0747" w:rsidP="006E0747">
      <w:pPr>
        <w:spacing w:after="0"/>
        <w:ind w:left="851"/>
        <w:rPr>
          <w:rFonts w:cs="Times New Roman"/>
        </w:rPr>
      </w:pPr>
      <w:r w:rsidRPr="00D035EC">
        <w:rPr>
          <w:rFonts w:cs="Times New Roman"/>
        </w:rPr>
        <w:t>Csőanyagok, csőszerkezetek, szerelvények, idomok alakítása, megmunkálása</w:t>
      </w:r>
    </w:p>
    <w:p w:rsidR="006E0747" w:rsidRPr="00D035EC" w:rsidRDefault="006E0747" w:rsidP="006E0747">
      <w:pPr>
        <w:spacing w:after="0"/>
        <w:ind w:left="851"/>
        <w:rPr>
          <w:rFonts w:cs="Times New Roman"/>
        </w:rPr>
      </w:pPr>
      <w:r w:rsidRPr="00D035EC">
        <w:rPr>
          <w:rFonts w:cs="Times New Roman"/>
        </w:rPr>
        <w:t>Csővezetékek, idomok és szerelvények: ellenőrzése, hiba javítása</w:t>
      </w:r>
    </w:p>
    <w:p w:rsidR="006E0747" w:rsidRPr="00D035EC" w:rsidRDefault="006E0747" w:rsidP="006E0747">
      <w:pPr>
        <w:spacing w:after="0"/>
        <w:ind w:left="851"/>
        <w:rPr>
          <w:rFonts w:cs="Times New Roman"/>
        </w:rPr>
      </w:pPr>
      <w:r w:rsidRPr="00D035EC">
        <w:rPr>
          <w:rFonts w:cs="Times New Roman"/>
        </w:rPr>
        <w:t>Acélcsövek tulajdonságai és szereléstechnikája</w:t>
      </w:r>
    </w:p>
    <w:p w:rsidR="006E0747" w:rsidRPr="00D035EC" w:rsidRDefault="006E0747" w:rsidP="006E0747">
      <w:pPr>
        <w:spacing w:after="0"/>
        <w:ind w:left="851"/>
        <w:rPr>
          <w:rFonts w:cs="Times New Roman"/>
        </w:rPr>
      </w:pPr>
      <w:r w:rsidRPr="00D035EC">
        <w:rPr>
          <w:rFonts w:cs="Times New Roman"/>
        </w:rPr>
        <w:t xml:space="preserve">Rézcsövek tulajdonságai és szereléstechnikája </w:t>
      </w:r>
    </w:p>
    <w:p w:rsidR="006E0747" w:rsidRPr="00D035EC" w:rsidRDefault="006E0747" w:rsidP="006E0747">
      <w:pPr>
        <w:spacing w:after="0"/>
        <w:ind w:left="851"/>
        <w:rPr>
          <w:rFonts w:cs="Times New Roman"/>
        </w:rPr>
      </w:pPr>
      <w:r w:rsidRPr="00D035EC">
        <w:rPr>
          <w:rFonts w:cs="Times New Roman"/>
        </w:rPr>
        <w:t xml:space="preserve">Műanyagcsövek tulajdonságai és szereléstechnikája </w:t>
      </w:r>
    </w:p>
    <w:p w:rsidR="006E0747" w:rsidRPr="00D035EC" w:rsidRDefault="006E0747" w:rsidP="006E0747">
      <w:pPr>
        <w:spacing w:after="0"/>
        <w:ind w:left="851"/>
        <w:rPr>
          <w:rFonts w:cs="Times New Roman"/>
        </w:rPr>
      </w:pPr>
      <w:r w:rsidRPr="00D035EC">
        <w:rPr>
          <w:rFonts w:cs="Times New Roman"/>
        </w:rPr>
        <w:t>Hálózatra csatlakozás (rákötések) anyagai, eszközei</w:t>
      </w:r>
    </w:p>
    <w:p w:rsidR="006E0747" w:rsidRPr="00D035EC" w:rsidRDefault="006E0747" w:rsidP="006E0747">
      <w:pPr>
        <w:spacing w:after="0"/>
        <w:ind w:left="851"/>
        <w:rPr>
          <w:rFonts w:cs="Times New Roman"/>
        </w:rPr>
      </w:pPr>
      <w:r w:rsidRPr="00D035EC">
        <w:rPr>
          <w:rFonts w:cs="Times New Roman"/>
        </w:rPr>
        <w:t>Csővezetéki csomópontok kialakítása.</w:t>
      </w:r>
    </w:p>
    <w:p w:rsidR="006E0747" w:rsidRPr="00D035EC" w:rsidRDefault="006E0747" w:rsidP="006E0747">
      <w:pPr>
        <w:spacing w:after="0"/>
        <w:ind w:left="851"/>
        <w:rPr>
          <w:rFonts w:cs="Times New Roman"/>
        </w:rPr>
      </w:pPr>
      <w:r w:rsidRPr="00D035EC">
        <w:rPr>
          <w:rFonts w:cs="Times New Roman"/>
        </w:rPr>
        <w:t>Nyomáspróba eszközei, alkalmazása</w:t>
      </w:r>
    </w:p>
    <w:p w:rsidR="0069282F" w:rsidRPr="00D035EC" w:rsidRDefault="006E0747" w:rsidP="0069282F">
      <w:pPr>
        <w:spacing w:after="0"/>
        <w:ind w:left="851"/>
        <w:rPr>
          <w:rFonts w:cs="Times New Roman"/>
        </w:rPr>
      </w:pPr>
      <w:r w:rsidRPr="00D035EC">
        <w:rPr>
          <w:rFonts w:cs="Times New Roman"/>
        </w:rPr>
        <w:t>Hő- és korrózióvédő szigetelés készítése</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képzés javasolt helyszíne (ajánlás)</w:t>
      </w:r>
    </w:p>
    <w:p w:rsidR="006E0747" w:rsidRPr="00D035EC" w:rsidRDefault="006E0747" w:rsidP="006E0747">
      <w:pPr>
        <w:spacing w:after="0"/>
        <w:ind w:left="426"/>
        <w:rPr>
          <w:rFonts w:cs="Times New Roman"/>
        </w:rPr>
      </w:pPr>
      <w:r w:rsidRPr="00D035EC">
        <w:rPr>
          <w:rFonts w:cs="Times New Roman"/>
        </w:rPr>
        <w:t>Tanműhely, gyakorlati képzőhely, szaktanterem</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elsajátítása során alkalmazható sajátos módszerek, tanulói tevékenységformák (ajánlás)</w:t>
      </w:r>
    </w:p>
    <w:p w:rsidR="006E0747" w:rsidRPr="00D035EC" w:rsidRDefault="006E0747" w:rsidP="006E0747">
      <w:pPr>
        <w:spacing w:after="0"/>
        <w:ind w:left="426"/>
        <w:rPr>
          <w:rFonts w:cs="Times New Roman"/>
        </w:rPr>
      </w:pPr>
    </w:p>
    <w:p w:rsidR="006E0747" w:rsidRPr="00D035EC" w:rsidRDefault="006E0747" w:rsidP="006E0747">
      <w:pPr>
        <w:spacing w:after="0"/>
        <w:ind w:left="426"/>
        <w:rPr>
          <w:rFonts w:cs="Times New Roman"/>
          <w:i/>
        </w:rPr>
      </w:pP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2"/>
          <w:numId w:val="8"/>
        </w:numPr>
        <w:spacing w:after="0"/>
        <w:rPr>
          <w:rFonts w:cs="Times New Roman"/>
          <w:b/>
        </w:rPr>
      </w:pPr>
      <w:r w:rsidRPr="00D035EC">
        <w:rPr>
          <w:rFonts w:cs="Times New Roman"/>
          <w:b/>
        </w:rPr>
        <w:t>A tantárgy elsajátítása során alkalmazható sajátos módszerek (ajánlás)</w:t>
      </w:r>
    </w:p>
    <w:p w:rsidR="00D1523C" w:rsidRPr="00D035EC" w:rsidRDefault="00D1523C" w:rsidP="00D1523C">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1523C" w:rsidRPr="00D035EC" w:rsidTr="00D1523C">
        <w:trPr>
          <w:trHeight w:val="600"/>
          <w:jc w:val="center"/>
        </w:trPr>
        <w:tc>
          <w:tcPr>
            <w:tcW w:w="960" w:type="dxa"/>
            <w:vMerge w:val="restart"/>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Alkalmazandó eszközök és felszerelések </w:t>
            </w:r>
          </w:p>
        </w:tc>
      </w:tr>
      <w:tr w:rsidR="00D1523C" w:rsidRPr="00D035EC" w:rsidTr="00D1523C">
        <w:trPr>
          <w:trHeight w:val="255"/>
          <w:jc w:val="center"/>
        </w:trPr>
        <w:tc>
          <w:tcPr>
            <w:tcW w:w="960" w:type="dxa"/>
            <w:vMerge/>
            <w:vAlign w:val="center"/>
            <w:hideMark/>
          </w:tcPr>
          <w:p w:rsidR="00D1523C" w:rsidRPr="00D035EC" w:rsidRDefault="00D1523C" w:rsidP="00D1523C">
            <w:pPr>
              <w:spacing w:after="0"/>
              <w:jc w:val="left"/>
              <w:rPr>
                <w:rFonts w:eastAsia="Times New Roman" w:cs="Times New Roman"/>
                <w:color w:val="000000"/>
                <w:sz w:val="20"/>
                <w:szCs w:val="20"/>
                <w:lang w:eastAsia="hu-HU"/>
              </w:rPr>
            </w:pPr>
          </w:p>
        </w:tc>
        <w:tc>
          <w:tcPr>
            <w:tcW w:w="2220" w:type="dxa"/>
            <w:vMerge/>
            <w:vAlign w:val="center"/>
            <w:hideMark/>
          </w:tcPr>
          <w:p w:rsidR="00D1523C" w:rsidRPr="00D035EC" w:rsidRDefault="00D1523C" w:rsidP="00D1523C">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egyéni</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osztály</w:t>
            </w:r>
          </w:p>
        </w:tc>
        <w:tc>
          <w:tcPr>
            <w:tcW w:w="2380" w:type="dxa"/>
            <w:vMerge/>
            <w:vAlign w:val="center"/>
            <w:hideMark/>
          </w:tcPr>
          <w:p w:rsidR="00D1523C" w:rsidRPr="00D035EC" w:rsidRDefault="00D1523C" w:rsidP="00D1523C">
            <w:pPr>
              <w:spacing w:after="0"/>
              <w:jc w:val="left"/>
              <w:rPr>
                <w:rFonts w:eastAsia="Times New Roman" w:cs="Times New Roman"/>
                <w:color w:val="000000"/>
                <w:sz w:val="20"/>
                <w:szCs w:val="20"/>
                <w:lang w:eastAsia="hu-HU"/>
              </w:rPr>
            </w:pPr>
          </w:p>
        </w:tc>
      </w:tr>
      <w:tr w:rsidR="00D1523C" w:rsidRPr="00D035EC" w:rsidTr="00D1523C">
        <w:trPr>
          <w:trHeight w:val="255"/>
          <w:jc w:val="center"/>
        </w:trPr>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w:t>
            </w:r>
          </w:p>
        </w:tc>
        <w:tc>
          <w:tcPr>
            <w:tcW w:w="222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magyarázat</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255"/>
          <w:jc w:val="center"/>
        </w:trPr>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w:t>
            </w:r>
          </w:p>
        </w:tc>
        <w:tc>
          <w:tcPr>
            <w:tcW w:w="222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szemléltetés</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255"/>
          <w:jc w:val="center"/>
        </w:trPr>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w:t>
            </w:r>
          </w:p>
        </w:tc>
        <w:tc>
          <w:tcPr>
            <w:tcW w:w="222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szimuláció</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255"/>
          <w:jc w:val="center"/>
        </w:trPr>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w:t>
            </w:r>
          </w:p>
        </w:tc>
        <w:tc>
          <w:tcPr>
            <w:tcW w:w="222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szerelési munkák</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bl>
    <w:p w:rsidR="00D1523C" w:rsidRPr="00D035EC" w:rsidRDefault="00D1523C" w:rsidP="00D1523C">
      <w:pPr>
        <w:pStyle w:val="Listaszerbekezds"/>
        <w:spacing w:after="0"/>
        <w:ind w:left="1224"/>
        <w:rPr>
          <w:rFonts w:cs="Times New Roman"/>
          <w:b/>
        </w:rPr>
      </w:pP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2"/>
          <w:numId w:val="8"/>
        </w:numPr>
        <w:spacing w:after="0"/>
        <w:rPr>
          <w:rFonts w:cs="Times New Roman"/>
          <w:b/>
        </w:rPr>
      </w:pPr>
      <w:r w:rsidRPr="00D035EC">
        <w:rPr>
          <w:rFonts w:cs="Times New Roman"/>
          <w:b/>
        </w:rPr>
        <w:t>A tantárgy elsajátítása során alkalmazható tanulói tevékenységformák (ajánlás)</w:t>
      </w:r>
    </w:p>
    <w:p w:rsidR="00D1523C" w:rsidRPr="00D035EC" w:rsidRDefault="00D1523C" w:rsidP="00D1523C">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D1523C" w:rsidRPr="00D035EC" w:rsidTr="00D1523C">
        <w:trPr>
          <w:trHeight w:val="255"/>
          <w:jc w:val="center"/>
        </w:trPr>
        <w:tc>
          <w:tcPr>
            <w:tcW w:w="1040" w:type="dxa"/>
            <w:vMerge w:val="restart"/>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Alkalmazandó eszközök és felszerelések </w:t>
            </w:r>
          </w:p>
        </w:tc>
      </w:tr>
      <w:tr w:rsidR="00D1523C" w:rsidRPr="00D035EC" w:rsidTr="00D1523C">
        <w:trPr>
          <w:trHeight w:val="510"/>
          <w:jc w:val="center"/>
        </w:trPr>
        <w:tc>
          <w:tcPr>
            <w:tcW w:w="1040" w:type="dxa"/>
            <w:vMerge/>
            <w:vAlign w:val="center"/>
            <w:hideMark/>
          </w:tcPr>
          <w:p w:rsidR="00D1523C" w:rsidRPr="00D035EC" w:rsidRDefault="00D1523C" w:rsidP="00D1523C">
            <w:pPr>
              <w:spacing w:after="0"/>
              <w:jc w:val="left"/>
              <w:rPr>
                <w:rFonts w:eastAsia="Times New Roman" w:cs="Times New Roman"/>
                <w:color w:val="000000"/>
                <w:sz w:val="20"/>
                <w:szCs w:val="20"/>
                <w:lang w:eastAsia="hu-HU"/>
              </w:rPr>
            </w:pPr>
          </w:p>
        </w:tc>
        <w:tc>
          <w:tcPr>
            <w:tcW w:w="2800" w:type="dxa"/>
            <w:vMerge/>
            <w:vAlign w:val="center"/>
            <w:hideMark/>
          </w:tcPr>
          <w:p w:rsidR="00D1523C" w:rsidRPr="00D035EC" w:rsidRDefault="00D1523C" w:rsidP="00D1523C">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egyéni</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csoport-bontás</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osztály-keret</w:t>
            </w:r>
          </w:p>
        </w:tc>
        <w:tc>
          <w:tcPr>
            <w:tcW w:w="2380" w:type="dxa"/>
            <w:vMerge/>
            <w:vAlign w:val="center"/>
            <w:hideMark/>
          </w:tcPr>
          <w:p w:rsidR="00D1523C" w:rsidRPr="00D035EC" w:rsidRDefault="00D1523C" w:rsidP="00D1523C">
            <w:pPr>
              <w:spacing w:after="0"/>
              <w:jc w:val="left"/>
              <w:rPr>
                <w:rFonts w:eastAsia="Times New Roman" w:cs="Times New Roman"/>
                <w:color w:val="000000"/>
                <w:sz w:val="20"/>
                <w:szCs w:val="20"/>
                <w:lang w:eastAsia="hu-HU"/>
              </w:rPr>
            </w:pPr>
          </w:p>
        </w:tc>
      </w:tr>
      <w:tr w:rsidR="00D1523C" w:rsidRPr="00D035EC" w:rsidTr="00D1523C">
        <w:trPr>
          <w:trHeight w:val="255"/>
          <w:jc w:val="center"/>
        </w:trPr>
        <w:tc>
          <w:tcPr>
            <w:tcW w:w="1040" w:type="dxa"/>
            <w:shd w:val="clear" w:color="000000" w:fill="D9D9D9"/>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w:t>
            </w:r>
          </w:p>
        </w:tc>
        <w:tc>
          <w:tcPr>
            <w:tcW w:w="7460" w:type="dxa"/>
            <w:gridSpan w:val="5"/>
            <w:shd w:val="clear" w:color="000000" w:fill="D9D9D9"/>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 feldolgozó tevékenységek</w:t>
            </w:r>
          </w:p>
        </w:tc>
      </w:tr>
      <w:tr w:rsidR="00D1523C" w:rsidRPr="00D035EC" w:rsidTr="00D1523C">
        <w:trPr>
          <w:trHeight w:val="510"/>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1.1.</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510"/>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1.2.</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255"/>
          <w:jc w:val="center"/>
        </w:trPr>
        <w:tc>
          <w:tcPr>
            <w:tcW w:w="1040" w:type="dxa"/>
            <w:shd w:val="clear" w:color="000000" w:fill="D9D9D9"/>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w:t>
            </w:r>
          </w:p>
        </w:tc>
        <w:tc>
          <w:tcPr>
            <w:tcW w:w="7460" w:type="dxa"/>
            <w:gridSpan w:val="5"/>
            <w:shd w:val="clear" w:color="000000" w:fill="D9D9D9"/>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Ismeretalkalmazási gyakorló tevékenységek, feladatok</w:t>
            </w:r>
          </w:p>
        </w:tc>
      </w:tr>
      <w:tr w:rsidR="00D1523C" w:rsidRPr="00D035EC" w:rsidTr="00D1523C">
        <w:trPr>
          <w:trHeight w:val="255"/>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2.1.</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255"/>
          <w:jc w:val="center"/>
        </w:trPr>
        <w:tc>
          <w:tcPr>
            <w:tcW w:w="1040" w:type="dxa"/>
            <w:shd w:val="clear" w:color="000000" w:fill="D9D9D9"/>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w:t>
            </w:r>
          </w:p>
        </w:tc>
        <w:tc>
          <w:tcPr>
            <w:tcW w:w="7460" w:type="dxa"/>
            <w:gridSpan w:val="5"/>
            <w:shd w:val="clear" w:color="000000" w:fill="D9D9D9"/>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Képi információk körében</w:t>
            </w:r>
          </w:p>
        </w:tc>
      </w:tr>
      <w:tr w:rsidR="00D1523C" w:rsidRPr="00D035EC" w:rsidTr="00D1523C">
        <w:trPr>
          <w:trHeight w:val="255"/>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3.1.</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rajz értelmezése</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255"/>
          <w:jc w:val="center"/>
        </w:trPr>
        <w:tc>
          <w:tcPr>
            <w:tcW w:w="1040" w:type="dxa"/>
            <w:shd w:val="clear" w:color="000000" w:fill="D9D9D9"/>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w:t>
            </w:r>
          </w:p>
        </w:tc>
        <w:tc>
          <w:tcPr>
            <w:tcW w:w="7460" w:type="dxa"/>
            <w:gridSpan w:val="5"/>
            <w:shd w:val="clear" w:color="000000" w:fill="D9D9D9"/>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Komplex információk körében</w:t>
            </w:r>
          </w:p>
        </w:tc>
      </w:tr>
      <w:tr w:rsidR="00D1523C" w:rsidRPr="00D035EC" w:rsidTr="00D1523C">
        <w:trPr>
          <w:trHeight w:val="255"/>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4.1.</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Esetleírás készítése</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510"/>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4.2.</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510"/>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4.3.</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255"/>
          <w:jc w:val="center"/>
        </w:trPr>
        <w:tc>
          <w:tcPr>
            <w:tcW w:w="1040" w:type="dxa"/>
            <w:shd w:val="clear" w:color="000000" w:fill="D9D9D9"/>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5.</w:t>
            </w:r>
          </w:p>
        </w:tc>
        <w:tc>
          <w:tcPr>
            <w:tcW w:w="7460" w:type="dxa"/>
            <w:gridSpan w:val="5"/>
            <w:shd w:val="clear" w:color="000000" w:fill="D9D9D9"/>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Csoportos munkaformák körében</w:t>
            </w:r>
          </w:p>
        </w:tc>
      </w:tr>
      <w:tr w:rsidR="00D1523C" w:rsidRPr="00D035EC" w:rsidTr="00D1523C">
        <w:trPr>
          <w:trHeight w:val="510"/>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5.1.</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510"/>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5.2.</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510"/>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5.3.</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255"/>
          <w:jc w:val="center"/>
        </w:trPr>
        <w:tc>
          <w:tcPr>
            <w:tcW w:w="1040" w:type="dxa"/>
            <w:shd w:val="clear" w:color="000000" w:fill="D9D9D9"/>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6.</w:t>
            </w:r>
          </w:p>
        </w:tc>
        <w:tc>
          <w:tcPr>
            <w:tcW w:w="7460" w:type="dxa"/>
            <w:gridSpan w:val="5"/>
            <w:shd w:val="clear" w:color="000000" w:fill="D9D9D9"/>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Gyakorlati munkavégzés körében</w:t>
            </w:r>
          </w:p>
        </w:tc>
      </w:tr>
      <w:tr w:rsidR="00D1523C" w:rsidRPr="00D035EC" w:rsidTr="00D1523C">
        <w:trPr>
          <w:trHeight w:val="255"/>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6.1.</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Műveletek gyakorlása</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510"/>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6.2.</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255"/>
          <w:jc w:val="center"/>
        </w:trPr>
        <w:tc>
          <w:tcPr>
            <w:tcW w:w="1040" w:type="dxa"/>
            <w:shd w:val="clear" w:color="000000" w:fill="D9D9D9"/>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7.</w:t>
            </w:r>
          </w:p>
        </w:tc>
        <w:tc>
          <w:tcPr>
            <w:tcW w:w="7460" w:type="dxa"/>
            <w:gridSpan w:val="5"/>
            <w:shd w:val="clear" w:color="000000" w:fill="D9D9D9"/>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Üzemeltetési tevékenységek körében</w:t>
            </w:r>
          </w:p>
        </w:tc>
      </w:tr>
      <w:tr w:rsidR="00D1523C" w:rsidRPr="00D035EC" w:rsidTr="00D1523C">
        <w:trPr>
          <w:trHeight w:val="510"/>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7.1.</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510"/>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lastRenderedPageBreak/>
              <w:t>7.2.</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510"/>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7.3.</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510"/>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7.4.</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255"/>
          <w:jc w:val="center"/>
        </w:trPr>
        <w:tc>
          <w:tcPr>
            <w:tcW w:w="1040" w:type="dxa"/>
            <w:shd w:val="clear" w:color="000000" w:fill="D9D9D9"/>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8.</w:t>
            </w:r>
          </w:p>
        </w:tc>
        <w:tc>
          <w:tcPr>
            <w:tcW w:w="7460" w:type="dxa"/>
            <w:gridSpan w:val="5"/>
            <w:shd w:val="clear" w:color="000000" w:fill="D9D9D9"/>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Vizsgálati tevékenységek körében</w:t>
            </w:r>
          </w:p>
        </w:tc>
      </w:tr>
      <w:tr w:rsidR="00D1523C" w:rsidRPr="00D035EC" w:rsidTr="00D1523C">
        <w:trPr>
          <w:trHeight w:val="255"/>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8.1.</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Technológiai próbák végzése</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255"/>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8.2.</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Technológiai minták elemzése</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bl>
    <w:p w:rsidR="00D1523C" w:rsidRPr="00D035EC" w:rsidRDefault="00D1523C" w:rsidP="00D1523C">
      <w:pPr>
        <w:pStyle w:val="Listaszerbekezds"/>
        <w:spacing w:after="0"/>
        <w:ind w:left="1224"/>
        <w:rPr>
          <w:rFonts w:cs="Times New Roman"/>
          <w:b/>
        </w:rPr>
      </w:pP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értékelésének módja</w:t>
      </w:r>
    </w:p>
    <w:p w:rsidR="006E0747" w:rsidRPr="00D035EC" w:rsidRDefault="006E0747" w:rsidP="006E0747">
      <w:pPr>
        <w:spacing w:after="0"/>
        <w:ind w:left="426"/>
        <w:rPr>
          <w:rFonts w:cs="Times New Roman"/>
        </w:rPr>
      </w:pPr>
      <w:r w:rsidRPr="00D035EC">
        <w:rPr>
          <w:rFonts w:cs="Times New Roman"/>
        </w:rPr>
        <w:t>A nemzeti köznevelésről szóló 2011. évi CXC. törvény. 54. § (2) a) pontja szerinti értékeléssel.</w:t>
      </w:r>
    </w:p>
    <w:p w:rsidR="006E0747" w:rsidRPr="00D035EC" w:rsidRDefault="006E0747" w:rsidP="006E0747">
      <w:pPr>
        <w:spacing w:after="0"/>
        <w:ind w:left="426"/>
        <w:rPr>
          <w:rFonts w:cs="Times New Roman"/>
        </w:rPr>
      </w:pPr>
    </w:p>
    <w:p w:rsidR="006E0747" w:rsidRPr="00D035EC" w:rsidRDefault="006E0747" w:rsidP="006E0747">
      <w:pPr>
        <w:spacing w:after="0"/>
        <w:rPr>
          <w:rFonts w:cs="Times New Roman"/>
        </w:rPr>
      </w:pPr>
    </w:p>
    <w:p w:rsidR="006E0747" w:rsidRPr="00D035EC" w:rsidRDefault="006E0747" w:rsidP="006E0747">
      <w:pPr>
        <w:spacing w:after="200" w:line="276" w:lineRule="auto"/>
        <w:jc w:val="left"/>
        <w:rPr>
          <w:rFonts w:cs="Times New Roman"/>
        </w:rPr>
      </w:pPr>
      <w:r w:rsidRPr="00D035EC">
        <w:rPr>
          <w:rFonts w:cs="Times New Roman"/>
        </w:rPr>
        <w:br w:type="page"/>
      </w:r>
    </w:p>
    <w:p w:rsidR="006E0747" w:rsidRPr="00D035EC" w:rsidRDefault="006E0747" w:rsidP="006E0747">
      <w:pPr>
        <w:rPr>
          <w:rFonts w:cs="Times New Roman"/>
        </w:rPr>
      </w:pPr>
    </w:p>
    <w:p w:rsidR="006E0747" w:rsidRPr="00D035EC" w:rsidRDefault="006E0747" w:rsidP="006E0747">
      <w:pPr>
        <w:spacing w:before="2880"/>
        <w:jc w:val="center"/>
        <w:rPr>
          <w:rFonts w:cs="Times New Roman"/>
          <w:b/>
          <w:sz w:val="36"/>
        </w:rPr>
      </w:pPr>
      <w:r w:rsidRPr="00D035EC">
        <w:rPr>
          <w:rFonts w:cs="Times New Roman"/>
          <w:b/>
          <w:sz w:val="36"/>
        </w:rPr>
        <w:t>A</w:t>
      </w:r>
    </w:p>
    <w:p w:rsidR="006E0747" w:rsidRPr="00D035EC" w:rsidRDefault="006E0747" w:rsidP="006E0747">
      <w:pPr>
        <w:spacing w:after="480"/>
        <w:jc w:val="center"/>
        <w:rPr>
          <w:rFonts w:cs="Times New Roman"/>
          <w:b/>
          <w:sz w:val="36"/>
        </w:rPr>
      </w:pPr>
      <w:r w:rsidRPr="00D035EC">
        <w:rPr>
          <w:rFonts w:cs="Times New Roman"/>
          <w:b/>
          <w:sz w:val="36"/>
        </w:rPr>
        <w:t>11664-16 azonosító számú</w:t>
      </w:r>
    </w:p>
    <w:p w:rsidR="006E0747" w:rsidRPr="00D035EC" w:rsidRDefault="006E0747" w:rsidP="006E0747">
      <w:pPr>
        <w:jc w:val="center"/>
        <w:rPr>
          <w:rFonts w:cs="Times New Roman"/>
          <w:b/>
          <w:sz w:val="36"/>
        </w:rPr>
      </w:pPr>
      <w:r w:rsidRPr="00D035EC">
        <w:rPr>
          <w:rFonts w:cs="Times New Roman"/>
          <w:b/>
          <w:sz w:val="36"/>
        </w:rPr>
        <w:t>Vízgazdálkodás</w:t>
      </w:r>
    </w:p>
    <w:p w:rsidR="006E0747" w:rsidRPr="00D035EC" w:rsidRDefault="006E0747" w:rsidP="006E0747">
      <w:pPr>
        <w:jc w:val="center"/>
        <w:rPr>
          <w:rFonts w:cs="Times New Roman"/>
          <w:b/>
          <w:sz w:val="36"/>
        </w:rPr>
      </w:pPr>
      <w:r w:rsidRPr="00D035EC">
        <w:rPr>
          <w:rFonts w:cs="Times New Roman"/>
          <w:b/>
          <w:sz w:val="36"/>
        </w:rPr>
        <w:t>megnevezésű</w:t>
      </w:r>
    </w:p>
    <w:p w:rsidR="006E0747" w:rsidRPr="00D035EC" w:rsidRDefault="006E0747" w:rsidP="006E0747">
      <w:pPr>
        <w:spacing w:before="480" w:after="480"/>
        <w:jc w:val="center"/>
        <w:rPr>
          <w:rFonts w:cs="Times New Roman"/>
          <w:b/>
          <w:sz w:val="36"/>
        </w:rPr>
      </w:pPr>
      <w:r w:rsidRPr="00D035EC">
        <w:rPr>
          <w:rFonts w:cs="Times New Roman"/>
          <w:b/>
          <w:sz w:val="36"/>
        </w:rPr>
        <w:t>szakmai követelménymodul</w:t>
      </w:r>
    </w:p>
    <w:p w:rsidR="006E0747" w:rsidRPr="00D035EC" w:rsidRDefault="006E0747" w:rsidP="006E0747">
      <w:pPr>
        <w:jc w:val="center"/>
        <w:rPr>
          <w:rFonts w:cs="Times New Roman"/>
          <w:b/>
          <w:sz w:val="36"/>
        </w:rPr>
      </w:pPr>
      <w:r w:rsidRPr="00D035EC">
        <w:rPr>
          <w:rFonts w:cs="Times New Roman"/>
          <w:b/>
          <w:sz w:val="36"/>
        </w:rPr>
        <w:t>tantárgyai, témakörei</w:t>
      </w:r>
    </w:p>
    <w:p w:rsidR="006E0747" w:rsidRPr="00D035EC" w:rsidRDefault="006E0747" w:rsidP="006E0747">
      <w:pPr>
        <w:spacing w:after="200" w:line="276" w:lineRule="auto"/>
        <w:jc w:val="left"/>
        <w:rPr>
          <w:rFonts w:cs="Times New Roman"/>
        </w:rPr>
      </w:pPr>
      <w:r w:rsidRPr="00D035EC">
        <w:rPr>
          <w:rFonts w:cs="Times New Roman"/>
        </w:rPr>
        <w:br w:type="page"/>
      </w:r>
    </w:p>
    <w:p w:rsidR="006E0747" w:rsidRPr="00D035EC" w:rsidRDefault="006E0747" w:rsidP="006E0747">
      <w:pPr>
        <w:rPr>
          <w:rFonts w:cs="Times New Roman"/>
        </w:rPr>
      </w:pPr>
      <w:r w:rsidRPr="00D035EC">
        <w:rPr>
          <w:rFonts w:cs="Times New Roman"/>
        </w:rPr>
        <w:lastRenderedPageBreak/>
        <w:t>A 11664-16 azonosító számú Vízgazdálkodás megnevezésű szakmai követelménymodulhoz tartozó tantárgyak és témakörök oktatása során fejlesztendő kompetenciák</w:t>
      </w:r>
    </w:p>
    <w:tbl>
      <w:tblPr>
        <w:tblW w:w="6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tblGrid>
      <w:tr w:rsidR="00D1523C" w:rsidRPr="00D035EC" w:rsidTr="00D1523C">
        <w:trPr>
          <w:trHeight w:val="1755"/>
          <w:jc w:val="center"/>
        </w:trPr>
        <w:tc>
          <w:tcPr>
            <w:tcW w:w="398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textDirection w:val="btLr"/>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Vízgazdálkodás</w:t>
            </w:r>
          </w:p>
        </w:tc>
        <w:tc>
          <w:tcPr>
            <w:tcW w:w="700" w:type="dxa"/>
            <w:shd w:val="clear" w:color="auto" w:fill="auto"/>
            <w:textDirection w:val="btLr"/>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Vízügyi létesítések</w:t>
            </w:r>
          </w:p>
        </w:tc>
        <w:tc>
          <w:tcPr>
            <w:tcW w:w="700" w:type="dxa"/>
            <w:shd w:val="clear" w:color="auto" w:fill="auto"/>
            <w:textDirection w:val="btLr"/>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Jog és szabvány ismeretek</w:t>
            </w:r>
          </w:p>
        </w:tc>
        <w:tc>
          <w:tcPr>
            <w:tcW w:w="700" w:type="dxa"/>
            <w:shd w:val="clear" w:color="auto" w:fill="auto"/>
            <w:textDirection w:val="btLr"/>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Vízgazdálkodás gyakorlat</w:t>
            </w:r>
          </w:p>
        </w:tc>
      </w:tr>
      <w:tr w:rsidR="00D1523C" w:rsidRPr="00D035EC" w:rsidTr="00D1523C">
        <w:trPr>
          <w:trHeight w:val="300"/>
          <w:jc w:val="center"/>
        </w:trPr>
        <w:tc>
          <w:tcPr>
            <w:tcW w:w="6780" w:type="dxa"/>
            <w:gridSpan w:val="5"/>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FELADATOK</w:t>
            </w:r>
          </w:p>
        </w:tc>
      </w:tr>
      <w:tr w:rsidR="00D1523C" w:rsidRPr="00D035EC" w:rsidTr="00D1523C">
        <w:trPr>
          <w:trHeight w:val="510"/>
          <w:jc w:val="center"/>
        </w:trPr>
        <w:tc>
          <w:tcPr>
            <w:tcW w:w="39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Fizikai, kémiai, biológiai, geodéziai, meteorológiai méréseket végez</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D1523C" w:rsidRPr="00D035EC" w:rsidTr="00D1523C">
        <w:trPr>
          <w:trHeight w:val="510"/>
          <w:jc w:val="center"/>
        </w:trPr>
        <w:tc>
          <w:tcPr>
            <w:tcW w:w="39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Hidrometeorológiai adatokat mér, gyűjt, feldolgoz, értékel</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510"/>
          <w:jc w:val="center"/>
        </w:trPr>
        <w:tc>
          <w:tcPr>
            <w:tcW w:w="39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Alapvető áramlástechnikai jellemzőket mér és számol</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D1523C" w:rsidRPr="00D035EC" w:rsidTr="00D1523C">
        <w:trPr>
          <w:trHeight w:val="765"/>
          <w:jc w:val="center"/>
        </w:trPr>
        <w:tc>
          <w:tcPr>
            <w:tcW w:w="39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Víz- és szennyvíz-technológiában alkalmazott berendezések felépítését, működését üzemelteti, ellenőrzi,</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D1523C" w:rsidRPr="00D035EC" w:rsidTr="00D1523C">
        <w:trPr>
          <w:trHeight w:val="765"/>
          <w:jc w:val="center"/>
        </w:trPr>
        <w:tc>
          <w:tcPr>
            <w:tcW w:w="39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Víznyerő létesítmények és víztisztító művek műtárgyait, fizikai, kémiai, biológiai eljárások berendezéseit üzemelteti, ellenőrzi</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D1523C" w:rsidRPr="00D035EC" w:rsidTr="00D1523C">
        <w:trPr>
          <w:trHeight w:val="510"/>
          <w:jc w:val="center"/>
        </w:trPr>
        <w:tc>
          <w:tcPr>
            <w:tcW w:w="39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Iszapkezelő létesítmények és műtárgyait berendezéseit üzemelteti, ellenőrzi</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510"/>
          <w:jc w:val="center"/>
        </w:trPr>
        <w:tc>
          <w:tcPr>
            <w:tcW w:w="39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Vízellátó és szennyvízgyűjtő hálózat létestésében, üzemeltetésében közreműködik,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D1523C" w:rsidRPr="00D035EC" w:rsidTr="00D1523C">
        <w:trPr>
          <w:trHeight w:val="510"/>
          <w:jc w:val="center"/>
        </w:trPr>
        <w:tc>
          <w:tcPr>
            <w:tcW w:w="39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Energiatermelő létesítmények (vízi erőmű, biogáz reaktor) üzemeltetésében vesz részt</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D1523C" w:rsidRPr="00D035EC" w:rsidTr="00D1523C">
        <w:trPr>
          <w:trHeight w:val="765"/>
          <w:jc w:val="center"/>
        </w:trPr>
        <w:tc>
          <w:tcPr>
            <w:tcW w:w="39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Fürdőüzemeltetési, hévíz és gyógyvízhasznosítási feladatokban közreműködik</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510"/>
          <w:jc w:val="center"/>
        </w:trPr>
        <w:tc>
          <w:tcPr>
            <w:tcW w:w="39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Vízkészleteket nyilvántartja, hatósági adatszolgáltatást végez,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255"/>
          <w:jc w:val="center"/>
        </w:trPr>
        <w:tc>
          <w:tcPr>
            <w:tcW w:w="39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Vízrendezési munkát végez</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255"/>
          <w:jc w:val="center"/>
        </w:trPr>
        <w:tc>
          <w:tcPr>
            <w:tcW w:w="39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Mezőgazdasági vízhasznosítási munkát végez</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510"/>
          <w:jc w:val="center"/>
        </w:trPr>
        <w:tc>
          <w:tcPr>
            <w:tcW w:w="39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Vízfolyásokat, csatornákat és vízkormányzó és víztározó műtárgyakat üzemeltet</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D1523C" w:rsidRPr="00D035EC" w:rsidTr="00D1523C">
        <w:trPr>
          <w:trHeight w:val="510"/>
          <w:jc w:val="center"/>
        </w:trPr>
        <w:tc>
          <w:tcPr>
            <w:tcW w:w="39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Védekezik a vizek káros hatásai ellen (árvíz, belvíz, aszály)</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D1523C" w:rsidRPr="00D035EC" w:rsidTr="00D1523C">
        <w:trPr>
          <w:trHeight w:val="510"/>
          <w:jc w:val="center"/>
        </w:trPr>
        <w:tc>
          <w:tcPr>
            <w:tcW w:w="39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Haváriaelhárításban közreműködik, vesz részt a helyreállítási munkákban</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D1523C" w:rsidRPr="00D035EC" w:rsidTr="00D1523C">
        <w:trPr>
          <w:trHeight w:val="510"/>
          <w:jc w:val="center"/>
        </w:trPr>
        <w:tc>
          <w:tcPr>
            <w:tcW w:w="39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Részt vesz a vizek minőségi és mennyiségi védelmében,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D1523C" w:rsidRPr="00D035EC" w:rsidTr="00D1523C">
        <w:trPr>
          <w:trHeight w:val="1275"/>
          <w:jc w:val="center"/>
        </w:trPr>
        <w:tc>
          <w:tcPr>
            <w:tcW w:w="39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Részt vesz a vizes élőhelyek védelmében, fenntartásában, közreműködik vízpótlásuk végrehajtásában, nemzetközi és határvízi egyezmények által előírt kötelezettségek végrehajtásában</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1020"/>
          <w:jc w:val="center"/>
        </w:trPr>
        <w:tc>
          <w:tcPr>
            <w:tcW w:w="39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Alkalmazza a vonatkozó szabványokat, érvényes Vízügyi Biztonsági Szabályzat (VIBESZ) munkavédelmi, környezetvédelemi és tűzmegelőzési előírásokat</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D1523C" w:rsidRPr="00D035EC" w:rsidTr="00D1523C">
        <w:trPr>
          <w:trHeight w:val="300"/>
          <w:jc w:val="center"/>
        </w:trPr>
        <w:tc>
          <w:tcPr>
            <w:tcW w:w="6780" w:type="dxa"/>
            <w:gridSpan w:val="5"/>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SZAKMAI ISMERETEK</w:t>
            </w:r>
          </w:p>
        </w:tc>
      </w:tr>
      <w:tr w:rsidR="00D1523C" w:rsidRPr="00D035EC" w:rsidTr="00D1523C">
        <w:trPr>
          <w:trHeight w:val="255"/>
          <w:jc w:val="center"/>
        </w:trPr>
        <w:tc>
          <w:tcPr>
            <w:tcW w:w="39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lastRenderedPageBreak/>
              <w:t>Hidrológiai és hidraulikai ismeretek</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255"/>
          <w:jc w:val="center"/>
        </w:trPr>
        <w:tc>
          <w:tcPr>
            <w:tcW w:w="39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Vízminőség és vízminősítés</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255"/>
          <w:jc w:val="center"/>
        </w:trPr>
        <w:tc>
          <w:tcPr>
            <w:tcW w:w="39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Vízigények kielégítése, vízkészlet-gazdálkodás</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255"/>
          <w:jc w:val="center"/>
        </w:trPr>
        <w:tc>
          <w:tcPr>
            <w:tcW w:w="39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Vízelosztás, víztárolás</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D1523C" w:rsidRPr="00D035EC" w:rsidTr="00D1523C">
        <w:trPr>
          <w:trHeight w:val="510"/>
          <w:jc w:val="center"/>
        </w:trPr>
        <w:tc>
          <w:tcPr>
            <w:tcW w:w="39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Víz- szennyvíz- és iszapkezelés technológiája (fizikai, kémiai, biológiai)</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D1523C" w:rsidRPr="00D035EC" w:rsidTr="00D1523C">
        <w:trPr>
          <w:trHeight w:val="255"/>
          <w:jc w:val="center"/>
        </w:trPr>
        <w:tc>
          <w:tcPr>
            <w:tcW w:w="39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Síkvidéki, hegy- és dombvidéki vízrendezés</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510"/>
          <w:jc w:val="center"/>
        </w:trPr>
        <w:tc>
          <w:tcPr>
            <w:tcW w:w="39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Tó és folyószabályozás, vízi utak üzemeletetési feladatai</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255"/>
          <w:jc w:val="center"/>
        </w:trPr>
        <w:tc>
          <w:tcPr>
            <w:tcW w:w="39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Ár- belvízvédekezés és vízminőségi kárelhárítás</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510"/>
          <w:jc w:val="center"/>
        </w:trPr>
        <w:tc>
          <w:tcPr>
            <w:tcW w:w="39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Mezőgazdasági vízhasznosítás (öntözés, halászat)</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255"/>
          <w:jc w:val="center"/>
        </w:trPr>
        <w:tc>
          <w:tcPr>
            <w:tcW w:w="39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Környezet- és természetvédelem</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300"/>
          <w:jc w:val="center"/>
        </w:trPr>
        <w:tc>
          <w:tcPr>
            <w:tcW w:w="6780" w:type="dxa"/>
            <w:gridSpan w:val="5"/>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SZAKMAI KÉSZSÉGEK</w:t>
            </w:r>
          </w:p>
        </w:tc>
      </w:tr>
      <w:tr w:rsidR="00D1523C" w:rsidRPr="00D035EC" w:rsidTr="00D1523C">
        <w:trPr>
          <w:trHeight w:val="255"/>
          <w:jc w:val="center"/>
        </w:trPr>
        <w:tc>
          <w:tcPr>
            <w:tcW w:w="39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Számolási készség</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D1523C" w:rsidRPr="00D035EC" w:rsidTr="00D1523C">
        <w:trPr>
          <w:trHeight w:val="255"/>
          <w:jc w:val="center"/>
        </w:trPr>
        <w:tc>
          <w:tcPr>
            <w:tcW w:w="39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Szakmai olvasott szöveg megértése</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255"/>
          <w:jc w:val="center"/>
        </w:trPr>
        <w:tc>
          <w:tcPr>
            <w:tcW w:w="39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Információforrások kezelése</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510"/>
          <w:jc w:val="center"/>
        </w:trPr>
        <w:tc>
          <w:tcPr>
            <w:tcW w:w="39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Karbantartási, fenntartási eszközök, gépek használata</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D1523C" w:rsidRPr="00D035EC" w:rsidTr="00D1523C">
        <w:trPr>
          <w:trHeight w:val="255"/>
          <w:jc w:val="center"/>
        </w:trPr>
        <w:tc>
          <w:tcPr>
            <w:tcW w:w="39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Mérőeszközök használata</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D1523C" w:rsidRPr="00D035EC" w:rsidTr="00D1523C">
        <w:trPr>
          <w:trHeight w:val="300"/>
          <w:jc w:val="center"/>
        </w:trPr>
        <w:tc>
          <w:tcPr>
            <w:tcW w:w="6780" w:type="dxa"/>
            <w:gridSpan w:val="5"/>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SZEMÉLYES KOMPETENCIÁK</w:t>
            </w:r>
          </w:p>
        </w:tc>
      </w:tr>
      <w:tr w:rsidR="00D1523C" w:rsidRPr="00D035EC" w:rsidTr="00D1523C">
        <w:trPr>
          <w:trHeight w:val="255"/>
          <w:jc w:val="center"/>
        </w:trPr>
        <w:tc>
          <w:tcPr>
            <w:tcW w:w="39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Felelősségtudat</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D1523C" w:rsidRPr="00D035EC" w:rsidTr="00D1523C">
        <w:trPr>
          <w:trHeight w:val="255"/>
          <w:jc w:val="center"/>
        </w:trPr>
        <w:tc>
          <w:tcPr>
            <w:tcW w:w="39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Önállóság</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D1523C" w:rsidRPr="00D035EC" w:rsidTr="00D1523C">
        <w:trPr>
          <w:trHeight w:val="255"/>
          <w:jc w:val="center"/>
        </w:trPr>
        <w:tc>
          <w:tcPr>
            <w:tcW w:w="39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Rugalmasság</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300"/>
          <w:jc w:val="center"/>
        </w:trPr>
        <w:tc>
          <w:tcPr>
            <w:tcW w:w="6780" w:type="dxa"/>
            <w:gridSpan w:val="5"/>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TÁRSAS KOMPETENCIÁK</w:t>
            </w:r>
          </w:p>
        </w:tc>
      </w:tr>
      <w:tr w:rsidR="00D1523C" w:rsidRPr="00D035EC" w:rsidTr="00D1523C">
        <w:trPr>
          <w:trHeight w:val="255"/>
          <w:jc w:val="center"/>
        </w:trPr>
        <w:tc>
          <w:tcPr>
            <w:tcW w:w="39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Határozottság</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D1523C" w:rsidRPr="00D035EC" w:rsidTr="00D1523C">
        <w:trPr>
          <w:trHeight w:val="255"/>
          <w:jc w:val="center"/>
        </w:trPr>
        <w:tc>
          <w:tcPr>
            <w:tcW w:w="39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Irányíthatóság</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255"/>
          <w:jc w:val="center"/>
        </w:trPr>
        <w:tc>
          <w:tcPr>
            <w:tcW w:w="39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Közérthetőség</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300"/>
          <w:jc w:val="center"/>
        </w:trPr>
        <w:tc>
          <w:tcPr>
            <w:tcW w:w="6780" w:type="dxa"/>
            <w:gridSpan w:val="5"/>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MÓDSZERKOMPETENCIÁK</w:t>
            </w:r>
          </w:p>
        </w:tc>
      </w:tr>
      <w:tr w:rsidR="00D1523C" w:rsidRPr="00D035EC" w:rsidTr="00D1523C">
        <w:trPr>
          <w:trHeight w:val="255"/>
          <w:jc w:val="center"/>
        </w:trPr>
        <w:tc>
          <w:tcPr>
            <w:tcW w:w="39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Emlékezőképesség (ismeretmegőrzés)</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r w:rsidR="00D1523C" w:rsidRPr="00D035EC" w:rsidTr="00D1523C">
        <w:trPr>
          <w:trHeight w:val="255"/>
          <w:jc w:val="center"/>
        </w:trPr>
        <w:tc>
          <w:tcPr>
            <w:tcW w:w="39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Lényegfelismerés (lényeglátás)</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255"/>
          <w:jc w:val="center"/>
        </w:trPr>
        <w:tc>
          <w:tcPr>
            <w:tcW w:w="39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Rendszerekben való gondolkodás</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00" w:type="dxa"/>
            <w:shd w:val="clear" w:color="auto" w:fill="auto"/>
            <w:noWrap/>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r>
    </w:tbl>
    <w:p w:rsidR="00D1523C" w:rsidRPr="00D035EC" w:rsidRDefault="00D1523C" w:rsidP="006E0747">
      <w:pPr>
        <w:rPr>
          <w:rFonts w:cs="Times New Roman"/>
        </w:rPr>
      </w:pPr>
    </w:p>
    <w:p w:rsidR="006E0747" w:rsidRPr="00D035EC" w:rsidRDefault="006E0747" w:rsidP="006E0747">
      <w:pPr>
        <w:jc w:val="center"/>
        <w:rPr>
          <w:rFonts w:cs="Times New Roman"/>
        </w:rPr>
      </w:pPr>
    </w:p>
    <w:p w:rsidR="006E0747" w:rsidRPr="00D035EC" w:rsidRDefault="006E0747" w:rsidP="006E0747">
      <w:pPr>
        <w:rPr>
          <w:rFonts w:cs="Times New Roman"/>
        </w:rPr>
      </w:pPr>
      <w:r w:rsidRPr="00D035EC">
        <w:rPr>
          <w:rFonts w:cs="Times New Roman"/>
        </w:rPr>
        <w:br w:type="page"/>
      </w:r>
    </w:p>
    <w:p w:rsidR="006E0747" w:rsidRPr="00D035EC" w:rsidRDefault="006E0747" w:rsidP="006E0747">
      <w:pPr>
        <w:spacing w:after="0"/>
        <w:rPr>
          <w:rFonts w:cs="Times New Roman"/>
        </w:rPr>
      </w:pPr>
    </w:p>
    <w:p w:rsidR="006E0747" w:rsidRPr="00D035EC" w:rsidRDefault="006E0747" w:rsidP="006E0747">
      <w:pPr>
        <w:pStyle w:val="Listaszerbekezds"/>
        <w:numPr>
          <w:ilvl w:val="0"/>
          <w:numId w:val="8"/>
        </w:numPr>
        <w:tabs>
          <w:tab w:val="right" w:pos="9072"/>
        </w:tabs>
        <w:spacing w:after="0"/>
        <w:rPr>
          <w:rFonts w:cs="Times New Roman"/>
          <w:b/>
        </w:rPr>
      </w:pPr>
      <w:r w:rsidRPr="00D035EC">
        <w:rPr>
          <w:rFonts w:cs="Times New Roman"/>
          <w:b/>
        </w:rPr>
        <w:t>Vízgazdálkodás tantárgy</w:t>
      </w:r>
      <w:r w:rsidRPr="00D035EC">
        <w:rPr>
          <w:rFonts w:cs="Times New Roman"/>
          <w:b/>
        </w:rPr>
        <w:tab/>
        <w:t>… óra/186 óra*</w:t>
      </w:r>
    </w:p>
    <w:p w:rsidR="006E0747" w:rsidRPr="00D035EC" w:rsidRDefault="006E0747" w:rsidP="006E0747">
      <w:pPr>
        <w:spacing w:after="0"/>
        <w:jc w:val="right"/>
        <w:rPr>
          <w:rFonts w:cs="Times New Roman"/>
          <w:sz w:val="20"/>
        </w:rPr>
      </w:pPr>
      <w:r w:rsidRPr="00D035EC">
        <w:rPr>
          <w:rFonts w:cs="Times New Roman"/>
          <w:sz w:val="20"/>
        </w:rPr>
        <w:t>* 9-13. évfolyamon megszervezett képzés/13. és 14. évfolyamon megszervezett képzés</w:t>
      </w:r>
    </w:p>
    <w:p w:rsidR="006E0747" w:rsidRPr="00D035EC" w:rsidRDefault="006E0747" w:rsidP="006E0747">
      <w:pPr>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tanításának célja</w:t>
      </w:r>
    </w:p>
    <w:p w:rsidR="006E0747" w:rsidRPr="00D035EC" w:rsidRDefault="006E0747" w:rsidP="006E0747">
      <w:pPr>
        <w:spacing w:after="0"/>
        <w:ind w:left="426"/>
        <w:rPr>
          <w:rFonts w:cs="Times New Roman"/>
        </w:rPr>
      </w:pPr>
      <w:r w:rsidRPr="00D035EC">
        <w:rPr>
          <w:rFonts w:cs="Times New Roman"/>
        </w:rPr>
        <w:t>A Vízgazdálkodás tantárgy tanításának célja, a korábban megszerzett ismeretek rendszerezése, elmélyítése, a területi vízgazdálkodás és a települési vízgazdálkodás elméleti megalapozása.</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Kapcsolódó közismereti, szakmai tartalmak</w:t>
      </w:r>
    </w:p>
    <w:p w:rsidR="006E0747" w:rsidRPr="00D035EC" w:rsidRDefault="006E0747" w:rsidP="006E0747">
      <w:pPr>
        <w:spacing w:after="0"/>
        <w:ind w:left="426"/>
        <w:rPr>
          <w:rFonts w:cs="Times New Roman"/>
        </w:rPr>
      </w:pPr>
      <w:r w:rsidRPr="00D035EC">
        <w:rPr>
          <w:rFonts w:cs="Times New Roman"/>
        </w:rPr>
        <w:t>A tantárgy az adott évfolyamba lépés feltételeiként megjelölt közismereti és szakmai tartalmakra épül.</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Témakörök</w:t>
      </w: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Területi vízgazdálkodás</w:t>
      </w:r>
      <w:r w:rsidRPr="00D035EC">
        <w:rPr>
          <w:rFonts w:cs="Times New Roman"/>
          <w:b/>
          <w:i/>
        </w:rPr>
        <w:tab/>
        <w:t>… óra/62 óra</w:t>
      </w:r>
    </w:p>
    <w:p w:rsidR="006E0747" w:rsidRPr="00D035EC" w:rsidRDefault="006E0747" w:rsidP="006E0747">
      <w:pPr>
        <w:spacing w:after="0"/>
        <w:ind w:left="851"/>
        <w:rPr>
          <w:rFonts w:cs="Times New Roman"/>
        </w:rPr>
      </w:pPr>
      <w:r w:rsidRPr="00D035EC">
        <w:rPr>
          <w:rFonts w:cs="Times New Roman"/>
        </w:rPr>
        <w:t>A vízrendezéssel kapcsolatos alapfogalmak</w:t>
      </w:r>
    </w:p>
    <w:p w:rsidR="006E0747" w:rsidRPr="00D035EC" w:rsidRDefault="006E0747" w:rsidP="006E0747">
      <w:pPr>
        <w:spacing w:after="0"/>
        <w:ind w:left="851"/>
        <w:rPr>
          <w:rFonts w:cs="Times New Roman"/>
        </w:rPr>
      </w:pPr>
      <w:r w:rsidRPr="00D035EC">
        <w:rPr>
          <w:rFonts w:cs="Times New Roman"/>
        </w:rPr>
        <w:t>A síkvidéki vízrendezés és a dombvidéki vízrendezés célja, módszerei</w:t>
      </w:r>
    </w:p>
    <w:p w:rsidR="006E0747" w:rsidRPr="00D035EC" w:rsidRDefault="006E0747" w:rsidP="006E0747">
      <w:pPr>
        <w:spacing w:after="0"/>
        <w:ind w:left="851"/>
        <w:rPr>
          <w:rFonts w:cs="Times New Roman"/>
        </w:rPr>
      </w:pPr>
      <w:r w:rsidRPr="00D035EC">
        <w:rPr>
          <w:rFonts w:cs="Times New Roman"/>
        </w:rPr>
        <w:t>A síkvidéki vízrendezés módjai, elemei, rendszerei</w:t>
      </w:r>
    </w:p>
    <w:p w:rsidR="006E0747" w:rsidRPr="00D035EC" w:rsidRDefault="006E0747" w:rsidP="006E0747">
      <w:pPr>
        <w:spacing w:after="0"/>
        <w:ind w:left="851"/>
        <w:rPr>
          <w:rFonts w:cs="Times New Roman"/>
        </w:rPr>
      </w:pPr>
      <w:r w:rsidRPr="00D035EC">
        <w:rPr>
          <w:rFonts w:cs="Times New Roman"/>
        </w:rPr>
        <w:t>Felszínen lefolyó csapadékvíz elvezetése nyílt csatorna-hálózattal</w:t>
      </w:r>
    </w:p>
    <w:p w:rsidR="006E0747" w:rsidRPr="00D035EC" w:rsidRDefault="006E0747" w:rsidP="006E0747">
      <w:pPr>
        <w:spacing w:after="0"/>
        <w:ind w:left="851"/>
        <w:rPr>
          <w:rFonts w:cs="Times New Roman"/>
        </w:rPr>
      </w:pPr>
      <w:r w:rsidRPr="00D035EC">
        <w:rPr>
          <w:rFonts w:cs="Times New Roman"/>
        </w:rPr>
        <w:t>Részleges drénezés</w:t>
      </w:r>
    </w:p>
    <w:p w:rsidR="006E0747" w:rsidRPr="00D035EC" w:rsidRDefault="006E0747" w:rsidP="006E0747">
      <w:pPr>
        <w:spacing w:after="0"/>
        <w:ind w:left="851"/>
        <w:rPr>
          <w:rFonts w:cs="Times New Roman"/>
        </w:rPr>
      </w:pPr>
      <w:r w:rsidRPr="00D035EC">
        <w:rPr>
          <w:rFonts w:cs="Times New Roman"/>
        </w:rPr>
        <w:t>Nyelő, nyelőkút, fedett víznyelő, felszíni víznyelő</w:t>
      </w:r>
    </w:p>
    <w:p w:rsidR="006E0747" w:rsidRPr="00D035EC" w:rsidRDefault="006E0747" w:rsidP="006E0747">
      <w:pPr>
        <w:spacing w:after="0"/>
        <w:ind w:left="851"/>
        <w:rPr>
          <w:rFonts w:cs="Times New Roman"/>
        </w:rPr>
      </w:pPr>
      <w:r w:rsidRPr="00D035EC">
        <w:rPr>
          <w:rFonts w:cs="Times New Roman"/>
        </w:rPr>
        <w:t>A lejtőkről lefolyó víz (ráfolyás elvezetése) – övcsatorna, övdrén</w:t>
      </w:r>
    </w:p>
    <w:p w:rsidR="006E0747" w:rsidRPr="00D035EC" w:rsidRDefault="006E0747" w:rsidP="006E0747">
      <w:pPr>
        <w:spacing w:after="0"/>
        <w:ind w:left="851"/>
        <w:rPr>
          <w:rFonts w:cs="Times New Roman"/>
        </w:rPr>
      </w:pPr>
      <w:r w:rsidRPr="00D035EC">
        <w:rPr>
          <w:rFonts w:cs="Times New Roman"/>
        </w:rPr>
        <w:t>Talajvízszint csökkentése (lecsapoló csatorna, mezőszerű talajcső-hálózat)</w:t>
      </w:r>
    </w:p>
    <w:p w:rsidR="006E0747" w:rsidRPr="00D035EC" w:rsidRDefault="006E0747" w:rsidP="006E0747">
      <w:pPr>
        <w:spacing w:after="0"/>
        <w:ind w:left="851"/>
        <w:rPr>
          <w:rFonts w:cs="Times New Roman"/>
        </w:rPr>
      </w:pPr>
      <w:r w:rsidRPr="00D035EC">
        <w:rPr>
          <w:rFonts w:cs="Times New Roman"/>
        </w:rPr>
        <w:t>Kombinált talajcsövezési eljárás</w:t>
      </w:r>
    </w:p>
    <w:p w:rsidR="006E0747" w:rsidRPr="00D035EC" w:rsidRDefault="006E0747" w:rsidP="006E0747">
      <w:pPr>
        <w:spacing w:after="0"/>
        <w:ind w:left="851"/>
        <w:rPr>
          <w:rFonts w:cs="Times New Roman"/>
        </w:rPr>
      </w:pPr>
      <w:r w:rsidRPr="00D035EC">
        <w:rPr>
          <w:rFonts w:cs="Times New Roman"/>
        </w:rPr>
        <w:t>Talajcsőhálózatok helyszínrajzi elrendezése</w:t>
      </w:r>
    </w:p>
    <w:p w:rsidR="006E0747" w:rsidRPr="00D035EC" w:rsidRDefault="006E0747" w:rsidP="006E0747">
      <w:pPr>
        <w:spacing w:after="0"/>
        <w:ind w:left="851"/>
        <w:rPr>
          <w:rFonts w:cs="Times New Roman"/>
        </w:rPr>
      </w:pPr>
      <w:r w:rsidRPr="00D035EC">
        <w:rPr>
          <w:rFonts w:cs="Times New Roman"/>
        </w:rPr>
        <w:t>Mélydrénezés, mélykutas víztelenítés</w:t>
      </w:r>
    </w:p>
    <w:p w:rsidR="006E0747" w:rsidRPr="00D035EC" w:rsidRDefault="006E0747" w:rsidP="006E0747">
      <w:pPr>
        <w:spacing w:after="0"/>
        <w:ind w:left="851"/>
        <w:rPr>
          <w:rFonts w:cs="Times New Roman"/>
        </w:rPr>
      </w:pPr>
      <w:r w:rsidRPr="00D035EC">
        <w:rPr>
          <w:rFonts w:cs="Times New Roman"/>
        </w:rPr>
        <w:t>Vonalmenti vízrendezés – erózió, agronómiai és műszaki talajvédelem</w:t>
      </w:r>
    </w:p>
    <w:p w:rsidR="006E0747" w:rsidRPr="00D035EC" w:rsidRDefault="006E0747" w:rsidP="006E0747">
      <w:pPr>
        <w:spacing w:after="0"/>
        <w:ind w:left="851"/>
        <w:rPr>
          <w:rFonts w:cs="Times New Roman"/>
        </w:rPr>
      </w:pPr>
      <w:r w:rsidRPr="00D035EC">
        <w:rPr>
          <w:rFonts w:cs="Times New Roman"/>
        </w:rPr>
        <w:t>Vízmosáskötés</w:t>
      </w:r>
    </w:p>
    <w:p w:rsidR="006E0747" w:rsidRPr="00D035EC" w:rsidRDefault="006E0747" w:rsidP="006E0747">
      <w:pPr>
        <w:spacing w:after="0"/>
        <w:ind w:left="851"/>
        <w:rPr>
          <w:rFonts w:cs="Times New Roman"/>
        </w:rPr>
      </w:pPr>
      <w:r w:rsidRPr="00D035EC">
        <w:rPr>
          <w:rFonts w:cs="Times New Roman"/>
        </w:rPr>
        <w:t>A patakszabályozás általános feladatai, módjai, műtárgyai</w:t>
      </w:r>
    </w:p>
    <w:p w:rsidR="006E0747" w:rsidRPr="00D035EC" w:rsidRDefault="006E0747" w:rsidP="006E0747">
      <w:pPr>
        <w:spacing w:after="0"/>
        <w:ind w:left="851"/>
        <w:rPr>
          <w:rFonts w:cs="Times New Roman"/>
        </w:rPr>
      </w:pPr>
      <w:r w:rsidRPr="00D035EC">
        <w:rPr>
          <w:rFonts w:cs="Times New Roman"/>
        </w:rPr>
        <w:t xml:space="preserve">A vízrendezés környezeti hatásai </w:t>
      </w:r>
    </w:p>
    <w:p w:rsidR="006E0747" w:rsidRPr="00D035EC" w:rsidRDefault="006E0747" w:rsidP="006E0747">
      <w:pPr>
        <w:spacing w:after="0"/>
        <w:ind w:left="851"/>
        <w:rPr>
          <w:rFonts w:cs="Times New Roman"/>
        </w:rPr>
      </w:pPr>
      <w:r w:rsidRPr="00D035EC">
        <w:rPr>
          <w:rFonts w:cs="Times New Roman"/>
        </w:rPr>
        <w:t>A komplex vízrendezési szemlélet</w:t>
      </w:r>
    </w:p>
    <w:p w:rsidR="006E0747" w:rsidRPr="00D035EC" w:rsidRDefault="006E0747" w:rsidP="006E0747">
      <w:pPr>
        <w:spacing w:after="0"/>
        <w:ind w:left="851"/>
        <w:rPr>
          <w:rFonts w:cs="Times New Roman"/>
        </w:rPr>
      </w:pPr>
      <w:r w:rsidRPr="00D035EC">
        <w:rPr>
          <w:rFonts w:cs="Times New Roman"/>
        </w:rPr>
        <w:t>A komplex rendszerek főbb típusai</w:t>
      </w:r>
    </w:p>
    <w:p w:rsidR="006E0747" w:rsidRPr="00D035EC" w:rsidRDefault="006E0747" w:rsidP="006E0747">
      <w:pPr>
        <w:spacing w:after="0"/>
        <w:ind w:left="851"/>
        <w:rPr>
          <w:rFonts w:cs="Times New Roman"/>
        </w:rPr>
      </w:pPr>
      <w:r w:rsidRPr="00D035EC">
        <w:rPr>
          <w:rFonts w:cs="Times New Roman"/>
        </w:rPr>
        <w:t>A vízrendezés környezeti hatásainak optimalizálása</w:t>
      </w:r>
    </w:p>
    <w:p w:rsidR="006E0747" w:rsidRPr="00D035EC" w:rsidRDefault="006E0747" w:rsidP="006E0747">
      <w:pPr>
        <w:spacing w:after="0"/>
        <w:ind w:left="851"/>
        <w:rPr>
          <w:rFonts w:cs="Times New Roman"/>
        </w:rPr>
      </w:pPr>
      <w:r w:rsidRPr="00D035EC">
        <w:rPr>
          <w:rFonts w:cs="Times New Roman"/>
        </w:rPr>
        <w:t>Tájba illeszkedő vízfolyásrendezés, biotechnológia</w:t>
      </w:r>
    </w:p>
    <w:p w:rsidR="006E0747" w:rsidRPr="00D035EC" w:rsidRDefault="006E0747" w:rsidP="006E0747">
      <w:pPr>
        <w:spacing w:after="0"/>
        <w:ind w:left="851"/>
        <w:rPr>
          <w:rFonts w:cs="Times New Roman"/>
        </w:rPr>
      </w:pPr>
    </w:p>
    <w:p w:rsidR="006E0747" w:rsidRPr="00D035EC" w:rsidRDefault="006E0747" w:rsidP="006E0747">
      <w:pPr>
        <w:spacing w:after="0"/>
        <w:ind w:left="851"/>
        <w:rPr>
          <w:rFonts w:cs="Times New Roman"/>
        </w:rPr>
      </w:pPr>
      <w:r w:rsidRPr="00D035EC">
        <w:rPr>
          <w:rFonts w:cs="Times New Roman"/>
        </w:rPr>
        <w:t>Vízszennyező anyagok keletkezése és vízbe jutása</w:t>
      </w:r>
    </w:p>
    <w:p w:rsidR="006E0747" w:rsidRPr="00D035EC" w:rsidRDefault="006E0747" w:rsidP="006E0747">
      <w:pPr>
        <w:spacing w:after="0"/>
        <w:ind w:left="851"/>
        <w:rPr>
          <w:rFonts w:cs="Times New Roman"/>
        </w:rPr>
      </w:pPr>
      <w:r w:rsidRPr="00D035EC">
        <w:rPr>
          <w:rFonts w:cs="Times New Roman"/>
        </w:rPr>
        <w:t>A vizek terhelhetősége, határértékek</w:t>
      </w:r>
    </w:p>
    <w:p w:rsidR="006E0747" w:rsidRPr="00D035EC" w:rsidRDefault="006E0747" w:rsidP="006E0747">
      <w:pPr>
        <w:spacing w:after="0"/>
        <w:ind w:left="851"/>
        <w:rPr>
          <w:rFonts w:cs="Times New Roman"/>
        </w:rPr>
      </w:pPr>
      <w:r w:rsidRPr="00D035EC">
        <w:rPr>
          <w:rFonts w:cs="Times New Roman"/>
        </w:rPr>
        <w:t>Szerves és szervetlen vegyületek okozta vízszennyezések</w:t>
      </w:r>
    </w:p>
    <w:p w:rsidR="006E0747" w:rsidRPr="00D035EC" w:rsidRDefault="006E0747" w:rsidP="006E0747">
      <w:pPr>
        <w:spacing w:after="0"/>
        <w:ind w:left="851"/>
        <w:rPr>
          <w:rFonts w:cs="Times New Roman"/>
        </w:rPr>
      </w:pPr>
      <w:r w:rsidRPr="00D035EC">
        <w:rPr>
          <w:rFonts w:cs="Times New Roman"/>
        </w:rPr>
        <w:t>Pontszerű és nem pontszerű szennyező források</w:t>
      </w:r>
    </w:p>
    <w:p w:rsidR="006E0747" w:rsidRPr="00D035EC" w:rsidRDefault="006E0747" w:rsidP="006E0747">
      <w:pPr>
        <w:spacing w:after="0"/>
        <w:ind w:left="851"/>
        <w:rPr>
          <w:rFonts w:cs="Times New Roman"/>
        </w:rPr>
      </w:pPr>
      <w:r w:rsidRPr="00D035EC">
        <w:rPr>
          <w:rFonts w:cs="Times New Roman"/>
        </w:rPr>
        <w:t>A vízminőségi kárelhárítás szabályozása, tervezése, szervezése</w:t>
      </w:r>
    </w:p>
    <w:p w:rsidR="006E0747" w:rsidRPr="00D035EC" w:rsidRDefault="006E0747" w:rsidP="006E0747">
      <w:pPr>
        <w:spacing w:after="0"/>
        <w:ind w:left="851"/>
        <w:rPr>
          <w:rFonts w:cs="Times New Roman"/>
        </w:rPr>
      </w:pPr>
      <w:r w:rsidRPr="00D035EC">
        <w:rPr>
          <w:rFonts w:cs="Times New Roman"/>
        </w:rPr>
        <w:t>A szennyvízbírság meghatározása</w:t>
      </w:r>
    </w:p>
    <w:p w:rsidR="006E0747" w:rsidRPr="00D035EC" w:rsidRDefault="006E0747" w:rsidP="006E0747">
      <w:pPr>
        <w:spacing w:after="0"/>
        <w:ind w:left="851"/>
        <w:rPr>
          <w:rFonts w:cs="Times New Roman"/>
        </w:rPr>
      </w:pPr>
      <w:r w:rsidRPr="00D035EC">
        <w:rPr>
          <w:rFonts w:cs="Times New Roman"/>
        </w:rPr>
        <w:t>Rendkívüli vízszennyezések megelőzése – monitoring rendszer</w:t>
      </w:r>
    </w:p>
    <w:p w:rsidR="0069282F" w:rsidRPr="00D035EC" w:rsidRDefault="0069282F" w:rsidP="006E0747">
      <w:pPr>
        <w:spacing w:after="0"/>
        <w:ind w:left="851"/>
        <w:rPr>
          <w:rFonts w:cs="Times New Roman"/>
        </w:rPr>
      </w:pPr>
    </w:p>
    <w:p w:rsidR="006E0747" w:rsidRPr="00D035EC" w:rsidRDefault="006E0747" w:rsidP="006E0747">
      <w:pPr>
        <w:spacing w:after="0"/>
        <w:ind w:left="851"/>
        <w:rPr>
          <w:rFonts w:cs="Times New Roman"/>
        </w:rPr>
      </w:pPr>
      <w:r w:rsidRPr="00D035EC">
        <w:rPr>
          <w:rFonts w:cs="Times New Roman"/>
        </w:rPr>
        <w:t>Védekezési technológiák a felszíni vizeken</w:t>
      </w:r>
    </w:p>
    <w:p w:rsidR="006E0747" w:rsidRPr="00D035EC" w:rsidRDefault="006E0747" w:rsidP="006E0747">
      <w:pPr>
        <w:spacing w:after="0"/>
        <w:ind w:left="851"/>
        <w:rPr>
          <w:rFonts w:cs="Times New Roman"/>
        </w:rPr>
      </w:pPr>
      <w:r w:rsidRPr="00D035EC">
        <w:rPr>
          <w:rFonts w:cs="Times New Roman"/>
        </w:rPr>
        <w:t xml:space="preserve"> – úszó szennyeződések esetén</w:t>
      </w:r>
    </w:p>
    <w:p w:rsidR="006E0747" w:rsidRPr="00D035EC" w:rsidRDefault="006E0747" w:rsidP="006E0747">
      <w:pPr>
        <w:spacing w:after="0"/>
        <w:ind w:left="851"/>
        <w:rPr>
          <w:rFonts w:cs="Times New Roman"/>
        </w:rPr>
      </w:pPr>
      <w:r w:rsidRPr="00D035EC">
        <w:rPr>
          <w:rFonts w:cs="Times New Roman"/>
        </w:rPr>
        <w:t>– oldott, lebegő és vegyi szennyeződések esetén</w:t>
      </w:r>
    </w:p>
    <w:p w:rsidR="006E0747" w:rsidRPr="00D035EC" w:rsidRDefault="006E0747" w:rsidP="006E0747">
      <w:pPr>
        <w:spacing w:after="0"/>
        <w:ind w:left="851"/>
        <w:rPr>
          <w:rFonts w:cs="Times New Roman"/>
        </w:rPr>
      </w:pPr>
      <w:r w:rsidRPr="00D035EC">
        <w:rPr>
          <w:rFonts w:cs="Times New Roman"/>
        </w:rPr>
        <w:t>A vízből kikerült anyagok tárolása, kezelése és hatástalanítása</w:t>
      </w:r>
    </w:p>
    <w:p w:rsidR="006E0747" w:rsidRPr="00D035EC" w:rsidRDefault="006E0747" w:rsidP="006E0747">
      <w:pPr>
        <w:spacing w:after="0"/>
        <w:ind w:left="851"/>
        <w:rPr>
          <w:rFonts w:cs="Times New Roman"/>
        </w:rPr>
      </w:pPr>
      <w:r w:rsidRPr="00D035EC">
        <w:rPr>
          <w:rFonts w:cs="Times New Roman"/>
        </w:rPr>
        <w:t>Védekezési technológiák a felszín alatti vizekben</w:t>
      </w:r>
    </w:p>
    <w:p w:rsidR="006E0747" w:rsidRPr="00D035EC" w:rsidRDefault="006E0747" w:rsidP="006E0747">
      <w:pPr>
        <w:spacing w:after="0"/>
        <w:ind w:left="851"/>
        <w:rPr>
          <w:rFonts w:cs="Times New Roman"/>
        </w:rPr>
      </w:pPr>
    </w:p>
    <w:p w:rsidR="006E0747" w:rsidRPr="00D035EC" w:rsidRDefault="006E0747" w:rsidP="006E0747">
      <w:pPr>
        <w:spacing w:after="0"/>
        <w:ind w:left="851"/>
        <w:rPr>
          <w:rFonts w:cs="Times New Roman"/>
        </w:rPr>
      </w:pPr>
      <w:r w:rsidRPr="00D035EC">
        <w:rPr>
          <w:rFonts w:cs="Times New Roman"/>
        </w:rPr>
        <w:t>Az ármentesítéssel, árvízvédelemmel, védekezéssel kapcsolatos alapfogalmak</w:t>
      </w:r>
    </w:p>
    <w:p w:rsidR="006E0747" w:rsidRPr="00D035EC" w:rsidRDefault="006E0747" w:rsidP="006E0747">
      <w:pPr>
        <w:spacing w:after="0"/>
        <w:ind w:left="851"/>
        <w:rPr>
          <w:rFonts w:cs="Times New Roman"/>
        </w:rPr>
      </w:pPr>
      <w:r w:rsidRPr="00D035EC">
        <w:rPr>
          <w:rFonts w:cs="Times New Roman"/>
        </w:rPr>
        <w:lastRenderedPageBreak/>
        <w:t>Árvizek előrejelzése</w:t>
      </w:r>
    </w:p>
    <w:p w:rsidR="006E0747" w:rsidRPr="00D035EC" w:rsidRDefault="006E0747" w:rsidP="006E0747">
      <w:pPr>
        <w:spacing w:after="0"/>
        <w:ind w:left="851"/>
        <w:rPr>
          <w:rFonts w:cs="Times New Roman"/>
        </w:rPr>
      </w:pPr>
      <w:r w:rsidRPr="00D035EC">
        <w:rPr>
          <w:rFonts w:cs="Times New Roman"/>
        </w:rPr>
        <w:t>Ármentesítési módok</w:t>
      </w:r>
    </w:p>
    <w:p w:rsidR="006E0747" w:rsidRPr="00D035EC" w:rsidRDefault="006E0747" w:rsidP="006E0747">
      <w:pPr>
        <w:spacing w:after="0"/>
        <w:ind w:left="851"/>
        <w:rPr>
          <w:rFonts w:cs="Times New Roman"/>
        </w:rPr>
      </w:pPr>
      <w:r w:rsidRPr="00D035EC">
        <w:rPr>
          <w:rFonts w:cs="Times New Roman"/>
        </w:rPr>
        <w:t>Az árvízi meder szerepe az árvizek levezetésében</w:t>
      </w:r>
    </w:p>
    <w:p w:rsidR="006E0747" w:rsidRPr="00D035EC" w:rsidRDefault="006E0747" w:rsidP="006E0747">
      <w:pPr>
        <w:spacing w:after="0"/>
        <w:ind w:left="851"/>
        <w:rPr>
          <w:rFonts w:cs="Times New Roman"/>
        </w:rPr>
      </w:pPr>
      <w:r w:rsidRPr="00D035EC">
        <w:rPr>
          <w:rFonts w:cs="Times New Roman"/>
        </w:rPr>
        <w:t>Folyógazdálkodás, a Vásárhelyi Terv Továbbfejlesztése (VTT)</w:t>
      </w:r>
    </w:p>
    <w:p w:rsidR="006E0747" w:rsidRPr="00D035EC" w:rsidRDefault="006E0747" w:rsidP="006E0747">
      <w:pPr>
        <w:spacing w:after="0"/>
        <w:ind w:left="851"/>
        <w:rPr>
          <w:rFonts w:cs="Times New Roman"/>
        </w:rPr>
      </w:pPr>
      <w:r w:rsidRPr="00D035EC">
        <w:rPr>
          <w:rFonts w:cs="Times New Roman"/>
        </w:rPr>
        <w:t>Víz Keretirányelv</w:t>
      </w:r>
    </w:p>
    <w:p w:rsidR="006E0747" w:rsidRPr="00D035EC" w:rsidRDefault="006E0747" w:rsidP="006E0747">
      <w:pPr>
        <w:spacing w:after="0"/>
        <w:ind w:left="851"/>
        <w:rPr>
          <w:rFonts w:cs="Times New Roman"/>
        </w:rPr>
      </w:pPr>
      <w:r w:rsidRPr="00D035EC">
        <w:rPr>
          <w:rFonts w:cs="Times New Roman"/>
        </w:rPr>
        <w:t>Kvassay Jenő Terv</w:t>
      </w:r>
    </w:p>
    <w:p w:rsidR="006E0747" w:rsidRPr="00D035EC" w:rsidRDefault="006E0747" w:rsidP="006E0747">
      <w:pPr>
        <w:spacing w:after="0"/>
        <w:ind w:left="851"/>
        <w:rPr>
          <w:rFonts w:cs="Times New Roman"/>
        </w:rPr>
      </w:pPr>
    </w:p>
    <w:p w:rsidR="006E0747" w:rsidRPr="00D035EC" w:rsidRDefault="006E0747" w:rsidP="006E0747">
      <w:pPr>
        <w:spacing w:after="0"/>
        <w:ind w:left="851"/>
        <w:rPr>
          <w:rFonts w:cs="Times New Roman"/>
        </w:rPr>
      </w:pPr>
      <w:r w:rsidRPr="00D035EC">
        <w:rPr>
          <w:rFonts w:cs="Times New Roman"/>
        </w:rPr>
        <w:t>Az árvízvédekezés szervezete</w:t>
      </w:r>
    </w:p>
    <w:p w:rsidR="006E0747" w:rsidRPr="00D035EC" w:rsidRDefault="006E0747" w:rsidP="006E0747">
      <w:pPr>
        <w:spacing w:after="0"/>
        <w:ind w:left="851"/>
        <w:rPr>
          <w:rFonts w:cs="Times New Roman"/>
        </w:rPr>
      </w:pPr>
      <w:r w:rsidRPr="00D035EC">
        <w:rPr>
          <w:rFonts w:cs="Times New Roman"/>
        </w:rPr>
        <w:t>A védekezésre való felkészülés</w:t>
      </w:r>
    </w:p>
    <w:p w:rsidR="006E0747" w:rsidRPr="00D035EC" w:rsidRDefault="006E0747" w:rsidP="006E0747">
      <w:pPr>
        <w:spacing w:after="0"/>
        <w:ind w:left="851"/>
        <w:rPr>
          <w:rFonts w:cs="Times New Roman"/>
        </w:rPr>
      </w:pPr>
      <w:r w:rsidRPr="00D035EC">
        <w:rPr>
          <w:rFonts w:cs="Times New Roman"/>
        </w:rPr>
        <w:t>Árvízvédelmi készültség, és annak elrendelése</w:t>
      </w:r>
    </w:p>
    <w:p w:rsidR="006E0747" w:rsidRPr="00D035EC" w:rsidRDefault="006E0747" w:rsidP="006E0747">
      <w:pPr>
        <w:spacing w:after="0"/>
        <w:ind w:left="851"/>
        <w:rPr>
          <w:rFonts w:cs="Times New Roman"/>
        </w:rPr>
      </w:pPr>
      <w:r w:rsidRPr="00D035EC">
        <w:rPr>
          <w:rFonts w:cs="Times New Roman"/>
        </w:rPr>
        <w:t>Árvízvédelmi műtárgyak típusai</w:t>
      </w:r>
    </w:p>
    <w:p w:rsidR="006E0747" w:rsidRPr="00D035EC" w:rsidRDefault="006E0747" w:rsidP="006E0747">
      <w:pPr>
        <w:spacing w:after="0"/>
        <w:ind w:left="851"/>
        <w:rPr>
          <w:rFonts w:cs="Times New Roman"/>
        </w:rPr>
      </w:pPr>
      <w:r w:rsidRPr="00D035EC">
        <w:rPr>
          <w:rFonts w:cs="Times New Roman"/>
        </w:rPr>
        <w:t>Árvízi gátak, és igénybevételük</w:t>
      </w:r>
    </w:p>
    <w:p w:rsidR="006E0747" w:rsidRPr="00D035EC" w:rsidRDefault="006E0747" w:rsidP="006E0747">
      <w:pPr>
        <w:spacing w:after="0"/>
        <w:ind w:left="851"/>
        <w:rPr>
          <w:rFonts w:cs="Times New Roman"/>
        </w:rPr>
      </w:pPr>
      <w:r w:rsidRPr="00D035EC">
        <w:rPr>
          <w:rFonts w:cs="Times New Roman"/>
        </w:rPr>
        <w:t>Árvízvédelmi művek kialakítása, karbantartása</w:t>
      </w:r>
    </w:p>
    <w:p w:rsidR="006E0747" w:rsidRPr="00D035EC" w:rsidRDefault="006E0747" w:rsidP="006E0747">
      <w:pPr>
        <w:spacing w:after="0"/>
        <w:ind w:left="851"/>
        <w:rPr>
          <w:rFonts w:cs="Times New Roman"/>
        </w:rPr>
      </w:pPr>
    </w:p>
    <w:p w:rsidR="006E0747" w:rsidRPr="00D035EC" w:rsidRDefault="006E0747" w:rsidP="006E0747">
      <w:pPr>
        <w:spacing w:after="0"/>
        <w:ind w:left="851"/>
        <w:rPr>
          <w:rFonts w:cs="Times New Roman"/>
        </w:rPr>
      </w:pPr>
      <w:r w:rsidRPr="00D035EC">
        <w:rPr>
          <w:rFonts w:cs="Times New Roman"/>
        </w:rPr>
        <w:t>Árvízvédekezési módok</w:t>
      </w:r>
    </w:p>
    <w:p w:rsidR="006E0747" w:rsidRPr="00D035EC" w:rsidRDefault="006E0747" w:rsidP="006E0747">
      <w:pPr>
        <w:spacing w:after="0"/>
        <w:ind w:left="851"/>
        <w:rPr>
          <w:rFonts w:cs="Times New Roman"/>
        </w:rPr>
      </w:pPr>
      <w:r w:rsidRPr="00D035EC">
        <w:rPr>
          <w:rFonts w:cs="Times New Roman"/>
        </w:rPr>
        <w:t>Védekezés hullámverés, elhabolás ellen</w:t>
      </w:r>
    </w:p>
    <w:p w:rsidR="006E0747" w:rsidRPr="00D035EC" w:rsidRDefault="006E0747" w:rsidP="006E0747">
      <w:pPr>
        <w:spacing w:after="0"/>
        <w:ind w:left="851"/>
        <w:rPr>
          <w:rFonts w:cs="Times New Roman"/>
        </w:rPr>
      </w:pPr>
      <w:r w:rsidRPr="00D035EC">
        <w:rPr>
          <w:rFonts w:cs="Times New Roman"/>
        </w:rPr>
        <w:t>Szivárgás, töltésátázás és csurgás elleni védekezés</w:t>
      </w:r>
    </w:p>
    <w:p w:rsidR="006E0747" w:rsidRPr="00D035EC" w:rsidRDefault="006E0747" w:rsidP="006E0747">
      <w:pPr>
        <w:spacing w:after="0"/>
        <w:ind w:left="851"/>
        <w:rPr>
          <w:rFonts w:cs="Times New Roman"/>
        </w:rPr>
      </w:pPr>
      <w:r w:rsidRPr="00D035EC">
        <w:rPr>
          <w:rFonts w:cs="Times New Roman"/>
        </w:rPr>
        <w:t>Védekezés a töltésrézsű csúszása, fakadóvizek és buzgárok ellen</w:t>
      </w:r>
    </w:p>
    <w:p w:rsidR="006E0747" w:rsidRPr="00D035EC" w:rsidRDefault="006E0747" w:rsidP="006E0747">
      <w:pPr>
        <w:spacing w:after="0"/>
        <w:ind w:left="851"/>
        <w:rPr>
          <w:rFonts w:cs="Times New Roman"/>
        </w:rPr>
      </w:pPr>
      <w:r w:rsidRPr="00D035EC">
        <w:rPr>
          <w:rFonts w:cs="Times New Roman"/>
        </w:rPr>
        <w:t>Védekezés a töltéskoronát meghaladó árvizek ellen</w:t>
      </w:r>
    </w:p>
    <w:p w:rsidR="006E0747" w:rsidRPr="00D035EC" w:rsidRDefault="006E0747" w:rsidP="006E0747">
      <w:pPr>
        <w:spacing w:after="0"/>
        <w:ind w:left="851"/>
        <w:rPr>
          <w:rFonts w:cs="Times New Roman"/>
        </w:rPr>
      </w:pPr>
      <w:r w:rsidRPr="00D035EC">
        <w:rPr>
          <w:rFonts w:cs="Times New Roman"/>
        </w:rPr>
        <w:t xml:space="preserve">Mobil árvízvédelmi rendszerek, alkalmazási területeik, kockázataik </w:t>
      </w:r>
    </w:p>
    <w:p w:rsidR="006E0747" w:rsidRPr="00D035EC" w:rsidRDefault="006E0747" w:rsidP="006E0747">
      <w:pPr>
        <w:spacing w:after="0"/>
        <w:ind w:left="851"/>
        <w:rPr>
          <w:rFonts w:cs="Times New Roman"/>
        </w:rPr>
      </w:pPr>
    </w:p>
    <w:p w:rsidR="006E0747" w:rsidRPr="00D035EC" w:rsidRDefault="006E0747" w:rsidP="006E0747">
      <w:pPr>
        <w:spacing w:after="0"/>
        <w:ind w:left="851"/>
        <w:rPr>
          <w:rFonts w:cs="Times New Roman"/>
        </w:rPr>
      </w:pPr>
      <w:r w:rsidRPr="00D035EC">
        <w:rPr>
          <w:rFonts w:cs="Times New Roman"/>
        </w:rPr>
        <w:t>Vízi műtárgyak védelme</w:t>
      </w:r>
    </w:p>
    <w:p w:rsidR="006E0747" w:rsidRPr="00D035EC" w:rsidRDefault="006E0747" w:rsidP="006E0747">
      <w:pPr>
        <w:spacing w:after="0"/>
        <w:ind w:left="851"/>
        <w:rPr>
          <w:rFonts w:cs="Times New Roman"/>
        </w:rPr>
      </w:pPr>
      <w:r w:rsidRPr="00D035EC">
        <w:rPr>
          <w:rFonts w:cs="Times New Roman"/>
        </w:rPr>
        <w:t>Jeges árvizek elleni védekezés</w:t>
      </w:r>
    </w:p>
    <w:p w:rsidR="006E0747" w:rsidRPr="00D035EC" w:rsidRDefault="006E0747" w:rsidP="006E0747">
      <w:pPr>
        <w:spacing w:after="0"/>
        <w:ind w:left="851"/>
        <w:rPr>
          <w:rFonts w:cs="Times New Roman"/>
        </w:rPr>
      </w:pPr>
      <w:r w:rsidRPr="00D035EC">
        <w:rPr>
          <w:rFonts w:cs="Times New Roman"/>
        </w:rPr>
        <w:t>A védekezés megszűnését követő intézkedések</w:t>
      </w:r>
    </w:p>
    <w:p w:rsidR="006E0747" w:rsidRPr="00D035EC" w:rsidRDefault="006E0747" w:rsidP="006E0747">
      <w:pPr>
        <w:spacing w:after="0"/>
        <w:ind w:left="851"/>
        <w:rPr>
          <w:rFonts w:cs="Times New Roman"/>
        </w:rPr>
      </w:pPr>
    </w:p>
    <w:p w:rsidR="006E0747" w:rsidRPr="00D035EC" w:rsidRDefault="006E0747" w:rsidP="006E0747">
      <w:pPr>
        <w:spacing w:after="0"/>
        <w:ind w:left="851"/>
        <w:rPr>
          <w:rFonts w:cs="Times New Roman"/>
        </w:rPr>
      </w:pPr>
      <w:r w:rsidRPr="00D035EC">
        <w:rPr>
          <w:rFonts w:cs="Times New Roman"/>
        </w:rPr>
        <w:t>A síkvidéki vízrendezés alapfogalmai</w:t>
      </w:r>
    </w:p>
    <w:p w:rsidR="006E0747" w:rsidRPr="00D035EC" w:rsidRDefault="006E0747" w:rsidP="006E0747">
      <w:pPr>
        <w:spacing w:after="0"/>
        <w:ind w:left="851"/>
        <w:rPr>
          <w:rFonts w:cs="Times New Roman"/>
        </w:rPr>
      </w:pPr>
      <w:r w:rsidRPr="00D035EC">
        <w:rPr>
          <w:rFonts w:cs="Times New Roman"/>
        </w:rPr>
        <w:t>A belvízmennyiség meghatározásának módszerei</w:t>
      </w:r>
    </w:p>
    <w:p w:rsidR="006E0747" w:rsidRPr="00D035EC" w:rsidRDefault="006E0747" w:rsidP="006E0747">
      <w:pPr>
        <w:spacing w:after="0"/>
        <w:ind w:left="851"/>
        <w:rPr>
          <w:rFonts w:cs="Times New Roman"/>
        </w:rPr>
      </w:pPr>
      <w:r w:rsidRPr="00D035EC">
        <w:rPr>
          <w:rFonts w:cs="Times New Roman"/>
        </w:rPr>
        <w:t>A belvízrendszer kialakítása</w:t>
      </w:r>
    </w:p>
    <w:p w:rsidR="006E0747" w:rsidRPr="00D035EC" w:rsidRDefault="006E0747" w:rsidP="006E0747">
      <w:pPr>
        <w:spacing w:after="0"/>
        <w:ind w:left="851"/>
        <w:rPr>
          <w:rFonts w:cs="Times New Roman"/>
        </w:rPr>
      </w:pPr>
      <w:r w:rsidRPr="00D035EC">
        <w:rPr>
          <w:rFonts w:cs="Times New Roman"/>
        </w:rPr>
        <w:t>A belvízlevezető és tározó-rendszer</w:t>
      </w:r>
    </w:p>
    <w:p w:rsidR="006E0747" w:rsidRPr="00D035EC" w:rsidRDefault="006E0747" w:rsidP="006E0747">
      <w:pPr>
        <w:spacing w:after="0"/>
        <w:ind w:left="851"/>
        <w:rPr>
          <w:rFonts w:cs="Times New Roman"/>
        </w:rPr>
      </w:pPr>
      <w:r w:rsidRPr="00D035EC">
        <w:rPr>
          <w:rFonts w:cs="Times New Roman"/>
        </w:rPr>
        <w:t xml:space="preserve">A belterületi vízrendezés feladatai, műtárgyai </w:t>
      </w:r>
    </w:p>
    <w:p w:rsidR="006E0747" w:rsidRPr="00D035EC" w:rsidRDefault="006E0747" w:rsidP="006E0747">
      <w:pPr>
        <w:spacing w:after="0"/>
        <w:ind w:left="851"/>
        <w:rPr>
          <w:rFonts w:cs="Times New Roman"/>
        </w:rPr>
      </w:pPr>
      <w:r w:rsidRPr="00D035EC">
        <w:rPr>
          <w:rFonts w:cs="Times New Roman"/>
        </w:rPr>
        <w:t>A belvízlevezető és tározó-rendszer fenntartása</w:t>
      </w:r>
    </w:p>
    <w:p w:rsidR="006E0747" w:rsidRPr="00D035EC" w:rsidRDefault="006E0747" w:rsidP="006E0747">
      <w:pPr>
        <w:spacing w:after="0"/>
        <w:ind w:left="851"/>
        <w:rPr>
          <w:rFonts w:cs="Times New Roman"/>
        </w:rPr>
      </w:pPr>
    </w:p>
    <w:p w:rsidR="006E0747" w:rsidRPr="00D035EC" w:rsidRDefault="006E0747" w:rsidP="006E0747">
      <w:pPr>
        <w:spacing w:after="0"/>
        <w:ind w:left="851"/>
        <w:rPr>
          <w:rFonts w:cs="Times New Roman"/>
        </w:rPr>
      </w:pPr>
      <w:r w:rsidRPr="00D035EC">
        <w:rPr>
          <w:rFonts w:cs="Times New Roman"/>
        </w:rPr>
        <w:t>Az öntözés szükségessége, talajvízháztartás</w:t>
      </w:r>
    </w:p>
    <w:p w:rsidR="006E0747" w:rsidRPr="00D035EC" w:rsidRDefault="006E0747" w:rsidP="006E0747">
      <w:pPr>
        <w:spacing w:after="0"/>
        <w:ind w:left="851"/>
        <w:rPr>
          <w:rFonts w:cs="Times New Roman"/>
        </w:rPr>
      </w:pPr>
      <w:r w:rsidRPr="00D035EC">
        <w:rPr>
          <w:rFonts w:cs="Times New Roman"/>
        </w:rPr>
        <w:t>Az öntözés célja, öntözővíz-igény, vízszükséglet</w:t>
      </w:r>
    </w:p>
    <w:p w:rsidR="006E0747" w:rsidRPr="00D035EC" w:rsidRDefault="006E0747" w:rsidP="006E0747">
      <w:pPr>
        <w:spacing w:after="0"/>
        <w:ind w:left="851"/>
        <w:rPr>
          <w:rFonts w:cs="Times New Roman"/>
        </w:rPr>
      </w:pPr>
      <w:r w:rsidRPr="00D035EC">
        <w:rPr>
          <w:rFonts w:cs="Times New Roman"/>
        </w:rPr>
        <w:t>A vízkivétel művei, vízszállítás és kormányzás művei, műtárgyai</w:t>
      </w:r>
    </w:p>
    <w:p w:rsidR="006E0747" w:rsidRPr="00D035EC" w:rsidRDefault="006E0747" w:rsidP="006E0747">
      <w:pPr>
        <w:spacing w:after="0"/>
        <w:ind w:left="851"/>
        <w:rPr>
          <w:rFonts w:cs="Times New Roman"/>
        </w:rPr>
      </w:pPr>
      <w:r w:rsidRPr="00D035EC">
        <w:rPr>
          <w:rFonts w:cs="Times New Roman"/>
        </w:rPr>
        <w:t>Az öntözőrendszerek kialakítása, típusai, üzemeltetése, az öntözési munkák szervezése</w:t>
      </w:r>
    </w:p>
    <w:p w:rsidR="006E0747" w:rsidRPr="00D035EC" w:rsidRDefault="006E0747" w:rsidP="006E0747">
      <w:pPr>
        <w:spacing w:after="0"/>
        <w:ind w:left="851"/>
        <w:rPr>
          <w:rFonts w:cs="Times New Roman"/>
        </w:rPr>
      </w:pPr>
      <w:r w:rsidRPr="00D035EC">
        <w:rPr>
          <w:rFonts w:cs="Times New Roman"/>
        </w:rPr>
        <w:t>Az öntözés környezeti hatásai</w:t>
      </w:r>
    </w:p>
    <w:p w:rsidR="006E0747" w:rsidRPr="00D035EC" w:rsidRDefault="006E0747" w:rsidP="006E0747">
      <w:pPr>
        <w:spacing w:after="0"/>
        <w:ind w:left="851"/>
        <w:rPr>
          <w:rFonts w:cs="Times New Roman"/>
        </w:rPr>
      </w:pPr>
    </w:p>
    <w:p w:rsidR="006E0747" w:rsidRPr="00D035EC" w:rsidRDefault="006E0747" w:rsidP="006E0747">
      <w:pPr>
        <w:spacing w:after="0"/>
        <w:ind w:left="851"/>
        <w:rPr>
          <w:rFonts w:cs="Times New Roman"/>
        </w:rPr>
      </w:pPr>
      <w:r w:rsidRPr="00D035EC">
        <w:rPr>
          <w:rFonts w:cs="Times New Roman"/>
        </w:rPr>
        <w:t>Halászat –természetes vizek halászata</w:t>
      </w:r>
    </w:p>
    <w:p w:rsidR="006E0747" w:rsidRPr="00D035EC" w:rsidRDefault="006E0747" w:rsidP="006E0747">
      <w:pPr>
        <w:spacing w:after="0"/>
        <w:ind w:left="851"/>
        <w:rPr>
          <w:rFonts w:cs="Times New Roman"/>
        </w:rPr>
      </w:pPr>
      <w:r w:rsidRPr="00D035EC">
        <w:rPr>
          <w:rFonts w:cs="Times New Roman"/>
        </w:rPr>
        <w:t>Tógazdasági halászat – a haltenyésztés technológiája</w:t>
      </w:r>
    </w:p>
    <w:p w:rsidR="006E0747" w:rsidRPr="00D035EC" w:rsidRDefault="006E0747" w:rsidP="006E0747">
      <w:pPr>
        <w:spacing w:after="0"/>
        <w:ind w:left="851"/>
        <w:rPr>
          <w:rFonts w:cs="Times New Roman"/>
        </w:rPr>
      </w:pPr>
      <w:r w:rsidRPr="00D035EC">
        <w:rPr>
          <w:rFonts w:cs="Times New Roman"/>
        </w:rPr>
        <w:t>Halastavak fajtái, halastó-rendszerek</w:t>
      </w:r>
    </w:p>
    <w:p w:rsidR="006E0747" w:rsidRPr="00D035EC" w:rsidRDefault="006E0747" w:rsidP="006E0747">
      <w:pPr>
        <w:spacing w:after="0"/>
        <w:ind w:left="851"/>
        <w:rPr>
          <w:rFonts w:cs="Times New Roman"/>
        </w:rPr>
      </w:pPr>
      <w:r w:rsidRPr="00D035EC">
        <w:rPr>
          <w:rFonts w:cs="Times New Roman"/>
        </w:rPr>
        <w:t>Halastavak töltései, műtárgyai</w:t>
      </w:r>
    </w:p>
    <w:p w:rsidR="006E0747" w:rsidRPr="00D035EC" w:rsidRDefault="006E0747" w:rsidP="006E0747">
      <w:pPr>
        <w:spacing w:after="0"/>
        <w:ind w:left="851"/>
        <w:rPr>
          <w:rFonts w:cs="Times New Roman"/>
        </w:rPr>
      </w:pPr>
      <w:r w:rsidRPr="00D035EC">
        <w:rPr>
          <w:rFonts w:cs="Times New Roman"/>
        </w:rPr>
        <w:t>Halastavak vízellátása, lecsapolása, többcélú hasznosítása</w:t>
      </w:r>
    </w:p>
    <w:p w:rsidR="006E0747" w:rsidRPr="00D035EC" w:rsidRDefault="006E0747" w:rsidP="006E0747">
      <w:pPr>
        <w:spacing w:after="0"/>
        <w:ind w:left="851"/>
        <w:rPr>
          <w:rFonts w:cs="Times New Roman"/>
        </w:rPr>
      </w:pPr>
    </w:p>
    <w:p w:rsidR="006E0747" w:rsidRPr="00D035EC" w:rsidRDefault="006E0747" w:rsidP="006E0747">
      <w:pPr>
        <w:spacing w:after="0"/>
        <w:ind w:left="851"/>
        <w:rPr>
          <w:rFonts w:cs="Times New Roman"/>
        </w:rPr>
      </w:pPr>
      <w:r w:rsidRPr="00D035EC">
        <w:rPr>
          <w:rFonts w:cs="Times New Roman"/>
        </w:rPr>
        <w:t>A víztározás fogalma, célja: vízhasznosítás, árvízmentesítés, komplex tározás</w:t>
      </w:r>
    </w:p>
    <w:p w:rsidR="006E0747" w:rsidRPr="00D035EC" w:rsidRDefault="006E0747" w:rsidP="006E0747">
      <w:pPr>
        <w:spacing w:after="0"/>
        <w:ind w:left="851"/>
        <w:rPr>
          <w:rFonts w:cs="Times New Roman"/>
        </w:rPr>
      </w:pPr>
      <w:r w:rsidRPr="00D035EC">
        <w:rPr>
          <w:rFonts w:cs="Times New Roman"/>
        </w:rPr>
        <w:t>Víztározók csoportosítása</w:t>
      </w:r>
    </w:p>
    <w:p w:rsidR="006E0747" w:rsidRPr="00D035EC" w:rsidRDefault="006E0747" w:rsidP="006E0747">
      <w:pPr>
        <w:spacing w:after="0"/>
        <w:ind w:left="851"/>
        <w:rPr>
          <w:rFonts w:cs="Times New Roman"/>
        </w:rPr>
      </w:pPr>
      <w:r w:rsidRPr="00D035EC">
        <w:rPr>
          <w:rFonts w:cs="Times New Roman"/>
        </w:rPr>
        <w:t>Síkvidéki tározók jellemző műtárgyai: körtöltés, beeresztő és leeresztő zsilip, rácsok</w:t>
      </w:r>
    </w:p>
    <w:p w:rsidR="006E0747" w:rsidRPr="00D035EC" w:rsidRDefault="006E0747" w:rsidP="006E0747">
      <w:pPr>
        <w:spacing w:after="0"/>
        <w:ind w:left="851"/>
        <w:rPr>
          <w:rFonts w:cs="Times New Roman"/>
        </w:rPr>
      </w:pPr>
      <w:r w:rsidRPr="00D035EC">
        <w:rPr>
          <w:rFonts w:cs="Times New Roman"/>
        </w:rPr>
        <w:t>Dombvidéki tározók jellemző műtárgyai: gátak, vízkivételi művek, fenékleeresztők, túlfolyók, árapasztók, járulékos műtárgyak</w:t>
      </w:r>
    </w:p>
    <w:p w:rsidR="006E0747" w:rsidRPr="00D035EC" w:rsidRDefault="006E0747" w:rsidP="006E0747">
      <w:pPr>
        <w:spacing w:after="0"/>
        <w:ind w:left="851"/>
        <w:rPr>
          <w:rFonts w:cs="Times New Roman"/>
        </w:rPr>
      </w:pPr>
      <w:r w:rsidRPr="00D035EC">
        <w:rPr>
          <w:rFonts w:cs="Times New Roman"/>
        </w:rPr>
        <w:lastRenderedPageBreak/>
        <w:t>A tározók méretezése, üzemeltetése: zsilipkezelés, szivattyús vízkivételek</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Települési vízgazdálkodás</w:t>
      </w:r>
      <w:r w:rsidRPr="00D035EC">
        <w:rPr>
          <w:rFonts w:cs="Times New Roman"/>
          <w:b/>
          <w:i/>
        </w:rPr>
        <w:tab/>
        <w:t>… óra/62 óra</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A települési vízgazdálkodás összefüggései, </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A csatornázás fejlődése </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A csapadékvíz-elhelyezés jelenlegi állapota </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A városiasodás hatása a hidrometeorológiai adottságokra </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Klimatikus hatások </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A lefolyást érintő hatások </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A befogadóra gyakorolt hatások </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A vízigények kielégítése </w:t>
      </w:r>
    </w:p>
    <w:p w:rsidR="006E0747" w:rsidRPr="00D035EC" w:rsidRDefault="006E0747" w:rsidP="006E0747">
      <w:pPr>
        <w:tabs>
          <w:tab w:val="left" w:pos="1418"/>
          <w:tab w:val="right" w:pos="9072"/>
        </w:tabs>
        <w:spacing w:after="0"/>
        <w:ind w:left="851"/>
        <w:rPr>
          <w:rFonts w:cs="Times New Roman"/>
        </w:rPr>
      </w:pPr>
      <w:r w:rsidRPr="00D035EC">
        <w:rPr>
          <w:rFonts w:cs="Times New Roman"/>
        </w:rPr>
        <w:t>Vízbeszerzés: felszíni vízből, felszín alatti vízből</w:t>
      </w:r>
    </w:p>
    <w:p w:rsidR="006E0747" w:rsidRPr="00D035EC" w:rsidRDefault="006E0747" w:rsidP="006E0747">
      <w:pPr>
        <w:tabs>
          <w:tab w:val="left" w:pos="1418"/>
          <w:tab w:val="right" w:pos="9072"/>
        </w:tabs>
        <w:spacing w:after="0"/>
        <w:ind w:left="851"/>
        <w:rPr>
          <w:rFonts w:cs="Times New Roman"/>
        </w:rPr>
      </w:pPr>
      <w:r w:rsidRPr="00D035EC">
        <w:rPr>
          <w:rFonts w:cs="Times New Roman"/>
        </w:rPr>
        <w:t>Kitermelt víz minőségi jellemzői</w:t>
      </w:r>
    </w:p>
    <w:p w:rsidR="006E0747" w:rsidRPr="00D035EC" w:rsidRDefault="006E0747" w:rsidP="006E0747">
      <w:pPr>
        <w:tabs>
          <w:tab w:val="left" w:pos="1418"/>
          <w:tab w:val="right" w:pos="9072"/>
        </w:tabs>
        <w:spacing w:after="0"/>
        <w:ind w:left="851"/>
        <w:rPr>
          <w:rFonts w:cs="Times New Roman"/>
        </w:rPr>
      </w:pPr>
      <w:r w:rsidRPr="00D035EC">
        <w:rPr>
          <w:rFonts w:cs="Times New Roman"/>
        </w:rPr>
        <w:t>Víztárolás: felszín alatti tárolók, hidroglóbuszok</w:t>
      </w:r>
    </w:p>
    <w:p w:rsidR="006E0747" w:rsidRPr="00D035EC" w:rsidRDefault="006E0747" w:rsidP="006E0747">
      <w:pPr>
        <w:tabs>
          <w:tab w:val="left" w:pos="1418"/>
          <w:tab w:val="right" w:pos="9072"/>
        </w:tabs>
        <w:spacing w:after="0"/>
        <w:ind w:left="851"/>
        <w:rPr>
          <w:rFonts w:cs="Times New Roman"/>
        </w:rPr>
      </w:pPr>
      <w:r w:rsidRPr="00D035EC">
        <w:rPr>
          <w:rFonts w:cs="Times New Roman"/>
        </w:rPr>
        <w:t>Vízfogyasztás számítása, méretezés</w:t>
      </w:r>
    </w:p>
    <w:p w:rsidR="006E0747" w:rsidRPr="00D035EC" w:rsidRDefault="006E0747" w:rsidP="006E0747">
      <w:pPr>
        <w:tabs>
          <w:tab w:val="left" w:pos="1418"/>
          <w:tab w:val="right" w:pos="9072"/>
        </w:tabs>
        <w:spacing w:after="0"/>
        <w:ind w:left="851"/>
        <w:rPr>
          <w:rFonts w:cs="Times New Roman"/>
        </w:rPr>
      </w:pPr>
      <w:r w:rsidRPr="00D035EC">
        <w:rPr>
          <w:rFonts w:cs="Times New Roman"/>
        </w:rPr>
        <w:t>Ivóvíz minősítés</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tabs>
          <w:tab w:val="left" w:pos="1418"/>
          <w:tab w:val="right" w:pos="9072"/>
        </w:tabs>
        <w:spacing w:after="0"/>
        <w:ind w:left="851"/>
        <w:rPr>
          <w:rFonts w:cs="Times New Roman"/>
        </w:rPr>
      </w:pPr>
      <w:r w:rsidRPr="00D035EC">
        <w:rPr>
          <w:rFonts w:cs="Times New Roman"/>
        </w:rPr>
        <w:t>A víz- és szennyvízkezelésben alkalmazott fizikai, kémiai, biológiai eljárások</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A fizikai előkészítő műveletek </w:t>
      </w:r>
    </w:p>
    <w:p w:rsidR="006E0747" w:rsidRPr="00D035EC" w:rsidRDefault="006E0747" w:rsidP="006E0747">
      <w:pPr>
        <w:tabs>
          <w:tab w:val="left" w:pos="1418"/>
          <w:tab w:val="right" w:pos="9072"/>
        </w:tabs>
        <w:spacing w:after="0"/>
        <w:ind w:left="851"/>
        <w:rPr>
          <w:rFonts w:cs="Times New Roman"/>
        </w:rPr>
      </w:pPr>
      <w:r w:rsidRPr="00D035EC">
        <w:rPr>
          <w:rFonts w:cs="Times New Roman"/>
        </w:rPr>
        <w:t>A sűrűségkülönbség elvén alapuló eljárások (ülepítés, sűrítés, felúsztatás) főbb típusai, kialakításuk, gépészeti berendezései, üzemeltetése</w:t>
      </w:r>
    </w:p>
    <w:p w:rsidR="006E0747" w:rsidRPr="00D035EC" w:rsidRDefault="006E0747" w:rsidP="006E0747">
      <w:pPr>
        <w:tabs>
          <w:tab w:val="left" w:pos="1418"/>
          <w:tab w:val="right" w:pos="9072"/>
        </w:tabs>
        <w:spacing w:after="0"/>
        <w:ind w:left="851"/>
        <w:rPr>
          <w:rFonts w:cs="Times New Roman"/>
        </w:rPr>
      </w:pPr>
      <w:r w:rsidRPr="00D035EC">
        <w:rPr>
          <w:rFonts w:cs="Times New Roman"/>
        </w:rPr>
        <w:t>Rácsok, hosszanti átfolyású homokfogók, flotációs homokfogók, rácsszemét víztelenítő berendezéseket, rácsszemét, illetve homok mozgatására szolgáló berendezések (szállítószalag, csiga, konténerek)</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Az iszap és uszadék eltávolításának módszerei és iszapkezelés berendezései </w:t>
      </w:r>
    </w:p>
    <w:p w:rsidR="006E0747" w:rsidRPr="00D035EC" w:rsidRDefault="006E0747" w:rsidP="006E0747">
      <w:pPr>
        <w:tabs>
          <w:tab w:val="left" w:pos="1418"/>
          <w:tab w:val="right" w:pos="9072"/>
        </w:tabs>
        <w:spacing w:after="0"/>
        <w:ind w:left="851"/>
        <w:rPr>
          <w:rFonts w:cs="Times New Roman"/>
        </w:rPr>
      </w:pPr>
      <w:r w:rsidRPr="00D035EC">
        <w:rPr>
          <w:rFonts w:cs="Times New Roman"/>
        </w:rPr>
        <w:t>A méretkülönbség elvén alapuló eljárások, szűrők főbb típusai, kialakításuk, gépészeti berendezései, üzemeltetése</w:t>
      </w:r>
    </w:p>
    <w:p w:rsidR="006E0747" w:rsidRPr="00D035EC" w:rsidRDefault="006E0747" w:rsidP="006E0747">
      <w:pPr>
        <w:tabs>
          <w:tab w:val="left" w:pos="1418"/>
          <w:tab w:val="right" w:pos="9072"/>
        </w:tabs>
        <w:spacing w:after="0"/>
        <w:ind w:left="851"/>
        <w:rPr>
          <w:rFonts w:cs="Times New Roman"/>
        </w:rPr>
      </w:pPr>
      <w:r w:rsidRPr="00D035EC">
        <w:rPr>
          <w:rFonts w:cs="Times New Roman"/>
        </w:rPr>
        <w:t>A membránszűrés elve, a mikro-, nano-, utraszűrők és a fordított ozmózis műszaki megoldásai</w:t>
      </w:r>
    </w:p>
    <w:p w:rsidR="006E0747" w:rsidRPr="00D035EC" w:rsidRDefault="006E0747" w:rsidP="006E0747">
      <w:pPr>
        <w:tabs>
          <w:tab w:val="left" w:pos="1418"/>
          <w:tab w:val="right" w:pos="9072"/>
        </w:tabs>
        <w:spacing w:after="0"/>
        <w:ind w:left="851"/>
        <w:rPr>
          <w:rFonts w:cs="Times New Roman"/>
        </w:rPr>
      </w:pPr>
      <w:r w:rsidRPr="00D035EC">
        <w:rPr>
          <w:rFonts w:cs="Times New Roman"/>
        </w:rPr>
        <w:t>Gáztalanítás célja, berendezései</w:t>
      </w:r>
    </w:p>
    <w:p w:rsidR="006E0747" w:rsidRPr="00D035EC" w:rsidRDefault="006E0747" w:rsidP="006E0747">
      <w:pPr>
        <w:tabs>
          <w:tab w:val="left" w:pos="1418"/>
          <w:tab w:val="right" w:pos="9072"/>
        </w:tabs>
        <w:spacing w:after="0"/>
        <w:ind w:left="851"/>
        <w:rPr>
          <w:rFonts w:cs="Times New Roman"/>
        </w:rPr>
      </w:pPr>
      <w:r w:rsidRPr="00D035EC">
        <w:rPr>
          <w:rFonts w:cs="Times New Roman"/>
        </w:rPr>
        <w:t>A legelterjedtebb gázeltávolítási módszerek, sztripping</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tabs>
          <w:tab w:val="left" w:pos="1418"/>
          <w:tab w:val="right" w:pos="9072"/>
        </w:tabs>
        <w:spacing w:after="0"/>
        <w:ind w:left="851"/>
        <w:rPr>
          <w:rFonts w:cs="Times New Roman"/>
        </w:rPr>
      </w:pPr>
      <w:r w:rsidRPr="00D035EC">
        <w:rPr>
          <w:rFonts w:cs="Times New Roman"/>
        </w:rPr>
        <w:t>A kémiai eljárások alapelvei</w:t>
      </w:r>
    </w:p>
    <w:p w:rsidR="006E0747" w:rsidRPr="00D035EC" w:rsidRDefault="006E0747" w:rsidP="006E0747">
      <w:pPr>
        <w:tabs>
          <w:tab w:val="left" w:pos="1418"/>
          <w:tab w:val="right" w:pos="9072"/>
        </w:tabs>
        <w:spacing w:after="0"/>
        <w:ind w:left="851"/>
        <w:rPr>
          <w:rFonts w:cs="Times New Roman"/>
        </w:rPr>
      </w:pPr>
      <w:r w:rsidRPr="00D035EC">
        <w:rPr>
          <w:rFonts w:cs="Times New Roman"/>
        </w:rPr>
        <w:t>Fertőtlenítés célja, alkalmazási területei, hatásai</w:t>
      </w:r>
    </w:p>
    <w:p w:rsidR="006E0747" w:rsidRPr="00D035EC" w:rsidRDefault="006E0747" w:rsidP="006E0747">
      <w:pPr>
        <w:tabs>
          <w:tab w:val="left" w:pos="1418"/>
          <w:tab w:val="right" w:pos="9072"/>
        </w:tabs>
        <w:spacing w:after="0"/>
        <w:ind w:left="851"/>
        <w:rPr>
          <w:rFonts w:cs="Times New Roman"/>
        </w:rPr>
      </w:pPr>
      <w:r w:rsidRPr="00D035EC">
        <w:rPr>
          <w:rFonts w:cs="Times New Roman"/>
        </w:rPr>
        <w:t>Fertőtlenítőszerek (klórgáz, klórvegyületek) alkalmazása, biztonsági előírásai</w:t>
      </w:r>
    </w:p>
    <w:p w:rsidR="006E0747" w:rsidRPr="00D035EC" w:rsidRDefault="006E0747" w:rsidP="006E0747">
      <w:pPr>
        <w:tabs>
          <w:tab w:val="left" w:pos="1418"/>
          <w:tab w:val="right" w:pos="9072"/>
        </w:tabs>
        <w:spacing w:after="0"/>
        <w:ind w:left="851"/>
        <w:rPr>
          <w:rFonts w:cs="Times New Roman"/>
        </w:rPr>
      </w:pPr>
      <w:r w:rsidRPr="00D035EC">
        <w:rPr>
          <w:rFonts w:cs="Times New Roman"/>
        </w:rPr>
        <w:t>Vízlágyítás célja, kémiai eljárásai, gépészeti berendezéseik üzemeltetése</w:t>
      </w:r>
    </w:p>
    <w:p w:rsidR="006E0747" w:rsidRPr="00D035EC" w:rsidRDefault="006E0747" w:rsidP="006E0747">
      <w:pPr>
        <w:tabs>
          <w:tab w:val="left" w:pos="1418"/>
          <w:tab w:val="right" w:pos="9072"/>
        </w:tabs>
        <w:spacing w:after="0"/>
        <w:ind w:left="851"/>
        <w:rPr>
          <w:rFonts w:cs="Times New Roman"/>
        </w:rPr>
      </w:pPr>
      <w:r w:rsidRPr="00D035EC">
        <w:rPr>
          <w:rFonts w:cs="Times New Roman"/>
        </w:rPr>
        <w:t>Az ioncsere elméleti alapjai</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Az ioncserélő berendezések kialakítása, ioncserélő rendszerek kapcsolása, gépészeti berendezései, üzemeltetése, </w:t>
      </w:r>
    </w:p>
    <w:p w:rsidR="006E0747" w:rsidRPr="00D035EC" w:rsidRDefault="006E0747" w:rsidP="006E0747">
      <w:pPr>
        <w:tabs>
          <w:tab w:val="left" w:pos="1418"/>
          <w:tab w:val="right" w:pos="9072"/>
        </w:tabs>
        <w:spacing w:after="0"/>
        <w:ind w:left="851"/>
        <w:rPr>
          <w:rFonts w:cs="Times New Roman"/>
        </w:rPr>
      </w:pPr>
      <w:r w:rsidRPr="00D035EC">
        <w:rPr>
          <w:rFonts w:cs="Times New Roman"/>
        </w:rPr>
        <w:t>Az ioncserélő anyagok regenerálása</w:t>
      </w:r>
    </w:p>
    <w:p w:rsidR="006E0747" w:rsidRPr="00D035EC" w:rsidRDefault="006E0747" w:rsidP="006E0747">
      <w:pPr>
        <w:tabs>
          <w:tab w:val="left" w:pos="1418"/>
          <w:tab w:val="right" w:pos="9072"/>
        </w:tabs>
        <w:spacing w:after="0"/>
        <w:ind w:left="851"/>
        <w:rPr>
          <w:rFonts w:cs="Times New Roman"/>
        </w:rPr>
      </w:pPr>
      <w:r w:rsidRPr="00D035EC">
        <w:rPr>
          <w:rFonts w:cs="Times New Roman"/>
        </w:rPr>
        <w:t>pH szabályozása, savtalanítás</w:t>
      </w:r>
    </w:p>
    <w:p w:rsidR="006E0747" w:rsidRPr="00D035EC" w:rsidRDefault="006E0747" w:rsidP="006E0747">
      <w:pPr>
        <w:tabs>
          <w:tab w:val="left" w:pos="1418"/>
          <w:tab w:val="right" w:pos="9072"/>
        </w:tabs>
        <w:spacing w:after="0"/>
        <w:ind w:left="851"/>
        <w:rPr>
          <w:rFonts w:cs="Times New Roman"/>
        </w:rPr>
      </w:pPr>
      <w:r w:rsidRPr="00D035EC">
        <w:rPr>
          <w:rFonts w:cs="Times New Roman"/>
        </w:rPr>
        <w:t>A derítés elméleti alapjai</w:t>
      </w:r>
    </w:p>
    <w:p w:rsidR="006E0747" w:rsidRPr="00D035EC" w:rsidRDefault="006E0747" w:rsidP="006E0747">
      <w:pPr>
        <w:tabs>
          <w:tab w:val="left" w:pos="1418"/>
          <w:tab w:val="right" w:pos="9072"/>
        </w:tabs>
        <w:spacing w:after="0"/>
        <w:ind w:left="851"/>
        <w:rPr>
          <w:rFonts w:cs="Times New Roman"/>
        </w:rPr>
      </w:pPr>
      <w:r w:rsidRPr="00D035EC">
        <w:rPr>
          <w:rFonts w:cs="Times New Roman"/>
        </w:rPr>
        <w:t>A derítőberendezések főbb típusai, kialakításuk, segédberendezései, gépészeti berendezései, üzemeltetése</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tabs>
          <w:tab w:val="left" w:pos="1418"/>
          <w:tab w:val="right" w:pos="9072"/>
        </w:tabs>
        <w:spacing w:after="0"/>
        <w:ind w:left="851"/>
        <w:rPr>
          <w:rFonts w:cs="Times New Roman"/>
        </w:rPr>
      </w:pPr>
      <w:r w:rsidRPr="00D035EC">
        <w:rPr>
          <w:rFonts w:cs="Times New Roman"/>
        </w:rPr>
        <w:t>Korróziós jelenségek, okaik, hatásaik, kiküszöbölésük lehetséges módjai</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tabs>
          <w:tab w:val="left" w:pos="1418"/>
          <w:tab w:val="right" w:pos="9072"/>
        </w:tabs>
        <w:spacing w:after="0"/>
        <w:ind w:left="851"/>
        <w:rPr>
          <w:rFonts w:cs="Times New Roman"/>
        </w:rPr>
      </w:pPr>
      <w:r w:rsidRPr="00D035EC">
        <w:rPr>
          <w:rFonts w:cs="Times New Roman"/>
        </w:rPr>
        <w:t>A biológiai vízkezelés műtárgyainak gépészeti berendezései, üzemeltetése</w:t>
      </w:r>
    </w:p>
    <w:p w:rsidR="006E0747" w:rsidRPr="00D035EC" w:rsidRDefault="006E0747" w:rsidP="006E0747">
      <w:pPr>
        <w:tabs>
          <w:tab w:val="left" w:pos="1418"/>
          <w:tab w:val="right" w:pos="9072"/>
        </w:tabs>
        <w:spacing w:after="0"/>
        <w:ind w:left="851"/>
        <w:rPr>
          <w:rFonts w:cs="Times New Roman"/>
        </w:rPr>
      </w:pPr>
      <w:r w:rsidRPr="00D035EC">
        <w:rPr>
          <w:rFonts w:cs="Times New Roman"/>
        </w:rPr>
        <w:t>Folyékony hulladék szállításának, kezelésének berendezései</w:t>
      </w:r>
    </w:p>
    <w:p w:rsidR="006E0747" w:rsidRPr="00D035EC" w:rsidRDefault="006E0747" w:rsidP="006E0747">
      <w:pPr>
        <w:tabs>
          <w:tab w:val="left" w:pos="1418"/>
          <w:tab w:val="right" w:pos="9072"/>
        </w:tabs>
        <w:spacing w:after="0"/>
        <w:ind w:left="851"/>
        <w:rPr>
          <w:rFonts w:cs="Times New Roman"/>
        </w:rPr>
      </w:pPr>
      <w:r w:rsidRPr="00D035EC">
        <w:rPr>
          <w:rFonts w:cs="Times New Roman"/>
        </w:rPr>
        <w:t>Iszapsűrítés műtárgyai, berendezései</w:t>
      </w:r>
    </w:p>
    <w:p w:rsidR="006E0747" w:rsidRPr="00D035EC" w:rsidRDefault="006E0747" w:rsidP="006E0747">
      <w:pPr>
        <w:tabs>
          <w:tab w:val="left" w:pos="1418"/>
          <w:tab w:val="right" w:pos="9072"/>
        </w:tabs>
        <w:spacing w:after="0"/>
        <w:ind w:left="851"/>
        <w:rPr>
          <w:rFonts w:cs="Times New Roman"/>
        </w:rPr>
      </w:pPr>
      <w:r w:rsidRPr="00D035EC">
        <w:rPr>
          <w:rFonts w:cs="Times New Roman"/>
        </w:rPr>
        <w:lastRenderedPageBreak/>
        <w:t>Biogáz termelés és energetikai hasznosítása</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Biogáz-hasznosítás </w:t>
      </w:r>
    </w:p>
    <w:p w:rsidR="006E0747" w:rsidRPr="00D035EC" w:rsidRDefault="006E0747" w:rsidP="006E0747">
      <w:pPr>
        <w:tabs>
          <w:tab w:val="left" w:pos="1418"/>
          <w:tab w:val="right" w:pos="9072"/>
        </w:tabs>
        <w:spacing w:after="0"/>
        <w:ind w:left="851"/>
        <w:rPr>
          <w:rFonts w:cs="Times New Roman"/>
        </w:rPr>
      </w:pPr>
      <w:r w:rsidRPr="00D035EC">
        <w:rPr>
          <w:rFonts w:cs="Times New Roman"/>
        </w:rPr>
        <w:t>Komposztálás műszaki megoldása</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Műszaki számítások</w:t>
      </w:r>
      <w:r w:rsidRPr="00D035EC">
        <w:rPr>
          <w:rFonts w:cs="Times New Roman"/>
          <w:b/>
          <w:i/>
        </w:rPr>
        <w:tab/>
        <w:t>… óra/62 óra</w:t>
      </w:r>
    </w:p>
    <w:p w:rsidR="006E0747" w:rsidRPr="00D035EC" w:rsidRDefault="006E0747" w:rsidP="006E0747">
      <w:pPr>
        <w:spacing w:after="0"/>
        <w:ind w:left="851"/>
        <w:rPr>
          <w:rFonts w:cs="Times New Roman"/>
        </w:rPr>
      </w:pPr>
      <w:r w:rsidRPr="00D035EC">
        <w:rPr>
          <w:rFonts w:cs="Times New Roman"/>
        </w:rPr>
        <w:t>A természetben előforduló felszíni és felszín alatti vizek hidrológiai jellemzői, vízkészletek, vízállás fogalma és mérése</w:t>
      </w:r>
    </w:p>
    <w:p w:rsidR="006E0747" w:rsidRPr="00D035EC" w:rsidRDefault="006E0747" w:rsidP="006E0747">
      <w:pPr>
        <w:spacing w:after="0"/>
        <w:ind w:left="851"/>
        <w:rPr>
          <w:rFonts w:cs="Times New Roman"/>
        </w:rPr>
      </w:pPr>
      <w:r w:rsidRPr="00D035EC">
        <w:rPr>
          <w:rFonts w:cs="Times New Roman"/>
        </w:rPr>
        <w:t>Hidrometeorológiai alapismeretek: csapadék, párolgás, beszivárgás, lefolyás, hidrológiai statisztika</w:t>
      </w:r>
    </w:p>
    <w:p w:rsidR="006E0747" w:rsidRPr="00D035EC" w:rsidRDefault="006E0747" w:rsidP="006E0747">
      <w:pPr>
        <w:spacing w:after="0"/>
        <w:ind w:left="851"/>
        <w:rPr>
          <w:rFonts w:cs="Times New Roman"/>
        </w:rPr>
      </w:pPr>
      <w:r w:rsidRPr="00D035EC">
        <w:rPr>
          <w:rFonts w:cs="Times New Roman"/>
        </w:rPr>
        <w:t>Hidrosztatika, úszás: Euler és Archimédesz törvénye</w:t>
      </w:r>
    </w:p>
    <w:p w:rsidR="006E0747" w:rsidRPr="00D035EC" w:rsidRDefault="006E0747" w:rsidP="006E0747">
      <w:pPr>
        <w:spacing w:after="0"/>
        <w:ind w:left="851"/>
        <w:rPr>
          <w:rFonts w:cs="Times New Roman"/>
        </w:rPr>
      </w:pPr>
      <w:r w:rsidRPr="00D035EC">
        <w:rPr>
          <w:rFonts w:cs="Times New Roman"/>
        </w:rPr>
        <w:t>Gravitációs áramlások: térfogatáram, középsebesség, folytonossági egyenlet, Chezy képlete, hidraulikai sugár, mederérdesség, sebességtényező</w:t>
      </w:r>
    </w:p>
    <w:p w:rsidR="006E0747" w:rsidRPr="00D035EC" w:rsidRDefault="006E0747" w:rsidP="006E0747">
      <w:pPr>
        <w:spacing w:after="0"/>
        <w:ind w:left="851"/>
        <w:rPr>
          <w:rFonts w:cs="Times New Roman"/>
        </w:rPr>
      </w:pPr>
      <w:r w:rsidRPr="00D035EC">
        <w:rPr>
          <w:rFonts w:cs="Times New Roman"/>
        </w:rPr>
        <w:t>Gravitációs áramlás nyílt csatornában és csővezetékben</w:t>
      </w:r>
    </w:p>
    <w:p w:rsidR="006E0747" w:rsidRPr="00D035EC" w:rsidRDefault="006E0747" w:rsidP="006E0747">
      <w:pPr>
        <w:spacing w:after="0"/>
        <w:ind w:left="851"/>
        <w:rPr>
          <w:rFonts w:cs="Times New Roman"/>
        </w:rPr>
      </w:pPr>
      <w:r w:rsidRPr="00D035EC">
        <w:rPr>
          <w:rFonts w:cs="Times New Roman"/>
        </w:rPr>
        <w:t>Szabad átbukás, alulról befolyásolt átbukás, edényből kifolyás: µ vízhozam tényező, bukók hitelesítése</w:t>
      </w:r>
    </w:p>
    <w:p w:rsidR="006E0747" w:rsidRPr="00D035EC" w:rsidRDefault="006E0747" w:rsidP="006E0747">
      <w:pPr>
        <w:spacing w:after="0"/>
        <w:ind w:left="851"/>
        <w:rPr>
          <w:rFonts w:cs="Times New Roman"/>
        </w:rPr>
      </w:pPr>
      <w:r w:rsidRPr="00D035EC">
        <w:rPr>
          <w:rFonts w:cs="Times New Roman"/>
        </w:rPr>
        <w:t>Nyomás alatti áramlás: Bernoulli törvénye, geodéziai magasság, nyomásmagasság, sebességmagasság, hossz-menti veszteség, helyi veszteségek, súrlódási tényező, helyi veszteség tényező</w:t>
      </w:r>
    </w:p>
    <w:p w:rsidR="006E0747" w:rsidRPr="00D035EC" w:rsidRDefault="006E0747" w:rsidP="006E0747">
      <w:pPr>
        <w:spacing w:after="0"/>
        <w:ind w:left="851"/>
        <w:rPr>
          <w:rFonts w:cs="Times New Roman"/>
        </w:rPr>
      </w:pPr>
      <w:r w:rsidRPr="00D035EC">
        <w:rPr>
          <w:rFonts w:cs="Times New Roman"/>
        </w:rPr>
        <w:t>Nyíltfelszínű csatorna méretezés: négyszög szelvény, trapéz szelvény, összetett szelvények, körszelvény</w:t>
      </w:r>
    </w:p>
    <w:p w:rsidR="006E0747" w:rsidRPr="00D035EC" w:rsidRDefault="006E0747" w:rsidP="006E0747">
      <w:pPr>
        <w:spacing w:after="0"/>
        <w:ind w:left="851"/>
        <w:rPr>
          <w:rFonts w:cs="Times New Roman"/>
        </w:rPr>
      </w:pPr>
      <w:r w:rsidRPr="00D035EC">
        <w:rPr>
          <w:rFonts w:cs="Times New Roman"/>
        </w:rPr>
        <w:t>Méretezés segédletekkel</w:t>
      </w:r>
    </w:p>
    <w:p w:rsidR="006E0747" w:rsidRPr="00D035EC" w:rsidRDefault="006E0747" w:rsidP="006E0747">
      <w:pPr>
        <w:spacing w:after="0"/>
        <w:ind w:left="851"/>
        <w:rPr>
          <w:rFonts w:cs="Times New Roman"/>
        </w:rPr>
      </w:pPr>
      <w:r w:rsidRPr="00D035EC">
        <w:rPr>
          <w:rFonts w:cs="Times New Roman"/>
        </w:rPr>
        <w:t>Méretezés számításokkal: folytonossági egyenlet, Chezy képlet alkalmazása</w:t>
      </w:r>
    </w:p>
    <w:p w:rsidR="006E0747" w:rsidRPr="00D035EC" w:rsidRDefault="006E0747" w:rsidP="006E0747">
      <w:pPr>
        <w:spacing w:after="0"/>
        <w:ind w:left="851"/>
        <w:rPr>
          <w:rFonts w:cs="Times New Roman"/>
        </w:rPr>
      </w:pPr>
      <w:r w:rsidRPr="00D035EC">
        <w:rPr>
          <w:rFonts w:cs="Times New Roman"/>
        </w:rPr>
        <w:t>Csőcsatorna méretezés: csőcsatornák keresztmetszetei, a különböző kereszt-metszetekhez használatos méretezési segédletek</w:t>
      </w:r>
    </w:p>
    <w:p w:rsidR="006E0747" w:rsidRPr="00D035EC" w:rsidRDefault="006E0747" w:rsidP="006E0747">
      <w:pPr>
        <w:spacing w:after="0"/>
        <w:ind w:left="851"/>
        <w:rPr>
          <w:rFonts w:cs="Times New Roman"/>
        </w:rPr>
      </w:pPr>
      <w:r w:rsidRPr="00D035EC">
        <w:rPr>
          <w:rFonts w:cs="Times New Roman"/>
        </w:rPr>
        <w:t xml:space="preserve">Csővezetékek méretezése: </w:t>
      </w:r>
    </w:p>
    <w:p w:rsidR="006E0747" w:rsidRPr="00D035EC" w:rsidRDefault="006E0747" w:rsidP="006E0747">
      <w:pPr>
        <w:spacing w:after="0"/>
        <w:ind w:left="1134"/>
        <w:rPr>
          <w:rFonts w:cs="Times New Roman"/>
        </w:rPr>
      </w:pPr>
      <w:r w:rsidRPr="00D035EC">
        <w:rPr>
          <w:rFonts w:cs="Times New Roman"/>
        </w:rPr>
        <w:t>- nyomás alatti vízmozgások nyomásellenőrzése Bernoulli egyenlettel</w:t>
      </w:r>
    </w:p>
    <w:p w:rsidR="006E0747" w:rsidRPr="00D035EC" w:rsidRDefault="006E0747" w:rsidP="006E0747">
      <w:pPr>
        <w:spacing w:after="0"/>
        <w:ind w:left="1134"/>
        <w:rPr>
          <w:rFonts w:cs="Times New Roman"/>
        </w:rPr>
      </w:pPr>
      <w:r w:rsidRPr="00D035EC">
        <w:rPr>
          <w:rFonts w:cs="Times New Roman"/>
        </w:rPr>
        <w:t>- veszteségek számítása különböző anyagú csővezetékeknél</w:t>
      </w:r>
    </w:p>
    <w:p w:rsidR="006E0747" w:rsidRPr="00D035EC" w:rsidRDefault="006E0747" w:rsidP="006E0747">
      <w:pPr>
        <w:spacing w:after="0"/>
        <w:ind w:left="851"/>
        <w:rPr>
          <w:rFonts w:cs="Times New Roman"/>
        </w:rPr>
      </w:pPr>
      <w:r w:rsidRPr="00D035EC">
        <w:rPr>
          <w:rFonts w:cs="Times New Roman"/>
        </w:rPr>
        <w:t>Tárolók méretezése: vízhasznosítási tározók méretezése: középvízhozam összegzés, grafikus módszer, számításos módszer</w:t>
      </w:r>
    </w:p>
    <w:p w:rsidR="006E0747" w:rsidRPr="00D035EC" w:rsidRDefault="006E0747" w:rsidP="006E0747">
      <w:pPr>
        <w:spacing w:after="0"/>
        <w:ind w:left="851"/>
        <w:rPr>
          <w:rFonts w:cs="Times New Roman"/>
        </w:rPr>
      </w:pPr>
      <w:r w:rsidRPr="00D035EC">
        <w:rPr>
          <w:rFonts w:cs="Times New Roman"/>
        </w:rPr>
        <w:t>Műtárgyak méretezése: bukó, zsilip, áteresz, bújtató, hídnyílások</w:t>
      </w:r>
    </w:p>
    <w:p w:rsidR="006E0747" w:rsidRPr="00D035EC" w:rsidRDefault="006E0747" w:rsidP="006E0747">
      <w:pPr>
        <w:spacing w:after="0"/>
        <w:ind w:left="851"/>
        <w:rPr>
          <w:rFonts w:cs="Times New Roman"/>
        </w:rPr>
      </w:pPr>
      <w:r w:rsidRPr="00D035EC">
        <w:rPr>
          <w:rFonts w:cs="Times New Roman"/>
        </w:rPr>
        <w:t>Műtárgyak okozta duzzasztás számítása</w:t>
      </w:r>
    </w:p>
    <w:p w:rsidR="006E0747" w:rsidRPr="00D035EC" w:rsidRDefault="006E0747" w:rsidP="006E0747">
      <w:pPr>
        <w:spacing w:after="0"/>
        <w:ind w:left="851"/>
        <w:rPr>
          <w:rFonts w:cs="Times New Roman"/>
        </w:rPr>
      </w:pPr>
      <w:r w:rsidRPr="00D035EC">
        <w:rPr>
          <w:rFonts w:cs="Times New Roman"/>
        </w:rPr>
        <w:t>Hidraulikai terhelés meghatározása</w:t>
      </w:r>
    </w:p>
    <w:p w:rsidR="006E0747" w:rsidRPr="00D035EC" w:rsidRDefault="006E0747" w:rsidP="006E0747">
      <w:pPr>
        <w:spacing w:after="0"/>
        <w:ind w:left="851"/>
        <w:rPr>
          <w:rFonts w:cs="Times New Roman"/>
        </w:rPr>
      </w:pPr>
      <w:r w:rsidRPr="00D035EC">
        <w:rPr>
          <w:rFonts w:cs="Times New Roman"/>
        </w:rPr>
        <w:t>Gravitációs csatornák és nyomócső hálózatok (kör és elágazó) ellenőrzése, méretezése</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képzés javasolt helyszíne (ajánlás)</w:t>
      </w:r>
    </w:p>
    <w:p w:rsidR="006E0747" w:rsidRPr="00D035EC" w:rsidRDefault="006E0747" w:rsidP="006E0747">
      <w:pPr>
        <w:spacing w:after="0"/>
        <w:ind w:left="426"/>
        <w:rPr>
          <w:rFonts w:cs="Times New Roman"/>
        </w:rPr>
      </w:pPr>
      <w:r w:rsidRPr="00D035EC">
        <w:rPr>
          <w:rFonts w:cs="Times New Roman"/>
        </w:rPr>
        <w:t>Tanterem</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elsajátítása során alkalmazható sajátos módszerek, tanulói tevékenységformák (ajánlás)</w:t>
      </w:r>
    </w:p>
    <w:p w:rsidR="006E0747" w:rsidRPr="00D035EC" w:rsidRDefault="006E0747" w:rsidP="006E0747">
      <w:pPr>
        <w:spacing w:after="0"/>
        <w:ind w:left="426"/>
        <w:rPr>
          <w:rFonts w:cs="Times New Roman"/>
        </w:rPr>
      </w:pPr>
    </w:p>
    <w:p w:rsidR="006E0747" w:rsidRPr="00D035EC" w:rsidRDefault="006E0747" w:rsidP="006E0747">
      <w:pPr>
        <w:spacing w:after="0"/>
        <w:ind w:left="426"/>
        <w:rPr>
          <w:rFonts w:cs="Times New Roman"/>
          <w:i/>
        </w:rPr>
      </w:pP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2"/>
          <w:numId w:val="8"/>
        </w:numPr>
        <w:spacing w:after="0"/>
        <w:rPr>
          <w:rFonts w:cs="Times New Roman"/>
          <w:b/>
        </w:rPr>
      </w:pPr>
      <w:r w:rsidRPr="00D035EC">
        <w:rPr>
          <w:rFonts w:cs="Times New Roman"/>
          <w:b/>
        </w:rPr>
        <w:t>A tantárgy elsajátítása során alkalmazható sajátos módszerek (ajánlás)</w:t>
      </w:r>
    </w:p>
    <w:p w:rsidR="00D1523C" w:rsidRPr="00D035EC" w:rsidRDefault="00D1523C" w:rsidP="00D1523C">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1523C" w:rsidRPr="00D035EC" w:rsidTr="00D1523C">
        <w:trPr>
          <w:trHeight w:val="600"/>
          <w:jc w:val="center"/>
        </w:trPr>
        <w:tc>
          <w:tcPr>
            <w:tcW w:w="960" w:type="dxa"/>
            <w:vMerge w:val="restart"/>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Alkalmazandó eszközök és felszerelések </w:t>
            </w:r>
          </w:p>
        </w:tc>
      </w:tr>
      <w:tr w:rsidR="00D1523C" w:rsidRPr="00D035EC" w:rsidTr="00D1523C">
        <w:trPr>
          <w:trHeight w:val="255"/>
          <w:jc w:val="center"/>
        </w:trPr>
        <w:tc>
          <w:tcPr>
            <w:tcW w:w="960" w:type="dxa"/>
            <w:vMerge/>
            <w:vAlign w:val="center"/>
            <w:hideMark/>
          </w:tcPr>
          <w:p w:rsidR="00D1523C" w:rsidRPr="00D035EC" w:rsidRDefault="00D1523C" w:rsidP="00D1523C">
            <w:pPr>
              <w:spacing w:after="0"/>
              <w:jc w:val="left"/>
              <w:rPr>
                <w:rFonts w:eastAsia="Times New Roman" w:cs="Times New Roman"/>
                <w:color w:val="000000"/>
                <w:sz w:val="20"/>
                <w:szCs w:val="20"/>
                <w:lang w:eastAsia="hu-HU"/>
              </w:rPr>
            </w:pPr>
          </w:p>
        </w:tc>
        <w:tc>
          <w:tcPr>
            <w:tcW w:w="2220" w:type="dxa"/>
            <w:vMerge/>
            <w:vAlign w:val="center"/>
            <w:hideMark/>
          </w:tcPr>
          <w:p w:rsidR="00D1523C" w:rsidRPr="00D035EC" w:rsidRDefault="00D1523C" w:rsidP="00D1523C">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egyéni</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osztály</w:t>
            </w:r>
          </w:p>
        </w:tc>
        <w:tc>
          <w:tcPr>
            <w:tcW w:w="2380" w:type="dxa"/>
            <w:vMerge/>
            <w:vAlign w:val="center"/>
            <w:hideMark/>
          </w:tcPr>
          <w:p w:rsidR="00D1523C" w:rsidRPr="00D035EC" w:rsidRDefault="00D1523C" w:rsidP="00D1523C">
            <w:pPr>
              <w:spacing w:after="0"/>
              <w:jc w:val="left"/>
              <w:rPr>
                <w:rFonts w:eastAsia="Times New Roman" w:cs="Times New Roman"/>
                <w:color w:val="000000"/>
                <w:sz w:val="20"/>
                <w:szCs w:val="20"/>
                <w:lang w:eastAsia="hu-HU"/>
              </w:rPr>
            </w:pPr>
          </w:p>
        </w:tc>
      </w:tr>
      <w:tr w:rsidR="00D1523C" w:rsidRPr="00D035EC" w:rsidTr="00D1523C">
        <w:trPr>
          <w:trHeight w:val="255"/>
          <w:jc w:val="center"/>
        </w:trPr>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w:t>
            </w:r>
          </w:p>
        </w:tc>
        <w:tc>
          <w:tcPr>
            <w:tcW w:w="222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magyarázat</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255"/>
          <w:jc w:val="center"/>
        </w:trPr>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w:t>
            </w:r>
          </w:p>
        </w:tc>
        <w:tc>
          <w:tcPr>
            <w:tcW w:w="222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megbeszélés</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255"/>
          <w:jc w:val="center"/>
        </w:trPr>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lastRenderedPageBreak/>
              <w:t>3.</w:t>
            </w:r>
          </w:p>
        </w:tc>
        <w:tc>
          <w:tcPr>
            <w:tcW w:w="222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szemléltetés</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255"/>
          <w:jc w:val="center"/>
        </w:trPr>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w:t>
            </w:r>
          </w:p>
        </w:tc>
        <w:tc>
          <w:tcPr>
            <w:tcW w:w="222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házi feladat</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bl>
    <w:p w:rsidR="00D1523C" w:rsidRPr="00D035EC" w:rsidRDefault="00D1523C" w:rsidP="00D1523C">
      <w:pPr>
        <w:pStyle w:val="Listaszerbekezds"/>
        <w:spacing w:after="0"/>
        <w:ind w:left="1224"/>
        <w:rPr>
          <w:rFonts w:cs="Times New Roman"/>
          <w:b/>
        </w:rPr>
      </w:pP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2"/>
          <w:numId w:val="8"/>
        </w:numPr>
        <w:spacing w:after="0"/>
        <w:rPr>
          <w:rFonts w:cs="Times New Roman"/>
          <w:b/>
        </w:rPr>
      </w:pPr>
      <w:r w:rsidRPr="00D035EC">
        <w:rPr>
          <w:rFonts w:cs="Times New Roman"/>
          <w:b/>
        </w:rPr>
        <w:t>A tantárgy elsajátítása során alkalmazható tanulói tevékenységformák (ajánlás)</w:t>
      </w:r>
    </w:p>
    <w:p w:rsidR="00D1523C" w:rsidRPr="00D035EC" w:rsidRDefault="00D1523C" w:rsidP="00D1523C">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1523C" w:rsidRPr="00D035EC" w:rsidTr="00D1523C">
        <w:trPr>
          <w:trHeight w:val="255"/>
          <w:jc w:val="center"/>
        </w:trPr>
        <w:tc>
          <w:tcPr>
            <w:tcW w:w="1040" w:type="dxa"/>
            <w:vMerge w:val="restart"/>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Alkalmazandó eszközök és felszerelések </w:t>
            </w:r>
          </w:p>
        </w:tc>
      </w:tr>
      <w:tr w:rsidR="00D1523C" w:rsidRPr="00D035EC" w:rsidTr="00D1523C">
        <w:trPr>
          <w:trHeight w:val="510"/>
          <w:jc w:val="center"/>
        </w:trPr>
        <w:tc>
          <w:tcPr>
            <w:tcW w:w="1040" w:type="dxa"/>
            <w:vMerge/>
            <w:vAlign w:val="center"/>
            <w:hideMark/>
          </w:tcPr>
          <w:p w:rsidR="00D1523C" w:rsidRPr="00D035EC" w:rsidRDefault="00D1523C" w:rsidP="00D1523C">
            <w:pPr>
              <w:spacing w:after="0"/>
              <w:jc w:val="left"/>
              <w:rPr>
                <w:rFonts w:eastAsia="Times New Roman" w:cs="Times New Roman"/>
                <w:color w:val="000000"/>
                <w:sz w:val="20"/>
                <w:szCs w:val="20"/>
                <w:lang w:eastAsia="hu-HU"/>
              </w:rPr>
            </w:pPr>
          </w:p>
        </w:tc>
        <w:tc>
          <w:tcPr>
            <w:tcW w:w="2800" w:type="dxa"/>
            <w:vMerge/>
            <w:vAlign w:val="center"/>
            <w:hideMark/>
          </w:tcPr>
          <w:p w:rsidR="00D1523C" w:rsidRPr="00D035EC" w:rsidRDefault="00D1523C" w:rsidP="00D1523C">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egyéni</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csoport-bontás</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osztály-keret</w:t>
            </w:r>
          </w:p>
        </w:tc>
        <w:tc>
          <w:tcPr>
            <w:tcW w:w="2380" w:type="dxa"/>
            <w:vMerge/>
            <w:vAlign w:val="center"/>
            <w:hideMark/>
          </w:tcPr>
          <w:p w:rsidR="00D1523C" w:rsidRPr="00D035EC" w:rsidRDefault="00D1523C" w:rsidP="00D1523C">
            <w:pPr>
              <w:spacing w:after="0"/>
              <w:jc w:val="left"/>
              <w:rPr>
                <w:rFonts w:eastAsia="Times New Roman" w:cs="Times New Roman"/>
                <w:color w:val="000000"/>
                <w:sz w:val="20"/>
                <w:szCs w:val="20"/>
                <w:lang w:eastAsia="hu-HU"/>
              </w:rPr>
            </w:pPr>
          </w:p>
        </w:tc>
      </w:tr>
      <w:tr w:rsidR="00D1523C" w:rsidRPr="00D035EC" w:rsidTr="00D1523C">
        <w:trPr>
          <w:trHeight w:val="255"/>
          <w:jc w:val="center"/>
        </w:trPr>
        <w:tc>
          <w:tcPr>
            <w:tcW w:w="1040" w:type="dxa"/>
            <w:shd w:val="clear" w:color="000000" w:fill="D9D9D9"/>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w:t>
            </w:r>
          </w:p>
        </w:tc>
        <w:tc>
          <w:tcPr>
            <w:tcW w:w="7460" w:type="dxa"/>
            <w:gridSpan w:val="5"/>
            <w:shd w:val="clear" w:color="000000" w:fill="D9D9D9"/>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 feldolgozó tevékenységek</w:t>
            </w:r>
          </w:p>
        </w:tc>
      </w:tr>
      <w:tr w:rsidR="00D1523C" w:rsidRPr="00D035EC" w:rsidTr="00D1523C">
        <w:trPr>
          <w:trHeight w:val="510"/>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1.1.</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510"/>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1.2.</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510"/>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1.3.</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510"/>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1.4.</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510"/>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1.5.</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255"/>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1.6.</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510"/>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1.7.</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255"/>
          <w:jc w:val="center"/>
        </w:trPr>
        <w:tc>
          <w:tcPr>
            <w:tcW w:w="1040" w:type="dxa"/>
            <w:shd w:val="clear" w:color="000000" w:fill="D9D9D9"/>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w:t>
            </w:r>
          </w:p>
        </w:tc>
        <w:tc>
          <w:tcPr>
            <w:tcW w:w="7460" w:type="dxa"/>
            <w:gridSpan w:val="5"/>
            <w:shd w:val="clear" w:color="000000" w:fill="D9D9D9"/>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Ismeretalkalmazási gyakorló tevékenységek, feladatok</w:t>
            </w:r>
          </w:p>
        </w:tc>
      </w:tr>
      <w:tr w:rsidR="00D1523C" w:rsidRPr="00D035EC" w:rsidTr="00D1523C">
        <w:trPr>
          <w:trHeight w:val="510"/>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2.1.</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255"/>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2.2.</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Tesztfeladat megoldása</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255"/>
          <w:jc w:val="center"/>
        </w:trPr>
        <w:tc>
          <w:tcPr>
            <w:tcW w:w="1040" w:type="dxa"/>
            <w:shd w:val="clear" w:color="000000" w:fill="D9D9D9"/>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w:t>
            </w:r>
          </w:p>
        </w:tc>
        <w:tc>
          <w:tcPr>
            <w:tcW w:w="7460" w:type="dxa"/>
            <w:gridSpan w:val="5"/>
            <w:shd w:val="clear" w:color="000000" w:fill="D9D9D9"/>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Képi információk körében</w:t>
            </w:r>
          </w:p>
        </w:tc>
      </w:tr>
      <w:tr w:rsidR="00D1523C" w:rsidRPr="00D035EC" w:rsidTr="00D1523C">
        <w:trPr>
          <w:trHeight w:val="255"/>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3.1.</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rajz értelmezése</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255"/>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3.2.</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255"/>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3.3.</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rajz készítés tárgyról</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255"/>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3.4.</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rajz kiegészítés</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255"/>
          <w:jc w:val="center"/>
        </w:trPr>
        <w:tc>
          <w:tcPr>
            <w:tcW w:w="1040" w:type="dxa"/>
            <w:shd w:val="clear" w:color="000000" w:fill="D9D9D9"/>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w:t>
            </w:r>
          </w:p>
        </w:tc>
        <w:tc>
          <w:tcPr>
            <w:tcW w:w="7460" w:type="dxa"/>
            <w:gridSpan w:val="5"/>
            <w:shd w:val="clear" w:color="000000" w:fill="D9D9D9"/>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Komplex információk körében</w:t>
            </w:r>
          </w:p>
        </w:tc>
      </w:tr>
      <w:tr w:rsidR="00D1523C" w:rsidRPr="00D035EC" w:rsidTr="00D1523C">
        <w:trPr>
          <w:trHeight w:val="510"/>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4.1.</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255"/>
          <w:jc w:val="center"/>
        </w:trPr>
        <w:tc>
          <w:tcPr>
            <w:tcW w:w="1040" w:type="dxa"/>
            <w:shd w:val="clear" w:color="000000" w:fill="D9D9D9"/>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5.</w:t>
            </w:r>
          </w:p>
        </w:tc>
        <w:tc>
          <w:tcPr>
            <w:tcW w:w="7460" w:type="dxa"/>
            <w:gridSpan w:val="5"/>
            <w:shd w:val="clear" w:color="000000" w:fill="D9D9D9"/>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Csoportos munkaformák körében</w:t>
            </w:r>
          </w:p>
        </w:tc>
      </w:tr>
      <w:tr w:rsidR="00D1523C" w:rsidRPr="00D035EC" w:rsidTr="00D1523C">
        <w:trPr>
          <w:trHeight w:val="510"/>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5.1.</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510"/>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5.2.</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510"/>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5.3.</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bl>
    <w:p w:rsidR="00D1523C" w:rsidRPr="00D035EC" w:rsidRDefault="00D1523C" w:rsidP="00D1523C">
      <w:pPr>
        <w:pStyle w:val="Listaszerbekezds"/>
        <w:spacing w:after="0"/>
        <w:ind w:left="1224"/>
        <w:rPr>
          <w:rFonts w:cs="Times New Roman"/>
          <w:b/>
        </w:rPr>
      </w:pP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értékelésének módja</w:t>
      </w:r>
    </w:p>
    <w:p w:rsidR="006E0747" w:rsidRPr="00D035EC" w:rsidRDefault="006E0747" w:rsidP="006E0747">
      <w:pPr>
        <w:spacing w:after="0"/>
        <w:ind w:left="426"/>
        <w:rPr>
          <w:rFonts w:cs="Times New Roman"/>
        </w:rPr>
      </w:pPr>
      <w:r w:rsidRPr="00D035EC">
        <w:rPr>
          <w:rFonts w:cs="Times New Roman"/>
        </w:rPr>
        <w:t>A nemzeti köznevelésről szóló 2011. évi CXC. törvény. 54. § (2) a) pontja szerinti értékeléssel.</w:t>
      </w:r>
    </w:p>
    <w:p w:rsidR="006E0747" w:rsidRPr="00D035EC" w:rsidRDefault="006E0747" w:rsidP="006E0747">
      <w:pPr>
        <w:spacing w:after="0"/>
        <w:ind w:left="426"/>
        <w:rPr>
          <w:rFonts w:cs="Times New Roman"/>
        </w:rPr>
      </w:pPr>
    </w:p>
    <w:p w:rsidR="006E0747" w:rsidRPr="00D035EC" w:rsidRDefault="006E0747" w:rsidP="006E0747">
      <w:pPr>
        <w:spacing w:after="0"/>
        <w:rPr>
          <w:rFonts w:cs="Times New Roman"/>
        </w:rPr>
      </w:pPr>
    </w:p>
    <w:p w:rsidR="006E0747" w:rsidRPr="00D035EC" w:rsidRDefault="006E0747" w:rsidP="006E0747">
      <w:pPr>
        <w:pStyle w:val="Listaszerbekezds"/>
        <w:numPr>
          <w:ilvl w:val="0"/>
          <w:numId w:val="8"/>
        </w:numPr>
        <w:tabs>
          <w:tab w:val="right" w:pos="9072"/>
        </w:tabs>
        <w:spacing w:after="0"/>
        <w:rPr>
          <w:rFonts w:cs="Times New Roman"/>
          <w:b/>
        </w:rPr>
      </w:pPr>
      <w:r w:rsidRPr="00D035EC">
        <w:rPr>
          <w:rFonts w:cs="Times New Roman"/>
          <w:b/>
        </w:rPr>
        <w:lastRenderedPageBreak/>
        <w:t>Vízügyi létesítések tantárgy</w:t>
      </w:r>
      <w:r w:rsidRPr="00D035EC">
        <w:rPr>
          <w:rFonts w:cs="Times New Roman"/>
          <w:b/>
        </w:rPr>
        <w:tab/>
        <w:t>… óra/93 óra*</w:t>
      </w:r>
    </w:p>
    <w:p w:rsidR="006E0747" w:rsidRPr="00D035EC" w:rsidRDefault="006E0747" w:rsidP="006E0747">
      <w:pPr>
        <w:spacing w:after="0"/>
        <w:jc w:val="right"/>
        <w:rPr>
          <w:rFonts w:cs="Times New Roman"/>
          <w:sz w:val="20"/>
        </w:rPr>
      </w:pPr>
      <w:r w:rsidRPr="00D035EC">
        <w:rPr>
          <w:rFonts w:cs="Times New Roman"/>
          <w:sz w:val="20"/>
        </w:rPr>
        <w:t>* 9-13. évfolyamon megszervezett képzés/13. és 14. évfolyamon megszervezett képzés</w:t>
      </w:r>
    </w:p>
    <w:p w:rsidR="006E0747" w:rsidRPr="00D035EC" w:rsidRDefault="006E0747" w:rsidP="006E0747">
      <w:pPr>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tanításának célja</w:t>
      </w:r>
    </w:p>
    <w:p w:rsidR="006E0747" w:rsidRPr="00D035EC" w:rsidRDefault="006E0747" w:rsidP="006E0747">
      <w:pPr>
        <w:spacing w:after="0"/>
        <w:ind w:left="426"/>
        <w:rPr>
          <w:rFonts w:cs="Times New Roman"/>
        </w:rPr>
      </w:pPr>
      <w:r w:rsidRPr="00D035EC">
        <w:rPr>
          <w:rFonts w:cs="Times New Roman"/>
        </w:rPr>
        <w:t>A vízügyi létesítések tantárgy célja az építéstechnológiában, illetve a vízügyi szakterületen alkalmazott eljárások bemutatása, valamint a műtárgyakra ható erők vizsgálatához, a szerkezetek szilárdságtani ellenőrzéséhez, méretezéséhez szükséges ismeretek elsajátítása</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Kapcsolódó közismereti, szakmai tartalmak</w:t>
      </w:r>
    </w:p>
    <w:p w:rsidR="006E0747" w:rsidRPr="00D035EC" w:rsidRDefault="006E0747" w:rsidP="006E0747">
      <w:pPr>
        <w:spacing w:after="0"/>
        <w:ind w:left="426"/>
        <w:rPr>
          <w:rFonts w:cs="Times New Roman"/>
        </w:rPr>
      </w:pPr>
      <w:r w:rsidRPr="00D035EC">
        <w:rPr>
          <w:rFonts w:cs="Times New Roman"/>
        </w:rPr>
        <w:t>A tantárgy az adott évfolyamba lépés feltételeiként megjelölt közismereti és szakmai tartalmakra épül.</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Témakörök</w:t>
      </w: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Építőanyagok</w:t>
      </w:r>
      <w:r w:rsidRPr="00D035EC">
        <w:rPr>
          <w:rFonts w:cs="Times New Roman"/>
          <w:b/>
          <w:i/>
        </w:rPr>
        <w:tab/>
        <w:t>… óra/31 óra</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Vízépítésben leggyakrabban előforduló anyagok, jellemző tulajdonságaik, előállításuk és felhasználásuk módja </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Talajfizikai jellemzők (víztartalom, sűrűség stb.) </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Az alkalmazott fémek (acél, öntöttvas, színes fémek) előállítása, fizikai tulajdonságaik, megmunkálhatóságuk, alkalmazási lehetőségeik </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Betonok, vasbetonok alkotó elemeinek ismerete: cementek tulajdonságai, fajtái, adalékanyagok, adalékszerek és azok legfőbb tulajdonságai, víz szerepe, minőségi követelményei </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Betonkészítés technológiája </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Legfontosabb vízépítésben alkalmazott, előre gyártott beton és vasbeton termékek, valamint azok alkalmazási lehetőségei (csövek, aknaelemek, személyelemek stb.) </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Műanyagok, azok fajtái, felhasználási területük és a különféle termékek </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A vízépítésében alkalmazott műanyag termékek és azok alkalmazási feltételei </w:t>
      </w:r>
    </w:p>
    <w:p w:rsidR="006E0747" w:rsidRPr="00D035EC" w:rsidRDefault="006E0747" w:rsidP="006E0747">
      <w:pPr>
        <w:tabs>
          <w:tab w:val="left" w:pos="1418"/>
          <w:tab w:val="right" w:pos="9072"/>
        </w:tabs>
        <w:spacing w:after="0"/>
        <w:ind w:left="851"/>
        <w:rPr>
          <w:rFonts w:cs="Times New Roman"/>
        </w:rPr>
      </w:pPr>
      <w:r w:rsidRPr="00D035EC">
        <w:rPr>
          <w:rFonts w:cs="Times New Roman"/>
        </w:rPr>
        <w:t>Felhasznált és alkalmazott kőagyag csövek, kerámiák.</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Szigetelő és tömítő anyagok, az általános szigetelési és tömítési elvek </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Szigetelés készítés technológiája és a szigetelés kialakítása </w:t>
      </w:r>
    </w:p>
    <w:p w:rsidR="006E0747" w:rsidRPr="00D035EC" w:rsidRDefault="006E0747" w:rsidP="006E0747">
      <w:pPr>
        <w:tabs>
          <w:tab w:val="left" w:pos="1418"/>
          <w:tab w:val="right" w:pos="9072"/>
        </w:tabs>
        <w:spacing w:after="0"/>
        <w:ind w:left="851"/>
        <w:rPr>
          <w:rFonts w:cs="Times New Roman"/>
        </w:rPr>
      </w:pPr>
      <w:r w:rsidRPr="00D035EC">
        <w:rPr>
          <w:rFonts w:cs="Times New Roman"/>
        </w:rPr>
        <w:t>Tömítő szerelvények és a szilárduló műanyag tömítési módok</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Műtárgyak létesítése</w:t>
      </w:r>
      <w:r w:rsidRPr="00D035EC">
        <w:rPr>
          <w:rFonts w:cs="Times New Roman"/>
          <w:b/>
          <w:i/>
        </w:rPr>
        <w:tab/>
        <w:t>… óra/31 óra</w:t>
      </w:r>
    </w:p>
    <w:p w:rsidR="006E0747" w:rsidRPr="00D035EC" w:rsidRDefault="006E0747" w:rsidP="006E0747">
      <w:pPr>
        <w:spacing w:after="0"/>
        <w:ind w:left="851"/>
        <w:rPr>
          <w:rFonts w:cs="Times New Roman"/>
        </w:rPr>
      </w:pPr>
      <w:r w:rsidRPr="00D035EC">
        <w:rPr>
          <w:rFonts w:cs="Times New Roman"/>
        </w:rPr>
        <w:t>Felszín alatti vizek beszerzésének műtárgyai: a kutak, karsztaknák és tárók, galériák, forrásfoglalás, talajvízdúsítás műtárgyainak építése, üzembe helyezése és az üzemeltetés feladatai</w:t>
      </w:r>
    </w:p>
    <w:p w:rsidR="006E0747" w:rsidRPr="00D035EC" w:rsidRDefault="006E0747" w:rsidP="006E0747">
      <w:pPr>
        <w:spacing w:after="0"/>
        <w:ind w:left="851"/>
        <w:rPr>
          <w:rFonts w:cs="Times New Roman"/>
        </w:rPr>
      </w:pPr>
      <w:r w:rsidRPr="00D035EC">
        <w:rPr>
          <w:rFonts w:cs="Times New Roman"/>
        </w:rPr>
        <w:t>Felszíni vizek beszerzése: mederpilléres, aknás, szívócsöves vízkivételek kialakítása, szerkezete, gépészeti berendezéseik és üzemeltetési feladataik</w:t>
      </w:r>
    </w:p>
    <w:p w:rsidR="006E0747" w:rsidRPr="00D035EC" w:rsidRDefault="006E0747" w:rsidP="006E0747">
      <w:pPr>
        <w:spacing w:after="0"/>
        <w:ind w:left="851"/>
        <w:rPr>
          <w:rFonts w:cs="Times New Roman"/>
        </w:rPr>
      </w:pPr>
      <w:r w:rsidRPr="00D035EC">
        <w:rPr>
          <w:rFonts w:cs="Times New Roman"/>
        </w:rPr>
        <w:t xml:space="preserve">A vízkészlet védelme: belső védőövezet, külső védőövezet, hidrogeológiai védőövezet, </w:t>
      </w:r>
    </w:p>
    <w:p w:rsidR="006E0747" w:rsidRPr="00D035EC" w:rsidRDefault="006E0747" w:rsidP="006E0747">
      <w:pPr>
        <w:spacing w:after="0"/>
        <w:ind w:left="851"/>
        <w:rPr>
          <w:rFonts w:cs="Times New Roman"/>
        </w:rPr>
      </w:pPr>
      <w:r w:rsidRPr="00D035EC">
        <w:rPr>
          <w:rFonts w:cs="Times New Roman"/>
        </w:rPr>
        <w:t>Kisműtárgyak építésének sajátosságai, vízáteresztő kisműtárgyak: csőátereszek, kútgyűrűk, bukók, bújtatók, zsilipek és tiltók</w:t>
      </w:r>
    </w:p>
    <w:p w:rsidR="006E0747" w:rsidRPr="00D035EC" w:rsidRDefault="006E0747" w:rsidP="006E0747">
      <w:pPr>
        <w:spacing w:after="0"/>
        <w:ind w:left="851"/>
        <w:rPr>
          <w:rFonts w:cs="Times New Roman"/>
        </w:rPr>
      </w:pPr>
      <w:r w:rsidRPr="00D035EC">
        <w:rPr>
          <w:rFonts w:cs="Times New Roman"/>
        </w:rPr>
        <w:t>Osztó- és szabályozóművek, héjcsatornák, csatornahidak és szivattyúállások feladata, beépítése, előre gyártott burkolóelemek és felhasználásuk</w:t>
      </w:r>
    </w:p>
    <w:p w:rsidR="006E0747" w:rsidRPr="00D035EC" w:rsidRDefault="006E0747" w:rsidP="006E0747">
      <w:pPr>
        <w:spacing w:after="0"/>
        <w:ind w:left="851"/>
        <w:rPr>
          <w:rFonts w:cs="Times New Roman"/>
        </w:rPr>
      </w:pPr>
      <w:r w:rsidRPr="00D035EC">
        <w:rPr>
          <w:rFonts w:cs="Times New Roman"/>
        </w:rPr>
        <w:t>Földművek építése: földtömegszámítás, előkészítő munkák (munkatér víztelenítése, megtámasztása) földfejtés, földszállítás, beépítés, rézsűképzés, utómunkák</w:t>
      </w:r>
    </w:p>
    <w:p w:rsidR="006E0747" w:rsidRPr="00D035EC" w:rsidRDefault="006E0747" w:rsidP="006E0747">
      <w:pPr>
        <w:spacing w:after="0"/>
        <w:ind w:left="851"/>
        <w:rPr>
          <w:rFonts w:cs="Times New Roman"/>
        </w:rPr>
      </w:pPr>
      <w:r w:rsidRPr="00D035EC">
        <w:rPr>
          <w:rFonts w:cs="Times New Roman"/>
        </w:rPr>
        <w:t>Vízellátási csővezetékek építéstechnológiája, műtárgyai, szerelvényei, csatornacső-vezetékek építése kitakarással és kitakarás nélkül</w:t>
      </w:r>
    </w:p>
    <w:p w:rsidR="006E0747" w:rsidRPr="00D035EC" w:rsidRDefault="006E0747" w:rsidP="006E0747">
      <w:pPr>
        <w:spacing w:after="0"/>
        <w:ind w:left="851"/>
        <w:rPr>
          <w:rFonts w:cs="Times New Roman"/>
        </w:rPr>
      </w:pPr>
      <w:r w:rsidRPr="00D035EC">
        <w:rPr>
          <w:rFonts w:cs="Times New Roman"/>
        </w:rPr>
        <w:t>Mezőgazdasági vízgazdálkodási csővezetékek építéstechnológiája</w:t>
      </w:r>
    </w:p>
    <w:p w:rsidR="006E0747" w:rsidRPr="00D035EC" w:rsidRDefault="006E0747" w:rsidP="006E0747">
      <w:pPr>
        <w:spacing w:after="0"/>
        <w:ind w:left="851"/>
        <w:rPr>
          <w:rFonts w:cs="Times New Roman"/>
        </w:rPr>
      </w:pPr>
      <w:r w:rsidRPr="00D035EC">
        <w:rPr>
          <w:rFonts w:cs="Times New Roman"/>
        </w:rPr>
        <w:t>Víztároló műtárgyak (víztornyok és medencék) kialakítása</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Méretezési számítások</w:t>
      </w:r>
      <w:r w:rsidRPr="00D035EC">
        <w:rPr>
          <w:rFonts w:cs="Times New Roman"/>
          <w:b/>
          <w:i/>
        </w:rPr>
        <w:tab/>
        <w:t>… óra/31 óra</w:t>
      </w:r>
    </w:p>
    <w:p w:rsidR="006E0747" w:rsidRPr="00D035EC" w:rsidRDefault="006E0747" w:rsidP="006E0747">
      <w:pPr>
        <w:tabs>
          <w:tab w:val="left" w:pos="1418"/>
          <w:tab w:val="right" w:pos="9072"/>
        </w:tabs>
        <w:spacing w:after="0"/>
        <w:ind w:left="851"/>
        <w:rPr>
          <w:rFonts w:cs="Times New Roman"/>
        </w:rPr>
      </w:pPr>
      <w:r w:rsidRPr="00D035EC">
        <w:rPr>
          <w:rFonts w:cs="Times New Roman"/>
        </w:rPr>
        <w:t>Az építési szerkezetekre ható erők</w:t>
      </w:r>
    </w:p>
    <w:p w:rsidR="006E0747" w:rsidRPr="00D035EC" w:rsidRDefault="006E0747" w:rsidP="006E0747">
      <w:pPr>
        <w:tabs>
          <w:tab w:val="left" w:pos="1418"/>
          <w:tab w:val="right" w:pos="9072"/>
        </w:tabs>
        <w:spacing w:after="0"/>
        <w:ind w:left="851"/>
        <w:rPr>
          <w:rFonts w:cs="Times New Roman"/>
        </w:rPr>
      </w:pPr>
      <w:r w:rsidRPr="00D035EC">
        <w:rPr>
          <w:rFonts w:cs="Times New Roman"/>
        </w:rPr>
        <w:t>Síkbeli erőrendszer eredőjének meghatározása szerkesztéssel, számítással.</w:t>
      </w:r>
    </w:p>
    <w:p w:rsidR="006E0747" w:rsidRPr="00D035EC" w:rsidRDefault="006E0747" w:rsidP="006E0747">
      <w:pPr>
        <w:tabs>
          <w:tab w:val="left" w:pos="1418"/>
          <w:tab w:val="right" w:pos="9072"/>
        </w:tabs>
        <w:spacing w:after="0"/>
        <w:ind w:left="851"/>
        <w:rPr>
          <w:rFonts w:cs="Times New Roman"/>
        </w:rPr>
      </w:pPr>
      <w:r w:rsidRPr="00D035EC">
        <w:rPr>
          <w:rFonts w:cs="Times New Roman"/>
        </w:rPr>
        <w:t>Síkbeli erőrendszer egyensúlyozása</w:t>
      </w:r>
    </w:p>
    <w:p w:rsidR="006E0747" w:rsidRPr="00D035EC" w:rsidRDefault="006E0747" w:rsidP="006E0747">
      <w:pPr>
        <w:tabs>
          <w:tab w:val="left" w:pos="1418"/>
          <w:tab w:val="right" w:pos="9072"/>
        </w:tabs>
        <w:spacing w:after="0"/>
        <w:ind w:left="851"/>
        <w:rPr>
          <w:rFonts w:cs="Times New Roman"/>
        </w:rPr>
      </w:pPr>
      <w:r w:rsidRPr="00D035EC">
        <w:rPr>
          <w:rFonts w:cs="Times New Roman"/>
        </w:rPr>
        <w:t>Belső erők ábrázolása</w:t>
      </w:r>
    </w:p>
    <w:p w:rsidR="006E0747" w:rsidRPr="00D035EC" w:rsidRDefault="006E0747" w:rsidP="006E0747">
      <w:pPr>
        <w:tabs>
          <w:tab w:val="left" w:pos="1418"/>
          <w:tab w:val="right" w:pos="9072"/>
        </w:tabs>
        <w:spacing w:after="0"/>
        <w:ind w:left="851"/>
        <w:rPr>
          <w:rFonts w:cs="Times New Roman"/>
        </w:rPr>
      </w:pPr>
      <w:r w:rsidRPr="00D035EC">
        <w:rPr>
          <w:rFonts w:cs="Times New Roman"/>
        </w:rPr>
        <w:t>Vízépítési szerkezetek belső erő ábrái</w:t>
      </w:r>
    </w:p>
    <w:p w:rsidR="006E0747" w:rsidRPr="00D035EC" w:rsidRDefault="006E0747" w:rsidP="006E0747">
      <w:pPr>
        <w:tabs>
          <w:tab w:val="left" w:pos="1418"/>
          <w:tab w:val="right" w:pos="9072"/>
        </w:tabs>
        <w:spacing w:after="0"/>
        <w:ind w:left="851"/>
        <w:rPr>
          <w:rFonts w:cs="Times New Roman"/>
        </w:rPr>
      </w:pPr>
      <w:r w:rsidRPr="00D035EC">
        <w:rPr>
          <w:rFonts w:cs="Times New Roman"/>
        </w:rPr>
        <w:t>Keresztmetszet ellenőrzése húzásra, nyomásra, nyírásra, hajlításra</w:t>
      </w:r>
    </w:p>
    <w:p w:rsidR="006E0747" w:rsidRPr="00D035EC" w:rsidRDefault="006E0747" w:rsidP="006E0747">
      <w:pPr>
        <w:tabs>
          <w:tab w:val="left" w:pos="1418"/>
          <w:tab w:val="right" w:pos="9072"/>
        </w:tabs>
        <w:spacing w:after="0"/>
        <w:ind w:left="851"/>
        <w:rPr>
          <w:rFonts w:cs="Times New Roman"/>
        </w:rPr>
      </w:pPr>
      <w:r w:rsidRPr="00D035EC">
        <w:rPr>
          <w:rFonts w:cs="Times New Roman"/>
        </w:rPr>
        <w:t>Vízépítési szerkezetek ellenőrzése</w:t>
      </w:r>
    </w:p>
    <w:p w:rsidR="006E0747" w:rsidRPr="00D035EC" w:rsidRDefault="006E0747" w:rsidP="006E0747">
      <w:pPr>
        <w:tabs>
          <w:tab w:val="left" w:pos="1418"/>
          <w:tab w:val="right" w:pos="9072"/>
        </w:tabs>
        <w:spacing w:after="0"/>
        <w:ind w:left="851"/>
        <w:rPr>
          <w:rFonts w:cs="Times New Roman"/>
        </w:rPr>
      </w:pPr>
      <w:r w:rsidRPr="00D035EC">
        <w:rPr>
          <w:rFonts w:cs="Times New Roman"/>
        </w:rPr>
        <w:t>Víznyomás, víznyomási ábrák szerkesztése</w:t>
      </w:r>
    </w:p>
    <w:p w:rsidR="006E0747" w:rsidRPr="00D035EC" w:rsidRDefault="006E0747" w:rsidP="006E0747">
      <w:pPr>
        <w:tabs>
          <w:tab w:val="left" w:pos="1418"/>
          <w:tab w:val="right" w:pos="9072"/>
        </w:tabs>
        <w:spacing w:after="0"/>
        <w:ind w:left="851"/>
        <w:rPr>
          <w:rFonts w:cs="Times New Roman"/>
        </w:rPr>
      </w:pPr>
      <w:r w:rsidRPr="00D035EC">
        <w:rPr>
          <w:rFonts w:cs="Times New Roman"/>
        </w:rPr>
        <w:t>Földnyomás, földművek stabilizálása</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képzés javasolt helyszíne (ajánlás)</w:t>
      </w:r>
    </w:p>
    <w:p w:rsidR="006E0747" w:rsidRPr="00D035EC" w:rsidRDefault="006E0747" w:rsidP="006E0747">
      <w:pPr>
        <w:spacing w:after="0"/>
        <w:ind w:left="426"/>
        <w:rPr>
          <w:rFonts w:cs="Times New Roman"/>
        </w:rPr>
      </w:pPr>
      <w:r w:rsidRPr="00D035EC">
        <w:rPr>
          <w:rFonts w:cs="Times New Roman"/>
        </w:rPr>
        <w:t>Tanterem</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elsajátítása során alkalmazható sajátos módszerek, tanulói tevékenységformák (ajánlás)</w:t>
      </w:r>
    </w:p>
    <w:p w:rsidR="006E0747" w:rsidRPr="00D035EC" w:rsidRDefault="006E0747" w:rsidP="006E0747">
      <w:pPr>
        <w:spacing w:after="0"/>
        <w:ind w:left="426"/>
        <w:rPr>
          <w:rFonts w:cs="Times New Roman"/>
        </w:rPr>
      </w:pPr>
    </w:p>
    <w:p w:rsidR="006E0747" w:rsidRPr="00D035EC" w:rsidRDefault="006E0747" w:rsidP="006E0747">
      <w:pPr>
        <w:spacing w:after="0"/>
        <w:ind w:left="426"/>
        <w:rPr>
          <w:rFonts w:cs="Times New Roman"/>
          <w:i/>
        </w:rPr>
      </w:pP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2"/>
          <w:numId w:val="8"/>
        </w:numPr>
        <w:spacing w:after="0"/>
        <w:rPr>
          <w:rFonts w:cs="Times New Roman"/>
          <w:b/>
        </w:rPr>
      </w:pPr>
      <w:r w:rsidRPr="00D035EC">
        <w:rPr>
          <w:rFonts w:cs="Times New Roman"/>
          <w:b/>
        </w:rPr>
        <w:t>A tantárgy elsajátítása során alkalmazható sajátos módszerek (ajánlás)</w:t>
      </w:r>
    </w:p>
    <w:p w:rsidR="00D1523C" w:rsidRPr="00D035EC" w:rsidRDefault="00D1523C" w:rsidP="00D1523C">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1523C" w:rsidRPr="00D035EC" w:rsidTr="00D1523C">
        <w:trPr>
          <w:trHeight w:val="600"/>
          <w:jc w:val="center"/>
        </w:trPr>
        <w:tc>
          <w:tcPr>
            <w:tcW w:w="960" w:type="dxa"/>
            <w:vMerge w:val="restart"/>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Alkalmazandó eszközök és felszerelések </w:t>
            </w:r>
          </w:p>
        </w:tc>
      </w:tr>
      <w:tr w:rsidR="00D1523C" w:rsidRPr="00D035EC" w:rsidTr="00D1523C">
        <w:trPr>
          <w:trHeight w:val="255"/>
          <w:jc w:val="center"/>
        </w:trPr>
        <w:tc>
          <w:tcPr>
            <w:tcW w:w="960" w:type="dxa"/>
            <w:vMerge/>
            <w:vAlign w:val="center"/>
            <w:hideMark/>
          </w:tcPr>
          <w:p w:rsidR="00D1523C" w:rsidRPr="00D035EC" w:rsidRDefault="00D1523C" w:rsidP="00D1523C">
            <w:pPr>
              <w:spacing w:after="0"/>
              <w:jc w:val="left"/>
              <w:rPr>
                <w:rFonts w:eastAsia="Times New Roman" w:cs="Times New Roman"/>
                <w:color w:val="000000"/>
                <w:sz w:val="20"/>
                <w:szCs w:val="20"/>
                <w:lang w:eastAsia="hu-HU"/>
              </w:rPr>
            </w:pPr>
          </w:p>
        </w:tc>
        <w:tc>
          <w:tcPr>
            <w:tcW w:w="2220" w:type="dxa"/>
            <w:vMerge/>
            <w:vAlign w:val="center"/>
            <w:hideMark/>
          </w:tcPr>
          <w:p w:rsidR="00D1523C" w:rsidRPr="00D035EC" w:rsidRDefault="00D1523C" w:rsidP="00D1523C">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egyéni</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osztály</w:t>
            </w:r>
          </w:p>
        </w:tc>
        <w:tc>
          <w:tcPr>
            <w:tcW w:w="2380" w:type="dxa"/>
            <w:vMerge/>
            <w:vAlign w:val="center"/>
            <w:hideMark/>
          </w:tcPr>
          <w:p w:rsidR="00D1523C" w:rsidRPr="00D035EC" w:rsidRDefault="00D1523C" w:rsidP="00D1523C">
            <w:pPr>
              <w:spacing w:after="0"/>
              <w:jc w:val="left"/>
              <w:rPr>
                <w:rFonts w:eastAsia="Times New Roman" w:cs="Times New Roman"/>
                <w:color w:val="000000"/>
                <w:sz w:val="20"/>
                <w:szCs w:val="20"/>
                <w:lang w:eastAsia="hu-HU"/>
              </w:rPr>
            </w:pPr>
          </w:p>
        </w:tc>
      </w:tr>
      <w:tr w:rsidR="00D1523C" w:rsidRPr="00D035EC" w:rsidTr="00D1523C">
        <w:trPr>
          <w:trHeight w:val="255"/>
          <w:jc w:val="center"/>
        </w:trPr>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w:t>
            </w:r>
          </w:p>
        </w:tc>
        <w:tc>
          <w:tcPr>
            <w:tcW w:w="222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magyarázat</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255"/>
          <w:jc w:val="center"/>
        </w:trPr>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w:t>
            </w:r>
          </w:p>
        </w:tc>
        <w:tc>
          <w:tcPr>
            <w:tcW w:w="222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megbeszélés</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255"/>
          <w:jc w:val="center"/>
        </w:trPr>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w:t>
            </w:r>
          </w:p>
        </w:tc>
        <w:tc>
          <w:tcPr>
            <w:tcW w:w="222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projektmunka</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255"/>
          <w:jc w:val="center"/>
        </w:trPr>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w:t>
            </w:r>
          </w:p>
        </w:tc>
        <w:tc>
          <w:tcPr>
            <w:tcW w:w="222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házi feladat</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bl>
    <w:p w:rsidR="00D1523C" w:rsidRPr="00D035EC" w:rsidRDefault="00D1523C" w:rsidP="00D1523C">
      <w:pPr>
        <w:pStyle w:val="Listaszerbekezds"/>
        <w:spacing w:after="0"/>
        <w:ind w:left="1224"/>
        <w:rPr>
          <w:rFonts w:cs="Times New Roman"/>
          <w:b/>
        </w:rPr>
      </w:pP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2"/>
          <w:numId w:val="8"/>
        </w:numPr>
        <w:spacing w:after="0"/>
        <w:rPr>
          <w:rFonts w:cs="Times New Roman"/>
          <w:b/>
        </w:rPr>
      </w:pPr>
      <w:r w:rsidRPr="00D035EC">
        <w:rPr>
          <w:rFonts w:cs="Times New Roman"/>
          <w:b/>
        </w:rPr>
        <w:t>A tantárgy elsajátítása során alkalmazható tanulói tevékenységformák (ajánlás)</w:t>
      </w:r>
    </w:p>
    <w:p w:rsidR="00D1523C" w:rsidRPr="00D035EC" w:rsidRDefault="00D1523C" w:rsidP="00D1523C">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1523C" w:rsidRPr="00D035EC" w:rsidTr="00D1523C">
        <w:trPr>
          <w:trHeight w:val="255"/>
          <w:jc w:val="center"/>
        </w:trPr>
        <w:tc>
          <w:tcPr>
            <w:tcW w:w="1040" w:type="dxa"/>
            <w:vMerge w:val="restart"/>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Alkalmazandó eszközök és felszerelések </w:t>
            </w:r>
          </w:p>
        </w:tc>
      </w:tr>
      <w:tr w:rsidR="00D1523C" w:rsidRPr="00D035EC" w:rsidTr="00D1523C">
        <w:trPr>
          <w:trHeight w:val="510"/>
          <w:jc w:val="center"/>
        </w:trPr>
        <w:tc>
          <w:tcPr>
            <w:tcW w:w="1040" w:type="dxa"/>
            <w:vMerge/>
            <w:vAlign w:val="center"/>
            <w:hideMark/>
          </w:tcPr>
          <w:p w:rsidR="00D1523C" w:rsidRPr="00D035EC" w:rsidRDefault="00D1523C" w:rsidP="00D1523C">
            <w:pPr>
              <w:spacing w:after="0"/>
              <w:jc w:val="left"/>
              <w:rPr>
                <w:rFonts w:eastAsia="Times New Roman" w:cs="Times New Roman"/>
                <w:color w:val="000000"/>
                <w:sz w:val="20"/>
                <w:szCs w:val="20"/>
                <w:lang w:eastAsia="hu-HU"/>
              </w:rPr>
            </w:pPr>
          </w:p>
        </w:tc>
        <w:tc>
          <w:tcPr>
            <w:tcW w:w="2800" w:type="dxa"/>
            <w:vMerge/>
            <w:vAlign w:val="center"/>
            <w:hideMark/>
          </w:tcPr>
          <w:p w:rsidR="00D1523C" w:rsidRPr="00D035EC" w:rsidRDefault="00D1523C" w:rsidP="00D1523C">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egyéni</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csoport-bontás</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osztály-keret</w:t>
            </w:r>
          </w:p>
        </w:tc>
        <w:tc>
          <w:tcPr>
            <w:tcW w:w="2380" w:type="dxa"/>
            <w:vMerge/>
            <w:vAlign w:val="center"/>
            <w:hideMark/>
          </w:tcPr>
          <w:p w:rsidR="00D1523C" w:rsidRPr="00D035EC" w:rsidRDefault="00D1523C" w:rsidP="00D1523C">
            <w:pPr>
              <w:spacing w:after="0"/>
              <w:jc w:val="left"/>
              <w:rPr>
                <w:rFonts w:eastAsia="Times New Roman" w:cs="Times New Roman"/>
                <w:color w:val="000000"/>
                <w:sz w:val="20"/>
                <w:szCs w:val="20"/>
                <w:lang w:eastAsia="hu-HU"/>
              </w:rPr>
            </w:pPr>
          </w:p>
        </w:tc>
      </w:tr>
      <w:tr w:rsidR="00D1523C" w:rsidRPr="00D035EC" w:rsidTr="00D1523C">
        <w:trPr>
          <w:trHeight w:val="255"/>
          <w:jc w:val="center"/>
        </w:trPr>
        <w:tc>
          <w:tcPr>
            <w:tcW w:w="1040" w:type="dxa"/>
            <w:shd w:val="clear" w:color="000000" w:fill="D9D9D9"/>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w:t>
            </w:r>
          </w:p>
        </w:tc>
        <w:tc>
          <w:tcPr>
            <w:tcW w:w="7460" w:type="dxa"/>
            <w:gridSpan w:val="5"/>
            <w:shd w:val="clear" w:color="000000" w:fill="D9D9D9"/>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 feldolgozó tevékenységek</w:t>
            </w:r>
          </w:p>
        </w:tc>
      </w:tr>
      <w:tr w:rsidR="00D1523C" w:rsidRPr="00D035EC" w:rsidTr="00D1523C">
        <w:trPr>
          <w:trHeight w:val="510"/>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1.1.</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510"/>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1.2.</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510"/>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1.3.</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510"/>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1.4.</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510"/>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1.5.</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255"/>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lastRenderedPageBreak/>
              <w:t>1.6.</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510"/>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1.7.</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255"/>
          <w:jc w:val="center"/>
        </w:trPr>
        <w:tc>
          <w:tcPr>
            <w:tcW w:w="1040" w:type="dxa"/>
            <w:shd w:val="clear" w:color="000000" w:fill="D9D9D9"/>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w:t>
            </w:r>
          </w:p>
        </w:tc>
        <w:tc>
          <w:tcPr>
            <w:tcW w:w="7460" w:type="dxa"/>
            <w:gridSpan w:val="5"/>
            <w:shd w:val="clear" w:color="000000" w:fill="D9D9D9"/>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Ismeretalkalmazási gyakorló tevékenységek, feladatok</w:t>
            </w:r>
          </w:p>
        </w:tc>
      </w:tr>
      <w:tr w:rsidR="00D1523C" w:rsidRPr="00D035EC" w:rsidTr="00D1523C">
        <w:trPr>
          <w:trHeight w:val="255"/>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2.1.</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255"/>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2.2.</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Leírás készítése</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510"/>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2.3.</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255"/>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2.4.</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Tesztfeladat megoldása</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255"/>
          <w:jc w:val="center"/>
        </w:trPr>
        <w:tc>
          <w:tcPr>
            <w:tcW w:w="1040" w:type="dxa"/>
            <w:shd w:val="clear" w:color="000000" w:fill="D9D9D9"/>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w:t>
            </w:r>
          </w:p>
        </w:tc>
        <w:tc>
          <w:tcPr>
            <w:tcW w:w="7460" w:type="dxa"/>
            <w:gridSpan w:val="5"/>
            <w:shd w:val="clear" w:color="000000" w:fill="D9D9D9"/>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Képi információk körében</w:t>
            </w:r>
          </w:p>
        </w:tc>
      </w:tr>
      <w:tr w:rsidR="00D1523C" w:rsidRPr="00D035EC" w:rsidTr="00D1523C">
        <w:trPr>
          <w:trHeight w:val="255"/>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3.1.</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rajz értelmezése</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255"/>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3.2.</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255"/>
          <w:jc w:val="center"/>
        </w:trPr>
        <w:tc>
          <w:tcPr>
            <w:tcW w:w="1040" w:type="dxa"/>
            <w:shd w:val="clear" w:color="000000" w:fill="D9D9D9"/>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w:t>
            </w:r>
          </w:p>
        </w:tc>
        <w:tc>
          <w:tcPr>
            <w:tcW w:w="7460" w:type="dxa"/>
            <w:gridSpan w:val="5"/>
            <w:shd w:val="clear" w:color="000000" w:fill="D9D9D9"/>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Komplex információk körében</w:t>
            </w:r>
          </w:p>
        </w:tc>
      </w:tr>
      <w:tr w:rsidR="00D1523C" w:rsidRPr="00D035EC" w:rsidTr="00D1523C">
        <w:trPr>
          <w:trHeight w:val="255"/>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4.1.</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Esetleírás készítése</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510"/>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4.2.</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510"/>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4.3.</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255"/>
          <w:jc w:val="center"/>
        </w:trPr>
        <w:tc>
          <w:tcPr>
            <w:tcW w:w="1040" w:type="dxa"/>
            <w:shd w:val="clear" w:color="000000" w:fill="D9D9D9"/>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5.</w:t>
            </w:r>
          </w:p>
        </w:tc>
        <w:tc>
          <w:tcPr>
            <w:tcW w:w="7460" w:type="dxa"/>
            <w:gridSpan w:val="5"/>
            <w:shd w:val="clear" w:color="000000" w:fill="D9D9D9"/>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Csoportos munkaformák körében</w:t>
            </w:r>
          </w:p>
        </w:tc>
      </w:tr>
      <w:tr w:rsidR="00D1523C" w:rsidRPr="00D035EC" w:rsidTr="00D1523C">
        <w:trPr>
          <w:trHeight w:val="510"/>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5.1.</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D1523C">
        <w:trPr>
          <w:trHeight w:val="510"/>
          <w:jc w:val="center"/>
        </w:trPr>
        <w:tc>
          <w:tcPr>
            <w:tcW w:w="104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5.2.</w:t>
            </w:r>
          </w:p>
        </w:tc>
        <w:tc>
          <w:tcPr>
            <w:tcW w:w="280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bl>
    <w:p w:rsidR="00D1523C" w:rsidRPr="00D035EC" w:rsidRDefault="00D1523C" w:rsidP="00D1523C">
      <w:pPr>
        <w:pStyle w:val="Listaszerbekezds"/>
        <w:spacing w:after="0"/>
        <w:ind w:left="1224"/>
        <w:rPr>
          <w:rFonts w:cs="Times New Roman"/>
          <w:b/>
        </w:rPr>
      </w:pP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értékelésének módja</w:t>
      </w:r>
    </w:p>
    <w:p w:rsidR="006E0747" w:rsidRPr="00D035EC" w:rsidRDefault="006E0747" w:rsidP="006E0747">
      <w:pPr>
        <w:spacing w:after="0"/>
        <w:ind w:left="426"/>
        <w:rPr>
          <w:rFonts w:cs="Times New Roman"/>
        </w:rPr>
      </w:pPr>
      <w:r w:rsidRPr="00D035EC">
        <w:rPr>
          <w:rFonts w:cs="Times New Roman"/>
        </w:rPr>
        <w:t>A nemzeti köznevelésről szóló 2011. évi CXC. törvény. 54. § (2) a) pontja szerinti értékeléssel.</w:t>
      </w:r>
    </w:p>
    <w:p w:rsidR="006E0747" w:rsidRPr="00D035EC" w:rsidRDefault="006E0747" w:rsidP="006E0747">
      <w:pPr>
        <w:spacing w:after="0"/>
        <w:ind w:left="426"/>
        <w:rPr>
          <w:rFonts w:cs="Times New Roman"/>
        </w:rPr>
      </w:pPr>
    </w:p>
    <w:p w:rsidR="006E0747" w:rsidRPr="00D035EC" w:rsidRDefault="006E0747" w:rsidP="006E0747">
      <w:pPr>
        <w:spacing w:after="0"/>
        <w:rPr>
          <w:rFonts w:cs="Times New Roman"/>
        </w:rPr>
      </w:pPr>
    </w:p>
    <w:p w:rsidR="006E0747" w:rsidRPr="00D035EC" w:rsidRDefault="006E0747" w:rsidP="006E0747">
      <w:pPr>
        <w:pStyle w:val="Listaszerbekezds"/>
        <w:numPr>
          <w:ilvl w:val="0"/>
          <w:numId w:val="8"/>
        </w:numPr>
        <w:tabs>
          <w:tab w:val="right" w:pos="9072"/>
        </w:tabs>
        <w:spacing w:after="0"/>
        <w:rPr>
          <w:rFonts w:cs="Times New Roman"/>
          <w:b/>
        </w:rPr>
      </w:pPr>
      <w:r w:rsidRPr="00D035EC">
        <w:rPr>
          <w:rFonts w:cs="Times New Roman"/>
          <w:b/>
        </w:rPr>
        <w:t>Jog- és szabványismeret tantárgy</w:t>
      </w:r>
      <w:r w:rsidRPr="00D035EC">
        <w:rPr>
          <w:rFonts w:cs="Times New Roman"/>
          <w:b/>
        </w:rPr>
        <w:tab/>
        <w:t>… óra/96 óra*</w:t>
      </w:r>
    </w:p>
    <w:p w:rsidR="006E0747" w:rsidRPr="00D035EC" w:rsidRDefault="006E0747" w:rsidP="006E0747">
      <w:pPr>
        <w:spacing w:after="0"/>
        <w:jc w:val="right"/>
        <w:rPr>
          <w:rFonts w:cs="Times New Roman"/>
          <w:sz w:val="20"/>
        </w:rPr>
      </w:pPr>
      <w:r w:rsidRPr="00D035EC">
        <w:rPr>
          <w:rFonts w:cs="Times New Roman"/>
          <w:sz w:val="20"/>
        </w:rPr>
        <w:t>* 9-13. évfolyamon megszervezett képzés/13. és 14. évfolyamon megszervezett képzés</w:t>
      </w:r>
    </w:p>
    <w:p w:rsidR="006E0747" w:rsidRPr="00D035EC" w:rsidRDefault="006E0747" w:rsidP="006E0747">
      <w:pPr>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tanításának célja</w:t>
      </w:r>
    </w:p>
    <w:p w:rsidR="006E0747" w:rsidRPr="00D035EC" w:rsidRDefault="006E0747" w:rsidP="006E0747">
      <w:pPr>
        <w:spacing w:after="0"/>
        <w:ind w:left="426"/>
        <w:rPr>
          <w:rFonts w:cs="Times New Roman"/>
        </w:rPr>
      </w:pPr>
      <w:r w:rsidRPr="00D035EC">
        <w:rPr>
          <w:rFonts w:cs="Times New Roman"/>
        </w:rPr>
        <w:t>A Jog és szabványismeret ismeretek tantárgy tanításának célja a tanulók a állampolgári jogi ismereteinek kibővítése, valamint a műszaki gyakorlatban alkalmazott szabványokkal történő megismertetése.</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Kapcsolódó közismereti, szakmai tartalmak</w:t>
      </w:r>
    </w:p>
    <w:p w:rsidR="006E0747" w:rsidRPr="00D035EC" w:rsidRDefault="006E0747" w:rsidP="006E0747">
      <w:pPr>
        <w:spacing w:after="0"/>
        <w:ind w:left="426"/>
        <w:rPr>
          <w:rFonts w:cs="Times New Roman"/>
        </w:rPr>
      </w:pPr>
      <w:r w:rsidRPr="00D035EC">
        <w:rPr>
          <w:rFonts w:cs="Times New Roman"/>
        </w:rPr>
        <w:t>A tantárgy az adott évfolyamba lépés feltételeiként megjelölt közismereti és szakmai tartalmakra épül.</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Témakörök</w:t>
      </w: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Jogi- és igazgatási ismeretek</w:t>
      </w:r>
      <w:r w:rsidRPr="00D035EC">
        <w:rPr>
          <w:rFonts w:cs="Times New Roman"/>
          <w:b/>
          <w:i/>
        </w:rPr>
        <w:tab/>
        <w:t>… óra/31 óra</w:t>
      </w:r>
    </w:p>
    <w:p w:rsidR="006E0747" w:rsidRPr="00D035EC" w:rsidRDefault="006E0747" w:rsidP="006E0747">
      <w:pPr>
        <w:spacing w:after="0"/>
        <w:ind w:left="851"/>
        <w:rPr>
          <w:rFonts w:cs="Times New Roman"/>
        </w:rPr>
      </w:pPr>
      <w:r w:rsidRPr="00D035EC">
        <w:rPr>
          <w:rFonts w:cs="Times New Roman"/>
        </w:rPr>
        <w:t>A jogszabályok keletkezése, eredete, célja</w:t>
      </w:r>
    </w:p>
    <w:p w:rsidR="006E0747" w:rsidRPr="00D035EC" w:rsidRDefault="006E0747" w:rsidP="006E0747">
      <w:pPr>
        <w:spacing w:after="0"/>
        <w:ind w:left="851"/>
        <w:rPr>
          <w:rFonts w:cs="Times New Roman"/>
        </w:rPr>
      </w:pPr>
      <w:r w:rsidRPr="00D035EC">
        <w:rPr>
          <w:rFonts w:cs="Times New Roman"/>
        </w:rPr>
        <w:t>Jogforrások fogalma, értelmezése (anyagi, alaki)</w:t>
      </w:r>
    </w:p>
    <w:p w:rsidR="006E0747" w:rsidRPr="00D035EC" w:rsidRDefault="006E0747" w:rsidP="006E0747">
      <w:pPr>
        <w:spacing w:after="0"/>
        <w:ind w:left="851"/>
        <w:rPr>
          <w:rFonts w:cs="Times New Roman"/>
        </w:rPr>
      </w:pPr>
      <w:r w:rsidRPr="00D035EC">
        <w:rPr>
          <w:rFonts w:cs="Times New Roman"/>
        </w:rPr>
        <w:t>A jogforrások (alaki, anyagi), jogszabályok jogforrási hierarchiája</w:t>
      </w:r>
    </w:p>
    <w:p w:rsidR="006E0747" w:rsidRPr="00D035EC" w:rsidRDefault="006E0747" w:rsidP="006E0747">
      <w:pPr>
        <w:spacing w:after="0"/>
        <w:ind w:left="1276"/>
        <w:rPr>
          <w:rFonts w:cs="Times New Roman"/>
        </w:rPr>
      </w:pPr>
      <w:r w:rsidRPr="00D035EC">
        <w:rPr>
          <w:rFonts w:cs="Times New Roman"/>
        </w:rPr>
        <w:t>- Alaptörvény</w:t>
      </w:r>
    </w:p>
    <w:p w:rsidR="006E0747" w:rsidRPr="00D035EC" w:rsidRDefault="006E0747" w:rsidP="006E0747">
      <w:pPr>
        <w:spacing w:after="0"/>
        <w:ind w:left="1276"/>
        <w:rPr>
          <w:rFonts w:cs="Times New Roman"/>
        </w:rPr>
      </w:pPr>
      <w:r w:rsidRPr="00D035EC">
        <w:rPr>
          <w:rFonts w:cs="Times New Roman"/>
        </w:rPr>
        <w:t>- rendes, vagy közönséges törvények</w:t>
      </w:r>
    </w:p>
    <w:p w:rsidR="006E0747" w:rsidRPr="00D035EC" w:rsidRDefault="006E0747" w:rsidP="006E0747">
      <w:pPr>
        <w:spacing w:after="0"/>
        <w:ind w:left="1276"/>
        <w:rPr>
          <w:rFonts w:cs="Times New Roman"/>
        </w:rPr>
      </w:pPr>
      <w:r w:rsidRPr="00D035EC">
        <w:rPr>
          <w:rFonts w:cs="Times New Roman"/>
        </w:rPr>
        <w:t>- rendeletek (kormányrendelet, MNB elnöki rendelet, miniszteri rendeletek)</w:t>
      </w:r>
    </w:p>
    <w:p w:rsidR="006E0747" w:rsidRPr="00D035EC" w:rsidRDefault="006E0747" w:rsidP="006E0747">
      <w:pPr>
        <w:spacing w:after="0"/>
        <w:ind w:left="1276"/>
        <w:rPr>
          <w:rFonts w:cs="Times New Roman"/>
        </w:rPr>
      </w:pPr>
      <w:r w:rsidRPr="00D035EC">
        <w:rPr>
          <w:rFonts w:cs="Times New Roman"/>
        </w:rPr>
        <w:lastRenderedPageBreak/>
        <w:t>- helyi jogszabályok</w:t>
      </w:r>
    </w:p>
    <w:p w:rsidR="006E0747" w:rsidRPr="00D035EC" w:rsidRDefault="006E0747" w:rsidP="006E0747">
      <w:pPr>
        <w:spacing w:after="0"/>
        <w:ind w:left="851"/>
        <w:rPr>
          <w:rFonts w:cs="Times New Roman"/>
        </w:rPr>
      </w:pPr>
      <w:r w:rsidRPr="00D035EC">
        <w:rPr>
          <w:rFonts w:cs="Times New Roman"/>
        </w:rPr>
        <w:t>A jogszabályok részei (feltétel, rendelkező rész, jogkövetkezmény), szerepük</w:t>
      </w:r>
    </w:p>
    <w:p w:rsidR="006E0747" w:rsidRPr="00D035EC" w:rsidRDefault="006E0747" w:rsidP="006E0747">
      <w:pPr>
        <w:spacing w:after="0"/>
        <w:ind w:left="851"/>
        <w:rPr>
          <w:rFonts w:cs="Times New Roman"/>
        </w:rPr>
      </w:pPr>
      <w:r w:rsidRPr="00D035EC">
        <w:rPr>
          <w:rFonts w:cs="Times New Roman"/>
        </w:rPr>
        <w:t>A jogszabályok hatálya (időbeli, területi, személyi, tárgyi)</w:t>
      </w:r>
    </w:p>
    <w:p w:rsidR="006E0747" w:rsidRPr="00D035EC" w:rsidRDefault="006E0747" w:rsidP="006E0747">
      <w:pPr>
        <w:spacing w:after="0"/>
        <w:ind w:left="851"/>
        <w:rPr>
          <w:rFonts w:cs="Times New Roman"/>
        </w:rPr>
      </w:pPr>
      <w:r w:rsidRPr="00D035EC">
        <w:rPr>
          <w:rFonts w:cs="Times New Roman"/>
        </w:rPr>
        <w:t>A hagyományos hatalmi ágak</w:t>
      </w:r>
    </w:p>
    <w:p w:rsidR="006E0747" w:rsidRPr="00D035EC" w:rsidRDefault="006E0747" w:rsidP="006E0747">
      <w:pPr>
        <w:spacing w:after="0"/>
        <w:ind w:left="851"/>
        <w:rPr>
          <w:rFonts w:cs="Times New Roman"/>
        </w:rPr>
      </w:pPr>
      <w:r w:rsidRPr="00D035EC">
        <w:rPr>
          <w:rFonts w:cs="Times New Roman"/>
        </w:rPr>
        <w:t>Az Alkotmány mint a Magyar Köztársaság alaptörvénye</w:t>
      </w:r>
    </w:p>
    <w:p w:rsidR="006E0747" w:rsidRPr="00D035EC" w:rsidRDefault="006E0747" w:rsidP="006E0747">
      <w:pPr>
        <w:spacing w:after="0"/>
        <w:ind w:left="851"/>
        <w:rPr>
          <w:rFonts w:cs="Times New Roman"/>
        </w:rPr>
      </w:pPr>
      <w:r w:rsidRPr="00D035EC">
        <w:rPr>
          <w:rFonts w:cs="Times New Roman"/>
        </w:rPr>
        <w:t>Az Országgyűlés feladatai, jogkörei</w:t>
      </w:r>
    </w:p>
    <w:p w:rsidR="006E0747" w:rsidRPr="00D035EC" w:rsidRDefault="006E0747" w:rsidP="006E0747">
      <w:pPr>
        <w:spacing w:after="0"/>
        <w:ind w:left="851"/>
        <w:rPr>
          <w:rFonts w:cs="Times New Roman"/>
        </w:rPr>
      </w:pPr>
      <w:r w:rsidRPr="00D035EC">
        <w:rPr>
          <w:rFonts w:cs="Times New Roman"/>
        </w:rPr>
        <w:t>A köztársasági elnök feladatai, jogkörei</w:t>
      </w:r>
    </w:p>
    <w:p w:rsidR="006E0747" w:rsidRPr="00D035EC" w:rsidRDefault="006E0747" w:rsidP="006E0747">
      <w:pPr>
        <w:spacing w:after="0"/>
        <w:ind w:left="851"/>
        <w:rPr>
          <w:rFonts w:cs="Times New Roman"/>
        </w:rPr>
      </w:pPr>
      <w:r w:rsidRPr="00D035EC">
        <w:rPr>
          <w:rFonts w:cs="Times New Roman"/>
        </w:rPr>
        <w:t>A kormány feladatai, jogkörei</w:t>
      </w:r>
    </w:p>
    <w:p w:rsidR="006E0747" w:rsidRPr="00D035EC" w:rsidRDefault="006E0747" w:rsidP="006E0747">
      <w:pPr>
        <w:spacing w:after="0"/>
        <w:ind w:left="851"/>
        <w:rPr>
          <w:rFonts w:cs="Times New Roman"/>
        </w:rPr>
      </w:pPr>
      <w:r w:rsidRPr="00D035EC">
        <w:rPr>
          <w:rFonts w:cs="Times New Roman"/>
        </w:rPr>
        <w:t>A helyi önkormányzatok feladatai, jogkörei</w:t>
      </w:r>
    </w:p>
    <w:p w:rsidR="006E0747" w:rsidRPr="00D035EC" w:rsidRDefault="006E0747" w:rsidP="006E0747">
      <w:pPr>
        <w:spacing w:after="0"/>
        <w:ind w:left="851"/>
        <w:rPr>
          <w:rFonts w:cs="Times New Roman"/>
        </w:rPr>
      </w:pPr>
      <w:r w:rsidRPr="00D035EC">
        <w:rPr>
          <w:rFonts w:cs="Times New Roman"/>
        </w:rPr>
        <w:t>Belső rendeletek, szabályzatok, utasítások fogalma, célja, hatálya</w:t>
      </w:r>
    </w:p>
    <w:p w:rsidR="006E0747" w:rsidRPr="00D035EC" w:rsidRDefault="006E0747" w:rsidP="006E0747">
      <w:pPr>
        <w:spacing w:after="0"/>
        <w:ind w:left="851"/>
        <w:rPr>
          <w:rFonts w:cs="Times New Roman"/>
        </w:rPr>
      </w:pPr>
    </w:p>
    <w:p w:rsidR="006E0747" w:rsidRPr="00D035EC" w:rsidRDefault="006E0747" w:rsidP="006E0747">
      <w:pPr>
        <w:spacing w:after="0"/>
        <w:ind w:left="851"/>
        <w:rPr>
          <w:rFonts w:cs="Times New Roman"/>
        </w:rPr>
      </w:pPr>
      <w:r w:rsidRPr="00D035EC">
        <w:rPr>
          <w:rFonts w:cs="Times New Roman"/>
        </w:rPr>
        <w:t>Közösségi jogszabályok célja, alkalmazásuk előnyei, hierarchikus rendje (rendelet, irányelv, határozat, ajánlás, vélemény)</w:t>
      </w:r>
    </w:p>
    <w:p w:rsidR="006E0747" w:rsidRPr="00D035EC" w:rsidRDefault="006E0747" w:rsidP="006E0747">
      <w:pPr>
        <w:spacing w:after="0"/>
        <w:ind w:left="851"/>
        <w:rPr>
          <w:rFonts w:cs="Times New Roman"/>
        </w:rPr>
      </w:pPr>
      <w:r w:rsidRPr="00D035EC">
        <w:rPr>
          <w:rFonts w:cs="Times New Roman"/>
        </w:rPr>
        <w:t>EU jogforrások (szerződések, a nemzetközi megállapodások, a másodlagos jog, előkészítő dokumentumok, a bírósági határozatok és a parlamenti kérdések)</w:t>
      </w:r>
    </w:p>
    <w:p w:rsidR="006E0747" w:rsidRPr="00D035EC" w:rsidRDefault="006E0747" w:rsidP="006E0747">
      <w:pPr>
        <w:spacing w:after="0"/>
        <w:ind w:left="851"/>
        <w:rPr>
          <w:rFonts w:cs="Times New Roman"/>
        </w:rPr>
      </w:pPr>
      <w:r w:rsidRPr="00D035EC">
        <w:rPr>
          <w:rFonts w:cs="Times New Roman"/>
        </w:rPr>
        <w:t>Nemzetközi egyezmények</w:t>
      </w:r>
    </w:p>
    <w:p w:rsidR="006E0747" w:rsidRPr="00D035EC" w:rsidRDefault="006E0747" w:rsidP="006E0747">
      <w:pPr>
        <w:spacing w:after="0"/>
        <w:ind w:left="851"/>
        <w:rPr>
          <w:rFonts w:cs="Times New Roman"/>
        </w:rPr>
      </w:pPr>
    </w:p>
    <w:p w:rsidR="006E0747" w:rsidRPr="00D035EC" w:rsidRDefault="006E0747" w:rsidP="006E0747">
      <w:pPr>
        <w:spacing w:after="0"/>
        <w:ind w:left="851"/>
        <w:rPr>
          <w:rFonts w:cs="Times New Roman"/>
        </w:rPr>
      </w:pPr>
      <w:r w:rsidRPr="00D035EC">
        <w:rPr>
          <w:rFonts w:cs="Times New Roman"/>
        </w:rPr>
        <w:t>Közösségi jogszabályok célja, alkalmazásuk előnyei, hierarchikus rendje (rendelet, irányelv, határozat, ajánlás, vélemény)</w:t>
      </w:r>
    </w:p>
    <w:p w:rsidR="006E0747" w:rsidRPr="00D035EC" w:rsidRDefault="006E0747" w:rsidP="006E0747">
      <w:pPr>
        <w:spacing w:after="0"/>
        <w:ind w:left="851"/>
        <w:rPr>
          <w:rFonts w:cs="Times New Roman"/>
        </w:rPr>
      </w:pPr>
      <w:r w:rsidRPr="00D035EC">
        <w:rPr>
          <w:rFonts w:cs="Times New Roman"/>
        </w:rPr>
        <w:t>EU jogforrások (szerződések, a nemzetközi megállapodások, a másodlagos jog, előkészítő dokumentumok, a bírósági határozatok és a parlamenti kérdések)</w:t>
      </w:r>
    </w:p>
    <w:p w:rsidR="006E0747" w:rsidRPr="00D035EC" w:rsidRDefault="006E0747" w:rsidP="006E0747">
      <w:pPr>
        <w:spacing w:after="0"/>
        <w:ind w:left="851"/>
        <w:rPr>
          <w:rFonts w:cs="Times New Roman"/>
        </w:rPr>
      </w:pPr>
      <w:r w:rsidRPr="00D035EC">
        <w:rPr>
          <w:rFonts w:cs="Times New Roman"/>
        </w:rPr>
        <w:t>Nemzetközi egyezmények</w:t>
      </w:r>
    </w:p>
    <w:p w:rsidR="006E0747" w:rsidRPr="00D035EC" w:rsidRDefault="006E0747" w:rsidP="006E0747">
      <w:pPr>
        <w:spacing w:after="0"/>
        <w:ind w:left="851"/>
        <w:rPr>
          <w:rFonts w:cs="Times New Roman"/>
        </w:rPr>
      </w:pPr>
    </w:p>
    <w:p w:rsidR="006E0747" w:rsidRPr="00D035EC" w:rsidRDefault="006E0747" w:rsidP="006E0747">
      <w:pPr>
        <w:spacing w:after="0"/>
        <w:ind w:left="851"/>
        <w:rPr>
          <w:rFonts w:cs="Times New Roman"/>
        </w:rPr>
      </w:pPr>
      <w:r w:rsidRPr="00D035EC">
        <w:rPr>
          <w:rFonts w:cs="Times New Roman"/>
        </w:rPr>
        <w:t xml:space="preserve">A polgári jogi jogviszony, jogképesség, cselekvőképesség, </w:t>
      </w:r>
    </w:p>
    <w:p w:rsidR="006E0747" w:rsidRPr="00D035EC" w:rsidRDefault="006E0747" w:rsidP="006E0747">
      <w:pPr>
        <w:spacing w:after="0"/>
        <w:ind w:left="851"/>
        <w:rPr>
          <w:rFonts w:cs="Times New Roman"/>
        </w:rPr>
      </w:pPr>
      <w:r w:rsidRPr="00D035EC">
        <w:rPr>
          <w:rFonts w:cs="Times New Roman"/>
        </w:rPr>
        <w:t>A kötelmi jogviszony fogalma, fajtái</w:t>
      </w:r>
    </w:p>
    <w:p w:rsidR="006E0747" w:rsidRPr="00D035EC" w:rsidRDefault="006E0747" w:rsidP="006E0747">
      <w:pPr>
        <w:spacing w:after="0"/>
        <w:ind w:left="851"/>
        <w:rPr>
          <w:rFonts w:cs="Times New Roman"/>
        </w:rPr>
      </w:pPr>
      <w:r w:rsidRPr="00D035EC">
        <w:rPr>
          <w:rFonts w:cs="Times New Roman"/>
        </w:rPr>
        <w:t>Szerződések fogalma, alanyai, szerződési szabadság, szerződési akarat</w:t>
      </w:r>
    </w:p>
    <w:p w:rsidR="006E0747" w:rsidRPr="00D035EC" w:rsidRDefault="006E0747" w:rsidP="006E0747">
      <w:pPr>
        <w:spacing w:after="0"/>
        <w:ind w:left="851"/>
        <w:rPr>
          <w:rFonts w:cs="Times New Roman"/>
        </w:rPr>
      </w:pPr>
      <w:r w:rsidRPr="00D035EC">
        <w:rPr>
          <w:rFonts w:cs="Times New Roman"/>
        </w:rPr>
        <w:t>Szerződések tartalmi és alaki követelményei, jogi képviselet</w:t>
      </w:r>
    </w:p>
    <w:p w:rsidR="006E0747" w:rsidRPr="00D035EC" w:rsidRDefault="006E0747" w:rsidP="006E0747">
      <w:pPr>
        <w:spacing w:after="0"/>
        <w:ind w:left="851"/>
        <w:rPr>
          <w:rFonts w:cs="Times New Roman"/>
        </w:rPr>
      </w:pPr>
      <w:r w:rsidRPr="00D035EC">
        <w:rPr>
          <w:rFonts w:cs="Times New Roman"/>
        </w:rPr>
        <w:t>A szerződés megkötése, teljesítése, módosítása, megszűnése</w:t>
      </w:r>
    </w:p>
    <w:p w:rsidR="006E0747" w:rsidRPr="00D035EC" w:rsidRDefault="006E0747" w:rsidP="006E0747">
      <w:pPr>
        <w:spacing w:after="0"/>
        <w:ind w:left="851"/>
        <w:rPr>
          <w:rFonts w:cs="Times New Roman"/>
        </w:rPr>
      </w:pPr>
      <w:r w:rsidRPr="00D035EC">
        <w:rPr>
          <w:rFonts w:cs="Times New Roman"/>
        </w:rPr>
        <w:t>A szerződés érvénytelensége (és jogkövetkezményei), a szerződést biztosító mellékkötelmek (foglaló, kötbér, jogvesztés, jótállás)</w:t>
      </w:r>
    </w:p>
    <w:p w:rsidR="006E0747" w:rsidRPr="00D035EC" w:rsidRDefault="006E0747" w:rsidP="006E0747">
      <w:pPr>
        <w:spacing w:after="0"/>
        <w:ind w:left="851"/>
        <w:rPr>
          <w:rFonts w:cs="Times New Roman"/>
        </w:rPr>
      </w:pPr>
    </w:p>
    <w:p w:rsidR="006E0747" w:rsidRPr="00D035EC" w:rsidRDefault="006E0747" w:rsidP="006E0747">
      <w:pPr>
        <w:spacing w:after="0"/>
        <w:ind w:left="851"/>
        <w:rPr>
          <w:rFonts w:cs="Times New Roman"/>
        </w:rPr>
      </w:pPr>
      <w:r w:rsidRPr="00D035EC">
        <w:rPr>
          <w:rFonts w:cs="Times New Roman"/>
        </w:rPr>
        <w:t xml:space="preserve">Az egyéni vállalkozás fogalma, jogi feltételei, </w:t>
      </w:r>
    </w:p>
    <w:p w:rsidR="006E0747" w:rsidRPr="00D035EC" w:rsidRDefault="006E0747" w:rsidP="006E0747">
      <w:pPr>
        <w:spacing w:after="0"/>
        <w:ind w:left="851"/>
        <w:rPr>
          <w:rFonts w:cs="Times New Roman"/>
        </w:rPr>
      </w:pPr>
      <w:r w:rsidRPr="00D035EC">
        <w:rPr>
          <w:rFonts w:cs="Times New Roman"/>
        </w:rPr>
        <w:t xml:space="preserve">Az egyéni cég </w:t>
      </w:r>
    </w:p>
    <w:p w:rsidR="006E0747" w:rsidRPr="00D035EC" w:rsidRDefault="006E0747" w:rsidP="006E0747">
      <w:pPr>
        <w:spacing w:after="0"/>
        <w:ind w:left="851"/>
        <w:rPr>
          <w:rFonts w:cs="Times New Roman"/>
        </w:rPr>
      </w:pPr>
      <w:r w:rsidRPr="00D035EC">
        <w:rPr>
          <w:rFonts w:cs="Times New Roman"/>
        </w:rPr>
        <w:t>Társas vállalkozás fogalma, fajtái alapításának, átalakulásának feltételei</w:t>
      </w:r>
    </w:p>
    <w:p w:rsidR="006E0747" w:rsidRPr="00D035EC" w:rsidRDefault="006E0747" w:rsidP="006E0747">
      <w:pPr>
        <w:spacing w:after="0"/>
        <w:ind w:left="851"/>
        <w:rPr>
          <w:rFonts w:cs="Times New Roman"/>
        </w:rPr>
      </w:pPr>
    </w:p>
    <w:p w:rsidR="006E0747" w:rsidRPr="00D035EC" w:rsidRDefault="006E0747" w:rsidP="006E0747">
      <w:pPr>
        <w:tabs>
          <w:tab w:val="left" w:pos="1418"/>
          <w:tab w:val="right" w:pos="9072"/>
        </w:tabs>
        <w:spacing w:after="0"/>
        <w:ind w:left="851"/>
        <w:rPr>
          <w:rFonts w:cs="Times New Roman"/>
        </w:rPr>
      </w:pPr>
      <w:r w:rsidRPr="00D035EC">
        <w:rPr>
          <w:rFonts w:cs="Times New Roman"/>
        </w:rPr>
        <w:t>A munkaviszony fogalma, alanyai</w:t>
      </w:r>
    </w:p>
    <w:p w:rsidR="006E0747" w:rsidRPr="00D035EC" w:rsidRDefault="006E0747" w:rsidP="006E0747">
      <w:pPr>
        <w:tabs>
          <w:tab w:val="left" w:pos="1418"/>
          <w:tab w:val="right" w:pos="9072"/>
        </w:tabs>
        <w:spacing w:after="0"/>
        <w:ind w:left="851"/>
        <w:rPr>
          <w:rFonts w:cs="Times New Roman"/>
        </w:rPr>
      </w:pPr>
      <w:r w:rsidRPr="00D035EC">
        <w:rPr>
          <w:rFonts w:cs="Times New Roman"/>
        </w:rPr>
        <w:t xml:space="preserve">A munkaviszony létesítése, a munkaszerződés kötelező tartalmi elemei, </w:t>
      </w:r>
    </w:p>
    <w:p w:rsidR="006E0747" w:rsidRPr="00D035EC" w:rsidRDefault="006E0747" w:rsidP="006E0747">
      <w:pPr>
        <w:tabs>
          <w:tab w:val="left" w:pos="1418"/>
          <w:tab w:val="right" w:pos="9072"/>
        </w:tabs>
        <w:spacing w:after="0"/>
        <w:ind w:left="851"/>
        <w:rPr>
          <w:rFonts w:cs="Times New Roman"/>
        </w:rPr>
      </w:pPr>
      <w:r w:rsidRPr="00D035EC">
        <w:rPr>
          <w:rFonts w:cs="Times New Roman"/>
        </w:rPr>
        <w:t>A munkaviszony módosítása, megszűnése és megszüntetése</w:t>
      </w:r>
    </w:p>
    <w:p w:rsidR="006E0747" w:rsidRPr="00D035EC" w:rsidRDefault="006E0747" w:rsidP="006E0747">
      <w:pPr>
        <w:tabs>
          <w:tab w:val="left" w:pos="1418"/>
          <w:tab w:val="right" w:pos="9072"/>
        </w:tabs>
        <w:spacing w:after="0"/>
        <w:ind w:left="851"/>
        <w:rPr>
          <w:rFonts w:cs="Times New Roman"/>
        </w:rPr>
      </w:pPr>
      <w:r w:rsidRPr="00D035EC">
        <w:rPr>
          <w:rFonts w:cs="Times New Roman"/>
        </w:rPr>
        <w:t>A munkavégzés szabályai</w:t>
      </w:r>
    </w:p>
    <w:p w:rsidR="006E0747" w:rsidRPr="00D035EC" w:rsidRDefault="006E0747" w:rsidP="006E0747">
      <w:pPr>
        <w:spacing w:after="0"/>
        <w:ind w:left="851"/>
        <w:rPr>
          <w:rFonts w:cs="Times New Roman"/>
        </w:rPr>
      </w:pPr>
      <w:r w:rsidRPr="00D035EC">
        <w:rPr>
          <w:rFonts w:cs="Times New Roman"/>
        </w:rPr>
        <w:t>A munkaidőre, a pihenőidőre és a munka díjazására vonatkozó fontosabb szabályok</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Hatósági feladatok</w:t>
      </w:r>
      <w:r w:rsidRPr="00D035EC">
        <w:rPr>
          <w:rFonts w:cs="Times New Roman"/>
          <w:b/>
          <w:i/>
        </w:rPr>
        <w:tab/>
        <w:t>… óra/31 óra</w:t>
      </w:r>
    </w:p>
    <w:p w:rsidR="006E0747" w:rsidRPr="00D035EC" w:rsidRDefault="006E0747" w:rsidP="006E0747">
      <w:pPr>
        <w:spacing w:after="0"/>
        <w:ind w:left="851"/>
        <w:rPr>
          <w:rFonts w:cs="Times New Roman"/>
        </w:rPr>
      </w:pPr>
      <w:r w:rsidRPr="00D035EC">
        <w:rPr>
          <w:rFonts w:cs="Times New Roman"/>
        </w:rPr>
        <w:t>A közigazgatási eljárás: általános eljárási szabályok, az ügyirat az adat és kezelésük, a határozat, a jogorvoslat</w:t>
      </w:r>
    </w:p>
    <w:p w:rsidR="006E0747" w:rsidRPr="00D035EC" w:rsidRDefault="006E0747" w:rsidP="006E0747">
      <w:pPr>
        <w:spacing w:after="0"/>
        <w:ind w:left="851"/>
        <w:rPr>
          <w:rFonts w:cs="Times New Roman"/>
        </w:rPr>
      </w:pPr>
      <w:r w:rsidRPr="00D035EC">
        <w:rPr>
          <w:rFonts w:cs="Times New Roman"/>
        </w:rPr>
        <w:t>A vízügyi- és építésügyi szakhatósági eljárások szabályai: kérelem, engedélyezési terv, hatósági felügyelet</w:t>
      </w:r>
    </w:p>
    <w:p w:rsidR="006E0747" w:rsidRPr="00D035EC" w:rsidRDefault="006E0747" w:rsidP="006E0747">
      <w:pPr>
        <w:spacing w:after="0"/>
        <w:ind w:left="851"/>
        <w:rPr>
          <w:rFonts w:cs="Times New Roman"/>
        </w:rPr>
      </w:pPr>
      <w:r w:rsidRPr="00D035EC">
        <w:rPr>
          <w:rFonts w:cs="Times New Roman"/>
        </w:rPr>
        <w:t>Az építési műszaki ellenőri tevékenység fő területei</w:t>
      </w:r>
    </w:p>
    <w:p w:rsidR="006E0747" w:rsidRPr="00D035EC" w:rsidRDefault="006E0747" w:rsidP="006E0747">
      <w:pPr>
        <w:spacing w:after="0"/>
        <w:ind w:left="851"/>
        <w:rPr>
          <w:rFonts w:cs="Times New Roman"/>
        </w:rPr>
      </w:pPr>
    </w:p>
    <w:p w:rsidR="006E0747" w:rsidRPr="00D035EC" w:rsidRDefault="006E0747" w:rsidP="006E0747">
      <w:pPr>
        <w:spacing w:after="0"/>
        <w:ind w:left="851"/>
        <w:rPr>
          <w:rFonts w:cs="Times New Roman"/>
        </w:rPr>
      </w:pPr>
      <w:r w:rsidRPr="00D035EC">
        <w:rPr>
          <w:rFonts w:cs="Times New Roman"/>
        </w:rPr>
        <w:t>Az építési engedély tartalmi és formai követelményei</w:t>
      </w:r>
    </w:p>
    <w:p w:rsidR="006E0747" w:rsidRPr="00D035EC" w:rsidRDefault="006E0747" w:rsidP="006E0747">
      <w:pPr>
        <w:spacing w:after="0"/>
        <w:ind w:left="851"/>
        <w:rPr>
          <w:rFonts w:cs="Times New Roman"/>
        </w:rPr>
      </w:pPr>
      <w:r w:rsidRPr="00D035EC">
        <w:rPr>
          <w:rFonts w:cs="Times New Roman"/>
        </w:rPr>
        <w:t>A vízjogi engedélyek</w:t>
      </w:r>
    </w:p>
    <w:p w:rsidR="006E0747" w:rsidRPr="00D035EC" w:rsidRDefault="006E0747" w:rsidP="006E0747">
      <w:pPr>
        <w:spacing w:after="0"/>
        <w:ind w:left="851"/>
        <w:rPr>
          <w:rFonts w:cs="Times New Roman"/>
        </w:rPr>
      </w:pPr>
      <w:r w:rsidRPr="00D035EC">
        <w:rPr>
          <w:rFonts w:cs="Times New Roman"/>
        </w:rPr>
        <w:lastRenderedPageBreak/>
        <w:t xml:space="preserve">Telephelyi engedély </w:t>
      </w:r>
    </w:p>
    <w:p w:rsidR="006E0747" w:rsidRPr="00D035EC" w:rsidRDefault="006E0747" w:rsidP="006E0747">
      <w:pPr>
        <w:spacing w:after="0"/>
        <w:ind w:left="851"/>
        <w:rPr>
          <w:rFonts w:cs="Times New Roman"/>
        </w:rPr>
      </w:pPr>
      <w:r w:rsidRPr="00D035EC">
        <w:rPr>
          <w:rFonts w:cs="Times New Roman"/>
        </w:rPr>
        <w:t>Tervegyeztetés, bejárás</w:t>
      </w:r>
    </w:p>
    <w:p w:rsidR="006E0747" w:rsidRPr="00D035EC" w:rsidRDefault="006E0747" w:rsidP="006E0747">
      <w:pPr>
        <w:spacing w:after="0"/>
        <w:ind w:left="851"/>
        <w:rPr>
          <w:rFonts w:cs="Times New Roman"/>
        </w:rPr>
      </w:pPr>
      <w:r w:rsidRPr="00D035EC">
        <w:rPr>
          <w:rFonts w:cs="Times New Roman"/>
        </w:rPr>
        <w:t>Átadás-átvételi eljárás</w:t>
      </w:r>
    </w:p>
    <w:p w:rsidR="006E0747" w:rsidRPr="00D035EC" w:rsidRDefault="006E0747" w:rsidP="006E0747">
      <w:pPr>
        <w:spacing w:after="0"/>
        <w:ind w:left="851"/>
        <w:rPr>
          <w:rFonts w:cs="Times New Roman"/>
        </w:rPr>
      </w:pPr>
      <w:r w:rsidRPr="00D035EC">
        <w:rPr>
          <w:rFonts w:cs="Times New Roman"/>
        </w:rPr>
        <w:t>Üzembe helyezési eljárás, próbaüzem</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Szabványismeret</w:t>
      </w:r>
      <w:r w:rsidRPr="00D035EC">
        <w:rPr>
          <w:rFonts w:cs="Times New Roman"/>
          <w:b/>
          <w:i/>
        </w:rPr>
        <w:tab/>
        <w:t>… óra/31 óra</w:t>
      </w:r>
    </w:p>
    <w:p w:rsidR="006E0747" w:rsidRPr="00D035EC" w:rsidRDefault="006E0747" w:rsidP="006E0747">
      <w:pPr>
        <w:tabs>
          <w:tab w:val="left" w:pos="1418"/>
          <w:tab w:val="right" w:pos="9072"/>
        </w:tabs>
        <w:spacing w:after="0"/>
        <w:ind w:left="851"/>
        <w:rPr>
          <w:rFonts w:cs="Times New Roman"/>
        </w:rPr>
      </w:pPr>
      <w:r w:rsidRPr="00D035EC">
        <w:rPr>
          <w:rFonts w:cs="Times New Roman"/>
        </w:rPr>
        <w:t>A szabvány fogalma, jelentése, különbség a jogszabálytól</w:t>
      </w:r>
    </w:p>
    <w:p w:rsidR="006E0747" w:rsidRPr="00D035EC" w:rsidRDefault="006E0747" w:rsidP="006E0747">
      <w:pPr>
        <w:tabs>
          <w:tab w:val="left" w:pos="1418"/>
          <w:tab w:val="right" w:pos="9072"/>
        </w:tabs>
        <w:spacing w:after="0"/>
        <w:ind w:left="851"/>
        <w:rPr>
          <w:rFonts w:cs="Times New Roman"/>
        </w:rPr>
      </w:pPr>
      <w:r w:rsidRPr="00D035EC">
        <w:rPr>
          <w:rFonts w:cs="Times New Roman"/>
        </w:rPr>
        <w:t>A szabványosítás szintjei, hierarchiája</w:t>
      </w:r>
    </w:p>
    <w:p w:rsidR="006E0747" w:rsidRPr="00D035EC" w:rsidRDefault="006E0747" w:rsidP="006E0747">
      <w:pPr>
        <w:tabs>
          <w:tab w:val="left" w:pos="1418"/>
          <w:tab w:val="right" w:pos="9072"/>
        </w:tabs>
        <w:spacing w:after="0"/>
        <w:ind w:left="851"/>
        <w:rPr>
          <w:rFonts w:cs="Times New Roman"/>
        </w:rPr>
      </w:pPr>
      <w:r w:rsidRPr="00D035EC">
        <w:rPr>
          <w:rFonts w:cs="Times New Roman"/>
        </w:rPr>
        <w:t>A szabványok alkalmazásának különleges esetei</w:t>
      </w:r>
    </w:p>
    <w:p w:rsidR="006E0747" w:rsidRPr="00D035EC" w:rsidRDefault="006E0747" w:rsidP="006E0747">
      <w:pPr>
        <w:tabs>
          <w:tab w:val="left" w:pos="1418"/>
          <w:tab w:val="right" w:pos="9072"/>
        </w:tabs>
        <w:spacing w:after="0"/>
        <w:ind w:left="851"/>
        <w:rPr>
          <w:rFonts w:cs="Times New Roman"/>
        </w:rPr>
      </w:pPr>
      <w:r w:rsidRPr="00D035EC">
        <w:rPr>
          <w:rFonts w:cs="Times New Roman"/>
        </w:rPr>
        <w:t>Minőségirányítási szabványok:</w:t>
      </w:r>
    </w:p>
    <w:p w:rsidR="006E0747" w:rsidRPr="00D035EC" w:rsidRDefault="006E0747" w:rsidP="006E0747">
      <w:pPr>
        <w:tabs>
          <w:tab w:val="left" w:pos="1418"/>
          <w:tab w:val="right" w:pos="9072"/>
        </w:tabs>
        <w:spacing w:after="0"/>
        <w:ind w:left="1134"/>
        <w:rPr>
          <w:rFonts w:cs="Times New Roman"/>
        </w:rPr>
      </w:pPr>
      <w:r w:rsidRPr="00D035EC">
        <w:rPr>
          <w:rFonts w:cs="Times New Roman"/>
        </w:rPr>
        <w:t>- MSZ EN ISO 9001 - Minőségirányítási rendszer (MIR)</w:t>
      </w:r>
    </w:p>
    <w:p w:rsidR="006E0747" w:rsidRPr="00D035EC" w:rsidRDefault="006E0747" w:rsidP="006E0747">
      <w:pPr>
        <w:tabs>
          <w:tab w:val="left" w:pos="1418"/>
          <w:tab w:val="right" w:pos="9072"/>
        </w:tabs>
        <w:spacing w:after="0"/>
        <w:ind w:left="1134"/>
        <w:rPr>
          <w:rFonts w:cs="Times New Roman"/>
        </w:rPr>
      </w:pPr>
      <w:r w:rsidRPr="00D035EC">
        <w:rPr>
          <w:rFonts w:cs="Times New Roman"/>
        </w:rPr>
        <w:t>- ISO 14001 - Környezetközpontú Irányítási Rendszer (KIR)</w:t>
      </w:r>
    </w:p>
    <w:p w:rsidR="006E0747" w:rsidRPr="00D035EC" w:rsidRDefault="006E0747" w:rsidP="006E0747">
      <w:pPr>
        <w:tabs>
          <w:tab w:val="left" w:pos="1418"/>
          <w:tab w:val="right" w:pos="9072"/>
        </w:tabs>
        <w:spacing w:after="0"/>
        <w:ind w:left="1418" w:hanging="284"/>
        <w:rPr>
          <w:rFonts w:cs="Times New Roman"/>
        </w:rPr>
      </w:pPr>
      <w:r w:rsidRPr="00D035EC">
        <w:rPr>
          <w:rFonts w:cs="Times New Roman"/>
        </w:rPr>
        <w:t>- MSZ EN ISO 18001 - Munkahelyi Egészségvédelem és Biztonság Irányítási Rendszer (MEBIR)</w:t>
      </w:r>
    </w:p>
    <w:p w:rsidR="00407A4F" w:rsidRPr="00D035EC" w:rsidRDefault="006E0747" w:rsidP="00407A4F">
      <w:pPr>
        <w:tabs>
          <w:tab w:val="left" w:pos="1418"/>
          <w:tab w:val="right" w:pos="9072"/>
        </w:tabs>
        <w:spacing w:after="0"/>
        <w:ind w:left="851"/>
        <w:rPr>
          <w:rFonts w:cs="Times New Roman"/>
        </w:rPr>
      </w:pPr>
      <w:r w:rsidRPr="00D035EC">
        <w:rPr>
          <w:rFonts w:cs="Times New Roman"/>
        </w:rPr>
        <w:t>Vízügyi</w:t>
      </w:r>
      <w:r w:rsidR="006B4F5C" w:rsidRPr="00D035EC">
        <w:rPr>
          <w:rFonts w:cs="Times New Roman"/>
        </w:rPr>
        <w:t xml:space="preserve"> szabványok,</w:t>
      </w:r>
      <w:r w:rsidRPr="00D035EC">
        <w:rPr>
          <w:rFonts w:cs="Times New Roman"/>
        </w:rPr>
        <w:t xml:space="preserve"> </w:t>
      </w:r>
      <w:r w:rsidR="00407A4F" w:rsidRPr="00D035EC">
        <w:rPr>
          <w:rFonts w:cs="Times New Roman"/>
        </w:rPr>
        <w:t>Vízügyi ágazati műszaki irányelvek (MI) egyéb korábban kiadott szabályozási kiadványok (vízügyi műszaki segédlet: VMS, Vízügyi üzemviteli segédlet: VÜM)</w:t>
      </w:r>
    </w:p>
    <w:p w:rsidR="006E0747" w:rsidRPr="00D035EC" w:rsidRDefault="00407A4F" w:rsidP="006E0747">
      <w:pPr>
        <w:tabs>
          <w:tab w:val="left" w:pos="1418"/>
          <w:tab w:val="right" w:pos="9072"/>
        </w:tabs>
        <w:spacing w:after="0"/>
        <w:ind w:left="851"/>
        <w:rPr>
          <w:rFonts w:cs="Times New Roman"/>
        </w:rPr>
      </w:pPr>
      <w:r w:rsidRPr="00D035EC">
        <w:rPr>
          <w:rFonts w:cs="Times New Roman"/>
        </w:rPr>
        <w:t>É</w:t>
      </w:r>
      <w:r w:rsidR="006E0747" w:rsidRPr="00D035EC">
        <w:rPr>
          <w:rFonts w:cs="Times New Roman"/>
        </w:rPr>
        <w:t>pítőipari szabványok</w:t>
      </w:r>
    </w:p>
    <w:p w:rsidR="006E0747" w:rsidRPr="00D035EC" w:rsidRDefault="006E0747" w:rsidP="006E0747">
      <w:pPr>
        <w:tabs>
          <w:tab w:val="left" w:pos="1418"/>
          <w:tab w:val="right" w:pos="9072"/>
        </w:tabs>
        <w:spacing w:after="0"/>
        <w:ind w:left="851"/>
        <w:rPr>
          <w:rFonts w:cs="Times New Roman"/>
        </w:rPr>
      </w:pPr>
      <w:r w:rsidRPr="00D035EC">
        <w:rPr>
          <w:rFonts w:cs="Times New Roman"/>
        </w:rPr>
        <w:t>Villamos szabványok</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képzés javasolt helyszíne (ajánlás)</w:t>
      </w:r>
    </w:p>
    <w:p w:rsidR="006E0747" w:rsidRPr="00D035EC" w:rsidRDefault="006E0747" w:rsidP="006E0747">
      <w:pPr>
        <w:spacing w:after="0"/>
        <w:ind w:left="426"/>
        <w:rPr>
          <w:rFonts w:cs="Times New Roman"/>
        </w:rPr>
      </w:pPr>
      <w:r w:rsidRPr="00D035EC">
        <w:rPr>
          <w:rFonts w:cs="Times New Roman"/>
        </w:rPr>
        <w:t>Tanterem</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elsajátítása során alkalmazható sajátos módszerek, tanulói tevékenységformák (ajánlás)</w:t>
      </w:r>
    </w:p>
    <w:p w:rsidR="006E0747" w:rsidRPr="00D035EC" w:rsidRDefault="006E0747" w:rsidP="006E0747">
      <w:pPr>
        <w:spacing w:after="0"/>
        <w:ind w:left="426"/>
        <w:rPr>
          <w:rFonts w:cs="Times New Roman"/>
        </w:rPr>
      </w:pPr>
    </w:p>
    <w:p w:rsidR="006E0747" w:rsidRPr="00D035EC" w:rsidRDefault="006E0747" w:rsidP="006E0747">
      <w:pPr>
        <w:spacing w:after="0"/>
        <w:ind w:left="426"/>
        <w:rPr>
          <w:rFonts w:cs="Times New Roman"/>
          <w:i/>
        </w:rPr>
      </w:pP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2"/>
          <w:numId w:val="8"/>
        </w:numPr>
        <w:spacing w:after="0"/>
        <w:rPr>
          <w:rFonts w:cs="Times New Roman"/>
          <w:b/>
        </w:rPr>
      </w:pPr>
      <w:r w:rsidRPr="00D035EC">
        <w:rPr>
          <w:rFonts w:cs="Times New Roman"/>
          <w:b/>
        </w:rPr>
        <w:t>A tantárgy elsajátítása során alkalmazható sajátos módszerek (ajánlás)</w:t>
      </w:r>
    </w:p>
    <w:p w:rsidR="00D1523C" w:rsidRPr="00D035EC" w:rsidRDefault="00D1523C" w:rsidP="00D1523C">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1523C" w:rsidRPr="00D035EC" w:rsidTr="0058337C">
        <w:trPr>
          <w:trHeight w:val="600"/>
          <w:jc w:val="center"/>
        </w:trPr>
        <w:tc>
          <w:tcPr>
            <w:tcW w:w="960" w:type="dxa"/>
            <w:vMerge w:val="restart"/>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Alkalmazandó eszközök és felszerelések </w:t>
            </w:r>
          </w:p>
        </w:tc>
      </w:tr>
      <w:tr w:rsidR="00D1523C" w:rsidRPr="00D035EC" w:rsidTr="0058337C">
        <w:trPr>
          <w:trHeight w:val="255"/>
          <w:jc w:val="center"/>
        </w:trPr>
        <w:tc>
          <w:tcPr>
            <w:tcW w:w="960" w:type="dxa"/>
            <w:vMerge/>
            <w:vAlign w:val="center"/>
            <w:hideMark/>
          </w:tcPr>
          <w:p w:rsidR="00D1523C" w:rsidRPr="00D035EC" w:rsidRDefault="00D1523C" w:rsidP="00D1523C">
            <w:pPr>
              <w:spacing w:after="0"/>
              <w:jc w:val="left"/>
              <w:rPr>
                <w:rFonts w:eastAsia="Times New Roman" w:cs="Times New Roman"/>
                <w:color w:val="000000"/>
                <w:sz w:val="20"/>
                <w:szCs w:val="20"/>
                <w:lang w:eastAsia="hu-HU"/>
              </w:rPr>
            </w:pPr>
          </w:p>
        </w:tc>
        <w:tc>
          <w:tcPr>
            <w:tcW w:w="2220" w:type="dxa"/>
            <w:vMerge/>
            <w:vAlign w:val="center"/>
            <w:hideMark/>
          </w:tcPr>
          <w:p w:rsidR="00D1523C" w:rsidRPr="00D035EC" w:rsidRDefault="00D1523C" w:rsidP="00D1523C">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egyéni</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osztály</w:t>
            </w:r>
          </w:p>
        </w:tc>
        <w:tc>
          <w:tcPr>
            <w:tcW w:w="2380" w:type="dxa"/>
            <w:vMerge/>
            <w:vAlign w:val="center"/>
            <w:hideMark/>
          </w:tcPr>
          <w:p w:rsidR="00D1523C" w:rsidRPr="00D035EC" w:rsidRDefault="00D1523C" w:rsidP="00D1523C">
            <w:pPr>
              <w:spacing w:after="0"/>
              <w:jc w:val="left"/>
              <w:rPr>
                <w:rFonts w:eastAsia="Times New Roman" w:cs="Times New Roman"/>
                <w:color w:val="000000"/>
                <w:sz w:val="20"/>
                <w:szCs w:val="20"/>
                <w:lang w:eastAsia="hu-HU"/>
              </w:rPr>
            </w:pPr>
          </w:p>
        </w:tc>
      </w:tr>
      <w:tr w:rsidR="00D1523C" w:rsidRPr="00D035EC" w:rsidTr="0058337C">
        <w:trPr>
          <w:trHeight w:val="255"/>
          <w:jc w:val="center"/>
        </w:trPr>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w:t>
            </w:r>
          </w:p>
        </w:tc>
        <w:tc>
          <w:tcPr>
            <w:tcW w:w="222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magyarázat</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58337C">
        <w:trPr>
          <w:trHeight w:val="255"/>
          <w:jc w:val="center"/>
        </w:trPr>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w:t>
            </w:r>
          </w:p>
        </w:tc>
        <w:tc>
          <w:tcPr>
            <w:tcW w:w="222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megbeszélés</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58337C">
        <w:trPr>
          <w:trHeight w:val="255"/>
          <w:jc w:val="center"/>
        </w:trPr>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w:t>
            </w:r>
          </w:p>
        </w:tc>
        <w:tc>
          <w:tcPr>
            <w:tcW w:w="222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házi feladat</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D1523C" w:rsidRPr="00D035EC" w:rsidTr="0058337C">
        <w:trPr>
          <w:trHeight w:val="255"/>
          <w:jc w:val="center"/>
        </w:trPr>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w:t>
            </w:r>
          </w:p>
        </w:tc>
        <w:tc>
          <w:tcPr>
            <w:tcW w:w="222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projekt</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D1523C" w:rsidRPr="00D035EC" w:rsidRDefault="00D1523C" w:rsidP="00D1523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D1523C" w:rsidRPr="00D035EC" w:rsidRDefault="00D1523C" w:rsidP="00D1523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bl>
    <w:p w:rsidR="00D1523C" w:rsidRPr="00D035EC" w:rsidRDefault="00D1523C" w:rsidP="00D1523C">
      <w:pPr>
        <w:pStyle w:val="Listaszerbekezds"/>
        <w:spacing w:after="0"/>
        <w:ind w:left="1224"/>
        <w:rPr>
          <w:rFonts w:cs="Times New Roman"/>
          <w:b/>
        </w:rPr>
      </w:pP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2"/>
          <w:numId w:val="8"/>
        </w:numPr>
        <w:spacing w:after="0"/>
        <w:rPr>
          <w:rFonts w:cs="Times New Roman"/>
          <w:b/>
        </w:rPr>
      </w:pPr>
      <w:r w:rsidRPr="00D035EC">
        <w:rPr>
          <w:rFonts w:cs="Times New Roman"/>
          <w:b/>
        </w:rPr>
        <w:t>A tantárgy elsajátítása során alkalmazható tanulói tevékenységformák (ajánlás)</w:t>
      </w:r>
    </w:p>
    <w:p w:rsidR="0058337C" w:rsidRPr="00D035EC" w:rsidRDefault="0058337C" w:rsidP="0058337C">
      <w:pPr>
        <w:pStyle w:val="Listaszerbekezds"/>
        <w:spacing w:after="0"/>
        <w:ind w:left="360"/>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8337C" w:rsidRPr="00D035EC" w:rsidTr="0058337C">
        <w:trPr>
          <w:trHeight w:val="255"/>
          <w:jc w:val="center"/>
        </w:trPr>
        <w:tc>
          <w:tcPr>
            <w:tcW w:w="1040" w:type="dxa"/>
            <w:vMerge w:val="restart"/>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Alkalmazandó eszközök és felszerelések </w:t>
            </w:r>
          </w:p>
        </w:tc>
      </w:tr>
      <w:tr w:rsidR="0058337C" w:rsidRPr="00D035EC" w:rsidTr="0058337C">
        <w:trPr>
          <w:trHeight w:val="510"/>
          <w:jc w:val="center"/>
        </w:trPr>
        <w:tc>
          <w:tcPr>
            <w:tcW w:w="1040" w:type="dxa"/>
            <w:vMerge/>
            <w:vAlign w:val="center"/>
            <w:hideMark/>
          </w:tcPr>
          <w:p w:rsidR="0058337C" w:rsidRPr="00D035EC" w:rsidRDefault="0058337C" w:rsidP="0058337C">
            <w:pPr>
              <w:spacing w:after="0"/>
              <w:jc w:val="left"/>
              <w:rPr>
                <w:rFonts w:eastAsia="Times New Roman" w:cs="Times New Roman"/>
                <w:color w:val="000000"/>
                <w:sz w:val="20"/>
                <w:szCs w:val="20"/>
                <w:lang w:eastAsia="hu-HU"/>
              </w:rPr>
            </w:pPr>
          </w:p>
        </w:tc>
        <w:tc>
          <w:tcPr>
            <w:tcW w:w="2800" w:type="dxa"/>
            <w:vMerge/>
            <w:vAlign w:val="center"/>
            <w:hideMark/>
          </w:tcPr>
          <w:p w:rsidR="0058337C" w:rsidRPr="00D035EC" w:rsidRDefault="0058337C" w:rsidP="0058337C">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egyéni</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csoport-bontás</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osztály-keret</w:t>
            </w:r>
          </w:p>
        </w:tc>
        <w:tc>
          <w:tcPr>
            <w:tcW w:w="2380" w:type="dxa"/>
            <w:vMerge/>
            <w:vAlign w:val="center"/>
            <w:hideMark/>
          </w:tcPr>
          <w:p w:rsidR="0058337C" w:rsidRPr="00D035EC" w:rsidRDefault="0058337C" w:rsidP="0058337C">
            <w:pPr>
              <w:spacing w:after="0"/>
              <w:jc w:val="left"/>
              <w:rPr>
                <w:rFonts w:eastAsia="Times New Roman" w:cs="Times New Roman"/>
                <w:color w:val="000000"/>
                <w:sz w:val="20"/>
                <w:szCs w:val="20"/>
                <w:lang w:eastAsia="hu-HU"/>
              </w:rPr>
            </w:pPr>
          </w:p>
        </w:tc>
      </w:tr>
      <w:tr w:rsidR="0058337C" w:rsidRPr="00D035EC" w:rsidTr="0058337C">
        <w:trPr>
          <w:trHeight w:val="255"/>
          <w:jc w:val="center"/>
        </w:trPr>
        <w:tc>
          <w:tcPr>
            <w:tcW w:w="1040" w:type="dxa"/>
            <w:shd w:val="clear" w:color="000000" w:fill="D9D9D9"/>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w:t>
            </w:r>
          </w:p>
        </w:tc>
        <w:tc>
          <w:tcPr>
            <w:tcW w:w="7460" w:type="dxa"/>
            <w:gridSpan w:val="5"/>
            <w:shd w:val="clear" w:color="000000" w:fill="D9D9D9"/>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 feldolgozó tevékenységek</w:t>
            </w:r>
          </w:p>
        </w:tc>
      </w:tr>
      <w:tr w:rsidR="0058337C" w:rsidRPr="00D035EC" w:rsidTr="0058337C">
        <w:trPr>
          <w:trHeight w:val="510"/>
          <w:jc w:val="center"/>
        </w:trPr>
        <w:tc>
          <w:tcPr>
            <w:tcW w:w="104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1.1.</w:t>
            </w:r>
          </w:p>
        </w:tc>
        <w:tc>
          <w:tcPr>
            <w:tcW w:w="280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58337C" w:rsidRPr="00D035EC" w:rsidTr="0058337C">
        <w:trPr>
          <w:trHeight w:val="510"/>
          <w:jc w:val="center"/>
        </w:trPr>
        <w:tc>
          <w:tcPr>
            <w:tcW w:w="104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lastRenderedPageBreak/>
              <w:t>1.2.</w:t>
            </w:r>
          </w:p>
        </w:tc>
        <w:tc>
          <w:tcPr>
            <w:tcW w:w="280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238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58337C" w:rsidRPr="00D035EC" w:rsidTr="0058337C">
        <w:trPr>
          <w:trHeight w:val="510"/>
          <w:jc w:val="center"/>
        </w:trPr>
        <w:tc>
          <w:tcPr>
            <w:tcW w:w="104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1.3.</w:t>
            </w:r>
          </w:p>
        </w:tc>
        <w:tc>
          <w:tcPr>
            <w:tcW w:w="280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58337C" w:rsidRPr="00D035EC" w:rsidTr="0058337C">
        <w:trPr>
          <w:trHeight w:val="255"/>
          <w:jc w:val="center"/>
        </w:trPr>
        <w:tc>
          <w:tcPr>
            <w:tcW w:w="1040" w:type="dxa"/>
            <w:shd w:val="clear" w:color="000000" w:fill="D9D9D9"/>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w:t>
            </w:r>
          </w:p>
        </w:tc>
        <w:tc>
          <w:tcPr>
            <w:tcW w:w="7460" w:type="dxa"/>
            <w:gridSpan w:val="5"/>
            <w:shd w:val="clear" w:color="000000" w:fill="D9D9D9"/>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Ismeretalkalmazási gyakorló tevékenységek, feladatok</w:t>
            </w:r>
          </w:p>
        </w:tc>
      </w:tr>
      <w:tr w:rsidR="0058337C" w:rsidRPr="00D035EC" w:rsidTr="0058337C">
        <w:trPr>
          <w:trHeight w:val="510"/>
          <w:jc w:val="center"/>
        </w:trPr>
        <w:tc>
          <w:tcPr>
            <w:tcW w:w="104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2.1.</w:t>
            </w:r>
          </w:p>
        </w:tc>
        <w:tc>
          <w:tcPr>
            <w:tcW w:w="280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58337C" w:rsidRPr="00D035EC" w:rsidTr="0058337C">
        <w:trPr>
          <w:trHeight w:val="255"/>
          <w:jc w:val="center"/>
        </w:trPr>
        <w:tc>
          <w:tcPr>
            <w:tcW w:w="104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2.2.</w:t>
            </w:r>
          </w:p>
        </w:tc>
        <w:tc>
          <w:tcPr>
            <w:tcW w:w="280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Tesztfeladat megoldása</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58337C" w:rsidRPr="00D035EC" w:rsidTr="0058337C">
        <w:trPr>
          <w:trHeight w:val="510"/>
          <w:jc w:val="center"/>
        </w:trPr>
        <w:tc>
          <w:tcPr>
            <w:tcW w:w="104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2.3.</w:t>
            </w:r>
          </w:p>
        </w:tc>
        <w:tc>
          <w:tcPr>
            <w:tcW w:w="280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58337C" w:rsidRPr="00D035EC" w:rsidTr="0058337C">
        <w:trPr>
          <w:trHeight w:val="255"/>
          <w:jc w:val="center"/>
        </w:trPr>
        <w:tc>
          <w:tcPr>
            <w:tcW w:w="1040" w:type="dxa"/>
            <w:shd w:val="clear" w:color="000000" w:fill="D9D9D9"/>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w:t>
            </w:r>
          </w:p>
        </w:tc>
        <w:tc>
          <w:tcPr>
            <w:tcW w:w="7460" w:type="dxa"/>
            <w:gridSpan w:val="5"/>
            <w:shd w:val="clear" w:color="000000" w:fill="D9D9D9"/>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Csoportos munkaformák körében</w:t>
            </w:r>
          </w:p>
        </w:tc>
      </w:tr>
      <w:tr w:rsidR="0058337C" w:rsidRPr="00D035EC" w:rsidTr="0058337C">
        <w:trPr>
          <w:trHeight w:val="510"/>
          <w:jc w:val="center"/>
        </w:trPr>
        <w:tc>
          <w:tcPr>
            <w:tcW w:w="104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3.1.</w:t>
            </w:r>
          </w:p>
        </w:tc>
        <w:tc>
          <w:tcPr>
            <w:tcW w:w="280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bl>
    <w:p w:rsidR="0058337C" w:rsidRPr="00D035EC" w:rsidRDefault="0058337C" w:rsidP="0058337C">
      <w:pPr>
        <w:pStyle w:val="Listaszerbekezds"/>
        <w:spacing w:after="0"/>
        <w:ind w:left="360"/>
        <w:rPr>
          <w:rFonts w:cs="Times New Roman"/>
          <w:b/>
        </w:rPr>
      </w:pP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értékelésének módja</w:t>
      </w:r>
    </w:p>
    <w:p w:rsidR="006E0747" w:rsidRPr="00D035EC" w:rsidRDefault="006E0747" w:rsidP="006E0747">
      <w:pPr>
        <w:spacing w:after="0"/>
        <w:ind w:left="426"/>
        <w:rPr>
          <w:rFonts w:cs="Times New Roman"/>
        </w:rPr>
      </w:pPr>
      <w:r w:rsidRPr="00D035EC">
        <w:rPr>
          <w:rFonts w:cs="Times New Roman"/>
        </w:rPr>
        <w:t>A nemzeti köznevelésről szóló 2011. évi CXC. törvény. 54. § (2) a) pontja szerinti értékeléssel.</w:t>
      </w:r>
    </w:p>
    <w:p w:rsidR="006E0747" w:rsidRPr="00D035EC" w:rsidRDefault="006E0747" w:rsidP="006E0747">
      <w:pPr>
        <w:spacing w:after="0"/>
        <w:ind w:left="426"/>
        <w:rPr>
          <w:rFonts w:cs="Times New Roman"/>
        </w:rPr>
      </w:pPr>
    </w:p>
    <w:p w:rsidR="006E0747" w:rsidRPr="00D035EC" w:rsidRDefault="006E0747" w:rsidP="006E0747">
      <w:pPr>
        <w:spacing w:after="0"/>
        <w:rPr>
          <w:rFonts w:cs="Times New Roman"/>
        </w:rPr>
      </w:pPr>
    </w:p>
    <w:p w:rsidR="006E0747" w:rsidRPr="00D035EC" w:rsidRDefault="006E0747" w:rsidP="006E0747">
      <w:pPr>
        <w:pStyle w:val="Listaszerbekezds"/>
        <w:numPr>
          <w:ilvl w:val="0"/>
          <w:numId w:val="8"/>
        </w:numPr>
        <w:tabs>
          <w:tab w:val="right" w:pos="9072"/>
        </w:tabs>
        <w:spacing w:after="0"/>
        <w:rPr>
          <w:rFonts w:cs="Times New Roman"/>
          <w:b/>
        </w:rPr>
      </w:pPr>
      <w:r w:rsidRPr="00D035EC">
        <w:rPr>
          <w:rFonts w:cs="Times New Roman"/>
          <w:b/>
        </w:rPr>
        <w:t>Vízgazdálkodás gyakorlat tantárgy</w:t>
      </w:r>
      <w:r w:rsidRPr="00D035EC">
        <w:rPr>
          <w:rFonts w:cs="Times New Roman"/>
          <w:b/>
        </w:rPr>
        <w:tab/>
        <w:t>… óra/93 óra*</w:t>
      </w:r>
    </w:p>
    <w:p w:rsidR="006E0747" w:rsidRPr="00D035EC" w:rsidRDefault="006E0747" w:rsidP="006E0747">
      <w:pPr>
        <w:spacing w:after="0"/>
        <w:jc w:val="right"/>
        <w:rPr>
          <w:rFonts w:cs="Times New Roman"/>
          <w:sz w:val="20"/>
        </w:rPr>
      </w:pPr>
      <w:r w:rsidRPr="00D035EC">
        <w:rPr>
          <w:rFonts w:cs="Times New Roman"/>
          <w:sz w:val="20"/>
        </w:rPr>
        <w:t>* 9-13. évfolyamon megszervezett képzés/13. és 14. évfolyamon megszervezett képzés</w:t>
      </w:r>
    </w:p>
    <w:p w:rsidR="006E0747" w:rsidRPr="00D035EC" w:rsidRDefault="006E0747" w:rsidP="006E0747">
      <w:pPr>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tanításának célja</w:t>
      </w:r>
    </w:p>
    <w:p w:rsidR="006E0747" w:rsidRPr="00D035EC" w:rsidRDefault="006E0747" w:rsidP="006E0747">
      <w:pPr>
        <w:spacing w:after="0"/>
        <w:ind w:left="426"/>
        <w:rPr>
          <w:rFonts w:cs="Times New Roman"/>
        </w:rPr>
      </w:pPr>
      <w:r w:rsidRPr="00D035EC">
        <w:rPr>
          <w:rFonts w:cs="Times New Roman"/>
        </w:rPr>
        <w:t>A Vízgazdálkodási gyakorlatok tantárgy tanításának célja a vízügyi szakmai gyakorlatban alkalmazott geodéziai mérések és adatfeldolgozás, áramlástechnikai mérések és hidrológiai adatok feldolgozása és nyilvántartása témakörök gyakorlati módszereinek elsajátíttatása</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Kapcsolódó közismereti, szakmai tartalmak</w:t>
      </w:r>
    </w:p>
    <w:p w:rsidR="006E0747" w:rsidRPr="00D035EC" w:rsidRDefault="006E0747" w:rsidP="006E0747">
      <w:pPr>
        <w:spacing w:after="0"/>
        <w:ind w:left="426"/>
        <w:rPr>
          <w:rFonts w:cs="Times New Roman"/>
        </w:rPr>
      </w:pPr>
      <w:r w:rsidRPr="00D035EC">
        <w:rPr>
          <w:rFonts w:cs="Times New Roman"/>
        </w:rPr>
        <w:t>A tantárgy az adott évfolyamba lépés feltételeiként megjelölt közismereti és szakmai tartalmakra épül.</w:t>
      </w: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Témakörök</w:t>
      </w: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Geodéziai mérések</w:t>
      </w:r>
      <w:r w:rsidRPr="00D035EC">
        <w:rPr>
          <w:rFonts w:cs="Times New Roman"/>
          <w:b/>
          <w:i/>
        </w:rPr>
        <w:tab/>
        <w:t>… óra/31 óra</w:t>
      </w:r>
    </w:p>
    <w:p w:rsidR="006E0747" w:rsidRPr="00D035EC" w:rsidRDefault="006E0747" w:rsidP="006E0747">
      <w:pPr>
        <w:spacing w:after="0"/>
        <w:ind w:left="851"/>
        <w:rPr>
          <w:rFonts w:cs="Times New Roman"/>
        </w:rPr>
      </w:pPr>
      <w:r w:rsidRPr="00D035EC">
        <w:rPr>
          <w:rFonts w:cs="Times New Roman"/>
        </w:rPr>
        <w:t xml:space="preserve">A különböző műszerek felismerése, beállítása, a használatuk gyakorlása </w:t>
      </w:r>
    </w:p>
    <w:p w:rsidR="006E0747" w:rsidRPr="00D035EC" w:rsidRDefault="006E0747" w:rsidP="006E0747">
      <w:pPr>
        <w:spacing w:after="0"/>
        <w:ind w:left="851"/>
        <w:rPr>
          <w:rFonts w:cs="Times New Roman"/>
        </w:rPr>
      </w:pPr>
      <w:r w:rsidRPr="00D035EC">
        <w:rPr>
          <w:rFonts w:cs="Times New Roman"/>
        </w:rPr>
        <w:t>A mérésekhez, feldolgozásokhoz szükséges táblázatok, kézikönyvek alkalmazása.</w:t>
      </w:r>
    </w:p>
    <w:p w:rsidR="006E0747" w:rsidRPr="00D035EC" w:rsidRDefault="006E0747" w:rsidP="006E0747">
      <w:pPr>
        <w:spacing w:after="0"/>
        <w:ind w:left="851"/>
        <w:rPr>
          <w:rFonts w:cs="Times New Roman"/>
        </w:rPr>
      </w:pPr>
      <w:r w:rsidRPr="00D035EC">
        <w:rPr>
          <w:rFonts w:cs="Times New Roman"/>
        </w:rPr>
        <w:t xml:space="preserve">A mérési eredményeket önálló értékelése a mérések során, az elkövetett hibák felismerése. </w:t>
      </w:r>
    </w:p>
    <w:p w:rsidR="006E0747" w:rsidRPr="00D035EC" w:rsidRDefault="006E0747" w:rsidP="006E0747">
      <w:pPr>
        <w:spacing w:after="0"/>
        <w:ind w:left="851"/>
        <w:rPr>
          <w:rFonts w:cs="Times New Roman"/>
        </w:rPr>
      </w:pPr>
      <w:r w:rsidRPr="00D035EC">
        <w:rPr>
          <w:rFonts w:cs="Times New Roman"/>
        </w:rPr>
        <w:t>A mérési jegyzőkönyvek vezetésének szabályai, jegyzőkönyvvezetés, a jegyzőkönyvi eredményeket ábrázolása</w:t>
      </w:r>
    </w:p>
    <w:p w:rsidR="006E0747" w:rsidRPr="00D035EC" w:rsidRDefault="006E0747" w:rsidP="006E0747">
      <w:pPr>
        <w:spacing w:after="0"/>
        <w:ind w:left="851"/>
        <w:rPr>
          <w:rFonts w:cs="Times New Roman"/>
        </w:rPr>
      </w:pPr>
      <w:r w:rsidRPr="00D035EC">
        <w:rPr>
          <w:rFonts w:cs="Times New Roman"/>
        </w:rPr>
        <w:t>Egyenesek kitűzése, hosszmérés mérőszalaggal és közvetett módon</w:t>
      </w:r>
    </w:p>
    <w:p w:rsidR="006E0747" w:rsidRPr="00D035EC" w:rsidRDefault="006E0747" w:rsidP="006E0747">
      <w:pPr>
        <w:spacing w:after="0"/>
        <w:ind w:left="851"/>
        <w:rPr>
          <w:rFonts w:cs="Times New Roman"/>
        </w:rPr>
      </w:pPr>
      <w:r w:rsidRPr="00D035EC">
        <w:rPr>
          <w:rFonts w:cs="Times New Roman"/>
        </w:rPr>
        <w:t xml:space="preserve">Derékszögű koordinátamérést, az adatok feldolgozása </w:t>
      </w:r>
    </w:p>
    <w:p w:rsidR="006E0747" w:rsidRPr="00D035EC" w:rsidRDefault="006E0747" w:rsidP="006E0747">
      <w:pPr>
        <w:spacing w:after="0"/>
        <w:ind w:left="851"/>
        <w:rPr>
          <w:rFonts w:cs="Times New Roman"/>
        </w:rPr>
      </w:pPr>
      <w:r w:rsidRPr="00D035EC">
        <w:rPr>
          <w:rFonts w:cs="Times New Roman"/>
        </w:rPr>
        <w:t xml:space="preserve">A teodolit szerkezeti részei, teodolittal történő mérések (szögmérés, trigonometriai magasságmérés, eredmények feldolgozása, a jegyzőkönyvvezetés szabályai) </w:t>
      </w:r>
    </w:p>
    <w:p w:rsidR="006E0747" w:rsidRPr="00D035EC" w:rsidRDefault="006E0747" w:rsidP="006E0747">
      <w:pPr>
        <w:spacing w:after="0"/>
        <w:ind w:left="851"/>
        <w:rPr>
          <w:rFonts w:cs="Times New Roman"/>
        </w:rPr>
      </w:pPr>
      <w:r w:rsidRPr="00D035EC">
        <w:rPr>
          <w:rFonts w:cs="Times New Roman"/>
        </w:rPr>
        <w:t>A tahiméterek szerkezeti részei, tahiméterrel történő mérések</w:t>
      </w:r>
    </w:p>
    <w:p w:rsidR="006E0747" w:rsidRPr="00D035EC" w:rsidRDefault="006E0747" w:rsidP="006E0747">
      <w:pPr>
        <w:spacing w:after="0"/>
        <w:ind w:left="851"/>
        <w:rPr>
          <w:rFonts w:cs="Times New Roman"/>
        </w:rPr>
      </w:pPr>
      <w:r w:rsidRPr="00D035EC">
        <w:rPr>
          <w:rFonts w:cs="Times New Roman"/>
        </w:rPr>
        <w:t xml:space="preserve">A szintezőműszerek működése, libellás és automata szintezőműszerrel mérés, jegyzőkönyvvezetés </w:t>
      </w:r>
    </w:p>
    <w:p w:rsidR="006E0747" w:rsidRPr="00D035EC" w:rsidRDefault="006E0747" w:rsidP="006E0747">
      <w:pPr>
        <w:spacing w:after="0"/>
        <w:ind w:left="851"/>
        <w:rPr>
          <w:rFonts w:cs="Times New Roman"/>
        </w:rPr>
      </w:pPr>
      <w:r w:rsidRPr="00D035EC">
        <w:rPr>
          <w:rFonts w:cs="Times New Roman"/>
        </w:rPr>
        <w:t>Vonalszintezés, területszintezés</w:t>
      </w:r>
    </w:p>
    <w:p w:rsidR="006E0747" w:rsidRPr="00D035EC" w:rsidRDefault="006E0747" w:rsidP="006E0747">
      <w:pPr>
        <w:spacing w:after="0"/>
        <w:ind w:left="851"/>
        <w:rPr>
          <w:rFonts w:cs="Times New Roman"/>
        </w:rPr>
      </w:pPr>
      <w:r w:rsidRPr="00D035EC">
        <w:rPr>
          <w:rFonts w:cs="Times New Roman"/>
        </w:rPr>
        <w:t>Digitális mérőállomások</w:t>
      </w:r>
    </w:p>
    <w:p w:rsidR="006E0747" w:rsidRPr="00D035EC" w:rsidRDefault="006E0747" w:rsidP="006E0747">
      <w:pPr>
        <w:spacing w:after="0"/>
        <w:ind w:left="851"/>
        <w:rPr>
          <w:rFonts w:cs="Times New Roman"/>
        </w:rPr>
      </w:pPr>
      <w:r w:rsidRPr="00D035EC">
        <w:rPr>
          <w:rFonts w:cs="Times New Roman"/>
        </w:rPr>
        <w:t>Globális Helymeghatározó Rendszer, a háromdimenziós geodézia elve</w:t>
      </w:r>
    </w:p>
    <w:p w:rsidR="006E0747" w:rsidRPr="00D035EC" w:rsidRDefault="006E0747" w:rsidP="006E0747">
      <w:pPr>
        <w:spacing w:after="0"/>
        <w:ind w:left="851"/>
        <w:rPr>
          <w:rFonts w:cs="Times New Roman"/>
        </w:rPr>
      </w:pPr>
      <w:r w:rsidRPr="00D035EC">
        <w:rPr>
          <w:rFonts w:cs="Times New Roman"/>
        </w:rPr>
        <w:t>Töltések és medrek keresztszelvény felvétele</w:t>
      </w:r>
    </w:p>
    <w:p w:rsidR="006E0747" w:rsidRPr="00D035EC" w:rsidRDefault="006E0747" w:rsidP="006E0747">
      <w:pPr>
        <w:spacing w:after="0"/>
        <w:ind w:left="851"/>
        <w:rPr>
          <w:rFonts w:cs="Times New Roman"/>
        </w:rPr>
      </w:pPr>
      <w:r w:rsidRPr="00D035EC">
        <w:rPr>
          <w:rFonts w:cs="Times New Roman"/>
        </w:rPr>
        <w:lastRenderedPageBreak/>
        <w:t xml:space="preserve">A jegyzőkönyvvezetés szabályai, a mérési eredmények értékelése, feldolgozása ábrázolása </w:t>
      </w:r>
    </w:p>
    <w:p w:rsidR="006E0747" w:rsidRPr="00D035EC" w:rsidRDefault="006E0747" w:rsidP="006E0747">
      <w:pPr>
        <w:spacing w:after="0"/>
        <w:ind w:left="851"/>
        <w:rPr>
          <w:rFonts w:cs="Times New Roman"/>
        </w:rPr>
      </w:pPr>
      <w:r w:rsidRPr="00D035EC">
        <w:rPr>
          <w:rFonts w:cs="Times New Roman"/>
        </w:rPr>
        <w:t>A víz- és csatornamű-hálózat egy szakaszának állapotfelvétele a mérési adatok szabályos feldolgozása</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Áramlástechnikai mérések</w:t>
      </w:r>
      <w:r w:rsidRPr="00D035EC">
        <w:rPr>
          <w:rFonts w:cs="Times New Roman"/>
          <w:b/>
          <w:i/>
        </w:rPr>
        <w:tab/>
        <w:t>… óra/31 óra</w:t>
      </w:r>
    </w:p>
    <w:p w:rsidR="006E0747" w:rsidRPr="00D035EC" w:rsidRDefault="006E0747" w:rsidP="006E0747">
      <w:pPr>
        <w:spacing w:after="0"/>
        <w:ind w:left="851"/>
        <w:rPr>
          <w:rFonts w:cs="Times New Roman"/>
        </w:rPr>
      </w:pPr>
      <w:r w:rsidRPr="00D035EC">
        <w:rPr>
          <w:rFonts w:cs="Times New Roman"/>
        </w:rPr>
        <w:t xml:space="preserve">Áramlástechnikai jellemzők mérése, számítása </w:t>
      </w:r>
    </w:p>
    <w:p w:rsidR="006E0747" w:rsidRPr="00D035EC" w:rsidRDefault="006E0747" w:rsidP="006E0747">
      <w:pPr>
        <w:spacing w:after="0"/>
        <w:ind w:left="851"/>
        <w:rPr>
          <w:rFonts w:cs="Times New Roman"/>
        </w:rPr>
      </w:pPr>
      <w:r w:rsidRPr="00D035EC">
        <w:rPr>
          <w:rFonts w:cs="Times New Roman"/>
        </w:rPr>
        <w:t>A lamináris és turbulens áramlás jellemzői.</w:t>
      </w:r>
    </w:p>
    <w:p w:rsidR="006E0747" w:rsidRPr="00D035EC" w:rsidRDefault="006E0747" w:rsidP="006E0747">
      <w:pPr>
        <w:spacing w:after="0"/>
        <w:ind w:left="851"/>
        <w:rPr>
          <w:rFonts w:cs="Times New Roman"/>
        </w:rPr>
      </w:pPr>
      <w:r w:rsidRPr="00D035EC">
        <w:rPr>
          <w:rFonts w:cs="Times New Roman"/>
        </w:rPr>
        <w:t>Közvetlen és közvetett vízhozammérési módszerek</w:t>
      </w:r>
    </w:p>
    <w:p w:rsidR="006E0747" w:rsidRPr="00D035EC" w:rsidRDefault="006E0747" w:rsidP="006E0747">
      <w:pPr>
        <w:spacing w:after="0"/>
        <w:ind w:left="851"/>
        <w:rPr>
          <w:rFonts w:cs="Times New Roman"/>
        </w:rPr>
      </w:pPr>
      <w:r w:rsidRPr="00D035EC">
        <w:rPr>
          <w:rFonts w:cs="Times New Roman"/>
        </w:rPr>
        <w:t>Áramlási sebesség mérése különböző műszerek segítségével</w:t>
      </w:r>
    </w:p>
    <w:p w:rsidR="006E0747" w:rsidRPr="00D035EC" w:rsidRDefault="006E0747" w:rsidP="006E0747">
      <w:pPr>
        <w:spacing w:after="0"/>
        <w:ind w:left="851"/>
        <w:rPr>
          <w:rFonts w:cs="Times New Roman"/>
        </w:rPr>
      </w:pPr>
      <w:r w:rsidRPr="00D035EC">
        <w:rPr>
          <w:rFonts w:cs="Times New Roman"/>
        </w:rPr>
        <w:t>Az áramlásmérés adatainak feldolgozása</w:t>
      </w:r>
    </w:p>
    <w:p w:rsidR="006E0747" w:rsidRPr="00D035EC" w:rsidRDefault="006E0747" w:rsidP="006E0747">
      <w:pPr>
        <w:spacing w:after="0"/>
        <w:ind w:left="851"/>
        <w:rPr>
          <w:rFonts w:cs="Times New Roman"/>
        </w:rPr>
      </w:pPr>
      <w:r w:rsidRPr="00D035EC">
        <w:rPr>
          <w:rFonts w:cs="Times New Roman"/>
        </w:rPr>
        <w:t xml:space="preserve">Hidrológiai adatok feldolgozása és nyilvántartása (párolgás, levegő nedvességtartalma, csapadék)  </w:t>
      </w:r>
    </w:p>
    <w:p w:rsidR="006E0747" w:rsidRPr="00D035EC" w:rsidRDefault="006E0747" w:rsidP="006E0747">
      <w:pPr>
        <w:spacing w:after="0"/>
        <w:ind w:left="851"/>
        <w:rPr>
          <w:rFonts w:cs="Times New Roman"/>
        </w:rPr>
      </w:pPr>
      <w:r w:rsidRPr="00D035EC">
        <w:rPr>
          <w:rFonts w:cs="Times New Roman"/>
        </w:rPr>
        <w:t>Beszivárgás mérési eredményeinek feldolgozása: a beszivárgási adatok időbeni változásának grafikus ábrázolása, Horton-görbe szerkesztése</w:t>
      </w:r>
    </w:p>
    <w:p w:rsidR="006E0747" w:rsidRPr="00D035EC" w:rsidRDefault="006E0747" w:rsidP="006E0747">
      <w:pPr>
        <w:spacing w:after="0"/>
        <w:ind w:left="851"/>
        <w:rPr>
          <w:rFonts w:cs="Times New Roman"/>
        </w:rPr>
      </w:pPr>
      <w:r w:rsidRPr="00D035EC">
        <w:rPr>
          <w:rFonts w:cs="Times New Roman"/>
        </w:rPr>
        <w:t>Lefolyás és mérési eredményeinek feldolgozása: a lefolyási vízhozam számítása terepen és mederben</w:t>
      </w:r>
    </w:p>
    <w:p w:rsidR="006E0747" w:rsidRPr="00D035EC" w:rsidRDefault="006E0747" w:rsidP="006E0747">
      <w:pPr>
        <w:spacing w:after="0"/>
        <w:ind w:left="851"/>
        <w:rPr>
          <w:rFonts w:cs="Times New Roman"/>
        </w:rPr>
      </w:pPr>
      <w:r w:rsidRPr="00D035EC">
        <w:rPr>
          <w:rFonts w:cs="Times New Roman"/>
        </w:rPr>
        <w:t>Vízrajzi mérések eredményeinek feldolgozása: kisvízi, középvízi és nagyvízi adatok számítása, maximum-minimum vízállások megadása, vízjárás görbe szerkesztése, vízállás idősorok készítése, gyakoriság-tartósság számítása.</w:t>
      </w:r>
    </w:p>
    <w:p w:rsidR="006E0747" w:rsidRPr="00D035EC" w:rsidRDefault="006E0747" w:rsidP="006E0747">
      <w:pPr>
        <w:spacing w:after="0"/>
        <w:ind w:left="851"/>
        <w:rPr>
          <w:rFonts w:cs="Times New Roman"/>
        </w:rPr>
      </w:pPr>
      <w:r w:rsidRPr="00D035EC">
        <w:rPr>
          <w:rFonts w:cs="Times New Roman"/>
        </w:rPr>
        <w:t>Vízhozam mérési eredményeinek feldolgozása: köbözési eredmények feldolgozása, forgószárnyas vízsebesség mérés adatainak feldolgozása,</w:t>
      </w:r>
    </w:p>
    <w:p w:rsidR="006E0747" w:rsidRPr="00D035EC" w:rsidRDefault="006E0747" w:rsidP="006E0747">
      <w:pPr>
        <w:spacing w:after="0"/>
        <w:ind w:left="851"/>
        <w:rPr>
          <w:rFonts w:cs="Times New Roman"/>
        </w:rPr>
      </w:pPr>
      <w:r w:rsidRPr="00D035EC">
        <w:rPr>
          <w:rFonts w:cs="Times New Roman"/>
        </w:rPr>
        <w:t>Vízrajzi adatok nyilvántartása, közzététele: vízrajzi évkönyvek, elektronikus adattárak alkalmazása</w:t>
      </w:r>
    </w:p>
    <w:p w:rsidR="006E0747" w:rsidRPr="00D035EC" w:rsidRDefault="006E0747" w:rsidP="006E0747">
      <w:pPr>
        <w:spacing w:after="0"/>
        <w:ind w:left="851"/>
        <w:rPr>
          <w:rFonts w:cs="Times New Roman"/>
        </w:rPr>
      </w:pPr>
      <w:r w:rsidRPr="00D035EC">
        <w:rPr>
          <w:rFonts w:cs="Times New Roman"/>
        </w:rPr>
        <w:t>Árvízi számítások: csapadék adatokból, egységnyi árhullámok segítségével, Csermák képlet segítségével, racionális számításokkal</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2"/>
          <w:numId w:val="8"/>
        </w:numPr>
        <w:tabs>
          <w:tab w:val="left" w:pos="1701"/>
          <w:tab w:val="right" w:pos="9072"/>
        </w:tabs>
        <w:spacing w:after="0"/>
        <w:ind w:left="993" w:hanging="426"/>
        <w:rPr>
          <w:rFonts w:cs="Times New Roman"/>
          <w:b/>
          <w:i/>
        </w:rPr>
      </w:pPr>
      <w:r w:rsidRPr="00D035EC">
        <w:rPr>
          <w:rFonts w:cs="Times New Roman"/>
          <w:b/>
          <w:i/>
        </w:rPr>
        <w:t>Vízkárelhárítás</w:t>
      </w:r>
      <w:r w:rsidRPr="00D035EC">
        <w:rPr>
          <w:rFonts w:cs="Times New Roman"/>
          <w:b/>
          <w:i/>
        </w:rPr>
        <w:tab/>
        <w:t>… óra/31 óra</w:t>
      </w:r>
    </w:p>
    <w:p w:rsidR="0069282F" w:rsidRPr="00D035EC" w:rsidRDefault="0069282F" w:rsidP="006E0747">
      <w:pPr>
        <w:spacing w:after="0"/>
        <w:ind w:left="851"/>
        <w:rPr>
          <w:rFonts w:cs="Times New Roman"/>
        </w:rPr>
      </w:pPr>
      <w:r w:rsidRPr="00D035EC">
        <w:rPr>
          <w:rFonts w:cs="Times New Roman"/>
        </w:rPr>
        <w:t>Árvízvédekezés</w:t>
      </w:r>
      <w:r w:rsidR="00D54EA7" w:rsidRPr="00D035EC">
        <w:rPr>
          <w:rFonts w:cs="Times New Roman"/>
        </w:rPr>
        <w:t>:</w:t>
      </w:r>
    </w:p>
    <w:p w:rsidR="006E0747" w:rsidRPr="00D035EC" w:rsidRDefault="00FB60FD" w:rsidP="000137A7">
      <w:pPr>
        <w:pStyle w:val="Listaszerbekezds"/>
        <w:numPr>
          <w:ilvl w:val="0"/>
          <w:numId w:val="16"/>
        </w:numPr>
        <w:spacing w:after="0"/>
        <w:rPr>
          <w:rFonts w:cs="Times New Roman"/>
        </w:rPr>
      </w:pPr>
      <w:r w:rsidRPr="00D035EC">
        <w:rPr>
          <w:rFonts w:cs="Times New Roman"/>
        </w:rPr>
        <w:t xml:space="preserve">Gátkoronát meghaladó víz elleni, és gáton keresztűl, a gát alatt átszivárgó víz </w:t>
      </w:r>
      <w:r w:rsidR="006E0747" w:rsidRPr="00D035EC">
        <w:rPr>
          <w:rFonts w:cs="Times New Roman"/>
        </w:rPr>
        <w:t>elleni védekezés</w:t>
      </w:r>
      <w:r w:rsidRPr="00D035EC">
        <w:rPr>
          <w:rFonts w:cs="Times New Roman"/>
        </w:rPr>
        <w:t>. A védekezés gépeinek eszközeinek kiválasztása és üzemeltetése</w:t>
      </w:r>
    </w:p>
    <w:p w:rsidR="006E0747" w:rsidRPr="00D035EC" w:rsidRDefault="006E0747" w:rsidP="000137A7">
      <w:pPr>
        <w:pStyle w:val="Listaszerbekezds"/>
        <w:numPr>
          <w:ilvl w:val="0"/>
          <w:numId w:val="16"/>
        </w:numPr>
        <w:rPr>
          <w:rFonts w:cs="Times New Roman"/>
        </w:rPr>
      </w:pPr>
      <w:r w:rsidRPr="00D035EC">
        <w:rPr>
          <w:rFonts w:cs="Times New Roman"/>
        </w:rPr>
        <w:t>Műtárgyak</w:t>
      </w:r>
      <w:r w:rsidR="00FB60FD" w:rsidRPr="00D035EC">
        <w:rPr>
          <w:rFonts w:cs="Times New Roman"/>
        </w:rPr>
        <w:t>on és műtárgyak</w:t>
      </w:r>
      <w:r w:rsidRPr="00D035EC">
        <w:rPr>
          <w:rFonts w:cs="Times New Roman"/>
        </w:rPr>
        <w:t xml:space="preserve"> körüli árvízi védekezés</w:t>
      </w:r>
    </w:p>
    <w:p w:rsidR="006E0747" w:rsidRPr="00D035EC" w:rsidRDefault="006E0747" w:rsidP="000137A7">
      <w:pPr>
        <w:pStyle w:val="Listaszerbekezds"/>
        <w:numPr>
          <w:ilvl w:val="0"/>
          <w:numId w:val="16"/>
        </w:numPr>
        <w:spacing w:after="0"/>
        <w:rPr>
          <w:rFonts w:cs="Times New Roman"/>
        </w:rPr>
      </w:pPr>
      <w:r w:rsidRPr="00D035EC">
        <w:rPr>
          <w:rFonts w:cs="Times New Roman"/>
        </w:rPr>
        <w:t>Töltésszakadás utáni védekezés</w:t>
      </w:r>
      <w:r w:rsidR="00FB60FD" w:rsidRPr="00D035EC">
        <w:rPr>
          <w:rFonts w:cs="Times New Roman"/>
        </w:rPr>
        <w:t xml:space="preserve"> A védekezés gépeinek eszközeinek kiválasztása és üzemeltetése</w:t>
      </w:r>
    </w:p>
    <w:p w:rsidR="0069282F" w:rsidRPr="00D035EC" w:rsidRDefault="006E0747" w:rsidP="0069282F">
      <w:pPr>
        <w:spacing w:after="0"/>
        <w:ind w:left="851"/>
        <w:rPr>
          <w:rFonts w:cs="Times New Roman"/>
        </w:rPr>
      </w:pPr>
      <w:r w:rsidRPr="00D035EC">
        <w:rPr>
          <w:rFonts w:cs="Times New Roman"/>
        </w:rPr>
        <w:t>Belvízvédekezés</w:t>
      </w:r>
      <w:r w:rsidR="0069282F" w:rsidRPr="00D035EC">
        <w:rPr>
          <w:rFonts w:cs="Times New Roman"/>
        </w:rPr>
        <w:t>:</w:t>
      </w:r>
    </w:p>
    <w:p w:rsidR="0069282F" w:rsidRPr="00D035EC" w:rsidRDefault="0069282F" w:rsidP="000137A7">
      <w:pPr>
        <w:pStyle w:val="Listaszerbekezds"/>
        <w:numPr>
          <w:ilvl w:val="0"/>
          <w:numId w:val="16"/>
        </w:numPr>
        <w:spacing w:after="0"/>
        <w:rPr>
          <w:rFonts w:cs="Times New Roman"/>
        </w:rPr>
      </w:pPr>
      <w:r w:rsidRPr="00D035EC">
        <w:rPr>
          <w:rFonts w:cs="Times New Roman"/>
        </w:rPr>
        <w:t xml:space="preserve">Mobil szivattyúk telepítése, szerelhető csőrendszerek kialakítása és szereléstechnikája </w:t>
      </w:r>
    </w:p>
    <w:p w:rsidR="006E0747" w:rsidRPr="00D035EC" w:rsidRDefault="00D54EA7" w:rsidP="006E0747">
      <w:pPr>
        <w:spacing w:after="0"/>
        <w:ind w:left="851"/>
        <w:rPr>
          <w:rFonts w:cs="Times New Roman"/>
        </w:rPr>
      </w:pPr>
      <w:r w:rsidRPr="00D035EC">
        <w:rPr>
          <w:rFonts w:cs="Times New Roman"/>
        </w:rPr>
        <w:t>Vízminőségi kárelhárítás:</w:t>
      </w:r>
    </w:p>
    <w:p w:rsidR="0069282F" w:rsidRPr="00D035EC" w:rsidRDefault="0069282F" w:rsidP="000137A7">
      <w:pPr>
        <w:pStyle w:val="Listaszerbekezds"/>
        <w:numPr>
          <w:ilvl w:val="0"/>
          <w:numId w:val="16"/>
        </w:numPr>
        <w:rPr>
          <w:rFonts w:cs="Times New Roman"/>
        </w:rPr>
      </w:pPr>
      <w:r w:rsidRPr="00D035EC">
        <w:rPr>
          <w:rFonts w:cs="Times New Roman"/>
        </w:rPr>
        <w:t>A vízminőségi kárelhárítás anyag, eszköz és gép és anyag szükségletének meghatározása</w:t>
      </w:r>
      <w:r w:rsidR="00D54EA7" w:rsidRPr="00D035EC">
        <w:rPr>
          <w:rFonts w:cs="Times New Roman"/>
        </w:rPr>
        <w:t xml:space="preserve"> és üzemeltetése</w:t>
      </w: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tabs>
          <w:tab w:val="left" w:pos="1418"/>
          <w:tab w:val="right" w:pos="9072"/>
        </w:tabs>
        <w:spacing w:after="0"/>
        <w:ind w:left="851"/>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képzés javasolt helyszíne (ajánlás)</w:t>
      </w:r>
    </w:p>
    <w:p w:rsidR="006E0747" w:rsidRPr="00D035EC" w:rsidRDefault="006E0747" w:rsidP="006E0747">
      <w:pPr>
        <w:spacing w:after="0"/>
        <w:ind w:left="426"/>
        <w:rPr>
          <w:rFonts w:cs="Times New Roman"/>
        </w:rPr>
      </w:pP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elsajátítása során alkalmazható sajátos módszerek, tanulói tevékenységformák (ajánlás)</w:t>
      </w:r>
    </w:p>
    <w:p w:rsidR="006E0747" w:rsidRPr="00D035EC" w:rsidRDefault="006E0747" w:rsidP="006E0747">
      <w:pPr>
        <w:spacing w:after="0"/>
        <w:ind w:left="426"/>
        <w:rPr>
          <w:rFonts w:cs="Times New Roman"/>
        </w:rPr>
      </w:pPr>
    </w:p>
    <w:p w:rsidR="006E0747" w:rsidRPr="00D035EC" w:rsidRDefault="006E0747" w:rsidP="006E0747">
      <w:pPr>
        <w:spacing w:after="0"/>
        <w:ind w:left="426"/>
        <w:rPr>
          <w:rFonts w:cs="Times New Roman"/>
          <w:i/>
        </w:rPr>
      </w:pPr>
    </w:p>
    <w:p w:rsidR="006E0747" w:rsidRPr="00D035EC" w:rsidRDefault="006E0747" w:rsidP="006E0747">
      <w:pPr>
        <w:spacing w:after="0"/>
        <w:ind w:left="426"/>
        <w:rPr>
          <w:rFonts w:cs="Times New Roman"/>
        </w:rPr>
      </w:pPr>
    </w:p>
    <w:p w:rsidR="006E0747" w:rsidRPr="00D035EC" w:rsidRDefault="006E0747" w:rsidP="006E0747">
      <w:pPr>
        <w:pStyle w:val="Listaszerbekezds"/>
        <w:numPr>
          <w:ilvl w:val="2"/>
          <w:numId w:val="8"/>
        </w:numPr>
        <w:spacing w:after="0"/>
        <w:rPr>
          <w:rFonts w:cs="Times New Roman"/>
          <w:b/>
        </w:rPr>
      </w:pPr>
      <w:r w:rsidRPr="00D035EC">
        <w:rPr>
          <w:rFonts w:cs="Times New Roman"/>
          <w:b/>
        </w:rPr>
        <w:lastRenderedPageBreak/>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8337C" w:rsidRPr="00D035EC" w:rsidTr="0058337C">
        <w:trPr>
          <w:trHeight w:val="600"/>
          <w:jc w:val="center"/>
        </w:trPr>
        <w:tc>
          <w:tcPr>
            <w:tcW w:w="960" w:type="dxa"/>
            <w:vMerge w:val="restart"/>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Alkalmazandó eszközök és felszerelések </w:t>
            </w:r>
          </w:p>
        </w:tc>
      </w:tr>
      <w:tr w:rsidR="0058337C" w:rsidRPr="00D035EC" w:rsidTr="0058337C">
        <w:trPr>
          <w:trHeight w:val="255"/>
          <w:jc w:val="center"/>
        </w:trPr>
        <w:tc>
          <w:tcPr>
            <w:tcW w:w="960" w:type="dxa"/>
            <w:vMerge/>
            <w:vAlign w:val="center"/>
            <w:hideMark/>
          </w:tcPr>
          <w:p w:rsidR="0058337C" w:rsidRPr="00D035EC" w:rsidRDefault="0058337C" w:rsidP="0058337C">
            <w:pPr>
              <w:spacing w:after="0"/>
              <w:jc w:val="left"/>
              <w:rPr>
                <w:rFonts w:eastAsia="Times New Roman" w:cs="Times New Roman"/>
                <w:color w:val="000000"/>
                <w:sz w:val="20"/>
                <w:szCs w:val="20"/>
                <w:lang w:eastAsia="hu-HU"/>
              </w:rPr>
            </w:pPr>
          </w:p>
        </w:tc>
        <w:tc>
          <w:tcPr>
            <w:tcW w:w="2220" w:type="dxa"/>
            <w:vMerge/>
            <w:vAlign w:val="center"/>
            <w:hideMark/>
          </w:tcPr>
          <w:p w:rsidR="0058337C" w:rsidRPr="00D035EC" w:rsidRDefault="0058337C" w:rsidP="0058337C">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egyéni</w:t>
            </w:r>
          </w:p>
        </w:tc>
        <w:tc>
          <w:tcPr>
            <w:tcW w:w="9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w:t>
            </w:r>
          </w:p>
        </w:tc>
        <w:tc>
          <w:tcPr>
            <w:tcW w:w="9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osztály</w:t>
            </w:r>
          </w:p>
        </w:tc>
        <w:tc>
          <w:tcPr>
            <w:tcW w:w="2380" w:type="dxa"/>
            <w:vMerge/>
            <w:vAlign w:val="center"/>
            <w:hideMark/>
          </w:tcPr>
          <w:p w:rsidR="0058337C" w:rsidRPr="00D035EC" w:rsidRDefault="0058337C" w:rsidP="0058337C">
            <w:pPr>
              <w:spacing w:after="0"/>
              <w:jc w:val="left"/>
              <w:rPr>
                <w:rFonts w:eastAsia="Times New Roman" w:cs="Times New Roman"/>
                <w:color w:val="000000"/>
                <w:sz w:val="20"/>
                <w:szCs w:val="20"/>
                <w:lang w:eastAsia="hu-HU"/>
              </w:rPr>
            </w:pPr>
          </w:p>
        </w:tc>
      </w:tr>
      <w:tr w:rsidR="0058337C" w:rsidRPr="00D035EC" w:rsidTr="0058337C">
        <w:trPr>
          <w:trHeight w:val="255"/>
          <w:jc w:val="center"/>
        </w:trPr>
        <w:tc>
          <w:tcPr>
            <w:tcW w:w="9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w:t>
            </w:r>
          </w:p>
        </w:tc>
        <w:tc>
          <w:tcPr>
            <w:tcW w:w="222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magyarázat</w:t>
            </w:r>
          </w:p>
        </w:tc>
        <w:tc>
          <w:tcPr>
            <w:tcW w:w="9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58337C" w:rsidRPr="00D035EC" w:rsidTr="0058337C">
        <w:trPr>
          <w:trHeight w:val="255"/>
          <w:jc w:val="center"/>
        </w:trPr>
        <w:tc>
          <w:tcPr>
            <w:tcW w:w="9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w:t>
            </w:r>
          </w:p>
        </w:tc>
        <w:tc>
          <w:tcPr>
            <w:tcW w:w="222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szemléltetés</w:t>
            </w:r>
          </w:p>
        </w:tc>
        <w:tc>
          <w:tcPr>
            <w:tcW w:w="9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58337C" w:rsidRPr="00D035EC" w:rsidTr="0058337C">
        <w:trPr>
          <w:trHeight w:val="255"/>
          <w:jc w:val="center"/>
        </w:trPr>
        <w:tc>
          <w:tcPr>
            <w:tcW w:w="9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w:t>
            </w:r>
          </w:p>
        </w:tc>
        <w:tc>
          <w:tcPr>
            <w:tcW w:w="222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szimuláció</w:t>
            </w:r>
          </w:p>
        </w:tc>
        <w:tc>
          <w:tcPr>
            <w:tcW w:w="9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58337C" w:rsidRPr="00D035EC" w:rsidTr="0058337C">
        <w:trPr>
          <w:trHeight w:val="255"/>
          <w:jc w:val="center"/>
        </w:trPr>
        <w:tc>
          <w:tcPr>
            <w:tcW w:w="9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w:t>
            </w:r>
          </w:p>
        </w:tc>
        <w:tc>
          <w:tcPr>
            <w:tcW w:w="222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geodéziai mérések</w:t>
            </w:r>
          </w:p>
        </w:tc>
        <w:tc>
          <w:tcPr>
            <w:tcW w:w="9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58337C" w:rsidRPr="00D035EC" w:rsidTr="0058337C">
        <w:trPr>
          <w:trHeight w:val="255"/>
          <w:jc w:val="center"/>
        </w:trPr>
        <w:tc>
          <w:tcPr>
            <w:tcW w:w="9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5.</w:t>
            </w:r>
          </w:p>
        </w:tc>
        <w:tc>
          <w:tcPr>
            <w:tcW w:w="222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ármalástechnikai mérések</w:t>
            </w:r>
          </w:p>
        </w:tc>
        <w:tc>
          <w:tcPr>
            <w:tcW w:w="9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58337C" w:rsidRPr="00D035EC" w:rsidTr="0058337C">
        <w:trPr>
          <w:trHeight w:val="255"/>
          <w:jc w:val="center"/>
        </w:trPr>
        <w:tc>
          <w:tcPr>
            <w:tcW w:w="9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6.</w:t>
            </w:r>
          </w:p>
        </w:tc>
        <w:tc>
          <w:tcPr>
            <w:tcW w:w="222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vízkárelhárítási feladatok</w:t>
            </w:r>
          </w:p>
        </w:tc>
        <w:tc>
          <w:tcPr>
            <w:tcW w:w="9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9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9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bl>
    <w:p w:rsidR="0058337C" w:rsidRPr="00D035EC" w:rsidRDefault="0058337C" w:rsidP="0058337C">
      <w:pPr>
        <w:pStyle w:val="Listaszerbekezds"/>
        <w:spacing w:after="0"/>
        <w:ind w:left="1224"/>
        <w:rPr>
          <w:rFonts w:cs="Times New Roman"/>
          <w:b/>
        </w:rPr>
      </w:pPr>
    </w:p>
    <w:p w:rsidR="006E0747" w:rsidRPr="00D035EC" w:rsidRDefault="006E0747" w:rsidP="006E0747">
      <w:pPr>
        <w:pStyle w:val="Listaszerbekezds"/>
        <w:numPr>
          <w:ilvl w:val="2"/>
          <w:numId w:val="8"/>
        </w:numPr>
        <w:spacing w:after="0"/>
        <w:rPr>
          <w:rFonts w:cs="Times New Roman"/>
          <w:b/>
        </w:rPr>
      </w:pPr>
      <w:r w:rsidRPr="00D035EC">
        <w:rPr>
          <w:rFonts w:cs="Times New Roman"/>
          <w:b/>
        </w:rPr>
        <w:t>A tantárgy elsajátítása során alkalmazható tanulói tevékenységformák (ajánlás)</w:t>
      </w:r>
    </w:p>
    <w:p w:rsidR="0058337C" w:rsidRPr="00D035EC" w:rsidRDefault="0058337C" w:rsidP="0058337C">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8337C" w:rsidRPr="00D035EC" w:rsidTr="0058337C">
        <w:trPr>
          <w:trHeight w:val="255"/>
          <w:jc w:val="center"/>
        </w:trPr>
        <w:tc>
          <w:tcPr>
            <w:tcW w:w="1040" w:type="dxa"/>
            <w:vMerge w:val="restart"/>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xml:space="preserve">Alkalmazandó eszközök és felszerelések </w:t>
            </w:r>
          </w:p>
        </w:tc>
      </w:tr>
      <w:tr w:rsidR="0058337C" w:rsidRPr="00D035EC" w:rsidTr="0058337C">
        <w:trPr>
          <w:trHeight w:val="510"/>
          <w:jc w:val="center"/>
        </w:trPr>
        <w:tc>
          <w:tcPr>
            <w:tcW w:w="1040" w:type="dxa"/>
            <w:vMerge/>
            <w:vAlign w:val="center"/>
            <w:hideMark/>
          </w:tcPr>
          <w:p w:rsidR="0058337C" w:rsidRPr="00D035EC" w:rsidRDefault="0058337C" w:rsidP="0058337C">
            <w:pPr>
              <w:spacing w:after="0"/>
              <w:jc w:val="left"/>
              <w:rPr>
                <w:rFonts w:eastAsia="Times New Roman" w:cs="Times New Roman"/>
                <w:color w:val="000000"/>
                <w:sz w:val="20"/>
                <w:szCs w:val="20"/>
                <w:lang w:eastAsia="hu-HU"/>
              </w:rPr>
            </w:pPr>
          </w:p>
        </w:tc>
        <w:tc>
          <w:tcPr>
            <w:tcW w:w="2800" w:type="dxa"/>
            <w:vMerge/>
            <w:vAlign w:val="center"/>
            <w:hideMark/>
          </w:tcPr>
          <w:p w:rsidR="0058337C" w:rsidRPr="00D035EC" w:rsidRDefault="0058337C" w:rsidP="0058337C">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egyéni</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csoport-bontás</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osztály-keret</w:t>
            </w:r>
          </w:p>
        </w:tc>
        <w:tc>
          <w:tcPr>
            <w:tcW w:w="2380" w:type="dxa"/>
            <w:vMerge/>
            <w:vAlign w:val="center"/>
            <w:hideMark/>
          </w:tcPr>
          <w:p w:rsidR="0058337C" w:rsidRPr="00D035EC" w:rsidRDefault="0058337C" w:rsidP="0058337C">
            <w:pPr>
              <w:spacing w:after="0"/>
              <w:jc w:val="left"/>
              <w:rPr>
                <w:rFonts w:eastAsia="Times New Roman" w:cs="Times New Roman"/>
                <w:color w:val="000000"/>
                <w:sz w:val="20"/>
                <w:szCs w:val="20"/>
                <w:lang w:eastAsia="hu-HU"/>
              </w:rPr>
            </w:pPr>
          </w:p>
        </w:tc>
      </w:tr>
      <w:tr w:rsidR="0058337C" w:rsidRPr="00D035EC" w:rsidTr="0058337C">
        <w:trPr>
          <w:trHeight w:val="255"/>
          <w:jc w:val="center"/>
        </w:trPr>
        <w:tc>
          <w:tcPr>
            <w:tcW w:w="1040" w:type="dxa"/>
            <w:shd w:val="clear" w:color="000000" w:fill="D9D9D9"/>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w:t>
            </w:r>
          </w:p>
        </w:tc>
        <w:tc>
          <w:tcPr>
            <w:tcW w:w="7460" w:type="dxa"/>
            <w:gridSpan w:val="5"/>
            <w:shd w:val="clear" w:color="000000" w:fill="D9D9D9"/>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 feldolgozó tevékenységek</w:t>
            </w:r>
          </w:p>
        </w:tc>
      </w:tr>
      <w:tr w:rsidR="0058337C" w:rsidRPr="00D035EC" w:rsidTr="0058337C">
        <w:trPr>
          <w:trHeight w:val="510"/>
          <w:jc w:val="center"/>
        </w:trPr>
        <w:tc>
          <w:tcPr>
            <w:tcW w:w="104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1.1.</w:t>
            </w:r>
          </w:p>
        </w:tc>
        <w:tc>
          <w:tcPr>
            <w:tcW w:w="280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58337C" w:rsidRPr="00D035EC" w:rsidTr="0058337C">
        <w:trPr>
          <w:trHeight w:val="510"/>
          <w:jc w:val="center"/>
        </w:trPr>
        <w:tc>
          <w:tcPr>
            <w:tcW w:w="104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1.2.</w:t>
            </w:r>
          </w:p>
        </w:tc>
        <w:tc>
          <w:tcPr>
            <w:tcW w:w="280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58337C" w:rsidRPr="00D035EC" w:rsidTr="0058337C">
        <w:trPr>
          <w:trHeight w:val="510"/>
          <w:jc w:val="center"/>
        </w:trPr>
        <w:tc>
          <w:tcPr>
            <w:tcW w:w="104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1.3.</w:t>
            </w:r>
          </w:p>
        </w:tc>
        <w:tc>
          <w:tcPr>
            <w:tcW w:w="280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58337C" w:rsidRPr="00D035EC" w:rsidTr="0058337C">
        <w:trPr>
          <w:trHeight w:val="510"/>
          <w:jc w:val="center"/>
        </w:trPr>
        <w:tc>
          <w:tcPr>
            <w:tcW w:w="104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1.4.</w:t>
            </w:r>
          </w:p>
        </w:tc>
        <w:tc>
          <w:tcPr>
            <w:tcW w:w="280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58337C" w:rsidRPr="00D035EC" w:rsidTr="0058337C">
        <w:trPr>
          <w:trHeight w:val="255"/>
          <w:jc w:val="center"/>
        </w:trPr>
        <w:tc>
          <w:tcPr>
            <w:tcW w:w="104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1.5.</w:t>
            </w:r>
          </w:p>
        </w:tc>
        <w:tc>
          <w:tcPr>
            <w:tcW w:w="280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58337C" w:rsidRPr="00D035EC" w:rsidTr="0058337C">
        <w:trPr>
          <w:trHeight w:val="255"/>
          <w:jc w:val="center"/>
        </w:trPr>
        <w:tc>
          <w:tcPr>
            <w:tcW w:w="1040" w:type="dxa"/>
            <w:shd w:val="clear" w:color="000000" w:fill="D9D9D9"/>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w:t>
            </w:r>
          </w:p>
        </w:tc>
        <w:tc>
          <w:tcPr>
            <w:tcW w:w="7460" w:type="dxa"/>
            <w:gridSpan w:val="5"/>
            <w:shd w:val="clear" w:color="000000" w:fill="D9D9D9"/>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Ismeretalkalmazási gyakorló tevékenységek, feladatok</w:t>
            </w:r>
          </w:p>
        </w:tc>
      </w:tr>
      <w:tr w:rsidR="0058337C" w:rsidRPr="00D035EC" w:rsidTr="0058337C">
        <w:trPr>
          <w:trHeight w:val="255"/>
          <w:jc w:val="center"/>
        </w:trPr>
        <w:tc>
          <w:tcPr>
            <w:tcW w:w="104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2.1.</w:t>
            </w:r>
          </w:p>
        </w:tc>
        <w:tc>
          <w:tcPr>
            <w:tcW w:w="280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58337C" w:rsidRPr="00D035EC" w:rsidTr="0058337C">
        <w:trPr>
          <w:trHeight w:val="255"/>
          <w:jc w:val="center"/>
        </w:trPr>
        <w:tc>
          <w:tcPr>
            <w:tcW w:w="104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2.2.</w:t>
            </w:r>
          </w:p>
        </w:tc>
        <w:tc>
          <w:tcPr>
            <w:tcW w:w="280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Leírás készítése</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58337C" w:rsidRPr="00D035EC" w:rsidTr="0058337C">
        <w:trPr>
          <w:trHeight w:val="510"/>
          <w:jc w:val="center"/>
        </w:trPr>
        <w:tc>
          <w:tcPr>
            <w:tcW w:w="104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2.3.</w:t>
            </w:r>
          </w:p>
        </w:tc>
        <w:tc>
          <w:tcPr>
            <w:tcW w:w="280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58337C" w:rsidRPr="00D035EC" w:rsidTr="0058337C">
        <w:trPr>
          <w:trHeight w:val="255"/>
          <w:jc w:val="center"/>
        </w:trPr>
        <w:tc>
          <w:tcPr>
            <w:tcW w:w="1040" w:type="dxa"/>
            <w:shd w:val="clear" w:color="000000" w:fill="D9D9D9"/>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w:t>
            </w:r>
          </w:p>
        </w:tc>
        <w:tc>
          <w:tcPr>
            <w:tcW w:w="7460" w:type="dxa"/>
            <w:gridSpan w:val="5"/>
            <w:shd w:val="clear" w:color="000000" w:fill="D9D9D9"/>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Képi információk körében</w:t>
            </w:r>
          </w:p>
        </w:tc>
      </w:tr>
      <w:tr w:rsidR="0058337C" w:rsidRPr="00D035EC" w:rsidTr="0058337C">
        <w:trPr>
          <w:trHeight w:val="255"/>
          <w:jc w:val="center"/>
        </w:trPr>
        <w:tc>
          <w:tcPr>
            <w:tcW w:w="104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3.1.</w:t>
            </w:r>
          </w:p>
        </w:tc>
        <w:tc>
          <w:tcPr>
            <w:tcW w:w="280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rajz készítés tárgyról</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58337C" w:rsidRPr="00D035EC" w:rsidTr="0058337C">
        <w:trPr>
          <w:trHeight w:val="255"/>
          <w:jc w:val="center"/>
        </w:trPr>
        <w:tc>
          <w:tcPr>
            <w:tcW w:w="104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3.2.</w:t>
            </w:r>
          </w:p>
        </w:tc>
        <w:tc>
          <w:tcPr>
            <w:tcW w:w="280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rajz kiegészítés</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58337C" w:rsidRPr="00D035EC" w:rsidTr="0058337C">
        <w:trPr>
          <w:trHeight w:val="255"/>
          <w:jc w:val="center"/>
        </w:trPr>
        <w:tc>
          <w:tcPr>
            <w:tcW w:w="1040" w:type="dxa"/>
            <w:shd w:val="clear" w:color="000000" w:fill="D9D9D9"/>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w:t>
            </w:r>
          </w:p>
        </w:tc>
        <w:tc>
          <w:tcPr>
            <w:tcW w:w="7460" w:type="dxa"/>
            <w:gridSpan w:val="5"/>
            <w:shd w:val="clear" w:color="000000" w:fill="D9D9D9"/>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Komplex információk körében</w:t>
            </w:r>
          </w:p>
        </w:tc>
      </w:tr>
      <w:tr w:rsidR="0058337C" w:rsidRPr="00D035EC" w:rsidTr="0058337C">
        <w:trPr>
          <w:trHeight w:val="510"/>
          <w:jc w:val="center"/>
        </w:trPr>
        <w:tc>
          <w:tcPr>
            <w:tcW w:w="104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4.1.</w:t>
            </w:r>
          </w:p>
        </w:tc>
        <w:tc>
          <w:tcPr>
            <w:tcW w:w="280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58337C" w:rsidRPr="00D035EC" w:rsidTr="0058337C">
        <w:trPr>
          <w:trHeight w:val="255"/>
          <w:jc w:val="center"/>
        </w:trPr>
        <w:tc>
          <w:tcPr>
            <w:tcW w:w="1040" w:type="dxa"/>
            <w:shd w:val="clear" w:color="000000" w:fill="D9D9D9"/>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5.</w:t>
            </w:r>
          </w:p>
        </w:tc>
        <w:tc>
          <w:tcPr>
            <w:tcW w:w="7460" w:type="dxa"/>
            <w:gridSpan w:val="5"/>
            <w:shd w:val="clear" w:color="000000" w:fill="D9D9D9"/>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Csoportos munkaformák körében</w:t>
            </w:r>
          </w:p>
        </w:tc>
      </w:tr>
      <w:tr w:rsidR="0058337C" w:rsidRPr="00D035EC" w:rsidTr="0058337C">
        <w:trPr>
          <w:trHeight w:val="510"/>
          <w:jc w:val="center"/>
        </w:trPr>
        <w:tc>
          <w:tcPr>
            <w:tcW w:w="104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5.1.</w:t>
            </w:r>
          </w:p>
        </w:tc>
        <w:tc>
          <w:tcPr>
            <w:tcW w:w="280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58337C" w:rsidRPr="00D035EC" w:rsidTr="0058337C">
        <w:trPr>
          <w:trHeight w:val="510"/>
          <w:jc w:val="center"/>
        </w:trPr>
        <w:tc>
          <w:tcPr>
            <w:tcW w:w="104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5.2.</w:t>
            </w:r>
          </w:p>
        </w:tc>
        <w:tc>
          <w:tcPr>
            <w:tcW w:w="280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58337C" w:rsidRPr="00D035EC" w:rsidTr="0058337C">
        <w:trPr>
          <w:trHeight w:val="255"/>
          <w:jc w:val="center"/>
        </w:trPr>
        <w:tc>
          <w:tcPr>
            <w:tcW w:w="1040" w:type="dxa"/>
            <w:shd w:val="clear" w:color="000000" w:fill="D9D9D9"/>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6.</w:t>
            </w:r>
          </w:p>
        </w:tc>
        <w:tc>
          <w:tcPr>
            <w:tcW w:w="7460" w:type="dxa"/>
            <w:gridSpan w:val="5"/>
            <w:shd w:val="clear" w:color="000000" w:fill="D9D9D9"/>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Vizsgálati tevékenységek körében</w:t>
            </w:r>
          </w:p>
        </w:tc>
      </w:tr>
      <w:tr w:rsidR="0058337C" w:rsidRPr="00D035EC" w:rsidTr="0058337C">
        <w:trPr>
          <w:trHeight w:val="255"/>
          <w:jc w:val="center"/>
        </w:trPr>
        <w:tc>
          <w:tcPr>
            <w:tcW w:w="104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6.1.</w:t>
            </w:r>
          </w:p>
        </w:tc>
        <w:tc>
          <w:tcPr>
            <w:tcW w:w="280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Geometriai mérési gyakorlat</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58337C" w:rsidRPr="00D035EC" w:rsidTr="0058337C">
        <w:trPr>
          <w:trHeight w:val="255"/>
          <w:jc w:val="center"/>
        </w:trPr>
        <w:tc>
          <w:tcPr>
            <w:tcW w:w="1040" w:type="dxa"/>
            <w:shd w:val="clear" w:color="000000" w:fill="D9D9D9"/>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7.</w:t>
            </w:r>
          </w:p>
        </w:tc>
        <w:tc>
          <w:tcPr>
            <w:tcW w:w="7460" w:type="dxa"/>
            <w:gridSpan w:val="5"/>
            <w:shd w:val="clear" w:color="000000" w:fill="D9D9D9"/>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Szolgáltatási tevékenységek körében</w:t>
            </w:r>
          </w:p>
        </w:tc>
      </w:tr>
      <w:tr w:rsidR="0058337C" w:rsidRPr="00D035EC" w:rsidTr="0058337C">
        <w:trPr>
          <w:trHeight w:val="510"/>
          <w:jc w:val="center"/>
        </w:trPr>
        <w:tc>
          <w:tcPr>
            <w:tcW w:w="104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7.1.</w:t>
            </w:r>
          </w:p>
        </w:tc>
        <w:tc>
          <w:tcPr>
            <w:tcW w:w="280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r w:rsidR="0058337C" w:rsidRPr="00D035EC" w:rsidTr="0058337C">
        <w:trPr>
          <w:trHeight w:val="510"/>
          <w:jc w:val="center"/>
        </w:trPr>
        <w:tc>
          <w:tcPr>
            <w:tcW w:w="104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7.2.</w:t>
            </w:r>
          </w:p>
        </w:tc>
        <w:tc>
          <w:tcPr>
            <w:tcW w:w="280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x</w:t>
            </w:r>
          </w:p>
        </w:tc>
        <w:tc>
          <w:tcPr>
            <w:tcW w:w="760" w:type="dxa"/>
            <w:shd w:val="clear" w:color="auto" w:fill="auto"/>
            <w:vAlign w:val="center"/>
            <w:hideMark/>
          </w:tcPr>
          <w:p w:rsidR="0058337C" w:rsidRPr="00D035EC" w:rsidRDefault="0058337C" w:rsidP="0058337C">
            <w:pPr>
              <w:spacing w:after="0"/>
              <w:jc w:val="center"/>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c>
          <w:tcPr>
            <w:tcW w:w="2380" w:type="dxa"/>
            <w:shd w:val="clear" w:color="auto" w:fill="auto"/>
            <w:vAlign w:val="center"/>
            <w:hideMark/>
          </w:tcPr>
          <w:p w:rsidR="0058337C" w:rsidRPr="00D035EC" w:rsidRDefault="0058337C" w:rsidP="0058337C">
            <w:pPr>
              <w:spacing w:after="0"/>
              <w:jc w:val="left"/>
              <w:rPr>
                <w:rFonts w:eastAsia="Times New Roman" w:cs="Times New Roman"/>
                <w:color w:val="000000"/>
                <w:sz w:val="20"/>
                <w:szCs w:val="20"/>
                <w:lang w:eastAsia="hu-HU"/>
              </w:rPr>
            </w:pPr>
            <w:r w:rsidRPr="00D035EC">
              <w:rPr>
                <w:rFonts w:eastAsia="Times New Roman" w:cs="Times New Roman"/>
                <w:color w:val="000000"/>
                <w:sz w:val="20"/>
                <w:szCs w:val="20"/>
                <w:lang w:eastAsia="hu-HU"/>
              </w:rPr>
              <w:t> </w:t>
            </w:r>
          </w:p>
        </w:tc>
      </w:tr>
    </w:tbl>
    <w:p w:rsidR="006E0747" w:rsidRPr="00D035EC" w:rsidRDefault="006E0747" w:rsidP="006E0747">
      <w:pPr>
        <w:spacing w:after="0"/>
        <w:ind w:left="426"/>
        <w:rPr>
          <w:rFonts w:cs="Times New Roman"/>
        </w:rPr>
      </w:pPr>
    </w:p>
    <w:p w:rsidR="006E0747" w:rsidRPr="00D035EC" w:rsidRDefault="006E0747" w:rsidP="006E0747">
      <w:pPr>
        <w:pStyle w:val="Listaszerbekezds"/>
        <w:numPr>
          <w:ilvl w:val="1"/>
          <w:numId w:val="8"/>
        </w:numPr>
        <w:spacing w:after="0"/>
        <w:rPr>
          <w:rFonts w:cs="Times New Roman"/>
          <w:b/>
        </w:rPr>
      </w:pPr>
      <w:r w:rsidRPr="00D035EC">
        <w:rPr>
          <w:rFonts w:cs="Times New Roman"/>
          <w:b/>
        </w:rPr>
        <w:t>A tantárgy értékelésének módja</w:t>
      </w:r>
    </w:p>
    <w:p w:rsidR="006E0747" w:rsidRPr="00D035EC" w:rsidRDefault="006E0747" w:rsidP="006E0747">
      <w:pPr>
        <w:spacing w:after="0"/>
        <w:ind w:left="426"/>
        <w:rPr>
          <w:rFonts w:cs="Times New Roman"/>
        </w:rPr>
      </w:pPr>
      <w:r w:rsidRPr="00D035EC">
        <w:rPr>
          <w:rFonts w:cs="Times New Roman"/>
        </w:rPr>
        <w:t>A nemzeti köznevelésről szóló 2011. évi CXC. törvény. 54. § (2) a) pontja szerinti értékeléssel.</w:t>
      </w:r>
    </w:p>
    <w:p w:rsidR="006E0747" w:rsidRPr="00D035EC" w:rsidRDefault="006E0747" w:rsidP="006E0747">
      <w:pPr>
        <w:spacing w:after="200" w:line="276" w:lineRule="auto"/>
        <w:jc w:val="left"/>
        <w:rPr>
          <w:rFonts w:cs="Times New Roman"/>
        </w:rPr>
      </w:pPr>
      <w:r w:rsidRPr="00D035EC">
        <w:rPr>
          <w:rFonts w:cs="Times New Roman"/>
        </w:rPr>
        <w:br w:type="page"/>
      </w:r>
    </w:p>
    <w:p w:rsidR="006E0747" w:rsidRPr="00D035EC" w:rsidRDefault="006E0747" w:rsidP="006E0747">
      <w:pPr>
        <w:rPr>
          <w:rFonts w:cs="Times New Roman"/>
        </w:rPr>
      </w:pPr>
    </w:p>
    <w:p w:rsidR="006E0747" w:rsidRPr="00D035EC" w:rsidRDefault="006E0747" w:rsidP="006E0747">
      <w:pPr>
        <w:spacing w:after="0"/>
        <w:ind w:left="426"/>
        <w:rPr>
          <w:rFonts w:cs="Times New Roman"/>
        </w:rPr>
      </w:pPr>
    </w:p>
    <w:p w:rsidR="006E0747" w:rsidRPr="00D035EC" w:rsidRDefault="006E0747" w:rsidP="006E0747">
      <w:pPr>
        <w:spacing w:after="0"/>
        <w:jc w:val="center"/>
        <w:rPr>
          <w:rFonts w:cs="Times New Roman"/>
          <w:b/>
          <w:caps/>
        </w:rPr>
      </w:pPr>
      <w:r w:rsidRPr="00D035EC">
        <w:rPr>
          <w:rFonts w:cs="Times New Roman"/>
          <w:b/>
          <w:caps/>
        </w:rPr>
        <w:t>Összefüggő szakmai gyakorlat</w:t>
      </w:r>
    </w:p>
    <w:p w:rsidR="006E0747" w:rsidRPr="00D035EC" w:rsidRDefault="006E0747" w:rsidP="006E0747">
      <w:pPr>
        <w:spacing w:after="0"/>
        <w:rPr>
          <w:rFonts w:cs="Times New Roman"/>
        </w:rPr>
      </w:pPr>
    </w:p>
    <w:p w:rsidR="006E0747" w:rsidRPr="00D035EC" w:rsidRDefault="006E0747" w:rsidP="006E0747">
      <w:pPr>
        <w:spacing w:after="0"/>
        <w:jc w:val="center"/>
        <w:rPr>
          <w:rFonts w:cs="Times New Roman"/>
          <w:b/>
        </w:rPr>
      </w:pPr>
      <w:r w:rsidRPr="00D035EC">
        <w:rPr>
          <w:rFonts w:cs="Times New Roman"/>
          <w:b/>
        </w:rPr>
        <w:t>I. Öt évfolyamos oktatás közismereti képzéssel</w:t>
      </w:r>
    </w:p>
    <w:p w:rsidR="006E0747" w:rsidRPr="00D035EC" w:rsidRDefault="006E0747" w:rsidP="006E0747">
      <w:pPr>
        <w:spacing w:after="0"/>
        <w:jc w:val="center"/>
        <w:rPr>
          <w:rFonts w:cs="Times New Roman"/>
        </w:rPr>
      </w:pPr>
      <w:r w:rsidRPr="00D035EC">
        <w:rPr>
          <w:rFonts w:cs="Times New Roman"/>
        </w:rPr>
        <w:t>10. évfolyamot követően 140 óra</w:t>
      </w:r>
    </w:p>
    <w:p w:rsidR="006E0747" w:rsidRPr="00D035EC" w:rsidRDefault="006E0747" w:rsidP="006E0747">
      <w:pPr>
        <w:spacing w:after="0"/>
        <w:jc w:val="center"/>
        <w:rPr>
          <w:rFonts w:cs="Times New Roman"/>
        </w:rPr>
      </w:pPr>
      <w:r w:rsidRPr="00D035EC">
        <w:rPr>
          <w:rFonts w:cs="Times New Roman"/>
        </w:rPr>
        <w:t>11. évfolyamot követően 140 óra</w:t>
      </w:r>
    </w:p>
    <w:p w:rsidR="006E0747" w:rsidRPr="00D035EC" w:rsidRDefault="006E0747" w:rsidP="006E0747">
      <w:pPr>
        <w:spacing w:after="0"/>
        <w:rPr>
          <w:rFonts w:cs="Times New Roman"/>
        </w:rPr>
      </w:pPr>
    </w:p>
    <w:p w:rsidR="006E0747" w:rsidRPr="00D035EC" w:rsidRDefault="006E0747" w:rsidP="006E0747">
      <w:pPr>
        <w:spacing w:after="0"/>
        <w:rPr>
          <w:rFonts w:cs="Times New Roman"/>
        </w:rPr>
      </w:pPr>
      <w:r w:rsidRPr="00D035EC">
        <w:rPr>
          <w:rFonts w:cs="Times New Roman"/>
        </w:rPr>
        <w:t>Az összefüggő nyári gyakorlat egészére vonatkozik a meghatározott óraszám, amelynek keretében az összes felsorolt elemet kötelezően oktatni kell az óraszámok részletezése nélkül, a tanulók egyéni kompetenciafejlesztése érdekében.</w:t>
      </w:r>
    </w:p>
    <w:p w:rsidR="006E0747" w:rsidRPr="00D035EC" w:rsidRDefault="006E0747" w:rsidP="006E0747">
      <w:pPr>
        <w:spacing w:after="0"/>
        <w:rPr>
          <w:rFonts w:cs="Times New Roman"/>
        </w:rPr>
      </w:pPr>
    </w:p>
    <w:p w:rsidR="006E0747" w:rsidRPr="00D035EC" w:rsidRDefault="006E0747" w:rsidP="006E0747">
      <w:pPr>
        <w:spacing w:after="0"/>
        <w:rPr>
          <w:rFonts w:cs="Times New Roman"/>
        </w:rPr>
      </w:pPr>
      <w:r w:rsidRPr="00D035EC">
        <w:rPr>
          <w:rFonts w:cs="Times New Roman"/>
        </w:rPr>
        <w:t>A 10. évfolyamot követő szakmai gyakorlat szakmai tartalma:</w:t>
      </w:r>
    </w:p>
    <w:p w:rsidR="006E0747" w:rsidRPr="00D035EC" w:rsidRDefault="006E0747" w:rsidP="006E0747">
      <w:pPr>
        <w:spacing w:after="0"/>
        <w:rPr>
          <w:rFonts w:eastAsia="Times New Roman" w:cs="Times New Roman"/>
          <w:color w:val="000000"/>
          <w:szCs w:val="24"/>
          <w:lang w:eastAsia="hu-HU"/>
        </w:rPr>
      </w:pPr>
      <w:r w:rsidRPr="00D035EC">
        <w:rPr>
          <w:rFonts w:eastAsia="Times New Roman" w:cs="Times New Roman"/>
          <w:color w:val="000000"/>
          <w:szCs w:val="24"/>
          <w:lang w:eastAsia="hu-HU"/>
        </w:rPr>
        <w:t>A munkavédelem alapjai</w:t>
      </w:r>
    </w:p>
    <w:p w:rsidR="006E0747" w:rsidRPr="00D035EC" w:rsidRDefault="006E0747" w:rsidP="006E0747">
      <w:pPr>
        <w:spacing w:after="0"/>
        <w:rPr>
          <w:rFonts w:eastAsia="Times New Roman" w:cs="Times New Roman"/>
          <w:color w:val="000000"/>
          <w:szCs w:val="24"/>
          <w:lang w:eastAsia="hu-HU"/>
        </w:rPr>
      </w:pPr>
      <w:r w:rsidRPr="00D035EC">
        <w:rPr>
          <w:rFonts w:eastAsia="Times New Roman" w:cs="Times New Roman"/>
          <w:color w:val="000000"/>
          <w:szCs w:val="24"/>
          <w:lang w:eastAsia="hu-HU"/>
        </w:rPr>
        <w:t>Munkahelyek munkavédelmi követelményei</w:t>
      </w:r>
    </w:p>
    <w:p w:rsidR="006E0747" w:rsidRPr="00D035EC" w:rsidRDefault="006E0747" w:rsidP="006E0747">
      <w:pPr>
        <w:spacing w:after="0"/>
        <w:rPr>
          <w:rFonts w:eastAsia="Times New Roman" w:cs="Times New Roman"/>
          <w:color w:val="000000"/>
          <w:szCs w:val="24"/>
          <w:lang w:eastAsia="hu-HU"/>
        </w:rPr>
      </w:pPr>
      <w:r w:rsidRPr="00D035EC">
        <w:rPr>
          <w:rFonts w:eastAsia="Times New Roman" w:cs="Times New Roman"/>
          <w:color w:val="000000"/>
          <w:szCs w:val="24"/>
          <w:lang w:eastAsia="hu-HU"/>
        </w:rPr>
        <w:t>Tűzbiztonsági szabályok</w:t>
      </w:r>
    </w:p>
    <w:p w:rsidR="006E0747" w:rsidRPr="00D035EC" w:rsidRDefault="006E0747" w:rsidP="006E0747">
      <w:pPr>
        <w:spacing w:after="0"/>
        <w:rPr>
          <w:rFonts w:eastAsia="Times New Roman" w:cs="Times New Roman"/>
          <w:color w:val="000000"/>
          <w:szCs w:val="24"/>
          <w:lang w:eastAsia="hu-HU"/>
        </w:rPr>
      </w:pPr>
      <w:r w:rsidRPr="00D035EC">
        <w:rPr>
          <w:rFonts w:eastAsia="Times New Roman" w:cs="Times New Roman"/>
          <w:color w:val="000000"/>
          <w:szCs w:val="24"/>
          <w:lang w:eastAsia="hu-HU"/>
        </w:rPr>
        <w:t>Érintésvédelem</w:t>
      </w:r>
    </w:p>
    <w:p w:rsidR="006E0747" w:rsidRPr="00D035EC" w:rsidRDefault="006E0747" w:rsidP="006E0747">
      <w:pPr>
        <w:spacing w:after="0"/>
        <w:rPr>
          <w:rFonts w:eastAsia="Times New Roman" w:cs="Times New Roman"/>
          <w:color w:val="000000"/>
          <w:szCs w:val="24"/>
          <w:lang w:eastAsia="hu-HU"/>
        </w:rPr>
      </w:pPr>
      <w:r w:rsidRPr="00D035EC">
        <w:rPr>
          <w:rFonts w:eastAsia="Times New Roman" w:cs="Times New Roman"/>
          <w:color w:val="000000"/>
          <w:szCs w:val="24"/>
          <w:lang w:eastAsia="hu-HU"/>
        </w:rPr>
        <w:t>Elsősegélynyújtás gyakorlata</w:t>
      </w:r>
    </w:p>
    <w:p w:rsidR="006E0747" w:rsidRPr="00D035EC" w:rsidRDefault="006E0747" w:rsidP="006E0747">
      <w:pPr>
        <w:spacing w:after="0"/>
        <w:rPr>
          <w:rFonts w:eastAsia="Times New Roman" w:cs="Times New Roman"/>
          <w:color w:val="000000"/>
          <w:szCs w:val="24"/>
          <w:lang w:eastAsia="hu-HU"/>
        </w:rPr>
      </w:pPr>
      <w:r w:rsidRPr="00D035EC">
        <w:rPr>
          <w:rFonts w:eastAsia="Times New Roman" w:cs="Times New Roman"/>
          <w:color w:val="000000"/>
          <w:szCs w:val="24"/>
          <w:lang w:eastAsia="hu-HU"/>
        </w:rPr>
        <w:t>Általános rajztechnikai ismeretek alkalmazása</w:t>
      </w:r>
    </w:p>
    <w:p w:rsidR="006E0747" w:rsidRPr="00D035EC" w:rsidRDefault="006E0747" w:rsidP="006E0747">
      <w:pPr>
        <w:spacing w:after="0"/>
        <w:rPr>
          <w:rFonts w:eastAsia="Times New Roman" w:cs="Times New Roman"/>
          <w:color w:val="000000"/>
          <w:szCs w:val="24"/>
          <w:lang w:eastAsia="hu-HU"/>
        </w:rPr>
      </w:pPr>
      <w:r w:rsidRPr="00D035EC">
        <w:rPr>
          <w:rFonts w:eastAsia="Times New Roman" w:cs="Times New Roman"/>
          <w:color w:val="000000"/>
          <w:szCs w:val="24"/>
          <w:lang w:eastAsia="hu-HU"/>
        </w:rPr>
        <w:t>Ábrázolási módok gyakorlati alkalmazása</w:t>
      </w:r>
    </w:p>
    <w:p w:rsidR="006E0747" w:rsidRPr="00D035EC" w:rsidRDefault="006E0747" w:rsidP="006E0747">
      <w:pPr>
        <w:spacing w:after="0"/>
        <w:rPr>
          <w:rFonts w:eastAsia="Times New Roman" w:cs="Times New Roman"/>
          <w:color w:val="000000"/>
          <w:szCs w:val="24"/>
          <w:lang w:eastAsia="hu-HU"/>
        </w:rPr>
      </w:pPr>
      <w:r w:rsidRPr="00D035EC">
        <w:rPr>
          <w:rFonts w:eastAsia="Times New Roman" w:cs="Times New Roman"/>
          <w:color w:val="000000"/>
          <w:szCs w:val="24"/>
          <w:lang w:eastAsia="hu-HU"/>
        </w:rPr>
        <w:t>Műszaki rajzi feladatok a gyakorlatban</w:t>
      </w:r>
    </w:p>
    <w:p w:rsidR="006E0747" w:rsidRPr="00D035EC" w:rsidRDefault="006E0747" w:rsidP="006E0747">
      <w:pPr>
        <w:spacing w:after="0"/>
        <w:rPr>
          <w:rFonts w:eastAsia="Times New Roman" w:cs="Times New Roman"/>
          <w:color w:val="000000"/>
          <w:szCs w:val="24"/>
          <w:lang w:eastAsia="hu-HU"/>
        </w:rPr>
      </w:pPr>
      <w:r w:rsidRPr="00D035EC">
        <w:rPr>
          <w:rFonts w:eastAsia="Times New Roman" w:cs="Times New Roman"/>
          <w:color w:val="000000"/>
          <w:szCs w:val="24"/>
          <w:lang w:eastAsia="hu-HU"/>
        </w:rPr>
        <w:t>Gépelemek</w:t>
      </w:r>
    </w:p>
    <w:p w:rsidR="006E0747" w:rsidRPr="00D035EC" w:rsidRDefault="006E0747" w:rsidP="006E0747">
      <w:pPr>
        <w:spacing w:after="0"/>
        <w:rPr>
          <w:rFonts w:eastAsia="Times New Roman" w:cs="Times New Roman"/>
          <w:color w:val="000000"/>
          <w:szCs w:val="24"/>
          <w:lang w:eastAsia="hu-HU"/>
        </w:rPr>
      </w:pPr>
      <w:r w:rsidRPr="00D035EC">
        <w:rPr>
          <w:rFonts w:eastAsia="Times New Roman" w:cs="Times New Roman"/>
          <w:color w:val="000000"/>
          <w:szCs w:val="24"/>
          <w:lang w:eastAsia="hu-HU"/>
        </w:rPr>
        <w:t>Építés gépeinek alkalmazása a gyakorlatban</w:t>
      </w:r>
    </w:p>
    <w:p w:rsidR="006E0747" w:rsidRPr="00D035EC" w:rsidRDefault="006E0747" w:rsidP="006E0747">
      <w:pPr>
        <w:spacing w:after="0"/>
        <w:rPr>
          <w:rFonts w:eastAsia="Times New Roman" w:cs="Times New Roman"/>
          <w:color w:val="000000"/>
          <w:szCs w:val="24"/>
          <w:lang w:eastAsia="hu-HU"/>
        </w:rPr>
      </w:pPr>
      <w:r w:rsidRPr="00D035EC">
        <w:rPr>
          <w:rFonts w:eastAsia="Times New Roman" w:cs="Times New Roman"/>
          <w:color w:val="000000"/>
          <w:szCs w:val="24"/>
          <w:lang w:eastAsia="hu-HU"/>
        </w:rPr>
        <w:t>Anyagmozgatás gépeinek alkalmazása a gyakorlatban</w:t>
      </w:r>
    </w:p>
    <w:p w:rsidR="006E0747" w:rsidRPr="00D035EC" w:rsidRDefault="006E0747" w:rsidP="006E0747">
      <w:pPr>
        <w:spacing w:after="0"/>
        <w:rPr>
          <w:rFonts w:eastAsia="Times New Roman" w:cs="Times New Roman"/>
          <w:color w:val="000000"/>
          <w:szCs w:val="24"/>
          <w:lang w:eastAsia="hu-HU"/>
        </w:rPr>
      </w:pPr>
      <w:r w:rsidRPr="00D035EC">
        <w:rPr>
          <w:rFonts w:eastAsia="Times New Roman" w:cs="Times New Roman"/>
          <w:color w:val="000000"/>
          <w:szCs w:val="24"/>
          <w:lang w:eastAsia="hu-HU"/>
        </w:rPr>
        <w:t>Csővezetékek</w:t>
      </w:r>
    </w:p>
    <w:p w:rsidR="006E0747" w:rsidRPr="00D035EC" w:rsidRDefault="006E0747" w:rsidP="006E0747">
      <w:pPr>
        <w:spacing w:after="0"/>
        <w:rPr>
          <w:rFonts w:eastAsia="Times New Roman" w:cs="Times New Roman"/>
          <w:color w:val="000000"/>
          <w:szCs w:val="24"/>
          <w:lang w:eastAsia="hu-HU"/>
        </w:rPr>
      </w:pPr>
      <w:r w:rsidRPr="00D035EC">
        <w:rPr>
          <w:rFonts w:eastAsia="Times New Roman" w:cs="Times New Roman"/>
          <w:color w:val="000000"/>
          <w:szCs w:val="24"/>
          <w:lang w:eastAsia="hu-HU"/>
        </w:rPr>
        <w:t>Vízgépek alkalmazása a gyakorlatban</w:t>
      </w:r>
    </w:p>
    <w:p w:rsidR="006E0747" w:rsidRPr="00D035EC" w:rsidRDefault="006E0747" w:rsidP="006E0747">
      <w:pPr>
        <w:spacing w:after="0"/>
        <w:rPr>
          <w:rFonts w:eastAsia="Times New Roman" w:cs="Times New Roman"/>
          <w:color w:val="000000"/>
          <w:szCs w:val="24"/>
          <w:lang w:eastAsia="hu-HU"/>
        </w:rPr>
      </w:pPr>
      <w:r w:rsidRPr="00D035EC">
        <w:rPr>
          <w:rFonts w:eastAsia="Times New Roman" w:cs="Times New Roman"/>
          <w:color w:val="000000"/>
          <w:szCs w:val="24"/>
          <w:lang w:eastAsia="hu-HU"/>
        </w:rPr>
        <w:t>Légszállító gépek alkalmazása a gyakorlatban</w:t>
      </w:r>
    </w:p>
    <w:p w:rsidR="006E0747" w:rsidRPr="00D035EC" w:rsidRDefault="006E0747" w:rsidP="006E0747">
      <w:pPr>
        <w:spacing w:after="0"/>
        <w:rPr>
          <w:rFonts w:eastAsia="Times New Roman" w:cs="Times New Roman"/>
          <w:color w:val="000000"/>
          <w:szCs w:val="24"/>
          <w:lang w:eastAsia="hu-HU"/>
        </w:rPr>
      </w:pPr>
      <w:r w:rsidRPr="00D035EC">
        <w:rPr>
          <w:rFonts w:eastAsia="Times New Roman" w:cs="Times New Roman"/>
          <w:color w:val="000000"/>
          <w:szCs w:val="24"/>
          <w:lang w:eastAsia="hu-HU"/>
        </w:rPr>
        <w:t>Természetes építőanyagok és alkalmazásuk</w:t>
      </w:r>
    </w:p>
    <w:p w:rsidR="006E0747" w:rsidRPr="00D035EC" w:rsidRDefault="006E0747" w:rsidP="006E0747">
      <w:pPr>
        <w:spacing w:after="0"/>
        <w:rPr>
          <w:rFonts w:eastAsia="Times New Roman" w:cs="Times New Roman"/>
          <w:color w:val="000000"/>
          <w:szCs w:val="24"/>
          <w:lang w:eastAsia="hu-HU"/>
        </w:rPr>
      </w:pPr>
      <w:r w:rsidRPr="00D035EC">
        <w:rPr>
          <w:rFonts w:eastAsia="Times New Roman" w:cs="Times New Roman"/>
          <w:color w:val="000000"/>
          <w:szCs w:val="24"/>
          <w:lang w:eastAsia="hu-HU"/>
        </w:rPr>
        <w:t>Betontervezés, készítés</w:t>
      </w:r>
    </w:p>
    <w:p w:rsidR="006E0747" w:rsidRPr="00D035EC" w:rsidRDefault="006E0747" w:rsidP="006E0747">
      <w:pPr>
        <w:spacing w:after="0"/>
        <w:rPr>
          <w:rFonts w:eastAsia="Times New Roman" w:cs="Times New Roman"/>
          <w:color w:val="000000"/>
          <w:szCs w:val="24"/>
          <w:lang w:eastAsia="hu-HU"/>
        </w:rPr>
      </w:pPr>
      <w:r w:rsidRPr="00D035EC">
        <w:rPr>
          <w:rFonts w:eastAsia="Times New Roman" w:cs="Times New Roman"/>
          <w:color w:val="000000"/>
          <w:szCs w:val="24"/>
          <w:lang w:eastAsia="hu-HU"/>
        </w:rPr>
        <w:t>Földmunkák a vízépítés gyakorlatában</w:t>
      </w:r>
    </w:p>
    <w:p w:rsidR="006E0747" w:rsidRPr="00D035EC" w:rsidRDefault="006E0747" w:rsidP="006E0747">
      <w:pPr>
        <w:spacing w:after="0"/>
        <w:rPr>
          <w:rFonts w:eastAsia="Times New Roman" w:cs="Times New Roman"/>
          <w:color w:val="000000"/>
          <w:szCs w:val="24"/>
          <w:lang w:eastAsia="hu-HU"/>
        </w:rPr>
      </w:pPr>
      <w:r w:rsidRPr="00D035EC">
        <w:rPr>
          <w:rFonts w:eastAsia="Times New Roman" w:cs="Times New Roman"/>
          <w:color w:val="000000"/>
          <w:szCs w:val="24"/>
          <w:lang w:eastAsia="hu-HU"/>
        </w:rPr>
        <w:t>Anyagismeret gyakorlati vonatkozásai</w:t>
      </w:r>
    </w:p>
    <w:p w:rsidR="006E0747" w:rsidRPr="00D035EC" w:rsidRDefault="006E0747" w:rsidP="006E0747">
      <w:pPr>
        <w:spacing w:after="0"/>
        <w:rPr>
          <w:rFonts w:eastAsia="Times New Roman" w:cs="Times New Roman"/>
          <w:color w:val="000000"/>
          <w:szCs w:val="24"/>
          <w:lang w:eastAsia="hu-HU"/>
        </w:rPr>
      </w:pPr>
      <w:r w:rsidRPr="00D035EC">
        <w:rPr>
          <w:rFonts w:eastAsia="Times New Roman" w:cs="Times New Roman"/>
          <w:color w:val="000000"/>
          <w:szCs w:val="24"/>
          <w:lang w:eastAsia="hu-HU"/>
        </w:rPr>
        <w:t>Gépészet gyakorlati vonatkozásai</w:t>
      </w:r>
    </w:p>
    <w:p w:rsidR="006E0747" w:rsidRPr="00D035EC" w:rsidRDefault="006E0747" w:rsidP="006E0747">
      <w:pPr>
        <w:spacing w:after="0"/>
        <w:rPr>
          <w:rFonts w:eastAsia="Times New Roman" w:cs="Times New Roman"/>
          <w:color w:val="000000"/>
          <w:szCs w:val="24"/>
          <w:lang w:eastAsia="hu-HU"/>
        </w:rPr>
      </w:pPr>
      <w:r w:rsidRPr="00D035EC">
        <w:rPr>
          <w:rFonts w:eastAsia="Times New Roman" w:cs="Times New Roman"/>
          <w:color w:val="000000"/>
          <w:szCs w:val="24"/>
          <w:lang w:eastAsia="hu-HU"/>
        </w:rPr>
        <w:t>Általános laboratóriumi ismeretek (fizikai, kémiai, biológiai alapvizsgálatok)</w:t>
      </w:r>
    </w:p>
    <w:p w:rsidR="006E0747" w:rsidRPr="00D035EC" w:rsidRDefault="006E0747" w:rsidP="006E0747">
      <w:pPr>
        <w:spacing w:after="0"/>
        <w:rPr>
          <w:rFonts w:cs="Times New Roman"/>
        </w:rPr>
      </w:pPr>
    </w:p>
    <w:p w:rsidR="006E0747" w:rsidRPr="00D035EC" w:rsidRDefault="006E0747" w:rsidP="006E0747">
      <w:pPr>
        <w:spacing w:after="0"/>
        <w:rPr>
          <w:rFonts w:cs="Times New Roman"/>
        </w:rPr>
      </w:pPr>
      <w:r w:rsidRPr="00D035EC">
        <w:rPr>
          <w:rFonts w:cs="Times New Roman"/>
        </w:rPr>
        <w:t>A 11. évfolyamot követő szakmai gyakorlat szakmai tartalma:</w:t>
      </w:r>
    </w:p>
    <w:p w:rsidR="006E0747" w:rsidRPr="00D035EC" w:rsidRDefault="006E0747" w:rsidP="006E0747">
      <w:pPr>
        <w:spacing w:after="0"/>
        <w:rPr>
          <w:rFonts w:eastAsia="Times New Roman" w:cs="Times New Roman"/>
          <w:color w:val="000000"/>
          <w:szCs w:val="24"/>
          <w:lang w:eastAsia="hu-HU"/>
        </w:rPr>
      </w:pPr>
      <w:r w:rsidRPr="00D035EC">
        <w:rPr>
          <w:rFonts w:eastAsia="Times New Roman" w:cs="Times New Roman"/>
          <w:color w:val="000000"/>
          <w:szCs w:val="24"/>
          <w:lang w:eastAsia="hu-HU"/>
        </w:rPr>
        <w:t>Hidrometeorológia</w:t>
      </w:r>
    </w:p>
    <w:p w:rsidR="006E0747" w:rsidRPr="00D035EC" w:rsidRDefault="006E0747" w:rsidP="006E0747">
      <w:pPr>
        <w:spacing w:after="0"/>
        <w:rPr>
          <w:rFonts w:eastAsia="Times New Roman" w:cs="Times New Roman"/>
          <w:color w:val="000000"/>
          <w:szCs w:val="24"/>
          <w:lang w:eastAsia="hu-HU"/>
        </w:rPr>
      </w:pPr>
      <w:r w:rsidRPr="00D035EC">
        <w:rPr>
          <w:rFonts w:eastAsia="Times New Roman" w:cs="Times New Roman"/>
          <w:color w:val="000000"/>
          <w:szCs w:val="24"/>
          <w:lang w:eastAsia="hu-HU"/>
        </w:rPr>
        <w:t>Hidrometeorológiai mérések</w:t>
      </w:r>
    </w:p>
    <w:p w:rsidR="006E0747" w:rsidRPr="00D035EC" w:rsidRDefault="006E0747" w:rsidP="006E0747">
      <w:pPr>
        <w:spacing w:after="0"/>
        <w:rPr>
          <w:rFonts w:eastAsia="Times New Roman" w:cs="Times New Roman"/>
          <w:color w:val="000000"/>
          <w:szCs w:val="24"/>
          <w:lang w:eastAsia="hu-HU"/>
        </w:rPr>
      </w:pPr>
      <w:r w:rsidRPr="00D035EC">
        <w:rPr>
          <w:rFonts w:eastAsia="Times New Roman" w:cs="Times New Roman"/>
          <w:color w:val="000000"/>
          <w:szCs w:val="24"/>
          <w:lang w:eastAsia="hu-HU"/>
        </w:rPr>
        <w:t>Vízméréstan gyakorlati ismeretei</w:t>
      </w:r>
    </w:p>
    <w:p w:rsidR="006E0747" w:rsidRPr="00D035EC" w:rsidRDefault="006E0747" w:rsidP="006E0747">
      <w:pPr>
        <w:spacing w:after="0"/>
        <w:rPr>
          <w:rFonts w:eastAsia="Times New Roman" w:cs="Times New Roman"/>
          <w:color w:val="000000"/>
          <w:szCs w:val="24"/>
          <w:lang w:eastAsia="hu-HU"/>
        </w:rPr>
      </w:pPr>
      <w:r w:rsidRPr="00D035EC">
        <w:rPr>
          <w:rFonts w:eastAsia="Times New Roman" w:cs="Times New Roman"/>
          <w:color w:val="000000"/>
          <w:szCs w:val="24"/>
          <w:lang w:eastAsia="hu-HU"/>
        </w:rPr>
        <w:t>Vízkészlet-gazdálkodással kapcsolatos gyakorlati feladatok</w:t>
      </w:r>
    </w:p>
    <w:p w:rsidR="006E0747" w:rsidRPr="00D035EC" w:rsidRDefault="006E0747" w:rsidP="006E0747">
      <w:pPr>
        <w:spacing w:after="0"/>
        <w:rPr>
          <w:rFonts w:eastAsia="Times New Roman" w:cs="Times New Roman"/>
          <w:color w:val="000000"/>
          <w:szCs w:val="24"/>
          <w:lang w:eastAsia="hu-HU"/>
        </w:rPr>
      </w:pPr>
      <w:r w:rsidRPr="00D035EC">
        <w:rPr>
          <w:rFonts w:eastAsia="Times New Roman" w:cs="Times New Roman"/>
          <w:color w:val="000000"/>
          <w:szCs w:val="24"/>
          <w:lang w:eastAsia="hu-HU"/>
        </w:rPr>
        <w:t>Földméréstan gyakorlati ismeretei</w:t>
      </w:r>
    </w:p>
    <w:p w:rsidR="006E0747" w:rsidRPr="00D035EC" w:rsidRDefault="006E0747" w:rsidP="006E0747">
      <w:pPr>
        <w:spacing w:after="0"/>
        <w:rPr>
          <w:rFonts w:eastAsia="Times New Roman" w:cs="Times New Roman"/>
          <w:color w:val="000000"/>
          <w:szCs w:val="24"/>
          <w:lang w:eastAsia="hu-HU"/>
        </w:rPr>
      </w:pPr>
      <w:r w:rsidRPr="00D035EC">
        <w:rPr>
          <w:rFonts w:eastAsia="Times New Roman" w:cs="Times New Roman"/>
          <w:color w:val="000000"/>
          <w:szCs w:val="24"/>
          <w:lang w:eastAsia="hu-HU"/>
        </w:rPr>
        <w:t>Műszaki informatika gyakorlati alkalmazása</w:t>
      </w:r>
    </w:p>
    <w:p w:rsidR="006E0747" w:rsidRPr="00D035EC" w:rsidRDefault="006E0747" w:rsidP="006E0747">
      <w:pPr>
        <w:spacing w:after="0"/>
        <w:rPr>
          <w:rFonts w:eastAsia="Times New Roman" w:cs="Times New Roman"/>
          <w:color w:val="000000"/>
          <w:szCs w:val="24"/>
          <w:lang w:eastAsia="hu-HU"/>
        </w:rPr>
      </w:pPr>
      <w:r w:rsidRPr="00D035EC">
        <w:rPr>
          <w:rFonts w:eastAsia="Times New Roman" w:cs="Times New Roman"/>
          <w:color w:val="000000"/>
          <w:szCs w:val="24"/>
          <w:lang w:eastAsia="hu-HU"/>
        </w:rPr>
        <w:t>Műtárgyak építésének gyakorlata</w:t>
      </w:r>
    </w:p>
    <w:p w:rsidR="006E0747" w:rsidRPr="00D035EC" w:rsidRDefault="006E0747" w:rsidP="006E0747">
      <w:pPr>
        <w:spacing w:after="0"/>
        <w:rPr>
          <w:rFonts w:eastAsia="Times New Roman" w:cs="Times New Roman"/>
          <w:color w:val="000000"/>
          <w:szCs w:val="24"/>
          <w:lang w:eastAsia="hu-HU"/>
        </w:rPr>
      </w:pPr>
      <w:r w:rsidRPr="00D035EC">
        <w:rPr>
          <w:rFonts w:eastAsia="Times New Roman" w:cs="Times New Roman"/>
          <w:color w:val="000000"/>
          <w:szCs w:val="24"/>
          <w:lang w:eastAsia="hu-HU"/>
        </w:rPr>
        <w:t>Vízépítési földmunkák gyakorlata</w:t>
      </w:r>
    </w:p>
    <w:p w:rsidR="006E0747" w:rsidRPr="00D035EC" w:rsidRDefault="006E0747" w:rsidP="006E0747">
      <w:pPr>
        <w:spacing w:after="0"/>
        <w:rPr>
          <w:rFonts w:eastAsia="Times New Roman" w:cs="Times New Roman"/>
          <w:color w:val="000000"/>
          <w:szCs w:val="24"/>
          <w:lang w:eastAsia="hu-HU"/>
        </w:rPr>
      </w:pPr>
      <w:r w:rsidRPr="00D035EC">
        <w:rPr>
          <w:rFonts w:eastAsia="Times New Roman" w:cs="Times New Roman"/>
          <w:color w:val="000000"/>
          <w:szCs w:val="24"/>
          <w:lang w:eastAsia="hu-HU"/>
        </w:rPr>
        <w:t>Tervdokumentáció tartalma, összeállítása</w:t>
      </w:r>
    </w:p>
    <w:p w:rsidR="006E0747" w:rsidRPr="00D035EC" w:rsidRDefault="006E0747" w:rsidP="006E0747">
      <w:pPr>
        <w:spacing w:after="0"/>
        <w:rPr>
          <w:rFonts w:cs="Times New Roman"/>
        </w:rPr>
      </w:pPr>
    </w:p>
    <w:p w:rsidR="006E0747" w:rsidRPr="00D035EC" w:rsidRDefault="006E0747" w:rsidP="006E0747">
      <w:pPr>
        <w:spacing w:after="0"/>
        <w:jc w:val="center"/>
        <w:rPr>
          <w:rFonts w:cs="Times New Roman"/>
          <w:b/>
        </w:rPr>
      </w:pPr>
      <w:r w:rsidRPr="00D035EC">
        <w:rPr>
          <w:rFonts w:cs="Times New Roman"/>
          <w:b/>
        </w:rPr>
        <w:t>II. Két évfolyamos oktatás közismereti képzés nélkül</w:t>
      </w:r>
    </w:p>
    <w:p w:rsidR="006E0747" w:rsidRPr="00D035EC" w:rsidRDefault="006E0747" w:rsidP="006E0747">
      <w:pPr>
        <w:spacing w:after="0"/>
        <w:jc w:val="center"/>
        <w:rPr>
          <w:rFonts w:cs="Times New Roman"/>
        </w:rPr>
      </w:pPr>
      <w:r w:rsidRPr="00D035EC">
        <w:rPr>
          <w:rFonts w:cs="Times New Roman"/>
        </w:rPr>
        <w:t>1. évfolyamot követően 160 óra</w:t>
      </w:r>
    </w:p>
    <w:p w:rsidR="006E0747" w:rsidRPr="00D035EC" w:rsidRDefault="006E0747" w:rsidP="006E0747">
      <w:pPr>
        <w:spacing w:after="0"/>
        <w:rPr>
          <w:rFonts w:cs="Times New Roman"/>
        </w:rPr>
      </w:pPr>
    </w:p>
    <w:p w:rsidR="006E0747" w:rsidRPr="00D035EC" w:rsidRDefault="006E0747" w:rsidP="006E0747">
      <w:pPr>
        <w:spacing w:after="0"/>
        <w:rPr>
          <w:rFonts w:cs="Times New Roman"/>
        </w:rPr>
      </w:pPr>
      <w:r w:rsidRPr="00D035EC">
        <w:rPr>
          <w:rFonts w:cs="Times New Roman"/>
        </w:rPr>
        <w:t>Az 1. évfolyamot követő szakmai gyakorlat szakmai tartalma:</w:t>
      </w:r>
    </w:p>
    <w:p w:rsidR="006E0747" w:rsidRPr="00D035EC" w:rsidRDefault="006E0747" w:rsidP="006E0747">
      <w:pPr>
        <w:spacing w:after="0"/>
        <w:ind w:left="851"/>
        <w:rPr>
          <w:rFonts w:cs="Times New Roman"/>
        </w:rPr>
      </w:pPr>
      <w:r w:rsidRPr="00D035EC">
        <w:rPr>
          <w:rFonts w:cs="Times New Roman"/>
        </w:rPr>
        <w:t>A munkavédelem alapjai</w:t>
      </w:r>
    </w:p>
    <w:p w:rsidR="006E0747" w:rsidRPr="00D035EC" w:rsidRDefault="006E0747" w:rsidP="006E0747">
      <w:pPr>
        <w:spacing w:after="0"/>
        <w:ind w:left="851"/>
        <w:rPr>
          <w:rFonts w:cs="Times New Roman"/>
        </w:rPr>
      </w:pPr>
      <w:r w:rsidRPr="00D035EC">
        <w:rPr>
          <w:rFonts w:cs="Times New Roman"/>
        </w:rPr>
        <w:lastRenderedPageBreak/>
        <w:t>Munkahelyek munkavédelmi követelményei</w:t>
      </w:r>
    </w:p>
    <w:p w:rsidR="006E0747" w:rsidRPr="00D035EC" w:rsidRDefault="006E0747" w:rsidP="006E0747">
      <w:pPr>
        <w:spacing w:after="0"/>
        <w:ind w:left="851"/>
        <w:rPr>
          <w:rFonts w:cs="Times New Roman"/>
        </w:rPr>
      </w:pPr>
      <w:r w:rsidRPr="00D035EC">
        <w:rPr>
          <w:rFonts w:cs="Times New Roman"/>
        </w:rPr>
        <w:t>Tűzbiztonsági szabályok</w:t>
      </w:r>
    </w:p>
    <w:p w:rsidR="006E0747" w:rsidRPr="00D035EC" w:rsidRDefault="006E0747" w:rsidP="006E0747">
      <w:pPr>
        <w:spacing w:after="0"/>
        <w:ind w:left="851"/>
        <w:rPr>
          <w:rFonts w:cs="Times New Roman"/>
        </w:rPr>
      </w:pPr>
      <w:r w:rsidRPr="00D035EC">
        <w:rPr>
          <w:rFonts w:cs="Times New Roman"/>
        </w:rPr>
        <w:t>Érintésvédelem</w:t>
      </w:r>
    </w:p>
    <w:p w:rsidR="006E0747" w:rsidRPr="00D035EC" w:rsidRDefault="006E0747" w:rsidP="006E0747">
      <w:pPr>
        <w:spacing w:after="0"/>
        <w:ind w:left="851"/>
        <w:rPr>
          <w:rFonts w:cs="Times New Roman"/>
        </w:rPr>
      </w:pPr>
      <w:r w:rsidRPr="00D035EC">
        <w:rPr>
          <w:rFonts w:cs="Times New Roman"/>
        </w:rPr>
        <w:t>Elsősegélynyújtás gyakorlata</w:t>
      </w:r>
    </w:p>
    <w:p w:rsidR="006E0747" w:rsidRPr="00D035EC" w:rsidRDefault="006E0747" w:rsidP="006E0747">
      <w:pPr>
        <w:spacing w:after="0"/>
        <w:ind w:left="851"/>
        <w:rPr>
          <w:rFonts w:cs="Times New Roman"/>
        </w:rPr>
      </w:pPr>
      <w:r w:rsidRPr="00D035EC">
        <w:rPr>
          <w:rFonts w:cs="Times New Roman"/>
        </w:rPr>
        <w:t>Általános rajztechnikai ismeretek alkalmazása</w:t>
      </w:r>
    </w:p>
    <w:p w:rsidR="006E0747" w:rsidRPr="00D035EC" w:rsidRDefault="006E0747" w:rsidP="006E0747">
      <w:pPr>
        <w:spacing w:after="0"/>
        <w:ind w:left="851"/>
        <w:rPr>
          <w:rFonts w:cs="Times New Roman"/>
        </w:rPr>
      </w:pPr>
      <w:r w:rsidRPr="00D035EC">
        <w:rPr>
          <w:rFonts w:cs="Times New Roman"/>
        </w:rPr>
        <w:t>Ábrázolási módok gyakorlati alkalmazása</w:t>
      </w:r>
    </w:p>
    <w:p w:rsidR="006E0747" w:rsidRPr="00D035EC" w:rsidRDefault="006E0747" w:rsidP="006E0747">
      <w:pPr>
        <w:spacing w:after="0"/>
        <w:ind w:left="851"/>
        <w:rPr>
          <w:rFonts w:cs="Times New Roman"/>
        </w:rPr>
      </w:pPr>
      <w:r w:rsidRPr="00D035EC">
        <w:rPr>
          <w:rFonts w:cs="Times New Roman"/>
        </w:rPr>
        <w:t>Műszaki rajzi feladatok a gyakorlatban</w:t>
      </w:r>
    </w:p>
    <w:p w:rsidR="006E0747" w:rsidRPr="00D035EC" w:rsidRDefault="006E0747" w:rsidP="006E0747">
      <w:pPr>
        <w:spacing w:after="0"/>
        <w:ind w:left="851"/>
        <w:rPr>
          <w:rFonts w:cs="Times New Roman"/>
        </w:rPr>
      </w:pPr>
      <w:r w:rsidRPr="00D035EC">
        <w:rPr>
          <w:rFonts w:cs="Times New Roman"/>
        </w:rPr>
        <w:t>Gépelemek</w:t>
      </w:r>
    </w:p>
    <w:p w:rsidR="006E0747" w:rsidRPr="00D035EC" w:rsidRDefault="006E0747" w:rsidP="006E0747">
      <w:pPr>
        <w:spacing w:after="0"/>
        <w:ind w:left="851"/>
        <w:rPr>
          <w:rFonts w:cs="Times New Roman"/>
        </w:rPr>
      </w:pPr>
      <w:r w:rsidRPr="00D035EC">
        <w:rPr>
          <w:rFonts w:cs="Times New Roman"/>
        </w:rPr>
        <w:t>Építés gépeinek alkalmazása a gyakorlatban</w:t>
      </w:r>
    </w:p>
    <w:p w:rsidR="006E0747" w:rsidRPr="00D035EC" w:rsidRDefault="006E0747" w:rsidP="006E0747">
      <w:pPr>
        <w:spacing w:after="0"/>
        <w:ind w:left="851"/>
        <w:rPr>
          <w:rFonts w:cs="Times New Roman"/>
        </w:rPr>
      </w:pPr>
      <w:r w:rsidRPr="00D035EC">
        <w:rPr>
          <w:rFonts w:cs="Times New Roman"/>
        </w:rPr>
        <w:t>Anyagmozgatás gépeinek alkalmazása a gyakorlatban</w:t>
      </w:r>
    </w:p>
    <w:p w:rsidR="006E0747" w:rsidRPr="00D035EC" w:rsidRDefault="006E0747" w:rsidP="006E0747">
      <w:pPr>
        <w:spacing w:after="0"/>
        <w:ind w:left="851"/>
        <w:rPr>
          <w:rFonts w:cs="Times New Roman"/>
        </w:rPr>
      </w:pPr>
      <w:r w:rsidRPr="00D035EC">
        <w:rPr>
          <w:rFonts w:cs="Times New Roman"/>
        </w:rPr>
        <w:t>Csővezetékek</w:t>
      </w:r>
    </w:p>
    <w:p w:rsidR="006E0747" w:rsidRPr="00D035EC" w:rsidRDefault="006E0747" w:rsidP="006E0747">
      <w:pPr>
        <w:spacing w:after="0"/>
        <w:ind w:left="851"/>
        <w:rPr>
          <w:rFonts w:cs="Times New Roman"/>
        </w:rPr>
      </w:pPr>
      <w:r w:rsidRPr="00D035EC">
        <w:rPr>
          <w:rFonts w:cs="Times New Roman"/>
        </w:rPr>
        <w:t>Vízgépek alkalmazása a gyakorlatban</w:t>
      </w:r>
    </w:p>
    <w:p w:rsidR="006E0747" w:rsidRPr="00D035EC" w:rsidRDefault="006E0747" w:rsidP="006E0747">
      <w:pPr>
        <w:spacing w:after="0"/>
        <w:ind w:left="851"/>
        <w:rPr>
          <w:rFonts w:cs="Times New Roman"/>
        </w:rPr>
      </w:pPr>
      <w:r w:rsidRPr="00D035EC">
        <w:rPr>
          <w:rFonts w:cs="Times New Roman"/>
        </w:rPr>
        <w:t>Légszállító gépek alkalmazása a gyakorlatban</w:t>
      </w:r>
    </w:p>
    <w:p w:rsidR="006E0747" w:rsidRPr="00D035EC" w:rsidRDefault="006E0747" w:rsidP="006E0747">
      <w:pPr>
        <w:spacing w:after="0"/>
        <w:ind w:left="851"/>
        <w:rPr>
          <w:rFonts w:cs="Times New Roman"/>
        </w:rPr>
      </w:pPr>
      <w:r w:rsidRPr="00D035EC">
        <w:rPr>
          <w:rFonts w:cs="Times New Roman"/>
        </w:rPr>
        <w:t>Természetes építőanyagok és alkalmazásuk</w:t>
      </w:r>
    </w:p>
    <w:p w:rsidR="006E0747" w:rsidRPr="00D035EC" w:rsidRDefault="006E0747" w:rsidP="006E0747">
      <w:pPr>
        <w:spacing w:after="0"/>
        <w:ind w:left="851"/>
        <w:rPr>
          <w:rFonts w:cs="Times New Roman"/>
        </w:rPr>
      </w:pPr>
      <w:r w:rsidRPr="00D035EC">
        <w:rPr>
          <w:rFonts w:cs="Times New Roman"/>
        </w:rPr>
        <w:t>Betontervezés, készítés</w:t>
      </w:r>
    </w:p>
    <w:p w:rsidR="006E0747" w:rsidRPr="00D035EC" w:rsidRDefault="006E0747" w:rsidP="006E0747">
      <w:pPr>
        <w:spacing w:after="0"/>
        <w:ind w:left="851"/>
        <w:rPr>
          <w:rFonts w:cs="Times New Roman"/>
        </w:rPr>
      </w:pPr>
      <w:r w:rsidRPr="00D035EC">
        <w:rPr>
          <w:rFonts w:cs="Times New Roman"/>
        </w:rPr>
        <w:t>Földmunkák a vízépítés gyakorlatában</w:t>
      </w:r>
    </w:p>
    <w:p w:rsidR="006E0747" w:rsidRPr="00D035EC" w:rsidRDefault="006E0747" w:rsidP="006E0747">
      <w:pPr>
        <w:spacing w:after="0"/>
        <w:ind w:left="851"/>
        <w:rPr>
          <w:rFonts w:cs="Times New Roman"/>
        </w:rPr>
      </w:pPr>
      <w:r w:rsidRPr="00D035EC">
        <w:rPr>
          <w:rFonts w:cs="Times New Roman"/>
        </w:rPr>
        <w:t>Anyagismeret gyakorlati vonatkozásai</w:t>
      </w:r>
    </w:p>
    <w:p w:rsidR="006E0747" w:rsidRPr="00D035EC" w:rsidRDefault="006E0747" w:rsidP="006E0747">
      <w:pPr>
        <w:spacing w:after="0"/>
        <w:ind w:left="851"/>
        <w:rPr>
          <w:rFonts w:cs="Times New Roman"/>
        </w:rPr>
      </w:pPr>
      <w:r w:rsidRPr="00D035EC">
        <w:rPr>
          <w:rFonts w:cs="Times New Roman"/>
        </w:rPr>
        <w:t>Gépészet gyakorlati vonatkozásai</w:t>
      </w:r>
    </w:p>
    <w:p w:rsidR="006E0747" w:rsidRPr="00D035EC" w:rsidRDefault="006E0747" w:rsidP="006E0747">
      <w:pPr>
        <w:spacing w:after="0"/>
        <w:ind w:left="851"/>
        <w:rPr>
          <w:rFonts w:cs="Times New Roman"/>
        </w:rPr>
      </w:pPr>
      <w:r w:rsidRPr="00D035EC">
        <w:rPr>
          <w:rFonts w:cs="Times New Roman"/>
        </w:rPr>
        <w:t>Általános laboratóriumi ismeretek (fizikai, kémiai, biológiai alapvizsgálatok) Hidrometeorológia</w:t>
      </w:r>
    </w:p>
    <w:p w:rsidR="006E0747" w:rsidRPr="00D035EC" w:rsidRDefault="006E0747" w:rsidP="006E0747">
      <w:pPr>
        <w:spacing w:after="0"/>
        <w:ind w:left="851"/>
        <w:rPr>
          <w:rFonts w:cs="Times New Roman"/>
        </w:rPr>
      </w:pPr>
      <w:r w:rsidRPr="00D035EC">
        <w:rPr>
          <w:rFonts w:cs="Times New Roman"/>
        </w:rPr>
        <w:t>Hidrometeorológiai mérések</w:t>
      </w:r>
    </w:p>
    <w:p w:rsidR="006E0747" w:rsidRPr="00D035EC" w:rsidRDefault="006E0747" w:rsidP="006E0747">
      <w:pPr>
        <w:spacing w:after="0"/>
        <w:ind w:left="851"/>
        <w:rPr>
          <w:rFonts w:cs="Times New Roman"/>
        </w:rPr>
      </w:pPr>
      <w:r w:rsidRPr="00D035EC">
        <w:rPr>
          <w:rFonts w:cs="Times New Roman"/>
        </w:rPr>
        <w:t>Vízméréstan gyakorlati ismeretei</w:t>
      </w:r>
    </w:p>
    <w:p w:rsidR="006E0747" w:rsidRPr="00D035EC" w:rsidRDefault="006E0747" w:rsidP="006E0747">
      <w:pPr>
        <w:spacing w:after="0"/>
        <w:ind w:left="851"/>
        <w:rPr>
          <w:rFonts w:cs="Times New Roman"/>
        </w:rPr>
      </w:pPr>
      <w:r w:rsidRPr="00D035EC">
        <w:rPr>
          <w:rFonts w:cs="Times New Roman"/>
        </w:rPr>
        <w:t>Vízkészlet-gazdálkodással kapcsolatos gyakorlati feladatok</w:t>
      </w:r>
    </w:p>
    <w:p w:rsidR="006E0747" w:rsidRPr="00D035EC" w:rsidRDefault="006E0747" w:rsidP="006E0747">
      <w:pPr>
        <w:spacing w:after="0"/>
        <w:ind w:left="851"/>
        <w:rPr>
          <w:rFonts w:cs="Times New Roman"/>
        </w:rPr>
      </w:pPr>
      <w:r w:rsidRPr="00D035EC">
        <w:rPr>
          <w:rFonts w:cs="Times New Roman"/>
        </w:rPr>
        <w:t>Földméréstan gyakorlati ismeretei</w:t>
      </w:r>
    </w:p>
    <w:p w:rsidR="006E0747" w:rsidRPr="00D035EC" w:rsidRDefault="006E0747" w:rsidP="006E0747">
      <w:pPr>
        <w:spacing w:after="0"/>
        <w:ind w:left="851"/>
        <w:rPr>
          <w:rFonts w:cs="Times New Roman"/>
        </w:rPr>
      </w:pPr>
      <w:r w:rsidRPr="00D035EC">
        <w:rPr>
          <w:rFonts w:cs="Times New Roman"/>
        </w:rPr>
        <w:t>Műszaki informatika gyakorlati alkalmazása</w:t>
      </w:r>
    </w:p>
    <w:p w:rsidR="006E0747" w:rsidRPr="00D035EC" w:rsidRDefault="006E0747" w:rsidP="006E0747">
      <w:pPr>
        <w:spacing w:after="0"/>
        <w:ind w:left="851"/>
        <w:rPr>
          <w:rFonts w:cs="Times New Roman"/>
        </w:rPr>
      </w:pPr>
      <w:r w:rsidRPr="00D035EC">
        <w:rPr>
          <w:rFonts w:cs="Times New Roman"/>
        </w:rPr>
        <w:t>Műtárgyak építésének gyakorlata</w:t>
      </w:r>
    </w:p>
    <w:p w:rsidR="006E0747" w:rsidRPr="00D035EC" w:rsidRDefault="006E0747" w:rsidP="006E0747">
      <w:pPr>
        <w:spacing w:after="0"/>
        <w:ind w:left="851"/>
        <w:rPr>
          <w:rFonts w:cs="Times New Roman"/>
        </w:rPr>
      </w:pPr>
      <w:r w:rsidRPr="00D035EC">
        <w:rPr>
          <w:rFonts w:cs="Times New Roman"/>
        </w:rPr>
        <w:t>Vízépítési földmunkák gyakorlata</w:t>
      </w:r>
    </w:p>
    <w:p w:rsidR="006E0747" w:rsidRPr="00D035EC" w:rsidRDefault="006E0747" w:rsidP="006E0747">
      <w:pPr>
        <w:spacing w:after="0"/>
        <w:ind w:left="851"/>
        <w:rPr>
          <w:rFonts w:cs="Times New Roman"/>
        </w:rPr>
      </w:pPr>
      <w:r w:rsidRPr="00D035EC">
        <w:rPr>
          <w:rFonts w:cs="Times New Roman"/>
        </w:rPr>
        <w:t>Tervdokumentáció tartalma, összeállítása</w:t>
      </w:r>
    </w:p>
    <w:p w:rsidR="006E0747" w:rsidRPr="00D035EC" w:rsidRDefault="006E0747" w:rsidP="006E0747">
      <w:pPr>
        <w:spacing w:after="0"/>
        <w:ind w:left="851"/>
        <w:rPr>
          <w:rFonts w:cs="Times New Roman"/>
        </w:rPr>
      </w:pPr>
      <w:r w:rsidRPr="00D035EC">
        <w:rPr>
          <w:rFonts w:cs="Times New Roman"/>
        </w:rPr>
        <w:t>”</w:t>
      </w:r>
    </w:p>
    <w:p w:rsidR="006E0747" w:rsidRPr="00D035EC" w:rsidRDefault="006E0747" w:rsidP="006E0747">
      <w:pPr>
        <w:spacing w:after="0"/>
        <w:rPr>
          <w:rFonts w:cs="Times New Roman"/>
        </w:rPr>
      </w:pPr>
    </w:p>
    <w:p w:rsidR="007C74E2" w:rsidRPr="00D035EC" w:rsidRDefault="007C74E2">
      <w:pPr>
        <w:rPr>
          <w:rFonts w:cs="Times New Roman"/>
        </w:rPr>
      </w:pPr>
    </w:p>
    <w:sectPr w:rsidR="007C74E2" w:rsidRPr="00D035EC" w:rsidSect="00FD108E">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054F0" w:rsidRDefault="00E054F0">
      <w:pPr>
        <w:spacing w:after="0"/>
      </w:pPr>
      <w:r>
        <w:separator/>
      </w:r>
    </w:p>
  </w:endnote>
  <w:endnote w:type="continuationSeparator" w:id="0">
    <w:p w:rsidR="00E054F0" w:rsidRDefault="00E054F0">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3001B" w:rsidRPr="00B862AB" w:rsidRDefault="0043001B">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E0766E">
      <w:rPr>
        <w:noProof/>
        <w:sz w:val="20"/>
      </w:rPr>
      <w:t>5</w:t>
    </w:r>
    <w:r w:rsidRPr="00B862AB">
      <w:rPr>
        <w:sz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054F0" w:rsidRDefault="00E054F0">
      <w:pPr>
        <w:spacing w:after="0"/>
      </w:pPr>
      <w:r>
        <w:separator/>
      </w:r>
    </w:p>
  </w:footnote>
  <w:footnote w:type="continuationSeparator" w:id="0">
    <w:p w:rsidR="00E054F0" w:rsidRDefault="00E054F0">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13B541A7"/>
    <w:multiLevelType w:val="hybridMultilevel"/>
    <w:tmpl w:val="BD3427B2"/>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 w15:restartNumberingAfterBreak="0">
    <w:nsid w:val="1DC7066D"/>
    <w:multiLevelType w:val="hybridMultilevel"/>
    <w:tmpl w:val="66EC0B9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 w15:restartNumberingAfterBreak="0">
    <w:nsid w:val="1E527661"/>
    <w:multiLevelType w:val="hybridMultilevel"/>
    <w:tmpl w:val="5BCC2A38"/>
    <w:lvl w:ilvl="0" w:tplc="040E0001">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5" w15:restartNumberingAfterBreak="0">
    <w:nsid w:val="255729DD"/>
    <w:multiLevelType w:val="hybridMultilevel"/>
    <w:tmpl w:val="8AD0EF8A"/>
    <w:lvl w:ilvl="0" w:tplc="986CDA16">
      <w:numFmt w:val="bullet"/>
      <w:lvlText w:val="–"/>
      <w:lvlJc w:val="left"/>
      <w:pPr>
        <w:ind w:left="720" w:hanging="360"/>
      </w:pPr>
      <w:rPr>
        <w:rFonts w:ascii="Times New Roman" w:eastAsia="Times New Roman" w:hAnsi="Times New Roman" w:hint="default"/>
      </w:rPr>
    </w:lvl>
    <w:lvl w:ilvl="1" w:tplc="040E0003">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15:restartNumberingAfterBreak="0">
    <w:nsid w:val="262521A3"/>
    <w:multiLevelType w:val="hybridMultilevel"/>
    <w:tmpl w:val="6E5C53B4"/>
    <w:lvl w:ilvl="0" w:tplc="B7443D5C">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7" w15:restartNumberingAfterBreak="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3DFF1208"/>
    <w:multiLevelType w:val="hybridMultilevel"/>
    <w:tmpl w:val="F1D0680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9" w15:restartNumberingAfterBreak="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11"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2" w15:restartNumberingAfterBreak="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725F01BB"/>
    <w:multiLevelType w:val="hybridMultilevel"/>
    <w:tmpl w:val="10D89212"/>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4" w15:restartNumberingAfterBreak="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774014B1"/>
    <w:multiLevelType w:val="hybridMultilevel"/>
    <w:tmpl w:val="ED22EFB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num w:numId="1">
    <w:abstractNumId w:val="10"/>
  </w:num>
  <w:num w:numId="2">
    <w:abstractNumId w:val="9"/>
  </w:num>
  <w:num w:numId="3">
    <w:abstractNumId w:val="12"/>
  </w:num>
  <w:num w:numId="4">
    <w:abstractNumId w:val="14"/>
  </w:num>
  <w:num w:numId="5">
    <w:abstractNumId w:val="0"/>
  </w:num>
  <w:num w:numId="6">
    <w:abstractNumId w:val="11"/>
  </w:num>
  <w:num w:numId="7">
    <w:abstractNumId w:val="1"/>
  </w:num>
  <w:num w:numId="8">
    <w:abstractNumId w:val="7"/>
  </w:num>
  <w:num w:numId="9">
    <w:abstractNumId w:val="4"/>
  </w:num>
  <w:num w:numId="10">
    <w:abstractNumId w:val="3"/>
  </w:num>
  <w:num w:numId="11">
    <w:abstractNumId w:val="15"/>
  </w:num>
  <w:num w:numId="12">
    <w:abstractNumId w:val="8"/>
  </w:num>
  <w:num w:numId="13">
    <w:abstractNumId w:val="2"/>
  </w:num>
  <w:num w:numId="14">
    <w:abstractNumId w:val="13"/>
  </w:num>
  <w:num w:numId="15">
    <w:abstractNumId w:val="5"/>
  </w:num>
  <w:num w:numId="1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0747"/>
    <w:rsid w:val="000137A7"/>
    <w:rsid w:val="00060C51"/>
    <w:rsid w:val="00105E40"/>
    <w:rsid w:val="00186C69"/>
    <w:rsid w:val="001B5D6E"/>
    <w:rsid w:val="00335656"/>
    <w:rsid w:val="003D713E"/>
    <w:rsid w:val="00407A4F"/>
    <w:rsid w:val="0043001B"/>
    <w:rsid w:val="00487B4D"/>
    <w:rsid w:val="00503502"/>
    <w:rsid w:val="0058337C"/>
    <w:rsid w:val="0069282F"/>
    <w:rsid w:val="006B4F5C"/>
    <w:rsid w:val="006E0747"/>
    <w:rsid w:val="00742882"/>
    <w:rsid w:val="007A7014"/>
    <w:rsid w:val="007C40F8"/>
    <w:rsid w:val="007C74E2"/>
    <w:rsid w:val="00826958"/>
    <w:rsid w:val="008F7E30"/>
    <w:rsid w:val="009B13A7"/>
    <w:rsid w:val="00A045E7"/>
    <w:rsid w:val="00BF205F"/>
    <w:rsid w:val="00C67551"/>
    <w:rsid w:val="00C85E26"/>
    <w:rsid w:val="00C94463"/>
    <w:rsid w:val="00D035EC"/>
    <w:rsid w:val="00D1523C"/>
    <w:rsid w:val="00D54EA7"/>
    <w:rsid w:val="00E054F0"/>
    <w:rsid w:val="00E0766E"/>
    <w:rsid w:val="00E37456"/>
    <w:rsid w:val="00EA5A7C"/>
    <w:rsid w:val="00F6126D"/>
    <w:rsid w:val="00FB60FD"/>
    <w:rsid w:val="00FD108E"/>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34EA374-ADFE-4890-B045-1298CB0C28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6E0747"/>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6E074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6E0747"/>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6E0747"/>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6E074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6E0747"/>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uiPriority w:val="9"/>
    <w:rsid w:val="006E0747"/>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6E0747"/>
    <w:rPr>
      <w:rFonts w:ascii="Times New Roman" w:eastAsiaTheme="majorEastAsia" w:hAnsi="Times New Roman" w:cstheme="majorBidi"/>
      <w:b/>
      <w:bCs/>
      <w:sz w:val="24"/>
    </w:rPr>
  </w:style>
  <w:style w:type="character" w:customStyle="1" w:styleId="Cmsor4Char">
    <w:name w:val="Címsor 4 Char"/>
    <w:basedOn w:val="Bekezdsalapbettpusa"/>
    <w:link w:val="Cmsor4"/>
    <w:uiPriority w:val="9"/>
    <w:rsid w:val="006E0747"/>
    <w:rPr>
      <w:rFonts w:ascii="Times New Roman" w:eastAsiaTheme="majorEastAsia" w:hAnsi="Times New Roman" w:cstheme="majorBidi"/>
      <w:b/>
      <w:bCs/>
      <w:i/>
      <w:iCs/>
      <w:sz w:val="24"/>
    </w:rPr>
  </w:style>
  <w:style w:type="paragraph" w:styleId="lfej">
    <w:name w:val="header"/>
    <w:basedOn w:val="Norml"/>
    <w:link w:val="lfejChar"/>
    <w:uiPriority w:val="99"/>
    <w:unhideWhenUsed/>
    <w:rsid w:val="006E0747"/>
    <w:pPr>
      <w:tabs>
        <w:tab w:val="center" w:pos="4536"/>
        <w:tab w:val="right" w:pos="9072"/>
      </w:tabs>
      <w:spacing w:after="0"/>
    </w:pPr>
  </w:style>
  <w:style w:type="character" w:customStyle="1" w:styleId="lfejChar">
    <w:name w:val="Élőfej Char"/>
    <w:basedOn w:val="Bekezdsalapbettpusa"/>
    <w:link w:val="lfej"/>
    <w:uiPriority w:val="99"/>
    <w:rsid w:val="006E0747"/>
    <w:rPr>
      <w:rFonts w:ascii="Times New Roman" w:hAnsi="Times New Roman"/>
      <w:sz w:val="24"/>
    </w:rPr>
  </w:style>
  <w:style w:type="paragraph" w:styleId="llb">
    <w:name w:val="footer"/>
    <w:basedOn w:val="Norml"/>
    <w:link w:val="llbChar"/>
    <w:uiPriority w:val="99"/>
    <w:unhideWhenUsed/>
    <w:rsid w:val="006E0747"/>
    <w:pPr>
      <w:tabs>
        <w:tab w:val="center" w:pos="4536"/>
        <w:tab w:val="right" w:pos="9072"/>
      </w:tabs>
      <w:spacing w:after="0"/>
    </w:pPr>
  </w:style>
  <w:style w:type="character" w:customStyle="1" w:styleId="llbChar">
    <w:name w:val="Élőláb Char"/>
    <w:basedOn w:val="Bekezdsalapbettpusa"/>
    <w:link w:val="llb"/>
    <w:uiPriority w:val="99"/>
    <w:rsid w:val="006E0747"/>
    <w:rPr>
      <w:rFonts w:ascii="Times New Roman" w:hAnsi="Times New Roman"/>
      <w:sz w:val="24"/>
    </w:rPr>
  </w:style>
  <w:style w:type="paragraph" w:styleId="Listaszerbekezds">
    <w:name w:val="List Paragraph"/>
    <w:basedOn w:val="Norml"/>
    <w:uiPriority w:val="34"/>
    <w:qFormat/>
    <w:rsid w:val="006E0747"/>
    <w:pPr>
      <w:ind w:left="720"/>
      <w:contextualSpacing/>
    </w:pPr>
  </w:style>
  <w:style w:type="paragraph" w:styleId="Buborkszveg">
    <w:name w:val="Balloon Text"/>
    <w:basedOn w:val="Norml"/>
    <w:link w:val="BuborkszvegChar"/>
    <w:uiPriority w:val="99"/>
    <w:semiHidden/>
    <w:unhideWhenUsed/>
    <w:rsid w:val="006E0747"/>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6E0747"/>
    <w:rPr>
      <w:rFonts w:ascii="Tahoma" w:hAnsi="Tahoma" w:cs="Tahoma"/>
      <w:sz w:val="16"/>
      <w:szCs w:val="16"/>
    </w:rPr>
  </w:style>
  <w:style w:type="character" w:styleId="Hiperhivatkozs">
    <w:name w:val="Hyperlink"/>
    <w:basedOn w:val="Bekezdsalapbettpusa"/>
    <w:uiPriority w:val="99"/>
    <w:semiHidden/>
    <w:unhideWhenUsed/>
    <w:rsid w:val="006E0747"/>
    <w:rPr>
      <w:color w:val="0000FF"/>
      <w:u w:val="single"/>
    </w:rPr>
  </w:style>
  <w:style w:type="character" w:styleId="Mrltotthiperhivatkozs">
    <w:name w:val="FollowedHyperlink"/>
    <w:basedOn w:val="Bekezdsalapbettpusa"/>
    <w:uiPriority w:val="99"/>
    <w:semiHidden/>
    <w:unhideWhenUsed/>
    <w:rsid w:val="006E0747"/>
    <w:rPr>
      <w:color w:val="800080"/>
      <w:u w:val="single"/>
    </w:rPr>
  </w:style>
  <w:style w:type="paragraph" w:customStyle="1" w:styleId="xl65">
    <w:name w:val="xl65"/>
    <w:basedOn w:val="Norml"/>
    <w:rsid w:val="006E0747"/>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6E0747"/>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6E0747"/>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6E074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6E0747"/>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6E0747"/>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6E0747"/>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6E0747"/>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6E0747"/>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6E0747"/>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6E0747"/>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6E074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6E0747"/>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6E0747"/>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6E0747"/>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6E074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6E0747"/>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6E0747"/>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6E0747"/>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6E0747"/>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6E0747"/>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6E0747"/>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6E0747"/>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6E0747"/>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6E0747"/>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6E0747"/>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6E0747"/>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6E0747"/>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6E074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6E0747"/>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6E0747"/>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6E0747"/>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6E0747"/>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6E0747"/>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6E0747"/>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6E0747"/>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6E0747"/>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6E0747"/>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6E0747"/>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6E0747"/>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6E0747"/>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6E0747"/>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6E0747"/>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6E0747"/>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6E0747"/>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6E0747"/>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6E0747"/>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6E0747"/>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6E0747"/>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6E0747"/>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6E0747"/>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6E0747"/>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6E0747"/>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6E0747"/>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6E0747"/>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6E0747"/>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6E0747"/>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6E074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6E0747"/>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6E0747"/>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6E0747"/>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6E0747"/>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6E074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6E0747"/>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6E0747"/>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6E0747"/>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styleId="NormlWeb">
    <w:name w:val="Normal (Web)"/>
    <w:basedOn w:val="Norml"/>
    <w:rsid w:val="006E0747"/>
    <w:pPr>
      <w:spacing w:before="100" w:beforeAutospacing="1" w:after="100" w:afterAutospacing="1"/>
      <w:jc w:val="left"/>
    </w:pPr>
    <w:rPr>
      <w:rFonts w:eastAsia="Calibri" w:cs="Times New Roman"/>
      <w:szCs w:val="24"/>
      <w:lang w:eastAsia="hu-HU"/>
    </w:rPr>
  </w:style>
  <w:style w:type="paragraph" w:styleId="Vltozat">
    <w:name w:val="Revision"/>
    <w:hidden/>
    <w:uiPriority w:val="99"/>
    <w:semiHidden/>
    <w:rsid w:val="00FD108E"/>
    <w:pPr>
      <w:spacing w:after="0" w:line="240" w:lineRule="auto"/>
    </w:pPr>
    <w:rPr>
      <w:rFonts w:ascii="Times New Roman" w:hAnsi="Times New Roman"/>
      <w:sz w:val="24"/>
    </w:rPr>
  </w:style>
  <w:style w:type="table" w:styleId="Rcsostblzat">
    <w:name w:val="Table Grid"/>
    <w:basedOn w:val="Normltblzat"/>
    <w:uiPriority w:val="59"/>
    <w:rsid w:val="009B13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31">
    <w:name w:val="xl131"/>
    <w:basedOn w:val="Norml"/>
    <w:rsid w:val="00487B4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00556">
      <w:bodyDiv w:val="1"/>
      <w:marLeft w:val="0"/>
      <w:marRight w:val="0"/>
      <w:marTop w:val="0"/>
      <w:marBottom w:val="0"/>
      <w:divBdr>
        <w:top w:val="none" w:sz="0" w:space="0" w:color="auto"/>
        <w:left w:val="none" w:sz="0" w:space="0" w:color="auto"/>
        <w:bottom w:val="none" w:sz="0" w:space="0" w:color="auto"/>
        <w:right w:val="none" w:sz="0" w:space="0" w:color="auto"/>
      </w:divBdr>
    </w:div>
    <w:div w:id="34744186">
      <w:bodyDiv w:val="1"/>
      <w:marLeft w:val="0"/>
      <w:marRight w:val="0"/>
      <w:marTop w:val="0"/>
      <w:marBottom w:val="0"/>
      <w:divBdr>
        <w:top w:val="none" w:sz="0" w:space="0" w:color="auto"/>
        <w:left w:val="none" w:sz="0" w:space="0" w:color="auto"/>
        <w:bottom w:val="none" w:sz="0" w:space="0" w:color="auto"/>
        <w:right w:val="none" w:sz="0" w:space="0" w:color="auto"/>
      </w:divBdr>
    </w:div>
    <w:div w:id="118183667">
      <w:bodyDiv w:val="1"/>
      <w:marLeft w:val="0"/>
      <w:marRight w:val="0"/>
      <w:marTop w:val="0"/>
      <w:marBottom w:val="0"/>
      <w:divBdr>
        <w:top w:val="none" w:sz="0" w:space="0" w:color="auto"/>
        <w:left w:val="none" w:sz="0" w:space="0" w:color="auto"/>
        <w:bottom w:val="none" w:sz="0" w:space="0" w:color="auto"/>
        <w:right w:val="none" w:sz="0" w:space="0" w:color="auto"/>
      </w:divBdr>
    </w:div>
    <w:div w:id="139928853">
      <w:bodyDiv w:val="1"/>
      <w:marLeft w:val="0"/>
      <w:marRight w:val="0"/>
      <w:marTop w:val="0"/>
      <w:marBottom w:val="0"/>
      <w:divBdr>
        <w:top w:val="none" w:sz="0" w:space="0" w:color="auto"/>
        <w:left w:val="none" w:sz="0" w:space="0" w:color="auto"/>
        <w:bottom w:val="none" w:sz="0" w:space="0" w:color="auto"/>
        <w:right w:val="none" w:sz="0" w:space="0" w:color="auto"/>
      </w:divBdr>
    </w:div>
    <w:div w:id="214708416">
      <w:bodyDiv w:val="1"/>
      <w:marLeft w:val="0"/>
      <w:marRight w:val="0"/>
      <w:marTop w:val="0"/>
      <w:marBottom w:val="0"/>
      <w:divBdr>
        <w:top w:val="none" w:sz="0" w:space="0" w:color="auto"/>
        <w:left w:val="none" w:sz="0" w:space="0" w:color="auto"/>
        <w:bottom w:val="none" w:sz="0" w:space="0" w:color="auto"/>
        <w:right w:val="none" w:sz="0" w:space="0" w:color="auto"/>
      </w:divBdr>
    </w:div>
    <w:div w:id="216431724">
      <w:bodyDiv w:val="1"/>
      <w:marLeft w:val="0"/>
      <w:marRight w:val="0"/>
      <w:marTop w:val="0"/>
      <w:marBottom w:val="0"/>
      <w:divBdr>
        <w:top w:val="none" w:sz="0" w:space="0" w:color="auto"/>
        <w:left w:val="none" w:sz="0" w:space="0" w:color="auto"/>
        <w:bottom w:val="none" w:sz="0" w:space="0" w:color="auto"/>
        <w:right w:val="none" w:sz="0" w:space="0" w:color="auto"/>
      </w:divBdr>
    </w:div>
    <w:div w:id="232132195">
      <w:bodyDiv w:val="1"/>
      <w:marLeft w:val="0"/>
      <w:marRight w:val="0"/>
      <w:marTop w:val="0"/>
      <w:marBottom w:val="0"/>
      <w:divBdr>
        <w:top w:val="none" w:sz="0" w:space="0" w:color="auto"/>
        <w:left w:val="none" w:sz="0" w:space="0" w:color="auto"/>
        <w:bottom w:val="none" w:sz="0" w:space="0" w:color="auto"/>
        <w:right w:val="none" w:sz="0" w:space="0" w:color="auto"/>
      </w:divBdr>
    </w:div>
    <w:div w:id="341442829">
      <w:bodyDiv w:val="1"/>
      <w:marLeft w:val="0"/>
      <w:marRight w:val="0"/>
      <w:marTop w:val="0"/>
      <w:marBottom w:val="0"/>
      <w:divBdr>
        <w:top w:val="none" w:sz="0" w:space="0" w:color="auto"/>
        <w:left w:val="none" w:sz="0" w:space="0" w:color="auto"/>
        <w:bottom w:val="none" w:sz="0" w:space="0" w:color="auto"/>
        <w:right w:val="none" w:sz="0" w:space="0" w:color="auto"/>
      </w:divBdr>
    </w:div>
    <w:div w:id="378363886">
      <w:bodyDiv w:val="1"/>
      <w:marLeft w:val="0"/>
      <w:marRight w:val="0"/>
      <w:marTop w:val="0"/>
      <w:marBottom w:val="0"/>
      <w:divBdr>
        <w:top w:val="none" w:sz="0" w:space="0" w:color="auto"/>
        <w:left w:val="none" w:sz="0" w:space="0" w:color="auto"/>
        <w:bottom w:val="none" w:sz="0" w:space="0" w:color="auto"/>
        <w:right w:val="none" w:sz="0" w:space="0" w:color="auto"/>
      </w:divBdr>
    </w:div>
    <w:div w:id="384254606">
      <w:bodyDiv w:val="1"/>
      <w:marLeft w:val="0"/>
      <w:marRight w:val="0"/>
      <w:marTop w:val="0"/>
      <w:marBottom w:val="0"/>
      <w:divBdr>
        <w:top w:val="none" w:sz="0" w:space="0" w:color="auto"/>
        <w:left w:val="none" w:sz="0" w:space="0" w:color="auto"/>
        <w:bottom w:val="none" w:sz="0" w:space="0" w:color="auto"/>
        <w:right w:val="none" w:sz="0" w:space="0" w:color="auto"/>
      </w:divBdr>
    </w:div>
    <w:div w:id="430780997">
      <w:bodyDiv w:val="1"/>
      <w:marLeft w:val="0"/>
      <w:marRight w:val="0"/>
      <w:marTop w:val="0"/>
      <w:marBottom w:val="0"/>
      <w:divBdr>
        <w:top w:val="none" w:sz="0" w:space="0" w:color="auto"/>
        <w:left w:val="none" w:sz="0" w:space="0" w:color="auto"/>
        <w:bottom w:val="none" w:sz="0" w:space="0" w:color="auto"/>
        <w:right w:val="none" w:sz="0" w:space="0" w:color="auto"/>
      </w:divBdr>
    </w:div>
    <w:div w:id="506939846">
      <w:bodyDiv w:val="1"/>
      <w:marLeft w:val="0"/>
      <w:marRight w:val="0"/>
      <w:marTop w:val="0"/>
      <w:marBottom w:val="0"/>
      <w:divBdr>
        <w:top w:val="none" w:sz="0" w:space="0" w:color="auto"/>
        <w:left w:val="none" w:sz="0" w:space="0" w:color="auto"/>
        <w:bottom w:val="none" w:sz="0" w:space="0" w:color="auto"/>
        <w:right w:val="none" w:sz="0" w:space="0" w:color="auto"/>
      </w:divBdr>
    </w:div>
    <w:div w:id="526062389">
      <w:bodyDiv w:val="1"/>
      <w:marLeft w:val="0"/>
      <w:marRight w:val="0"/>
      <w:marTop w:val="0"/>
      <w:marBottom w:val="0"/>
      <w:divBdr>
        <w:top w:val="none" w:sz="0" w:space="0" w:color="auto"/>
        <w:left w:val="none" w:sz="0" w:space="0" w:color="auto"/>
        <w:bottom w:val="none" w:sz="0" w:space="0" w:color="auto"/>
        <w:right w:val="none" w:sz="0" w:space="0" w:color="auto"/>
      </w:divBdr>
    </w:div>
    <w:div w:id="542180809">
      <w:bodyDiv w:val="1"/>
      <w:marLeft w:val="0"/>
      <w:marRight w:val="0"/>
      <w:marTop w:val="0"/>
      <w:marBottom w:val="0"/>
      <w:divBdr>
        <w:top w:val="none" w:sz="0" w:space="0" w:color="auto"/>
        <w:left w:val="none" w:sz="0" w:space="0" w:color="auto"/>
        <w:bottom w:val="none" w:sz="0" w:space="0" w:color="auto"/>
        <w:right w:val="none" w:sz="0" w:space="0" w:color="auto"/>
      </w:divBdr>
    </w:div>
    <w:div w:id="557204777">
      <w:bodyDiv w:val="1"/>
      <w:marLeft w:val="0"/>
      <w:marRight w:val="0"/>
      <w:marTop w:val="0"/>
      <w:marBottom w:val="0"/>
      <w:divBdr>
        <w:top w:val="none" w:sz="0" w:space="0" w:color="auto"/>
        <w:left w:val="none" w:sz="0" w:space="0" w:color="auto"/>
        <w:bottom w:val="none" w:sz="0" w:space="0" w:color="auto"/>
        <w:right w:val="none" w:sz="0" w:space="0" w:color="auto"/>
      </w:divBdr>
    </w:div>
    <w:div w:id="637951067">
      <w:bodyDiv w:val="1"/>
      <w:marLeft w:val="0"/>
      <w:marRight w:val="0"/>
      <w:marTop w:val="0"/>
      <w:marBottom w:val="0"/>
      <w:divBdr>
        <w:top w:val="none" w:sz="0" w:space="0" w:color="auto"/>
        <w:left w:val="none" w:sz="0" w:space="0" w:color="auto"/>
        <w:bottom w:val="none" w:sz="0" w:space="0" w:color="auto"/>
        <w:right w:val="none" w:sz="0" w:space="0" w:color="auto"/>
      </w:divBdr>
    </w:div>
    <w:div w:id="715274795">
      <w:bodyDiv w:val="1"/>
      <w:marLeft w:val="0"/>
      <w:marRight w:val="0"/>
      <w:marTop w:val="0"/>
      <w:marBottom w:val="0"/>
      <w:divBdr>
        <w:top w:val="none" w:sz="0" w:space="0" w:color="auto"/>
        <w:left w:val="none" w:sz="0" w:space="0" w:color="auto"/>
        <w:bottom w:val="none" w:sz="0" w:space="0" w:color="auto"/>
        <w:right w:val="none" w:sz="0" w:space="0" w:color="auto"/>
      </w:divBdr>
    </w:div>
    <w:div w:id="817771554">
      <w:bodyDiv w:val="1"/>
      <w:marLeft w:val="0"/>
      <w:marRight w:val="0"/>
      <w:marTop w:val="0"/>
      <w:marBottom w:val="0"/>
      <w:divBdr>
        <w:top w:val="none" w:sz="0" w:space="0" w:color="auto"/>
        <w:left w:val="none" w:sz="0" w:space="0" w:color="auto"/>
        <w:bottom w:val="none" w:sz="0" w:space="0" w:color="auto"/>
        <w:right w:val="none" w:sz="0" w:space="0" w:color="auto"/>
      </w:divBdr>
    </w:div>
    <w:div w:id="861286886">
      <w:bodyDiv w:val="1"/>
      <w:marLeft w:val="0"/>
      <w:marRight w:val="0"/>
      <w:marTop w:val="0"/>
      <w:marBottom w:val="0"/>
      <w:divBdr>
        <w:top w:val="none" w:sz="0" w:space="0" w:color="auto"/>
        <w:left w:val="none" w:sz="0" w:space="0" w:color="auto"/>
        <w:bottom w:val="none" w:sz="0" w:space="0" w:color="auto"/>
        <w:right w:val="none" w:sz="0" w:space="0" w:color="auto"/>
      </w:divBdr>
    </w:div>
    <w:div w:id="899289291">
      <w:bodyDiv w:val="1"/>
      <w:marLeft w:val="0"/>
      <w:marRight w:val="0"/>
      <w:marTop w:val="0"/>
      <w:marBottom w:val="0"/>
      <w:divBdr>
        <w:top w:val="none" w:sz="0" w:space="0" w:color="auto"/>
        <w:left w:val="none" w:sz="0" w:space="0" w:color="auto"/>
        <w:bottom w:val="none" w:sz="0" w:space="0" w:color="auto"/>
        <w:right w:val="none" w:sz="0" w:space="0" w:color="auto"/>
      </w:divBdr>
    </w:div>
    <w:div w:id="924607720">
      <w:bodyDiv w:val="1"/>
      <w:marLeft w:val="0"/>
      <w:marRight w:val="0"/>
      <w:marTop w:val="0"/>
      <w:marBottom w:val="0"/>
      <w:divBdr>
        <w:top w:val="none" w:sz="0" w:space="0" w:color="auto"/>
        <w:left w:val="none" w:sz="0" w:space="0" w:color="auto"/>
        <w:bottom w:val="none" w:sz="0" w:space="0" w:color="auto"/>
        <w:right w:val="none" w:sz="0" w:space="0" w:color="auto"/>
      </w:divBdr>
    </w:div>
    <w:div w:id="938681535">
      <w:bodyDiv w:val="1"/>
      <w:marLeft w:val="0"/>
      <w:marRight w:val="0"/>
      <w:marTop w:val="0"/>
      <w:marBottom w:val="0"/>
      <w:divBdr>
        <w:top w:val="none" w:sz="0" w:space="0" w:color="auto"/>
        <w:left w:val="none" w:sz="0" w:space="0" w:color="auto"/>
        <w:bottom w:val="none" w:sz="0" w:space="0" w:color="auto"/>
        <w:right w:val="none" w:sz="0" w:space="0" w:color="auto"/>
      </w:divBdr>
    </w:div>
    <w:div w:id="966667559">
      <w:bodyDiv w:val="1"/>
      <w:marLeft w:val="0"/>
      <w:marRight w:val="0"/>
      <w:marTop w:val="0"/>
      <w:marBottom w:val="0"/>
      <w:divBdr>
        <w:top w:val="none" w:sz="0" w:space="0" w:color="auto"/>
        <w:left w:val="none" w:sz="0" w:space="0" w:color="auto"/>
        <w:bottom w:val="none" w:sz="0" w:space="0" w:color="auto"/>
        <w:right w:val="none" w:sz="0" w:space="0" w:color="auto"/>
      </w:divBdr>
    </w:div>
    <w:div w:id="1036735104">
      <w:bodyDiv w:val="1"/>
      <w:marLeft w:val="0"/>
      <w:marRight w:val="0"/>
      <w:marTop w:val="0"/>
      <w:marBottom w:val="0"/>
      <w:divBdr>
        <w:top w:val="none" w:sz="0" w:space="0" w:color="auto"/>
        <w:left w:val="none" w:sz="0" w:space="0" w:color="auto"/>
        <w:bottom w:val="none" w:sz="0" w:space="0" w:color="auto"/>
        <w:right w:val="none" w:sz="0" w:space="0" w:color="auto"/>
      </w:divBdr>
    </w:div>
    <w:div w:id="1053194239">
      <w:bodyDiv w:val="1"/>
      <w:marLeft w:val="0"/>
      <w:marRight w:val="0"/>
      <w:marTop w:val="0"/>
      <w:marBottom w:val="0"/>
      <w:divBdr>
        <w:top w:val="none" w:sz="0" w:space="0" w:color="auto"/>
        <w:left w:val="none" w:sz="0" w:space="0" w:color="auto"/>
        <w:bottom w:val="none" w:sz="0" w:space="0" w:color="auto"/>
        <w:right w:val="none" w:sz="0" w:space="0" w:color="auto"/>
      </w:divBdr>
    </w:div>
    <w:div w:id="1088311165">
      <w:bodyDiv w:val="1"/>
      <w:marLeft w:val="0"/>
      <w:marRight w:val="0"/>
      <w:marTop w:val="0"/>
      <w:marBottom w:val="0"/>
      <w:divBdr>
        <w:top w:val="none" w:sz="0" w:space="0" w:color="auto"/>
        <w:left w:val="none" w:sz="0" w:space="0" w:color="auto"/>
        <w:bottom w:val="none" w:sz="0" w:space="0" w:color="auto"/>
        <w:right w:val="none" w:sz="0" w:space="0" w:color="auto"/>
      </w:divBdr>
    </w:div>
    <w:div w:id="1122917627">
      <w:bodyDiv w:val="1"/>
      <w:marLeft w:val="0"/>
      <w:marRight w:val="0"/>
      <w:marTop w:val="0"/>
      <w:marBottom w:val="0"/>
      <w:divBdr>
        <w:top w:val="none" w:sz="0" w:space="0" w:color="auto"/>
        <w:left w:val="none" w:sz="0" w:space="0" w:color="auto"/>
        <w:bottom w:val="none" w:sz="0" w:space="0" w:color="auto"/>
        <w:right w:val="none" w:sz="0" w:space="0" w:color="auto"/>
      </w:divBdr>
    </w:div>
    <w:div w:id="1132409259">
      <w:bodyDiv w:val="1"/>
      <w:marLeft w:val="0"/>
      <w:marRight w:val="0"/>
      <w:marTop w:val="0"/>
      <w:marBottom w:val="0"/>
      <w:divBdr>
        <w:top w:val="none" w:sz="0" w:space="0" w:color="auto"/>
        <w:left w:val="none" w:sz="0" w:space="0" w:color="auto"/>
        <w:bottom w:val="none" w:sz="0" w:space="0" w:color="auto"/>
        <w:right w:val="none" w:sz="0" w:space="0" w:color="auto"/>
      </w:divBdr>
    </w:div>
    <w:div w:id="1171677683">
      <w:bodyDiv w:val="1"/>
      <w:marLeft w:val="0"/>
      <w:marRight w:val="0"/>
      <w:marTop w:val="0"/>
      <w:marBottom w:val="0"/>
      <w:divBdr>
        <w:top w:val="none" w:sz="0" w:space="0" w:color="auto"/>
        <w:left w:val="none" w:sz="0" w:space="0" w:color="auto"/>
        <w:bottom w:val="none" w:sz="0" w:space="0" w:color="auto"/>
        <w:right w:val="none" w:sz="0" w:space="0" w:color="auto"/>
      </w:divBdr>
    </w:div>
    <w:div w:id="1185092656">
      <w:bodyDiv w:val="1"/>
      <w:marLeft w:val="0"/>
      <w:marRight w:val="0"/>
      <w:marTop w:val="0"/>
      <w:marBottom w:val="0"/>
      <w:divBdr>
        <w:top w:val="none" w:sz="0" w:space="0" w:color="auto"/>
        <w:left w:val="none" w:sz="0" w:space="0" w:color="auto"/>
        <w:bottom w:val="none" w:sz="0" w:space="0" w:color="auto"/>
        <w:right w:val="none" w:sz="0" w:space="0" w:color="auto"/>
      </w:divBdr>
    </w:div>
    <w:div w:id="1337731648">
      <w:bodyDiv w:val="1"/>
      <w:marLeft w:val="0"/>
      <w:marRight w:val="0"/>
      <w:marTop w:val="0"/>
      <w:marBottom w:val="0"/>
      <w:divBdr>
        <w:top w:val="none" w:sz="0" w:space="0" w:color="auto"/>
        <w:left w:val="none" w:sz="0" w:space="0" w:color="auto"/>
        <w:bottom w:val="none" w:sz="0" w:space="0" w:color="auto"/>
        <w:right w:val="none" w:sz="0" w:space="0" w:color="auto"/>
      </w:divBdr>
    </w:div>
    <w:div w:id="1343239184">
      <w:bodyDiv w:val="1"/>
      <w:marLeft w:val="0"/>
      <w:marRight w:val="0"/>
      <w:marTop w:val="0"/>
      <w:marBottom w:val="0"/>
      <w:divBdr>
        <w:top w:val="none" w:sz="0" w:space="0" w:color="auto"/>
        <w:left w:val="none" w:sz="0" w:space="0" w:color="auto"/>
        <w:bottom w:val="none" w:sz="0" w:space="0" w:color="auto"/>
        <w:right w:val="none" w:sz="0" w:space="0" w:color="auto"/>
      </w:divBdr>
    </w:div>
    <w:div w:id="1344356553">
      <w:bodyDiv w:val="1"/>
      <w:marLeft w:val="0"/>
      <w:marRight w:val="0"/>
      <w:marTop w:val="0"/>
      <w:marBottom w:val="0"/>
      <w:divBdr>
        <w:top w:val="none" w:sz="0" w:space="0" w:color="auto"/>
        <w:left w:val="none" w:sz="0" w:space="0" w:color="auto"/>
        <w:bottom w:val="none" w:sz="0" w:space="0" w:color="auto"/>
        <w:right w:val="none" w:sz="0" w:space="0" w:color="auto"/>
      </w:divBdr>
    </w:div>
    <w:div w:id="1372269601">
      <w:bodyDiv w:val="1"/>
      <w:marLeft w:val="0"/>
      <w:marRight w:val="0"/>
      <w:marTop w:val="0"/>
      <w:marBottom w:val="0"/>
      <w:divBdr>
        <w:top w:val="none" w:sz="0" w:space="0" w:color="auto"/>
        <w:left w:val="none" w:sz="0" w:space="0" w:color="auto"/>
        <w:bottom w:val="none" w:sz="0" w:space="0" w:color="auto"/>
        <w:right w:val="none" w:sz="0" w:space="0" w:color="auto"/>
      </w:divBdr>
    </w:div>
    <w:div w:id="1416508876">
      <w:bodyDiv w:val="1"/>
      <w:marLeft w:val="0"/>
      <w:marRight w:val="0"/>
      <w:marTop w:val="0"/>
      <w:marBottom w:val="0"/>
      <w:divBdr>
        <w:top w:val="none" w:sz="0" w:space="0" w:color="auto"/>
        <w:left w:val="none" w:sz="0" w:space="0" w:color="auto"/>
        <w:bottom w:val="none" w:sz="0" w:space="0" w:color="auto"/>
        <w:right w:val="none" w:sz="0" w:space="0" w:color="auto"/>
      </w:divBdr>
    </w:div>
    <w:div w:id="1494683456">
      <w:bodyDiv w:val="1"/>
      <w:marLeft w:val="0"/>
      <w:marRight w:val="0"/>
      <w:marTop w:val="0"/>
      <w:marBottom w:val="0"/>
      <w:divBdr>
        <w:top w:val="none" w:sz="0" w:space="0" w:color="auto"/>
        <w:left w:val="none" w:sz="0" w:space="0" w:color="auto"/>
        <w:bottom w:val="none" w:sz="0" w:space="0" w:color="auto"/>
        <w:right w:val="none" w:sz="0" w:space="0" w:color="auto"/>
      </w:divBdr>
    </w:div>
    <w:div w:id="1504973286">
      <w:bodyDiv w:val="1"/>
      <w:marLeft w:val="0"/>
      <w:marRight w:val="0"/>
      <w:marTop w:val="0"/>
      <w:marBottom w:val="0"/>
      <w:divBdr>
        <w:top w:val="none" w:sz="0" w:space="0" w:color="auto"/>
        <w:left w:val="none" w:sz="0" w:space="0" w:color="auto"/>
        <w:bottom w:val="none" w:sz="0" w:space="0" w:color="auto"/>
        <w:right w:val="none" w:sz="0" w:space="0" w:color="auto"/>
      </w:divBdr>
    </w:div>
    <w:div w:id="1549488580">
      <w:bodyDiv w:val="1"/>
      <w:marLeft w:val="0"/>
      <w:marRight w:val="0"/>
      <w:marTop w:val="0"/>
      <w:marBottom w:val="0"/>
      <w:divBdr>
        <w:top w:val="none" w:sz="0" w:space="0" w:color="auto"/>
        <w:left w:val="none" w:sz="0" w:space="0" w:color="auto"/>
        <w:bottom w:val="none" w:sz="0" w:space="0" w:color="auto"/>
        <w:right w:val="none" w:sz="0" w:space="0" w:color="auto"/>
      </w:divBdr>
    </w:div>
    <w:div w:id="1555043559">
      <w:bodyDiv w:val="1"/>
      <w:marLeft w:val="0"/>
      <w:marRight w:val="0"/>
      <w:marTop w:val="0"/>
      <w:marBottom w:val="0"/>
      <w:divBdr>
        <w:top w:val="none" w:sz="0" w:space="0" w:color="auto"/>
        <w:left w:val="none" w:sz="0" w:space="0" w:color="auto"/>
        <w:bottom w:val="none" w:sz="0" w:space="0" w:color="auto"/>
        <w:right w:val="none" w:sz="0" w:space="0" w:color="auto"/>
      </w:divBdr>
    </w:div>
    <w:div w:id="1579559655">
      <w:bodyDiv w:val="1"/>
      <w:marLeft w:val="0"/>
      <w:marRight w:val="0"/>
      <w:marTop w:val="0"/>
      <w:marBottom w:val="0"/>
      <w:divBdr>
        <w:top w:val="none" w:sz="0" w:space="0" w:color="auto"/>
        <w:left w:val="none" w:sz="0" w:space="0" w:color="auto"/>
        <w:bottom w:val="none" w:sz="0" w:space="0" w:color="auto"/>
        <w:right w:val="none" w:sz="0" w:space="0" w:color="auto"/>
      </w:divBdr>
    </w:div>
    <w:div w:id="1585458281">
      <w:bodyDiv w:val="1"/>
      <w:marLeft w:val="0"/>
      <w:marRight w:val="0"/>
      <w:marTop w:val="0"/>
      <w:marBottom w:val="0"/>
      <w:divBdr>
        <w:top w:val="none" w:sz="0" w:space="0" w:color="auto"/>
        <w:left w:val="none" w:sz="0" w:space="0" w:color="auto"/>
        <w:bottom w:val="none" w:sz="0" w:space="0" w:color="auto"/>
        <w:right w:val="none" w:sz="0" w:space="0" w:color="auto"/>
      </w:divBdr>
    </w:div>
    <w:div w:id="1631667926">
      <w:bodyDiv w:val="1"/>
      <w:marLeft w:val="0"/>
      <w:marRight w:val="0"/>
      <w:marTop w:val="0"/>
      <w:marBottom w:val="0"/>
      <w:divBdr>
        <w:top w:val="none" w:sz="0" w:space="0" w:color="auto"/>
        <w:left w:val="none" w:sz="0" w:space="0" w:color="auto"/>
        <w:bottom w:val="none" w:sz="0" w:space="0" w:color="auto"/>
        <w:right w:val="none" w:sz="0" w:space="0" w:color="auto"/>
      </w:divBdr>
    </w:div>
    <w:div w:id="1672877866">
      <w:bodyDiv w:val="1"/>
      <w:marLeft w:val="0"/>
      <w:marRight w:val="0"/>
      <w:marTop w:val="0"/>
      <w:marBottom w:val="0"/>
      <w:divBdr>
        <w:top w:val="none" w:sz="0" w:space="0" w:color="auto"/>
        <w:left w:val="none" w:sz="0" w:space="0" w:color="auto"/>
        <w:bottom w:val="none" w:sz="0" w:space="0" w:color="auto"/>
        <w:right w:val="none" w:sz="0" w:space="0" w:color="auto"/>
      </w:divBdr>
    </w:div>
    <w:div w:id="1706444000">
      <w:bodyDiv w:val="1"/>
      <w:marLeft w:val="0"/>
      <w:marRight w:val="0"/>
      <w:marTop w:val="0"/>
      <w:marBottom w:val="0"/>
      <w:divBdr>
        <w:top w:val="none" w:sz="0" w:space="0" w:color="auto"/>
        <w:left w:val="none" w:sz="0" w:space="0" w:color="auto"/>
        <w:bottom w:val="none" w:sz="0" w:space="0" w:color="auto"/>
        <w:right w:val="none" w:sz="0" w:space="0" w:color="auto"/>
      </w:divBdr>
    </w:div>
    <w:div w:id="1763526660">
      <w:bodyDiv w:val="1"/>
      <w:marLeft w:val="0"/>
      <w:marRight w:val="0"/>
      <w:marTop w:val="0"/>
      <w:marBottom w:val="0"/>
      <w:divBdr>
        <w:top w:val="none" w:sz="0" w:space="0" w:color="auto"/>
        <w:left w:val="none" w:sz="0" w:space="0" w:color="auto"/>
        <w:bottom w:val="none" w:sz="0" w:space="0" w:color="auto"/>
        <w:right w:val="none" w:sz="0" w:space="0" w:color="auto"/>
      </w:divBdr>
    </w:div>
    <w:div w:id="1874538586">
      <w:bodyDiv w:val="1"/>
      <w:marLeft w:val="0"/>
      <w:marRight w:val="0"/>
      <w:marTop w:val="0"/>
      <w:marBottom w:val="0"/>
      <w:divBdr>
        <w:top w:val="none" w:sz="0" w:space="0" w:color="auto"/>
        <w:left w:val="none" w:sz="0" w:space="0" w:color="auto"/>
        <w:bottom w:val="none" w:sz="0" w:space="0" w:color="auto"/>
        <w:right w:val="none" w:sz="0" w:space="0" w:color="auto"/>
      </w:divBdr>
    </w:div>
    <w:div w:id="1934820891">
      <w:bodyDiv w:val="1"/>
      <w:marLeft w:val="0"/>
      <w:marRight w:val="0"/>
      <w:marTop w:val="0"/>
      <w:marBottom w:val="0"/>
      <w:divBdr>
        <w:top w:val="none" w:sz="0" w:space="0" w:color="auto"/>
        <w:left w:val="none" w:sz="0" w:space="0" w:color="auto"/>
        <w:bottom w:val="none" w:sz="0" w:space="0" w:color="auto"/>
        <w:right w:val="none" w:sz="0" w:space="0" w:color="auto"/>
      </w:divBdr>
    </w:div>
    <w:div w:id="1969046588">
      <w:bodyDiv w:val="1"/>
      <w:marLeft w:val="0"/>
      <w:marRight w:val="0"/>
      <w:marTop w:val="0"/>
      <w:marBottom w:val="0"/>
      <w:divBdr>
        <w:top w:val="none" w:sz="0" w:space="0" w:color="auto"/>
        <w:left w:val="none" w:sz="0" w:space="0" w:color="auto"/>
        <w:bottom w:val="none" w:sz="0" w:space="0" w:color="auto"/>
        <w:right w:val="none" w:sz="0" w:space="0" w:color="auto"/>
      </w:divBdr>
    </w:div>
    <w:div w:id="2072002750">
      <w:bodyDiv w:val="1"/>
      <w:marLeft w:val="0"/>
      <w:marRight w:val="0"/>
      <w:marTop w:val="0"/>
      <w:marBottom w:val="0"/>
      <w:divBdr>
        <w:top w:val="none" w:sz="0" w:space="0" w:color="auto"/>
        <w:left w:val="none" w:sz="0" w:space="0" w:color="auto"/>
        <w:bottom w:val="none" w:sz="0" w:space="0" w:color="auto"/>
        <w:right w:val="none" w:sz="0" w:space="0" w:color="auto"/>
      </w:divBdr>
    </w:div>
    <w:div w:id="2125925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7B4F3F-2462-44A3-8082-5CC634CFCA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99</Pages>
  <Words>19982</Words>
  <Characters>137880</Characters>
  <Application>Microsoft Office Word</Application>
  <DocSecurity>4</DocSecurity>
  <Lines>1149</Lines>
  <Paragraphs>315</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157547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Tóth Ferenc</dc:creator>
  <cp:lastModifiedBy>Körtvélyesi Anikó</cp:lastModifiedBy>
  <cp:revision>2</cp:revision>
  <dcterms:created xsi:type="dcterms:W3CDTF">2016-06-28T06:55:00Z</dcterms:created>
  <dcterms:modified xsi:type="dcterms:W3CDTF">2016-06-28T06:55:00Z</dcterms:modified>
</cp:coreProperties>
</file>